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A4F" w:rsidRDefault="00625A4F" w:rsidP="00B06DDC">
      <w:pPr>
        <w:rPr>
          <w:rtl/>
        </w:rPr>
      </w:pPr>
    </w:p>
    <w:p w:rsidR="00B06DDC" w:rsidRDefault="00B06DDC" w:rsidP="005078E0">
      <w:pPr>
        <w:rPr>
          <w:rFonts w:asciiTheme="minorHAnsi" w:hAnsiTheme="minorHAnsi" w:cstheme="minorBidi"/>
        </w:rPr>
      </w:pPr>
      <w:bookmarkStart w:id="0" w:name="_ETM_Q1_617850"/>
      <w:bookmarkEnd w:id="0"/>
      <w:r>
        <w:rPr>
          <w:rFonts w:hint="cs"/>
          <w:rtl/>
        </w:rPr>
        <w:t>דברי הכנסת</w:t>
      </w:r>
    </w:p>
    <w:p w:rsidR="00B06DDC" w:rsidRDefault="00B06DDC" w:rsidP="005078E0">
      <w:r>
        <w:rPr>
          <w:rFonts w:hint="cs"/>
          <w:rtl/>
        </w:rPr>
        <w:t>ג / מושב שני / ישיבות צ"א</w:t>
      </w:r>
      <w:r>
        <w:rPr>
          <w:rFonts w:hint="eastAsia"/>
        </w:rPr>
        <w:t>–</w:t>
      </w:r>
      <w:r>
        <w:rPr>
          <w:rFonts w:hint="cs"/>
          <w:rtl/>
        </w:rPr>
        <w:t>צ"ד /</w:t>
      </w:r>
    </w:p>
    <w:p w:rsidR="00B06DDC" w:rsidRDefault="00B06DDC" w:rsidP="005078E0">
      <w:r>
        <w:rPr>
          <w:rFonts w:hint="cs"/>
          <w:rtl/>
        </w:rPr>
        <w:t>ח'</w:t>
      </w:r>
      <w:r>
        <w:rPr>
          <w:rFonts w:hint="eastAsia"/>
        </w:rPr>
        <w:t>–</w:t>
      </w:r>
      <w:r>
        <w:rPr>
          <w:rFonts w:hint="cs"/>
          <w:rtl/>
        </w:rPr>
        <w:t>י"א בחשוון התשפ"א / 26</w:t>
      </w:r>
      <w:r>
        <w:rPr>
          <w:rFonts w:hint="eastAsia"/>
          <w:rtl/>
        </w:rPr>
        <w:t>–29</w:t>
      </w:r>
      <w:r>
        <w:rPr>
          <w:rFonts w:hint="cs"/>
          <w:rtl/>
        </w:rPr>
        <w:t xml:space="preserve"> באוקטובר 2020 / 3</w:t>
      </w:r>
    </w:p>
    <w:p w:rsidR="00B06DDC" w:rsidRDefault="00B06DDC" w:rsidP="005078E0">
      <w:r>
        <w:rPr>
          <w:rFonts w:hint="cs"/>
          <w:rtl/>
        </w:rPr>
        <w:t>חוברת ג'</w:t>
      </w:r>
    </w:p>
    <w:p w:rsidR="00B06DDC" w:rsidRDefault="00B06DDC" w:rsidP="005078E0">
      <w:pPr>
        <w:rPr>
          <w:rtl/>
        </w:rPr>
      </w:pPr>
      <w:r>
        <w:rPr>
          <w:rtl/>
        </w:rPr>
        <w:t xml:space="preserve">ישיבה </w:t>
      </w:r>
      <w:r>
        <w:rPr>
          <w:rFonts w:hint="cs"/>
          <w:rtl/>
        </w:rPr>
        <w:t>צ"א</w:t>
      </w:r>
    </w:p>
    <w:p w:rsidR="00B06DDC" w:rsidRDefault="00B06DDC" w:rsidP="00536BDA">
      <w:pPr>
        <w:bidi w:val="0"/>
        <w:spacing w:line="240" w:lineRule="auto"/>
        <w:ind w:firstLine="0"/>
        <w:jc w:val="left"/>
      </w:pPr>
      <w:bookmarkStart w:id="1" w:name="TOR_Q1"/>
      <w:bookmarkStart w:id="2" w:name="_ETM_Q1_33659"/>
      <w:bookmarkEnd w:id="1"/>
      <w:bookmarkEnd w:id="2"/>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rPr>
          <w:rtl/>
        </w:rPr>
      </w:pPr>
    </w:p>
    <w:p w:rsidR="00B06DDC" w:rsidRPr="00DA7150" w:rsidRDefault="00B06DDC" w:rsidP="00DA7150">
      <w:pPr>
        <w:pStyle w:val="ab"/>
        <w:rPr>
          <w:rtl/>
        </w:rPr>
      </w:pPr>
      <w:bookmarkStart w:id="3" w:name="_Toc54686126"/>
      <w:r w:rsidRPr="00DA7150">
        <w:rPr>
          <w:rtl/>
        </w:rPr>
        <w:t>הישיבה ה</w:t>
      </w:r>
      <w:r w:rsidRPr="00DA7150">
        <w:rPr>
          <w:rFonts w:hint="cs"/>
          <w:rtl/>
        </w:rPr>
        <w:t>תשעים-ואחת</w:t>
      </w:r>
      <w:r w:rsidRPr="00DA7150">
        <w:rPr>
          <w:rtl/>
        </w:rPr>
        <w:t xml:space="preserve"> של הכנסת העשרים-ושלוש</w:t>
      </w:r>
      <w:bookmarkEnd w:id="3"/>
    </w:p>
    <w:p w:rsidR="00B06DDC" w:rsidRPr="00DA7150" w:rsidRDefault="00B06DDC" w:rsidP="00DA7150">
      <w:pPr>
        <w:pStyle w:val="ac"/>
        <w:rPr>
          <w:rtl/>
        </w:rPr>
      </w:pPr>
      <w:bookmarkStart w:id="4" w:name="_Toc54686127"/>
      <w:r w:rsidRPr="00DA7150">
        <w:rPr>
          <w:rtl/>
        </w:rPr>
        <w:t>יום שני, ח' בחש</w:t>
      </w:r>
      <w:r w:rsidRPr="00DA7150">
        <w:rPr>
          <w:rFonts w:hint="cs"/>
          <w:rtl/>
        </w:rPr>
        <w:t>ו</w:t>
      </w:r>
      <w:r w:rsidRPr="00DA7150">
        <w:rPr>
          <w:rtl/>
        </w:rPr>
        <w:t>ון התשפ"א (26 באוקטובר 2020)</w:t>
      </w:r>
      <w:bookmarkEnd w:id="4"/>
    </w:p>
    <w:p w:rsidR="00B06DDC" w:rsidRPr="00DA7150" w:rsidRDefault="00B06DDC" w:rsidP="00DA7150">
      <w:pPr>
        <w:pStyle w:val="ad"/>
        <w:rPr>
          <w:rtl/>
        </w:rPr>
      </w:pPr>
      <w:r w:rsidRPr="00DA7150">
        <w:rPr>
          <w:rtl/>
        </w:rPr>
        <w:t>ירושלים, הכנסת, שעה 16:00</w:t>
      </w:r>
    </w:p>
    <w:p w:rsidR="00EB70A8" w:rsidRPr="00DA7150" w:rsidRDefault="00EB70A8" w:rsidP="00DA7150">
      <w:pPr>
        <w:rPr>
          <w:rtl/>
        </w:rPr>
      </w:pPr>
      <w:r w:rsidRPr="00DA7150">
        <w:rPr>
          <w:rtl/>
        </w:rPr>
        <w:br w:type="page"/>
      </w:r>
    </w:p>
    <w:p w:rsidR="00EB70A8" w:rsidRDefault="00EB70A8" w:rsidP="00EB70A8">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B70A8" w:rsidRDefault="00367855" w:rsidP="00EB70A8">
      <w:pPr>
        <w:pStyle w:val="TOC1"/>
        <w:tabs>
          <w:tab w:val="right" w:leader="dot" w:pos="8296"/>
        </w:tabs>
        <w:ind w:firstLine="0"/>
        <w:rPr>
          <w:noProof/>
        </w:rPr>
      </w:pPr>
      <w:hyperlink w:anchor="_Toc54686128" w:history="1">
        <w:r w:rsidR="00EB70A8" w:rsidRPr="00135589">
          <w:rPr>
            <w:rStyle w:val="Hyperlink"/>
            <w:noProof/>
            <w:rtl/>
          </w:rPr>
          <w:t>מסמכים שהונחו על שולחן הכנסת</w:t>
        </w:r>
        <w:r w:rsidR="00EB70A8">
          <w:rPr>
            <w:noProof/>
            <w:webHidden/>
          </w:rPr>
          <w:tab/>
        </w:r>
        <w:r w:rsidR="00EB70A8">
          <w:rPr>
            <w:rStyle w:val="Hyperlink"/>
            <w:noProof/>
            <w:rtl/>
          </w:rPr>
          <w:fldChar w:fldCharType="begin"/>
        </w:r>
        <w:r w:rsidR="00EB70A8">
          <w:rPr>
            <w:noProof/>
            <w:webHidden/>
          </w:rPr>
          <w:instrText xml:space="preserve"> PAGEREF _Toc54686128 \h </w:instrText>
        </w:r>
        <w:r w:rsidR="00EB70A8">
          <w:rPr>
            <w:rStyle w:val="Hyperlink"/>
            <w:noProof/>
            <w:rtl/>
          </w:rPr>
        </w:r>
        <w:r w:rsidR="00EB70A8">
          <w:rPr>
            <w:rStyle w:val="Hyperlink"/>
            <w:noProof/>
            <w:rtl/>
          </w:rPr>
          <w:fldChar w:fldCharType="separate"/>
        </w:r>
        <w:r w:rsidR="00EB70A8">
          <w:rPr>
            <w:noProof/>
            <w:webHidden/>
          </w:rPr>
          <w:t>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29" w:history="1">
        <w:r w:rsidR="00EB70A8" w:rsidRPr="00135589">
          <w:rPr>
            <w:rStyle w:val="Hyperlink"/>
            <w:noProof/>
            <w:rtl/>
          </w:rPr>
          <w:t>מזכירת הכנסת ירדנה מלר-הורוביץ:</w:t>
        </w:r>
        <w:r w:rsidR="00EB70A8">
          <w:rPr>
            <w:noProof/>
            <w:webHidden/>
          </w:rPr>
          <w:tab/>
        </w:r>
        <w:r w:rsidR="00EB70A8">
          <w:rPr>
            <w:rStyle w:val="Hyperlink"/>
            <w:noProof/>
            <w:rtl/>
          </w:rPr>
          <w:fldChar w:fldCharType="begin"/>
        </w:r>
        <w:r w:rsidR="00EB70A8">
          <w:rPr>
            <w:noProof/>
            <w:webHidden/>
          </w:rPr>
          <w:instrText xml:space="preserve"> PAGEREF _Toc54686129 \h </w:instrText>
        </w:r>
        <w:r w:rsidR="00EB70A8">
          <w:rPr>
            <w:rStyle w:val="Hyperlink"/>
            <w:noProof/>
            <w:rtl/>
          </w:rPr>
        </w:r>
        <w:r w:rsidR="00EB70A8">
          <w:rPr>
            <w:rStyle w:val="Hyperlink"/>
            <w:noProof/>
            <w:rtl/>
          </w:rPr>
          <w:fldChar w:fldCharType="separate"/>
        </w:r>
        <w:r w:rsidR="00EB70A8">
          <w:rPr>
            <w:noProof/>
            <w:webHidden/>
          </w:rPr>
          <w:t>6</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30" w:history="1">
        <w:r w:rsidR="00EB70A8" w:rsidRPr="00135589">
          <w:rPr>
            <w:rStyle w:val="Hyperlink"/>
            <w:noProof/>
            <w:rtl/>
          </w:rPr>
          <w:t>הצעות סיעות יש עתיד-תל"ם, ימינה וישראל ביתנו והרשימה המשותפת להביע אי-אמון בממשלה בשל:</w:t>
        </w:r>
        <w:r w:rsidR="00EB70A8">
          <w:rPr>
            <w:noProof/>
            <w:webHidden/>
          </w:rPr>
          <w:tab/>
        </w:r>
        <w:r w:rsidR="00EB70A8">
          <w:rPr>
            <w:rStyle w:val="Hyperlink"/>
            <w:noProof/>
            <w:rtl/>
          </w:rPr>
          <w:fldChar w:fldCharType="begin"/>
        </w:r>
        <w:r w:rsidR="00EB70A8">
          <w:rPr>
            <w:noProof/>
            <w:webHidden/>
          </w:rPr>
          <w:instrText xml:space="preserve"> PAGEREF _Toc54686130 \h </w:instrText>
        </w:r>
        <w:r w:rsidR="00EB70A8">
          <w:rPr>
            <w:rStyle w:val="Hyperlink"/>
            <w:noProof/>
            <w:rtl/>
          </w:rPr>
        </w:r>
        <w:r w:rsidR="00EB70A8">
          <w:rPr>
            <w:rStyle w:val="Hyperlink"/>
            <w:noProof/>
            <w:rtl/>
          </w:rPr>
          <w:fldChar w:fldCharType="separate"/>
        </w:r>
        <w:r w:rsidR="00EB70A8">
          <w:rPr>
            <w:noProof/>
            <w:webHidden/>
          </w:rPr>
          <w:t>9</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31" w:history="1">
        <w:r w:rsidR="00EB70A8" w:rsidRPr="00135589">
          <w:rPr>
            <w:rStyle w:val="Hyperlink"/>
            <w:noProof/>
            <w:rtl/>
          </w:rPr>
          <w:t>1. כישלון ראש הממשלה בטיפול במשבר הקורונה;</w:t>
        </w:r>
        <w:r w:rsidR="00EB70A8">
          <w:rPr>
            <w:noProof/>
            <w:webHidden/>
          </w:rPr>
          <w:tab/>
        </w:r>
        <w:r w:rsidR="00EB70A8">
          <w:rPr>
            <w:rStyle w:val="Hyperlink"/>
            <w:noProof/>
            <w:rtl/>
          </w:rPr>
          <w:fldChar w:fldCharType="begin"/>
        </w:r>
        <w:r w:rsidR="00EB70A8">
          <w:rPr>
            <w:noProof/>
            <w:webHidden/>
          </w:rPr>
          <w:instrText xml:space="preserve"> PAGEREF _Toc54686131 \h </w:instrText>
        </w:r>
        <w:r w:rsidR="00EB70A8">
          <w:rPr>
            <w:rStyle w:val="Hyperlink"/>
            <w:noProof/>
            <w:rtl/>
          </w:rPr>
        </w:r>
        <w:r w:rsidR="00EB70A8">
          <w:rPr>
            <w:rStyle w:val="Hyperlink"/>
            <w:noProof/>
            <w:rtl/>
          </w:rPr>
          <w:fldChar w:fldCharType="separate"/>
        </w:r>
        <w:r w:rsidR="00EB70A8">
          <w:rPr>
            <w:noProof/>
            <w:webHidden/>
          </w:rPr>
          <w:t>9</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32" w:history="1">
        <w:r w:rsidR="00EB70A8" w:rsidRPr="00135589">
          <w:rPr>
            <w:rStyle w:val="Hyperlink"/>
            <w:noProof/>
            <w:rtl/>
          </w:rPr>
          <w:t>2. מחדל הממשלה במערכה מול נגיף הקורונה;</w:t>
        </w:r>
        <w:r w:rsidR="00EB70A8">
          <w:rPr>
            <w:noProof/>
            <w:webHidden/>
          </w:rPr>
          <w:tab/>
        </w:r>
        <w:r w:rsidR="00EB70A8">
          <w:rPr>
            <w:rStyle w:val="Hyperlink"/>
            <w:noProof/>
            <w:rtl/>
          </w:rPr>
          <w:fldChar w:fldCharType="begin"/>
        </w:r>
        <w:r w:rsidR="00EB70A8">
          <w:rPr>
            <w:noProof/>
            <w:webHidden/>
          </w:rPr>
          <w:instrText xml:space="preserve"> PAGEREF _Toc54686132 \h </w:instrText>
        </w:r>
        <w:r w:rsidR="00EB70A8">
          <w:rPr>
            <w:rStyle w:val="Hyperlink"/>
            <w:noProof/>
            <w:rtl/>
          </w:rPr>
        </w:r>
        <w:r w:rsidR="00EB70A8">
          <w:rPr>
            <w:rStyle w:val="Hyperlink"/>
            <w:noProof/>
            <w:rtl/>
          </w:rPr>
          <w:fldChar w:fldCharType="separate"/>
        </w:r>
        <w:r w:rsidR="00EB70A8">
          <w:rPr>
            <w:noProof/>
            <w:webHidden/>
          </w:rPr>
          <w:t>9</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33" w:history="1">
        <w:r w:rsidR="00EB70A8" w:rsidRPr="00135589">
          <w:rPr>
            <w:rStyle w:val="Hyperlink"/>
            <w:noProof/>
            <w:rtl/>
          </w:rPr>
          <w:t>3. קריסת הדור הצעיר – אחוזי האבטלה הגבוהים בקרב צעירים וההשפעות לטווח ארוך</w:t>
        </w:r>
        <w:r w:rsidR="00EB70A8">
          <w:rPr>
            <w:noProof/>
            <w:webHidden/>
          </w:rPr>
          <w:tab/>
        </w:r>
        <w:r w:rsidR="00EB70A8">
          <w:rPr>
            <w:rStyle w:val="Hyperlink"/>
            <w:noProof/>
            <w:rtl/>
          </w:rPr>
          <w:fldChar w:fldCharType="begin"/>
        </w:r>
        <w:r w:rsidR="00EB70A8">
          <w:rPr>
            <w:noProof/>
            <w:webHidden/>
          </w:rPr>
          <w:instrText xml:space="preserve"> PAGEREF _Toc54686133 \h </w:instrText>
        </w:r>
        <w:r w:rsidR="00EB70A8">
          <w:rPr>
            <w:rStyle w:val="Hyperlink"/>
            <w:noProof/>
            <w:rtl/>
          </w:rPr>
        </w:r>
        <w:r w:rsidR="00EB70A8">
          <w:rPr>
            <w:rStyle w:val="Hyperlink"/>
            <w:noProof/>
            <w:rtl/>
          </w:rPr>
          <w:fldChar w:fldCharType="separate"/>
        </w:r>
        <w:r w:rsidR="00EB70A8">
          <w:rPr>
            <w:noProof/>
            <w:webHidden/>
          </w:rPr>
          <w:t>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34" w:history="1">
        <w:r w:rsidR="00EB70A8" w:rsidRPr="00135589">
          <w:rPr>
            <w:rStyle w:val="Hyperlink"/>
            <w:noProof/>
            <w:rtl/>
          </w:rPr>
          <w:t>אלעזר שטרן (יש עתיד-תל"ם):</w:t>
        </w:r>
        <w:r w:rsidR="00EB70A8">
          <w:rPr>
            <w:noProof/>
            <w:webHidden/>
          </w:rPr>
          <w:tab/>
        </w:r>
        <w:r w:rsidR="00EB70A8">
          <w:rPr>
            <w:rStyle w:val="Hyperlink"/>
            <w:noProof/>
            <w:rtl/>
          </w:rPr>
          <w:fldChar w:fldCharType="begin"/>
        </w:r>
        <w:r w:rsidR="00EB70A8">
          <w:rPr>
            <w:noProof/>
            <w:webHidden/>
          </w:rPr>
          <w:instrText xml:space="preserve"> PAGEREF _Toc54686134 \h </w:instrText>
        </w:r>
        <w:r w:rsidR="00EB70A8">
          <w:rPr>
            <w:rStyle w:val="Hyperlink"/>
            <w:noProof/>
            <w:rtl/>
          </w:rPr>
        </w:r>
        <w:r w:rsidR="00EB70A8">
          <w:rPr>
            <w:rStyle w:val="Hyperlink"/>
            <w:noProof/>
            <w:rtl/>
          </w:rPr>
          <w:fldChar w:fldCharType="separate"/>
        </w:r>
        <w:r w:rsidR="00EB70A8">
          <w:rPr>
            <w:noProof/>
            <w:webHidden/>
          </w:rPr>
          <w:t>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35" w:history="1">
        <w:r w:rsidR="00EB70A8" w:rsidRPr="00135589">
          <w:rPr>
            <w:rStyle w:val="Hyperlink"/>
            <w:noProof/>
            <w:rtl/>
          </w:rPr>
          <w:t>איילת שקד (ימינה):</w:t>
        </w:r>
        <w:r w:rsidR="00EB70A8">
          <w:rPr>
            <w:noProof/>
            <w:webHidden/>
          </w:rPr>
          <w:tab/>
        </w:r>
        <w:r w:rsidR="00EB70A8">
          <w:rPr>
            <w:rStyle w:val="Hyperlink"/>
            <w:noProof/>
            <w:rtl/>
          </w:rPr>
          <w:fldChar w:fldCharType="begin"/>
        </w:r>
        <w:r w:rsidR="00EB70A8">
          <w:rPr>
            <w:noProof/>
            <w:webHidden/>
          </w:rPr>
          <w:instrText xml:space="preserve"> PAGEREF _Toc54686135 \h </w:instrText>
        </w:r>
        <w:r w:rsidR="00EB70A8">
          <w:rPr>
            <w:rStyle w:val="Hyperlink"/>
            <w:noProof/>
            <w:rtl/>
          </w:rPr>
        </w:r>
        <w:r w:rsidR="00EB70A8">
          <w:rPr>
            <w:rStyle w:val="Hyperlink"/>
            <w:noProof/>
            <w:rtl/>
          </w:rPr>
          <w:fldChar w:fldCharType="separate"/>
        </w:r>
        <w:r w:rsidR="00EB70A8">
          <w:rPr>
            <w:noProof/>
            <w:webHidden/>
          </w:rPr>
          <w:t>12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36" w:history="1">
        <w:r w:rsidR="00EB70A8" w:rsidRPr="00135589">
          <w:rPr>
            <w:rStyle w:val="Hyperlink"/>
            <w:noProof/>
            <w:rtl/>
          </w:rPr>
          <w:t>השר המקשר בין הממשלה לכנסת דוד אמסלם:</w:t>
        </w:r>
        <w:r w:rsidR="00EB70A8">
          <w:rPr>
            <w:noProof/>
            <w:webHidden/>
          </w:rPr>
          <w:tab/>
        </w:r>
        <w:r w:rsidR="00EB70A8">
          <w:rPr>
            <w:rStyle w:val="Hyperlink"/>
            <w:noProof/>
            <w:rtl/>
          </w:rPr>
          <w:fldChar w:fldCharType="begin"/>
        </w:r>
        <w:r w:rsidR="00EB70A8">
          <w:rPr>
            <w:noProof/>
            <w:webHidden/>
          </w:rPr>
          <w:instrText xml:space="preserve"> PAGEREF _Toc54686136 \h </w:instrText>
        </w:r>
        <w:r w:rsidR="00EB70A8">
          <w:rPr>
            <w:rStyle w:val="Hyperlink"/>
            <w:noProof/>
            <w:rtl/>
          </w:rPr>
        </w:r>
        <w:r w:rsidR="00EB70A8">
          <w:rPr>
            <w:rStyle w:val="Hyperlink"/>
            <w:noProof/>
            <w:rtl/>
          </w:rPr>
          <w:fldChar w:fldCharType="separate"/>
        </w:r>
        <w:r w:rsidR="00EB70A8">
          <w:rPr>
            <w:noProof/>
            <w:webHidden/>
          </w:rPr>
          <w:t>15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37" w:history="1">
        <w:r w:rsidR="00EB70A8" w:rsidRPr="00135589">
          <w:rPr>
            <w:rStyle w:val="Hyperlink"/>
            <w:noProof/>
            <w:rtl/>
          </w:rPr>
          <w:t>איימן עודה (הרשימה המשותפת):</w:t>
        </w:r>
        <w:r w:rsidR="00EB70A8">
          <w:rPr>
            <w:noProof/>
            <w:webHidden/>
          </w:rPr>
          <w:tab/>
        </w:r>
        <w:r w:rsidR="00EB70A8">
          <w:rPr>
            <w:rStyle w:val="Hyperlink"/>
            <w:noProof/>
            <w:rtl/>
          </w:rPr>
          <w:fldChar w:fldCharType="begin"/>
        </w:r>
        <w:r w:rsidR="00EB70A8">
          <w:rPr>
            <w:noProof/>
            <w:webHidden/>
          </w:rPr>
          <w:instrText xml:space="preserve"> PAGEREF _Toc54686137 \h </w:instrText>
        </w:r>
        <w:r w:rsidR="00EB70A8">
          <w:rPr>
            <w:rStyle w:val="Hyperlink"/>
            <w:noProof/>
            <w:rtl/>
          </w:rPr>
        </w:r>
        <w:r w:rsidR="00EB70A8">
          <w:rPr>
            <w:rStyle w:val="Hyperlink"/>
            <w:noProof/>
            <w:rtl/>
          </w:rPr>
          <w:fldChar w:fldCharType="separate"/>
        </w:r>
        <w:r w:rsidR="00EB70A8">
          <w:rPr>
            <w:noProof/>
            <w:webHidden/>
          </w:rPr>
          <w:t>29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38" w:history="1">
        <w:r w:rsidR="00EB70A8" w:rsidRPr="00135589">
          <w:rPr>
            <w:rStyle w:val="Hyperlink"/>
            <w:noProof/>
            <w:rtl/>
          </w:rPr>
          <w:t>השר במשרד האוצר יצחק כהן:</w:t>
        </w:r>
        <w:r w:rsidR="00EB70A8">
          <w:rPr>
            <w:noProof/>
            <w:webHidden/>
          </w:rPr>
          <w:tab/>
        </w:r>
        <w:r w:rsidR="00EB70A8">
          <w:rPr>
            <w:rStyle w:val="Hyperlink"/>
            <w:noProof/>
            <w:rtl/>
          </w:rPr>
          <w:fldChar w:fldCharType="begin"/>
        </w:r>
        <w:r w:rsidR="00EB70A8">
          <w:rPr>
            <w:noProof/>
            <w:webHidden/>
          </w:rPr>
          <w:instrText xml:space="preserve"> PAGEREF _Toc54686138 \h </w:instrText>
        </w:r>
        <w:r w:rsidR="00EB70A8">
          <w:rPr>
            <w:rStyle w:val="Hyperlink"/>
            <w:noProof/>
            <w:rtl/>
          </w:rPr>
        </w:r>
        <w:r w:rsidR="00EB70A8">
          <w:rPr>
            <w:rStyle w:val="Hyperlink"/>
            <w:noProof/>
            <w:rtl/>
          </w:rPr>
          <w:fldChar w:fldCharType="separate"/>
        </w:r>
        <w:r w:rsidR="00EB70A8">
          <w:rPr>
            <w:noProof/>
            <w:webHidden/>
          </w:rPr>
          <w:t>32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39" w:history="1">
        <w:r w:rsidR="00EB70A8" w:rsidRPr="00135589">
          <w:rPr>
            <w:rStyle w:val="Hyperlink"/>
            <w:noProof/>
            <w:rtl/>
          </w:rPr>
          <w:t>יאיר לפיד (יש עתיד-תל"ם):</w:t>
        </w:r>
        <w:r w:rsidR="00EB70A8">
          <w:rPr>
            <w:noProof/>
            <w:webHidden/>
          </w:rPr>
          <w:tab/>
        </w:r>
        <w:r w:rsidR="00EB70A8">
          <w:rPr>
            <w:rStyle w:val="Hyperlink"/>
            <w:noProof/>
            <w:rtl/>
          </w:rPr>
          <w:fldChar w:fldCharType="begin"/>
        </w:r>
        <w:r w:rsidR="00EB70A8">
          <w:rPr>
            <w:noProof/>
            <w:webHidden/>
          </w:rPr>
          <w:instrText xml:space="preserve"> PAGEREF _Toc54686139 \h </w:instrText>
        </w:r>
        <w:r w:rsidR="00EB70A8">
          <w:rPr>
            <w:rStyle w:val="Hyperlink"/>
            <w:noProof/>
            <w:rtl/>
          </w:rPr>
        </w:r>
        <w:r w:rsidR="00EB70A8">
          <w:rPr>
            <w:rStyle w:val="Hyperlink"/>
            <w:noProof/>
            <w:rtl/>
          </w:rPr>
          <w:fldChar w:fldCharType="separate"/>
        </w:r>
        <w:r w:rsidR="00EB70A8">
          <w:rPr>
            <w:noProof/>
            <w:webHidden/>
          </w:rPr>
          <w:t>41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40" w:history="1">
        <w:r w:rsidR="00EB70A8" w:rsidRPr="00135589">
          <w:rPr>
            <w:rStyle w:val="Hyperlink"/>
            <w:noProof/>
            <w:rtl/>
          </w:rPr>
          <w:t>סמי אבו שחאדה (הרשימה המשותפת):</w:t>
        </w:r>
        <w:r w:rsidR="00EB70A8">
          <w:rPr>
            <w:noProof/>
            <w:webHidden/>
          </w:rPr>
          <w:tab/>
        </w:r>
        <w:r w:rsidR="00EB70A8">
          <w:rPr>
            <w:rStyle w:val="Hyperlink"/>
            <w:noProof/>
            <w:rtl/>
          </w:rPr>
          <w:fldChar w:fldCharType="begin"/>
        </w:r>
        <w:r w:rsidR="00EB70A8">
          <w:rPr>
            <w:noProof/>
            <w:webHidden/>
          </w:rPr>
          <w:instrText xml:space="preserve"> PAGEREF _Toc54686140 \h </w:instrText>
        </w:r>
        <w:r w:rsidR="00EB70A8">
          <w:rPr>
            <w:rStyle w:val="Hyperlink"/>
            <w:noProof/>
            <w:rtl/>
          </w:rPr>
        </w:r>
        <w:r w:rsidR="00EB70A8">
          <w:rPr>
            <w:rStyle w:val="Hyperlink"/>
            <w:noProof/>
            <w:rtl/>
          </w:rPr>
          <w:fldChar w:fldCharType="separate"/>
        </w:r>
        <w:r w:rsidR="00EB70A8">
          <w:rPr>
            <w:noProof/>
            <w:webHidden/>
          </w:rPr>
          <w:t>41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41" w:history="1">
        <w:r w:rsidR="00EB70A8" w:rsidRPr="00135589">
          <w:rPr>
            <w:rStyle w:val="Hyperlink"/>
            <w:noProof/>
            <w:rtl/>
          </w:rPr>
          <w:t>משה אבוטבול (ש"ס):</w:t>
        </w:r>
        <w:r w:rsidR="00EB70A8">
          <w:rPr>
            <w:noProof/>
            <w:webHidden/>
          </w:rPr>
          <w:tab/>
        </w:r>
        <w:r w:rsidR="00EB70A8">
          <w:rPr>
            <w:rStyle w:val="Hyperlink"/>
            <w:noProof/>
            <w:rtl/>
          </w:rPr>
          <w:fldChar w:fldCharType="begin"/>
        </w:r>
        <w:r w:rsidR="00EB70A8">
          <w:rPr>
            <w:noProof/>
            <w:webHidden/>
          </w:rPr>
          <w:instrText xml:space="preserve"> PAGEREF _Toc54686141 \h </w:instrText>
        </w:r>
        <w:r w:rsidR="00EB70A8">
          <w:rPr>
            <w:rStyle w:val="Hyperlink"/>
            <w:noProof/>
            <w:rtl/>
          </w:rPr>
        </w:r>
        <w:r w:rsidR="00EB70A8">
          <w:rPr>
            <w:rStyle w:val="Hyperlink"/>
            <w:noProof/>
            <w:rtl/>
          </w:rPr>
          <w:fldChar w:fldCharType="separate"/>
        </w:r>
        <w:r w:rsidR="00EB70A8">
          <w:rPr>
            <w:noProof/>
            <w:webHidden/>
          </w:rPr>
          <w:t>43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42" w:history="1">
        <w:r w:rsidR="00EB70A8" w:rsidRPr="00135589">
          <w:rPr>
            <w:rStyle w:val="Hyperlink"/>
            <w:noProof/>
            <w:rtl/>
          </w:rPr>
          <w:t>יעקב ליצמן (יהדות התורה):</w:t>
        </w:r>
        <w:r w:rsidR="00EB70A8">
          <w:rPr>
            <w:noProof/>
            <w:webHidden/>
          </w:rPr>
          <w:tab/>
        </w:r>
        <w:r w:rsidR="00EB70A8">
          <w:rPr>
            <w:rStyle w:val="Hyperlink"/>
            <w:noProof/>
            <w:rtl/>
          </w:rPr>
          <w:fldChar w:fldCharType="begin"/>
        </w:r>
        <w:r w:rsidR="00EB70A8">
          <w:rPr>
            <w:noProof/>
            <w:webHidden/>
          </w:rPr>
          <w:instrText xml:space="preserve"> PAGEREF _Toc54686142 \h </w:instrText>
        </w:r>
        <w:r w:rsidR="00EB70A8">
          <w:rPr>
            <w:rStyle w:val="Hyperlink"/>
            <w:noProof/>
            <w:rtl/>
          </w:rPr>
        </w:r>
        <w:r w:rsidR="00EB70A8">
          <w:rPr>
            <w:rStyle w:val="Hyperlink"/>
            <w:noProof/>
            <w:rtl/>
          </w:rPr>
          <w:fldChar w:fldCharType="separate"/>
        </w:r>
        <w:r w:rsidR="00EB70A8">
          <w:rPr>
            <w:noProof/>
            <w:webHidden/>
          </w:rPr>
          <w:t>48</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43" w:history="1">
        <w:r w:rsidR="00EB70A8" w:rsidRPr="00135589">
          <w:rPr>
            <w:rStyle w:val="Hyperlink"/>
            <w:noProof/>
            <w:rtl/>
          </w:rPr>
          <w:t>חמד עמאר (ישראל ביתנו):</w:t>
        </w:r>
        <w:r w:rsidR="00EB70A8">
          <w:rPr>
            <w:noProof/>
            <w:webHidden/>
          </w:rPr>
          <w:tab/>
        </w:r>
        <w:r w:rsidR="00EB70A8">
          <w:rPr>
            <w:rStyle w:val="Hyperlink"/>
            <w:noProof/>
            <w:rtl/>
          </w:rPr>
          <w:fldChar w:fldCharType="begin"/>
        </w:r>
        <w:r w:rsidR="00EB70A8">
          <w:rPr>
            <w:noProof/>
            <w:webHidden/>
          </w:rPr>
          <w:instrText xml:space="preserve"> PAGEREF _Toc54686143 \h </w:instrText>
        </w:r>
        <w:r w:rsidR="00EB70A8">
          <w:rPr>
            <w:rStyle w:val="Hyperlink"/>
            <w:noProof/>
            <w:rtl/>
          </w:rPr>
        </w:r>
        <w:r w:rsidR="00EB70A8">
          <w:rPr>
            <w:rStyle w:val="Hyperlink"/>
            <w:noProof/>
            <w:rtl/>
          </w:rPr>
          <w:fldChar w:fldCharType="separate"/>
        </w:r>
        <w:r w:rsidR="00EB70A8">
          <w:rPr>
            <w:noProof/>
            <w:webHidden/>
          </w:rPr>
          <w:t>54</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44" w:history="1">
        <w:r w:rsidR="00EB70A8" w:rsidRPr="00135589">
          <w:rPr>
            <w:rStyle w:val="Hyperlink"/>
            <w:noProof/>
            <w:rtl/>
            <w:lang w:eastAsia="he-IL"/>
          </w:rPr>
          <w:t>מסמכים שהונחו על שולחן הכנסת</w:t>
        </w:r>
        <w:r w:rsidR="00EB70A8">
          <w:rPr>
            <w:noProof/>
            <w:webHidden/>
          </w:rPr>
          <w:tab/>
        </w:r>
        <w:r w:rsidR="00EB70A8">
          <w:rPr>
            <w:rStyle w:val="Hyperlink"/>
            <w:noProof/>
            <w:rtl/>
          </w:rPr>
          <w:fldChar w:fldCharType="begin"/>
        </w:r>
        <w:r w:rsidR="00EB70A8">
          <w:rPr>
            <w:noProof/>
            <w:webHidden/>
          </w:rPr>
          <w:instrText xml:space="preserve"> PAGEREF _Toc54686144 \h </w:instrText>
        </w:r>
        <w:r w:rsidR="00EB70A8">
          <w:rPr>
            <w:rStyle w:val="Hyperlink"/>
            <w:noProof/>
            <w:rtl/>
          </w:rPr>
        </w:r>
        <w:r w:rsidR="00EB70A8">
          <w:rPr>
            <w:rStyle w:val="Hyperlink"/>
            <w:noProof/>
            <w:rtl/>
          </w:rPr>
          <w:fldChar w:fldCharType="separate"/>
        </w:r>
        <w:r w:rsidR="00EB70A8">
          <w:rPr>
            <w:noProof/>
            <w:webHidden/>
          </w:rPr>
          <w:t>56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45" w:history="1">
        <w:r w:rsidR="00EB70A8" w:rsidRPr="00135589">
          <w:rPr>
            <w:rStyle w:val="Hyperlink"/>
            <w:noProof/>
            <w:rtl/>
          </w:rPr>
          <w:t>מזכירת הכנסת ירדנה מלר-הורוביץ:</w:t>
        </w:r>
        <w:r w:rsidR="00EB70A8">
          <w:rPr>
            <w:noProof/>
            <w:webHidden/>
          </w:rPr>
          <w:tab/>
        </w:r>
        <w:r w:rsidR="00EB70A8">
          <w:rPr>
            <w:rStyle w:val="Hyperlink"/>
            <w:noProof/>
            <w:rtl/>
          </w:rPr>
          <w:fldChar w:fldCharType="begin"/>
        </w:r>
        <w:r w:rsidR="00EB70A8">
          <w:rPr>
            <w:noProof/>
            <w:webHidden/>
          </w:rPr>
          <w:instrText xml:space="preserve"> PAGEREF _Toc54686145 \h </w:instrText>
        </w:r>
        <w:r w:rsidR="00EB70A8">
          <w:rPr>
            <w:rStyle w:val="Hyperlink"/>
            <w:noProof/>
            <w:rtl/>
          </w:rPr>
        </w:r>
        <w:r w:rsidR="00EB70A8">
          <w:rPr>
            <w:rStyle w:val="Hyperlink"/>
            <w:noProof/>
            <w:rtl/>
          </w:rPr>
          <w:fldChar w:fldCharType="separate"/>
        </w:r>
        <w:r w:rsidR="00EB70A8">
          <w:rPr>
            <w:noProof/>
            <w:webHidden/>
          </w:rPr>
          <w:t>56</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46" w:history="1">
        <w:r w:rsidR="00EB70A8" w:rsidRPr="00135589">
          <w:rPr>
            <w:rStyle w:val="Hyperlink"/>
            <w:noProof/>
            <w:rtl/>
          </w:rPr>
          <w:t>הצעות סיעות יש עתיד-תל"ם, ימינה וישראל ביתנו והרשימה המשותפת להביע אי-אמון בממשלה בשל:</w:t>
        </w:r>
        <w:r w:rsidR="00EB70A8">
          <w:rPr>
            <w:noProof/>
            <w:webHidden/>
          </w:rPr>
          <w:tab/>
        </w:r>
        <w:r w:rsidR="00EB70A8">
          <w:rPr>
            <w:rStyle w:val="Hyperlink"/>
            <w:noProof/>
            <w:rtl/>
          </w:rPr>
          <w:fldChar w:fldCharType="begin"/>
        </w:r>
        <w:r w:rsidR="00EB70A8">
          <w:rPr>
            <w:noProof/>
            <w:webHidden/>
          </w:rPr>
          <w:instrText xml:space="preserve"> PAGEREF _Toc54686146 \h </w:instrText>
        </w:r>
        <w:r w:rsidR="00EB70A8">
          <w:rPr>
            <w:rStyle w:val="Hyperlink"/>
            <w:noProof/>
            <w:rtl/>
          </w:rPr>
        </w:r>
        <w:r w:rsidR="00EB70A8">
          <w:rPr>
            <w:rStyle w:val="Hyperlink"/>
            <w:noProof/>
            <w:rtl/>
          </w:rPr>
          <w:fldChar w:fldCharType="separate"/>
        </w:r>
        <w:r w:rsidR="00EB70A8">
          <w:rPr>
            <w:noProof/>
            <w:webHidden/>
          </w:rPr>
          <w:t>56</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47" w:history="1">
        <w:r w:rsidR="00EB70A8" w:rsidRPr="00135589">
          <w:rPr>
            <w:rStyle w:val="Hyperlink"/>
            <w:noProof/>
            <w:rtl/>
          </w:rPr>
          <w:t>1. כישלון ראש הממשלה בטיפול במשבר הקורונה;</w:t>
        </w:r>
        <w:r w:rsidR="00EB70A8">
          <w:rPr>
            <w:noProof/>
            <w:webHidden/>
          </w:rPr>
          <w:tab/>
        </w:r>
        <w:r w:rsidR="00EB70A8">
          <w:rPr>
            <w:rStyle w:val="Hyperlink"/>
            <w:noProof/>
            <w:rtl/>
          </w:rPr>
          <w:fldChar w:fldCharType="begin"/>
        </w:r>
        <w:r w:rsidR="00EB70A8">
          <w:rPr>
            <w:noProof/>
            <w:webHidden/>
          </w:rPr>
          <w:instrText xml:space="preserve"> PAGEREF _Toc54686147 \h </w:instrText>
        </w:r>
        <w:r w:rsidR="00EB70A8">
          <w:rPr>
            <w:rStyle w:val="Hyperlink"/>
            <w:noProof/>
            <w:rtl/>
          </w:rPr>
        </w:r>
        <w:r w:rsidR="00EB70A8">
          <w:rPr>
            <w:rStyle w:val="Hyperlink"/>
            <w:noProof/>
            <w:rtl/>
          </w:rPr>
          <w:fldChar w:fldCharType="separate"/>
        </w:r>
        <w:r w:rsidR="00EB70A8">
          <w:rPr>
            <w:noProof/>
            <w:webHidden/>
          </w:rPr>
          <w:t>56</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48" w:history="1">
        <w:r w:rsidR="00EB70A8" w:rsidRPr="00135589">
          <w:rPr>
            <w:rStyle w:val="Hyperlink"/>
            <w:noProof/>
            <w:rtl/>
          </w:rPr>
          <w:t>2. מחדל הממשלה במערכה מול נגיף הקורונה;</w:t>
        </w:r>
        <w:r w:rsidR="00EB70A8">
          <w:rPr>
            <w:noProof/>
            <w:webHidden/>
          </w:rPr>
          <w:tab/>
        </w:r>
        <w:r w:rsidR="00EB70A8">
          <w:rPr>
            <w:rStyle w:val="Hyperlink"/>
            <w:noProof/>
            <w:rtl/>
          </w:rPr>
          <w:fldChar w:fldCharType="begin"/>
        </w:r>
        <w:r w:rsidR="00EB70A8">
          <w:rPr>
            <w:noProof/>
            <w:webHidden/>
          </w:rPr>
          <w:instrText xml:space="preserve"> PAGEREF _Toc54686148 \h </w:instrText>
        </w:r>
        <w:r w:rsidR="00EB70A8">
          <w:rPr>
            <w:rStyle w:val="Hyperlink"/>
            <w:noProof/>
            <w:rtl/>
          </w:rPr>
        </w:r>
        <w:r w:rsidR="00EB70A8">
          <w:rPr>
            <w:rStyle w:val="Hyperlink"/>
            <w:noProof/>
            <w:rtl/>
          </w:rPr>
          <w:fldChar w:fldCharType="separate"/>
        </w:r>
        <w:r w:rsidR="00EB70A8">
          <w:rPr>
            <w:noProof/>
            <w:webHidden/>
          </w:rPr>
          <w:t>56</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49" w:history="1">
        <w:r w:rsidR="00EB70A8" w:rsidRPr="00135589">
          <w:rPr>
            <w:rStyle w:val="Hyperlink"/>
            <w:noProof/>
            <w:rtl/>
          </w:rPr>
          <w:t>3. קריסת הדור הצעיר – אחוזי האבטלה הגבוהים בקרב צעירים וההשפעות לטווח ארוך</w:t>
        </w:r>
        <w:r w:rsidR="00EB70A8">
          <w:rPr>
            <w:noProof/>
            <w:webHidden/>
          </w:rPr>
          <w:tab/>
        </w:r>
        <w:r w:rsidR="00EB70A8">
          <w:rPr>
            <w:rStyle w:val="Hyperlink"/>
            <w:noProof/>
            <w:rtl/>
          </w:rPr>
          <w:fldChar w:fldCharType="begin"/>
        </w:r>
        <w:r w:rsidR="00EB70A8">
          <w:rPr>
            <w:noProof/>
            <w:webHidden/>
          </w:rPr>
          <w:instrText xml:space="preserve"> PAGEREF _Toc54686149 \h </w:instrText>
        </w:r>
        <w:r w:rsidR="00EB70A8">
          <w:rPr>
            <w:rStyle w:val="Hyperlink"/>
            <w:noProof/>
            <w:rtl/>
          </w:rPr>
        </w:r>
        <w:r w:rsidR="00EB70A8">
          <w:rPr>
            <w:rStyle w:val="Hyperlink"/>
            <w:noProof/>
            <w:rtl/>
          </w:rPr>
          <w:fldChar w:fldCharType="separate"/>
        </w:r>
        <w:r w:rsidR="00EB70A8">
          <w:rPr>
            <w:noProof/>
            <w:webHidden/>
          </w:rPr>
          <w:t>56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50" w:history="1">
        <w:r w:rsidR="00EB70A8" w:rsidRPr="00135589">
          <w:rPr>
            <w:rStyle w:val="Hyperlink"/>
            <w:noProof/>
            <w:rtl/>
          </w:rPr>
          <w:t>בצלאל סמוטריץ' (ימינה):</w:t>
        </w:r>
        <w:r w:rsidR="00EB70A8">
          <w:rPr>
            <w:noProof/>
            <w:webHidden/>
          </w:rPr>
          <w:tab/>
        </w:r>
        <w:r w:rsidR="00EB70A8">
          <w:rPr>
            <w:rStyle w:val="Hyperlink"/>
            <w:noProof/>
            <w:rtl/>
          </w:rPr>
          <w:fldChar w:fldCharType="begin"/>
        </w:r>
        <w:r w:rsidR="00EB70A8">
          <w:rPr>
            <w:noProof/>
            <w:webHidden/>
          </w:rPr>
          <w:instrText xml:space="preserve"> PAGEREF _Toc54686150 \h </w:instrText>
        </w:r>
        <w:r w:rsidR="00EB70A8">
          <w:rPr>
            <w:rStyle w:val="Hyperlink"/>
            <w:noProof/>
            <w:rtl/>
          </w:rPr>
        </w:r>
        <w:r w:rsidR="00EB70A8">
          <w:rPr>
            <w:rStyle w:val="Hyperlink"/>
            <w:noProof/>
            <w:rtl/>
          </w:rPr>
          <w:fldChar w:fldCharType="separate"/>
        </w:r>
        <w:r w:rsidR="00EB70A8">
          <w:rPr>
            <w:noProof/>
            <w:webHidden/>
          </w:rPr>
          <w:t>57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51" w:history="1">
        <w:r w:rsidR="00EB70A8" w:rsidRPr="00135589">
          <w:rPr>
            <w:rStyle w:val="Hyperlink"/>
            <w:noProof/>
            <w:rtl/>
          </w:rPr>
          <w:t>יאיר גולן (מרצ):</w:t>
        </w:r>
        <w:r w:rsidR="00EB70A8">
          <w:rPr>
            <w:noProof/>
            <w:webHidden/>
          </w:rPr>
          <w:tab/>
        </w:r>
        <w:r w:rsidR="00EB70A8">
          <w:rPr>
            <w:rStyle w:val="Hyperlink"/>
            <w:noProof/>
            <w:rtl/>
          </w:rPr>
          <w:fldChar w:fldCharType="begin"/>
        </w:r>
        <w:r w:rsidR="00EB70A8">
          <w:rPr>
            <w:noProof/>
            <w:webHidden/>
          </w:rPr>
          <w:instrText xml:space="preserve"> PAGEREF _Toc54686151 \h </w:instrText>
        </w:r>
        <w:r w:rsidR="00EB70A8">
          <w:rPr>
            <w:rStyle w:val="Hyperlink"/>
            <w:noProof/>
            <w:rtl/>
          </w:rPr>
        </w:r>
        <w:r w:rsidR="00EB70A8">
          <w:rPr>
            <w:rStyle w:val="Hyperlink"/>
            <w:noProof/>
            <w:rtl/>
          </w:rPr>
          <w:fldChar w:fldCharType="separate"/>
        </w:r>
        <w:r w:rsidR="00EB70A8">
          <w:rPr>
            <w:noProof/>
            <w:webHidden/>
          </w:rPr>
          <w:t>59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52" w:history="1">
        <w:r w:rsidR="00EB70A8" w:rsidRPr="00135589">
          <w:rPr>
            <w:rStyle w:val="Hyperlink"/>
            <w:noProof/>
            <w:rtl/>
          </w:rPr>
          <w:t>השר המקשר בין הממשלה לכנסת דוד אמסלם:</w:t>
        </w:r>
        <w:r w:rsidR="00EB70A8">
          <w:rPr>
            <w:noProof/>
            <w:webHidden/>
          </w:rPr>
          <w:tab/>
        </w:r>
        <w:r w:rsidR="00EB70A8">
          <w:rPr>
            <w:rStyle w:val="Hyperlink"/>
            <w:noProof/>
            <w:rtl/>
          </w:rPr>
          <w:fldChar w:fldCharType="begin"/>
        </w:r>
        <w:r w:rsidR="00EB70A8">
          <w:rPr>
            <w:noProof/>
            <w:webHidden/>
          </w:rPr>
          <w:instrText xml:space="preserve"> PAGEREF _Toc54686152 \h </w:instrText>
        </w:r>
        <w:r w:rsidR="00EB70A8">
          <w:rPr>
            <w:rStyle w:val="Hyperlink"/>
            <w:noProof/>
            <w:rtl/>
          </w:rPr>
        </w:r>
        <w:r w:rsidR="00EB70A8">
          <w:rPr>
            <w:rStyle w:val="Hyperlink"/>
            <w:noProof/>
            <w:rtl/>
          </w:rPr>
          <w:fldChar w:fldCharType="separate"/>
        </w:r>
        <w:r w:rsidR="00EB70A8">
          <w:rPr>
            <w:noProof/>
            <w:webHidden/>
          </w:rPr>
          <w:t>61</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53" w:history="1">
        <w:r w:rsidR="00EB70A8" w:rsidRPr="00135589">
          <w:rPr>
            <w:rStyle w:val="Hyperlink"/>
            <w:noProof/>
            <w:rtl/>
          </w:rPr>
          <w:t>דברים לזכרו של חבר הכנסת לשעבר משה שרוני</w:t>
        </w:r>
        <w:r w:rsidR="00EB70A8">
          <w:rPr>
            <w:noProof/>
            <w:webHidden/>
          </w:rPr>
          <w:tab/>
        </w:r>
        <w:r w:rsidR="00EB70A8">
          <w:rPr>
            <w:rStyle w:val="Hyperlink"/>
            <w:noProof/>
            <w:rtl/>
          </w:rPr>
          <w:fldChar w:fldCharType="begin"/>
        </w:r>
        <w:r w:rsidR="00EB70A8">
          <w:rPr>
            <w:noProof/>
            <w:webHidden/>
          </w:rPr>
          <w:instrText xml:space="preserve"> PAGEREF _Toc54686153 \h </w:instrText>
        </w:r>
        <w:r w:rsidR="00EB70A8">
          <w:rPr>
            <w:rStyle w:val="Hyperlink"/>
            <w:noProof/>
            <w:rtl/>
          </w:rPr>
        </w:r>
        <w:r w:rsidR="00EB70A8">
          <w:rPr>
            <w:rStyle w:val="Hyperlink"/>
            <w:noProof/>
            <w:rtl/>
          </w:rPr>
          <w:fldChar w:fldCharType="separate"/>
        </w:r>
        <w:r w:rsidR="00EB70A8">
          <w:rPr>
            <w:noProof/>
            <w:webHidden/>
          </w:rPr>
          <w:t>65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54" w:history="1">
        <w:r w:rsidR="00EB70A8" w:rsidRPr="00135589">
          <w:rPr>
            <w:rStyle w:val="Hyperlink"/>
            <w:noProof/>
            <w:rtl/>
          </w:rPr>
          <w:t>היו"ר יריב לוין:</w:t>
        </w:r>
        <w:r w:rsidR="00EB70A8">
          <w:rPr>
            <w:noProof/>
            <w:webHidden/>
          </w:rPr>
          <w:tab/>
        </w:r>
        <w:r w:rsidR="00EB70A8">
          <w:rPr>
            <w:rStyle w:val="Hyperlink"/>
            <w:noProof/>
            <w:rtl/>
          </w:rPr>
          <w:fldChar w:fldCharType="begin"/>
        </w:r>
        <w:r w:rsidR="00EB70A8">
          <w:rPr>
            <w:noProof/>
            <w:webHidden/>
          </w:rPr>
          <w:instrText xml:space="preserve"> PAGEREF _Toc54686154 \h </w:instrText>
        </w:r>
        <w:r w:rsidR="00EB70A8">
          <w:rPr>
            <w:rStyle w:val="Hyperlink"/>
            <w:noProof/>
            <w:rtl/>
          </w:rPr>
        </w:r>
        <w:r w:rsidR="00EB70A8">
          <w:rPr>
            <w:rStyle w:val="Hyperlink"/>
            <w:noProof/>
            <w:rtl/>
          </w:rPr>
          <w:fldChar w:fldCharType="separate"/>
        </w:r>
        <w:r w:rsidR="00EB70A8">
          <w:rPr>
            <w:noProof/>
            <w:webHidden/>
          </w:rPr>
          <w:t>65</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55" w:history="1">
        <w:r w:rsidR="00EB70A8" w:rsidRPr="00135589">
          <w:rPr>
            <w:rStyle w:val="Hyperlink"/>
            <w:noProof/>
            <w:rtl/>
          </w:rPr>
          <w:t>הצעות סיעות יש עתיד-תל"ם, ימינה וישראל ביתנו והרשימה המשותפת להביע אי-אמון בממשלה בשל:</w:t>
        </w:r>
        <w:r w:rsidR="00EB70A8">
          <w:rPr>
            <w:noProof/>
            <w:webHidden/>
          </w:rPr>
          <w:tab/>
        </w:r>
        <w:r w:rsidR="00EB70A8">
          <w:rPr>
            <w:rStyle w:val="Hyperlink"/>
            <w:noProof/>
            <w:rtl/>
          </w:rPr>
          <w:fldChar w:fldCharType="begin"/>
        </w:r>
        <w:r w:rsidR="00EB70A8">
          <w:rPr>
            <w:noProof/>
            <w:webHidden/>
          </w:rPr>
          <w:instrText xml:space="preserve"> PAGEREF _Toc54686155 \h </w:instrText>
        </w:r>
        <w:r w:rsidR="00EB70A8">
          <w:rPr>
            <w:rStyle w:val="Hyperlink"/>
            <w:noProof/>
            <w:rtl/>
          </w:rPr>
        </w:r>
        <w:r w:rsidR="00EB70A8">
          <w:rPr>
            <w:rStyle w:val="Hyperlink"/>
            <w:noProof/>
            <w:rtl/>
          </w:rPr>
          <w:fldChar w:fldCharType="separate"/>
        </w:r>
        <w:r w:rsidR="00EB70A8">
          <w:rPr>
            <w:noProof/>
            <w:webHidden/>
          </w:rPr>
          <w:t>67</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56" w:history="1">
        <w:r w:rsidR="00EB70A8" w:rsidRPr="00135589">
          <w:rPr>
            <w:rStyle w:val="Hyperlink"/>
            <w:noProof/>
            <w:rtl/>
          </w:rPr>
          <w:t>1. כישלון ראש הממשלה בטיפול במשבר הקורונה;</w:t>
        </w:r>
        <w:r w:rsidR="00EB70A8">
          <w:rPr>
            <w:noProof/>
            <w:webHidden/>
          </w:rPr>
          <w:tab/>
        </w:r>
        <w:r w:rsidR="00EB70A8">
          <w:rPr>
            <w:rStyle w:val="Hyperlink"/>
            <w:noProof/>
            <w:rtl/>
          </w:rPr>
          <w:fldChar w:fldCharType="begin"/>
        </w:r>
        <w:r w:rsidR="00EB70A8">
          <w:rPr>
            <w:noProof/>
            <w:webHidden/>
          </w:rPr>
          <w:instrText xml:space="preserve"> PAGEREF _Toc54686156 \h </w:instrText>
        </w:r>
        <w:r w:rsidR="00EB70A8">
          <w:rPr>
            <w:rStyle w:val="Hyperlink"/>
            <w:noProof/>
            <w:rtl/>
          </w:rPr>
        </w:r>
        <w:r w:rsidR="00EB70A8">
          <w:rPr>
            <w:rStyle w:val="Hyperlink"/>
            <w:noProof/>
            <w:rtl/>
          </w:rPr>
          <w:fldChar w:fldCharType="separate"/>
        </w:r>
        <w:r w:rsidR="00EB70A8">
          <w:rPr>
            <w:noProof/>
            <w:webHidden/>
          </w:rPr>
          <w:t>67</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57" w:history="1">
        <w:r w:rsidR="00EB70A8" w:rsidRPr="00135589">
          <w:rPr>
            <w:rStyle w:val="Hyperlink"/>
            <w:noProof/>
            <w:rtl/>
          </w:rPr>
          <w:t>2. מחדל הממשלה במערכה מול נגיף הקורונה;</w:t>
        </w:r>
        <w:r w:rsidR="00EB70A8">
          <w:rPr>
            <w:noProof/>
            <w:webHidden/>
          </w:rPr>
          <w:tab/>
        </w:r>
        <w:r w:rsidR="00EB70A8">
          <w:rPr>
            <w:rStyle w:val="Hyperlink"/>
            <w:noProof/>
            <w:rtl/>
          </w:rPr>
          <w:fldChar w:fldCharType="begin"/>
        </w:r>
        <w:r w:rsidR="00EB70A8">
          <w:rPr>
            <w:noProof/>
            <w:webHidden/>
          </w:rPr>
          <w:instrText xml:space="preserve"> PAGEREF _Toc54686157 \h </w:instrText>
        </w:r>
        <w:r w:rsidR="00EB70A8">
          <w:rPr>
            <w:rStyle w:val="Hyperlink"/>
            <w:noProof/>
            <w:rtl/>
          </w:rPr>
        </w:r>
        <w:r w:rsidR="00EB70A8">
          <w:rPr>
            <w:rStyle w:val="Hyperlink"/>
            <w:noProof/>
            <w:rtl/>
          </w:rPr>
          <w:fldChar w:fldCharType="separate"/>
        </w:r>
        <w:r w:rsidR="00EB70A8">
          <w:rPr>
            <w:noProof/>
            <w:webHidden/>
          </w:rPr>
          <w:t>67</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58" w:history="1">
        <w:r w:rsidR="00EB70A8" w:rsidRPr="00135589">
          <w:rPr>
            <w:rStyle w:val="Hyperlink"/>
            <w:noProof/>
            <w:rtl/>
          </w:rPr>
          <w:t>3. קריסת הדור הצעיר – אחוזי האבטלה הגבוהים בקרב צעירים וההשפעות לטווח ארוך</w:t>
        </w:r>
        <w:r w:rsidR="00EB70A8">
          <w:rPr>
            <w:noProof/>
            <w:webHidden/>
          </w:rPr>
          <w:tab/>
        </w:r>
        <w:r w:rsidR="00EB70A8">
          <w:rPr>
            <w:rStyle w:val="Hyperlink"/>
            <w:noProof/>
            <w:rtl/>
          </w:rPr>
          <w:fldChar w:fldCharType="begin"/>
        </w:r>
        <w:r w:rsidR="00EB70A8">
          <w:rPr>
            <w:noProof/>
            <w:webHidden/>
          </w:rPr>
          <w:instrText xml:space="preserve"> PAGEREF _Toc54686158 \h </w:instrText>
        </w:r>
        <w:r w:rsidR="00EB70A8">
          <w:rPr>
            <w:rStyle w:val="Hyperlink"/>
            <w:noProof/>
            <w:rtl/>
          </w:rPr>
        </w:r>
        <w:r w:rsidR="00EB70A8">
          <w:rPr>
            <w:rStyle w:val="Hyperlink"/>
            <w:noProof/>
            <w:rtl/>
          </w:rPr>
          <w:fldChar w:fldCharType="separate"/>
        </w:r>
        <w:r w:rsidR="00EB70A8">
          <w:rPr>
            <w:noProof/>
            <w:webHidden/>
          </w:rPr>
          <w:t>67</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59" w:history="1">
        <w:r w:rsidR="00EB70A8" w:rsidRPr="00135589">
          <w:rPr>
            <w:rStyle w:val="Hyperlink"/>
            <w:noProof/>
            <w:rtl/>
          </w:rPr>
          <w:t>הצעת חוק רשות שדות התעופה (תיקון מס' 12 – הוראת שעה), התשפ"א–2020</w:t>
        </w:r>
        <w:r w:rsidR="00EB70A8">
          <w:rPr>
            <w:noProof/>
            <w:webHidden/>
          </w:rPr>
          <w:tab/>
        </w:r>
        <w:r w:rsidR="00EB70A8">
          <w:rPr>
            <w:rStyle w:val="Hyperlink"/>
            <w:noProof/>
            <w:rtl/>
          </w:rPr>
          <w:fldChar w:fldCharType="begin"/>
        </w:r>
        <w:r w:rsidR="00EB70A8">
          <w:rPr>
            <w:noProof/>
            <w:webHidden/>
          </w:rPr>
          <w:instrText xml:space="preserve"> PAGEREF _Toc54686159 \h </w:instrText>
        </w:r>
        <w:r w:rsidR="00EB70A8">
          <w:rPr>
            <w:rStyle w:val="Hyperlink"/>
            <w:noProof/>
            <w:rtl/>
          </w:rPr>
        </w:r>
        <w:r w:rsidR="00EB70A8">
          <w:rPr>
            <w:rStyle w:val="Hyperlink"/>
            <w:noProof/>
            <w:rtl/>
          </w:rPr>
          <w:fldChar w:fldCharType="separate"/>
        </w:r>
        <w:r w:rsidR="00EB70A8">
          <w:rPr>
            <w:noProof/>
            <w:webHidden/>
          </w:rPr>
          <w:t>68</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0" w:history="1">
        <w:r w:rsidR="00EB70A8" w:rsidRPr="00135589">
          <w:rPr>
            <w:rStyle w:val="Hyperlink"/>
            <w:noProof/>
            <w:rtl/>
          </w:rPr>
          <w:t>משה גפני (יו"ר ועדת הכספים):</w:t>
        </w:r>
        <w:r w:rsidR="00EB70A8">
          <w:rPr>
            <w:noProof/>
            <w:webHidden/>
          </w:rPr>
          <w:tab/>
        </w:r>
        <w:r w:rsidR="00EB70A8">
          <w:rPr>
            <w:rStyle w:val="Hyperlink"/>
            <w:noProof/>
            <w:rtl/>
          </w:rPr>
          <w:fldChar w:fldCharType="begin"/>
        </w:r>
        <w:r w:rsidR="00EB70A8">
          <w:rPr>
            <w:noProof/>
            <w:webHidden/>
          </w:rPr>
          <w:instrText xml:space="preserve"> PAGEREF _Toc54686160 \h </w:instrText>
        </w:r>
        <w:r w:rsidR="00EB70A8">
          <w:rPr>
            <w:rStyle w:val="Hyperlink"/>
            <w:noProof/>
            <w:rtl/>
          </w:rPr>
        </w:r>
        <w:r w:rsidR="00EB70A8">
          <w:rPr>
            <w:rStyle w:val="Hyperlink"/>
            <w:noProof/>
            <w:rtl/>
          </w:rPr>
          <w:fldChar w:fldCharType="separate"/>
        </w:r>
        <w:r w:rsidR="00EB70A8">
          <w:rPr>
            <w:noProof/>
            <w:webHidden/>
          </w:rPr>
          <w:t>69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1" w:history="1">
        <w:r w:rsidR="00EB70A8" w:rsidRPr="00135589">
          <w:rPr>
            <w:rStyle w:val="Hyperlink"/>
            <w:noProof/>
            <w:rtl/>
          </w:rPr>
          <w:t>מיקי לוי (יש עתיד-תל"ם):</w:t>
        </w:r>
        <w:r w:rsidR="00EB70A8">
          <w:rPr>
            <w:noProof/>
            <w:webHidden/>
          </w:rPr>
          <w:tab/>
        </w:r>
        <w:r w:rsidR="00EB70A8">
          <w:rPr>
            <w:rStyle w:val="Hyperlink"/>
            <w:noProof/>
            <w:rtl/>
          </w:rPr>
          <w:fldChar w:fldCharType="begin"/>
        </w:r>
        <w:r w:rsidR="00EB70A8">
          <w:rPr>
            <w:noProof/>
            <w:webHidden/>
          </w:rPr>
          <w:instrText xml:space="preserve"> PAGEREF _Toc54686161 \h </w:instrText>
        </w:r>
        <w:r w:rsidR="00EB70A8">
          <w:rPr>
            <w:rStyle w:val="Hyperlink"/>
            <w:noProof/>
            <w:rtl/>
          </w:rPr>
        </w:r>
        <w:r w:rsidR="00EB70A8">
          <w:rPr>
            <w:rStyle w:val="Hyperlink"/>
            <w:noProof/>
            <w:rtl/>
          </w:rPr>
          <w:fldChar w:fldCharType="separate"/>
        </w:r>
        <w:r w:rsidR="00EB70A8">
          <w:rPr>
            <w:noProof/>
            <w:webHidden/>
          </w:rPr>
          <w:t>71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2" w:history="1">
        <w:r w:rsidR="00EB70A8" w:rsidRPr="00135589">
          <w:rPr>
            <w:rStyle w:val="Hyperlink"/>
            <w:noProof/>
            <w:rtl/>
          </w:rPr>
          <w:t>בצלאל סמוטריץ' (ימינה):</w:t>
        </w:r>
        <w:r w:rsidR="00EB70A8">
          <w:rPr>
            <w:noProof/>
            <w:webHidden/>
          </w:rPr>
          <w:tab/>
        </w:r>
        <w:r w:rsidR="00EB70A8">
          <w:rPr>
            <w:rStyle w:val="Hyperlink"/>
            <w:noProof/>
            <w:rtl/>
          </w:rPr>
          <w:fldChar w:fldCharType="begin"/>
        </w:r>
        <w:r w:rsidR="00EB70A8">
          <w:rPr>
            <w:noProof/>
            <w:webHidden/>
          </w:rPr>
          <w:instrText xml:space="preserve"> PAGEREF _Toc54686162 \h </w:instrText>
        </w:r>
        <w:r w:rsidR="00EB70A8">
          <w:rPr>
            <w:rStyle w:val="Hyperlink"/>
            <w:noProof/>
            <w:rtl/>
          </w:rPr>
        </w:r>
        <w:r w:rsidR="00EB70A8">
          <w:rPr>
            <w:rStyle w:val="Hyperlink"/>
            <w:noProof/>
            <w:rtl/>
          </w:rPr>
          <w:fldChar w:fldCharType="separate"/>
        </w:r>
        <w:r w:rsidR="00EB70A8">
          <w:rPr>
            <w:noProof/>
            <w:webHidden/>
          </w:rPr>
          <w:t>72</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63" w:history="1">
        <w:r w:rsidR="00EB70A8" w:rsidRPr="00135589">
          <w:rPr>
            <w:rStyle w:val="Hyperlink"/>
            <w:noProof/>
            <w:rtl/>
          </w:rPr>
          <w:t>הודעת הממשלה על העברת סמכויות משר לשר</w:t>
        </w:r>
        <w:r w:rsidR="00EB70A8">
          <w:rPr>
            <w:noProof/>
            <w:webHidden/>
          </w:rPr>
          <w:tab/>
        </w:r>
        <w:r w:rsidR="00EB70A8">
          <w:rPr>
            <w:rStyle w:val="Hyperlink"/>
            <w:noProof/>
            <w:rtl/>
          </w:rPr>
          <w:fldChar w:fldCharType="begin"/>
        </w:r>
        <w:r w:rsidR="00EB70A8">
          <w:rPr>
            <w:noProof/>
            <w:webHidden/>
          </w:rPr>
          <w:instrText xml:space="preserve"> PAGEREF _Toc54686163 \h </w:instrText>
        </w:r>
        <w:r w:rsidR="00EB70A8">
          <w:rPr>
            <w:rStyle w:val="Hyperlink"/>
            <w:noProof/>
            <w:rtl/>
          </w:rPr>
        </w:r>
        <w:r w:rsidR="00EB70A8">
          <w:rPr>
            <w:rStyle w:val="Hyperlink"/>
            <w:noProof/>
            <w:rtl/>
          </w:rPr>
          <w:fldChar w:fldCharType="separate"/>
        </w:r>
        <w:r w:rsidR="00EB70A8">
          <w:rPr>
            <w:noProof/>
            <w:webHidden/>
          </w:rPr>
          <w:t>74</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4" w:history="1">
        <w:r w:rsidR="00EB70A8" w:rsidRPr="00135589">
          <w:rPr>
            <w:rStyle w:val="Hyperlink"/>
            <w:noProof/>
            <w:rtl/>
          </w:rPr>
          <w:t>השר המקשר בין הממשלה לכנסת דוד אמסלם:</w:t>
        </w:r>
        <w:r w:rsidR="00EB70A8">
          <w:rPr>
            <w:noProof/>
            <w:webHidden/>
          </w:rPr>
          <w:tab/>
        </w:r>
        <w:r w:rsidR="00EB70A8">
          <w:rPr>
            <w:rStyle w:val="Hyperlink"/>
            <w:noProof/>
            <w:rtl/>
          </w:rPr>
          <w:fldChar w:fldCharType="begin"/>
        </w:r>
        <w:r w:rsidR="00EB70A8">
          <w:rPr>
            <w:noProof/>
            <w:webHidden/>
          </w:rPr>
          <w:instrText xml:space="preserve"> PAGEREF _Toc54686164 \h </w:instrText>
        </w:r>
        <w:r w:rsidR="00EB70A8">
          <w:rPr>
            <w:rStyle w:val="Hyperlink"/>
            <w:noProof/>
            <w:rtl/>
          </w:rPr>
        </w:r>
        <w:r w:rsidR="00EB70A8">
          <w:rPr>
            <w:rStyle w:val="Hyperlink"/>
            <w:noProof/>
            <w:rtl/>
          </w:rPr>
          <w:fldChar w:fldCharType="separate"/>
        </w:r>
        <w:r w:rsidR="00EB70A8">
          <w:rPr>
            <w:noProof/>
            <w:webHidden/>
          </w:rPr>
          <w:t>75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5" w:history="1">
        <w:r w:rsidR="00EB70A8" w:rsidRPr="00135589">
          <w:rPr>
            <w:rStyle w:val="Hyperlink"/>
            <w:noProof/>
            <w:rtl/>
          </w:rPr>
          <w:t>אימאן ח'טיב יאסין (הרשימה המשותפת):</w:t>
        </w:r>
        <w:r w:rsidR="00EB70A8">
          <w:rPr>
            <w:noProof/>
            <w:webHidden/>
          </w:rPr>
          <w:tab/>
        </w:r>
        <w:r w:rsidR="00EB70A8">
          <w:rPr>
            <w:rStyle w:val="Hyperlink"/>
            <w:noProof/>
            <w:rtl/>
          </w:rPr>
          <w:fldChar w:fldCharType="begin"/>
        </w:r>
        <w:r w:rsidR="00EB70A8">
          <w:rPr>
            <w:noProof/>
            <w:webHidden/>
          </w:rPr>
          <w:instrText xml:space="preserve"> PAGEREF _Toc54686165 \h </w:instrText>
        </w:r>
        <w:r w:rsidR="00EB70A8">
          <w:rPr>
            <w:rStyle w:val="Hyperlink"/>
            <w:noProof/>
            <w:rtl/>
          </w:rPr>
        </w:r>
        <w:r w:rsidR="00EB70A8">
          <w:rPr>
            <w:rStyle w:val="Hyperlink"/>
            <w:noProof/>
            <w:rtl/>
          </w:rPr>
          <w:fldChar w:fldCharType="separate"/>
        </w:r>
        <w:r w:rsidR="00EB70A8">
          <w:rPr>
            <w:noProof/>
            <w:webHidden/>
          </w:rPr>
          <w:t>75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6" w:history="1">
        <w:r w:rsidR="00EB70A8" w:rsidRPr="00135589">
          <w:rPr>
            <w:rStyle w:val="Hyperlink"/>
            <w:noProof/>
            <w:rtl/>
          </w:rPr>
          <w:t>יבגני סובה (ישראל ביתנו):</w:t>
        </w:r>
        <w:r w:rsidR="00EB70A8">
          <w:rPr>
            <w:noProof/>
            <w:webHidden/>
          </w:rPr>
          <w:tab/>
        </w:r>
        <w:r w:rsidR="00EB70A8">
          <w:rPr>
            <w:rStyle w:val="Hyperlink"/>
            <w:noProof/>
            <w:rtl/>
          </w:rPr>
          <w:fldChar w:fldCharType="begin"/>
        </w:r>
        <w:r w:rsidR="00EB70A8">
          <w:rPr>
            <w:noProof/>
            <w:webHidden/>
          </w:rPr>
          <w:instrText xml:space="preserve"> PAGEREF _Toc54686166 \h </w:instrText>
        </w:r>
        <w:r w:rsidR="00EB70A8">
          <w:rPr>
            <w:rStyle w:val="Hyperlink"/>
            <w:noProof/>
            <w:rtl/>
          </w:rPr>
        </w:r>
        <w:r w:rsidR="00EB70A8">
          <w:rPr>
            <w:rStyle w:val="Hyperlink"/>
            <w:noProof/>
            <w:rtl/>
          </w:rPr>
          <w:fldChar w:fldCharType="separate"/>
        </w:r>
        <w:r w:rsidR="00EB70A8">
          <w:rPr>
            <w:noProof/>
            <w:webHidden/>
          </w:rPr>
          <w:t>78</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7" w:history="1">
        <w:r w:rsidR="00EB70A8" w:rsidRPr="00135589">
          <w:rPr>
            <w:rStyle w:val="Hyperlink"/>
            <w:noProof/>
            <w:rtl/>
          </w:rPr>
          <w:t>אלי אבידר (ישראל ביתנו):</w:t>
        </w:r>
        <w:r w:rsidR="00EB70A8">
          <w:rPr>
            <w:noProof/>
            <w:webHidden/>
          </w:rPr>
          <w:tab/>
        </w:r>
        <w:r w:rsidR="00EB70A8">
          <w:rPr>
            <w:rStyle w:val="Hyperlink"/>
            <w:noProof/>
            <w:rtl/>
          </w:rPr>
          <w:fldChar w:fldCharType="begin"/>
        </w:r>
        <w:r w:rsidR="00EB70A8">
          <w:rPr>
            <w:noProof/>
            <w:webHidden/>
          </w:rPr>
          <w:instrText xml:space="preserve"> PAGEREF _Toc54686167 \h </w:instrText>
        </w:r>
        <w:r w:rsidR="00EB70A8">
          <w:rPr>
            <w:rStyle w:val="Hyperlink"/>
            <w:noProof/>
            <w:rtl/>
          </w:rPr>
        </w:r>
        <w:r w:rsidR="00EB70A8">
          <w:rPr>
            <w:rStyle w:val="Hyperlink"/>
            <w:noProof/>
            <w:rtl/>
          </w:rPr>
          <w:fldChar w:fldCharType="separate"/>
        </w:r>
        <w:r w:rsidR="00EB70A8">
          <w:rPr>
            <w:noProof/>
            <w:webHidden/>
          </w:rPr>
          <w:t>80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8" w:history="1">
        <w:r w:rsidR="00EB70A8" w:rsidRPr="00135589">
          <w:rPr>
            <w:rStyle w:val="Hyperlink"/>
            <w:noProof/>
            <w:rtl/>
          </w:rPr>
          <w:t>סעיד אלחרומי (הרשימה המשותפת):</w:t>
        </w:r>
        <w:r w:rsidR="00EB70A8">
          <w:rPr>
            <w:noProof/>
            <w:webHidden/>
          </w:rPr>
          <w:tab/>
        </w:r>
        <w:r w:rsidR="00EB70A8">
          <w:rPr>
            <w:rStyle w:val="Hyperlink"/>
            <w:noProof/>
            <w:rtl/>
          </w:rPr>
          <w:fldChar w:fldCharType="begin"/>
        </w:r>
        <w:r w:rsidR="00EB70A8">
          <w:rPr>
            <w:noProof/>
            <w:webHidden/>
          </w:rPr>
          <w:instrText xml:space="preserve"> PAGEREF _Toc54686168 \h </w:instrText>
        </w:r>
        <w:r w:rsidR="00EB70A8">
          <w:rPr>
            <w:rStyle w:val="Hyperlink"/>
            <w:noProof/>
            <w:rtl/>
          </w:rPr>
        </w:r>
        <w:r w:rsidR="00EB70A8">
          <w:rPr>
            <w:rStyle w:val="Hyperlink"/>
            <w:noProof/>
            <w:rtl/>
          </w:rPr>
          <w:fldChar w:fldCharType="separate"/>
        </w:r>
        <w:r w:rsidR="00EB70A8">
          <w:rPr>
            <w:noProof/>
            <w:webHidden/>
          </w:rPr>
          <w:t>81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69" w:history="1">
        <w:r w:rsidR="00EB70A8" w:rsidRPr="00135589">
          <w:rPr>
            <w:rStyle w:val="Hyperlink"/>
            <w:noProof/>
            <w:rtl/>
          </w:rPr>
          <w:t>ינון אזולאי (ש"ס):</w:t>
        </w:r>
        <w:r w:rsidR="00EB70A8">
          <w:rPr>
            <w:noProof/>
            <w:webHidden/>
          </w:rPr>
          <w:tab/>
        </w:r>
        <w:r w:rsidR="00EB70A8">
          <w:rPr>
            <w:rStyle w:val="Hyperlink"/>
            <w:noProof/>
            <w:rtl/>
          </w:rPr>
          <w:fldChar w:fldCharType="begin"/>
        </w:r>
        <w:r w:rsidR="00EB70A8">
          <w:rPr>
            <w:noProof/>
            <w:webHidden/>
          </w:rPr>
          <w:instrText xml:space="preserve"> PAGEREF _Toc54686169 \h </w:instrText>
        </w:r>
        <w:r w:rsidR="00EB70A8">
          <w:rPr>
            <w:rStyle w:val="Hyperlink"/>
            <w:noProof/>
            <w:rtl/>
          </w:rPr>
        </w:r>
        <w:r w:rsidR="00EB70A8">
          <w:rPr>
            <w:rStyle w:val="Hyperlink"/>
            <w:noProof/>
            <w:rtl/>
          </w:rPr>
          <w:fldChar w:fldCharType="separate"/>
        </w:r>
        <w:r w:rsidR="00EB70A8">
          <w:rPr>
            <w:noProof/>
            <w:webHidden/>
          </w:rPr>
          <w:t>83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0" w:history="1">
        <w:r w:rsidR="00EB70A8" w:rsidRPr="00135589">
          <w:rPr>
            <w:rStyle w:val="Hyperlink"/>
            <w:noProof/>
            <w:rtl/>
          </w:rPr>
          <w:t>בצלאל סמוטריץ' (ימינה):</w:t>
        </w:r>
        <w:r w:rsidR="00EB70A8">
          <w:rPr>
            <w:noProof/>
            <w:webHidden/>
          </w:rPr>
          <w:tab/>
        </w:r>
        <w:r w:rsidR="00EB70A8">
          <w:rPr>
            <w:rStyle w:val="Hyperlink"/>
            <w:noProof/>
            <w:rtl/>
          </w:rPr>
          <w:fldChar w:fldCharType="begin"/>
        </w:r>
        <w:r w:rsidR="00EB70A8">
          <w:rPr>
            <w:noProof/>
            <w:webHidden/>
          </w:rPr>
          <w:instrText xml:space="preserve"> PAGEREF _Toc54686170 \h </w:instrText>
        </w:r>
        <w:r w:rsidR="00EB70A8">
          <w:rPr>
            <w:rStyle w:val="Hyperlink"/>
            <w:noProof/>
            <w:rtl/>
          </w:rPr>
        </w:r>
        <w:r w:rsidR="00EB70A8">
          <w:rPr>
            <w:rStyle w:val="Hyperlink"/>
            <w:noProof/>
            <w:rtl/>
          </w:rPr>
          <w:fldChar w:fldCharType="separate"/>
        </w:r>
        <w:r w:rsidR="00EB70A8">
          <w:rPr>
            <w:noProof/>
            <w:webHidden/>
          </w:rPr>
          <w:t>83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1" w:history="1">
        <w:r w:rsidR="00EB70A8" w:rsidRPr="00135589">
          <w:rPr>
            <w:rStyle w:val="Hyperlink"/>
            <w:noProof/>
            <w:rtl/>
          </w:rPr>
          <w:t>מתן כהנא (ימינה):</w:t>
        </w:r>
        <w:r w:rsidR="00EB70A8">
          <w:rPr>
            <w:noProof/>
            <w:webHidden/>
          </w:rPr>
          <w:tab/>
        </w:r>
        <w:r w:rsidR="00EB70A8">
          <w:rPr>
            <w:rStyle w:val="Hyperlink"/>
            <w:noProof/>
            <w:rtl/>
          </w:rPr>
          <w:fldChar w:fldCharType="begin"/>
        </w:r>
        <w:r w:rsidR="00EB70A8">
          <w:rPr>
            <w:noProof/>
            <w:webHidden/>
          </w:rPr>
          <w:instrText xml:space="preserve"> PAGEREF _Toc54686171 \h </w:instrText>
        </w:r>
        <w:r w:rsidR="00EB70A8">
          <w:rPr>
            <w:rStyle w:val="Hyperlink"/>
            <w:noProof/>
            <w:rtl/>
          </w:rPr>
        </w:r>
        <w:r w:rsidR="00EB70A8">
          <w:rPr>
            <w:rStyle w:val="Hyperlink"/>
            <w:noProof/>
            <w:rtl/>
          </w:rPr>
          <w:fldChar w:fldCharType="separate"/>
        </w:r>
        <w:r w:rsidR="00EB70A8">
          <w:rPr>
            <w:noProof/>
            <w:webHidden/>
          </w:rPr>
          <w:t>86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2" w:history="1">
        <w:r w:rsidR="00EB70A8" w:rsidRPr="00135589">
          <w:rPr>
            <w:rStyle w:val="Hyperlink"/>
            <w:noProof/>
            <w:rtl/>
          </w:rPr>
          <w:t>עאידה תומא סלימאן (הרשימה המשותפת):</w:t>
        </w:r>
        <w:r w:rsidR="00EB70A8">
          <w:rPr>
            <w:noProof/>
            <w:webHidden/>
          </w:rPr>
          <w:tab/>
        </w:r>
        <w:r w:rsidR="00EB70A8">
          <w:rPr>
            <w:rStyle w:val="Hyperlink"/>
            <w:noProof/>
            <w:rtl/>
          </w:rPr>
          <w:fldChar w:fldCharType="begin"/>
        </w:r>
        <w:r w:rsidR="00EB70A8">
          <w:rPr>
            <w:noProof/>
            <w:webHidden/>
          </w:rPr>
          <w:instrText xml:space="preserve"> PAGEREF _Toc54686172 \h </w:instrText>
        </w:r>
        <w:r w:rsidR="00EB70A8">
          <w:rPr>
            <w:rStyle w:val="Hyperlink"/>
            <w:noProof/>
            <w:rtl/>
          </w:rPr>
        </w:r>
        <w:r w:rsidR="00EB70A8">
          <w:rPr>
            <w:rStyle w:val="Hyperlink"/>
            <w:noProof/>
            <w:rtl/>
          </w:rPr>
          <w:fldChar w:fldCharType="separate"/>
        </w:r>
        <w:r w:rsidR="00EB70A8">
          <w:rPr>
            <w:noProof/>
            <w:webHidden/>
          </w:rPr>
          <w:t>87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3" w:history="1">
        <w:r w:rsidR="00EB70A8" w:rsidRPr="00135589">
          <w:rPr>
            <w:rStyle w:val="Hyperlink"/>
            <w:noProof/>
            <w:rtl/>
          </w:rPr>
          <w:t>מיקי לוי (יש עתיד-תל"ם):</w:t>
        </w:r>
        <w:r w:rsidR="00EB70A8">
          <w:rPr>
            <w:noProof/>
            <w:webHidden/>
          </w:rPr>
          <w:tab/>
        </w:r>
        <w:r w:rsidR="00EB70A8">
          <w:rPr>
            <w:rStyle w:val="Hyperlink"/>
            <w:noProof/>
            <w:rtl/>
          </w:rPr>
          <w:fldChar w:fldCharType="begin"/>
        </w:r>
        <w:r w:rsidR="00EB70A8">
          <w:rPr>
            <w:noProof/>
            <w:webHidden/>
          </w:rPr>
          <w:instrText xml:space="preserve"> PAGEREF _Toc54686173 \h </w:instrText>
        </w:r>
        <w:r w:rsidR="00EB70A8">
          <w:rPr>
            <w:rStyle w:val="Hyperlink"/>
            <w:noProof/>
            <w:rtl/>
          </w:rPr>
        </w:r>
        <w:r w:rsidR="00EB70A8">
          <w:rPr>
            <w:rStyle w:val="Hyperlink"/>
            <w:noProof/>
            <w:rtl/>
          </w:rPr>
          <w:fldChar w:fldCharType="separate"/>
        </w:r>
        <w:r w:rsidR="00EB70A8">
          <w:rPr>
            <w:noProof/>
            <w:webHidden/>
          </w:rPr>
          <w:t>87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4" w:history="1">
        <w:r w:rsidR="00EB70A8" w:rsidRPr="00135589">
          <w:rPr>
            <w:rStyle w:val="Hyperlink"/>
            <w:noProof/>
            <w:rtl/>
          </w:rPr>
          <w:t>יצחק פינדרוס (יהדות התורה):</w:t>
        </w:r>
        <w:r w:rsidR="00EB70A8">
          <w:rPr>
            <w:noProof/>
            <w:webHidden/>
          </w:rPr>
          <w:tab/>
        </w:r>
        <w:r w:rsidR="00EB70A8">
          <w:rPr>
            <w:rStyle w:val="Hyperlink"/>
            <w:noProof/>
            <w:rtl/>
          </w:rPr>
          <w:fldChar w:fldCharType="begin"/>
        </w:r>
        <w:r w:rsidR="00EB70A8">
          <w:rPr>
            <w:noProof/>
            <w:webHidden/>
          </w:rPr>
          <w:instrText xml:space="preserve"> PAGEREF _Toc54686174 \h </w:instrText>
        </w:r>
        <w:r w:rsidR="00EB70A8">
          <w:rPr>
            <w:rStyle w:val="Hyperlink"/>
            <w:noProof/>
            <w:rtl/>
          </w:rPr>
        </w:r>
        <w:r w:rsidR="00EB70A8">
          <w:rPr>
            <w:rStyle w:val="Hyperlink"/>
            <w:noProof/>
            <w:rtl/>
          </w:rPr>
          <w:fldChar w:fldCharType="separate"/>
        </w:r>
        <w:r w:rsidR="00EB70A8">
          <w:rPr>
            <w:noProof/>
            <w:webHidden/>
          </w:rPr>
          <w:t>89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5" w:history="1">
        <w:r w:rsidR="00EB70A8" w:rsidRPr="00135589">
          <w:rPr>
            <w:rStyle w:val="Hyperlink"/>
            <w:noProof/>
            <w:rtl/>
          </w:rPr>
          <w:t>יוליה מלינובסקי קונין (ישראל ביתנו):</w:t>
        </w:r>
        <w:r w:rsidR="00EB70A8">
          <w:rPr>
            <w:noProof/>
            <w:webHidden/>
          </w:rPr>
          <w:tab/>
        </w:r>
        <w:r w:rsidR="00EB70A8">
          <w:rPr>
            <w:rStyle w:val="Hyperlink"/>
            <w:noProof/>
            <w:rtl/>
          </w:rPr>
          <w:fldChar w:fldCharType="begin"/>
        </w:r>
        <w:r w:rsidR="00EB70A8">
          <w:rPr>
            <w:noProof/>
            <w:webHidden/>
          </w:rPr>
          <w:instrText xml:space="preserve"> PAGEREF _Toc54686175 \h </w:instrText>
        </w:r>
        <w:r w:rsidR="00EB70A8">
          <w:rPr>
            <w:rStyle w:val="Hyperlink"/>
            <w:noProof/>
            <w:rtl/>
          </w:rPr>
        </w:r>
        <w:r w:rsidR="00EB70A8">
          <w:rPr>
            <w:rStyle w:val="Hyperlink"/>
            <w:noProof/>
            <w:rtl/>
          </w:rPr>
          <w:fldChar w:fldCharType="separate"/>
        </w:r>
        <w:r w:rsidR="00EB70A8">
          <w:rPr>
            <w:noProof/>
            <w:webHidden/>
          </w:rPr>
          <w:t>90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6" w:history="1">
        <w:r w:rsidR="00EB70A8" w:rsidRPr="00135589">
          <w:rPr>
            <w:rStyle w:val="Hyperlink"/>
            <w:noProof/>
            <w:rtl/>
          </w:rPr>
          <w:t>אחמד טיבי (הרשימה המשותפת):</w:t>
        </w:r>
        <w:r w:rsidR="00EB70A8">
          <w:rPr>
            <w:noProof/>
            <w:webHidden/>
          </w:rPr>
          <w:tab/>
        </w:r>
        <w:r w:rsidR="00EB70A8">
          <w:rPr>
            <w:rStyle w:val="Hyperlink"/>
            <w:noProof/>
            <w:rtl/>
          </w:rPr>
          <w:fldChar w:fldCharType="begin"/>
        </w:r>
        <w:r w:rsidR="00EB70A8">
          <w:rPr>
            <w:noProof/>
            <w:webHidden/>
          </w:rPr>
          <w:instrText xml:space="preserve"> PAGEREF _Toc54686176 \h </w:instrText>
        </w:r>
        <w:r w:rsidR="00EB70A8">
          <w:rPr>
            <w:rStyle w:val="Hyperlink"/>
            <w:noProof/>
            <w:rtl/>
          </w:rPr>
        </w:r>
        <w:r w:rsidR="00EB70A8">
          <w:rPr>
            <w:rStyle w:val="Hyperlink"/>
            <w:noProof/>
            <w:rtl/>
          </w:rPr>
          <w:fldChar w:fldCharType="separate"/>
        </w:r>
        <w:r w:rsidR="00EB70A8">
          <w:rPr>
            <w:noProof/>
            <w:webHidden/>
          </w:rPr>
          <w:t>92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7" w:history="1">
        <w:r w:rsidR="00EB70A8" w:rsidRPr="00135589">
          <w:rPr>
            <w:rStyle w:val="Hyperlink"/>
            <w:noProof/>
            <w:rtl/>
          </w:rPr>
          <w:t>יוראי להב הרצנו (יש עתיד-תל"ם):</w:t>
        </w:r>
        <w:r w:rsidR="00EB70A8">
          <w:rPr>
            <w:noProof/>
            <w:webHidden/>
          </w:rPr>
          <w:tab/>
        </w:r>
        <w:r w:rsidR="00EB70A8">
          <w:rPr>
            <w:rStyle w:val="Hyperlink"/>
            <w:noProof/>
            <w:rtl/>
          </w:rPr>
          <w:fldChar w:fldCharType="begin"/>
        </w:r>
        <w:r w:rsidR="00EB70A8">
          <w:rPr>
            <w:noProof/>
            <w:webHidden/>
          </w:rPr>
          <w:instrText xml:space="preserve"> PAGEREF _Toc54686177 \h </w:instrText>
        </w:r>
        <w:r w:rsidR="00EB70A8">
          <w:rPr>
            <w:rStyle w:val="Hyperlink"/>
            <w:noProof/>
            <w:rtl/>
          </w:rPr>
        </w:r>
        <w:r w:rsidR="00EB70A8">
          <w:rPr>
            <w:rStyle w:val="Hyperlink"/>
            <w:noProof/>
            <w:rtl/>
          </w:rPr>
          <w:fldChar w:fldCharType="separate"/>
        </w:r>
        <w:r w:rsidR="00EB70A8">
          <w:rPr>
            <w:noProof/>
            <w:webHidden/>
          </w:rPr>
          <w:t>92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8" w:history="1">
        <w:r w:rsidR="00EB70A8" w:rsidRPr="00135589">
          <w:rPr>
            <w:rStyle w:val="Hyperlink"/>
            <w:noProof/>
            <w:rtl/>
          </w:rPr>
          <w:t>סונדוס סאלח (הרשימה המשותפת):</w:t>
        </w:r>
        <w:r w:rsidR="00EB70A8">
          <w:rPr>
            <w:noProof/>
            <w:webHidden/>
          </w:rPr>
          <w:tab/>
        </w:r>
        <w:r w:rsidR="00EB70A8">
          <w:rPr>
            <w:rStyle w:val="Hyperlink"/>
            <w:noProof/>
            <w:rtl/>
          </w:rPr>
          <w:fldChar w:fldCharType="begin"/>
        </w:r>
        <w:r w:rsidR="00EB70A8">
          <w:rPr>
            <w:noProof/>
            <w:webHidden/>
          </w:rPr>
          <w:instrText xml:space="preserve"> PAGEREF _Toc54686178 \h </w:instrText>
        </w:r>
        <w:r w:rsidR="00EB70A8">
          <w:rPr>
            <w:rStyle w:val="Hyperlink"/>
            <w:noProof/>
            <w:rtl/>
          </w:rPr>
        </w:r>
        <w:r w:rsidR="00EB70A8">
          <w:rPr>
            <w:rStyle w:val="Hyperlink"/>
            <w:noProof/>
            <w:rtl/>
          </w:rPr>
          <w:fldChar w:fldCharType="separate"/>
        </w:r>
        <w:r w:rsidR="00EB70A8">
          <w:rPr>
            <w:noProof/>
            <w:webHidden/>
          </w:rPr>
          <w:t>95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79" w:history="1">
        <w:r w:rsidR="00EB70A8" w:rsidRPr="00135589">
          <w:rPr>
            <w:rStyle w:val="Hyperlink"/>
            <w:noProof/>
            <w:rtl/>
          </w:rPr>
          <w:t>עודד פורר (ישראל ביתנו):</w:t>
        </w:r>
        <w:r w:rsidR="00EB70A8">
          <w:rPr>
            <w:noProof/>
            <w:webHidden/>
          </w:rPr>
          <w:tab/>
        </w:r>
        <w:r w:rsidR="00EB70A8">
          <w:rPr>
            <w:rStyle w:val="Hyperlink"/>
            <w:noProof/>
            <w:rtl/>
          </w:rPr>
          <w:fldChar w:fldCharType="begin"/>
        </w:r>
        <w:r w:rsidR="00EB70A8">
          <w:rPr>
            <w:noProof/>
            <w:webHidden/>
          </w:rPr>
          <w:instrText xml:space="preserve"> PAGEREF _Toc54686179 \h </w:instrText>
        </w:r>
        <w:r w:rsidR="00EB70A8">
          <w:rPr>
            <w:rStyle w:val="Hyperlink"/>
            <w:noProof/>
            <w:rtl/>
          </w:rPr>
        </w:r>
        <w:r w:rsidR="00EB70A8">
          <w:rPr>
            <w:rStyle w:val="Hyperlink"/>
            <w:noProof/>
            <w:rtl/>
          </w:rPr>
          <w:fldChar w:fldCharType="separate"/>
        </w:r>
        <w:r w:rsidR="00EB70A8">
          <w:rPr>
            <w:noProof/>
            <w:webHidden/>
          </w:rPr>
          <w:t>96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0" w:history="1">
        <w:r w:rsidR="00EB70A8" w:rsidRPr="00135589">
          <w:rPr>
            <w:rStyle w:val="Hyperlink"/>
            <w:noProof/>
            <w:rtl/>
          </w:rPr>
          <w:t>אריאל קלנר (הליכוד):</w:t>
        </w:r>
        <w:r w:rsidR="00EB70A8">
          <w:rPr>
            <w:noProof/>
            <w:webHidden/>
          </w:rPr>
          <w:tab/>
        </w:r>
        <w:r w:rsidR="00EB70A8">
          <w:rPr>
            <w:rStyle w:val="Hyperlink"/>
            <w:noProof/>
            <w:rtl/>
          </w:rPr>
          <w:fldChar w:fldCharType="begin"/>
        </w:r>
        <w:r w:rsidR="00EB70A8">
          <w:rPr>
            <w:noProof/>
            <w:webHidden/>
          </w:rPr>
          <w:instrText xml:space="preserve"> PAGEREF _Toc54686180 \h </w:instrText>
        </w:r>
        <w:r w:rsidR="00EB70A8">
          <w:rPr>
            <w:rStyle w:val="Hyperlink"/>
            <w:noProof/>
            <w:rtl/>
          </w:rPr>
        </w:r>
        <w:r w:rsidR="00EB70A8">
          <w:rPr>
            <w:rStyle w:val="Hyperlink"/>
            <w:noProof/>
            <w:rtl/>
          </w:rPr>
          <w:fldChar w:fldCharType="separate"/>
        </w:r>
        <w:r w:rsidR="00EB70A8">
          <w:rPr>
            <w:noProof/>
            <w:webHidden/>
          </w:rPr>
          <w:t>97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1" w:history="1">
        <w:r w:rsidR="00EB70A8" w:rsidRPr="00135589">
          <w:rPr>
            <w:rStyle w:val="Hyperlink"/>
            <w:noProof/>
            <w:rtl/>
          </w:rPr>
          <w:t>מאיר כהן (יש עתיד-תל"ם):</w:t>
        </w:r>
        <w:r w:rsidR="00EB70A8">
          <w:rPr>
            <w:noProof/>
            <w:webHidden/>
          </w:rPr>
          <w:tab/>
        </w:r>
        <w:r w:rsidR="00EB70A8">
          <w:rPr>
            <w:rStyle w:val="Hyperlink"/>
            <w:noProof/>
            <w:rtl/>
          </w:rPr>
          <w:fldChar w:fldCharType="begin"/>
        </w:r>
        <w:r w:rsidR="00EB70A8">
          <w:rPr>
            <w:noProof/>
            <w:webHidden/>
          </w:rPr>
          <w:instrText xml:space="preserve"> PAGEREF _Toc54686181 \h </w:instrText>
        </w:r>
        <w:r w:rsidR="00EB70A8">
          <w:rPr>
            <w:rStyle w:val="Hyperlink"/>
            <w:noProof/>
            <w:rtl/>
          </w:rPr>
        </w:r>
        <w:r w:rsidR="00EB70A8">
          <w:rPr>
            <w:rStyle w:val="Hyperlink"/>
            <w:noProof/>
            <w:rtl/>
          </w:rPr>
          <w:fldChar w:fldCharType="separate"/>
        </w:r>
        <w:r w:rsidR="00EB70A8">
          <w:rPr>
            <w:noProof/>
            <w:webHidden/>
          </w:rPr>
          <w:t>98</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2" w:history="1">
        <w:r w:rsidR="00EB70A8" w:rsidRPr="00135589">
          <w:rPr>
            <w:rStyle w:val="Hyperlink"/>
            <w:noProof/>
            <w:rtl/>
          </w:rPr>
          <w:t>מרב מיכאלי (העבודה):</w:t>
        </w:r>
        <w:r w:rsidR="00EB70A8">
          <w:rPr>
            <w:noProof/>
            <w:webHidden/>
          </w:rPr>
          <w:tab/>
        </w:r>
        <w:r w:rsidR="00EB70A8">
          <w:rPr>
            <w:rStyle w:val="Hyperlink"/>
            <w:noProof/>
            <w:rtl/>
          </w:rPr>
          <w:fldChar w:fldCharType="begin"/>
        </w:r>
        <w:r w:rsidR="00EB70A8">
          <w:rPr>
            <w:noProof/>
            <w:webHidden/>
          </w:rPr>
          <w:instrText xml:space="preserve"> PAGEREF _Toc54686182 \h </w:instrText>
        </w:r>
        <w:r w:rsidR="00EB70A8">
          <w:rPr>
            <w:rStyle w:val="Hyperlink"/>
            <w:noProof/>
            <w:rtl/>
          </w:rPr>
        </w:r>
        <w:r w:rsidR="00EB70A8">
          <w:rPr>
            <w:rStyle w:val="Hyperlink"/>
            <w:noProof/>
            <w:rtl/>
          </w:rPr>
          <w:fldChar w:fldCharType="separate"/>
        </w:r>
        <w:r w:rsidR="00EB70A8">
          <w:rPr>
            <w:noProof/>
            <w:webHidden/>
          </w:rPr>
          <w:t>100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3" w:history="1">
        <w:r w:rsidR="00EB70A8" w:rsidRPr="00135589">
          <w:rPr>
            <w:rStyle w:val="Hyperlink"/>
            <w:noProof/>
            <w:rtl/>
          </w:rPr>
          <w:t>השר במשרד האוצר יצחק כהן:</w:t>
        </w:r>
        <w:r w:rsidR="00EB70A8">
          <w:rPr>
            <w:noProof/>
            <w:webHidden/>
          </w:rPr>
          <w:tab/>
        </w:r>
        <w:r w:rsidR="00EB70A8">
          <w:rPr>
            <w:rStyle w:val="Hyperlink"/>
            <w:noProof/>
            <w:rtl/>
          </w:rPr>
          <w:fldChar w:fldCharType="begin"/>
        </w:r>
        <w:r w:rsidR="00EB70A8">
          <w:rPr>
            <w:noProof/>
            <w:webHidden/>
          </w:rPr>
          <w:instrText xml:space="preserve"> PAGEREF _Toc54686183 \h </w:instrText>
        </w:r>
        <w:r w:rsidR="00EB70A8">
          <w:rPr>
            <w:rStyle w:val="Hyperlink"/>
            <w:noProof/>
            <w:rtl/>
          </w:rPr>
        </w:r>
        <w:r w:rsidR="00EB70A8">
          <w:rPr>
            <w:rStyle w:val="Hyperlink"/>
            <w:noProof/>
            <w:rtl/>
          </w:rPr>
          <w:fldChar w:fldCharType="separate"/>
        </w:r>
        <w:r w:rsidR="00EB70A8">
          <w:rPr>
            <w:noProof/>
            <w:webHidden/>
          </w:rPr>
          <w:t>101</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84" w:history="1">
        <w:r w:rsidR="00EB70A8" w:rsidRPr="00135589">
          <w:rPr>
            <w:rStyle w:val="Hyperlink"/>
            <w:noProof/>
            <w:rtl/>
            <w:lang w:eastAsia="he-IL"/>
          </w:rPr>
          <w:t>הצעת חוק התוכנית לסיוע כלכלי (נגיף הקורונה החדש) (הוראת שעה) (תיקון מס' 3), התשפ"א–2020</w:t>
        </w:r>
        <w:r w:rsidR="00EB70A8">
          <w:rPr>
            <w:noProof/>
            <w:webHidden/>
          </w:rPr>
          <w:tab/>
        </w:r>
        <w:r w:rsidR="00EB70A8">
          <w:rPr>
            <w:rStyle w:val="Hyperlink"/>
            <w:noProof/>
            <w:rtl/>
          </w:rPr>
          <w:fldChar w:fldCharType="begin"/>
        </w:r>
        <w:r w:rsidR="00EB70A8">
          <w:rPr>
            <w:noProof/>
            <w:webHidden/>
          </w:rPr>
          <w:instrText xml:space="preserve"> PAGEREF _Toc54686184 \h </w:instrText>
        </w:r>
        <w:r w:rsidR="00EB70A8">
          <w:rPr>
            <w:rStyle w:val="Hyperlink"/>
            <w:noProof/>
            <w:rtl/>
          </w:rPr>
        </w:r>
        <w:r w:rsidR="00EB70A8">
          <w:rPr>
            <w:rStyle w:val="Hyperlink"/>
            <w:noProof/>
            <w:rtl/>
          </w:rPr>
          <w:fldChar w:fldCharType="separate"/>
        </w:r>
        <w:r w:rsidR="00EB70A8">
          <w:rPr>
            <w:noProof/>
            <w:webHidden/>
          </w:rPr>
          <w:t>105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5" w:history="1">
        <w:r w:rsidR="00EB70A8" w:rsidRPr="00135589">
          <w:rPr>
            <w:rStyle w:val="Hyperlink"/>
            <w:noProof/>
            <w:rtl/>
          </w:rPr>
          <w:t>השר במשרד האוצר יצחק כהן:</w:t>
        </w:r>
        <w:r w:rsidR="00EB70A8">
          <w:rPr>
            <w:noProof/>
            <w:webHidden/>
          </w:rPr>
          <w:tab/>
        </w:r>
        <w:r w:rsidR="00EB70A8">
          <w:rPr>
            <w:rStyle w:val="Hyperlink"/>
            <w:noProof/>
            <w:rtl/>
          </w:rPr>
          <w:fldChar w:fldCharType="begin"/>
        </w:r>
        <w:r w:rsidR="00EB70A8">
          <w:rPr>
            <w:noProof/>
            <w:webHidden/>
          </w:rPr>
          <w:instrText xml:space="preserve"> PAGEREF _Toc54686185 \h </w:instrText>
        </w:r>
        <w:r w:rsidR="00EB70A8">
          <w:rPr>
            <w:rStyle w:val="Hyperlink"/>
            <w:noProof/>
            <w:rtl/>
          </w:rPr>
        </w:r>
        <w:r w:rsidR="00EB70A8">
          <w:rPr>
            <w:rStyle w:val="Hyperlink"/>
            <w:noProof/>
            <w:rtl/>
          </w:rPr>
          <w:fldChar w:fldCharType="separate"/>
        </w:r>
        <w:r w:rsidR="00EB70A8">
          <w:rPr>
            <w:noProof/>
            <w:webHidden/>
          </w:rPr>
          <w:t>105</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86" w:history="1">
        <w:r w:rsidR="00EB70A8" w:rsidRPr="00135589">
          <w:rPr>
            <w:rStyle w:val="Hyperlink"/>
            <w:noProof/>
            <w:rtl/>
            <w:lang w:eastAsia="he-IL"/>
          </w:rPr>
          <w:t>הצעת חוק דמי מחלה (תיקון – הגדרת שוהה בבידוד כחולה) (נגיף הקורונה החדש) (הוראת שעה), התש"ף–2020</w:t>
        </w:r>
        <w:r w:rsidR="00EB70A8">
          <w:rPr>
            <w:noProof/>
            <w:webHidden/>
          </w:rPr>
          <w:tab/>
        </w:r>
        <w:r w:rsidR="00EB70A8">
          <w:rPr>
            <w:rStyle w:val="Hyperlink"/>
            <w:noProof/>
            <w:rtl/>
          </w:rPr>
          <w:fldChar w:fldCharType="begin"/>
        </w:r>
        <w:r w:rsidR="00EB70A8">
          <w:rPr>
            <w:noProof/>
            <w:webHidden/>
          </w:rPr>
          <w:instrText xml:space="preserve"> PAGEREF _Toc54686186 \h </w:instrText>
        </w:r>
        <w:r w:rsidR="00EB70A8">
          <w:rPr>
            <w:rStyle w:val="Hyperlink"/>
            <w:noProof/>
            <w:rtl/>
          </w:rPr>
        </w:r>
        <w:r w:rsidR="00EB70A8">
          <w:rPr>
            <w:rStyle w:val="Hyperlink"/>
            <w:noProof/>
            <w:rtl/>
          </w:rPr>
          <w:fldChar w:fldCharType="separate"/>
        </w:r>
        <w:r w:rsidR="00EB70A8">
          <w:rPr>
            <w:noProof/>
            <w:webHidden/>
          </w:rPr>
          <w:t>112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7" w:history="1">
        <w:r w:rsidR="00EB70A8" w:rsidRPr="00135589">
          <w:rPr>
            <w:rStyle w:val="Hyperlink"/>
            <w:noProof/>
            <w:rtl/>
          </w:rPr>
          <w:t>משה ארבל (ש"ס):</w:t>
        </w:r>
        <w:r w:rsidR="00EB70A8">
          <w:rPr>
            <w:noProof/>
            <w:webHidden/>
          </w:rPr>
          <w:tab/>
        </w:r>
        <w:r w:rsidR="00EB70A8">
          <w:rPr>
            <w:rStyle w:val="Hyperlink"/>
            <w:noProof/>
            <w:rtl/>
          </w:rPr>
          <w:fldChar w:fldCharType="begin"/>
        </w:r>
        <w:r w:rsidR="00EB70A8">
          <w:rPr>
            <w:noProof/>
            <w:webHidden/>
          </w:rPr>
          <w:instrText xml:space="preserve"> PAGEREF _Toc54686187 \h </w:instrText>
        </w:r>
        <w:r w:rsidR="00EB70A8">
          <w:rPr>
            <w:rStyle w:val="Hyperlink"/>
            <w:noProof/>
            <w:rtl/>
          </w:rPr>
        </w:r>
        <w:r w:rsidR="00EB70A8">
          <w:rPr>
            <w:rStyle w:val="Hyperlink"/>
            <w:noProof/>
            <w:rtl/>
          </w:rPr>
          <w:fldChar w:fldCharType="separate"/>
        </w:r>
        <w:r w:rsidR="00EB70A8">
          <w:rPr>
            <w:noProof/>
            <w:webHidden/>
          </w:rPr>
          <w:t>112</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88" w:history="1">
        <w:r w:rsidR="00EB70A8" w:rsidRPr="00135589">
          <w:rPr>
            <w:rStyle w:val="Hyperlink"/>
            <w:noProof/>
            <w:rtl/>
            <w:lang w:eastAsia="he-IL"/>
          </w:rPr>
          <w:t>הצעת חוק הגנה על עובד הנעדר מעבודתו עקב התפשטות נגיף הקורונה, התש"ף–2020</w:t>
        </w:r>
        <w:r w:rsidR="00EB70A8">
          <w:rPr>
            <w:noProof/>
            <w:webHidden/>
          </w:rPr>
          <w:tab/>
        </w:r>
        <w:r w:rsidR="00EB70A8">
          <w:rPr>
            <w:rStyle w:val="Hyperlink"/>
            <w:noProof/>
            <w:rtl/>
          </w:rPr>
          <w:fldChar w:fldCharType="begin"/>
        </w:r>
        <w:r w:rsidR="00EB70A8">
          <w:rPr>
            <w:noProof/>
            <w:webHidden/>
          </w:rPr>
          <w:instrText xml:space="preserve"> PAGEREF _Toc54686188 \h </w:instrText>
        </w:r>
        <w:r w:rsidR="00EB70A8">
          <w:rPr>
            <w:rStyle w:val="Hyperlink"/>
            <w:noProof/>
            <w:rtl/>
          </w:rPr>
        </w:r>
        <w:r w:rsidR="00EB70A8">
          <w:rPr>
            <w:rStyle w:val="Hyperlink"/>
            <w:noProof/>
            <w:rtl/>
          </w:rPr>
          <w:fldChar w:fldCharType="separate"/>
        </w:r>
        <w:r w:rsidR="00EB70A8">
          <w:rPr>
            <w:noProof/>
            <w:webHidden/>
          </w:rPr>
          <w:t>114</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89" w:history="1">
        <w:r w:rsidR="00EB70A8" w:rsidRPr="00135589">
          <w:rPr>
            <w:rStyle w:val="Hyperlink"/>
            <w:noProof/>
            <w:rtl/>
          </w:rPr>
          <w:t>אוסאמה סעדי (הרשימה המשותפת):</w:t>
        </w:r>
        <w:r w:rsidR="00EB70A8">
          <w:rPr>
            <w:noProof/>
            <w:webHidden/>
          </w:rPr>
          <w:tab/>
        </w:r>
        <w:r w:rsidR="00EB70A8">
          <w:rPr>
            <w:rStyle w:val="Hyperlink"/>
            <w:noProof/>
            <w:rtl/>
          </w:rPr>
          <w:fldChar w:fldCharType="begin"/>
        </w:r>
        <w:r w:rsidR="00EB70A8">
          <w:rPr>
            <w:noProof/>
            <w:webHidden/>
          </w:rPr>
          <w:instrText xml:space="preserve"> PAGEREF _Toc54686189 \h </w:instrText>
        </w:r>
        <w:r w:rsidR="00EB70A8">
          <w:rPr>
            <w:rStyle w:val="Hyperlink"/>
            <w:noProof/>
            <w:rtl/>
          </w:rPr>
        </w:r>
        <w:r w:rsidR="00EB70A8">
          <w:rPr>
            <w:rStyle w:val="Hyperlink"/>
            <w:noProof/>
            <w:rtl/>
          </w:rPr>
          <w:fldChar w:fldCharType="separate"/>
        </w:r>
        <w:r w:rsidR="00EB70A8">
          <w:rPr>
            <w:noProof/>
            <w:webHidden/>
          </w:rPr>
          <w:t>114</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190" w:history="1">
        <w:r w:rsidR="00EB70A8" w:rsidRPr="00135589">
          <w:rPr>
            <w:rStyle w:val="Hyperlink"/>
            <w:noProof/>
            <w:rtl/>
            <w:lang w:eastAsia="he-IL"/>
          </w:rPr>
          <w:t>הצעת חוק דמי מחלה (תיקון – הגדרת שוהה בבידוד כחולה), התש"ף–2020</w:t>
        </w:r>
        <w:r w:rsidR="00EB70A8">
          <w:rPr>
            <w:noProof/>
            <w:webHidden/>
          </w:rPr>
          <w:tab/>
        </w:r>
        <w:r w:rsidR="00EB70A8">
          <w:rPr>
            <w:rStyle w:val="Hyperlink"/>
            <w:noProof/>
            <w:rtl/>
          </w:rPr>
          <w:fldChar w:fldCharType="begin"/>
        </w:r>
        <w:r w:rsidR="00EB70A8">
          <w:rPr>
            <w:noProof/>
            <w:webHidden/>
          </w:rPr>
          <w:instrText xml:space="preserve"> PAGEREF _Toc54686190 \h </w:instrText>
        </w:r>
        <w:r w:rsidR="00EB70A8">
          <w:rPr>
            <w:rStyle w:val="Hyperlink"/>
            <w:noProof/>
            <w:rtl/>
          </w:rPr>
        </w:r>
        <w:r w:rsidR="00EB70A8">
          <w:rPr>
            <w:rStyle w:val="Hyperlink"/>
            <w:noProof/>
            <w:rtl/>
          </w:rPr>
          <w:fldChar w:fldCharType="separate"/>
        </w:r>
        <w:r w:rsidR="00EB70A8">
          <w:rPr>
            <w:noProof/>
            <w:webHidden/>
          </w:rPr>
          <w:t>116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1" w:history="1">
        <w:r w:rsidR="00EB70A8" w:rsidRPr="00135589">
          <w:rPr>
            <w:rStyle w:val="Hyperlink"/>
            <w:noProof/>
            <w:rtl/>
          </w:rPr>
          <w:t>קרן ברק (הליכוד):</w:t>
        </w:r>
        <w:r w:rsidR="00EB70A8">
          <w:rPr>
            <w:noProof/>
            <w:webHidden/>
          </w:rPr>
          <w:tab/>
        </w:r>
        <w:r w:rsidR="00EB70A8">
          <w:rPr>
            <w:rStyle w:val="Hyperlink"/>
            <w:noProof/>
            <w:rtl/>
          </w:rPr>
          <w:fldChar w:fldCharType="begin"/>
        </w:r>
        <w:r w:rsidR="00EB70A8">
          <w:rPr>
            <w:noProof/>
            <w:webHidden/>
          </w:rPr>
          <w:instrText xml:space="preserve"> PAGEREF _Toc54686191 \h </w:instrText>
        </w:r>
        <w:r w:rsidR="00EB70A8">
          <w:rPr>
            <w:rStyle w:val="Hyperlink"/>
            <w:noProof/>
            <w:rtl/>
          </w:rPr>
        </w:r>
        <w:r w:rsidR="00EB70A8">
          <w:rPr>
            <w:rStyle w:val="Hyperlink"/>
            <w:noProof/>
            <w:rtl/>
          </w:rPr>
          <w:fldChar w:fldCharType="separate"/>
        </w:r>
        <w:r w:rsidR="00EB70A8">
          <w:rPr>
            <w:noProof/>
            <w:webHidden/>
          </w:rPr>
          <w:t>116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2" w:history="1">
        <w:r w:rsidR="00EB70A8" w:rsidRPr="00135589">
          <w:rPr>
            <w:rStyle w:val="Hyperlink"/>
            <w:noProof/>
            <w:rtl/>
          </w:rPr>
          <w:t>ווליד טאהא (הרשימה המשותפת):</w:t>
        </w:r>
        <w:r w:rsidR="00EB70A8">
          <w:rPr>
            <w:noProof/>
            <w:webHidden/>
          </w:rPr>
          <w:tab/>
        </w:r>
        <w:r w:rsidR="00EB70A8">
          <w:rPr>
            <w:rStyle w:val="Hyperlink"/>
            <w:noProof/>
            <w:rtl/>
          </w:rPr>
          <w:fldChar w:fldCharType="begin"/>
        </w:r>
        <w:r w:rsidR="00EB70A8">
          <w:rPr>
            <w:noProof/>
            <w:webHidden/>
          </w:rPr>
          <w:instrText xml:space="preserve"> PAGEREF _Toc54686192 \h </w:instrText>
        </w:r>
        <w:r w:rsidR="00EB70A8">
          <w:rPr>
            <w:rStyle w:val="Hyperlink"/>
            <w:noProof/>
            <w:rtl/>
          </w:rPr>
        </w:r>
        <w:r w:rsidR="00EB70A8">
          <w:rPr>
            <w:rStyle w:val="Hyperlink"/>
            <w:noProof/>
            <w:rtl/>
          </w:rPr>
          <w:fldChar w:fldCharType="separate"/>
        </w:r>
        <w:r w:rsidR="00EB70A8">
          <w:rPr>
            <w:noProof/>
            <w:webHidden/>
          </w:rPr>
          <w:t>117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3" w:history="1">
        <w:r w:rsidR="00EB70A8" w:rsidRPr="00135589">
          <w:rPr>
            <w:rStyle w:val="Hyperlink"/>
            <w:noProof/>
            <w:rtl/>
          </w:rPr>
          <w:t>אימאן ח'טיב יאסין (הרשימה המשותפת):</w:t>
        </w:r>
        <w:r w:rsidR="00EB70A8">
          <w:rPr>
            <w:noProof/>
            <w:webHidden/>
          </w:rPr>
          <w:tab/>
        </w:r>
        <w:r w:rsidR="00EB70A8">
          <w:rPr>
            <w:rStyle w:val="Hyperlink"/>
            <w:noProof/>
            <w:rtl/>
          </w:rPr>
          <w:fldChar w:fldCharType="begin"/>
        </w:r>
        <w:r w:rsidR="00EB70A8">
          <w:rPr>
            <w:noProof/>
            <w:webHidden/>
          </w:rPr>
          <w:instrText xml:space="preserve"> PAGEREF _Toc54686193 \h </w:instrText>
        </w:r>
        <w:r w:rsidR="00EB70A8">
          <w:rPr>
            <w:rStyle w:val="Hyperlink"/>
            <w:noProof/>
            <w:rtl/>
          </w:rPr>
        </w:r>
        <w:r w:rsidR="00EB70A8">
          <w:rPr>
            <w:rStyle w:val="Hyperlink"/>
            <w:noProof/>
            <w:rtl/>
          </w:rPr>
          <w:fldChar w:fldCharType="separate"/>
        </w:r>
        <w:r w:rsidR="00EB70A8">
          <w:rPr>
            <w:noProof/>
            <w:webHidden/>
          </w:rPr>
          <w:t>120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4" w:history="1">
        <w:r w:rsidR="00EB70A8" w:rsidRPr="00135589">
          <w:rPr>
            <w:rStyle w:val="Hyperlink"/>
            <w:noProof/>
            <w:rtl/>
          </w:rPr>
          <w:t>עאידה תומא סלימאן (הרשימה המשותפת):</w:t>
        </w:r>
        <w:r w:rsidR="00EB70A8">
          <w:rPr>
            <w:noProof/>
            <w:webHidden/>
          </w:rPr>
          <w:tab/>
        </w:r>
        <w:r w:rsidR="00EB70A8">
          <w:rPr>
            <w:rStyle w:val="Hyperlink"/>
            <w:noProof/>
            <w:rtl/>
          </w:rPr>
          <w:fldChar w:fldCharType="begin"/>
        </w:r>
        <w:r w:rsidR="00EB70A8">
          <w:rPr>
            <w:noProof/>
            <w:webHidden/>
          </w:rPr>
          <w:instrText xml:space="preserve"> PAGEREF _Toc54686194 \h </w:instrText>
        </w:r>
        <w:r w:rsidR="00EB70A8">
          <w:rPr>
            <w:rStyle w:val="Hyperlink"/>
            <w:noProof/>
            <w:rtl/>
          </w:rPr>
        </w:r>
        <w:r w:rsidR="00EB70A8">
          <w:rPr>
            <w:rStyle w:val="Hyperlink"/>
            <w:noProof/>
            <w:rtl/>
          </w:rPr>
          <w:fldChar w:fldCharType="separate"/>
        </w:r>
        <w:r w:rsidR="00EB70A8">
          <w:rPr>
            <w:noProof/>
            <w:webHidden/>
          </w:rPr>
          <w:t>120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5" w:history="1">
        <w:r w:rsidR="00EB70A8" w:rsidRPr="00135589">
          <w:rPr>
            <w:rStyle w:val="Hyperlink"/>
            <w:noProof/>
            <w:rtl/>
          </w:rPr>
          <w:t>יצחק פינדרוס (יהדות התורה):</w:t>
        </w:r>
        <w:r w:rsidR="00EB70A8">
          <w:rPr>
            <w:noProof/>
            <w:webHidden/>
          </w:rPr>
          <w:tab/>
        </w:r>
        <w:r w:rsidR="00EB70A8">
          <w:rPr>
            <w:rStyle w:val="Hyperlink"/>
            <w:noProof/>
            <w:rtl/>
          </w:rPr>
          <w:fldChar w:fldCharType="begin"/>
        </w:r>
        <w:r w:rsidR="00EB70A8">
          <w:rPr>
            <w:noProof/>
            <w:webHidden/>
          </w:rPr>
          <w:instrText xml:space="preserve"> PAGEREF _Toc54686195 \h </w:instrText>
        </w:r>
        <w:r w:rsidR="00EB70A8">
          <w:rPr>
            <w:rStyle w:val="Hyperlink"/>
            <w:noProof/>
            <w:rtl/>
          </w:rPr>
        </w:r>
        <w:r w:rsidR="00EB70A8">
          <w:rPr>
            <w:rStyle w:val="Hyperlink"/>
            <w:noProof/>
            <w:rtl/>
          </w:rPr>
          <w:fldChar w:fldCharType="separate"/>
        </w:r>
        <w:r w:rsidR="00EB70A8">
          <w:rPr>
            <w:noProof/>
            <w:webHidden/>
          </w:rPr>
          <w:t>121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6" w:history="1">
        <w:r w:rsidR="00EB70A8" w:rsidRPr="00135589">
          <w:rPr>
            <w:rStyle w:val="Hyperlink"/>
            <w:noProof/>
            <w:rtl/>
          </w:rPr>
          <w:t>יוליה מלינובסקי קונין (ישראל ביתנו):</w:t>
        </w:r>
        <w:r w:rsidR="00EB70A8">
          <w:rPr>
            <w:noProof/>
            <w:webHidden/>
          </w:rPr>
          <w:tab/>
        </w:r>
        <w:r w:rsidR="00EB70A8">
          <w:rPr>
            <w:rStyle w:val="Hyperlink"/>
            <w:noProof/>
            <w:rtl/>
          </w:rPr>
          <w:fldChar w:fldCharType="begin"/>
        </w:r>
        <w:r w:rsidR="00EB70A8">
          <w:rPr>
            <w:noProof/>
            <w:webHidden/>
          </w:rPr>
          <w:instrText xml:space="preserve"> PAGEREF _Toc54686196 \h </w:instrText>
        </w:r>
        <w:r w:rsidR="00EB70A8">
          <w:rPr>
            <w:rStyle w:val="Hyperlink"/>
            <w:noProof/>
            <w:rtl/>
          </w:rPr>
        </w:r>
        <w:r w:rsidR="00EB70A8">
          <w:rPr>
            <w:rStyle w:val="Hyperlink"/>
            <w:noProof/>
            <w:rtl/>
          </w:rPr>
          <w:fldChar w:fldCharType="separate"/>
        </w:r>
        <w:r w:rsidR="00EB70A8">
          <w:rPr>
            <w:noProof/>
            <w:webHidden/>
          </w:rPr>
          <w:t>121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7" w:history="1">
        <w:r w:rsidR="00EB70A8" w:rsidRPr="00135589">
          <w:rPr>
            <w:rStyle w:val="Hyperlink"/>
            <w:noProof/>
            <w:rtl/>
          </w:rPr>
          <w:t>אחמד טיבי (הרשימה המשותפת):</w:t>
        </w:r>
        <w:r w:rsidR="00EB70A8">
          <w:rPr>
            <w:noProof/>
            <w:webHidden/>
          </w:rPr>
          <w:tab/>
        </w:r>
        <w:r w:rsidR="00EB70A8">
          <w:rPr>
            <w:rStyle w:val="Hyperlink"/>
            <w:noProof/>
            <w:rtl/>
          </w:rPr>
          <w:fldChar w:fldCharType="begin"/>
        </w:r>
        <w:r w:rsidR="00EB70A8">
          <w:rPr>
            <w:noProof/>
            <w:webHidden/>
          </w:rPr>
          <w:instrText xml:space="preserve"> PAGEREF _Toc54686197 \h </w:instrText>
        </w:r>
        <w:r w:rsidR="00EB70A8">
          <w:rPr>
            <w:rStyle w:val="Hyperlink"/>
            <w:noProof/>
            <w:rtl/>
          </w:rPr>
        </w:r>
        <w:r w:rsidR="00EB70A8">
          <w:rPr>
            <w:rStyle w:val="Hyperlink"/>
            <w:noProof/>
            <w:rtl/>
          </w:rPr>
          <w:fldChar w:fldCharType="separate"/>
        </w:r>
        <w:r w:rsidR="00EB70A8">
          <w:rPr>
            <w:noProof/>
            <w:webHidden/>
          </w:rPr>
          <w:t>122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8" w:history="1">
        <w:r w:rsidR="00EB70A8" w:rsidRPr="00135589">
          <w:rPr>
            <w:rStyle w:val="Hyperlink"/>
            <w:noProof/>
            <w:rtl/>
          </w:rPr>
          <w:t>יוסף ג'בארין (הרשימה המשותפת):</w:t>
        </w:r>
        <w:r w:rsidR="00EB70A8">
          <w:rPr>
            <w:noProof/>
            <w:webHidden/>
          </w:rPr>
          <w:tab/>
        </w:r>
        <w:r w:rsidR="00EB70A8">
          <w:rPr>
            <w:rStyle w:val="Hyperlink"/>
            <w:noProof/>
            <w:rtl/>
          </w:rPr>
          <w:fldChar w:fldCharType="begin"/>
        </w:r>
        <w:r w:rsidR="00EB70A8">
          <w:rPr>
            <w:noProof/>
            <w:webHidden/>
          </w:rPr>
          <w:instrText xml:space="preserve"> PAGEREF _Toc54686198 \h </w:instrText>
        </w:r>
        <w:r w:rsidR="00EB70A8">
          <w:rPr>
            <w:rStyle w:val="Hyperlink"/>
            <w:noProof/>
            <w:rtl/>
          </w:rPr>
        </w:r>
        <w:r w:rsidR="00EB70A8">
          <w:rPr>
            <w:rStyle w:val="Hyperlink"/>
            <w:noProof/>
            <w:rtl/>
          </w:rPr>
          <w:fldChar w:fldCharType="separate"/>
        </w:r>
        <w:r w:rsidR="00EB70A8">
          <w:rPr>
            <w:noProof/>
            <w:webHidden/>
          </w:rPr>
          <w:t>123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199" w:history="1">
        <w:r w:rsidR="00EB70A8" w:rsidRPr="00135589">
          <w:rPr>
            <w:rStyle w:val="Hyperlink"/>
            <w:noProof/>
            <w:rtl/>
          </w:rPr>
          <w:t>עופר כסיף (הרשימה המשותפת):</w:t>
        </w:r>
        <w:r w:rsidR="00EB70A8">
          <w:rPr>
            <w:noProof/>
            <w:webHidden/>
          </w:rPr>
          <w:tab/>
        </w:r>
        <w:r w:rsidR="00EB70A8">
          <w:rPr>
            <w:rStyle w:val="Hyperlink"/>
            <w:noProof/>
            <w:rtl/>
          </w:rPr>
          <w:fldChar w:fldCharType="begin"/>
        </w:r>
        <w:r w:rsidR="00EB70A8">
          <w:rPr>
            <w:noProof/>
            <w:webHidden/>
          </w:rPr>
          <w:instrText xml:space="preserve"> PAGEREF _Toc54686199 \h </w:instrText>
        </w:r>
        <w:r w:rsidR="00EB70A8">
          <w:rPr>
            <w:rStyle w:val="Hyperlink"/>
            <w:noProof/>
            <w:rtl/>
          </w:rPr>
        </w:r>
        <w:r w:rsidR="00EB70A8">
          <w:rPr>
            <w:rStyle w:val="Hyperlink"/>
            <w:noProof/>
            <w:rtl/>
          </w:rPr>
          <w:fldChar w:fldCharType="separate"/>
        </w:r>
        <w:r w:rsidR="00EB70A8">
          <w:rPr>
            <w:noProof/>
            <w:webHidden/>
          </w:rPr>
          <w:t>124</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0" w:history="1">
        <w:r w:rsidR="00EB70A8" w:rsidRPr="00135589">
          <w:rPr>
            <w:rStyle w:val="Hyperlink"/>
            <w:noProof/>
            <w:rtl/>
          </w:rPr>
          <w:t>סונדוס סאלח (הרשימה המשותפת):</w:t>
        </w:r>
        <w:r w:rsidR="00EB70A8">
          <w:rPr>
            <w:noProof/>
            <w:webHidden/>
          </w:rPr>
          <w:tab/>
        </w:r>
        <w:r w:rsidR="00EB70A8">
          <w:rPr>
            <w:rStyle w:val="Hyperlink"/>
            <w:noProof/>
            <w:rtl/>
          </w:rPr>
          <w:fldChar w:fldCharType="begin"/>
        </w:r>
        <w:r w:rsidR="00EB70A8">
          <w:rPr>
            <w:noProof/>
            <w:webHidden/>
          </w:rPr>
          <w:instrText xml:space="preserve"> PAGEREF _Toc54686200 \h </w:instrText>
        </w:r>
        <w:r w:rsidR="00EB70A8">
          <w:rPr>
            <w:rStyle w:val="Hyperlink"/>
            <w:noProof/>
            <w:rtl/>
          </w:rPr>
        </w:r>
        <w:r w:rsidR="00EB70A8">
          <w:rPr>
            <w:rStyle w:val="Hyperlink"/>
            <w:noProof/>
            <w:rtl/>
          </w:rPr>
          <w:fldChar w:fldCharType="separate"/>
        </w:r>
        <w:r w:rsidR="00EB70A8">
          <w:rPr>
            <w:noProof/>
            <w:webHidden/>
          </w:rPr>
          <w:t>126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1" w:history="1">
        <w:r w:rsidR="00EB70A8" w:rsidRPr="00135589">
          <w:rPr>
            <w:rStyle w:val="Hyperlink"/>
            <w:noProof/>
            <w:rtl/>
          </w:rPr>
          <w:t>עודד פורר (ישראל ביתנו):</w:t>
        </w:r>
        <w:r w:rsidR="00EB70A8">
          <w:rPr>
            <w:noProof/>
            <w:webHidden/>
          </w:rPr>
          <w:tab/>
        </w:r>
        <w:r w:rsidR="00EB70A8">
          <w:rPr>
            <w:rStyle w:val="Hyperlink"/>
            <w:noProof/>
            <w:rtl/>
          </w:rPr>
          <w:fldChar w:fldCharType="begin"/>
        </w:r>
        <w:r w:rsidR="00EB70A8">
          <w:rPr>
            <w:noProof/>
            <w:webHidden/>
          </w:rPr>
          <w:instrText xml:space="preserve"> PAGEREF _Toc54686201 \h </w:instrText>
        </w:r>
        <w:r w:rsidR="00EB70A8">
          <w:rPr>
            <w:rStyle w:val="Hyperlink"/>
            <w:noProof/>
            <w:rtl/>
          </w:rPr>
        </w:r>
        <w:r w:rsidR="00EB70A8">
          <w:rPr>
            <w:rStyle w:val="Hyperlink"/>
            <w:noProof/>
            <w:rtl/>
          </w:rPr>
          <w:fldChar w:fldCharType="separate"/>
        </w:r>
        <w:r w:rsidR="00EB70A8">
          <w:rPr>
            <w:noProof/>
            <w:webHidden/>
          </w:rPr>
          <w:t>127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2" w:history="1">
        <w:r w:rsidR="00EB70A8" w:rsidRPr="00135589">
          <w:rPr>
            <w:rStyle w:val="Hyperlink"/>
            <w:noProof/>
            <w:rtl/>
          </w:rPr>
          <w:t>מרב מיכאלי (העבודה):</w:t>
        </w:r>
        <w:r w:rsidR="00EB70A8">
          <w:rPr>
            <w:noProof/>
            <w:webHidden/>
          </w:rPr>
          <w:tab/>
        </w:r>
        <w:r w:rsidR="00EB70A8">
          <w:rPr>
            <w:rStyle w:val="Hyperlink"/>
            <w:noProof/>
            <w:rtl/>
          </w:rPr>
          <w:fldChar w:fldCharType="begin"/>
        </w:r>
        <w:r w:rsidR="00EB70A8">
          <w:rPr>
            <w:noProof/>
            <w:webHidden/>
          </w:rPr>
          <w:instrText xml:space="preserve"> PAGEREF _Toc54686202 \h </w:instrText>
        </w:r>
        <w:r w:rsidR="00EB70A8">
          <w:rPr>
            <w:rStyle w:val="Hyperlink"/>
            <w:noProof/>
            <w:rtl/>
          </w:rPr>
        </w:r>
        <w:r w:rsidR="00EB70A8">
          <w:rPr>
            <w:rStyle w:val="Hyperlink"/>
            <w:noProof/>
            <w:rtl/>
          </w:rPr>
          <w:fldChar w:fldCharType="separate"/>
        </w:r>
        <w:r w:rsidR="00EB70A8">
          <w:rPr>
            <w:noProof/>
            <w:webHidden/>
          </w:rPr>
          <w:t>130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3" w:history="1">
        <w:r w:rsidR="00EB70A8" w:rsidRPr="00135589">
          <w:rPr>
            <w:rStyle w:val="Hyperlink"/>
            <w:noProof/>
            <w:rtl/>
          </w:rPr>
          <w:t>חוה אתי עטייה (הליכוד):</w:t>
        </w:r>
        <w:r w:rsidR="00EB70A8">
          <w:rPr>
            <w:noProof/>
            <w:webHidden/>
          </w:rPr>
          <w:tab/>
        </w:r>
        <w:r w:rsidR="00EB70A8">
          <w:rPr>
            <w:rStyle w:val="Hyperlink"/>
            <w:noProof/>
            <w:rtl/>
          </w:rPr>
          <w:fldChar w:fldCharType="begin"/>
        </w:r>
        <w:r w:rsidR="00EB70A8">
          <w:rPr>
            <w:noProof/>
            <w:webHidden/>
          </w:rPr>
          <w:instrText xml:space="preserve"> PAGEREF _Toc54686203 \h </w:instrText>
        </w:r>
        <w:r w:rsidR="00EB70A8">
          <w:rPr>
            <w:rStyle w:val="Hyperlink"/>
            <w:noProof/>
            <w:rtl/>
          </w:rPr>
        </w:r>
        <w:r w:rsidR="00EB70A8">
          <w:rPr>
            <w:rStyle w:val="Hyperlink"/>
            <w:noProof/>
            <w:rtl/>
          </w:rPr>
          <w:fldChar w:fldCharType="separate"/>
        </w:r>
        <w:r w:rsidR="00EB70A8">
          <w:rPr>
            <w:noProof/>
            <w:webHidden/>
          </w:rPr>
          <w:t>131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4" w:history="1">
        <w:r w:rsidR="00EB70A8" w:rsidRPr="00135589">
          <w:rPr>
            <w:rStyle w:val="Hyperlink"/>
            <w:noProof/>
            <w:rtl/>
          </w:rPr>
          <w:t>מיקי לוי (יש עתיד-תל"ם):</w:t>
        </w:r>
        <w:r w:rsidR="00EB70A8">
          <w:rPr>
            <w:noProof/>
            <w:webHidden/>
          </w:rPr>
          <w:tab/>
        </w:r>
        <w:r w:rsidR="00EB70A8">
          <w:rPr>
            <w:rStyle w:val="Hyperlink"/>
            <w:noProof/>
            <w:rtl/>
          </w:rPr>
          <w:fldChar w:fldCharType="begin"/>
        </w:r>
        <w:r w:rsidR="00EB70A8">
          <w:rPr>
            <w:noProof/>
            <w:webHidden/>
          </w:rPr>
          <w:instrText xml:space="preserve"> PAGEREF _Toc54686204 \h </w:instrText>
        </w:r>
        <w:r w:rsidR="00EB70A8">
          <w:rPr>
            <w:rStyle w:val="Hyperlink"/>
            <w:noProof/>
            <w:rtl/>
          </w:rPr>
        </w:r>
        <w:r w:rsidR="00EB70A8">
          <w:rPr>
            <w:rStyle w:val="Hyperlink"/>
            <w:noProof/>
            <w:rtl/>
          </w:rPr>
          <w:fldChar w:fldCharType="separate"/>
        </w:r>
        <w:r w:rsidR="00EB70A8">
          <w:rPr>
            <w:noProof/>
            <w:webHidden/>
          </w:rPr>
          <w:t>132</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5" w:history="1">
        <w:r w:rsidR="00EB70A8" w:rsidRPr="00135589">
          <w:rPr>
            <w:rStyle w:val="Hyperlink"/>
            <w:noProof/>
            <w:rtl/>
          </w:rPr>
          <w:t>צבי האוזר (דרך ארץ):</w:t>
        </w:r>
        <w:r w:rsidR="00EB70A8">
          <w:rPr>
            <w:noProof/>
            <w:webHidden/>
          </w:rPr>
          <w:tab/>
        </w:r>
        <w:r w:rsidR="00EB70A8">
          <w:rPr>
            <w:rStyle w:val="Hyperlink"/>
            <w:noProof/>
            <w:rtl/>
          </w:rPr>
          <w:fldChar w:fldCharType="begin"/>
        </w:r>
        <w:r w:rsidR="00EB70A8">
          <w:rPr>
            <w:noProof/>
            <w:webHidden/>
          </w:rPr>
          <w:instrText xml:space="preserve"> PAGEREF _Toc54686205 \h </w:instrText>
        </w:r>
        <w:r w:rsidR="00EB70A8">
          <w:rPr>
            <w:rStyle w:val="Hyperlink"/>
            <w:noProof/>
            <w:rtl/>
          </w:rPr>
        </w:r>
        <w:r w:rsidR="00EB70A8">
          <w:rPr>
            <w:rStyle w:val="Hyperlink"/>
            <w:noProof/>
            <w:rtl/>
          </w:rPr>
          <w:fldChar w:fldCharType="separate"/>
        </w:r>
        <w:r w:rsidR="00EB70A8">
          <w:rPr>
            <w:noProof/>
            <w:webHidden/>
          </w:rPr>
          <w:t>133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6" w:history="1">
        <w:r w:rsidR="00EB70A8" w:rsidRPr="00135589">
          <w:rPr>
            <w:rStyle w:val="Hyperlink"/>
            <w:noProof/>
            <w:rtl/>
          </w:rPr>
          <w:t>השר במשרד האוצר יצחק כהן:</w:t>
        </w:r>
        <w:r w:rsidR="00EB70A8">
          <w:rPr>
            <w:noProof/>
            <w:webHidden/>
          </w:rPr>
          <w:tab/>
        </w:r>
        <w:r w:rsidR="00EB70A8">
          <w:rPr>
            <w:rStyle w:val="Hyperlink"/>
            <w:noProof/>
            <w:rtl/>
          </w:rPr>
          <w:fldChar w:fldCharType="begin"/>
        </w:r>
        <w:r w:rsidR="00EB70A8">
          <w:rPr>
            <w:noProof/>
            <w:webHidden/>
          </w:rPr>
          <w:instrText xml:space="preserve"> PAGEREF _Toc54686206 \h </w:instrText>
        </w:r>
        <w:r w:rsidR="00EB70A8">
          <w:rPr>
            <w:rStyle w:val="Hyperlink"/>
            <w:noProof/>
            <w:rtl/>
          </w:rPr>
        </w:r>
        <w:r w:rsidR="00EB70A8">
          <w:rPr>
            <w:rStyle w:val="Hyperlink"/>
            <w:noProof/>
            <w:rtl/>
          </w:rPr>
          <w:fldChar w:fldCharType="separate"/>
        </w:r>
        <w:r w:rsidR="00EB70A8">
          <w:rPr>
            <w:noProof/>
            <w:webHidden/>
          </w:rPr>
          <w:t>135</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07" w:history="1">
        <w:r w:rsidR="00EB70A8" w:rsidRPr="00135589">
          <w:rPr>
            <w:rStyle w:val="Hyperlink"/>
            <w:noProof/>
            <w:rtl/>
            <w:lang w:eastAsia="he-IL"/>
          </w:rPr>
          <w:t>הצעת חוק הרשויות המקומיות (בחירות) (הוראת שעה – נגיף הקורונה החדש), התשפ"א–2020</w:t>
        </w:r>
        <w:r w:rsidR="00EB70A8">
          <w:rPr>
            <w:noProof/>
            <w:webHidden/>
          </w:rPr>
          <w:tab/>
        </w:r>
        <w:r w:rsidR="00EB70A8">
          <w:rPr>
            <w:rStyle w:val="Hyperlink"/>
            <w:noProof/>
            <w:rtl/>
          </w:rPr>
          <w:fldChar w:fldCharType="begin"/>
        </w:r>
        <w:r w:rsidR="00EB70A8">
          <w:rPr>
            <w:noProof/>
            <w:webHidden/>
          </w:rPr>
          <w:instrText xml:space="preserve"> PAGEREF _Toc54686207 \h </w:instrText>
        </w:r>
        <w:r w:rsidR="00EB70A8">
          <w:rPr>
            <w:rStyle w:val="Hyperlink"/>
            <w:noProof/>
            <w:rtl/>
          </w:rPr>
        </w:r>
        <w:r w:rsidR="00EB70A8">
          <w:rPr>
            <w:rStyle w:val="Hyperlink"/>
            <w:noProof/>
            <w:rtl/>
          </w:rPr>
          <w:fldChar w:fldCharType="separate"/>
        </w:r>
        <w:r w:rsidR="00EB70A8">
          <w:rPr>
            <w:noProof/>
            <w:webHidden/>
          </w:rPr>
          <w:t>149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8" w:history="1">
        <w:r w:rsidR="00EB70A8" w:rsidRPr="00135589">
          <w:rPr>
            <w:rStyle w:val="Hyperlink"/>
            <w:noProof/>
            <w:rtl/>
          </w:rPr>
          <w:t>סגן שר הפנים יואב בן צור:</w:t>
        </w:r>
        <w:r w:rsidR="00EB70A8">
          <w:rPr>
            <w:noProof/>
            <w:webHidden/>
          </w:rPr>
          <w:tab/>
        </w:r>
        <w:r w:rsidR="00EB70A8">
          <w:rPr>
            <w:rStyle w:val="Hyperlink"/>
            <w:noProof/>
            <w:rtl/>
          </w:rPr>
          <w:fldChar w:fldCharType="begin"/>
        </w:r>
        <w:r w:rsidR="00EB70A8">
          <w:rPr>
            <w:noProof/>
            <w:webHidden/>
          </w:rPr>
          <w:instrText xml:space="preserve"> PAGEREF _Toc54686208 \h </w:instrText>
        </w:r>
        <w:r w:rsidR="00EB70A8">
          <w:rPr>
            <w:rStyle w:val="Hyperlink"/>
            <w:noProof/>
            <w:rtl/>
          </w:rPr>
        </w:r>
        <w:r w:rsidR="00EB70A8">
          <w:rPr>
            <w:rStyle w:val="Hyperlink"/>
            <w:noProof/>
            <w:rtl/>
          </w:rPr>
          <w:fldChar w:fldCharType="separate"/>
        </w:r>
        <w:r w:rsidR="00EB70A8">
          <w:rPr>
            <w:noProof/>
            <w:webHidden/>
          </w:rPr>
          <w:t>149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09" w:history="1">
        <w:r w:rsidR="00EB70A8" w:rsidRPr="00135589">
          <w:rPr>
            <w:rStyle w:val="Hyperlink"/>
            <w:noProof/>
            <w:rtl/>
          </w:rPr>
          <w:t>סעיד אלחרומי (הרשימה המשותפת):</w:t>
        </w:r>
        <w:r w:rsidR="00EB70A8">
          <w:rPr>
            <w:noProof/>
            <w:webHidden/>
          </w:rPr>
          <w:tab/>
        </w:r>
        <w:r w:rsidR="00EB70A8">
          <w:rPr>
            <w:rStyle w:val="Hyperlink"/>
            <w:noProof/>
            <w:rtl/>
          </w:rPr>
          <w:fldChar w:fldCharType="begin"/>
        </w:r>
        <w:r w:rsidR="00EB70A8">
          <w:rPr>
            <w:noProof/>
            <w:webHidden/>
          </w:rPr>
          <w:instrText xml:space="preserve"> PAGEREF _Toc54686209 \h </w:instrText>
        </w:r>
        <w:r w:rsidR="00EB70A8">
          <w:rPr>
            <w:rStyle w:val="Hyperlink"/>
            <w:noProof/>
            <w:rtl/>
          </w:rPr>
        </w:r>
        <w:r w:rsidR="00EB70A8">
          <w:rPr>
            <w:rStyle w:val="Hyperlink"/>
            <w:noProof/>
            <w:rtl/>
          </w:rPr>
          <w:fldChar w:fldCharType="separate"/>
        </w:r>
        <w:r w:rsidR="00EB70A8">
          <w:rPr>
            <w:noProof/>
            <w:webHidden/>
          </w:rPr>
          <w:t>150</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0" w:history="1">
        <w:r w:rsidR="00EB70A8" w:rsidRPr="00135589">
          <w:rPr>
            <w:rStyle w:val="Hyperlink"/>
            <w:noProof/>
            <w:rtl/>
          </w:rPr>
          <w:t>איימן עודה (הרשימה המשותפת):</w:t>
        </w:r>
        <w:r w:rsidR="00EB70A8">
          <w:rPr>
            <w:noProof/>
            <w:webHidden/>
          </w:rPr>
          <w:tab/>
        </w:r>
        <w:r w:rsidR="00EB70A8">
          <w:rPr>
            <w:rStyle w:val="Hyperlink"/>
            <w:noProof/>
            <w:rtl/>
          </w:rPr>
          <w:fldChar w:fldCharType="begin"/>
        </w:r>
        <w:r w:rsidR="00EB70A8">
          <w:rPr>
            <w:noProof/>
            <w:webHidden/>
          </w:rPr>
          <w:instrText xml:space="preserve"> PAGEREF _Toc54686210 \h </w:instrText>
        </w:r>
        <w:r w:rsidR="00EB70A8">
          <w:rPr>
            <w:rStyle w:val="Hyperlink"/>
            <w:noProof/>
            <w:rtl/>
          </w:rPr>
        </w:r>
        <w:r w:rsidR="00EB70A8">
          <w:rPr>
            <w:rStyle w:val="Hyperlink"/>
            <w:noProof/>
            <w:rtl/>
          </w:rPr>
          <w:fldChar w:fldCharType="separate"/>
        </w:r>
        <w:r w:rsidR="00EB70A8">
          <w:rPr>
            <w:noProof/>
            <w:webHidden/>
          </w:rPr>
          <w:t>151</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11" w:history="1">
        <w:r w:rsidR="00EB70A8" w:rsidRPr="00135589">
          <w:rPr>
            <w:rStyle w:val="Hyperlink"/>
            <w:noProof/>
            <w:rtl/>
            <w:lang w:eastAsia="he-IL"/>
          </w:rPr>
          <w:t>הצעת חוק סמכויות מיוחדות להתמודדות עם נגיף הקורונה החדש (הוראת שעה) (תיקון מס' 3) (אזור תיירות מיוחד – העיר אילת או אזור עין בוקק – חמי זוהר), התשפ"א–2020</w:t>
        </w:r>
        <w:r w:rsidR="00EB70A8">
          <w:rPr>
            <w:noProof/>
            <w:webHidden/>
          </w:rPr>
          <w:tab/>
        </w:r>
        <w:r w:rsidR="00EB70A8">
          <w:rPr>
            <w:rStyle w:val="Hyperlink"/>
            <w:noProof/>
            <w:rtl/>
          </w:rPr>
          <w:fldChar w:fldCharType="begin"/>
        </w:r>
        <w:r w:rsidR="00EB70A8">
          <w:rPr>
            <w:noProof/>
            <w:webHidden/>
          </w:rPr>
          <w:instrText xml:space="preserve"> PAGEREF _Toc54686211 \h </w:instrText>
        </w:r>
        <w:r w:rsidR="00EB70A8">
          <w:rPr>
            <w:rStyle w:val="Hyperlink"/>
            <w:noProof/>
            <w:rtl/>
          </w:rPr>
        </w:r>
        <w:r w:rsidR="00EB70A8">
          <w:rPr>
            <w:rStyle w:val="Hyperlink"/>
            <w:noProof/>
            <w:rtl/>
          </w:rPr>
          <w:fldChar w:fldCharType="separate"/>
        </w:r>
        <w:r w:rsidR="00EB70A8">
          <w:rPr>
            <w:noProof/>
            <w:webHidden/>
          </w:rPr>
          <w:t>154</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2" w:history="1">
        <w:r w:rsidR="00EB70A8" w:rsidRPr="00135589">
          <w:rPr>
            <w:rStyle w:val="Hyperlink"/>
            <w:noProof/>
            <w:rtl/>
          </w:rPr>
          <w:t>שרת התיירות אורית פרקש הכהן:</w:t>
        </w:r>
        <w:r w:rsidR="00EB70A8">
          <w:rPr>
            <w:noProof/>
            <w:webHidden/>
          </w:rPr>
          <w:tab/>
        </w:r>
        <w:r w:rsidR="00EB70A8">
          <w:rPr>
            <w:rStyle w:val="Hyperlink"/>
            <w:noProof/>
            <w:rtl/>
          </w:rPr>
          <w:fldChar w:fldCharType="begin"/>
        </w:r>
        <w:r w:rsidR="00EB70A8">
          <w:rPr>
            <w:noProof/>
            <w:webHidden/>
          </w:rPr>
          <w:instrText xml:space="preserve"> PAGEREF _Toc54686212 \h </w:instrText>
        </w:r>
        <w:r w:rsidR="00EB70A8">
          <w:rPr>
            <w:rStyle w:val="Hyperlink"/>
            <w:noProof/>
            <w:rtl/>
          </w:rPr>
        </w:r>
        <w:r w:rsidR="00EB70A8">
          <w:rPr>
            <w:rStyle w:val="Hyperlink"/>
            <w:noProof/>
            <w:rtl/>
          </w:rPr>
          <w:fldChar w:fldCharType="separate"/>
        </w:r>
        <w:r w:rsidR="00EB70A8">
          <w:rPr>
            <w:noProof/>
            <w:webHidden/>
          </w:rPr>
          <w:t>154</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13" w:history="1">
        <w:r w:rsidR="00EB70A8" w:rsidRPr="00135589">
          <w:rPr>
            <w:rStyle w:val="Hyperlink"/>
            <w:noProof/>
            <w:rtl/>
            <w:lang w:eastAsia="he-IL"/>
          </w:rPr>
          <w:t>הצעת חוק סמכויות מיוחדות להתמודדות עם נגיף הקורונה החדש (הוראת שעה) (תיקון – אזור תיירות ירוק), התשפ"א–2020</w:t>
        </w:r>
        <w:r w:rsidR="00EB70A8">
          <w:rPr>
            <w:noProof/>
            <w:webHidden/>
          </w:rPr>
          <w:tab/>
        </w:r>
        <w:r w:rsidR="00EB70A8">
          <w:rPr>
            <w:rStyle w:val="Hyperlink"/>
            <w:noProof/>
            <w:rtl/>
          </w:rPr>
          <w:fldChar w:fldCharType="begin"/>
        </w:r>
        <w:r w:rsidR="00EB70A8">
          <w:rPr>
            <w:noProof/>
            <w:webHidden/>
          </w:rPr>
          <w:instrText xml:space="preserve"> PAGEREF _Toc54686213 \h </w:instrText>
        </w:r>
        <w:r w:rsidR="00EB70A8">
          <w:rPr>
            <w:rStyle w:val="Hyperlink"/>
            <w:noProof/>
            <w:rtl/>
          </w:rPr>
        </w:r>
        <w:r w:rsidR="00EB70A8">
          <w:rPr>
            <w:rStyle w:val="Hyperlink"/>
            <w:noProof/>
            <w:rtl/>
          </w:rPr>
          <w:fldChar w:fldCharType="separate"/>
        </w:r>
        <w:r w:rsidR="00EB70A8">
          <w:rPr>
            <w:noProof/>
            <w:webHidden/>
          </w:rPr>
          <w:t>159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4" w:history="1">
        <w:r w:rsidR="00EB70A8" w:rsidRPr="00135589">
          <w:rPr>
            <w:rStyle w:val="Hyperlink"/>
            <w:noProof/>
            <w:rtl/>
          </w:rPr>
          <w:t>איתן גינזבורג (כחול לבן):</w:t>
        </w:r>
        <w:r w:rsidR="00EB70A8">
          <w:rPr>
            <w:noProof/>
            <w:webHidden/>
          </w:rPr>
          <w:tab/>
        </w:r>
        <w:r w:rsidR="00EB70A8">
          <w:rPr>
            <w:rStyle w:val="Hyperlink"/>
            <w:noProof/>
            <w:rtl/>
          </w:rPr>
          <w:fldChar w:fldCharType="begin"/>
        </w:r>
        <w:r w:rsidR="00EB70A8">
          <w:rPr>
            <w:noProof/>
            <w:webHidden/>
          </w:rPr>
          <w:instrText xml:space="preserve"> PAGEREF _Toc54686214 \h </w:instrText>
        </w:r>
        <w:r w:rsidR="00EB70A8">
          <w:rPr>
            <w:rStyle w:val="Hyperlink"/>
            <w:noProof/>
            <w:rtl/>
          </w:rPr>
        </w:r>
        <w:r w:rsidR="00EB70A8">
          <w:rPr>
            <w:rStyle w:val="Hyperlink"/>
            <w:noProof/>
            <w:rtl/>
          </w:rPr>
          <w:fldChar w:fldCharType="separate"/>
        </w:r>
        <w:r w:rsidR="00EB70A8">
          <w:rPr>
            <w:noProof/>
            <w:webHidden/>
          </w:rPr>
          <w:t>159</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5" w:history="1">
        <w:r w:rsidR="00EB70A8" w:rsidRPr="00135589">
          <w:rPr>
            <w:rStyle w:val="Hyperlink"/>
            <w:noProof/>
            <w:rtl/>
          </w:rPr>
          <w:t>יואב סגלוביץ' (יש עתיד-תל"ם):</w:t>
        </w:r>
        <w:r w:rsidR="00EB70A8">
          <w:rPr>
            <w:noProof/>
            <w:webHidden/>
          </w:rPr>
          <w:tab/>
        </w:r>
        <w:r w:rsidR="00EB70A8">
          <w:rPr>
            <w:rStyle w:val="Hyperlink"/>
            <w:noProof/>
            <w:rtl/>
          </w:rPr>
          <w:fldChar w:fldCharType="begin"/>
        </w:r>
        <w:r w:rsidR="00EB70A8">
          <w:rPr>
            <w:noProof/>
            <w:webHidden/>
          </w:rPr>
          <w:instrText xml:space="preserve"> PAGEREF _Toc54686215 \h </w:instrText>
        </w:r>
        <w:r w:rsidR="00EB70A8">
          <w:rPr>
            <w:rStyle w:val="Hyperlink"/>
            <w:noProof/>
            <w:rtl/>
          </w:rPr>
        </w:r>
        <w:r w:rsidR="00EB70A8">
          <w:rPr>
            <w:rStyle w:val="Hyperlink"/>
            <w:noProof/>
            <w:rtl/>
          </w:rPr>
          <w:fldChar w:fldCharType="separate"/>
        </w:r>
        <w:r w:rsidR="00EB70A8">
          <w:rPr>
            <w:noProof/>
            <w:webHidden/>
          </w:rPr>
          <w:t>161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6" w:history="1">
        <w:r w:rsidR="00EB70A8" w:rsidRPr="00135589">
          <w:rPr>
            <w:rStyle w:val="Hyperlink"/>
            <w:noProof/>
            <w:rtl/>
          </w:rPr>
          <w:t>אימאן ח'טיב יאסין (הרשימה המשותפת):</w:t>
        </w:r>
        <w:r w:rsidR="00EB70A8">
          <w:rPr>
            <w:noProof/>
            <w:webHidden/>
          </w:rPr>
          <w:tab/>
        </w:r>
        <w:r w:rsidR="00EB70A8">
          <w:rPr>
            <w:rStyle w:val="Hyperlink"/>
            <w:noProof/>
            <w:rtl/>
          </w:rPr>
          <w:fldChar w:fldCharType="begin"/>
        </w:r>
        <w:r w:rsidR="00EB70A8">
          <w:rPr>
            <w:noProof/>
            <w:webHidden/>
          </w:rPr>
          <w:instrText xml:space="preserve"> PAGEREF _Toc54686216 \h </w:instrText>
        </w:r>
        <w:r w:rsidR="00EB70A8">
          <w:rPr>
            <w:rStyle w:val="Hyperlink"/>
            <w:noProof/>
            <w:rtl/>
          </w:rPr>
        </w:r>
        <w:r w:rsidR="00EB70A8">
          <w:rPr>
            <w:rStyle w:val="Hyperlink"/>
            <w:noProof/>
            <w:rtl/>
          </w:rPr>
          <w:fldChar w:fldCharType="separate"/>
        </w:r>
        <w:r w:rsidR="00EB70A8">
          <w:rPr>
            <w:noProof/>
            <w:webHidden/>
          </w:rPr>
          <w:t>164</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7" w:history="1">
        <w:r w:rsidR="00EB70A8" w:rsidRPr="00135589">
          <w:rPr>
            <w:rStyle w:val="Hyperlink"/>
            <w:noProof/>
            <w:rtl/>
          </w:rPr>
          <w:t>יוראי להב הרצנו (יש עתיד-תל"ם):</w:t>
        </w:r>
        <w:r w:rsidR="00EB70A8">
          <w:rPr>
            <w:noProof/>
            <w:webHidden/>
          </w:rPr>
          <w:tab/>
        </w:r>
        <w:r w:rsidR="00EB70A8">
          <w:rPr>
            <w:rStyle w:val="Hyperlink"/>
            <w:noProof/>
            <w:rtl/>
          </w:rPr>
          <w:fldChar w:fldCharType="begin"/>
        </w:r>
        <w:r w:rsidR="00EB70A8">
          <w:rPr>
            <w:noProof/>
            <w:webHidden/>
          </w:rPr>
          <w:instrText xml:space="preserve"> PAGEREF _Toc54686217 \h </w:instrText>
        </w:r>
        <w:r w:rsidR="00EB70A8">
          <w:rPr>
            <w:rStyle w:val="Hyperlink"/>
            <w:noProof/>
            <w:rtl/>
          </w:rPr>
        </w:r>
        <w:r w:rsidR="00EB70A8">
          <w:rPr>
            <w:rStyle w:val="Hyperlink"/>
            <w:noProof/>
            <w:rtl/>
          </w:rPr>
          <w:fldChar w:fldCharType="separate"/>
        </w:r>
        <w:r w:rsidR="00EB70A8">
          <w:rPr>
            <w:noProof/>
            <w:webHidden/>
          </w:rPr>
          <w:t>164</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8" w:history="1">
        <w:r w:rsidR="00EB70A8" w:rsidRPr="00135589">
          <w:rPr>
            <w:rStyle w:val="Hyperlink"/>
            <w:noProof/>
            <w:rtl/>
          </w:rPr>
          <w:t>אוסאמה סעדי (הרשימה המשותפת):</w:t>
        </w:r>
        <w:r w:rsidR="00EB70A8">
          <w:rPr>
            <w:noProof/>
            <w:webHidden/>
          </w:rPr>
          <w:tab/>
        </w:r>
        <w:r w:rsidR="00EB70A8">
          <w:rPr>
            <w:rStyle w:val="Hyperlink"/>
            <w:noProof/>
            <w:rtl/>
          </w:rPr>
          <w:fldChar w:fldCharType="begin"/>
        </w:r>
        <w:r w:rsidR="00EB70A8">
          <w:rPr>
            <w:noProof/>
            <w:webHidden/>
          </w:rPr>
          <w:instrText xml:space="preserve"> PAGEREF _Toc54686218 \h </w:instrText>
        </w:r>
        <w:r w:rsidR="00EB70A8">
          <w:rPr>
            <w:rStyle w:val="Hyperlink"/>
            <w:noProof/>
            <w:rtl/>
          </w:rPr>
        </w:r>
        <w:r w:rsidR="00EB70A8">
          <w:rPr>
            <w:rStyle w:val="Hyperlink"/>
            <w:noProof/>
            <w:rtl/>
          </w:rPr>
          <w:fldChar w:fldCharType="separate"/>
        </w:r>
        <w:r w:rsidR="00EB70A8">
          <w:rPr>
            <w:noProof/>
            <w:webHidden/>
          </w:rPr>
          <w:t>165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19" w:history="1">
        <w:r w:rsidR="00EB70A8" w:rsidRPr="00135589">
          <w:rPr>
            <w:rStyle w:val="Hyperlink"/>
            <w:noProof/>
            <w:rtl/>
          </w:rPr>
          <w:t>מיקי לוי (יש עתיד-תל"ם):</w:t>
        </w:r>
        <w:r w:rsidR="00EB70A8">
          <w:rPr>
            <w:noProof/>
            <w:webHidden/>
          </w:rPr>
          <w:tab/>
        </w:r>
        <w:r w:rsidR="00EB70A8">
          <w:rPr>
            <w:rStyle w:val="Hyperlink"/>
            <w:noProof/>
            <w:rtl/>
          </w:rPr>
          <w:fldChar w:fldCharType="begin"/>
        </w:r>
        <w:r w:rsidR="00EB70A8">
          <w:rPr>
            <w:noProof/>
            <w:webHidden/>
          </w:rPr>
          <w:instrText xml:space="preserve"> PAGEREF _Toc54686219 \h </w:instrText>
        </w:r>
        <w:r w:rsidR="00EB70A8">
          <w:rPr>
            <w:rStyle w:val="Hyperlink"/>
            <w:noProof/>
            <w:rtl/>
          </w:rPr>
        </w:r>
        <w:r w:rsidR="00EB70A8">
          <w:rPr>
            <w:rStyle w:val="Hyperlink"/>
            <w:noProof/>
            <w:rtl/>
          </w:rPr>
          <w:fldChar w:fldCharType="separate"/>
        </w:r>
        <w:r w:rsidR="00EB70A8">
          <w:rPr>
            <w:noProof/>
            <w:webHidden/>
          </w:rPr>
          <w:t>166</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20" w:history="1">
        <w:r w:rsidR="00EB70A8" w:rsidRPr="00135589">
          <w:rPr>
            <w:rStyle w:val="Hyperlink"/>
            <w:noProof/>
            <w:rtl/>
          </w:rPr>
          <w:t>אופיר כץ (הליכוד):</w:t>
        </w:r>
        <w:r w:rsidR="00EB70A8">
          <w:rPr>
            <w:noProof/>
            <w:webHidden/>
          </w:rPr>
          <w:tab/>
        </w:r>
        <w:r w:rsidR="00EB70A8">
          <w:rPr>
            <w:rStyle w:val="Hyperlink"/>
            <w:noProof/>
            <w:rtl/>
          </w:rPr>
          <w:fldChar w:fldCharType="begin"/>
        </w:r>
        <w:r w:rsidR="00EB70A8">
          <w:rPr>
            <w:noProof/>
            <w:webHidden/>
          </w:rPr>
          <w:instrText xml:space="preserve"> PAGEREF _Toc54686220 \h </w:instrText>
        </w:r>
        <w:r w:rsidR="00EB70A8">
          <w:rPr>
            <w:rStyle w:val="Hyperlink"/>
            <w:noProof/>
            <w:rtl/>
          </w:rPr>
        </w:r>
        <w:r w:rsidR="00EB70A8">
          <w:rPr>
            <w:rStyle w:val="Hyperlink"/>
            <w:noProof/>
            <w:rtl/>
          </w:rPr>
          <w:fldChar w:fldCharType="separate"/>
        </w:r>
        <w:r w:rsidR="00EB70A8">
          <w:rPr>
            <w:noProof/>
            <w:webHidden/>
          </w:rPr>
          <w:t>167</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21" w:history="1">
        <w:r w:rsidR="00EB70A8" w:rsidRPr="00135589">
          <w:rPr>
            <w:rStyle w:val="Hyperlink"/>
            <w:noProof/>
            <w:rtl/>
          </w:rPr>
          <w:t>קרן ברק (הליכוד):</w:t>
        </w:r>
        <w:r w:rsidR="00EB70A8">
          <w:rPr>
            <w:noProof/>
            <w:webHidden/>
          </w:rPr>
          <w:tab/>
        </w:r>
        <w:r w:rsidR="00EB70A8">
          <w:rPr>
            <w:rStyle w:val="Hyperlink"/>
            <w:noProof/>
            <w:rtl/>
          </w:rPr>
          <w:fldChar w:fldCharType="begin"/>
        </w:r>
        <w:r w:rsidR="00EB70A8">
          <w:rPr>
            <w:noProof/>
            <w:webHidden/>
          </w:rPr>
          <w:instrText xml:space="preserve"> PAGEREF _Toc54686221 \h </w:instrText>
        </w:r>
        <w:r w:rsidR="00EB70A8">
          <w:rPr>
            <w:rStyle w:val="Hyperlink"/>
            <w:noProof/>
            <w:rtl/>
          </w:rPr>
        </w:r>
        <w:r w:rsidR="00EB70A8">
          <w:rPr>
            <w:rStyle w:val="Hyperlink"/>
            <w:noProof/>
            <w:rtl/>
          </w:rPr>
          <w:fldChar w:fldCharType="separate"/>
        </w:r>
        <w:r w:rsidR="00EB70A8">
          <w:rPr>
            <w:noProof/>
            <w:webHidden/>
          </w:rPr>
          <w:t>168</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22" w:history="1">
        <w:r w:rsidR="00EB70A8" w:rsidRPr="00135589">
          <w:rPr>
            <w:rStyle w:val="Hyperlink"/>
            <w:noProof/>
            <w:rtl/>
            <w:lang w:eastAsia="he-IL"/>
          </w:rPr>
          <w:t>שאילתות ותשובות</w:t>
        </w:r>
        <w:r w:rsidR="00EB70A8">
          <w:rPr>
            <w:noProof/>
            <w:webHidden/>
          </w:rPr>
          <w:tab/>
        </w:r>
        <w:r w:rsidR="00EB70A8">
          <w:rPr>
            <w:rStyle w:val="Hyperlink"/>
            <w:noProof/>
            <w:rtl/>
          </w:rPr>
          <w:fldChar w:fldCharType="begin"/>
        </w:r>
        <w:r w:rsidR="00EB70A8">
          <w:rPr>
            <w:noProof/>
            <w:webHidden/>
          </w:rPr>
          <w:instrText xml:space="preserve"> PAGEREF _Toc54686222 \h </w:instrText>
        </w:r>
        <w:r w:rsidR="00EB70A8">
          <w:rPr>
            <w:rStyle w:val="Hyperlink"/>
            <w:noProof/>
            <w:rtl/>
          </w:rPr>
        </w:r>
        <w:r w:rsidR="00EB70A8">
          <w:rPr>
            <w:rStyle w:val="Hyperlink"/>
            <w:noProof/>
            <w:rtl/>
          </w:rPr>
          <w:fldChar w:fldCharType="separate"/>
        </w:r>
        <w:r w:rsidR="00EB70A8">
          <w:rPr>
            <w:noProof/>
            <w:webHidden/>
          </w:rPr>
          <w:t>170</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23" w:history="1">
        <w:r w:rsidR="00EB70A8" w:rsidRPr="00135589">
          <w:rPr>
            <w:rStyle w:val="Hyperlink"/>
            <w:noProof/>
            <w:rtl/>
            <w:lang w:eastAsia="he-IL"/>
          </w:rPr>
          <w:t>46. הקצאת 52 שוטרים לאבטחת ראש הממשלה החליפי</w:t>
        </w:r>
        <w:r w:rsidR="00EB70A8">
          <w:rPr>
            <w:noProof/>
            <w:webHidden/>
          </w:rPr>
          <w:tab/>
        </w:r>
        <w:r w:rsidR="00EB70A8">
          <w:rPr>
            <w:rStyle w:val="Hyperlink"/>
            <w:noProof/>
            <w:rtl/>
          </w:rPr>
          <w:fldChar w:fldCharType="begin"/>
        </w:r>
        <w:r w:rsidR="00EB70A8">
          <w:rPr>
            <w:noProof/>
            <w:webHidden/>
          </w:rPr>
          <w:instrText xml:space="preserve"> PAGEREF _Toc54686223 \h </w:instrText>
        </w:r>
        <w:r w:rsidR="00EB70A8">
          <w:rPr>
            <w:rStyle w:val="Hyperlink"/>
            <w:noProof/>
            <w:rtl/>
          </w:rPr>
        </w:r>
        <w:r w:rsidR="00EB70A8">
          <w:rPr>
            <w:rStyle w:val="Hyperlink"/>
            <w:noProof/>
            <w:rtl/>
          </w:rPr>
          <w:fldChar w:fldCharType="separate"/>
        </w:r>
        <w:r w:rsidR="00EB70A8">
          <w:rPr>
            <w:noProof/>
            <w:webHidden/>
          </w:rPr>
          <w:t>171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24" w:history="1">
        <w:r w:rsidR="00EB70A8" w:rsidRPr="00135589">
          <w:rPr>
            <w:rStyle w:val="Hyperlink"/>
            <w:noProof/>
            <w:rtl/>
          </w:rPr>
          <w:t>מיקי לוי (יש עתיד-תל"ם):</w:t>
        </w:r>
        <w:r w:rsidR="00EB70A8">
          <w:rPr>
            <w:noProof/>
            <w:webHidden/>
          </w:rPr>
          <w:tab/>
        </w:r>
        <w:r w:rsidR="00EB70A8">
          <w:rPr>
            <w:rStyle w:val="Hyperlink"/>
            <w:noProof/>
            <w:rtl/>
          </w:rPr>
          <w:fldChar w:fldCharType="begin"/>
        </w:r>
        <w:r w:rsidR="00EB70A8">
          <w:rPr>
            <w:noProof/>
            <w:webHidden/>
          </w:rPr>
          <w:instrText xml:space="preserve"> PAGEREF _Toc54686224 \h </w:instrText>
        </w:r>
        <w:r w:rsidR="00EB70A8">
          <w:rPr>
            <w:rStyle w:val="Hyperlink"/>
            <w:noProof/>
            <w:rtl/>
          </w:rPr>
        </w:r>
        <w:r w:rsidR="00EB70A8">
          <w:rPr>
            <w:rStyle w:val="Hyperlink"/>
            <w:noProof/>
            <w:rtl/>
          </w:rPr>
          <w:fldChar w:fldCharType="separate"/>
        </w:r>
        <w:r w:rsidR="00EB70A8">
          <w:rPr>
            <w:noProof/>
            <w:webHidden/>
          </w:rPr>
          <w:t>171</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25" w:history="1">
        <w:r w:rsidR="00EB70A8" w:rsidRPr="00135589">
          <w:rPr>
            <w:rStyle w:val="Hyperlink"/>
            <w:noProof/>
            <w:rtl/>
          </w:rPr>
          <w:t>סגן השר לביטחון הפנים דסטה גדי יברקן:</w:t>
        </w:r>
        <w:r w:rsidR="00EB70A8">
          <w:rPr>
            <w:noProof/>
            <w:webHidden/>
          </w:rPr>
          <w:tab/>
        </w:r>
        <w:r w:rsidR="00EB70A8">
          <w:rPr>
            <w:rStyle w:val="Hyperlink"/>
            <w:noProof/>
            <w:rtl/>
          </w:rPr>
          <w:fldChar w:fldCharType="begin"/>
        </w:r>
        <w:r w:rsidR="00EB70A8">
          <w:rPr>
            <w:noProof/>
            <w:webHidden/>
          </w:rPr>
          <w:instrText xml:space="preserve"> PAGEREF _Toc54686225 \h </w:instrText>
        </w:r>
        <w:r w:rsidR="00EB70A8">
          <w:rPr>
            <w:rStyle w:val="Hyperlink"/>
            <w:noProof/>
            <w:rtl/>
          </w:rPr>
        </w:r>
        <w:r w:rsidR="00EB70A8">
          <w:rPr>
            <w:rStyle w:val="Hyperlink"/>
            <w:noProof/>
            <w:rtl/>
          </w:rPr>
          <w:fldChar w:fldCharType="separate"/>
        </w:r>
        <w:r w:rsidR="00EB70A8">
          <w:rPr>
            <w:noProof/>
            <w:webHidden/>
          </w:rPr>
          <w:t>171</w:t>
        </w:r>
        <w:r w:rsidR="00EB70A8">
          <w:rPr>
            <w:rStyle w:val="Hyperlink"/>
            <w:noProof/>
            <w:rtl/>
          </w:rPr>
          <w:fldChar w:fldCharType="end"/>
        </w:r>
      </w:hyperlink>
    </w:p>
    <w:p w:rsidR="00EB70A8" w:rsidRDefault="00367855" w:rsidP="00AE1F9A">
      <w:pPr>
        <w:pStyle w:val="TOC1"/>
        <w:tabs>
          <w:tab w:val="right" w:leader="dot" w:pos="8296"/>
        </w:tabs>
        <w:ind w:firstLine="0"/>
        <w:rPr>
          <w:noProof/>
        </w:rPr>
      </w:pPr>
      <w:hyperlink w:anchor="_Toc54686226" w:history="1">
        <w:r w:rsidR="00EB70A8" w:rsidRPr="00135589">
          <w:rPr>
            <w:rStyle w:val="Hyperlink"/>
            <w:noProof/>
            <w:rtl/>
            <w:lang w:eastAsia="he-IL"/>
          </w:rPr>
          <w:t>47. תקיפת מוחמד נסאסרה ע</w:t>
        </w:r>
        <w:r w:rsidR="00AE1F9A">
          <w:rPr>
            <w:rStyle w:val="Hyperlink"/>
            <w:rFonts w:hint="cs"/>
            <w:noProof/>
            <w:rtl/>
            <w:lang w:eastAsia="he-IL"/>
          </w:rPr>
          <w:t>ל ידי</w:t>
        </w:r>
        <w:r w:rsidR="00EB70A8" w:rsidRPr="00135589">
          <w:rPr>
            <w:rStyle w:val="Hyperlink"/>
            <w:noProof/>
            <w:rtl/>
            <w:lang w:eastAsia="he-IL"/>
          </w:rPr>
          <w:t xml:space="preserve"> צעירים יהודים בסכין</w:t>
        </w:r>
        <w:r w:rsidR="00EB70A8">
          <w:rPr>
            <w:noProof/>
            <w:webHidden/>
          </w:rPr>
          <w:tab/>
        </w:r>
        <w:r w:rsidR="00EB70A8">
          <w:rPr>
            <w:rStyle w:val="Hyperlink"/>
            <w:noProof/>
            <w:rtl/>
          </w:rPr>
          <w:fldChar w:fldCharType="begin"/>
        </w:r>
        <w:r w:rsidR="00EB70A8">
          <w:rPr>
            <w:noProof/>
            <w:webHidden/>
          </w:rPr>
          <w:instrText xml:space="preserve"> PAGEREF _Toc54686226 \h </w:instrText>
        </w:r>
        <w:r w:rsidR="00EB70A8">
          <w:rPr>
            <w:rStyle w:val="Hyperlink"/>
            <w:noProof/>
            <w:rtl/>
          </w:rPr>
        </w:r>
        <w:r w:rsidR="00EB70A8">
          <w:rPr>
            <w:rStyle w:val="Hyperlink"/>
            <w:noProof/>
            <w:rtl/>
          </w:rPr>
          <w:fldChar w:fldCharType="separate"/>
        </w:r>
        <w:r w:rsidR="00EB70A8">
          <w:rPr>
            <w:noProof/>
            <w:webHidden/>
          </w:rPr>
          <w:t>173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27" w:history="1">
        <w:r w:rsidR="00EB70A8" w:rsidRPr="00135589">
          <w:rPr>
            <w:rStyle w:val="Hyperlink"/>
            <w:noProof/>
            <w:rtl/>
          </w:rPr>
          <w:t>אחמד טיבי (הרשימה המשותפת):</w:t>
        </w:r>
        <w:r w:rsidR="00EB70A8">
          <w:rPr>
            <w:noProof/>
            <w:webHidden/>
          </w:rPr>
          <w:tab/>
        </w:r>
        <w:r w:rsidR="00EB70A8">
          <w:rPr>
            <w:rStyle w:val="Hyperlink"/>
            <w:noProof/>
            <w:rtl/>
          </w:rPr>
          <w:fldChar w:fldCharType="begin"/>
        </w:r>
        <w:r w:rsidR="00EB70A8">
          <w:rPr>
            <w:noProof/>
            <w:webHidden/>
          </w:rPr>
          <w:instrText xml:space="preserve"> PAGEREF _Toc54686227 \h </w:instrText>
        </w:r>
        <w:r w:rsidR="00EB70A8">
          <w:rPr>
            <w:rStyle w:val="Hyperlink"/>
            <w:noProof/>
            <w:rtl/>
          </w:rPr>
        </w:r>
        <w:r w:rsidR="00EB70A8">
          <w:rPr>
            <w:rStyle w:val="Hyperlink"/>
            <w:noProof/>
            <w:rtl/>
          </w:rPr>
          <w:fldChar w:fldCharType="separate"/>
        </w:r>
        <w:r w:rsidR="00EB70A8">
          <w:rPr>
            <w:noProof/>
            <w:webHidden/>
          </w:rPr>
          <w:t>173</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28" w:history="1">
        <w:r w:rsidR="00EB70A8" w:rsidRPr="00135589">
          <w:rPr>
            <w:rStyle w:val="Hyperlink"/>
            <w:noProof/>
            <w:rtl/>
          </w:rPr>
          <w:t>סגן השר לביטחון הפנים דסטה גדי יברקן:</w:t>
        </w:r>
        <w:r w:rsidR="00EB70A8">
          <w:rPr>
            <w:noProof/>
            <w:webHidden/>
          </w:rPr>
          <w:tab/>
        </w:r>
        <w:r w:rsidR="00EB70A8">
          <w:rPr>
            <w:rStyle w:val="Hyperlink"/>
            <w:noProof/>
            <w:rtl/>
          </w:rPr>
          <w:fldChar w:fldCharType="begin"/>
        </w:r>
        <w:r w:rsidR="00EB70A8">
          <w:rPr>
            <w:noProof/>
            <w:webHidden/>
          </w:rPr>
          <w:instrText xml:space="preserve"> PAGEREF _Toc54686228 \h </w:instrText>
        </w:r>
        <w:r w:rsidR="00EB70A8">
          <w:rPr>
            <w:rStyle w:val="Hyperlink"/>
            <w:noProof/>
            <w:rtl/>
          </w:rPr>
        </w:r>
        <w:r w:rsidR="00EB70A8">
          <w:rPr>
            <w:rStyle w:val="Hyperlink"/>
            <w:noProof/>
            <w:rtl/>
          </w:rPr>
          <w:fldChar w:fldCharType="separate"/>
        </w:r>
        <w:r w:rsidR="00EB70A8">
          <w:rPr>
            <w:noProof/>
            <w:webHidden/>
          </w:rPr>
          <w:t>173</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29" w:history="1">
        <w:r w:rsidR="00EB70A8" w:rsidRPr="00135589">
          <w:rPr>
            <w:rStyle w:val="Hyperlink"/>
            <w:noProof/>
            <w:rtl/>
            <w:lang w:eastAsia="he-IL"/>
          </w:rPr>
          <w:t>77. הירי במהדי אלסעדי על ידי המשטרה</w:t>
        </w:r>
        <w:r w:rsidR="00EB70A8">
          <w:rPr>
            <w:noProof/>
            <w:webHidden/>
          </w:rPr>
          <w:tab/>
        </w:r>
        <w:r w:rsidR="00EB70A8">
          <w:rPr>
            <w:rStyle w:val="Hyperlink"/>
            <w:noProof/>
            <w:rtl/>
          </w:rPr>
          <w:fldChar w:fldCharType="begin"/>
        </w:r>
        <w:r w:rsidR="00EB70A8">
          <w:rPr>
            <w:noProof/>
            <w:webHidden/>
          </w:rPr>
          <w:instrText xml:space="preserve"> PAGEREF _Toc54686229 \h </w:instrText>
        </w:r>
        <w:r w:rsidR="00EB70A8">
          <w:rPr>
            <w:rStyle w:val="Hyperlink"/>
            <w:noProof/>
            <w:rtl/>
          </w:rPr>
        </w:r>
        <w:r w:rsidR="00EB70A8">
          <w:rPr>
            <w:rStyle w:val="Hyperlink"/>
            <w:noProof/>
            <w:rtl/>
          </w:rPr>
          <w:fldChar w:fldCharType="separate"/>
        </w:r>
        <w:r w:rsidR="00EB70A8">
          <w:rPr>
            <w:noProof/>
            <w:webHidden/>
          </w:rPr>
          <w:t>175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30" w:history="1">
        <w:r w:rsidR="00EB70A8" w:rsidRPr="00135589">
          <w:rPr>
            <w:rStyle w:val="Hyperlink"/>
            <w:noProof/>
            <w:rtl/>
          </w:rPr>
          <w:t>אוסאמה סעדי (הרשימה המשותפת):</w:t>
        </w:r>
        <w:r w:rsidR="00EB70A8">
          <w:rPr>
            <w:noProof/>
            <w:webHidden/>
          </w:rPr>
          <w:tab/>
        </w:r>
        <w:r w:rsidR="00EB70A8">
          <w:rPr>
            <w:rStyle w:val="Hyperlink"/>
            <w:noProof/>
            <w:rtl/>
          </w:rPr>
          <w:fldChar w:fldCharType="begin"/>
        </w:r>
        <w:r w:rsidR="00EB70A8">
          <w:rPr>
            <w:noProof/>
            <w:webHidden/>
          </w:rPr>
          <w:instrText xml:space="preserve"> PAGEREF _Toc54686230 \h </w:instrText>
        </w:r>
        <w:r w:rsidR="00EB70A8">
          <w:rPr>
            <w:rStyle w:val="Hyperlink"/>
            <w:noProof/>
            <w:rtl/>
          </w:rPr>
        </w:r>
        <w:r w:rsidR="00EB70A8">
          <w:rPr>
            <w:rStyle w:val="Hyperlink"/>
            <w:noProof/>
            <w:rtl/>
          </w:rPr>
          <w:fldChar w:fldCharType="separate"/>
        </w:r>
        <w:r w:rsidR="00EB70A8">
          <w:rPr>
            <w:noProof/>
            <w:webHidden/>
          </w:rPr>
          <w:t>175</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31" w:history="1">
        <w:r w:rsidR="00EB70A8" w:rsidRPr="00135589">
          <w:rPr>
            <w:rStyle w:val="Hyperlink"/>
            <w:noProof/>
            <w:rtl/>
          </w:rPr>
          <w:t>סגן השר לביטחון הפנים דסטה גדי יברקן:</w:t>
        </w:r>
        <w:r w:rsidR="00EB70A8">
          <w:rPr>
            <w:noProof/>
            <w:webHidden/>
          </w:rPr>
          <w:tab/>
        </w:r>
        <w:r w:rsidR="00EB70A8">
          <w:rPr>
            <w:rStyle w:val="Hyperlink"/>
            <w:noProof/>
            <w:rtl/>
          </w:rPr>
          <w:fldChar w:fldCharType="begin"/>
        </w:r>
        <w:r w:rsidR="00EB70A8">
          <w:rPr>
            <w:noProof/>
            <w:webHidden/>
          </w:rPr>
          <w:instrText xml:space="preserve"> PAGEREF _Toc54686231 \h </w:instrText>
        </w:r>
        <w:r w:rsidR="00EB70A8">
          <w:rPr>
            <w:rStyle w:val="Hyperlink"/>
            <w:noProof/>
            <w:rtl/>
          </w:rPr>
        </w:r>
        <w:r w:rsidR="00EB70A8">
          <w:rPr>
            <w:rStyle w:val="Hyperlink"/>
            <w:noProof/>
            <w:rtl/>
          </w:rPr>
          <w:fldChar w:fldCharType="separate"/>
        </w:r>
        <w:r w:rsidR="00EB70A8">
          <w:rPr>
            <w:noProof/>
            <w:webHidden/>
          </w:rPr>
          <w:t>176</w:t>
        </w:r>
        <w:r w:rsidR="00EB70A8">
          <w:rPr>
            <w:rStyle w:val="Hyperlink"/>
            <w:noProof/>
            <w:rtl/>
          </w:rPr>
          <w:fldChar w:fldCharType="end"/>
        </w:r>
      </w:hyperlink>
    </w:p>
    <w:p w:rsidR="00EB70A8" w:rsidRDefault="00367855" w:rsidP="00EB70A8">
      <w:pPr>
        <w:pStyle w:val="TOC1"/>
        <w:tabs>
          <w:tab w:val="right" w:leader="dot" w:pos="8296"/>
        </w:tabs>
        <w:ind w:firstLine="0"/>
        <w:rPr>
          <w:noProof/>
        </w:rPr>
      </w:pPr>
      <w:hyperlink w:anchor="_Toc54686232" w:history="1">
        <w:r w:rsidR="00EB70A8" w:rsidRPr="00135589">
          <w:rPr>
            <w:rStyle w:val="Hyperlink"/>
            <w:noProof/>
            <w:rtl/>
            <w:lang w:eastAsia="he-IL"/>
          </w:rPr>
          <w:t>195. אכיפת חוק איסור צריכת זנות</w:t>
        </w:r>
        <w:r w:rsidR="00EB70A8">
          <w:rPr>
            <w:noProof/>
            <w:webHidden/>
          </w:rPr>
          <w:tab/>
        </w:r>
        <w:r w:rsidR="00EB70A8">
          <w:rPr>
            <w:rStyle w:val="Hyperlink"/>
            <w:noProof/>
            <w:rtl/>
          </w:rPr>
          <w:fldChar w:fldCharType="begin"/>
        </w:r>
        <w:r w:rsidR="00EB70A8">
          <w:rPr>
            <w:noProof/>
            <w:webHidden/>
          </w:rPr>
          <w:instrText xml:space="preserve"> PAGEREF _Toc54686232 \h </w:instrText>
        </w:r>
        <w:r w:rsidR="00EB70A8">
          <w:rPr>
            <w:rStyle w:val="Hyperlink"/>
            <w:noProof/>
            <w:rtl/>
          </w:rPr>
        </w:r>
        <w:r w:rsidR="00EB70A8">
          <w:rPr>
            <w:rStyle w:val="Hyperlink"/>
            <w:noProof/>
            <w:rtl/>
          </w:rPr>
          <w:fldChar w:fldCharType="separate"/>
        </w:r>
        <w:r w:rsidR="00EB70A8">
          <w:rPr>
            <w:noProof/>
            <w:webHidden/>
          </w:rPr>
          <w:t>178</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33" w:history="1">
        <w:r w:rsidR="00EB70A8" w:rsidRPr="00135589">
          <w:rPr>
            <w:rStyle w:val="Hyperlink"/>
            <w:noProof/>
            <w:rtl/>
          </w:rPr>
          <w:t>תהלה פרידמן (כחול לבן):</w:t>
        </w:r>
        <w:r w:rsidR="00EB70A8">
          <w:rPr>
            <w:noProof/>
            <w:webHidden/>
          </w:rPr>
          <w:tab/>
        </w:r>
        <w:r w:rsidR="00EB70A8">
          <w:rPr>
            <w:rStyle w:val="Hyperlink"/>
            <w:noProof/>
            <w:rtl/>
          </w:rPr>
          <w:fldChar w:fldCharType="begin"/>
        </w:r>
        <w:r w:rsidR="00EB70A8">
          <w:rPr>
            <w:noProof/>
            <w:webHidden/>
          </w:rPr>
          <w:instrText xml:space="preserve"> PAGEREF _Toc54686233 \h </w:instrText>
        </w:r>
        <w:r w:rsidR="00EB70A8">
          <w:rPr>
            <w:rStyle w:val="Hyperlink"/>
            <w:noProof/>
            <w:rtl/>
          </w:rPr>
        </w:r>
        <w:r w:rsidR="00EB70A8">
          <w:rPr>
            <w:rStyle w:val="Hyperlink"/>
            <w:noProof/>
            <w:rtl/>
          </w:rPr>
          <w:fldChar w:fldCharType="separate"/>
        </w:r>
        <w:r w:rsidR="00EB70A8">
          <w:rPr>
            <w:noProof/>
            <w:webHidden/>
          </w:rPr>
          <w:t>178</w:t>
        </w:r>
        <w:r w:rsidR="00EB70A8">
          <w:rPr>
            <w:rStyle w:val="Hyperlink"/>
            <w:noProof/>
            <w:rtl/>
          </w:rPr>
          <w:fldChar w:fldCharType="end"/>
        </w:r>
      </w:hyperlink>
    </w:p>
    <w:p w:rsidR="00EB70A8" w:rsidRDefault="00367855" w:rsidP="00EB70A8">
      <w:pPr>
        <w:pStyle w:val="TOC2"/>
        <w:tabs>
          <w:tab w:val="right" w:leader="dot" w:pos="8296"/>
        </w:tabs>
        <w:ind w:firstLine="0"/>
        <w:rPr>
          <w:noProof/>
        </w:rPr>
      </w:pPr>
      <w:hyperlink w:anchor="_Toc54686234" w:history="1">
        <w:r w:rsidR="00EB70A8" w:rsidRPr="00135589">
          <w:rPr>
            <w:rStyle w:val="Hyperlink"/>
            <w:noProof/>
            <w:rtl/>
          </w:rPr>
          <w:t>סגן השר לביטחון הפנים דסטה גדי יברקן:</w:t>
        </w:r>
        <w:r w:rsidR="00EB70A8">
          <w:rPr>
            <w:noProof/>
            <w:webHidden/>
          </w:rPr>
          <w:tab/>
        </w:r>
        <w:r w:rsidR="00EB70A8">
          <w:rPr>
            <w:rStyle w:val="Hyperlink"/>
            <w:noProof/>
            <w:rtl/>
          </w:rPr>
          <w:fldChar w:fldCharType="begin"/>
        </w:r>
        <w:r w:rsidR="00EB70A8">
          <w:rPr>
            <w:noProof/>
            <w:webHidden/>
          </w:rPr>
          <w:instrText xml:space="preserve"> PAGEREF _Toc54686234 \h </w:instrText>
        </w:r>
        <w:r w:rsidR="00EB70A8">
          <w:rPr>
            <w:rStyle w:val="Hyperlink"/>
            <w:noProof/>
            <w:rtl/>
          </w:rPr>
        </w:r>
        <w:r w:rsidR="00EB70A8">
          <w:rPr>
            <w:rStyle w:val="Hyperlink"/>
            <w:noProof/>
            <w:rtl/>
          </w:rPr>
          <w:fldChar w:fldCharType="separate"/>
        </w:r>
        <w:r w:rsidR="00EB70A8">
          <w:rPr>
            <w:noProof/>
            <w:webHidden/>
          </w:rPr>
          <w:t>178</w:t>
        </w:r>
        <w:r w:rsidR="00EB70A8">
          <w:rPr>
            <w:rStyle w:val="Hyperlink"/>
            <w:noProof/>
            <w:rtl/>
          </w:rPr>
          <w:fldChar w:fldCharType="end"/>
        </w:r>
      </w:hyperlink>
    </w:p>
    <w:p w:rsidR="00B06DDC" w:rsidRDefault="00EB70A8" w:rsidP="006556F7">
      <w:pPr>
        <w:rPr>
          <w:rtl/>
        </w:rPr>
      </w:pPr>
      <w:r>
        <w:rPr>
          <w:rtl/>
        </w:rPr>
        <w:fldChar w:fldCharType="end"/>
      </w:r>
    </w:p>
    <w:p w:rsidR="00EB70A8" w:rsidRDefault="00EB70A8" w:rsidP="006556F7">
      <w:pPr>
        <w:rPr>
          <w:rtl/>
        </w:rPr>
      </w:pPr>
    </w:p>
    <w:p w:rsidR="00B06DDC" w:rsidRDefault="00B06DDC" w:rsidP="00536BDA">
      <w:pPr>
        <w:pStyle w:val="a6"/>
        <w:rPr>
          <w:rtl/>
        </w:rPr>
      </w:pPr>
      <w:bookmarkStart w:id="5" w:name="ET_subject_מסמכים_שהונחו_על_שולחן__1"/>
      <w:r w:rsidRPr="00536BDA">
        <w:rPr>
          <w:rStyle w:val="TagStyle"/>
          <w:rtl/>
        </w:rPr>
        <w:lastRenderedPageBreak/>
        <w:t xml:space="preserve"> &lt;&lt; נושא &gt;&gt; </w:t>
      </w:r>
      <w:bookmarkStart w:id="6" w:name="_Toc54686128"/>
      <w:r>
        <w:rPr>
          <w:rtl/>
        </w:rPr>
        <w:t>מסמכים שהונחו על שולחן הכנסת</w:t>
      </w:r>
      <w:bookmarkEnd w:id="6"/>
      <w:r w:rsidRPr="00536BDA">
        <w:rPr>
          <w:rStyle w:val="TagStyle"/>
          <w:rtl/>
        </w:rPr>
        <w:t xml:space="preserve"> &lt;&lt; נושא &gt;&gt;</w:t>
      </w:r>
      <w:r>
        <w:rPr>
          <w:rtl/>
        </w:rPr>
        <w:t xml:space="preserve">   </w:t>
      </w:r>
      <w:bookmarkEnd w:id="5"/>
    </w:p>
    <w:p w:rsidR="00B06DDC" w:rsidRDefault="00B06DDC" w:rsidP="006556F7">
      <w:pPr>
        <w:rPr>
          <w:rtl/>
        </w:rPr>
      </w:pPr>
    </w:p>
    <w:p w:rsidR="00B06DDC" w:rsidRDefault="00B06DDC" w:rsidP="00536BDA">
      <w:pPr>
        <w:pStyle w:val="af6"/>
        <w:keepNext/>
        <w:rPr>
          <w:rtl/>
        </w:rPr>
      </w:pPr>
      <w:bookmarkStart w:id="7" w:name="ET_yor_5982_2"/>
      <w:r w:rsidRPr="00536BDA">
        <w:rPr>
          <w:rStyle w:val="TagStyle"/>
          <w:rtl/>
        </w:rPr>
        <w:t xml:space="preserve"> &lt;&lt; יור &gt;&gt; </w:t>
      </w:r>
      <w:r>
        <w:rPr>
          <w:rtl/>
        </w:rPr>
        <w:t>היו"ר יריב לוין:</w:t>
      </w:r>
      <w:r w:rsidRPr="00536BDA">
        <w:rPr>
          <w:rStyle w:val="TagStyle"/>
          <w:rtl/>
        </w:rPr>
        <w:t xml:space="preserve"> &lt;&lt; יור &gt;&gt;</w:t>
      </w:r>
      <w:r>
        <w:rPr>
          <w:rtl/>
        </w:rPr>
        <w:t xml:space="preserve">   </w:t>
      </w:r>
      <w:bookmarkEnd w:id="7"/>
    </w:p>
    <w:p w:rsidR="00B06DDC" w:rsidRDefault="00B06DDC" w:rsidP="006556F7">
      <w:pPr>
        <w:rPr>
          <w:rtl/>
          <w:lang w:eastAsia="he-IL"/>
        </w:rPr>
      </w:pPr>
    </w:p>
    <w:p w:rsidR="00DA7150" w:rsidRDefault="00B06DDC" w:rsidP="0063090B">
      <w:pPr>
        <w:rPr>
          <w:rtl/>
          <w:lang w:eastAsia="he-IL"/>
        </w:rPr>
      </w:pPr>
      <w:bookmarkStart w:id="8" w:name="_ETM_Q1_15680"/>
      <w:bookmarkStart w:id="9" w:name="_ETM_Q1_15761"/>
      <w:bookmarkEnd w:id="8"/>
      <w:bookmarkEnd w:id="9"/>
      <w:r>
        <w:rPr>
          <w:rFonts w:hint="cs"/>
          <w:rtl/>
          <w:lang w:eastAsia="he-IL"/>
        </w:rPr>
        <w:t>חברות וחברי הכנסת</w:t>
      </w:r>
      <w:bookmarkStart w:id="10" w:name="_ETM_Q1_33370"/>
      <w:bookmarkEnd w:id="10"/>
      <w:r>
        <w:rPr>
          <w:rFonts w:hint="cs"/>
          <w:rtl/>
          <w:lang w:eastAsia="he-IL"/>
        </w:rPr>
        <w:t xml:space="preserve">, </w:t>
      </w:r>
      <w:bookmarkStart w:id="11" w:name="_ETM_Q1_33678"/>
      <w:bookmarkEnd w:id="11"/>
      <w:r>
        <w:rPr>
          <w:rFonts w:hint="cs"/>
          <w:rtl/>
          <w:lang w:eastAsia="he-IL"/>
        </w:rPr>
        <w:t xml:space="preserve">היום יום שני, ח' בחשוון התשפ"א, 26 באוקטובר 2020. אני פותח את הישיבה. </w:t>
      </w:r>
    </w:p>
    <w:p w:rsidR="00DA7150" w:rsidRDefault="00DA7150" w:rsidP="0063090B">
      <w:pPr>
        <w:rPr>
          <w:rtl/>
          <w:lang w:eastAsia="he-IL"/>
        </w:rPr>
      </w:pPr>
    </w:p>
    <w:p w:rsidR="00B06DDC" w:rsidRDefault="00B06DDC" w:rsidP="0063090B">
      <w:pPr>
        <w:rPr>
          <w:rtl/>
          <w:lang w:eastAsia="he-IL"/>
        </w:rPr>
      </w:pPr>
      <w:r>
        <w:rPr>
          <w:rFonts w:hint="cs"/>
          <w:rtl/>
          <w:lang w:eastAsia="he-IL"/>
        </w:rPr>
        <w:t>הודעה למזכירת הכנסת</w:t>
      </w:r>
      <w:bookmarkStart w:id="12" w:name="_ETM_Q1_38541"/>
      <w:bookmarkStart w:id="13" w:name="_ETM_Q1_40541"/>
      <w:bookmarkEnd w:id="12"/>
      <w:bookmarkEnd w:id="13"/>
      <w:r>
        <w:rPr>
          <w:rFonts w:hint="cs"/>
          <w:rtl/>
          <w:lang w:eastAsia="he-IL"/>
        </w:rPr>
        <w:t>, בבקשה.</w:t>
      </w:r>
    </w:p>
    <w:p w:rsidR="00B06DDC" w:rsidRDefault="00B06DDC" w:rsidP="00536BDA">
      <w:pPr>
        <w:rPr>
          <w:rtl/>
          <w:lang w:eastAsia="he-IL"/>
        </w:rPr>
      </w:pPr>
      <w:bookmarkStart w:id="14" w:name="_ETM_Q1_44173"/>
      <w:bookmarkStart w:id="15" w:name="_ETM_Q1_44266"/>
      <w:bookmarkStart w:id="16" w:name="_ETM_Q1_46502"/>
      <w:bookmarkEnd w:id="14"/>
      <w:bookmarkEnd w:id="15"/>
      <w:bookmarkEnd w:id="16"/>
    </w:p>
    <w:p w:rsidR="00B06DDC" w:rsidRDefault="00B06DDC" w:rsidP="00536BDA">
      <w:pPr>
        <w:pStyle w:val="a4"/>
        <w:keepNext/>
        <w:rPr>
          <w:rtl/>
        </w:rPr>
      </w:pPr>
      <w:bookmarkStart w:id="17" w:name="ET_speaker_4926_3"/>
      <w:r w:rsidRPr="00536BDA">
        <w:rPr>
          <w:rStyle w:val="TagStyle"/>
          <w:rtl/>
        </w:rPr>
        <w:t xml:space="preserve"> &lt;&lt; דובר &gt;&gt; </w:t>
      </w:r>
      <w:bookmarkStart w:id="18" w:name="_Toc54686129"/>
      <w:r>
        <w:rPr>
          <w:rtl/>
        </w:rPr>
        <w:t>מזכירת הכנסת ירדנה מלר-הורוביץ:</w:t>
      </w:r>
      <w:bookmarkEnd w:id="18"/>
      <w:r w:rsidRPr="00536BDA">
        <w:rPr>
          <w:rStyle w:val="TagStyle"/>
          <w:rtl/>
        </w:rPr>
        <w:t xml:space="preserve"> &lt;&lt; דובר &gt;&gt;</w:t>
      </w:r>
      <w:r>
        <w:rPr>
          <w:rtl/>
        </w:rPr>
        <w:t xml:space="preserve">   </w:t>
      </w:r>
      <w:bookmarkEnd w:id="17"/>
    </w:p>
    <w:p w:rsidR="00B06DDC" w:rsidRDefault="00B06DDC" w:rsidP="006556F7">
      <w:pPr>
        <w:rPr>
          <w:rtl/>
          <w:lang w:eastAsia="he-IL"/>
        </w:rPr>
      </w:pPr>
    </w:p>
    <w:p w:rsidR="00B06DDC" w:rsidRDefault="00B06DDC" w:rsidP="008B273D">
      <w:pPr>
        <w:rPr>
          <w:rtl/>
          <w:lang w:eastAsia="he-IL"/>
        </w:rPr>
      </w:pPr>
      <w:bookmarkStart w:id="19" w:name="_ETM_Q1_47134"/>
      <w:bookmarkStart w:id="20" w:name="_ETM_Q1_47184"/>
      <w:bookmarkStart w:id="21" w:name="_ETM_Q1_42761"/>
      <w:bookmarkEnd w:id="19"/>
      <w:bookmarkEnd w:id="20"/>
      <w:bookmarkEnd w:id="21"/>
      <w:r>
        <w:rPr>
          <w:rFonts w:hint="cs"/>
          <w:rtl/>
          <w:lang w:eastAsia="he-IL"/>
        </w:rPr>
        <w:t>תודה, אדוני. ברשות יושב-ראש הכנסת, הינני מתכבדת להודיעכם, כי הונחו</w:t>
      </w:r>
      <w:bookmarkStart w:id="22" w:name="_ETM_Q1_43640"/>
      <w:bookmarkStart w:id="23" w:name="_ETM_Q1_44111"/>
      <w:bookmarkEnd w:id="22"/>
      <w:bookmarkEnd w:id="23"/>
      <w:r>
        <w:rPr>
          <w:rFonts w:hint="cs"/>
          <w:rtl/>
          <w:lang w:eastAsia="he-IL"/>
        </w:rPr>
        <w:t xml:space="preserve"> </w:t>
      </w:r>
      <w:bookmarkStart w:id="24" w:name="_ETM_Q1_44703"/>
      <w:bookmarkEnd w:id="24"/>
      <w:r>
        <w:rPr>
          <w:rFonts w:hint="cs"/>
          <w:rtl/>
          <w:lang w:eastAsia="he-IL"/>
        </w:rPr>
        <w:t>היו</w:t>
      </w:r>
      <w:bookmarkStart w:id="25" w:name="_ETM_Q1_40441"/>
      <w:bookmarkEnd w:id="25"/>
      <w:r>
        <w:rPr>
          <w:rFonts w:hint="cs"/>
          <w:rtl/>
          <w:lang w:eastAsia="he-IL"/>
        </w:rPr>
        <w:t>ם על שולחן הכנסת –</w:t>
      </w:r>
    </w:p>
    <w:p w:rsidR="00B06DDC" w:rsidRDefault="00B06DDC" w:rsidP="008B273D">
      <w:pPr>
        <w:rPr>
          <w:rtl/>
          <w:lang w:eastAsia="he-IL"/>
        </w:rPr>
      </w:pPr>
    </w:p>
    <w:p w:rsidR="00B06DDC" w:rsidRDefault="00B06DDC" w:rsidP="00826F74">
      <w:pPr>
        <w:rPr>
          <w:rtl/>
        </w:rPr>
      </w:pPr>
      <w:r>
        <w:rPr>
          <w:rFonts w:hint="cs"/>
          <w:rtl/>
          <w:lang w:eastAsia="he-IL"/>
        </w:rPr>
        <w:t xml:space="preserve"> לדיון מוקדם</w:t>
      </w:r>
      <w:bookmarkStart w:id="26" w:name="_ETM_Q1_47511"/>
      <w:bookmarkEnd w:id="26"/>
      <w:r>
        <w:rPr>
          <w:rFonts w:hint="cs"/>
          <w:rtl/>
          <w:lang w:eastAsia="he-IL"/>
        </w:rPr>
        <w:t xml:space="preserve"> </w:t>
      </w:r>
      <w:r w:rsidR="00826F74">
        <w:rPr>
          <w:rFonts w:hint="eastAsia"/>
          <w:rtl/>
          <w:lang w:eastAsia="he-IL"/>
        </w:rPr>
        <w:t xml:space="preserve">– </w:t>
      </w:r>
      <w:r>
        <w:rPr>
          <w:rFonts w:hint="cs"/>
          <w:rtl/>
          <w:lang w:eastAsia="he-IL"/>
        </w:rPr>
        <w:t xml:space="preserve">החל </w:t>
      </w:r>
      <w:bookmarkStart w:id="27" w:name="_ETM_Q1_46070"/>
      <w:bookmarkStart w:id="28" w:name="_ETM_Q1_48280"/>
      <w:bookmarkStart w:id="29" w:name="_ETM_Q1_47160"/>
      <w:bookmarkEnd w:id="27"/>
      <w:bookmarkEnd w:id="28"/>
      <w:bookmarkEnd w:id="29"/>
      <w:r w:rsidR="00826F74">
        <w:rPr>
          <w:rFonts w:hint="cs"/>
          <w:rtl/>
          <w:lang w:eastAsia="he-IL"/>
        </w:rPr>
        <w:t>ב</w:t>
      </w:r>
      <w:r>
        <w:rPr>
          <w:rtl/>
        </w:rPr>
        <w:t xml:space="preserve">הצעת חוק </w:t>
      </w:r>
      <w:r>
        <w:rPr>
          <w:rFonts w:hint="cs"/>
          <w:rtl/>
        </w:rPr>
        <w:t>פ/2226/23</w:t>
      </w:r>
      <w:bookmarkStart w:id="30" w:name="_ETM_Q1_48360"/>
      <w:bookmarkEnd w:id="30"/>
      <w:r>
        <w:rPr>
          <w:rFonts w:hint="cs"/>
          <w:rtl/>
        </w:rPr>
        <w:t xml:space="preserve"> וכלה בהצעת חוק פ/2260/23</w:t>
      </w:r>
      <w:r w:rsidR="00826F74">
        <w:rPr>
          <w:rFonts w:hint="cs"/>
          <w:rtl/>
        </w:rPr>
        <w:t>:</w:t>
      </w:r>
      <w:r>
        <w:rPr>
          <w:rFonts w:hint="cs"/>
          <w:rtl/>
        </w:rPr>
        <w:t xml:space="preserve"> הצעת חוק </w:t>
      </w:r>
      <w:bookmarkStart w:id="31" w:name="_ETM_Q1_53669"/>
      <w:bookmarkEnd w:id="31"/>
      <w:r>
        <w:rPr>
          <w:rtl/>
        </w:rPr>
        <w:t xml:space="preserve">הטבת מס ליישובים הסמוכים לגבולות ונמצאים תחת איום </w:t>
      </w:r>
      <w:proofErr w:type="spellStart"/>
      <w:r>
        <w:rPr>
          <w:rtl/>
        </w:rPr>
        <w:t>מיידי</w:t>
      </w:r>
      <w:proofErr w:type="spellEnd"/>
      <w:r>
        <w:rPr>
          <w:rtl/>
        </w:rPr>
        <w:t xml:space="preserve"> (הוראת שעה), התשפ"א–2020, מאת חברת הכנסת מאי גולן; הצעת חוק לעידוד השקעות הון (תיקון – עידוד חברות ממשלתיות הפועלות בסביבה בי</w:t>
      </w:r>
      <w:r>
        <w:rPr>
          <w:rFonts w:hint="cs"/>
          <w:rtl/>
        </w:rPr>
        <w:t>ן-</w:t>
      </w:r>
      <w:r>
        <w:rPr>
          <w:rtl/>
        </w:rPr>
        <w:t>לאומית תחרותית), התשפ"א–2020, מאת חבר הכנסת יעקב מרגי; הצעת חוק הת</w:t>
      </w:r>
      <w:r>
        <w:rPr>
          <w:rFonts w:hint="cs"/>
          <w:rtl/>
        </w:rPr>
        <w:t>ו</w:t>
      </w:r>
      <w:r>
        <w:rPr>
          <w:rtl/>
        </w:rPr>
        <w:t>כנית להבראת כלכלת ישראל (תיקוני חקיקה להשגת יעדי התקציב והמדיניות הכלכלית לשנות הכספים 2003 ו</w:t>
      </w:r>
      <w:r>
        <w:rPr>
          <w:rFonts w:hint="cs"/>
          <w:rtl/>
        </w:rPr>
        <w:t>-</w:t>
      </w:r>
      <w:r>
        <w:rPr>
          <w:rtl/>
        </w:rPr>
        <w:t xml:space="preserve">2004) (תיקון מס' 18 והוראת שעה) (תיקון), התשפ"א–2020, מאת חברי הכנסת אופיר כץ </w:t>
      </w:r>
      <w:r>
        <w:rPr>
          <w:rFonts w:hint="cs"/>
          <w:rtl/>
        </w:rPr>
        <w:t>ו</w:t>
      </w:r>
      <w:r>
        <w:rPr>
          <w:rtl/>
        </w:rPr>
        <w:t>קטי קטרין שטרית; הצעת חוק ההתייעלות הכלכלית (תיקוני חקיקה להשגת יעדי התקציב לשנות התקציב 2017 ו</w:t>
      </w:r>
      <w:r>
        <w:rPr>
          <w:rFonts w:hint="cs"/>
          <w:rtl/>
        </w:rPr>
        <w:t>-</w:t>
      </w:r>
      <w:r>
        <w:rPr>
          <w:rtl/>
        </w:rPr>
        <w:t>2018) (תיקון – הקצאת סכום לרשויות המקומיות הסמוכות לנמל התעופה בן</w:t>
      </w:r>
      <w:r>
        <w:rPr>
          <w:rFonts w:hint="cs"/>
          <w:rtl/>
        </w:rPr>
        <w:t>-</w:t>
      </w:r>
      <w:r>
        <w:rPr>
          <w:rtl/>
        </w:rPr>
        <w:t>גוריון), התשפ"א–2020, מאת חבר הכנסת משה גפני; הצעת חוק לתיקון פקודת בתי הסוהר (עתירות אסיר – ערעור בזכות), התשפ"א–2020, מאת חבר הכנסת משה ארבל; הצעת חוק השיפוט הצבאי (תיקון – קביעת ערובה חלף מעצר), התשפ"א–2020, מאת חבר הכנסת משה ארבל; הצעת חוק הסדרים במשק המדינה (תיקוני חקיקה להשגת יעדי התקציב) (תיקון – חובת הענקת הנחה בארנונה לאדם בעל מוגבלות), התשפ"א–2020, מאת חבר הכנסת אליהו ברוכי; הצעת חוק מס ערך מוסף (תיקון – דחיית תשלום עד לאחר קבלת התמורה), התשפ"א–2020, מאת חבר הכנסת אנדרי קוז'ינוב</w:t>
      </w:r>
      <w:r>
        <w:rPr>
          <w:rFonts w:hint="cs"/>
          <w:rtl/>
        </w:rPr>
        <w:t xml:space="preserve"> וקבוצת חברי הכנסת</w:t>
      </w:r>
      <w:r>
        <w:rPr>
          <w:rtl/>
        </w:rPr>
        <w:t>; הצעת חוק מס ערך מוסף (תיקון – דחיית תשלום עד לאחר קבלת התמורה) (הוראת שעה), התשפ"א–2020, מאת חבר הכנסת אנדרי קוז'ינוב</w:t>
      </w:r>
      <w:r>
        <w:rPr>
          <w:rFonts w:hint="cs"/>
          <w:rtl/>
        </w:rPr>
        <w:t xml:space="preserve"> וקבוצת חברי הכנסת</w:t>
      </w:r>
      <w:r>
        <w:rPr>
          <w:rtl/>
        </w:rPr>
        <w:t xml:space="preserve">; הצעת חוק לתיקון פקודת התעבורה (התראה מפני מצלמות ומכמונות מהירות), התשפ"א–2020, מאת חברי הכנסת אחמד טיבי, אוסאמה סעדי </w:t>
      </w:r>
      <w:r>
        <w:rPr>
          <w:rFonts w:hint="cs"/>
          <w:rtl/>
        </w:rPr>
        <w:t>ו</w:t>
      </w:r>
      <w:r>
        <w:rPr>
          <w:rtl/>
        </w:rPr>
        <w:t xml:space="preserve">סונדוס סאלח; הצעת חוק שבת יום המנוחה, התשפ"א–2020, מאת חברת הכנסת תהלה פרידמן; הצעת חוק רשות מקרקעי ישראל (תיקון – הקצאה שוויונית לאוכלוסייה הערבית), התשפ"א–2020, מאת חברי הכנסת אחמד טיבי, אוסאמה סעדי </w:t>
      </w:r>
      <w:r>
        <w:rPr>
          <w:rFonts w:hint="cs"/>
          <w:rtl/>
        </w:rPr>
        <w:t>ו</w:t>
      </w:r>
      <w:r>
        <w:rPr>
          <w:rtl/>
        </w:rPr>
        <w:t xml:space="preserve">סונדוס סאלח; הצעת חוק מתן שירות בשפה הערבית בגופים ציבוריים ובגופים מסחריים, התשפ"א–2020, מאת חברי הכנסת אחמד טיבי, אוסאמה סעדי </w:t>
      </w:r>
      <w:r>
        <w:rPr>
          <w:rFonts w:hint="cs"/>
          <w:rtl/>
        </w:rPr>
        <w:t>ו</w:t>
      </w:r>
      <w:r>
        <w:rPr>
          <w:rtl/>
        </w:rPr>
        <w:t xml:space="preserve">סונדוס סאלח; הצעת </w:t>
      </w:r>
      <w:r>
        <w:rPr>
          <w:rtl/>
        </w:rPr>
        <w:lastRenderedPageBreak/>
        <w:t xml:space="preserve">חוק הביטוח הלאומי (תיקון – תשלום דמי אבטלה החל מיום האבטלה הראשון) (הוראת שעה), התשפ"א–2020, מאת חברת הכנסת קארין אלהרר; הצעת חוק הביטוח הלאומי (תיקון – תשלום דמי אבטלה בעת שירות), התשפ"א–2020, מאת חבר הכנסת אליהו ברוכי; הצעת חוק איסור לשון הרע (תיקון – פרסום לשון הרע ברשת האינטרנט), התשפ"א–2020, מאת חבר הכנסת עודד פורר; הצעת חוק שיווי זכויות האישה (תיקון – תחולה), התשפ"א–2020, מאת חבר הכנסת משה ארבל; הצעת חוק התקשורת (בזק ושידורים) (תיקון – הגנה על קטינים מפני תכנים פוגעניים באינטרנט), התשפ"א–2020, מאת חבר הכנסת מכלוף מיקי זוהר; הצעת חוק להגבלת הריסה וענישה על בנייה בלתי חוקית במגזר הערבי (הוראת שעה), התשפ"א–2020, מאת חברי הכנסת אחמד טיבי, אוסאמה סעדי </w:t>
      </w:r>
      <w:r>
        <w:rPr>
          <w:rFonts w:hint="cs"/>
          <w:rtl/>
        </w:rPr>
        <w:t>ו</w:t>
      </w:r>
      <w:r>
        <w:rPr>
          <w:rtl/>
        </w:rPr>
        <w:t xml:space="preserve">סונדוס סאלח; הצעת חוק הסדרת מקומות רחצה (תיקון – קביעת מקומות לרחצה נפרדת), התשפ"א–2020, מאת חבר הכנסת אליהו ברוכי; הצעת חוק צער בעלי חיים (הגנה על בעלי חיים) (תיקון – ענישה מזערית), התשפ"א–2020, מאת חברי הכנסת מכלוף מיקי זוהר </w:t>
      </w:r>
      <w:r>
        <w:rPr>
          <w:rFonts w:hint="cs"/>
          <w:rtl/>
        </w:rPr>
        <w:t>ו</w:t>
      </w:r>
      <w:r>
        <w:rPr>
          <w:rtl/>
        </w:rPr>
        <w:t xml:space="preserve">קטי קטרין שטרית; הצעת חוק ביטוח בריאות ממלכתי (תיקון – החזר הוצאות עבור נסיעה באמבולנס), התשפ"א–2020, מאת חברי הכנסת תהלה פרידמן </w:t>
      </w:r>
      <w:r>
        <w:rPr>
          <w:rFonts w:hint="cs"/>
          <w:rtl/>
        </w:rPr>
        <w:t>ו</w:t>
      </w:r>
      <w:r>
        <w:rPr>
          <w:rtl/>
        </w:rPr>
        <w:t xml:space="preserve">אופיר כץ; הצעת חוק הפיקוח על תכולת מוצרי עישון, התשפ"א–2020, מאת חברי הכנסת מיכל וונש, עמית הלוי, אוריאל בוסו, עינב קאבלה, עוזי דיין, קטי קטרין שטרית, אלעזר שטרן, תמר זנדברג, עאידה תומא סלימאן, אימאן ח'טיב יאסין, היבה יזבק, תהלה פרידמן, מיקי חיימוביץ', יוסף טייב </w:t>
      </w:r>
      <w:r>
        <w:rPr>
          <w:rFonts w:hint="cs"/>
          <w:rtl/>
        </w:rPr>
        <w:t>ו</w:t>
      </w:r>
      <w:r>
        <w:rPr>
          <w:rtl/>
        </w:rPr>
        <w:t xml:space="preserve">אנדרי קוז'ינוב; הצעת חוק האזרחות והכניסה לישראל (הוראת שעה) (תיקון – איסור הארכת החוק באמצעות צו ושינוי קריטריונים), התשפ"א–2020, מאת חברת הכנסת מרב מיכאלי; הצעת חוק הממשלה (תיקון – היוועצות ועדת השרים לענייני חקיקה בנציגי העם היהודי בתפוצות), התשפ"א–2020, מאת חברי הכנסת תהלה פרידמן, דוד ביטן, מיקי לוי </w:t>
      </w:r>
      <w:r>
        <w:rPr>
          <w:rFonts w:hint="cs"/>
          <w:rtl/>
        </w:rPr>
        <w:t>ו</w:t>
      </w:r>
      <w:r>
        <w:rPr>
          <w:rtl/>
        </w:rPr>
        <w:t xml:space="preserve">הילה שי וזאן; הצעת חוק חיסיון על טיפול נפשי בהליכים משפטיים שעניינם עבירות מין (תיקוני חקיקה), התשפ"א–2020, מאת חברי הכנסת תהלה פרידמן, עינב קאבלה, קטי קטרין שטרית, מיכל וונש, אימאן ח'טיב יאסין </w:t>
      </w:r>
      <w:proofErr w:type="spellStart"/>
      <w:r>
        <w:rPr>
          <w:rFonts w:hint="cs"/>
          <w:rtl/>
        </w:rPr>
        <w:t>ו</w:t>
      </w:r>
      <w:r>
        <w:rPr>
          <w:rtl/>
        </w:rPr>
        <w:t>ע'דיר</w:t>
      </w:r>
      <w:proofErr w:type="spellEnd"/>
      <w:r>
        <w:rPr>
          <w:rtl/>
        </w:rPr>
        <w:t xml:space="preserve"> כמאל מריח; הצעת חוק העונשין (תיקון – ביטול האפשרות למאסר במקום קנס) (הוראת שעה), התשפ"א–2020, מאת חברת הכנסת קארין אלהרר; הצעת חוק יסודות התקציב (תיקון – הכחשת הנכבה), התשפ"א–2020, מאת חברי הכנסת אחמד טיבי, אוסאמה סעדי </w:t>
      </w:r>
      <w:r>
        <w:rPr>
          <w:rFonts w:hint="cs"/>
          <w:rtl/>
        </w:rPr>
        <w:t>ו</w:t>
      </w:r>
      <w:r>
        <w:rPr>
          <w:rtl/>
        </w:rPr>
        <w:t xml:space="preserve">סונדוס סאלח; הצעת חוק בתי המשפט (תיקון – הרכב מלא בדיון בתיקי בג"ץ), התשפ"א–2020, מאת חברי הכנסת אריאל קלנר, משה ארבל </w:t>
      </w:r>
      <w:r>
        <w:rPr>
          <w:rFonts w:hint="cs"/>
          <w:rtl/>
        </w:rPr>
        <w:t>ו</w:t>
      </w:r>
      <w:r>
        <w:rPr>
          <w:rtl/>
        </w:rPr>
        <w:t xml:space="preserve">קטי קטרין שטרית; הצעת חוק סדר הדין הפלילי (תיקון – הגבלת משך זמן החקירה המשטרתית), התשפ"א–2020, מאת חברי הכנסת גדעון סער </w:t>
      </w:r>
      <w:r>
        <w:rPr>
          <w:rFonts w:hint="cs"/>
          <w:rtl/>
        </w:rPr>
        <w:t>ו</w:t>
      </w:r>
      <w:r>
        <w:rPr>
          <w:rtl/>
        </w:rPr>
        <w:t>צבי האוזר; הצעת חוק</w:t>
      </w:r>
      <w:r>
        <w:rPr>
          <w:rFonts w:hint="cs"/>
          <w:rtl/>
        </w:rPr>
        <w:t>-</w:t>
      </w:r>
      <w:r>
        <w:rPr>
          <w:rtl/>
        </w:rPr>
        <w:t xml:space="preserve">יסוד: הממשלה (תיקון – התפטרות ראש הממשלה או שר עקב הגשת כתב אישום), מאת חברי הכנסת אביגדור ליברמן, עודד פורר, יבגני סובה, אלי אבידר, יוליה מלינובסקי קונין, חמד עמאר </w:t>
      </w:r>
      <w:r>
        <w:rPr>
          <w:rFonts w:hint="cs"/>
          <w:rtl/>
        </w:rPr>
        <w:t>ו</w:t>
      </w:r>
      <w:r>
        <w:rPr>
          <w:rtl/>
        </w:rPr>
        <w:t>אלכס קושניר; הצעת חוק</w:t>
      </w:r>
      <w:r>
        <w:rPr>
          <w:rFonts w:hint="cs"/>
          <w:rtl/>
        </w:rPr>
        <w:t>-</w:t>
      </w:r>
      <w:r>
        <w:rPr>
          <w:rtl/>
        </w:rPr>
        <w:t xml:space="preserve">יסוד: הממשלה (תיקון – סייג להטלת התפקיד להרכיב ממשלה), מאת חברי הכנסת יאיר לפיד, משה יעלון, מאיר כהן, עפר שלח, אורנה ברביבאי, קארין אלהרר, יואל רזבוזוב, אלעזר שטרן, מיקי לוי, ע'דיר כמאל מריח, רם בן ברק, יואב סגלוביץ', בועז טופורובסקי, אורלי פרומן, אנדרי קוז'ינוב, עידן רול </w:t>
      </w:r>
      <w:proofErr w:type="spellStart"/>
      <w:r>
        <w:rPr>
          <w:rFonts w:hint="cs"/>
          <w:rtl/>
        </w:rPr>
        <w:t>ו</w:t>
      </w:r>
      <w:r>
        <w:rPr>
          <w:rtl/>
        </w:rPr>
        <w:t>יוראי</w:t>
      </w:r>
      <w:proofErr w:type="spellEnd"/>
      <w:r>
        <w:rPr>
          <w:rtl/>
        </w:rPr>
        <w:t xml:space="preserve"> להב הרצנו; הצעת חוק רישום נישואין אזרחיים באילת (תיקוני חקיקה), התשפ"א–2020, מאת חברי הכנסת אלכס קושניר, עודד פורר, יבגני סובה, אלי אבידר, יוליה מלינובסקי קונין </w:t>
      </w:r>
      <w:r>
        <w:rPr>
          <w:rFonts w:hint="cs"/>
          <w:rtl/>
        </w:rPr>
        <w:t>ו</w:t>
      </w:r>
      <w:r>
        <w:rPr>
          <w:rtl/>
        </w:rPr>
        <w:t xml:space="preserve">חמד עמאר; הצעת חוק בית המשפט לענייני משפחה (תיקון – מימון ניהול ההליך המשפטי), התשפ"א–2020, מאת חברת הכנסת מרב </w:t>
      </w:r>
      <w:r>
        <w:rPr>
          <w:rtl/>
        </w:rPr>
        <w:lastRenderedPageBreak/>
        <w:t xml:space="preserve">מיכאלי; </w:t>
      </w:r>
      <w:r>
        <w:rPr>
          <w:rFonts w:hint="cs"/>
          <w:rtl/>
        </w:rPr>
        <w:t>הצעת חוק</w:t>
      </w:r>
      <w:bookmarkStart w:id="32" w:name="_ETM_Q1_72361"/>
      <w:bookmarkEnd w:id="32"/>
      <w:r>
        <w:rPr>
          <w:rtl/>
        </w:rPr>
        <w:t xml:space="preserve"> למניעת אלימות כלכלית בין בני זוג ובני משפחה, התשפ"א–2020, מאת חברת הכנסת מרב מיכאלי</w:t>
      </w:r>
      <w:r>
        <w:rPr>
          <w:rFonts w:hint="cs"/>
          <w:rtl/>
        </w:rPr>
        <w:t>.</w:t>
      </w:r>
      <w:bookmarkStart w:id="33" w:name="_ETM_Q1_84819"/>
      <w:bookmarkStart w:id="34" w:name="_ETM_Q1_84949"/>
      <w:bookmarkStart w:id="35" w:name="_ETM_Q1_84790"/>
      <w:bookmarkEnd w:id="33"/>
      <w:bookmarkEnd w:id="34"/>
      <w:bookmarkEnd w:id="35"/>
    </w:p>
    <w:p w:rsidR="00B06DDC" w:rsidRDefault="00B06DDC" w:rsidP="008B273D">
      <w:pPr>
        <w:rPr>
          <w:rtl/>
        </w:rPr>
      </w:pPr>
    </w:p>
    <w:p w:rsidR="00B06DDC" w:rsidRDefault="00B06DDC" w:rsidP="006556F7">
      <w:pPr>
        <w:rPr>
          <w:rtl/>
        </w:rPr>
      </w:pPr>
      <w:bookmarkStart w:id="36" w:name="_ETM_Q1_80820"/>
      <w:bookmarkStart w:id="37" w:name="_ETM_Q1_85300"/>
      <w:bookmarkEnd w:id="36"/>
      <w:bookmarkEnd w:id="37"/>
      <w:r>
        <w:rPr>
          <w:rFonts w:hint="cs"/>
          <w:rtl/>
        </w:rPr>
        <w:t xml:space="preserve">הודעת </w:t>
      </w:r>
      <w:bookmarkStart w:id="38" w:name="_ETM_Q1_85660"/>
      <w:bookmarkEnd w:id="38"/>
      <w:r>
        <w:rPr>
          <w:rtl/>
        </w:rPr>
        <w:t xml:space="preserve">שר </w:t>
      </w:r>
      <w:bookmarkStart w:id="39" w:name="_ETM_Q1_85870"/>
      <w:bookmarkEnd w:id="39"/>
      <w:r>
        <w:rPr>
          <w:rtl/>
        </w:rPr>
        <w:t>הבריאות</w:t>
      </w:r>
      <w:bookmarkStart w:id="40" w:name="_ETM_Q1_84151"/>
      <w:bookmarkEnd w:id="40"/>
      <w:r>
        <w:rPr>
          <w:rtl/>
        </w:rPr>
        <w:t xml:space="preserve"> </w:t>
      </w:r>
      <w:bookmarkStart w:id="41" w:name="_ETM_Q1_86319"/>
      <w:bookmarkStart w:id="42" w:name="_ETM_Q1_87040"/>
      <w:bookmarkEnd w:id="41"/>
      <w:bookmarkEnd w:id="42"/>
      <w:r>
        <w:rPr>
          <w:rtl/>
        </w:rPr>
        <w:t>יולי</w:t>
      </w:r>
      <w:r>
        <w:rPr>
          <w:rFonts w:hint="cs"/>
          <w:rtl/>
        </w:rPr>
        <w:t xml:space="preserve"> </w:t>
      </w:r>
      <w:r>
        <w:rPr>
          <w:rtl/>
        </w:rPr>
        <w:t xml:space="preserve">יואל </w:t>
      </w:r>
      <w:bookmarkStart w:id="43" w:name="_ETM_Q1_87550"/>
      <w:bookmarkEnd w:id="43"/>
      <w:r>
        <w:rPr>
          <w:rtl/>
        </w:rPr>
        <w:t>אדלשטיין</w:t>
      </w:r>
      <w:bookmarkStart w:id="44" w:name="_ETM_Q1_85902"/>
      <w:bookmarkStart w:id="45" w:name="_ETM_Q1_88030"/>
      <w:bookmarkEnd w:id="44"/>
      <w:bookmarkEnd w:id="45"/>
      <w:r>
        <w:rPr>
          <w:rFonts w:hint="cs"/>
          <w:rtl/>
        </w:rPr>
        <w:t xml:space="preserve"> על </w:t>
      </w:r>
      <w:r>
        <w:rPr>
          <w:rtl/>
        </w:rPr>
        <w:t xml:space="preserve">מסקנות </w:t>
      </w:r>
      <w:bookmarkStart w:id="46" w:name="_ETM_Q1_88600"/>
      <w:bookmarkEnd w:id="46"/>
      <w:r>
        <w:rPr>
          <w:rtl/>
        </w:rPr>
        <w:t xml:space="preserve">ועדת </w:t>
      </w:r>
      <w:bookmarkStart w:id="47" w:name="_ETM_Q1_88959"/>
      <w:bookmarkEnd w:id="47"/>
      <w:r>
        <w:rPr>
          <w:rtl/>
        </w:rPr>
        <w:t>העבודה</w:t>
      </w:r>
      <w:r>
        <w:rPr>
          <w:rFonts w:hint="cs"/>
          <w:rtl/>
        </w:rPr>
        <w:t>,</w:t>
      </w:r>
      <w:r>
        <w:rPr>
          <w:rtl/>
        </w:rPr>
        <w:t xml:space="preserve"> </w:t>
      </w:r>
      <w:bookmarkStart w:id="48" w:name="_ETM_Q1_89380"/>
      <w:bookmarkEnd w:id="48"/>
      <w:r>
        <w:rPr>
          <w:rtl/>
        </w:rPr>
        <w:t xml:space="preserve">הרווחה </w:t>
      </w:r>
      <w:bookmarkStart w:id="49" w:name="_ETM_Q1_89800"/>
      <w:bookmarkEnd w:id="49"/>
      <w:r>
        <w:rPr>
          <w:rtl/>
        </w:rPr>
        <w:t>והבריאות</w:t>
      </w:r>
      <w:bookmarkStart w:id="50" w:name="_ETM_Q1_87961"/>
      <w:bookmarkEnd w:id="50"/>
      <w:r>
        <w:rPr>
          <w:rtl/>
        </w:rPr>
        <w:t xml:space="preserve"> </w:t>
      </w:r>
      <w:bookmarkStart w:id="51" w:name="_ETM_Q1_90920"/>
      <w:bookmarkEnd w:id="51"/>
      <w:r>
        <w:rPr>
          <w:rtl/>
        </w:rPr>
        <w:t xml:space="preserve">בעקבות </w:t>
      </w:r>
      <w:bookmarkStart w:id="52" w:name="_ETM_Q1_91430"/>
      <w:bookmarkStart w:id="53" w:name="_ETM_Q1_91969"/>
      <w:bookmarkEnd w:id="52"/>
      <w:bookmarkEnd w:id="53"/>
      <w:r>
        <w:rPr>
          <w:rtl/>
        </w:rPr>
        <w:t xml:space="preserve">דיון </w:t>
      </w:r>
      <w:bookmarkStart w:id="54" w:name="_ETM_Q1_92270"/>
      <w:bookmarkEnd w:id="54"/>
      <w:r>
        <w:rPr>
          <w:rtl/>
        </w:rPr>
        <w:t xml:space="preserve">מהיר </w:t>
      </w:r>
      <w:bookmarkStart w:id="55" w:name="_ETM_Q1_92630"/>
      <w:bookmarkEnd w:id="55"/>
      <w:r>
        <w:rPr>
          <w:rFonts w:hint="cs"/>
          <w:rtl/>
        </w:rPr>
        <w:t>בהצעתם</w:t>
      </w:r>
      <w:r>
        <w:rPr>
          <w:rtl/>
        </w:rPr>
        <w:t xml:space="preserve"> </w:t>
      </w:r>
      <w:bookmarkStart w:id="56" w:name="_ETM_Q1_98369"/>
      <w:bookmarkEnd w:id="56"/>
      <w:r>
        <w:rPr>
          <w:rtl/>
        </w:rPr>
        <w:t xml:space="preserve">של </w:t>
      </w:r>
      <w:bookmarkStart w:id="57" w:name="_ETM_Q1_98549"/>
      <w:bookmarkEnd w:id="57"/>
      <w:r>
        <w:rPr>
          <w:rtl/>
        </w:rPr>
        <w:t xml:space="preserve">חברי </w:t>
      </w:r>
      <w:bookmarkStart w:id="58" w:name="_ETM_Q1_98909"/>
      <w:bookmarkEnd w:id="58"/>
      <w:r>
        <w:rPr>
          <w:rtl/>
        </w:rPr>
        <w:t xml:space="preserve">הכנסת </w:t>
      </w:r>
      <w:bookmarkStart w:id="59" w:name="_ETM_Q1_99360"/>
      <w:bookmarkEnd w:id="59"/>
      <w:r>
        <w:rPr>
          <w:rtl/>
        </w:rPr>
        <w:t xml:space="preserve">מתן </w:t>
      </w:r>
      <w:bookmarkStart w:id="60" w:name="_ETM_Q1_99689"/>
      <w:bookmarkEnd w:id="60"/>
      <w:r>
        <w:rPr>
          <w:rtl/>
        </w:rPr>
        <w:t>כהנא</w:t>
      </w:r>
      <w:r>
        <w:rPr>
          <w:rFonts w:hint="cs"/>
          <w:rtl/>
        </w:rPr>
        <w:t>,</w:t>
      </w:r>
      <w:bookmarkStart w:id="61" w:name="_ETM_Q1_98079"/>
      <w:bookmarkEnd w:id="61"/>
      <w:r>
        <w:rPr>
          <w:rtl/>
        </w:rPr>
        <w:t xml:space="preserve"> </w:t>
      </w:r>
      <w:bookmarkStart w:id="62" w:name="_ETM_Q1_100110"/>
      <w:bookmarkEnd w:id="62"/>
      <w:r>
        <w:rPr>
          <w:rtl/>
        </w:rPr>
        <w:t xml:space="preserve">סמי </w:t>
      </w:r>
      <w:bookmarkStart w:id="63" w:name="_ETM_Q1_100470"/>
      <w:bookmarkEnd w:id="63"/>
      <w:r>
        <w:rPr>
          <w:rtl/>
        </w:rPr>
        <w:t xml:space="preserve">אבו </w:t>
      </w:r>
      <w:bookmarkStart w:id="64" w:name="_ETM_Q1_100619"/>
      <w:bookmarkEnd w:id="64"/>
      <w:r>
        <w:rPr>
          <w:rtl/>
        </w:rPr>
        <w:t xml:space="preserve">שחאדה </w:t>
      </w:r>
      <w:bookmarkStart w:id="65" w:name="_ETM_Q1_101040"/>
      <w:bookmarkEnd w:id="65"/>
      <w:r>
        <w:rPr>
          <w:rtl/>
        </w:rPr>
        <w:t xml:space="preserve">ואורלי </w:t>
      </w:r>
      <w:bookmarkStart w:id="66" w:name="_ETM_Q1_101640"/>
      <w:bookmarkEnd w:id="66"/>
      <w:r>
        <w:rPr>
          <w:rtl/>
        </w:rPr>
        <w:t>פרומן בנושא</w:t>
      </w:r>
      <w:r>
        <w:rPr>
          <w:rFonts w:hint="cs"/>
          <w:rtl/>
        </w:rPr>
        <w:t>:</w:t>
      </w:r>
      <w:bookmarkStart w:id="67" w:name="_ETM_Q1_90240"/>
      <w:bookmarkEnd w:id="67"/>
      <w:r>
        <w:rPr>
          <w:rtl/>
        </w:rPr>
        <w:t xml:space="preserve"> </w:t>
      </w:r>
      <w:bookmarkStart w:id="68" w:name="_ETM_Q1_93909"/>
      <w:bookmarkStart w:id="69" w:name="_ETM_Q1_94179"/>
      <w:bookmarkEnd w:id="68"/>
      <w:bookmarkEnd w:id="69"/>
      <w:r>
        <w:rPr>
          <w:rFonts w:hint="cs"/>
          <w:rtl/>
        </w:rPr>
        <w:t>אי-</w:t>
      </w:r>
      <w:r>
        <w:rPr>
          <w:rtl/>
        </w:rPr>
        <w:t>ה</w:t>
      </w:r>
      <w:r>
        <w:rPr>
          <w:rFonts w:hint="cs"/>
          <w:rtl/>
        </w:rPr>
        <w:t>נ</w:t>
      </w:r>
      <w:r>
        <w:rPr>
          <w:rtl/>
        </w:rPr>
        <w:t xml:space="preserve">גשת </w:t>
      </w:r>
      <w:bookmarkStart w:id="70" w:name="_ETM_Q1_95189"/>
      <w:bookmarkEnd w:id="70"/>
      <w:r>
        <w:rPr>
          <w:rtl/>
        </w:rPr>
        <w:t xml:space="preserve">שירותי </w:t>
      </w:r>
      <w:bookmarkStart w:id="71" w:name="_ETM_Q1_95729"/>
      <w:bookmarkEnd w:id="71"/>
      <w:r>
        <w:rPr>
          <w:rtl/>
        </w:rPr>
        <w:t xml:space="preserve">הבריאות </w:t>
      </w:r>
      <w:bookmarkStart w:id="72" w:name="_ETM_Q1_96149"/>
      <w:bookmarkEnd w:id="72"/>
      <w:r>
        <w:rPr>
          <w:rtl/>
        </w:rPr>
        <w:t xml:space="preserve">בישראל </w:t>
      </w:r>
      <w:bookmarkStart w:id="73" w:name="_ETM_Q1_96720"/>
      <w:bookmarkEnd w:id="73"/>
      <w:r>
        <w:rPr>
          <w:rtl/>
        </w:rPr>
        <w:t xml:space="preserve">לאוכלוסיית </w:t>
      </w:r>
      <w:bookmarkStart w:id="74" w:name="_ETM_Q1_97350"/>
      <w:bookmarkEnd w:id="74"/>
      <w:r>
        <w:rPr>
          <w:rtl/>
        </w:rPr>
        <w:t>הח</w:t>
      </w:r>
      <w:r>
        <w:rPr>
          <w:rFonts w:hint="cs"/>
          <w:rtl/>
        </w:rPr>
        <w:t>י</w:t>
      </w:r>
      <w:r>
        <w:rPr>
          <w:rtl/>
        </w:rPr>
        <w:t>רשים</w:t>
      </w:r>
      <w:bookmarkStart w:id="75" w:name="_ETM_Q1_94670"/>
      <w:bookmarkStart w:id="76" w:name="_ETM_Q1_101899"/>
      <w:bookmarkStart w:id="77" w:name="_ETM_Q1_104730"/>
      <w:bookmarkStart w:id="78" w:name="_ETM_Q1_105321"/>
      <w:bookmarkEnd w:id="75"/>
      <w:bookmarkEnd w:id="76"/>
      <w:bookmarkEnd w:id="77"/>
      <w:bookmarkEnd w:id="78"/>
      <w:r w:rsidR="00826F74">
        <w:rPr>
          <w:rFonts w:hint="cs"/>
          <w:rtl/>
        </w:rPr>
        <w:t>.</w:t>
      </w:r>
      <w:r>
        <w:rPr>
          <w:rFonts w:hint="cs"/>
          <w:rtl/>
        </w:rPr>
        <w:t xml:space="preserve"> </w:t>
      </w:r>
      <w:bookmarkStart w:id="79" w:name="_ETM_Q1_105405"/>
      <w:bookmarkStart w:id="80" w:name="_ETM_Q1_105514"/>
      <w:bookmarkStart w:id="81" w:name="_ETM_Q1_105579"/>
      <w:bookmarkStart w:id="82" w:name="_ETM_Q1_105660"/>
      <w:bookmarkStart w:id="83" w:name="_ETM_Q1_105990"/>
      <w:bookmarkStart w:id="84" w:name="_ETM_Q1_108360"/>
      <w:bookmarkEnd w:id="79"/>
      <w:bookmarkEnd w:id="80"/>
      <w:bookmarkEnd w:id="81"/>
      <w:bookmarkEnd w:id="82"/>
      <w:bookmarkEnd w:id="83"/>
      <w:bookmarkEnd w:id="84"/>
      <w:r w:rsidR="00826F74">
        <w:rPr>
          <w:rFonts w:hint="cs"/>
          <w:rtl/>
        </w:rPr>
        <w:t xml:space="preserve">הודעת </w:t>
      </w:r>
      <w:r w:rsidR="00826F74">
        <w:rPr>
          <w:rtl/>
        </w:rPr>
        <w:t>שר הבריאות יולי</w:t>
      </w:r>
      <w:r w:rsidR="00826F74">
        <w:rPr>
          <w:rFonts w:hint="cs"/>
          <w:rtl/>
        </w:rPr>
        <w:t xml:space="preserve"> </w:t>
      </w:r>
      <w:r w:rsidR="00826F74">
        <w:rPr>
          <w:rtl/>
        </w:rPr>
        <w:t>יואל אדלשטיין</w:t>
      </w:r>
      <w:r w:rsidR="00826F74">
        <w:rPr>
          <w:rFonts w:hint="cs"/>
          <w:rtl/>
        </w:rPr>
        <w:t xml:space="preserve"> </w:t>
      </w:r>
      <w:r>
        <w:rPr>
          <w:rFonts w:hint="cs"/>
          <w:rtl/>
        </w:rPr>
        <w:t xml:space="preserve">על </w:t>
      </w:r>
      <w:r>
        <w:rPr>
          <w:rtl/>
        </w:rPr>
        <w:t xml:space="preserve">מסקנות </w:t>
      </w:r>
      <w:bookmarkStart w:id="85" w:name="_ETM_Q1_108870"/>
      <w:bookmarkEnd w:id="85"/>
      <w:r>
        <w:rPr>
          <w:rtl/>
        </w:rPr>
        <w:t xml:space="preserve">ועדת </w:t>
      </w:r>
      <w:bookmarkStart w:id="86" w:name="_ETM_Q1_109230"/>
      <w:bookmarkEnd w:id="86"/>
      <w:r>
        <w:rPr>
          <w:rtl/>
        </w:rPr>
        <w:t>העל</w:t>
      </w:r>
      <w:r>
        <w:rPr>
          <w:rFonts w:hint="cs"/>
          <w:rtl/>
        </w:rPr>
        <w:t>י</w:t>
      </w:r>
      <w:r>
        <w:rPr>
          <w:rtl/>
        </w:rPr>
        <w:t>יה</w:t>
      </w:r>
      <w:r>
        <w:rPr>
          <w:rFonts w:hint="cs"/>
          <w:rtl/>
        </w:rPr>
        <w:t>,</w:t>
      </w:r>
      <w:bookmarkStart w:id="87" w:name="_ETM_Q1_106919"/>
      <w:bookmarkEnd w:id="87"/>
      <w:r>
        <w:rPr>
          <w:rtl/>
        </w:rPr>
        <w:t xml:space="preserve"> </w:t>
      </w:r>
      <w:bookmarkStart w:id="88" w:name="_ETM_Q1_109560"/>
      <w:bookmarkEnd w:id="88"/>
      <w:r>
        <w:rPr>
          <w:rtl/>
        </w:rPr>
        <w:t xml:space="preserve">הקליטה </w:t>
      </w:r>
      <w:bookmarkStart w:id="89" w:name="_ETM_Q1_109920"/>
      <w:bookmarkEnd w:id="89"/>
      <w:r>
        <w:rPr>
          <w:rtl/>
        </w:rPr>
        <w:t xml:space="preserve">והתפוצות </w:t>
      </w:r>
      <w:bookmarkStart w:id="90" w:name="_ETM_Q1_110580"/>
      <w:bookmarkStart w:id="91" w:name="_ETM_Q1_111990"/>
      <w:bookmarkEnd w:id="90"/>
      <w:bookmarkEnd w:id="91"/>
      <w:r>
        <w:rPr>
          <w:rtl/>
        </w:rPr>
        <w:t xml:space="preserve">בעקבות דיון מהיר </w:t>
      </w:r>
      <w:r>
        <w:rPr>
          <w:rFonts w:hint="cs"/>
          <w:rtl/>
        </w:rPr>
        <w:t>בהצעתו</w:t>
      </w:r>
      <w:r>
        <w:rPr>
          <w:rtl/>
        </w:rPr>
        <w:t xml:space="preserve"> </w:t>
      </w:r>
      <w:r>
        <w:rPr>
          <w:rFonts w:hint="cs"/>
          <w:rtl/>
        </w:rPr>
        <w:t xml:space="preserve">של חבר הכנסת משה ארבל </w:t>
      </w:r>
      <w:r>
        <w:rPr>
          <w:rtl/>
        </w:rPr>
        <w:t>בנושא</w:t>
      </w:r>
      <w:r>
        <w:rPr>
          <w:rFonts w:hint="cs"/>
          <w:rtl/>
        </w:rPr>
        <w:t>:</w:t>
      </w:r>
      <w:bookmarkStart w:id="92" w:name="_ETM_Q1_109489"/>
      <w:bookmarkEnd w:id="92"/>
      <w:r>
        <w:rPr>
          <w:rtl/>
        </w:rPr>
        <w:t xml:space="preserve"> </w:t>
      </w:r>
      <w:bookmarkStart w:id="93" w:name="_ETM_Q1_113080"/>
      <w:bookmarkEnd w:id="93"/>
      <w:r>
        <w:rPr>
          <w:rtl/>
        </w:rPr>
        <w:t>ע</w:t>
      </w:r>
      <w:r>
        <w:rPr>
          <w:rFonts w:hint="cs"/>
          <w:rtl/>
        </w:rPr>
        <w:t>ידוד</w:t>
      </w:r>
      <w:bookmarkStart w:id="94" w:name="_ETM_Q1_112330"/>
      <w:bookmarkEnd w:id="94"/>
      <w:r>
        <w:rPr>
          <w:rtl/>
        </w:rPr>
        <w:t xml:space="preserve"> </w:t>
      </w:r>
      <w:bookmarkStart w:id="95" w:name="_ETM_Q1_113530"/>
      <w:bookmarkEnd w:id="95"/>
      <w:r>
        <w:rPr>
          <w:rtl/>
        </w:rPr>
        <w:t xml:space="preserve">תושבים </w:t>
      </w:r>
      <w:bookmarkStart w:id="96" w:name="_ETM_Q1_114010"/>
      <w:bookmarkEnd w:id="96"/>
      <w:r>
        <w:rPr>
          <w:rtl/>
        </w:rPr>
        <w:t xml:space="preserve">חוזרים </w:t>
      </w:r>
      <w:bookmarkStart w:id="97" w:name="_ETM_Q1_114520"/>
      <w:bookmarkEnd w:id="97"/>
      <w:r>
        <w:rPr>
          <w:rtl/>
        </w:rPr>
        <w:t>ועלי</w:t>
      </w:r>
      <w:r>
        <w:rPr>
          <w:rFonts w:hint="cs"/>
          <w:rtl/>
        </w:rPr>
        <w:t>ית</w:t>
      </w:r>
      <w:r>
        <w:rPr>
          <w:rtl/>
        </w:rPr>
        <w:t xml:space="preserve"> </w:t>
      </w:r>
      <w:bookmarkStart w:id="98" w:name="_ETM_Q1_115600"/>
      <w:bookmarkEnd w:id="98"/>
      <w:r>
        <w:rPr>
          <w:rtl/>
        </w:rPr>
        <w:t xml:space="preserve">משקיעים </w:t>
      </w:r>
      <w:bookmarkStart w:id="99" w:name="_ETM_Q1_116289"/>
      <w:bookmarkEnd w:id="99"/>
      <w:r>
        <w:rPr>
          <w:rtl/>
        </w:rPr>
        <w:t>לאו</w:t>
      </w:r>
      <w:bookmarkStart w:id="100" w:name="_ETM_Q1_112610"/>
      <w:bookmarkEnd w:id="100"/>
      <w:r>
        <w:rPr>
          <w:rtl/>
        </w:rPr>
        <w:t xml:space="preserve">ר </w:t>
      </w:r>
      <w:bookmarkStart w:id="101" w:name="_ETM_Q1_116590"/>
      <w:bookmarkEnd w:id="101"/>
      <w:r>
        <w:rPr>
          <w:rtl/>
        </w:rPr>
        <w:t xml:space="preserve">החלטת </w:t>
      </w:r>
      <w:bookmarkStart w:id="102" w:name="_ETM_Q1_117009"/>
      <w:bookmarkEnd w:id="102"/>
      <w:r>
        <w:rPr>
          <w:rtl/>
        </w:rPr>
        <w:t xml:space="preserve">הממשל </w:t>
      </w:r>
      <w:bookmarkStart w:id="103" w:name="_ETM_Q1_117520"/>
      <w:bookmarkEnd w:id="103"/>
      <w:r>
        <w:rPr>
          <w:rtl/>
        </w:rPr>
        <w:t>האמריקאי</w:t>
      </w:r>
      <w:r>
        <w:rPr>
          <w:rFonts w:hint="cs"/>
          <w:rtl/>
        </w:rPr>
        <w:t>.</w:t>
      </w:r>
      <w:bookmarkStart w:id="104" w:name="_ETM_Q1_120490"/>
      <w:bookmarkEnd w:id="104"/>
    </w:p>
    <w:p w:rsidR="00B06DDC" w:rsidRDefault="00B06DDC" w:rsidP="008B273D">
      <w:pPr>
        <w:rPr>
          <w:rtl/>
        </w:rPr>
      </w:pPr>
    </w:p>
    <w:p w:rsidR="00B06DDC" w:rsidRDefault="00B06DDC" w:rsidP="006556F7">
      <w:pPr>
        <w:rPr>
          <w:rtl/>
        </w:rPr>
      </w:pPr>
      <w:bookmarkStart w:id="105" w:name="_ETM_Q1_117561"/>
      <w:bookmarkStart w:id="106" w:name="_ETM_Q1_118721"/>
      <w:bookmarkStart w:id="107" w:name="_ETM_Q1_121029"/>
      <w:bookmarkStart w:id="108" w:name="_ETM_Q1_121420"/>
      <w:bookmarkEnd w:id="105"/>
      <w:bookmarkEnd w:id="106"/>
      <w:bookmarkEnd w:id="107"/>
      <w:bookmarkEnd w:id="108"/>
      <w:r>
        <w:rPr>
          <w:rFonts w:hint="cs"/>
          <w:rtl/>
        </w:rPr>
        <w:t xml:space="preserve">הודעות </w:t>
      </w:r>
      <w:r>
        <w:rPr>
          <w:rtl/>
        </w:rPr>
        <w:t xml:space="preserve">שר </w:t>
      </w:r>
      <w:bookmarkStart w:id="109" w:name="_ETM_Q1_121630"/>
      <w:bookmarkEnd w:id="109"/>
      <w:r>
        <w:rPr>
          <w:rtl/>
        </w:rPr>
        <w:t>החינוך</w:t>
      </w:r>
      <w:bookmarkStart w:id="110" w:name="_ETM_Q1_119551"/>
      <w:bookmarkEnd w:id="110"/>
      <w:r>
        <w:rPr>
          <w:rtl/>
        </w:rPr>
        <w:t xml:space="preserve"> </w:t>
      </w:r>
      <w:bookmarkStart w:id="111" w:name="_ETM_Q1_122620"/>
      <w:bookmarkStart w:id="112" w:name="_ETM_Q1_123400"/>
      <w:bookmarkEnd w:id="111"/>
      <w:bookmarkEnd w:id="112"/>
      <w:r>
        <w:rPr>
          <w:rtl/>
        </w:rPr>
        <w:t xml:space="preserve">יואב </w:t>
      </w:r>
      <w:bookmarkStart w:id="113" w:name="_ETM_Q1_123640"/>
      <w:bookmarkEnd w:id="113"/>
      <w:r>
        <w:rPr>
          <w:rtl/>
        </w:rPr>
        <w:t>גלנט</w:t>
      </w:r>
      <w:bookmarkStart w:id="114" w:name="_ETM_Q1_121211"/>
      <w:bookmarkEnd w:id="114"/>
      <w:r>
        <w:rPr>
          <w:rtl/>
        </w:rPr>
        <w:t xml:space="preserve"> </w:t>
      </w:r>
      <w:bookmarkStart w:id="115" w:name="_ETM_Q1_124000"/>
      <w:bookmarkEnd w:id="115"/>
      <w:r>
        <w:rPr>
          <w:rFonts w:hint="cs"/>
          <w:rtl/>
        </w:rPr>
        <w:t xml:space="preserve">על </w:t>
      </w:r>
      <w:r>
        <w:rPr>
          <w:rtl/>
        </w:rPr>
        <w:t xml:space="preserve">מסקנות </w:t>
      </w:r>
      <w:bookmarkStart w:id="116" w:name="_ETM_Q1_124479"/>
      <w:bookmarkEnd w:id="116"/>
      <w:r>
        <w:rPr>
          <w:rtl/>
        </w:rPr>
        <w:t xml:space="preserve">ועדת </w:t>
      </w:r>
      <w:bookmarkStart w:id="117" w:name="_ETM_Q1_124810"/>
      <w:bookmarkEnd w:id="117"/>
      <w:r>
        <w:rPr>
          <w:rtl/>
        </w:rPr>
        <w:t>החינוך</w:t>
      </w:r>
      <w:r>
        <w:rPr>
          <w:rFonts w:hint="cs"/>
          <w:rtl/>
        </w:rPr>
        <w:t>,</w:t>
      </w:r>
      <w:r>
        <w:rPr>
          <w:rtl/>
        </w:rPr>
        <w:t xml:space="preserve"> </w:t>
      </w:r>
      <w:bookmarkStart w:id="118" w:name="_ETM_Q1_125170"/>
      <w:bookmarkEnd w:id="118"/>
      <w:r>
        <w:rPr>
          <w:rtl/>
        </w:rPr>
        <w:t xml:space="preserve">התרבות </w:t>
      </w:r>
      <w:bookmarkStart w:id="119" w:name="_ETM_Q1_125619"/>
      <w:bookmarkEnd w:id="119"/>
      <w:r>
        <w:rPr>
          <w:rtl/>
        </w:rPr>
        <w:t>והספורט</w:t>
      </w:r>
      <w:bookmarkStart w:id="120" w:name="_ETM_Q1_123372"/>
      <w:bookmarkEnd w:id="120"/>
      <w:r>
        <w:rPr>
          <w:rtl/>
        </w:rPr>
        <w:t xml:space="preserve"> </w:t>
      </w:r>
      <w:bookmarkStart w:id="121" w:name="_ETM_Q1_126130"/>
      <w:bookmarkStart w:id="122" w:name="_ETM_Q1_127810"/>
      <w:bookmarkEnd w:id="121"/>
      <w:bookmarkEnd w:id="122"/>
      <w:r>
        <w:rPr>
          <w:rtl/>
        </w:rPr>
        <w:t xml:space="preserve">בעקבות דיון מהיר </w:t>
      </w:r>
      <w:r>
        <w:rPr>
          <w:rFonts w:hint="cs"/>
          <w:rtl/>
        </w:rPr>
        <w:t>בהצעתם</w:t>
      </w:r>
      <w:r>
        <w:rPr>
          <w:rtl/>
        </w:rPr>
        <w:t xml:space="preserve"> </w:t>
      </w:r>
      <w:r>
        <w:rPr>
          <w:rFonts w:hint="cs"/>
          <w:rtl/>
        </w:rPr>
        <w:t xml:space="preserve">של </w:t>
      </w:r>
      <w:bookmarkStart w:id="123" w:name="_ETM_Q1_132389"/>
      <w:bookmarkEnd w:id="123"/>
      <w:r>
        <w:rPr>
          <w:rtl/>
        </w:rPr>
        <w:t xml:space="preserve">חברי </w:t>
      </w:r>
      <w:bookmarkStart w:id="124" w:name="_ETM_Q1_132719"/>
      <w:bookmarkEnd w:id="124"/>
      <w:r>
        <w:rPr>
          <w:rtl/>
        </w:rPr>
        <w:t xml:space="preserve">הכנסת </w:t>
      </w:r>
      <w:bookmarkStart w:id="125" w:name="_ETM_Q1_133139"/>
      <w:bookmarkEnd w:id="125"/>
      <w:r>
        <w:rPr>
          <w:rtl/>
        </w:rPr>
        <w:t xml:space="preserve">קטי </w:t>
      </w:r>
      <w:bookmarkStart w:id="126" w:name="_ETM_Q1_133409"/>
      <w:bookmarkEnd w:id="126"/>
      <w:r>
        <w:rPr>
          <w:rtl/>
        </w:rPr>
        <w:t xml:space="preserve">קטרין </w:t>
      </w:r>
      <w:bookmarkStart w:id="127" w:name="_ETM_Q1_133739"/>
      <w:bookmarkEnd w:id="127"/>
      <w:r>
        <w:rPr>
          <w:rtl/>
        </w:rPr>
        <w:t>שטרית</w:t>
      </w:r>
      <w:r>
        <w:rPr>
          <w:rFonts w:hint="cs"/>
          <w:rtl/>
        </w:rPr>
        <w:t>,</w:t>
      </w:r>
      <w:r>
        <w:rPr>
          <w:rtl/>
        </w:rPr>
        <w:t xml:space="preserve"> </w:t>
      </w:r>
      <w:bookmarkStart w:id="128" w:name="_ETM_Q1_134129"/>
      <w:bookmarkEnd w:id="128"/>
      <w:r>
        <w:rPr>
          <w:rtl/>
        </w:rPr>
        <w:t>משה אבוטבול</w:t>
      </w:r>
      <w:r>
        <w:rPr>
          <w:rFonts w:hint="cs"/>
          <w:rtl/>
        </w:rPr>
        <w:t>,</w:t>
      </w:r>
      <w:bookmarkStart w:id="129" w:name="_ETM_Q1_131822"/>
      <w:bookmarkEnd w:id="129"/>
      <w:r>
        <w:rPr>
          <w:rtl/>
        </w:rPr>
        <w:t xml:space="preserve"> </w:t>
      </w:r>
      <w:bookmarkStart w:id="130" w:name="_ETM_Q1_134849"/>
      <w:bookmarkEnd w:id="130"/>
      <w:r>
        <w:rPr>
          <w:rtl/>
        </w:rPr>
        <w:t xml:space="preserve">יבגני </w:t>
      </w:r>
      <w:bookmarkStart w:id="131" w:name="_ETM_Q1_135180"/>
      <w:bookmarkEnd w:id="131"/>
      <w:r>
        <w:rPr>
          <w:rtl/>
        </w:rPr>
        <w:t>סוב</w:t>
      </w:r>
      <w:r>
        <w:rPr>
          <w:rFonts w:hint="cs"/>
          <w:rtl/>
        </w:rPr>
        <w:t>ה</w:t>
      </w:r>
      <w:r>
        <w:rPr>
          <w:rtl/>
        </w:rPr>
        <w:t xml:space="preserve"> </w:t>
      </w:r>
      <w:bookmarkStart w:id="132" w:name="_ETM_Q1_135689"/>
      <w:bookmarkEnd w:id="132"/>
      <w:r>
        <w:rPr>
          <w:rFonts w:hint="cs"/>
          <w:rtl/>
        </w:rPr>
        <w:t>ו</w:t>
      </w:r>
      <w:r>
        <w:rPr>
          <w:rtl/>
        </w:rPr>
        <w:t xml:space="preserve">אורלי </w:t>
      </w:r>
      <w:bookmarkStart w:id="133" w:name="_ETM_Q1_135959"/>
      <w:bookmarkEnd w:id="133"/>
      <w:r>
        <w:rPr>
          <w:rtl/>
        </w:rPr>
        <w:t>פרומן בנושא</w:t>
      </w:r>
      <w:bookmarkStart w:id="134" w:name="_ETM_Q1_128230"/>
      <w:bookmarkEnd w:id="134"/>
      <w:r>
        <w:rPr>
          <w:rFonts w:hint="cs"/>
          <w:rtl/>
        </w:rPr>
        <w:t>:</w:t>
      </w:r>
      <w:bookmarkStart w:id="135" w:name="_ETM_Q1_125392"/>
      <w:bookmarkEnd w:id="135"/>
      <w:r>
        <w:rPr>
          <w:rtl/>
        </w:rPr>
        <w:t xml:space="preserve"> </w:t>
      </w:r>
      <w:bookmarkStart w:id="136" w:name="_ETM_Q1_129120"/>
      <w:bookmarkEnd w:id="136"/>
      <w:r>
        <w:rPr>
          <w:rtl/>
        </w:rPr>
        <w:t xml:space="preserve">החזר </w:t>
      </w:r>
      <w:bookmarkStart w:id="137" w:name="_ETM_Q1_129450"/>
      <w:bookmarkEnd w:id="137"/>
      <w:r>
        <w:rPr>
          <w:rtl/>
        </w:rPr>
        <w:t xml:space="preserve">כספי </w:t>
      </w:r>
      <w:bookmarkStart w:id="138" w:name="_ETM_Q1_129840"/>
      <w:bookmarkEnd w:id="138"/>
      <w:r>
        <w:rPr>
          <w:rtl/>
        </w:rPr>
        <w:t xml:space="preserve">להורים </w:t>
      </w:r>
      <w:bookmarkStart w:id="139" w:name="_ETM_Q1_130169"/>
      <w:bookmarkEnd w:id="139"/>
      <w:r>
        <w:rPr>
          <w:rtl/>
        </w:rPr>
        <w:t xml:space="preserve">בעקבות </w:t>
      </w:r>
      <w:bookmarkStart w:id="140" w:name="_ETM_Q1_130530"/>
      <w:bookmarkEnd w:id="140"/>
      <w:r>
        <w:rPr>
          <w:rtl/>
        </w:rPr>
        <w:t xml:space="preserve">ביטול </w:t>
      </w:r>
      <w:bookmarkStart w:id="141" w:name="_ETM_Q1_130829"/>
      <w:bookmarkEnd w:id="141"/>
      <w:r>
        <w:rPr>
          <w:rtl/>
        </w:rPr>
        <w:t xml:space="preserve">המסעות </w:t>
      </w:r>
      <w:bookmarkStart w:id="142" w:name="_ETM_Q1_131310"/>
      <w:bookmarkEnd w:id="142"/>
      <w:r>
        <w:rPr>
          <w:rtl/>
        </w:rPr>
        <w:t>לפולין</w:t>
      </w:r>
      <w:bookmarkStart w:id="143" w:name="_ETM_Q1_132180"/>
      <w:bookmarkEnd w:id="143"/>
      <w:r>
        <w:rPr>
          <w:rFonts w:hint="cs"/>
          <w:rtl/>
        </w:rPr>
        <w:t xml:space="preserve">; </w:t>
      </w:r>
      <w:r>
        <w:rPr>
          <w:rtl/>
        </w:rPr>
        <w:t xml:space="preserve">בעקבות דיון מהיר </w:t>
      </w:r>
      <w:r>
        <w:rPr>
          <w:rFonts w:hint="cs"/>
          <w:rtl/>
        </w:rPr>
        <w:t>בהצעתם</w:t>
      </w:r>
      <w:r w:rsidRPr="00D02730">
        <w:rPr>
          <w:rtl/>
        </w:rPr>
        <w:t xml:space="preserve"> </w:t>
      </w:r>
      <w:r>
        <w:rPr>
          <w:rtl/>
        </w:rPr>
        <w:t xml:space="preserve">של </w:t>
      </w:r>
      <w:bookmarkStart w:id="144" w:name="_ETM_Q1_142930"/>
      <w:bookmarkEnd w:id="144"/>
      <w:r>
        <w:rPr>
          <w:rtl/>
        </w:rPr>
        <w:t xml:space="preserve">חברי </w:t>
      </w:r>
      <w:bookmarkStart w:id="145" w:name="_ETM_Q1_143260"/>
      <w:bookmarkEnd w:id="145"/>
      <w:r>
        <w:rPr>
          <w:rtl/>
        </w:rPr>
        <w:t xml:space="preserve">הכנסת </w:t>
      </w:r>
      <w:bookmarkStart w:id="146" w:name="_ETM_Q1_143680"/>
      <w:bookmarkEnd w:id="146"/>
      <w:r>
        <w:rPr>
          <w:rtl/>
        </w:rPr>
        <w:t xml:space="preserve">מאיר </w:t>
      </w:r>
      <w:bookmarkStart w:id="147" w:name="_ETM_Q1_144010"/>
      <w:bookmarkEnd w:id="147"/>
      <w:r>
        <w:rPr>
          <w:rtl/>
        </w:rPr>
        <w:t>כהן</w:t>
      </w:r>
      <w:r>
        <w:rPr>
          <w:rFonts w:hint="cs"/>
          <w:rtl/>
        </w:rPr>
        <w:t>,</w:t>
      </w:r>
      <w:r>
        <w:rPr>
          <w:rtl/>
        </w:rPr>
        <w:t xml:space="preserve"> </w:t>
      </w:r>
      <w:bookmarkStart w:id="148" w:name="_ETM_Q1_144340"/>
      <w:bookmarkEnd w:id="148"/>
      <w:r>
        <w:rPr>
          <w:rtl/>
        </w:rPr>
        <w:t xml:space="preserve">יעקב </w:t>
      </w:r>
      <w:bookmarkStart w:id="149" w:name="_ETM_Q1_144730"/>
      <w:bookmarkEnd w:id="149"/>
      <w:r>
        <w:rPr>
          <w:rtl/>
        </w:rPr>
        <w:t xml:space="preserve">מרגי </w:t>
      </w:r>
      <w:bookmarkStart w:id="150" w:name="_ETM_Q1_145060"/>
      <w:bookmarkEnd w:id="150"/>
      <w:r>
        <w:rPr>
          <w:rtl/>
        </w:rPr>
        <w:t>ומ</w:t>
      </w:r>
      <w:r>
        <w:rPr>
          <w:rFonts w:hint="cs"/>
          <w:rtl/>
        </w:rPr>
        <w:t>אי</w:t>
      </w:r>
      <w:bookmarkStart w:id="151" w:name="_ETM_Q1_134430"/>
      <w:bookmarkEnd w:id="151"/>
      <w:r>
        <w:rPr>
          <w:rtl/>
        </w:rPr>
        <w:t xml:space="preserve"> </w:t>
      </w:r>
      <w:bookmarkStart w:id="152" w:name="_ETM_Q1_145419"/>
      <w:bookmarkEnd w:id="152"/>
      <w:r>
        <w:rPr>
          <w:rtl/>
        </w:rPr>
        <w:t xml:space="preserve">גולן </w:t>
      </w:r>
      <w:bookmarkStart w:id="153" w:name="_ETM_Q1_136959"/>
      <w:bookmarkEnd w:id="153"/>
      <w:r>
        <w:rPr>
          <w:rFonts w:hint="cs"/>
          <w:rtl/>
        </w:rPr>
        <w:t xml:space="preserve">בנושא: </w:t>
      </w:r>
      <w:r>
        <w:rPr>
          <w:rtl/>
        </w:rPr>
        <w:t xml:space="preserve">סקירה </w:t>
      </w:r>
      <w:bookmarkStart w:id="154" w:name="_ETM_Q1_137530"/>
      <w:bookmarkEnd w:id="154"/>
      <w:r>
        <w:rPr>
          <w:rtl/>
        </w:rPr>
        <w:t xml:space="preserve">על </w:t>
      </w:r>
      <w:bookmarkStart w:id="155" w:name="_ETM_Q1_137620"/>
      <w:bookmarkEnd w:id="155"/>
      <w:r>
        <w:rPr>
          <w:rtl/>
        </w:rPr>
        <w:t xml:space="preserve">ביצוע </w:t>
      </w:r>
      <w:bookmarkStart w:id="156" w:name="_ETM_Q1_138010"/>
      <w:bookmarkEnd w:id="156"/>
      <w:r>
        <w:rPr>
          <w:rtl/>
        </w:rPr>
        <w:t xml:space="preserve">דוח </w:t>
      </w:r>
      <w:bookmarkStart w:id="157" w:name="_ETM_Q1_138310"/>
      <w:bookmarkEnd w:id="157"/>
      <w:r>
        <w:rPr>
          <w:rtl/>
        </w:rPr>
        <w:t xml:space="preserve">ועדת </w:t>
      </w:r>
      <w:bookmarkStart w:id="158" w:name="_ETM_Q1_138730"/>
      <w:bookmarkEnd w:id="158"/>
      <w:r>
        <w:rPr>
          <w:rtl/>
        </w:rPr>
        <w:t xml:space="preserve">ביטון </w:t>
      </w:r>
      <w:bookmarkStart w:id="159" w:name="_ETM_Q1_139150"/>
      <w:bookmarkEnd w:id="159"/>
      <w:r>
        <w:rPr>
          <w:rtl/>
        </w:rPr>
        <w:t>לה</w:t>
      </w:r>
      <w:r>
        <w:rPr>
          <w:rFonts w:hint="cs"/>
          <w:rtl/>
        </w:rPr>
        <w:t>עצ</w:t>
      </w:r>
      <w:r>
        <w:rPr>
          <w:rtl/>
        </w:rPr>
        <w:t xml:space="preserve">מת </w:t>
      </w:r>
      <w:bookmarkStart w:id="160" w:name="_ETM_Q1_139660"/>
      <w:bookmarkEnd w:id="160"/>
      <w:r>
        <w:rPr>
          <w:rtl/>
        </w:rPr>
        <w:t xml:space="preserve">מורשת </w:t>
      </w:r>
      <w:bookmarkStart w:id="161" w:name="_ETM_Q1_140050"/>
      <w:bookmarkEnd w:id="161"/>
      <w:r>
        <w:rPr>
          <w:rtl/>
        </w:rPr>
        <w:t xml:space="preserve">יהדות </w:t>
      </w:r>
      <w:bookmarkStart w:id="162" w:name="_ETM_Q1_140380"/>
      <w:bookmarkEnd w:id="162"/>
      <w:r>
        <w:rPr>
          <w:rtl/>
        </w:rPr>
        <w:t xml:space="preserve">המזרח </w:t>
      </w:r>
      <w:bookmarkStart w:id="163" w:name="_ETM_Q1_140800"/>
      <w:bookmarkEnd w:id="163"/>
      <w:r>
        <w:rPr>
          <w:rFonts w:hint="cs"/>
          <w:rtl/>
        </w:rPr>
        <w:t>ו</w:t>
      </w:r>
      <w:r>
        <w:rPr>
          <w:rtl/>
        </w:rPr>
        <w:t xml:space="preserve">ספרד </w:t>
      </w:r>
      <w:bookmarkStart w:id="164" w:name="_ETM_Q1_141310"/>
      <w:bookmarkEnd w:id="164"/>
      <w:r>
        <w:rPr>
          <w:rtl/>
        </w:rPr>
        <w:t xml:space="preserve">במערכת </w:t>
      </w:r>
      <w:bookmarkStart w:id="165" w:name="_ETM_Q1_141849"/>
      <w:bookmarkEnd w:id="165"/>
      <w:r>
        <w:rPr>
          <w:rtl/>
        </w:rPr>
        <w:t>החינוך</w:t>
      </w:r>
      <w:bookmarkStart w:id="166" w:name="_ETM_Q1_132641"/>
      <w:bookmarkStart w:id="167" w:name="_ETM_Q1_142720"/>
      <w:bookmarkEnd w:id="166"/>
      <w:bookmarkEnd w:id="167"/>
      <w:r>
        <w:rPr>
          <w:rFonts w:hint="cs"/>
          <w:rtl/>
        </w:rPr>
        <w:t xml:space="preserve">; </w:t>
      </w:r>
      <w:r>
        <w:rPr>
          <w:rtl/>
        </w:rPr>
        <w:t xml:space="preserve">בעקבות דיון מהיר </w:t>
      </w:r>
      <w:r>
        <w:rPr>
          <w:rFonts w:hint="cs"/>
          <w:rtl/>
        </w:rPr>
        <w:t>בהצעתם</w:t>
      </w:r>
      <w:r w:rsidRPr="00D02730">
        <w:rPr>
          <w:rtl/>
        </w:rPr>
        <w:t xml:space="preserve"> </w:t>
      </w:r>
      <w:r>
        <w:rPr>
          <w:rtl/>
        </w:rPr>
        <w:t xml:space="preserve">של </w:t>
      </w:r>
      <w:bookmarkStart w:id="168" w:name="_ETM_Q1_150310"/>
      <w:bookmarkEnd w:id="168"/>
      <w:r>
        <w:rPr>
          <w:rtl/>
        </w:rPr>
        <w:t xml:space="preserve">חברי </w:t>
      </w:r>
      <w:bookmarkStart w:id="169" w:name="_ETM_Q1_150639"/>
      <w:bookmarkEnd w:id="169"/>
      <w:r>
        <w:rPr>
          <w:rtl/>
        </w:rPr>
        <w:t xml:space="preserve">הכנסת </w:t>
      </w:r>
      <w:bookmarkStart w:id="170" w:name="_ETM_Q1_151030"/>
      <w:bookmarkEnd w:id="170"/>
      <w:r>
        <w:rPr>
          <w:rtl/>
        </w:rPr>
        <w:t xml:space="preserve">מאיר </w:t>
      </w:r>
      <w:bookmarkStart w:id="171" w:name="_ETM_Q1_151300"/>
      <w:bookmarkEnd w:id="171"/>
      <w:r>
        <w:rPr>
          <w:rtl/>
        </w:rPr>
        <w:t xml:space="preserve">כהן </w:t>
      </w:r>
      <w:bookmarkStart w:id="172" w:name="_ETM_Q1_151540"/>
      <w:bookmarkEnd w:id="172"/>
      <w:r>
        <w:rPr>
          <w:rtl/>
        </w:rPr>
        <w:t xml:space="preserve">וטלי </w:t>
      </w:r>
      <w:bookmarkStart w:id="173" w:name="_ETM_Q1_151900"/>
      <w:bookmarkEnd w:id="173"/>
      <w:r>
        <w:rPr>
          <w:rtl/>
        </w:rPr>
        <w:t xml:space="preserve">פלוסקוב </w:t>
      </w:r>
      <w:bookmarkStart w:id="174" w:name="_ETM_Q1_146400"/>
      <w:bookmarkEnd w:id="174"/>
      <w:r>
        <w:rPr>
          <w:rFonts w:hint="cs"/>
          <w:rtl/>
        </w:rPr>
        <w:t xml:space="preserve">בנושא: </w:t>
      </w:r>
      <w:bookmarkStart w:id="175" w:name="_ETM_Q1_129772"/>
      <w:bookmarkEnd w:id="175"/>
      <w:r>
        <w:rPr>
          <w:rtl/>
        </w:rPr>
        <w:t xml:space="preserve">קריסת </w:t>
      </w:r>
      <w:bookmarkStart w:id="176" w:name="_ETM_Q1_146909"/>
      <w:bookmarkEnd w:id="176"/>
      <w:r>
        <w:rPr>
          <w:rtl/>
        </w:rPr>
        <w:t>הקונ</w:t>
      </w:r>
      <w:bookmarkStart w:id="177" w:name="_ETM_Q1_147190"/>
      <w:bookmarkStart w:id="178" w:name="_ETM_Q1_147340"/>
      <w:bookmarkStart w:id="179" w:name="_ETM_Q1_147730"/>
      <w:bookmarkEnd w:id="177"/>
      <w:bookmarkEnd w:id="178"/>
      <w:bookmarkEnd w:id="179"/>
      <w:r>
        <w:rPr>
          <w:rFonts w:hint="cs"/>
          <w:rtl/>
        </w:rPr>
        <w:t>סרבטוריו</w:t>
      </w:r>
      <w:r w:rsidR="006556F7">
        <w:rPr>
          <w:rFonts w:hint="cs"/>
          <w:rtl/>
        </w:rPr>
        <w:t>נים</w:t>
      </w:r>
      <w:r>
        <w:rPr>
          <w:rtl/>
        </w:rPr>
        <w:t xml:space="preserve"> </w:t>
      </w:r>
      <w:bookmarkStart w:id="180" w:name="_ETM_Q1_148419"/>
      <w:bookmarkEnd w:id="180"/>
      <w:r>
        <w:rPr>
          <w:rtl/>
        </w:rPr>
        <w:t xml:space="preserve">ומרכזי </w:t>
      </w:r>
      <w:bookmarkStart w:id="181" w:name="_ETM_Q1_149050"/>
      <w:bookmarkEnd w:id="181"/>
      <w:r>
        <w:rPr>
          <w:rtl/>
        </w:rPr>
        <w:t xml:space="preserve">המוזיקה </w:t>
      </w:r>
      <w:bookmarkStart w:id="182" w:name="_ETM_Q1_149590"/>
      <w:bookmarkEnd w:id="182"/>
      <w:r>
        <w:rPr>
          <w:rtl/>
        </w:rPr>
        <w:t>בישראל</w:t>
      </w:r>
      <w:bookmarkStart w:id="183" w:name="_ETM_Q1_150130"/>
      <w:bookmarkEnd w:id="183"/>
      <w:r>
        <w:rPr>
          <w:rFonts w:hint="cs"/>
          <w:rtl/>
        </w:rPr>
        <w:t>;</w:t>
      </w:r>
      <w:r>
        <w:rPr>
          <w:rtl/>
        </w:rPr>
        <w:t xml:space="preserve"> </w:t>
      </w:r>
      <w:bookmarkStart w:id="184" w:name="_ETM_Q1_152940"/>
      <w:bookmarkEnd w:id="184"/>
      <w:r>
        <w:rPr>
          <w:rtl/>
        </w:rPr>
        <w:t xml:space="preserve">בעקבות דיון מהיר </w:t>
      </w:r>
      <w:r>
        <w:rPr>
          <w:rFonts w:hint="cs"/>
          <w:rtl/>
        </w:rPr>
        <w:t xml:space="preserve">בהצעתה </w:t>
      </w:r>
      <w:r>
        <w:rPr>
          <w:rtl/>
        </w:rPr>
        <w:t xml:space="preserve">של </w:t>
      </w:r>
      <w:bookmarkStart w:id="185" w:name="_ETM_Q1_159690"/>
      <w:bookmarkEnd w:id="185"/>
      <w:r>
        <w:rPr>
          <w:rtl/>
        </w:rPr>
        <w:t xml:space="preserve">חברת </w:t>
      </w:r>
      <w:bookmarkStart w:id="186" w:name="_ETM_Q1_160139"/>
      <w:bookmarkEnd w:id="186"/>
      <w:r>
        <w:rPr>
          <w:rtl/>
        </w:rPr>
        <w:t xml:space="preserve">הכנסת </w:t>
      </w:r>
      <w:bookmarkStart w:id="187" w:name="_ETM_Q1_160590"/>
      <w:bookmarkEnd w:id="187"/>
      <w:r>
        <w:rPr>
          <w:rtl/>
        </w:rPr>
        <w:t xml:space="preserve">אורלי </w:t>
      </w:r>
      <w:bookmarkStart w:id="188" w:name="_ETM_Q1_160889"/>
      <w:bookmarkEnd w:id="188"/>
      <w:r>
        <w:rPr>
          <w:rtl/>
        </w:rPr>
        <w:t>פרומן</w:t>
      </w:r>
      <w:r>
        <w:rPr>
          <w:rFonts w:hint="cs"/>
          <w:rtl/>
        </w:rPr>
        <w:t xml:space="preserve"> בנושא:</w:t>
      </w:r>
      <w:r>
        <w:rPr>
          <w:rtl/>
        </w:rPr>
        <w:t xml:space="preserve"> </w:t>
      </w:r>
      <w:bookmarkStart w:id="189" w:name="_ETM_Q1_125502"/>
      <w:bookmarkEnd w:id="189"/>
      <w:r>
        <w:rPr>
          <w:rtl/>
        </w:rPr>
        <w:t xml:space="preserve">מאגרי </w:t>
      </w:r>
      <w:bookmarkStart w:id="190" w:name="_ETM_Q1_153660"/>
      <w:bookmarkEnd w:id="190"/>
      <w:r>
        <w:rPr>
          <w:rtl/>
        </w:rPr>
        <w:t xml:space="preserve">הגננות </w:t>
      </w:r>
      <w:bookmarkStart w:id="191" w:name="_ETM_Q1_154260"/>
      <w:bookmarkEnd w:id="191"/>
      <w:r>
        <w:rPr>
          <w:rtl/>
        </w:rPr>
        <w:t xml:space="preserve">המחליפות </w:t>
      </w:r>
      <w:bookmarkStart w:id="192" w:name="_ETM_Q1_154860"/>
      <w:bookmarkEnd w:id="192"/>
      <w:r>
        <w:rPr>
          <w:rtl/>
        </w:rPr>
        <w:t xml:space="preserve">שאינן </w:t>
      </w:r>
      <w:bookmarkStart w:id="193" w:name="_ETM_Q1_155250"/>
      <w:bookmarkEnd w:id="193"/>
      <w:r>
        <w:rPr>
          <w:rtl/>
        </w:rPr>
        <w:t xml:space="preserve">מוכשרות </w:t>
      </w:r>
      <w:bookmarkStart w:id="194" w:name="_ETM_Q1_156300"/>
      <w:bookmarkEnd w:id="194"/>
      <w:r>
        <w:rPr>
          <w:rtl/>
        </w:rPr>
        <w:t xml:space="preserve">לתפקיד </w:t>
      </w:r>
      <w:bookmarkStart w:id="195" w:name="_ETM_Q1_157110"/>
      <w:bookmarkEnd w:id="195"/>
      <w:r>
        <w:rPr>
          <w:rtl/>
        </w:rPr>
        <w:t xml:space="preserve">ומוצבות </w:t>
      </w:r>
      <w:bookmarkStart w:id="196" w:name="_ETM_Q1_157770"/>
      <w:bookmarkEnd w:id="196"/>
      <w:r w:rsidR="00266FC9">
        <w:rPr>
          <w:rFonts w:hint="cs"/>
          <w:rtl/>
        </w:rPr>
        <w:t xml:space="preserve">באופן </w:t>
      </w:r>
      <w:r>
        <w:rPr>
          <w:rtl/>
        </w:rPr>
        <w:t xml:space="preserve">אקראי </w:t>
      </w:r>
      <w:bookmarkStart w:id="197" w:name="_ETM_Q1_158280"/>
      <w:bookmarkEnd w:id="197"/>
      <w:r>
        <w:rPr>
          <w:rtl/>
        </w:rPr>
        <w:t xml:space="preserve">בגנים </w:t>
      </w:r>
      <w:bookmarkStart w:id="198" w:name="_ETM_Q1_158760"/>
      <w:bookmarkEnd w:id="198"/>
      <w:r>
        <w:rPr>
          <w:rtl/>
        </w:rPr>
        <w:t xml:space="preserve">שונים </w:t>
      </w:r>
      <w:bookmarkStart w:id="199" w:name="_ETM_Q1_159120"/>
      <w:bookmarkEnd w:id="199"/>
      <w:r>
        <w:rPr>
          <w:rtl/>
        </w:rPr>
        <w:t>בארץ</w:t>
      </w:r>
      <w:r>
        <w:rPr>
          <w:rFonts w:hint="cs"/>
          <w:rtl/>
        </w:rPr>
        <w:t xml:space="preserve">; </w:t>
      </w:r>
      <w:r>
        <w:rPr>
          <w:rtl/>
        </w:rPr>
        <w:t xml:space="preserve">בעקבות דיון מהיר </w:t>
      </w:r>
      <w:r>
        <w:rPr>
          <w:rFonts w:hint="cs"/>
          <w:rtl/>
        </w:rPr>
        <w:t xml:space="preserve">בהצעתו </w:t>
      </w:r>
      <w:r>
        <w:rPr>
          <w:rtl/>
        </w:rPr>
        <w:t xml:space="preserve">של </w:t>
      </w:r>
      <w:bookmarkStart w:id="200" w:name="_ETM_Q1_167260"/>
      <w:bookmarkEnd w:id="200"/>
      <w:r>
        <w:rPr>
          <w:rtl/>
        </w:rPr>
        <w:t xml:space="preserve">חבר </w:t>
      </w:r>
      <w:bookmarkStart w:id="201" w:name="_ETM_Q1_167530"/>
      <w:bookmarkEnd w:id="201"/>
      <w:r>
        <w:rPr>
          <w:rtl/>
        </w:rPr>
        <w:t xml:space="preserve">הכנסת </w:t>
      </w:r>
      <w:bookmarkStart w:id="202" w:name="_ETM_Q1_167980"/>
      <w:bookmarkEnd w:id="202"/>
      <w:r>
        <w:rPr>
          <w:rtl/>
        </w:rPr>
        <w:t xml:space="preserve">עופר </w:t>
      </w:r>
      <w:bookmarkStart w:id="203" w:name="_ETM_Q1_168250"/>
      <w:bookmarkEnd w:id="203"/>
      <w:r>
        <w:rPr>
          <w:rtl/>
        </w:rPr>
        <w:t>כסיף</w:t>
      </w:r>
      <w:r>
        <w:rPr>
          <w:rFonts w:hint="cs"/>
          <w:rtl/>
        </w:rPr>
        <w:t xml:space="preserve"> בנושא:</w:t>
      </w:r>
      <w:r>
        <w:rPr>
          <w:rtl/>
        </w:rPr>
        <w:t xml:space="preserve"> </w:t>
      </w:r>
      <w:bookmarkStart w:id="204" w:name="_ETM_Q1_162040"/>
      <w:bookmarkEnd w:id="204"/>
      <w:r>
        <w:rPr>
          <w:rtl/>
        </w:rPr>
        <w:t>העלמ</w:t>
      </w:r>
      <w:r>
        <w:rPr>
          <w:rFonts w:hint="cs"/>
          <w:rtl/>
        </w:rPr>
        <w:t>ה</w:t>
      </w:r>
      <w:r>
        <w:rPr>
          <w:rtl/>
        </w:rPr>
        <w:t xml:space="preserve"> </w:t>
      </w:r>
      <w:bookmarkStart w:id="205" w:name="_ETM_Q1_162700"/>
      <w:bookmarkEnd w:id="205"/>
      <w:r>
        <w:rPr>
          <w:rFonts w:hint="cs"/>
          <w:rtl/>
        </w:rPr>
        <w:t>ו</w:t>
      </w:r>
      <w:r>
        <w:rPr>
          <w:rtl/>
        </w:rPr>
        <w:t xml:space="preserve">השתקה </w:t>
      </w:r>
      <w:bookmarkStart w:id="206" w:name="_ETM_Q1_163209"/>
      <w:bookmarkEnd w:id="206"/>
      <w:r>
        <w:rPr>
          <w:rtl/>
        </w:rPr>
        <w:t xml:space="preserve">של </w:t>
      </w:r>
      <w:bookmarkStart w:id="207" w:name="_ETM_Q1_163419"/>
      <w:bookmarkEnd w:id="207"/>
      <w:r>
        <w:rPr>
          <w:rtl/>
        </w:rPr>
        <w:t xml:space="preserve">הסכסוך </w:t>
      </w:r>
      <w:bookmarkStart w:id="208" w:name="_ETM_Q1_163959"/>
      <w:bookmarkEnd w:id="208"/>
      <w:r>
        <w:rPr>
          <w:rtl/>
        </w:rPr>
        <w:t>הישראלי</w:t>
      </w:r>
      <w:bookmarkStart w:id="209" w:name="_ETM_Q1_164439"/>
      <w:bookmarkEnd w:id="209"/>
      <w:r w:rsidR="006556F7">
        <w:rPr>
          <w:rFonts w:hint="eastAsia"/>
          <w:rtl/>
        </w:rPr>
        <w:t>–</w:t>
      </w:r>
      <w:r>
        <w:rPr>
          <w:rFonts w:hint="cs"/>
          <w:rtl/>
        </w:rPr>
        <w:t>פ</w:t>
      </w:r>
      <w:r>
        <w:rPr>
          <w:rtl/>
        </w:rPr>
        <w:t>ל</w:t>
      </w:r>
      <w:r>
        <w:rPr>
          <w:rFonts w:hint="cs"/>
          <w:rtl/>
        </w:rPr>
        <w:t>סט</w:t>
      </w:r>
      <w:r>
        <w:rPr>
          <w:rtl/>
        </w:rPr>
        <w:t xml:space="preserve">יני </w:t>
      </w:r>
      <w:bookmarkStart w:id="210" w:name="_ETM_Q1_164980"/>
      <w:bookmarkEnd w:id="210"/>
      <w:r>
        <w:rPr>
          <w:rtl/>
        </w:rPr>
        <w:t xml:space="preserve">בספרי </w:t>
      </w:r>
      <w:bookmarkStart w:id="211" w:name="_ETM_Q1_165459"/>
      <w:bookmarkEnd w:id="211"/>
      <w:r>
        <w:rPr>
          <w:rtl/>
        </w:rPr>
        <w:t xml:space="preserve">הלימוד </w:t>
      </w:r>
      <w:bookmarkStart w:id="212" w:name="_ETM_Q1_165790"/>
      <w:bookmarkEnd w:id="212"/>
      <w:r>
        <w:rPr>
          <w:rtl/>
        </w:rPr>
        <w:t>הישראליים</w:t>
      </w:r>
      <w:r>
        <w:rPr>
          <w:rFonts w:hint="cs"/>
          <w:rtl/>
        </w:rPr>
        <w:t>.</w:t>
      </w:r>
      <w:bookmarkStart w:id="213" w:name="_ETM_Q1_169440"/>
      <w:bookmarkEnd w:id="213"/>
      <w:r>
        <w:rPr>
          <w:rFonts w:hint="cs"/>
          <w:rtl/>
        </w:rPr>
        <w:t xml:space="preserve"> </w:t>
      </w:r>
      <w:bookmarkStart w:id="214" w:name="_ETM_Q1_169919"/>
      <w:bookmarkStart w:id="215" w:name="_ETM_Q1_170250"/>
      <w:bookmarkEnd w:id="214"/>
      <w:bookmarkEnd w:id="215"/>
      <w:r>
        <w:rPr>
          <w:rFonts w:hint="cs"/>
          <w:rtl/>
        </w:rPr>
        <w:t xml:space="preserve">הודעת </w:t>
      </w:r>
      <w:r>
        <w:rPr>
          <w:rtl/>
        </w:rPr>
        <w:t xml:space="preserve">שר </w:t>
      </w:r>
      <w:bookmarkStart w:id="216" w:name="_ETM_Q1_170430"/>
      <w:bookmarkEnd w:id="216"/>
      <w:r>
        <w:rPr>
          <w:rtl/>
        </w:rPr>
        <w:t xml:space="preserve">החינוך </w:t>
      </w:r>
      <w:bookmarkStart w:id="217" w:name="_ETM_Q1_170820"/>
      <w:bookmarkStart w:id="218" w:name="_ETM_Q1_171389"/>
      <w:bookmarkEnd w:id="217"/>
      <w:bookmarkEnd w:id="218"/>
      <w:r>
        <w:rPr>
          <w:rtl/>
        </w:rPr>
        <w:t xml:space="preserve">יואב </w:t>
      </w:r>
      <w:bookmarkStart w:id="219" w:name="_ETM_Q1_171630"/>
      <w:bookmarkEnd w:id="219"/>
      <w:r>
        <w:rPr>
          <w:rtl/>
        </w:rPr>
        <w:t>גלנט</w:t>
      </w:r>
      <w:bookmarkStart w:id="220" w:name="_ETM_Q1_122582"/>
      <w:bookmarkStart w:id="221" w:name="_ETM_Q1_125122"/>
      <w:bookmarkStart w:id="222" w:name="_ETM_Q1_136952"/>
      <w:bookmarkStart w:id="223" w:name="_ETM_Q1_172450"/>
      <w:bookmarkEnd w:id="220"/>
      <w:bookmarkEnd w:id="221"/>
      <w:bookmarkEnd w:id="222"/>
      <w:bookmarkEnd w:id="223"/>
      <w:r>
        <w:rPr>
          <w:rFonts w:hint="cs"/>
          <w:rtl/>
        </w:rPr>
        <w:t xml:space="preserve"> על </w:t>
      </w:r>
      <w:r>
        <w:rPr>
          <w:rtl/>
        </w:rPr>
        <w:t xml:space="preserve">מסקנות </w:t>
      </w:r>
      <w:bookmarkStart w:id="224" w:name="_ETM_Q1_173139"/>
      <w:bookmarkEnd w:id="224"/>
      <w:r>
        <w:rPr>
          <w:rtl/>
        </w:rPr>
        <w:t xml:space="preserve">ועדת </w:t>
      </w:r>
      <w:bookmarkStart w:id="225" w:name="_ETM_Q1_173439"/>
      <w:bookmarkEnd w:id="225"/>
      <w:r>
        <w:rPr>
          <w:rtl/>
        </w:rPr>
        <w:t xml:space="preserve">הכלכלה </w:t>
      </w:r>
      <w:bookmarkStart w:id="226" w:name="_ETM_Q1_174040"/>
      <w:bookmarkEnd w:id="226"/>
      <w:r>
        <w:rPr>
          <w:rtl/>
        </w:rPr>
        <w:t xml:space="preserve">בעקבות </w:t>
      </w:r>
      <w:bookmarkStart w:id="227" w:name="_ETM_Q1_174430"/>
      <w:bookmarkStart w:id="228" w:name="_ETM_Q1_174909"/>
      <w:bookmarkEnd w:id="227"/>
      <w:bookmarkEnd w:id="228"/>
      <w:r>
        <w:rPr>
          <w:rtl/>
        </w:rPr>
        <w:t xml:space="preserve">דיון </w:t>
      </w:r>
      <w:bookmarkStart w:id="229" w:name="_ETM_Q1_175209"/>
      <w:bookmarkEnd w:id="229"/>
      <w:r>
        <w:rPr>
          <w:rtl/>
        </w:rPr>
        <w:t xml:space="preserve">מהיר </w:t>
      </w:r>
      <w:bookmarkStart w:id="230" w:name="_ETM_Q1_175540"/>
      <w:bookmarkEnd w:id="230"/>
      <w:r>
        <w:rPr>
          <w:rFonts w:hint="cs"/>
          <w:rtl/>
        </w:rPr>
        <w:t xml:space="preserve">בהצעתם </w:t>
      </w:r>
      <w:r>
        <w:rPr>
          <w:rtl/>
        </w:rPr>
        <w:t xml:space="preserve">של </w:t>
      </w:r>
      <w:bookmarkStart w:id="231" w:name="_ETM_Q1_185150"/>
      <w:bookmarkEnd w:id="231"/>
      <w:r>
        <w:rPr>
          <w:rtl/>
        </w:rPr>
        <w:t xml:space="preserve">חברי </w:t>
      </w:r>
      <w:bookmarkStart w:id="232" w:name="_ETM_Q1_185480"/>
      <w:bookmarkEnd w:id="232"/>
      <w:r>
        <w:rPr>
          <w:rtl/>
        </w:rPr>
        <w:t xml:space="preserve">הכנסת </w:t>
      </w:r>
      <w:bookmarkStart w:id="233" w:name="_ETM_Q1_185870"/>
      <w:bookmarkEnd w:id="233"/>
      <w:r>
        <w:rPr>
          <w:rtl/>
        </w:rPr>
        <w:t xml:space="preserve">מיקי </w:t>
      </w:r>
      <w:bookmarkStart w:id="234" w:name="_ETM_Q1_186200"/>
      <w:bookmarkEnd w:id="234"/>
      <w:r>
        <w:rPr>
          <w:rtl/>
        </w:rPr>
        <w:t>לוי</w:t>
      </w:r>
      <w:r>
        <w:rPr>
          <w:rFonts w:hint="cs"/>
          <w:rtl/>
        </w:rPr>
        <w:t>,</w:t>
      </w:r>
      <w:r>
        <w:rPr>
          <w:rtl/>
        </w:rPr>
        <w:t xml:space="preserve"> </w:t>
      </w:r>
      <w:bookmarkStart w:id="235" w:name="_ETM_Q1_186530"/>
      <w:bookmarkEnd w:id="235"/>
      <w:r>
        <w:rPr>
          <w:rtl/>
        </w:rPr>
        <w:t xml:space="preserve">עודד </w:t>
      </w:r>
      <w:bookmarkStart w:id="236" w:name="_ETM_Q1_186830"/>
      <w:bookmarkEnd w:id="236"/>
      <w:r>
        <w:rPr>
          <w:rtl/>
        </w:rPr>
        <w:t xml:space="preserve">פורר </w:t>
      </w:r>
      <w:bookmarkStart w:id="237" w:name="_ETM_Q1_187190"/>
      <w:bookmarkEnd w:id="237"/>
      <w:r>
        <w:rPr>
          <w:rtl/>
        </w:rPr>
        <w:t xml:space="preserve">וטלי </w:t>
      </w:r>
      <w:bookmarkStart w:id="238" w:name="_ETM_Q1_187520"/>
      <w:bookmarkEnd w:id="238"/>
      <w:r>
        <w:rPr>
          <w:rtl/>
        </w:rPr>
        <w:t>פלוסקוב בנושא</w:t>
      </w:r>
      <w:r>
        <w:rPr>
          <w:rFonts w:hint="cs"/>
          <w:rtl/>
        </w:rPr>
        <w:t>:</w:t>
      </w:r>
      <w:r>
        <w:rPr>
          <w:rtl/>
        </w:rPr>
        <w:t xml:space="preserve"> </w:t>
      </w:r>
      <w:bookmarkStart w:id="239" w:name="_ETM_Q1_176550"/>
      <w:bookmarkEnd w:id="239"/>
      <w:r>
        <w:rPr>
          <w:rtl/>
        </w:rPr>
        <w:t xml:space="preserve">החשש </w:t>
      </w:r>
      <w:bookmarkStart w:id="240" w:name="_ETM_Q1_177120"/>
      <w:bookmarkEnd w:id="240"/>
      <w:r>
        <w:rPr>
          <w:rtl/>
        </w:rPr>
        <w:t xml:space="preserve">מאובדן </w:t>
      </w:r>
      <w:bookmarkStart w:id="241" w:name="_ETM_Q1_177540"/>
      <w:bookmarkEnd w:id="241"/>
      <w:r>
        <w:rPr>
          <w:rtl/>
        </w:rPr>
        <w:t xml:space="preserve">פרנסתם </w:t>
      </w:r>
      <w:bookmarkStart w:id="242" w:name="_ETM_Q1_178169"/>
      <w:bookmarkEnd w:id="242"/>
      <w:r>
        <w:rPr>
          <w:rtl/>
        </w:rPr>
        <w:t xml:space="preserve">המוחלט </w:t>
      </w:r>
      <w:bookmarkStart w:id="243" w:name="_ETM_Q1_178590"/>
      <w:bookmarkEnd w:id="243"/>
      <w:r>
        <w:rPr>
          <w:rFonts w:hint="cs"/>
          <w:rtl/>
        </w:rPr>
        <w:t>ו</w:t>
      </w:r>
      <w:r>
        <w:rPr>
          <w:rtl/>
        </w:rPr>
        <w:t xml:space="preserve">קריסתם </w:t>
      </w:r>
      <w:bookmarkStart w:id="244" w:name="_ETM_Q1_179220"/>
      <w:bookmarkEnd w:id="244"/>
      <w:r>
        <w:rPr>
          <w:rtl/>
        </w:rPr>
        <w:t xml:space="preserve">של </w:t>
      </w:r>
      <w:bookmarkStart w:id="245" w:name="_ETM_Q1_179340"/>
      <w:bookmarkEnd w:id="245"/>
      <w:r>
        <w:rPr>
          <w:rtl/>
        </w:rPr>
        <w:t xml:space="preserve">סוכני </w:t>
      </w:r>
      <w:bookmarkStart w:id="246" w:name="_ETM_Q1_179700"/>
      <w:bookmarkEnd w:id="246"/>
      <w:r>
        <w:rPr>
          <w:rtl/>
        </w:rPr>
        <w:t xml:space="preserve">הנסיעות </w:t>
      </w:r>
      <w:bookmarkStart w:id="247" w:name="_ETM_Q1_180660"/>
      <w:bookmarkEnd w:id="247"/>
      <w:r>
        <w:rPr>
          <w:rtl/>
        </w:rPr>
        <w:t xml:space="preserve">ונותני </w:t>
      </w:r>
      <w:bookmarkStart w:id="248" w:name="_ETM_Q1_181169"/>
      <w:bookmarkEnd w:id="248"/>
      <w:r>
        <w:rPr>
          <w:rtl/>
        </w:rPr>
        <w:t xml:space="preserve">שירות </w:t>
      </w:r>
      <w:bookmarkStart w:id="249" w:name="_ETM_Q1_181590"/>
      <w:bookmarkEnd w:id="249"/>
      <w:r>
        <w:rPr>
          <w:rtl/>
        </w:rPr>
        <w:t>תי</w:t>
      </w:r>
      <w:bookmarkStart w:id="250" w:name="_ETM_Q1_178202"/>
      <w:bookmarkEnd w:id="250"/>
      <w:r>
        <w:rPr>
          <w:rtl/>
        </w:rPr>
        <w:t xml:space="preserve">ירות </w:t>
      </w:r>
      <w:bookmarkStart w:id="251" w:name="_ETM_Q1_182070"/>
      <w:bookmarkEnd w:id="251"/>
      <w:r>
        <w:rPr>
          <w:rtl/>
        </w:rPr>
        <w:t xml:space="preserve">חוץ </w:t>
      </w:r>
      <w:bookmarkStart w:id="252" w:name="_ETM_Q1_182340"/>
      <w:bookmarkEnd w:id="252"/>
      <w:r>
        <w:rPr>
          <w:rFonts w:hint="cs"/>
          <w:rtl/>
        </w:rPr>
        <w:t>ו</w:t>
      </w:r>
      <w:r>
        <w:rPr>
          <w:rtl/>
        </w:rPr>
        <w:t>ה</w:t>
      </w:r>
      <w:r>
        <w:rPr>
          <w:rFonts w:hint="cs"/>
          <w:rtl/>
        </w:rPr>
        <w:t>י</w:t>
      </w:r>
      <w:r>
        <w:rPr>
          <w:rtl/>
        </w:rPr>
        <w:t xml:space="preserve">עדר </w:t>
      </w:r>
      <w:bookmarkStart w:id="253" w:name="_ETM_Q1_182760"/>
      <w:bookmarkEnd w:id="253"/>
      <w:r>
        <w:rPr>
          <w:rtl/>
        </w:rPr>
        <w:t xml:space="preserve">מתווה </w:t>
      </w:r>
      <w:bookmarkStart w:id="254" w:name="_ETM_Q1_183120"/>
      <w:bookmarkEnd w:id="254"/>
      <w:r>
        <w:rPr>
          <w:rtl/>
        </w:rPr>
        <w:t xml:space="preserve">סיוע </w:t>
      </w:r>
      <w:bookmarkStart w:id="255" w:name="_ETM_Q1_183510"/>
      <w:bookmarkEnd w:id="255"/>
      <w:r>
        <w:rPr>
          <w:rtl/>
        </w:rPr>
        <w:t>י</w:t>
      </w:r>
      <w:r>
        <w:rPr>
          <w:rFonts w:hint="cs"/>
          <w:rtl/>
        </w:rPr>
        <w:t>יע</w:t>
      </w:r>
      <w:bookmarkStart w:id="256" w:name="_ETM_Q1_179692"/>
      <w:bookmarkEnd w:id="256"/>
      <w:r>
        <w:rPr>
          <w:rtl/>
        </w:rPr>
        <w:t xml:space="preserve">ודי </w:t>
      </w:r>
      <w:bookmarkStart w:id="257" w:name="_ETM_Q1_183990"/>
      <w:bookmarkEnd w:id="257"/>
      <w:r>
        <w:rPr>
          <w:rtl/>
        </w:rPr>
        <w:t>עבורם</w:t>
      </w:r>
      <w:bookmarkStart w:id="258" w:name="_ETM_Q1_185992"/>
      <w:bookmarkEnd w:id="258"/>
      <w:r>
        <w:rPr>
          <w:rFonts w:hint="cs"/>
          <w:rtl/>
        </w:rPr>
        <w:t>.</w:t>
      </w:r>
      <w:bookmarkStart w:id="259" w:name="_ETM_Q1_188620"/>
      <w:bookmarkEnd w:id="259"/>
    </w:p>
    <w:p w:rsidR="00B06DDC" w:rsidRDefault="00B06DDC" w:rsidP="00AD04C9">
      <w:pPr>
        <w:rPr>
          <w:rtl/>
        </w:rPr>
      </w:pPr>
      <w:bookmarkStart w:id="260" w:name="_ETM_Q1_191308"/>
      <w:bookmarkStart w:id="261" w:name="_ETM_Q1_191407"/>
      <w:bookmarkStart w:id="262" w:name="_ETM_Q1_191452"/>
      <w:bookmarkEnd w:id="260"/>
      <w:bookmarkEnd w:id="261"/>
      <w:bookmarkEnd w:id="262"/>
    </w:p>
    <w:p w:rsidR="00B06DDC" w:rsidRDefault="00B06DDC" w:rsidP="003577BD">
      <w:pPr>
        <w:rPr>
          <w:rtl/>
        </w:rPr>
      </w:pPr>
      <w:bookmarkStart w:id="263" w:name="_ETM_Q1_191492"/>
      <w:bookmarkStart w:id="264" w:name="_ETM_Q1_186922"/>
      <w:bookmarkStart w:id="265" w:name="_ETM_Q1_190989"/>
      <w:bookmarkEnd w:id="263"/>
      <w:bookmarkEnd w:id="264"/>
      <w:bookmarkEnd w:id="265"/>
      <w:r>
        <w:rPr>
          <w:rtl/>
        </w:rPr>
        <w:t xml:space="preserve">דוח </w:t>
      </w:r>
      <w:bookmarkStart w:id="266" w:name="_ETM_Q1_191260"/>
      <w:bookmarkEnd w:id="266"/>
      <w:r>
        <w:rPr>
          <w:rtl/>
        </w:rPr>
        <w:t xml:space="preserve">מבקר </w:t>
      </w:r>
      <w:bookmarkStart w:id="267" w:name="_ETM_Q1_191680"/>
      <w:bookmarkEnd w:id="267"/>
      <w:r>
        <w:rPr>
          <w:rtl/>
        </w:rPr>
        <w:t xml:space="preserve">המדינה </w:t>
      </w:r>
      <w:bookmarkStart w:id="268" w:name="_ETM_Q1_192710"/>
      <w:bookmarkEnd w:id="268"/>
      <w:r>
        <w:rPr>
          <w:rtl/>
        </w:rPr>
        <w:t>בנושא</w:t>
      </w:r>
      <w:r>
        <w:rPr>
          <w:rFonts w:hint="cs"/>
          <w:rtl/>
        </w:rPr>
        <w:t>:</w:t>
      </w:r>
      <w:bookmarkStart w:id="269" w:name="_ETM_Q1_191772"/>
      <w:bookmarkEnd w:id="269"/>
      <w:r>
        <w:rPr>
          <w:rtl/>
        </w:rPr>
        <w:t xml:space="preserve"> </w:t>
      </w:r>
      <w:bookmarkStart w:id="270" w:name="_ETM_Q1_193520"/>
      <w:bookmarkEnd w:id="270"/>
      <w:r>
        <w:rPr>
          <w:rtl/>
        </w:rPr>
        <w:t xml:space="preserve">התמודדות </w:t>
      </w:r>
      <w:bookmarkStart w:id="271" w:name="_ETM_Q1_194150"/>
      <w:bookmarkEnd w:id="271"/>
      <w:r>
        <w:rPr>
          <w:rtl/>
        </w:rPr>
        <w:t xml:space="preserve">מדינת </w:t>
      </w:r>
      <w:bookmarkStart w:id="272" w:name="_ETM_Q1_194570"/>
      <w:bookmarkEnd w:id="272"/>
      <w:r>
        <w:rPr>
          <w:rtl/>
        </w:rPr>
        <w:t xml:space="preserve">ישראל </w:t>
      </w:r>
      <w:bookmarkStart w:id="273" w:name="_ETM_Q1_195110"/>
      <w:bookmarkEnd w:id="273"/>
      <w:r>
        <w:rPr>
          <w:rtl/>
        </w:rPr>
        <w:t xml:space="preserve">עם </w:t>
      </w:r>
      <w:bookmarkStart w:id="274" w:name="_ETM_Q1_195230"/>
      <w:bookmarkEnd w:id="274"/>
      <w:r>
        <w:rPr>
          <w:rtl/>
        </w:rPr>
        <w:t xml:space="preserve">משבר </w:t>
      </w:r>
      <w:bookmarkStart w:id="275" w:name="_ETM_Q1_195590"/>
      <w:bookmarkEnd w:id="275"/>
      <w:r>
        <w:rPr>
          <w:rtl/>
        </w:rPr>
        <w:t>הקורונה</w:t>
      </w:r>
      <w:r>
        <w:rPr>
          <w:rFonts w:hint="cs"/>
          <w:rtl/>
        </w:rPr>
        <w:t>.</w:t>
      </w:r>
      <w:bookmarkStart w:id="276" w:name="_ETM_Q1_196700"/>
      <w:bookmarkEnd w:id="276"/>
    </w:p>
    <w:p w:rsidR="00B06DDC" w:rsidRDefault="00B06DDC" w:rsidP="00AD04C9">
      <w:pPr>
        <w:rPr>
          <w:rtl/>
        </w:rPr>
      </w:pPr>
    </w:p>
    <w:p w:rsidR="00B06DDC" w:rsidRDefault="00B06DDC" w:rsidP="00CA26EC">
      <w:pPr>
        <w:rPr>
          <w:rtl/>
        </w:rPr>
      </w:pPr>
      <w:bookmarkStart w:id="277" w:name="_ETM_Q1_194202"/>
      <w:bookmarkStart w:id="278" w:name="_ETM_Q1_198410"/>
      <w:bookmarkEnd w:id="277"/>
      <w:bookmarkEnd w:id="278"/>
      <w:r>
        <w:rPr>
          <w:rtl/>
        </w:rPr>
        <w:t xml:space="preserve">הסכם </w:t>
      </w:r>
      <w:bookmarkStart w:id="279" w:name="_ETM_Q1_198770"/>
      <w:bookmarkEnd w:id="279"/>
      <w:r>
        <w:rPr>
          <w:rtl/>
        </w:rPr>
        <w:t xml:space="preserve">בין </w:t>
      </w:r>
      <w:bookmarkStart w:id="280" w:name="_ETM_Q1_198919"/>
      <w:bookmarkEnd w:id="280"/>
      <w:r>
        <w:rPr>
          <w:rtl/>
        </w:rPr>
        <w:t xml:space="preserve">ממשלת </w:t>
      </w:r>
      <w:bookmarkStart w:id="281" w:name="_ETM_Q1_199370"/>
      <w:bookmarkEnd w:id="281"/>
      <w:r>
        <w:rPr>
          <w:rtl/>
        </w:rPr>
        <w:t>מד</w:t>
      </w:r>
      <w:bookmarkStart w:id="282" w:name="_ETM_Q1_198822"/>
      <w:bookmarkEnd w:id="282"/>
      <w:r>
        <w:rPr>
          <w:rtl/>
        </w:rPr>
        <w:t xml:space="preserve">ינת </w:t>
      </w:r>
      <w:bookmarkStart w:id="283" w:name="_ETM_Q1_199760"/>
      <w:bookmarkEnd w:id="283"/>
      <w:r>
        <w:rPr>
          <w:rtl/>
        </w:rPr>
        <w:t xml:space="preserve">ישראל </w:t>
      </w:r>
      <w:bookmarkStart w:id="284" w:name="_ETM_Q1_200210"/>
      <w:bookmarkEnd w:id="284"/>
      <w:r>
        <w:rPr>
          <w:rtl/>
        </w:rPr>
        <w:t xml:space="preserve">לבין </w:t>
      </w:r>
      <w:bookmarkStart w:id="285" w:name="_ETM_Q1_200450"/>
      <w:bookmarkEnd w:id="285"/>
      <w:r>
        <w:rPr>
          <w:rtl/>
        </w:rPr>
        <w:t xml:space="preserve">ממשלת </w:t>
      </w:r>
      <w:bookmarkStart w:id="286" w:name="_ETM_Q1_200900"/>
      <w:bookmarkEnd w:id="286"/>
      <w:r>
        <w:rPr>
          <w:rtl/>
        </w:rPr>
        <w:t xml:space="preserve">הרפובליקה </w:t>
      </w:r>
      <w:bookmarkStart w:id="287" w:name="_ETM_Q1_201500"/>
      <w:bookmarkEnd w:id="287"/>
      <w:r>
        <w:rPr>
          <w:rtl/>
        </w:rPr>
        <w:t xml:space="preserve">של </w:t>
      </w:r>
      <w:bookmarkStart w:id="288" w:name="_ETM_Q1_201710"/>
      <w:bookmarkEnd w:id="288"/>
      <w:r>
        <w:rPr>
          <w:rtl/>
        </w:rPr>
        <w:t xml:space="preserve">אוסטריה </w:t>
      </w:r>
      <w:bookmarkStart w:id="289" w:name="_ETM_Q1_202160"/>
      <w:bookmarkEnd w:id="289"/>
      <w:r>
        <w:rPr>
          <w:rtl/>
        </w:rPr>
        <w:t>בנוגע</w:t>
      </w:r>
      <w:bookmarkStart w:id="290" w:name="_ETM_Q1_202610"/>
      <w:bookmarkEnd w:id="290"/>
      <w:r>
        <w:rPr>
          <w:rFonts w:hint="cs"/>
          <w:rtl/>
        </w:rPr>
        <w:t xml:space="preserve"> </w:t>
      </w:r>
      <w:r>
        <w:rPr>
          <w:rtl/>
        </w:rPr>
        <w:t xml:space="preserve">לשימוש </w:t>
      </w:r>
      <w:bookmarkStart w:id="291" w:name="_ETM_Q1_203120"/>
      <w:bookmarkEnd w:id="291"/>
      <w:r>
        <w:rPr>
          <w:rtl/>
        </w:rPr>
        <w:t xml:space="preserve">בהעתקים </w:t>
      </w:r>
      <w:bookmarkStart w:id="292" w:name="_ETM_Q1_204230"/>
      <w:bookmarkEnd w:id="292"/>
      <w:r>
        <w:rPr>
          <w:rtl/>
        </w:rPr>
        <w:t xml:space="preserve">של </w:t>
      </w:r>
      <w:bookmarkStart w:id="293" w:name="_ETM_Q1_204440"/>
      <w:bookmarkEnd w:id="293"/>
      <w:r>
        <w:rPr>
          <w:rtl/>
        </w:rPr>
        <w:t xml:space="preserve">מסמכי </w:t>
      </w:r>
      <w:bookmarkStart w:id="294" w:name="_ETM_Q1_205100"/>
      <w:bookmarkEnd w:id="294"/>
      <w:r>
        <w:rPr>
          <w:rtl/>
        </w:rPr>
        <w:t xml:space="preserve">ארכיון </w:t>
      </w:r>
      <w:bookmarkStart w:id="295" w:name="_ETM_Q1_205730"/>
      <w:bookmarkEnd w:id="295"/>
      <w:r>
        <w:rPr>
          <w:rtl/>
        </w:rPr>
        <w:t>מסוימים</w:t>
      </w:r>
      <w:r>
        <w:rPr>
          <w:rFonts w:hint="cs"/>
          <w:rtl/>
        </w:rPr>
        <w:t>.</w:t>
      </w:r>
      <w:bookmarkStart w:id="296" w:name="_ETM_Q1_206870"/>
      <w:bookmarkEnd w:id="296"/>
      <w:r>
        <w:rPr>
          <w:rFonts w:hint="cs"/>
          <w:rtl/>
        </w:rPr>
        <w:t xml:space="preserve"> </w:t>
      </w:r>
      <w:bookmarkStart w:id="297" w:name="_ETM_Q1_201381"/>
      <w:bookmarkEnd w:id="297"/>
      <w:r>
        <w:rPr>
          <w:rtl/>
        </w:rPr>
        <w:t>תודה</w:t>
      </w:r>
      <w:r>
        <w:rPr>
          <w:rFonts w:hint="cs"/>
          <w:rtl/>
        </w:rPr>
        <w:t>.</w:t>
      </w:r>
      <w:bookmarkStart w:id="298" w:name="_ETM_Q1_208240"/>
      <w:bookmarkEnd w:id="298"/>
    </w:p>
    <w:p w:rsidR="00B06DDC" w:rsidRDefault="00B06DDC" w:rsidP="00773846">
      <w:pPr>
        <w:rPr>
          <w:rtl/>
        </w:rPr>
      </w:pPr>
    </w:p>
    <w:p w:rsidR="00B06DDC" w:rsidRDefault="00B06DDC" w:rsidP="00773846">
      <w:pPr>
        <w:pStyle w:val="af6"/>
        <w:keepNext/>
        <w:rPr>
          <w:rtl/>
        </w:rPr>
      </w:pPr>
      <w:bookmarkStart w:id="299" w:name="ET_yor_5982_4"/>
      <w:r w:rsidRPr="00773846">
        <w:rPr>
          <w:rStyle w:val="TagStyle"/>
          <w:rtl/>
        </w:rPr>
        <w:t xml:space="preserve"> &lt;&lt; יור &gt;&gt; </w:t>
      </w:r>
      <w:r>
        <w:rPr>
          <w:rtl/>
        </w:rPr>
        <w:t>היו"ר יריב לוין:</w:t>
      </w:r>
      <w:r w:rsidRPr="00773846">
        <w:rPr>
          <w:rStyle w:val="TagStyle"/>
          <w:rtl/>
        </w:rPr>
        <w:t xml:space="preserve"> &lt;&lt; יור &gt;&gt;</w:t>
      </w:r>
      <w:r>
        <w:rPr>
          <w:rtl/>
        </w:rPr>
        <w:t xml:space="preserve">   </w:t>
      </w:r>
      <w:bookmarkEnd w:id="299"/>
    </w:p>
    <w:p w:rsidR="00B06DDC" w:rsidRDefault="00B06DDC" w:rsidP="006556F7">
      <w:pPr>
        <w:rPr>
          <w:rtl/>
          <w:lang w:eastAsia="he-IL"/>
        </w:rPr>
      </w:pPr>
    </w:p>
    <w:p w:rsidR="00B06DDC" w:rsidRDefault="00B06DDC" w:rsidP="00773846">
      <w:pPr>
        <w:rPr>
          <w:rtl/>
        </w:rPr>
      </w:pPr>
      <w:bookmarkStart w:id="300" w:name="_ETM_Q1_205396"/>
      <w:bookmarkStart w:id="301" w:name="_ETM_Q1_204502"/>
      <w:bookmarkEnd w:id="300"/>
      <w:bookmarkEnd w:id="301"/>
      <w:r>
        <w:rPr>
          <w:rtl/>
        </w:rPr>
        <w:t xml:space="preserve">תודה </w:t>
      </w:r>
      <w:bookmarkStart w:id="302" w:name="_ETM_Q1_208480"/>
      <w:bookmarkEnd w:id="302"/>
      <w:r>
        <w:rPr>
          <w:rtl/>
        </w:rPr>
        <w:t>רבה</w:t>
      </w:r>
      <w:r>
        <w:rPr>
          <w:rFonts w:hint="cs"/>
          <w:rtl/>
        </w:rPr>
        <w:t>.</w:t>
      </w:r>
      <w:bookmarkStart w:id="303" w:name="_ETM_Q1_209139"/>
      <w:bookmarkStart w:id="304" w:name="_ETM_Q1_209173"/>
      <w:bookmarkEnd w:id="303"/>
      <w:bookmarkEnd w:id="304"/>
    </w:p>
    <w:p w:rsidR="00B06DDC" w:rsidRDefault="00B06DDC" w:rsidP="00773846">
      <w:pPr>
        <w:rPr>
          <w:rtl/>
        </w:rPr>
      </w:pPr>
    </w:p>
    <w:p w:rsidR="00B06DDC" w:rsidRDefault="00B06DDC" w:rsidP="00773846">
      <w:pPr>
        <w:rPr>
          <w:rtl/>
        </w:rPr>
      </w:pPr>
    </w:p>
    <w:p w:rsidR="00B06DDC" w:rsidRDefault="00B06DDC" w:rsidP="005078E0">
      <w:pPr>
        <w:pStyle w:val="a6"/>
        <w:rPr>
          <w:rtl/>
        </w:rPr>
      </w:pPr>
      <w:bookmarkStart w:id="305" w:name="_ETM_Q1_209222"/>
      <w:bookmarkStart w:id="306" w:name="_ETM_Q1_209437"/>
      <w:bookmarkStart w:id="307" w:name="_ETM_Q1_209479"/>
      <w:bookmarkStart w:id="308" w:name="ET_subject_620819_6"/>
      <w:bookmarkEnd w:id="305"/>
      <w:bookmarkEnd w:id="306"/>
      <w:bookmarkEnd w:id="307"/>
      <w:r w:rsidRPr="00773846">
        <w:rPr>
          <w:rStyle w:val="TagStyle"/>
          <w:rtl/>
        </w:rPr>
        <w:lastRenderedPageBreak/>
        <w:t xml:space="preserve">&lt;&lt; נושא &gt;&gt; </w:t>
      </w:r>
      <w:bookmarkStart w:id="309" w:name="_Toc54686130"/>
      <w:r>
        <w:rPr>
          <w:rtl/>
        </w:rPr>
        <w:t xml:space="preserve">הצעות סיעות יש עתיד-תל"ם, ימינה וישראל ביתנו </w:t>
      </w:r>
      <w:r>
        <w:rPr>
          <w:rFonts w:hint="cs"/>
          <w:rtl/>
        </w:rPr>
        <w:t xml:space="preserve">והרשימה המשותפת </w:t>
      </w:r>
      <w:r>
        <w:rPr>
          <w:rtl/>
        </w:rPr>
        <w:t xml:space="preserve">להביע אי-אמון בממשלה </w:t>
      </w:r>
      <w:r>
        <w:rPr>
          <w:rFonts w:hint="cs"/>
          <w:rtl/>
        </w:rPr>
        <w:t>בשל:</w:t>
      </w:r>
      <w:bookmarkEnd w:id="309"/>
      <w:r>
        <w:rPr>
          <w:rtl/>
        </w:rPr>
        <w:t xml:space="preserve"> </w:t>
      </w:r>
      <w:r w:rsidRPr="00773846">
        <w:rPr>
          <w:rStyle w:val="TagStyle"/>
          <w:rtl/>
        </w:rPr>
        <w:t>&lt;&lt; נושא &gt;&gt;</w:t>
      </w:r>
      <w:r>
        <w:rPr>
          <w:rtl/>
        </w:rPr>
        <w:t xml:space="preserve">   </w:t>
      </w:r>
      <w:bookmarkEnd w:id="308"/>
    </w:p>
    <w:p w:rsidR="00B06DDC" w:rsidRDefault="00B06DDC" w:rsidP="00F77F31">
      <w:pPr>
        <w:pStyle w:val="a6"/>
        <w:rPr>
          <w:rtl/>
        </w:rPr>
      </w:pPr>
      <w:bookmarkStart w:id="310" w:name="ET_subject_620816_7"/>
      <w:r w:rsidRPr="00773846">
        <w:rPr>
          <w:rStyle w:val="TagStyle"/>
          <w:rtl/>
        </w:rPr>
        <w:t xml:space="preserve"> &lt;&lt; נושא &gt;&gt; </w:t>
      </w:r>
      <w:bookmarkStart w:id="311" w:name="_Toc54686131"/>
      <w:r>
        <w:rPr>
          <w:rFonts w:hint="cs"/>
          <w:rtl/>
        </w:rPr>
        <w:t>1.</w:t>
      </w:r>
      <w:r>
        <w:rPr>
          <w:rtl/>
        </w:rPr>
        <w:t xml:space="preserve"> כישלון ראש הממשלה בטיפול במשבר הקורונה</w:t>
      </w:r>
      <w:r>
        <w:rPr>
          <w:rFonts w:hint="cs"/>
          <w:rtl/>
        </w:rPr>
        <w:t>;</w:t>
      </w:r>
      <w:bookmarkEnd w:id="311"/>
      <w:r w:rsidRPr="00773846">
        <w:rPr>
          <w:rStyle w:val="TagStyle"/>
          <w:rtl/>
        </w:rPr>
        <w:t xml:space="preserve"> &lt;&lt; נושא &gt;&gt;</w:t>
      </w:r>
      <w:r>
        <w:rPr>
          <w:rtl/>
        </w:rPr>
        <w:t xml:space="preserve">   </w:t>
      </w:r>
      <w:bookmarkEnd w:id="310"/>
    </w:p>
    <w:p w:rsidR="00B06DDC" w:rsidRDefault="00B06DDC" w:rsidP="00795DBD">
      <w:pPr>
        <w:pStyle w:val="a6"/>
        <w:rPr>
          <w:rtl/>
        </w:rPr>
      </w:pPr>
      <w:bookmarkStart w:id="312" w:name="ET_subject_620818_8"/>
      <w:r w:rsidRPr="00773846">
        <w:rPr>
          <w:rStyle w:val="TagStyle"/>
          <w:rtl/>
        </w:rPr>
        <w:t xml:space="preserve"> &lt;&lt; נושא &gt;&gt; </w:t>
      </w:r>
      <w:bookmarkStart w:id="313" w:name="_Toc54686132"/>
      <w:r>
        <w:rPr>
          <w:rFonts w:hint="cs"/>
          <w:rtl/>
        </w:rPr>
        <w:t>2.</w:t>
      </w:r>
      <w:r>
        <w:rPr>
          <w:rtl/>
        </w:rPr>
        <w:t xml:space="preserve"> מחדל הממשלה במערכה מול נגיף הקורונה</w:t>
      </w:r>
      <w:r>
        <w:rPr>
          <w:rFonts w:hint="cs"/>
          <w:rtl/>
        </w:rPr>
        <w:t>;</w:t>
      </w:r>
      <w:bookmarkEnd w:id="313"/>
      <w:r w:rsidRPr="00773846">
        <w:rPr>
          <w:rStyle w:val="TagStyle"/>
          <w:rtl/>
        </w:rPr>
        <w:t xml:space="preserve"> &lt;&lt; נושא &gt;&gt;</w:t>
      </w:r>
      <w:r>
        <w:rPr>
          <w:rtl/>
        </w:rPr>
        <w:t xml:space="preserve">   </w:t>
      </w:r>
      <w:bookmarkEnd w:id="312"/>
    </w:p>
    <w:p w:rsidR="00B06DDC" w:rsidRDefault="00B06DDC" w:rsidP="00F77F31">
      <w:pPr>
        <w:pStyle w:val="a6"/>
        <w:rPr>
          <w:rtl/>
        </w:rPr>
      </w:pPr>
      <w:bookmarkStart w:id="314" w:name="ET_subject_620817_10"/>
      <w:r w:rsidRPr="00773846">
        <w:rPr>
          <w:rStyle w:val="TagStyle"/>
          <w:rtl/>
        </w:rPr>
        <w:t xml:space="preserve"> &lt;&lt; נושא &gt;&gt; </w:t>
      </w:r>
      <w:bookmarkStart w:id="315" w:name="_ETM_Q1_205892"/>
      <w:bookmarkStart w:id="316" w:name="_Toc54686133"/>
      <w:bookmarkEnd w:id="315"/>
      <w:r>
        <w:rPr>
          <w:rFonts w:hint="cs"/>
          <w:rtl/>
        </w:rPr>
        <w:t>3.</w:t>
      </w:r>
      <w:r>
        <w:rPr>
          <w:rtl/>
        </w:rPr>
        <w:t xml:space="preserve"> קריסת הדור הצעיר – אחוזי האבטלה הגבוהים בקרב צעירים וההשפעות לטווח ארוך</w:t>
      </w:r>
      <w:bookmarkEnd w:id="316"/>
      <w:r w:rsidRPr="00773846">
        <w:rPr>
          <w:rStyle w:val="TagStyle"/>
          <w:rtl/>
        </w:rPr>
        <w:t xml:space="preserve"> &lt;&lt; נושא &gt;&gt;</w:t>
      </w:r>
      <w:r>
        <w:rPr>
          <w:rtl/>
        </w:rPr>
        <w:t xml:space="preserve">   </w:t>
      </w:r>
      <w:bookmarkEnd w:id="314"/>
    </w:p>
    <w:p w:rsidR="00B06DDC" w:rsidRDefault="00B06DDC" w:rsidP="00773846">
      <w:pPr>
        <w:rPr>
          <w:rtl/>
        </w:rPr>
      </w:pPr>
    </w:p>
    <w:p w:rsidR="00B06DDC" w:rsidRDefault="00B06DDC" w:rsidP="004E7915">
      <w:pPr>
        <w:pStyle w:val="af6"/>
        <w:keepNext/>
        <w:rPr>
          <w:rtl/>
        </w:rPr>
      </w:pPr>
      <w:bookmarkStart w:id="317" w:name="ET_yor_5982_12"/>
      <w:r w:rsidRPr="004E7915">
        <w:rPr>
          <w:rStyle w:val="TagStyle"/>
          <w:rtl/>
        </w:rPr>
        <w:t xml:space="preserve"> &lt;&lt; יור &gt;&gt; </w:t>
      </w:r>
      <w:r>
        <w:rPr>
          <w:rtl/>
        </w:rPr>
        <w:t>היו"ר יריב לוין:</w:t>
      </w:r>
      <w:r w:rsidRPr="004E7915">
        <w:rPr>
          <w:rStyle w:val="TagStyle"/>
          <w:rtl/>
        </w:rPr>
        <w:t xml:space="preserve"> &lt;&lt; יור &gt;&gt;</w:t>
      </w:r>
      <w:r>
        <w:rPr>
          <w:rtl/>
        </w:rPr>
        <w:t xml:space="preserve">   </w:t>
      </w:r>
      <w:bookmarkEnd w:id="317"/>
    </w:p>
    <w:p w:rsidR="00B06DDC" w:rsidRDefault="00B06DDC" w:rsidP="006556F7">
      <w:pPr>
        <w:rPr>
          <w:rtl/>
          <w:lang w:eastAsia="he-IL"/>
        </w:rPr>
      </w:pPr>
    </w:p>
    <w:p w:rsidR="00B06DDC" w:rsidRDefault="00B06DDC" w:rsidP="00826F74">
      <w:pPr>
        <w:rPr>
          <w:rtl/>
        </w:rPr>
      </w:pPr>
      <w:bookmarkStart w:id="318" w:name="_ETM_Q1_207609"/>
      <w:bookmarkEnd w:id="318"/>
      <w:r>
        <w:rPr>
          <w:rFonts w:hint="cs"/>
          <w:rtl/>
          <w:lang w:eastAsia="he-IL"/>
        </w:rPr>
        <w:t xml:space="preserve">חברות </w:t>
      </w:r>
      <w:bookmarkStart w:id="319" w:name="_ETM_Q1_209161"/>
      <w:bookmarkStart w:id="320" w:name="_ETM_Q1_205772"/>
      <w:bookmarkStart w:id="321" w:name="_ETM_Q1_209629"/>
      <w:bookmarkStart w:id="322" w:name="_ETM_Q1_209689"/>
      <w:bookmarkStart w:id="323" w:name="_ETM_Q1_209470"/>
      <w:bookmarkEnd w:id="319"/>
      <w:bookmarkEnd w:id="320"/>
      <w:bookmarkEnd w:id="321"/>
      <w:bookmarkEnd w:id="322"/>
      <w:bookmarkEnd w:id="323"/>
      <w:r>
        <w:rPr>
          <w:rtl/>
        </w:rPr>
        <w:t xml:space="preserve">וחברי </w:t>
      </w:r>
      <w:bookmarkStart w:id="324" w:name="_ETM_Q1_209770"/>
      <w:bookmarkEnd w:id="324"/>
      <w:r>
        <w:rPr>
          <w:rtl/>
        </w:rPr>
        <w:t>הכנסת</w:t>
      </w:r>
      <w:r>
        <w:rPr>
          <w:rFonts w:hint="cs"/>
          <w:rtl/>
        </w:rPr>
        <w:t>,</w:t>
      </w:r>
      <w:bookmarkStart w:id="325" w:name="_ETM_Q1_214224"/>
      <w:bookmarkStart w:id="326" w:name="_ETM_Q1_209672"/>
      <w:bookmarkEnd w:id="325"/>
      <w:bookmarkEnd w:id="326"/>
      <w:r>
        <w:rPr>
          <w:rtl/>
        </w:rPr>
        <w:t xml:space="preserve"> </w:t>
      </w:r>
      <w:bookmarkStart w:id="327" w:name="_ETM_Q1_210130"/>
      <w:bookmarkEnd w:id="327"/>
      <w:r>
        <w:rPr>
          <w:rtl/>
        </w:rPr>
        <w:t xml:space="preserve">אנחנו </w:t>
      </w:r>
      <w:bookmarkStart w:id="328" w:name="_ETM_Q1_210430"/>
      <w:bookmarkEnd w:id="328"/>
      <w:r>
        <w:rPr>
          <w:rtl/>
        </w:rPr>
        <w:t xml:space="preserve">עוברים </w:t>
      </w:r>
      <w:bookmarkStart w:id="329" w:name="_ETM_Q1_210700"/>
      <w:bookmarkEnd w:id="329"/>
      <w:r>
        <w:rPr>
          <w:rtl/>
        </w:rPr>
        <w:t xml:space="preserve">להצעות </w:t>
      </w:r>
      <w:bookmarkStart w:id="330" w:name="_ETM_Q1_211600"/>
      <w:bookmarkEnd w:id="330"/>
      <w:r>
        <w:rPr>
          <w:rtl/>
        </w:rPr>
        <w:t xml:space="preserve">אי-אמון </w:t>
      </w:r>
      <w:bookmarkStart w:id="331" w:name="_ETM_Q1_212050"/>
      <w:bookmarkEnd w:id="331"/>
      <w:r>
        <w:rPr>
          <w:rtl/>
        </w:rPr>
        <w:t>בממשלה</w:t>
      </w:r>
      <w:r w:rsidR="00826F74">
        <w:rPr>
          <w:rFonts w:hint="cs"/>
          <w:rtl/>
        </w:rPr>
        <w:t>,</w:t>
      </w:r>
      <w:r>
        <w:rPr>
          <w:rtl/>
        </w:rPr>
        <w:t xml:space="preserve"> </w:t>
      </w:r>
      <w:bookmarkStart w:id="332" w:name="_ETM_Q1_213489"/>
      <w:bookmarkEnd w:id="332"/>
      <w:r>
        <w:rPr>
          <w:rtl/>
        </w:rPr>
        <w:t xml:space="preserve">והראשונה </w:t>
      </w:r>
      <w:bookmarkStart w:id="333" w:name="_ETM_Q1_214180"/>
      <w:bookmarkEnd w:id="333"/>
      <w:r>
        <w:rPr>
          <w:rtl/>
        </w:rPr>
        <w:t>שבהן</w:t>
      </w:r>
      <w:r>
        <w:rPr>
          <w:rFonts w:hint="cs"/>
          <w:rtl/>
        </w:rPr>
        <w:t xml:space="preserve"> </w:t>
      </w:r>
      <w:r w:rsidR="00826F74">
        <w:rPr>
          <w:rFonts w:hint="cs"/>
          <w:rtl/>
        </w:rPr>
        <w:t>היא</w:t>
      </w:r>
      <w:r>
        <w:rPr>
          <w:rtl/>
        </w:rPr>
        <w:t xml:space="preserve"> </w:t>
      </w:r>
      <w:bookmarkStart w:id="334" w:name="_ETM_Q1_214930"/>
      <w:bookmarkEnd w:id="334"/>
      <w:r>
        <w:rPr>
          <w:rtl/>
        </w:rPr>
        <w:t>ה</w:t>
      </w:r>
      <w:bookmarkStart w:id="335" w:name="_ETM_Q1_214989"/>
      <w:bookmarkStart w:id="336" w:name="_ETM_Q1_212052"/>
      <w:bookmarkEnd w:id="335"/>
      <w:bookmarkEnd w:id="336"/>
      <w:r>
        <w:rPr>
          <w:rtl/>
        </w:rPr>
        <w:t xml:space="preserve">צעת </w:t>
      </w:r>
      <w:bookmarkStart w:id="337" w:name="_ETM_Q1_215409"/>
      <w:bookmarkEnd w:id="337"/>
      <w:r>
        <w:rPr>
          <w:rtl/>
        </w:rPr>
        <w:t xml:space="preserve">סיעת </w:t>
      </w:r>
      <w:bookmarkStart w:id="338" w:name="_ETM_Q1_215769"/>
      <w:bookmarkEnd w:id="338"/>
      <w:r>
        <w:rPr>
          <w:rtl/>
        </w:rPr>
        <w:t xml:space="preserve">יש </w:t>
      </w:r>
      <w:bookmarkStart w:id="339" w:name="_ETM_Q1_215979"/>
      <w:bookmarkEnd w:id="339"/>
      <w:r>
        <w:rPr>
          <w:rtl/>
        </w:rPr>
        <w:t>עתיד</w:t>
      </w:r>
      <w:bookmarkStart w:id="340" w:name="_ETM_Q1_216279"/>
      <w:bookmarkEnd w:id="340"/>
      <w:r>
        <w:rPr>
          <w:rFonts w:hint="cs"/>
          <w:rtl/>
        </w:rPr>
        <w:t>-</w:t>
      </w:r>
      <w:r>
        <w:rPr>
          <w:rtl/>
        </w:rPr>
        <w:t>תל"ם</w:t>
      </w:r>
      <w:bookmarkStart w:id="341" w:name="_ETM_Q1_214532"/>
      <w:bookmarkEnd w:id="341"/>
      <w:r>
        <w:rPr>
          <w:rFonts w:hint="cs"/>
          <w:rtl/>
        </w:rPr>
        <w:t>,</w:t>
      </w:r>
      <w:r>
        <w:rPr>
          <w:rtl/>
        </w:rPr>
        <w:t xml:space="preserve"> </w:t>
      </w:r>
      <w:bookmarkStart w:id="342" w:name="_ETM_Q1_217299"/>
      <w:bookmarkEnd w:id="342"/>
      <w:r>
        <w:rPr>
          <w:rtl/>
        </w:rPr>
        <w:t>שכותרתה</w:t>
      </w:r>
      <w:r>
        <w:rPr>
          <w:rFonts w:hint="cs"/>
          <w:rtl/>
        </w:rPr>
        <w:t>:</w:t>
      </w:r>
      <w:r>
        <w:rPr>
          <w:rtl/>
        </w:rPr>
        <w:t xml:space="preserve"> </w:t>
      </w:r>
      <w:bookmarkStart w:id="343" w:name="_ETM_Q1_217989"/>
      <w:bookmarkEnd w:id="343"/>
      <w:r>
        <w:rPr>
          <w:rtl/>
        </w:rPr>
        <w:t xml:space="preserve">כישלון </w:t>
      </w:r>
      <w:bookmarkStart w:id="344" w:name="_ETM_Q1_218379"/>
      <w:bookmarkEnd w:id="344"/>
      <w:r>
        <w:rPr>
          <w:rtl/>
        </w:rPr>
        <w:t xml:space="preserve">ראש </w:t>
      </w:r>
      <w:bookmarkStart w:id="345" w:name="_ETM_Q1_218559"/>
      <w:bookmarkEnd w:id="345"/>
      <w:r>
        <w:rPr>
          <w:rtl/>
        </w:rPr>
        <w:t xml:space="preserve">הממשלה </w:t>
      </w:r>
      <w:bookmarkStart w:id="346" w:name="_ETM_Q1_219010"/>
      <w:bookmarkEnd w:id="346"/>
      <w:r>
        <w:rPr>
          <w:rtl/>
        </w:rPr>
        <w:t xml:space="preserve">בטיפול </w:t>
      </w:r>
      <w:bookmarkStart w:id="347" w:name="_ETM_Q1_219459"/>
      <w:bookmarkEnd w:id="347"/>
      <w:r>
        <w:rPr>
          <w:rtl/>
        </w:rPr>
        <w:t xml:space="preserve">במשבר </w:t>
      </w:r>
      <w:bookmarkStart w:id="348" w:name="_ETM_Q1_219999"/>
      <w:bookmarkEnd w:id="348"/>
      <w:r>
        <w:rPr>
          <w:rtl/>
        </w:rPr>
        <w:t>הקורונה</w:t>
      </w:r>
      <w:bookmarkStart w:id="349" w:name="_ETM_Q1_217803"/>
      <w:bookmarkEnd w:id="349"/>
      <w:r>
        <w:rPr>
          <w:rFonts w:hint="cs"/>
          <w:rtl/>
        </w:rPr>
        <w:t>.</w:t>
      </w:r>
      <w:r>
        <w:rPr>
          <w:rtl/>
        </w:rPr>
        <w:t xml:space="preserve"> </w:t>
      </w:r>
      <w:bookmarkStart w:id="350" w:name="_ETM_Q1_221190"/>
      <w:bookmarkEnd w:id="350"/>
      <w:r>
        <w:rPr>
          <w:rtl/>
        </w:rPr>
        <w:t xml:space="preserve">יציג </w:t>
      </w:r>
      <w:bookmarkStart w:id="351" w:name="_ETM_Q1_221610"/>
      <w:bookmarkEnd w:id="351"/>
      <w:r>
        <w:rPr>
          <w:rtl/>
        </w:rPr>
        <w:t xml:space="preserve">את </w:t>
      </w:r>
      <w:bookmarkStart w:id="352" w:name="_ETM_Q1_221760"/>
      <w:bookmarkEnd w:id="352"/>
      <w:r>
        <w:rPr>
          <w:rtl/>
        </w:rPr>
        <w:t xml:space="preserve">ההצעה </w:t>
      </w:r>
      <w:bookmarkStart w:id="353" w:name="_ETM_Q1_222330"/>
      <w:bookmarkEnd w:id="353"/>
      <w:r>
        <w:rPr>
          <w:rtl/>
        </w:rPr>
        <w:t xml:space="preserve">חבר </w:t>
      </w:r>
      <w:bookmarkStart w:id="354" w:name="_ETM_Q1_222660"/>
      <w:bookmarkEnd w:id="354"/>
      <w:r>
        <w:rPr>
          <w:rtl/>
        </w:rPr>
        <w:t xml:space="preserve">הכנסת </w:t>
      </w:r>
      <w:bookmarkStart w:id="355" w:name="_ETM_Q1_222990"/>
      <w:bookmarkEnd w:id="355"/>
      <w:r>
        <w:rPr>
          <w:rtl/>
        </w:rPr>
        <w:t xml:space="preserve">אלעזר </w:t>
      </w:r>
      <w:bookmarkStart w:id="356" w:name="_ETM_Q1_223350"/>
      <w:bookmarkEnd w:id="356"/>
      <w:r>
        <w:rPr>
          <w:rtl/>
        </w:rPr>
        <w:t>שטרן</w:t>
      </w:r>
      <w:r>
        <w:rPr>
          <w:rFonts w:hint="cs"/>
          <w:rtl/>
        </w:rPr>
        <w:t>,</w:t>
      </w:r>
      <w:r>
        <w:rPr>
          <w:rtl/>
        </w:rPr>
        <w:t xml:space="preserve"> </w:t>
      </w:r>
      <w:bookmarkStart w:id="357" w:name="_ETM_Q1_223770"/>
      <w:bookmarkEnd w:id="357"/>
      <w:r>
        <w:rPr>
          <w:rtl/>
        </w:rPr>
        <w:t>בבקשה</w:t>
      </w:r>
      <w:r>
        <w:rPr>
          <w:rFonts w:hint="cs"/>
          <w:rtl/>
        </w:rPr>
        <w:t>.</w:t>
      </w:r>
      <w:bookmarkStart w:id="358" w:name="_ETM_Q1_233710"/>
      <w:bookmarkEnd w:id="358"/>
    </w:p>
    <w:p w:rsidR="00B06DDC" w:rsidRDefault="00B06DDC" w:rsidP="007414D5">
      <w:pPr>
        <w:rPr>
          <w:rtl/>
        </w:rPr>
      </w:pPr>
      <w:bookmarkStart w:id="359" w:name="_ETM_Q1_229836"/>
      <w:bookmarkStart w:id="360" w:name="_ETM_Q1_229933"/>
      <w:bookmarkStart w:id="361" w:name="_ETM_Q1_231812"/>
      <w:bookmarkEnd w:id="359"/>
      <w:bookmarkEnd w:id="360"/>
      <w:bookmarkEnd w:id="361"/>
    </w:p>
    <w:p w:rsidR="00B06DDC" w:rsidRDefault="00B06DDC" w:rsidP="007414D5">
      <w:pPr>
        <w:pStyle w:val="a4"/>
        <w:keepNext/>
        <w:rPr>
          <w:rtl/>
        </w:rPr>
      </w:pPr>
      <w:bookmarkStart w:id="362" w:name="ET_speaker_5109_13"/>
      <w:r w:rsidRPr="007414D5">
        <w:rPr>
          <w:rStyle w:val="TagStyle"/>
          <w:rtl/>
        </w:rPr>
        <w:t xml:space="preserve"> &lt;&lt; דובר &gt;&gt; </w:t>
      </w:r>
      <w:bookmarkStart w:id="363" w:name="_Toc54686134"/>
      <w:r>
        <w:rPr>
          <w:rtl/>
        </w:rPr>
        <w:t>אלעזר שטרן (יש עתיד-תל"ם):</w:t>
      </w:r>
      <w:bookmarkEnd w:id="363"/>
      <w:r w:rsidRPr="007414D5">
        <w:rPr>
          <w:rStyle w:val="TagStyle"/>
          <w:rtl/>
        </w:rPr>
        <w:t xml:space="preserve"> &lt;&lt; דובר &gt;&gt;</w:t>
      </w:r>
      <w:r>
        <w:rPr>
          <w:rtl/>
        </w:rPr>
        <w:t xml:space="preserve">   </w:t>
      </w:r>
      <w:bookmarkEnd w:id="362"/>
    </w:p>
    <w:p w:rsidR="00B06DDC" w:rsidRDefault="00B06DDC" w:rsidP="006556F7">
      <w:pPr>
        <w:rPr>
          <w:rtl/>
          <w:lang w:eastAsia="he-IL"/>
        </w:rPr>
      </w:pPr>
    </w:p>
    <w:p w:rsidR="00B06DDC" w:rsidRDefault="00B06DDC" w:rsidP="00826F74">
      <w:pPr>
        <w:rPr>
          <w:rtl/>
        </w:rPr>
      </w:pPr>
      <w:bookmarkStart w:id="364" w:name="_ETM_Q1_232502"/>
      <w:bookmarkStart w:id="365" w:name="_ETM_Q1_232543"/>
      <w:bookmarkStart w:id="366" w:name="_ETM_Q1_230005"/>
      <w:bookmarkStart w:id="367" w:name="_ETM_Q1_230059"/>
      <w:bookmarkEnd w:id="364"/>
      <w:bookmarkEnd w:id="365"/>
      <w:bookmarkEnd w:id="366"/>
      <w:bookmarkEnd w:id="367"/>
      <w:r>
        <w:rPr>
          <w:rtl/>
        </w:rPr>
        <w:t>תודה</w:t>
      </w:r>
      <w:r>
        <w:rPr>
          <w:rFonts w:hint="cs"/>
          <w:rtl/>
        </w:rPr>
        <w:t>.</w:t>
      </w:r>
      <w:bookmarkStart w:id="368" w:name="_ETM_Q1_234254"/>
      <w:bookmarkEnd w:id="368"/>
      <w:r>
        <w:rPr>
          <w:rtl/>
        </w:rPr>
        <w:t xml:space="preserve"> </w:t>
      </w:r>
      <w:bookmarkStart w:id="369" w:name="_ETM_Q1_234760"/>
      <w:bookmarkEnd w:id="369"/>
      <w:r>
        <w:rPr>
          <w:rtl/>
        </w:rPr>
        <w:t xml:space="preserve">אדוני </w:t>
      </w:r>
      <w:bookmarkStart w:id="370" w:name="_ETM_Q1_235210"/>
      <w:bookmarkEnd w:id="370"/>
      <w:r>
        <w:rPr>
          <w:rtl/>
        </w:rPr>
        <w:t>היושב-ראש</w:t>
      </w:r>
      <w:r>
        <w:rPr>
          <w:rFonts w:hint="cs"/>
          <w:rtl/>
        </w:rPr>
        <w:t>,</w:t>
      </w:r>
      <w:r>
        <w:rPr>
          <w:rtl/>
        </w:rPr>
        <w:t xml:space="preserve"> </w:t>
      </w:r>
      <w:bookmarkStart w:id="371" w:name="_ETM_Q1_236620"/>
      <w:bookmarkEnd w:id="371"/>
      <w:r>
        <w:rPr>
          <w:rtl/>
        </w:rPr>
        <w:t xml:space="preserve">אדוני </w:t>
      </w:r>
      <w:bookmarkStart w:id="372" w:name="_ETM_Q1_236920"/>
      <w:bookmarkEnd w:id="372"/>
      <w:r>
        <w:rPr>
          <w:rtl/>
        </w:rPr>
        <w:t>השר</w:t>
      </w:r>
      <w:r>
        <w:rPr>
          <w:rFonts w:hint="cs"/>
          <w:rtl/>
        </w:rPr>
        <w:t>,</w:t>
      </w:r>
      <w:r>
        <w:rPr>
          <w:rtl/>
        </w:rPr>
        <w:t xml:space="preserve"> </w:t>
      </w:r>
      <w:bookmarkStart w:id="373" w:name="_ETM_Q1_238450"/>
      <w:bookmarkEnd w:id="373"/>
      <w:r>
        <w:rPr>
          <w:rtl/>
        </w:rPr>
        <w:t xml:space="preserve">חברות </w:t>
      </w:r>
      <w:bookmarkStart w:id="374" w:name="_ETM_Q1_238720"/>
      <w:bookmarkEnd w:id="374"/>
      <w:r>
        <w:rPr>
          <w:rtl/>
        </w:rPr>
        <w:t>הכנסת</w:t>
      </w:r>
      <w:r>
        <w:rPr>
          <w:rFonts w:hint="cs"/>
          <w:rtl/>
        </w:rPr>
        <w:t>,</w:t>
      </w:r>
      <w:r>
        <w:rPr>
          <w:rtl/>
        </w:rPr>
        <w:t xml:space="preserve"> </w:t>
      </w:r>
      <w:bookmarkStart w:id="375" w:name="_ETM_Q1_239170"/>
      <w:bookmarkEnd w:id="375"/>
      <w:r>
        <w:rPr>
          <w:rtl/>
        </w:rPr>
        <w:t xml:space="preserve">חברי </w:t>
      </w:r>
      <w:bookmarkStart w:id="376" w:name="_ETM_Q1_239470"/>
      <w:bookmarkEnd w:id="376"/>
      <w:r>
        <w:rPr>
          <w:rtl/>
        </w:rPr>
        <w:t>הכנסת</w:t>
      </w:r>
      <w:r>
        <w:rPr>
          <w:rFonts w:hint="cs"/>
          <w:rtl/>
        </w:rPr>
        <w:t>,</w:t>
      </w:r>
      <w:r>
        <w:rPr>
          <w:rtl/>
        </w:rPr>
        <w:t xml:space="preserve"> </w:t>
      </w:r>
      <w:bookmarkStart w:id="377" w:name="_ETM_Q1_241170"/>
      <w:bookmarkEnd w:id="377"/>
      <w:r>
        <w:rPr>
          <w:rtl/>
        </w:rPr>
        <w:t xml:space="preserve">אני </w:t>
      </w:r>
      <w:bookmarkStart w:id="378" w:name="_ETM_Q1_241409"/>
      <w:bookmarkEnd w:id="378"/>
      <w:r>
        <w:rPr>
          <w:rtl/>
        </w:rPr>
        <w:t xml:space="preserve">קודם </w:t>
      </w:r>
      <w:bookmarkStart w:id="379" w:name="_ETM_Q1_241650"/>
      <w:bookmarkEnd w:id="379"/>
      <w:r>
        <w:rPr>
          <w:rtl/>
        </w:rPr>
        <w:t>כ</w:t>
      </w:r>
      <w:r>
        <w:rPr>
          <w:rFonts w:hint="cs"/>
          <w:rtl/>
        </w:rPr>
        <w:t>ו</w:t>
      </w:r>
      <w:r>
        <w:rPr>
          <w:rtl/>
        </w:rPr>
        <w:t xml:space="preserve">ל </w:t>
      </w:r>
      <w:bookmarkStart w:id="380" w:name="_ETM_Q1_241799"/>
      <w:bookmarkEnd w:id="380"/>
      <w:r>
        <w:rPr>
          <w:rtl/>
        </w:rPr>
        <w:t xml:space="preserve">רוצה </w:t>
      </w:r>
      <w:bookmarkStart w:id="381" w:name="_ETM_Q1_243870"/>
      <w:bookmarkEnd w:id="381"/>
      <w:r>
        <w:rPr>
          <w:rtl/>
        </w:rPr>
        <w:t xml:space="preserve">לפרגן </w:t>
      </w:r>
      <w:bookmarkStart w:id="382" w:name="_ETM_Q1_244440"/>
      <w:bookmarkEnd w:id="382"/>
      <w:r>
        <w:rPr>
          <w:rtl/>
        </w:rPr>
        <w:t xml:space="preserve">לראש </w:t>
      </w:r>
      <w:bookmarkStart w:id="383" w:name="_ETM_Q1_244709"/>
      <w:bookmarkEnd w:id="383"/>
      <w:r>
        <w:rPr>
          <w:rtl/>
        </w:rPr>
        <w:t>הממשלה</w:t>
      </w:r>
      <w:r>
        <w:rPr>
          <w:rFonts w:hint="cs"/>
          <w:rtl/>
        </w:rPr>
        <w:t>.</w:t>
      </w:r>
      <w:r>
        <w:rPr>
          <w:rtl/>
        </w:rPr>
        <w:t xml:space="preserve"> </w:t>
      </w:r>
      <w:bookmarkStart w:id="384" w:name="_ETM_Q1_247419"/>
      <w:bookmarkEnd w:id="384"/>
      <w:r>
        <w:rPr>
          <w:rtl/>
        </w:rPr>
        <w:t xml:space="preserve">אני </w:t>
      </w:r>
      <w:bookmarkStart w:id="385" w:name="_ETM_Q1_247659"/>
      <w:bookmarkEnd w:id="385"/>
      <w:r>
        <w:rPr>
          <w:rtl/>
        </w:rPr>
        <w:t xml:space="preserve">חושב </w:t>
      </w:r>
      <w:bookmarkStart w:id="386" w:name="_ETM_Q1_248019"/>
      <w:bookmarkEnd w:id="386"/>
      <w:r>
        <w:rPr>
          <w:rtl/>
        </w:rPr>
        <w:t xml:space="preserve">שההישגים </w:t>
      </w:r>
      <w:bookmarkStart w:id="387" w:name="_ETM_Q1_249950"/>
      <w:bookmarkEnd w:id="387"/>
      <w:r>
        <w:rPr>
          <w:rtl/>
        </w:rPr>
        <w:t xml:space="preserve">שלו </w:t>
      </w:r>
      <w:bookmarkStart w:id="388" w:name="_ETM_Q1_251930"/>
      <w:bookmarkStart w:id="389" w:name="_ETM_Q1_252530"/>
      <w:bookmarkEnd w:id="388"/>
      <w:bookmarkEnd w:id="389"/>
      <w:r>
        <w:rPr>
          <w:rFonts w:hint="cs"/>
          <w:rtl/>
        </w:rPr>
        <w:t>ב</w:t>
      </w:r>
      <w:r>
        <w:rPr>
          <w:rtl/>
        </w:rPr>
        <w:t xml:space="preserve">הסכמים </w:t>
      </w:r>
      <w:bookmarkStart w:id="390" w:name="_ETM_Q1_254969"/>
      <w:bookmarkEnd w:id="390"/>
      <w:r>
        <w:rPr>
          <w:rtl/>
        </w:rPr>
        <w:t xml:space="preserve">השונים </w:t>
      </w:r>
      <w:bookmarkStart w:id="391" w:name="_ETM_Q1_256529"/>
      <w:bookmarkEnd w:id="391"/>
      <w:r>
        <w:rPr>
          <w:rtl/>
        </w:rPr>
        <w:t xml:space="preserve">עם </w:t>
      </w:r>
      <w:bookmarkStart w:id="392" w:name="_ETM_Q1_256680"/>
      <w:bookmarkEnd w:id="392"/>
      <w:r>
        <w:rPr>
          <w:rtl/>
        </w:rPr>
        <w:t xml:space="preserve">איחוד </w:t>
      </w:r>
      <w:bookmarkStart w:id="393" w:name="_ETM_Q1_256980"/>
      <w:bookmarkEnd w:id="393"/>
      <w:r>
        <w:rPr>
          <w:rtl/>
        </w:rPr>
        <w:t>האמירויות</w:t>
      </w:r>
      <w:r>
        <w:rPr>
          <w:rFonts w:hint="cs"/>
          <w:rtl/>
        </w:rPr>
        <w:t>,</w:t>
      </w:r>
      <w:r>
        <w:rPr>
          <w:rtl/>
        </w:rPr>
        <w:t xml:space="preserve"> </w:t>
      </w:r>
      <w:bookmarkStart w:id="394" w:name="_ETM_Q1_257940"/>
      <w:bookmarkEnd w:id="394"/>
      <w:r>
        <w:rPr>
          <w:rFonts w:hint="cs"/>
          <w:rtl/>
        </w:rPr>
        <w:t>ע</w:t>
      </w:r>
      <w:r>
        <w:rPr>
          <w:rtl/>
        </w:rPr>
        <w:t xml:space="preserve">ם </w:t>
      </w:r>
      <w:bookmarkStart w:id="395" w:name="_ETM_Q1_258089"/>
      <w:bookmarkEnd w:id="395"/>
      <w:r>
        <w:rPr>
          <w:rtl/>
        </w:rPr>
        <w:t xml:space="preserve">בחריין </w:t>
      </w:r>
      <w:bookmarkStart w:id="396" w:name="_ETM_Q1_259069"/>
      <w:bookmarkEnd w:id="396"/>
      <w:r>
        <w:rPr>
          <w:rtl/>
        </w:rPr>
        <w:t>ו</w:t>
      </w:r>
      <w:r>
        <w:rPr>
          <w:rFonts w:hint="cs"/>
          <w:rtl/>
        </w:rPr>
        <w:t>ע</w:t>
      </w:r>
      <w:r>
        <w:rPr>
          <w:rtl/>
        </w:rPr>
        <w:t xml:space="preserve">ם </w:t>
      </w:r>
      <w:bookmarkStart w:id="397" w:name="_ETM_Q1_259370"/>
      <w:bookmarkEnd w:id="397"/>
      <w:r>
        <w:rPr>
          <w:rtl/>
        </w:rPr>
        <w:t>סוד</w:t>
      </w:r>
      <w:bookmarkStart w:id="398" w:name="_ETM_Q1_257594"/>
      <w:bookmarkEnd w:id="398"/>
      <w:r>
        <w:rPr>
          <w:rFonts w:hint="cs"/>
          <w:rtl/>
        </w:rPr>
        <w:t>א</w:t>
      </w:r>
      <w:r>
        <w:rPr>
          <w:rtl/>
        </w:rPr>
        <w:t xml:space="preserve">ן </w:t>
      </w:r>
      <w:bookmarkStart w:id="399" w:name="_ETM_Q1_260120"/>
      <w:bookmarkEnd w:id="399"/>
      <w:r>
        <w:rPr>
          <w:rtl/>
        </w:rPr>
        <w:t xml:space="preserve">הם </w:t>
      </w:r>
      <w:bookmarkStart w:id="400" w:name="_ETM_Q1_260360"/>
      <w:bookmarkEnd w:id="400"/>
      <w:r>
        <w:rPr>
          <w:rtl/>
        </w:rPr>
        <w:t xml:space="preserve">באמת </w:t>
      </w:r>
      <w:bookmarkStart w:id="401" w:name="_ETM_Q1_260810"/>
      <w:bookmarkEnd w:id="401"/>
      <w:r>
        <w:rPr>
          <w:rtl/>
        </w:rPr>
        <w:t xml:space="preserve">ראויים </w:t>
      </w:r>
      <w:bookmarkStart w:id="402" w:name="_ETM_Q1_261199"/>
      <w:bookmarkEnd w:id="402"/>
      <w:r>
        <w:rPr>
          <w:rtl/>
        </w:rPr>
        <w:t>להערכה</w:t>
      </w:r>
      <w:r>
        <w:rPr>
          <w:rFonts w:hint="cs"/>
          <w:rtl/>
        </w:rPr>
        <w:t>.</w:t>
      </w:r>
      <w:r>
        <w:rPr>
          <w:rtl/>
        </w:rPr>
        <w:t xml:space="preserve"> </w:t>
      </w:r>
      <w:bookmarkStart w:id="403" w:name="_ETM_Q1_262620"/>
      <w:bookmarkEnd w:id="403"/>
      <w:r>
        <w:rPr>
          <w:rtl/>
        </w:rPr>
        <w:t xml:space="preserve">אני </w:t>
      </w:r>
      <w:bookmarkStart w:id="404" w:name="_ETM_Q1_262979"/>
      <w:bookmarkEnd w:id="404"/>
      <w:r>
        <w:rPr>
          <w:rtl/>
        </w:rPr>
        <w:t xml:space="preserve">גם </w:t>
      </w:r>
      <w:bookmarkStart w:id="405" w:name="_ETM_Q1_264029"/>
      <w:bookmarkEnd w:id="405"/>
      <w:r>
        <w:rPr>
          <w:rtl/>
        </w:rPr>
        <w:t xml:space="preserve">מוכן </w:t>
      </w:r>
      <w:bookmarkStart w:id="406" w:name="_ETM_Q1_264419"/>
      <w:bookmarkEnd w:id="406"/>
      <w:r>
        <w:rPr>
          <w:rtl/>
        </w:rPr>
        <w:t xml:space="preserve">להגיד </w:t>
      </w:r>
      <w:bookmarkStart w:id="407" w:name="_ETM_Q1_264719"/>
      <w:bookmarkEnd w:id="407"/>
      <w:r>
        <w:rPr>
          <w:rtl/>
        </w:rPr>
        <w:t xml:space="preserve">שאני </w:t>
      </w:r>
      <w:bookmarkStart w:id="408" w:name="_ETM_Q1_264990"/>
      <w:bookmarkEnd w:id="408"/>
      <w:r>
        <w:rPr>
          <w:rtl/>
        </w:rPr>
        <w:t xml:space="preserve">לא </w:t>
      </w:r>
      <w:bookmarkStart w:id="409" w:name="_ETM_Q1_265110"/>
      <w:bookmarkEnd w:id="409"/>
      <w:r>
        <w:rPr>
          <w:rtl/>
        </w:rPr>
        <w:t xml:space="preserve">יודע </w:t>
      </w:r>
      <w:bookmarkStart w:id="410" w:name="_ETM_Q1_265289"/>
      <w:bookmarkEnd w:id="410"/>
      <w:r>
        <w:rPr>
          <w:rtl/>
        </w:rPr>
        <w:t xml:space="preserve">אם </w:t>
      </w:r>
      <w:bookmarkStart w:id="411" w:name="_ETM_Q1_265379"/>
      <w:bookmarkEnd w:id="411"/>
      <w:r>
        <w:rPr>
          <w:rtl/>
        </w:rPr>
        <w:t xml:space="preserve">כל </w:t>
      </w:r>
      <w:bookmarkStart w:id="412" w:name="_ETM_Q1_265589"/>
      <w:bookmarkEnd w:id="412"/>
      <w:r>
        <w:rPr>
          <w:rtl/>
        </w:rPr>
        <w:t xml:space="preserve">ראש </w:t>
      </w:r>
      <w:bookmarkStart w:id="413" w:name="_ETM_Q1_265800"/>
      <w:bookmarkEnd w:id="413"/>
      <w:r>
        <w:rPr>
          <w:rtl/>
        </w:rPr>
        <w:t xml:space="preserve">ממשלה </w:t>
      </w:r>
      <w:bookmarkStart w:id="414" w:name="_ETM_Q1_266339"/>
      <w:bookmarkEnd w:id="414"/>
      <w:r>
        <w:rPr>
          <w:rtl/>
        </w:rPr>
        <w:t xml:space="preserve">היה </w:t>
      </w:r>
      <w:bookmarkStart w:id="415" w:name="_ETM_Q1_266610"/>
      <w:bookmarkEnd w:id="415"/>
      <w:r>
        <w:rPr>
          <w:rtl/>
        </w:rPr>
        <w:t xml:space="preserve">מגיע </w:t>
      </w:r>
      <w:bookmarkStart w:id="416" w:name="_ETM_Q1_267029"/>
      <w:bookmarkEnd w:id="416"/>
      <w:r>
        <w:rPr>
          <w:rtl/>
        </w:rPr>
        <w:t>ל</w:t>
      </w:r>
      <w:bookmarkStart w:id="417" w:name="_ETM_Q1_267930"/>
      <w:bookmarkEnd w:id="417"/>
      <w:r>
        <w:rPr>
          <w:rtl/>
        </w:rPr>
        <w:t xml:space="preserve">הישגים </w:t>
      </w:r>
      <w:bookmarkStart w:id="418" w:name="_ETM_Q1_268439"/>
      <w:bookmarkEnd w:id="418"/>
      <w:r>
        <w:rPr>
          <w:rtl/>
        </w:rPr>
        <w:t>האלה</w:t>
      </w:r>
      <w:r>
        <w:rPr>
          <w:rFonts w:hint="cs"/>
          <w:rtl/>
        </w:rPr>
        <w:t>.</w:t>
      </w:r>
      <w:bookmarkStart w:id="419" w:name="_ETM_Q1_269624"/>
      <w:bookmarkStart w:id="420" w:name="_ETM_Q1_271159"/>
      <w:bookmarkStart w:id="421" w:name="_ETM_Q1_270041"/>
      <w:bookmarkEnd w:id="419"/>
      <w:bookmarkEnd w:id="420"/>
      <w:bookmarkEnd w:id="421"/>
      <w:r>
        <w:rPr>
          <w:rFonts w:hint="cs"/>
          <w:rtl/>
        </w:rPr>
        <w:t xml:space="preserve"> </w:t>
      </w:r>
      <w:bookmarkStart w:id="422" w:name="_ETM_Q1_270124"/>
      <w:bookmarkStart w:id="423" w:name="_ETM_Q1_270232"/>
      <w:bookmarkStart w:id="424" w:name="_ETM_Q1_270285"/>
      <w:bookmarkStart w:id="425" w:name="_ETM_Q1_266693"/>
      <w:bookmarkStart w:id="426" w:name="_ETM_Q1_275763"/>
      <w:bookmarkEnd w:id="422"/>
      <w:bookmarkEnd w:id="423"/>
      <w:bookmarkEnd w:id="424"/>
      <w:bookmarkEnd w:id="425"/>
      <w:bookmarkEnd w:id="426"/>
      <w:r>
        <w:rPr>
          <w:rtl/>
        </w:rPr>
        <w:t xml:space="preserve">אני </w:t>
      </w:r>
      <w:bookmarkStart w:id="427" w:name="_ETM_Q1_272669"/>
      <w:bookmarkEnd w:id="427"/>
      <w:r>
        <w:rPr>
          <w:rtl/>
        </w:rPr>
        <w:t xml:space="preserve">רוצה </w:t>
      </w:r>
      <w:bookmarkStart w:id="428" w:name="_ETM_Q1_273000"/>
      <w:bookmarkEnd w:id="428"/>
      <w:r>
        <w:rPr>
          <w:rtl/>
        </w:rPr>
        <w:t xml:space="preserve">אולי </w:t>
      </w:r>
      <w:bookmarkStart w:id="429" w:name="_ETM_Q1_273180"/>
      <w:bookmarkEnd w:id="429"/>
      <w:r>
        <w:rPr>
          <w:rtl/>
        </w:rPr>
        <w:t xml:space="preserve">לפרגן </w:t>
      </w:r>
      <w:bookmarkStart w:id="430" w:name="_ETM_Q1_273720"/>
      <w:bookmarkEnd w:id="430"/>
      <w:r>
        <w:rPr>
          <w:rtl/>
        </w:rPr>
        <w:t xml:space="preserve">לו </w:t>
      </w:r>
      <w:bookmarkStart w:id="431" w:name="_ETM_Q1_273839"/>
      <w:bookmarkEnd w:id="431"/>
      <w:r>
        <w:rPr>
          <w:rtl/>
        </w:rPr>
        <w:t xml:space="preserve">בעתיד </w:t>
      </w:r>
      <w:bookmarkStart w:id="432" w:name="_ETM_Q1_274319"/>
      <w:bookmarkEnd w:id="432"/>
      <w:r>
        <w:rPr>
          <w:rtl/>
        </w:rPr>
        <w:t>גם</w:t>
      </w:r>
      <w:r>
        <w:rPr>
          <w:rFonts w:hint="cs"/>
          <w:rtl/>
        </w:rPr>
        <w:t>.</w:t>
      </w:r>
      <w:r>
        <w:rPr>
          <w:rtl/>
        </w:rPr>
        <w:t xml:space="preserve"> </w:t>
      </w:r>
      <w:bookmarkStart w:id="433" w:name="_ETM_Q1_275839"/>
      <w:bookmarkEnd w:id="433"/>
      <w:r>
        <w:rPr>
          <w:rtl/>
        </w:rPr>
        <w:t xml:space="preserve">אני </w:t>
      </w:r>
      <w:bookmarkStart w:id="434" w:name="_ETM_Q1_276169"/>
      <w:bookmarkEnd w:id="434"/>
      <w:r>
        <w:rPr>
          <w:rtl/>
        </w:rPr>
        <w:t xml:space="preserve">מניח </w:t>
      </w:r>
      <w:bookmarkStart w:id="435" w:name="_ETM_Q1_276500"/>
      <w:bookmarkEnd w:id="435"/>
      <w:r>
        <w:rPr>
          <w:rtl/>
        </w:rPr>
        <w:t xml:space="preserve">שיכול </w:t>
      </w:r>
      <w:bookmarkStart w:id="436" w:name="_ETM_Q1_276830"/>
      <w:bookmarkEnd w:id="436"/>
      <w:r>
        <w:rPr>
          <w:rtl/>
        </w:rPr>
        <w:t xml:space="preserve">להיות </w:t>
      </w:r>
      <w:bookmarkStart w:id="437" w:name="_ETM_Q1_277040"/>
      <w:bookmarkEnd w:id="437"/>
      <w:r>
        <w:rPr>
          <w:rtl/>
        </w:rPr>
        <w:t xml:space="preserve">שעוד </w:t>
      </w:r>
      <w:bookmarkStart w:id="438" w:name="_ETM_Q1_277310"/>
      <w:bookmarkEnd w:id="438"/>
      <w:r>
        <w:rPr>
          <w:rtl/>
        </w:rPr>
        <w:t xml:space="preserve">כמה </w:t>
      </w:r>
      <w:bookmarkStart w:id="439" w:name="_ETM_Q1_278180"/>
      <w:bookmarkEnd w:id="439"/>
      <w:r>
        <w:rPr>
          <w:rtl/>
        </w:rPr>
        <w:t xml:space="preserve">שבועות </w:t>
      </w:r>
      <w:bookmarkStart w:id="440" w:name="_ETM_Q1_278779"/>
      <w:bookmarkEnd w:id="440"/>
      <w:r>
        <w:rPr>
          <w:rtl/>
        </w:rPr>
        <w:t xml:space="preserve">או </w:t>
      </w:r>
      <w:bookmarkStart w:id="441" w:name="_ETM_Q1_278839"/>
      <w:bookmarkEnd w:id="441"/>
      <w:r>
        <w:rPr>
          <w:rtl/>
        </w:rPr>
        <w:t xml:space="preserve">חודשים </w:t>
      </w:r>
      <w:bookmarkStart w:id="442" w:name="_ETM_Q1_279710"/>
      <w:bookmarkEnd w:id="442"/>
      <w:r>
        <w:rPr>
          <w:rtl/>
        </w:rPr>
        <w:t xml:space="preserve">נשיא </w:t>
      </w:r>
      <w:bookmarkStart w:id="443" w:name="_ETM_Q1_280040"/>
      <w:bookmarkEnd w:id="443"/>
      <w:r>
        <w:rPr>
          <w:rtl/>
        </w:rPr>
        <w:t>סוריה</w:t>
      </w:r>
      <w:bookmarkStart w:id="444" w:name="_ETM_Q1_280460"/>
      <w:bookmarkStart w:id="445" w:name="_ETM_Q1_280850"/>
      <w:bookmarkEnd w:id="444"/>
      <w:bookmarkEnd w:id="445"/>
      <w:r>
        <w:rPr>
          <w:rFonts w:hint="cs"/>
          <w:rtl/>
        </w:rPr>
        <w:t xml:space="preserve"> ינחת כאן,</w:t>
      </w:r>
      <w:bookmarkStart w:id="446" w:name="_ETM_Q1_281354"/>
      <w:bookmarkEnd w:id="446"/>
      <w:r>
        <w:rPr>
          <w:rtl/>
        </w:rPr>
        <w:t xml:space="preserve"> </w:t>
      </w:r>
      <w:bookmarkStart w:id="447" w:name="_ETM_Q1_281720"/>
      <w:bookmarkEnd w:id="447"/>
      <w:r>
        <w:rPr>
          <w:rtl/>
        </w:rPr>
        <w:t>אסד</w:t>
      </w:r>
      <w:r>
        <w:rPr>
          <w:rFonts w:hint="cs"/>
          <w:rtl/>
        </w:rPr>
        <w:t>.</w:t>
      </w:r>
      <w:r>
        <w:rPr>
          <w:rtl/>
        </w:rPr>
        <w:t xml:space="preserve"> </w:t>
      </w:r>
      <w:bookmarkStart w:id="448" w:name="_ETM_Q1_284070"/>
      <w:bookmarkStart w:id="449" w:name="_ETM_Q1_284279"/>
      <w:bookmarkEnd w:id="448"/>
      <w:bookmarkEnd w:id="449"/>
      <w:r>
        <w:rPr>
          <w:rtl/>
        </w:rPr>
        <w:t xml:space="preserve">דרך </w:t>
      </w:r>
      <w:bookmarkStart w:id="450" w:name="_ETM_Q1_284520"/>
      <w:bookmarkEnd w:id="450"/>
      <w:r>
        <w:rPr>
          <w:rtl/>
        </w:rPr>
        <w:t>אגב</w:t>
      </w:r>
      <w:r>
        <w:rPr>
          <w:rFonts w:hint="cs"/>
          <w:rtl/>
        </w:rPr>
        <w:t>,</w:t>
      </w:r>
      <w:bookmarkStart w:id="451" w:name="_ETM_Q1_283074"/>
      <w:bookmarkEnd w:id="451"/>
      <w:r>
        <w:rPr>
          <w:rtl/>
        </w:rPr>
        <w:t xml:space="preserve"> </w:t>
      </w:r>
      <w:bookmarkStart w:id="452" w:name="_ETM_Q1_284730"/>
      <w:bookmarkEnd w:id="452"/>
      <w:r w:rsidR="00826F74">
        <w:rPr>
          <w:rFonts w:hint="cs"/>
          <w:rtl/>
        </w:rPr>
        <w:t xml:space="preserve">אני </w:t>
      </w:r>
      <w:r>
        <w:rPr>
          <w:rtl/>
        </w:rPr>
        <w:t xml:space="preserve">מקווה </w:t>
      </w:r>
      <w:bookmarkStart w:id="453" w:name="_ETM_Q1_285150"/>
      <w:bookmarkEnd w:id="453"/>
      <w:r>
        <w:rPr>
          <w:rtl/>
        </w:rPr>
        <w:t xml:space="preserve">ששר </w:t>
      </w:r>
      <w:bookmarkStart w:id="454" w:name="_ETM_Q1_285779"/>
      <w:bookmarkEnd w:id="454"/>
      <w:r>
        <w:rPr>
          <w:rtl/>
        </w:rPr>
        <w:t xml:space="preserve">החוץ </w:t>
      </w:r>
      <w:bookmarkStart w:id="455" w:name="_ETM_Q1_286260"/>
      <w:bookmarkEnd w:id="455"/>
      <w:r>
        <w:rPr>
          <w:rtl/>
        </w:rPr>
        <w:t xml:space="preserve">ושר </w:t>
      </w:r>
      <w:bookmarkStart w:id="456" w:name="_ETM_Q1_286620"/>
      <w:bookmarkEnd w:id="456"/>
      <w:r>
        <w:rPr>
          <w:rtl/>
        </w:rPr>
        <w:t xml:space="preserve">הביטחון </w:t>
      </w:r>
      <w:bookmarkStart w:id="457" w:name="_ETM_Q1_287160"/>
      <w:bookmarkEnd w:id="457"/>
      <w:r>
        <w:rPr>
          <w:rtl/>
        </w:rPr>
        <w:t xml:space="preserve">ידעו </w:t>
      </w:r>
      <w:bookmarkStart w:id="458" w:name="_ETM_Q1_287430"/>
      <w:bookmarkEnd w:id="458"/>
      <w:r>
        <w:rPr>
          <w:rtl/>
        </w:rPr>
        <w:t xml:space="preserve">מזה </w:t>
      </w:r>
      <w:bookmarkStart w:id="459" w:name="_ETM_Q1_287700"/>
      <w:bookmarkEnd w:id="459"/>
      <w:r>
        <w:rPr>
          <w:rtl/>
        </w:rPr>
        <w:t>קוד</w:t>
      </w:r>
      <w:r>
        <w:rPr>
          <w:rFonts w:hint="cs"/>
          <w:rtl/>
        </w:rPr>
        <w:t>ם</w:t>
      </w:r>
      <w:r w:rsidR="00826F74">
        <w:rPr>
          <w:rFonts w:hint="cs"/>
          <w:rtl/>
        </w:rPr>
        <w:t>,</w:t>
      </w:r>
      <w:r>
        <w:rPr>
          <w:rtl/>
        </w:rPr>
        <w:t xml:space="preserve"> </w:t>
      </w:r>
      <w:bookmarkStart w:id="460" w:name="_ETM_Q1_290279"/>
      <w:bookmarkEnd w:id="460"/>
      <w:r>
        <w:rPr>
          <w:rtl/>
        </w:rPr>
        <w:t xml:space="preserve">כדי </w:t>
      </w:r>
      <w:bookmarkStart w:id="461" w:name="_ETM_Q1_290610"/>
      <w:bookmarkEnd w:id="461"/>
      <w:r>
        <w:rPr>
          <w:rtl/>
        </w:rPr>
        <w:t xml:space="preserve">שבאמת </w:t>
      </w:r>
      <w:bookmarkStart w:id="462" w:name="_ETM_Q1_291240"/>
      <w:bookmarkEnd w:id="462"/>
      <w:r>
        <w:rPr>
          <w:rFonts w:hint="cs"/>
          <w:rtl/>
        </w:rPr>
        <w:t xml:space="preserve">– </w:t>
      </w:r>
      <w:r>
        <w:rPr>
          <w:rtl/>
        </w:rPr>
        <w:t xml:space="preserve">יש </w:t>
      </w:r>
      <w:bookmarkStart w:id="463" w:name="_ETM_Q1_291420"/>
      <w:bookmarkEnd w:id="463"/>
      <w:r>
        <w:rPr>
          <w:rtl/>
        </w:rPr>
        <w:t xml:space="preserve">פה </w:t>
      </w:r>
      <w:bookmarkStart w:id="464" w:name="_ETM_Q1_292170"/>
      <w:bookmarkEnd w:id="464"/>
      <w:r>
        <w:rPr>
          <w:rtl/>
        </w:rPr>
        <w:t xml:space="preserve">קצת </w:t>
      </w:r>
      <w:bookmarkStart w:id="465" w:name="_ETM_Q1_292500"/>
      <w:bookmarkEnd w:id="465"/>
      <w:r>
        <w:rPr>
          <w:rtl/>
        </w:rPr>
        <w:t>משהו</w:t>
      </w:r>
      <w:r>
        <w:rPr>
          <w:rFonts w:hint="cs"/>
          <w:rtl/>
        </w:rPr>
        <w:t>.</w:t>
      </w:r>
      <w:bookmarkStart w:id="466" w:name="_ETM_Q1_292860"/>
      <w:bookmarkEnd w:id="466"/>
      <w:r w:rsidR="00826F74">
        <w:rPr>
          <w:rFonts w:hint="cs"/>
          <w:rtl/>
        </w:rPr>
        <w:t xml:space="preserve"> </w:t>
      </w:r>
      <w:bookmarkStart w:id="467" w:name="_ETM_Q1_289435"/>
      <w:bookmarkStart w:id="468" w:name="_ETM_Q1_290615"/>
      <w:bookmarkEnd w:id="467"/>
      <w:bookmarkEnd w:id="468"/>
      <w:r>
        <w:rPr>
          <w:rtl/>
        </w:rPr>
        <w:t xml:space="preserve">אבל </w:t>
      </w:r>
      <w:bookmarkStart w:id="469" w:name="_ETM_Q1_293100"/>
      <w:bookmarkEnd w:id="469"/>
      <w:r>
        <w:rPr>
          <w:rtl/>
        </w:rPr>
        <w:t xml:space="preserve">אני </w:t>
      </w:r>
      <w:bookmarkStart w:id="470" w:name="_ETM_Q1_293250"/>
      <w:bookmarkEnd w:id="470"/>
      <w:r>
        <w:rPr>
          <w:rtl/>
        </w:rPr>
        <w:t>שואל</w:t>
      </w:r>
      <w:r>
        <w:rPr>
          <w:rFonts w:hint="cs"/>
          <w:rtl/>
        </w:rPr>
        <w:t>,</w:t>
      </w:r>
      <w:bookmarkStart w:id="471" w:name="_ETM_Q1_292155"/>
      <w:bookmarkEnd w:id="471"/>
      <w:r>
        <w:rPr>
          <w:rtl/>
        </w:rPr>
        <w:t xml:space="preserve"> </w:t>
      </w:r>
      <w:bookmarkStart w:id="472" w:name="_ETM_Q1_295080"/>
      <w:bookmarkEnd w:id="472"/>
      <w:r>
        <w:rPr>
          <w:rtl/>
        </w:rPr>
        <w:t>כש</w:t>
      </w:r>
      <w:r>
        <w:rPr>
          <w:rFonts w:hint="cs"/>
          <w:rtl/>
        </w:rPr>
        <w:t>ינחת</w:t>
      </w:r>
      <w:r>
        <w:rPr>
          <w:rtl/>
        </w:rPr>
        <w:t xml:space="preserve"> </w:t>
      </w:r>
      <w:bookmarkStart w:id="473" w:name="_ETM_Q1_295650"/>
      <w:bookmarkEnd w:id="473"/>
      <w:r>
        <w:rPr>
          <w:rtl/>
        </w:rPr>
        <w:t xml:space="preserve">פה </w:t>
      </w:r>
      <w:bookmarkStart w:id="474" w:name="_ETM_Q1_295830"/>
      <w:bookmarkEnd w:id="474"/>
      <w:r>
        <w:rPr>
          <w:rtl/>
        </w:rPr>
        <w:t>אסד</w:t>
      </w:r>
      <w:r>
        <w:rPr>
          <w:rFonts w:hint="cs"/>
          <w:rtl/>
        </w:rPr>
        <w:t>,</w:t>
      </w:r>
      <w:r>
        <w:rPr>
          <w:rtl/>
        </w:rPr>
        <w:t xml:space="preserve"> </w:t>
      </w:r>
      <w:bookmarkStart w:id="475" w:name="_ETM_Q1_298250"/>
      <w:bookmarkEnd w:id="475"/>
      <w:r>
        <w:rPr>
          <w:rtl/>
        </w:rPr>
        <w:t>לאיז</w:t>
      </w:r>
      <w:r>
        <w:rPr>
          <w:rFonts w:hint="cs"/>
          <w:rtl/>
        </w:rPr>
        <w:t>ו</w:t>
      </w:r>
      <w:r>
        <w:rPr>
          <w:rtl/>
        </w:rPr>
        <w:t xml:space="preserve"> </w:t>
      </w:r>
      <w:bookmarkStart w:id="476" w:name="_ETM_Q1_298699"/>
      <w:bookmarkEnd w:id="476"/>
      <w:r>
        <w:rPr>
          <w:rtl/>
        </w:rPr>
        <w:t xml:space="preserve">מדינה </w:t>
      </w:r>
      <w:bookmarkStart w:id="477" w:name="_ETM_Q1_299180"/>
      <w:bookmarkEnd w:id="477"/>
      <w:r>
        <w:rPr>
          <w:rtl/>
        </w:rPr>
        <w:t xml:space="preserve">הוא </w:t>
      </w:r>
      <w:bookmarkStart w:id="478" w:name="_ETM_Q1_299270"/>
      <w:bookmarkEnd w:id="478"/>
      <w:r>
        <w:rPr>
          <w:rtl/>
        </w:rPr>
        <w:t>י</w:t>
      </w:r>
      <w:bookmarkStart w:id="479" w:name="_ETM_Q1_301410"/>
      <w:bookmarkEnd w:id="479"/>
      <w:r>
        <w:rPr>
          <w:rFonts w:hint="cs"/>
          <w:rtl/>
        </w:rPr>
        <w:t xml:space="preserve">נחת? </w:t>
      </w:r>
      <w:r>
        <w:rPr>
          <w:rtl/>
        </w:rPr>
        <w:t>ו</w:t>
      </w:r>
      <w:bookmarkStart w:id="480" w:name="_ETM_Q1_301770"/>
      <w:bookmarkStart w:id="481" w:name="_ETM_Q1_302969"/>
      <w:bookmarkEnd w:id="480"/>
      <w:bookmarkEnd w:id="481"/>
      <w:r>
        <w:rPr>
          <w:rtl/>
        </w:rPr>
        <w:t xml:space="preserve">להחזיק </w:t>
      </w:r>
      <w:bookmarkStart w:id="482" w:name="_ETM_Q1_303509"/>
      <w:bookmarkEnd w:id="482"/>
      <w:r>
        <w:rPr>
          <w:rtl/>
        </w:rPr>
        <w:t xml:space="preserve">בגלל </w:t>
      </w:r>
      <w:bookmarkStart w:id="483" w:name="_ETM_Q1_303839"/>
      <w:bookmarkEnd w:id="483"/>
      <w:r>
        <w:rPr>
          <w:rtl/>
        </w:rPr>
        <w:t xml:space="preserve">זה </w:t>
      </w:r>
      <w:bookmarkStart w:id="484" w:name="_ETM_Q1_304020"/>
      <w:bookmarkEnd w:id="484"/>
      <w:r>
        <w:rPr>
          <w:rtl/>
        </w:rPr>
        <w:t xml:space="preserve">את </w:t>
      </w:r>
      <w:bookmarkStart w:id="485" w:name="_ETM_Q1_304140"/>
      <w:bookmarkEnd w:id="485"/>
      <w:r>
        <w:rPr>
          <w:rtl/>
        </w:rPr>
        <w:t>ר</w:t>
      </w:r>
      <w:r>
        <w:rPr>
          <w:rFonts w:hint="cs"/>
          <w:rtl/>
        </w:rPr>
        <w:t>אש הממשלה</w:t>
      </w:r>
      <w:r>
        <w:rPr>
          <w:rtl/>
        </w:rPr>
        <w:t xml:space="preserve"> </w:t>
      </w:r>
      <w:bookmarkStart w:id="486" w:name="_ETM_Q1_306799"/>
      <w:bookmarkEnd w:id="486"/>
      <w:r>
        <w:rPr>
          <w:rtl/>
        </w:rPr>
        <w:t xml:space="preserve">בתפקיד </w:t>
      </w:r>
      <w:bookmarkStart w:id="487" w:name="_ETM_Q1_307459"/>
      <w:bookmarkEnd w:id="487"/>
      <w:r>
        <w:rPr>
          <w:rtl/>
        </w:rPr>
        <w:t xml:space="preserve">הזה </w:t>
      </w:r>
      <w:bookmarkStart w:id="488" w:name="_ETM_Q1_308269"/>
      <w:bookmarkEnd w:id="488"/>
      <w:r>
        <w:rPr>
          <w:rtl/>
        </w:rPr>
        <w:t xml:space="preserve">כדי </w:t>
      </w:r>
      <w:bookmarkStart w:id="489" w:name="_ETM_Q1_308570"/>
      <w:bookmarkEnd w:id="489"/>
      <w:r>
        <w:rPr>
          <w:rtl/>
        </w:rPr>
        <w:t xml:space="preserve">שהוא </w:t>
      </w:r>
      <w:bookmarkStart w:id="490" w:name="_ETM_Q1_308750"/>
      <w:bookmarkEnd w:id="490"/>
      <w:r>
        <w:rPr>
          <w:rtl/>
        </w:rPr>
        <w:t xml:space="preserve">יביא </w:t>
      </w:r>
      <w:bookmarkStart w:id="491" w:name="_ETM_Q1_308959"/>
      <w:bookmarkEnd w:id="491"/>
      <w:r>
        <w:rPr>
          <w:rtl/>
        </w:rPr>
        <w:t xml:space="preserve">לנו </w:t>
      </w:r>
      <w:bookmarkStart w:id="492" w:name="_ETM_Q1_309230"/>
      <w:bookmarkEnd w:id="492"/>
      <w:r>
        <w:rPr>
          <w:rtl/>
        </w:rPr>
        <w:t xml:space="preserve">את </w:t>
      </w:r>
      <w:bookmarkStart w:id="493" w:name="_ETM_Q1_309349"/>
      <w:bookmarkEnd w:id="493"/>
      <w:r>
        <w:rPr>
          <w:rtl/>
        </w:rPr>
        <w:t xml:space="preserve">אסד </w:t>
      </w:r>
      <w:bookmarkStart w:id="494" w:name="_ETM_Q1_309799"/>
      <w:bookmarkEnd w:id="494"/>
      <w:r>
        <w:rPr>
          <w:rtl/>
        </w:rPr>
        <w:t>לכאן</w:t>
      </w:r>
      <w:r>
        <w:rPr>
          <w:rFonts w:hint="cs"/>
          <w:rtl/>
        </w:rPr>
        <w:t>,</w:t>
      </w:r>
      <w:r>
        <w:rPr>
          <w:rtl/>
        </w:rPr>
        <w:t xml:space="preserve"> </w:t>
      </w:r>
      <w:bookmarkStart w:id="495" w:name="_ETM_Q1_312269"/>
      <w:bookmarkEnd w:id="495"/>
      <w:r>
        <w:rPr>
          <w:rtl/>
        </w:rPr>
        <w:t xml:space="preserve">האם </w:t>
      </w:r>
      <w:bookmarkStart w:id="496" w:name="_ETM_Q1_312539"/>
      <w:bookmarkEnd w:id="496"/>
      <w:r>
        <w:rPr>
          <w:rtl/>
        </w:rPr>
        <w:t xml:space="preserve">זה </w:t>
      </w:r>
      <w:bookmarkStart w:id="497" w:name="_ETM_Q1_312690"/>
      <w:bookmarkEnd w:id="497"/>
      <w:r>
        <w:rPr>
          <w:rtl/>
        </w:rPr>
        <w:t xml:space="preserve">באמת </w:t>
      </w:r>
      <w:bookmarkStart w:id="498" w:name="_ETM_Q1_313019"/>
      <w:bookmarkEnd w:id="498"/>
      <w:r>
        <w:rPr>
          <w:rtl/>
        </w:rPr>
        <w:t xml:space="preserve">שווה </w:t>
      </w:r>
      <w:bookmarkStart w:id="499" w:name="_ETM_Q1_313320"/>
      <w:bookmarkEnd w:id="499"/>
      <w:r>
        <w:rPr>
          <w:rtl/>
        </w:rPr>
        <w:t xml:space="preserve">את </w:t>
      </w:r>
      <w:bookmarkStart w:id="500" w:name="_ETM_Q1_313440"/>
      <w:bookmarkEnd w:id="500"/>
      <w:r>
        <w:rPr>
          <w:rtl/>
        </w:rPr>
        <w:t xml:space="preserve">המחירים </w:t>
      </w:r>
      <w:bookmarkStart w:id="501" w:name="_ETM_Q1_313889"/>
      <w:bookmarkEnd w:id="501"/>
      <w:r>
        <w:rPr>
          <w:rtl/>
        </w:rPr>
        <w:t xml:space="preserve">שאנחנו </w:t>
      </w:r>
      <w:bookmarkStart w:id="502" w:name="_ETM_Q1_314369"/>
      <w:bookmarkEnd w:id="502"/>
      <w:r>
        <w:rPr>
          <w:rtl/>
        </w:rPr>
        <w:t xml:space="preserve">משלמים </w:t>
      </w:r>
      <w:bookmarkStart w:id="503" w:name="_ETM_Q1_315330"/>
      <w:bookmarkEnd w:id="503"/>
      <w:r>
        <w:rPr>
          <w:rtl/>
        </w:rPr>
        <w:t xml:space="preserve">על </w:t>
      </w:r>
      <w:bookmarkStart w:id="504" w:name="_ETM_Q1_315509"/>
      <w:bookmarkEnd w:id="504"/>
      <w:r>
        <w:rPr>
          <w:rtl/>
        </w:rPr>
        <w:t xml:space="preserve">הכהונה </w:t>
      </w:r>
      <w:bookmarkStart w:id="505" w:name="_ETM_Q1_315990"/>
      <w:bookmarkEnd w:id="505"/>
      <w:r>
        <w:rPr>
          <w:rtl/>
        </w:rPr>
        <w:t>הזאת</w:t>
      </w:r>
      <w:r>
        <w:rPr>
          <w:rFonts w:hint="cs"/>
          <w:rtl/>
        </w:rPr>
        <w:t>?</w:t>
      </w:r>
      <w:bookmarkStart w:id="506" w:name="_ETM_Q1_317679"/>
      <w:bookmarkEnd w:id="506"/>
    </w:p>
    <w:p w:rsidR="00B06DDC" w:rsidRDefault="00B06DDC" w:rsidP="00E16A33">
      <w:pPr>
        <w:rPr>
          <w:rtl/>
        </w:rPr>
      </w:pPr>
      <w:bookmarkStart w:id="507" w:name="_ETM_Q1_318930"/>
      <w:bookmarkStart w:id="508" w:name="_ETM_Q1_319028"/>
      <w:bookmarkEnd w:id="507"/>
      <w:bookmarkEnd w:id="508"/>
    </w:p>
    <w:p w:rsidR="00B06DDC" w:rsidRDefault="00B06DDC" w:rsidP="0063090B">
      <w:pPr>
        <w:rPr>
          <w:rtl/>
        </w:rPr>
      </w:pPr>
      <w:bookmarkStart w:id="509" w:name="_ETM_Q1_319097"/>
      <w:bookmarkStart w:id="510" w:name="_ETM_Q1_319154"/>
      <w:bookmarkEnd w:id="509"/>
      <w:bookmarkEnd w:id="510"/>
      <w:r>
        <w:rPr>
          <w:rtl/>
        </w:rPr>
        <w:t xml:space="preserve">אדוני </w:t>
      </w:r>
      <w:bookmarkStart w:id="511" w:name="_ETM_Q1_318039"/>
      <w:bookmarkEnd w:id="511"/>
      <w:r>
        <w:rPr>
          <w:rtl/>
        </w:rPr>
        <w:t>היושב-ראש</w:t>
      </w:r>
      <w:bookmarkStart w:id="512" w:name="_ETM_Q1_318609"/>
      <w:bookmarkEnd w:id="512"/>
      <w:r>
        <w:rPr>
          <w:rFonts w:hint="cs"/>
          <w:rtl/>
        </w:rPr>
        <w:t>,</w:t>
      </w:r>
      <w:bookmarkStart w:id="513" w:name="_ETM_Q1_316175"/>
      <w:bookmarkEnd w:id="513"/>
      <w:r>
        <w:rPr>
          <w:rFonts w:hint="cs"/>
          <w:rtl/>
        </w:rPr>
        <w:t xml:space="preserve"> </w:t>
      </w:r>
      <w:r>
        <w:rPr>
          <w:rtl/>
        </w:rPr>
        <w:t xml:space="preserve">אני </w:t>
      </w:r>
      <w:bookmarkStart w:id="514" w:name="_ETM_Q1_318789"/>
      <w:bookmarkStart w:id="515" w:name="_ETM_Q1_325814"/>
      <w:bookmarkStart w:id="516" w:name="_ETM_Q1_321544"/>
      <w:bookmarkEnd w:id="514"/>
      <w:bookmarkEnd w:id="515"/>
      <w:bookmarkEnd w:id="516"/>
      <w:r>
        <w:rPr>
          <w:rtl/>
        </w:rPr>
        <w:t xml:space="preserve">חבר </w:t>
      </w:r>
      <w:bookmarkStart w:id="517" w:name="_ETM_Q1_319089"/>
      <w:bookmarkEnd w:id="517"/>
      <w:r>
        <w:rPr>
          <w:rtl/>
        </w:rPr>
        <w:t xml:space="preserve">כנסת </w:t>
      </w:r>
      <w:bookmarkStart w:id="518" w:name="_ETM_Q1_319539"/>
      <w:bookmarkEnd w:id="518"/>
      <w:r>
        <w:rPr>
          <w:rtl/>
        </w:rPr>
        <w:t>מהאופוזיציה</w:t>
      </w:r>
      <w:r>
        <w:rPr>
          <w:rFonts w:hint="cs"/>
          <w:rtl/>
        </w:rPr>
        <w:t>.</w:t>
      </w:r>
      <w:r>
        <w:rPr>
          <w:rtl/>
        </w:rPr>
        <w:t xml:space="preserve"> </w:t>
      </w:r>
      <w:bookmarkStart w:id="519" w:name="_ETM_Q1_321610"/>
      <w:bookmarkEnd w:id="519"/>
      <w:r>
        <w:rPr>
          <w:rtl/>
        </w:rPr>
        <w:t xml:space="preserve">אבל </w:t>
      </w:r>
      <w:bookmarkStart w:id="520" w:name="_ETM_Q1_321790"/>
      <w:bookmarkEnd w:id="520"/>
      <w:r>
        <w:rPr>
          <w:rtl/>
        </w:rPr>
        <w:t xml:space="preserve">אני </w:t>
      </w:r>
      <w:bookmarkStart w:id="521" w:name="_ETM_Q1_321880"/>
      <w:bookmarkEnd w:id="521"/>
      <w:r>
        <w:rPr>
          <w:rtl/>
        </w:rPr>
        <w:t xml:space="preserve">רוצה </w:t>
      </w:r>
      <w:bookmarkStart w:id="522" w:name="_ETM_Q1_322060"/>
      <w:bookmarkEnd w:id="522"/>
      <w:r>
        <w:rPr>
          <w:rtl/>
        </w:rPr>
        <w:t xml:space="preserve">להגיד </w:t>
      </w:r>
      <w:bookmarkStart w:id="523" w:name="_ETM_Q1_322390"/>
      <w:bookmarkEnd w:id="523"/>
      <w:r>
        <w:rPr>
          <w:rtl/>
        </w:rPr>
        <w:t>לך</w:t>
      </w:r>
      <w:r>
        <w:rPr>
          <w:rFonts w:hint="cs"/>
          <w:rtl/>
        </w:rPr>
        <w:t>,</w:t>
      </w:r>
      <w:bookmarkStart w:id="524" w:name="_ETM_Q1_324534"/>
      <w:bookmarkEnd w:id="524"/>
      <w:r>
        <w:rPr>
          <w:rtl/>
        </w:rPr>
        <w:t xml:space="preserve"> </w:t>
      </w:r>
      <w:bookmarkStart w:id="525" w:name="_ETM_Q1_323850"/>
      <w:bookmarkEnd w:id="525"/>
      <w:r>
        <w:rPr>
          <w:rtl/>
        </w:rPr>
        <w:t xml:space="preserve">לפני </w:t>
      </w:r>
      <w:bookmarkStart w:id="526" w:name="_ETM_Q1_324240"/>
      <w:bookmarkEnd w:id="526"/>
      <w:r>
        <w:rPr>
          <w:rtl/>
        </w:rPr>
        <w:t>הכ</w:t>
      </w:r>
      <w:r>
        <w:rPr>
          <w:rFonts w:hint="cs"/>
          <w:rtl/>
        </w:rPr>
        <w:t>ו</w:t>
      </w:r>
      <w:r>
        <w:rPr>
          <w:rtl/>
        </w:rPr>
        <w:t xml:space="preserve">ל </w:t>
      </w:r>
      <w:bookmarkStart w:id="527" w:name="_ETM_Q1_325169"/>
      <w:bookmarkEnd w:id="527"/>
      <w:r>
        <w:rPr>
          <w:rtl/>
        </w:rPr>
        <w:t xml:space="preserve">אני </w:t>
      </w:r>
      <w:bookmarkStart w:id="528" w:name="_ETM_Q1_325410"/>
      <w:bookmarkEnd w:id="528"/>
      <w:r>
        <w:rPr>
          <w:rtl/>
        </w:rPr>
        <w:t>א</w:t>
      </w:r>
      <w:r>
        <w:rPr>
          <w:rFonts w:hint="cs"/>
          <w:rtl/>
        </w:rPr>
        <w:t>ז</w:t>
      </w:r>
      <w:r>
        <w:rPr>
          <w:rtl/>
        </w:rPr>
        <w:t xml:space="preserve">רח </w:t>
      </w:r>
      <w:bookmarkStart w:id="529" w:name="_ETM_Q1_325710"/>
      <w:bookmarkEnd w:id="529"/>
      <w:r>
        <w:rPr>
          <w:rtl/>
        </w:rPr>
        <w:t xml:space="preserve">של </w:t>
      </w:r>
      <w:bookmarkStart w:id="530" w:name="_ETM_Q1_325890"/>
      <w:bookmarkEnd w:id="530"/>
      <w:r>
        <w:rPr>
          <w:rtl/>
        </w:rPr>
        <w:t xml:space="preserve">מדינת </w:t>
      </w:r>
      <w:bookmarkStart w:id="531" w:name="_ETM_Q1_326339"/>
      <w:bookmarkEnd w:id="531"/>
      <w:r>
        <w:rPr>
          <w:rtl/>
        </w:rPr>
        <w:t>ישראל</w:t>
      </w:r>
      <w:r>
        <w:rPr>
          <w:rFonts w:hint="cs"/>
          <w:rtl/>
        </w:rPr>
        <w:t>.</w:t>
      </w:r>
      <w:r>
        <w:rPr>
          <w:rtl/>
        </w:rPr>
        <w:t xml:space="preserve"> </w:t>
      </w:r>
      <w:bookmarkStart w:id="532" w:name="_ETM_Q1_328270"/>
      <w:bookmarkEnd w:id="532"/>
      <w:r>
        <w:rPr>
          <w:rtl/>
        </w:rPr>
        <w:t xml:space="preserve">ראש </w:t>
      </w:r>
      <w:bookmarkStart w:id="533" w:name="_ETM_Q1_328570"/>
      <w:bookmarkEnd w:id="533"/>
      <w:r>
        <w:rPr>
          <w:rtl/>
        </w:rPr>
        <w:t xml:space="preserve">הממשלה </w:t>
      </w:r>
      <w:bookmarkStart w:id="534" w:name="_ETM_Q1_329110"/>
      <w:bookmarkEnd w:id="534"/>
      <w:r>
        <w:rPr>
          <w:rFonts w:hint="cs"/>
          <w:rtl/>
        </w:rPr>
        <w:t xml:space="preserve">הוא </w:t>
      </w:r>
      <w:r>
        <w:rPr>
          <w:rtl/>
        </w:rPr>
        <w:t xml:space="preserve">ראש </w:t>
      </w:r>
      <w:bookmarkStart w:id="535" w:name="_ETM_Q1_329380"/>
      <w:bookmarkEnd w:id="535"/>
      <w:r>
        <w:rPr>
          <w:rtl/>
        </w:rPr>
        <w:t xml:space="preserve">הממשלה </w:t>
      </w:r>
      <w:bookmarkStart w:id="536" w:name="_ETM_Q1_329890"/>
      <w:bookmarkEnd w:id="536"/>
      <w:r>
        <w:rPr>
          <w:rtl/>
        </w:rPr>
        <w:t>שלי</w:t>
      </w:r>
      <w:r>
        <w:rPr>
          <w:rFonts w:hint="cs"/>
          <w:rtl/>
        </w:rPr>
        <w:t>,</w:t>
      </w:r>
      <w:bookmarkStart w:id="537" w:name="_ETM_Q1_330964"/>
      <w:bookmarkEnd w:id="537"/>
      <w:r>
        <w:rPr>
          <w:rtl/>
        </w:rPr>
        <w:t xml:space="preserve"> </w:t>
      </w:r>
      <w:bookmarkStart w:id="538" w:name="_ETM_Q1_332890"/>
      <w:bookmarkStart w:id="539" w:name="_ETM_Q1_333190"/>
      <w:bookmarkEnd w:id="538"/>
      <w:bookmarkEnd w:id="539"/>
      <w:r>
        <w:rPr>
          <w:rFonts w:hint="cs"/>
          <w:rtl/>
        </w:rPr>
        <w:t>הישגיו</w:t>
      </w:r>
      <w:bookmarkStart w:id="540" w:name="_ETM_Q1_334324"/>
      <w:bookmarkStart w:id="541" w:name="_ETM_Q1_336744"/>
      <w:bookmarkEnd w:id="540"/>
      <w:bookmarkEnd w:id="541"/>
      <w:r>
        <w:rPr>
          <w:rtl/>
        </w:rPr>
        <w:t xml:space="preserve"> </w:t>
      </w:r>
      <w:bookmarkStart w:id="542" w:name="_ETM_Q1_333730"/>
      <w:bookmarkEnd w:id="542"/>
      <w:r>
        <w:rPr>
          <w:rtl/>
        </w:rPr>
        <w:t xml:space="preserve">מוסיפים </w:t>
      </w:r>
      <w:bookmarkStart w:id="543" w:name="_ETM_Q1_334330"/>
      <w:bookmarkEnd w:id="543"/>
      <w:r>
        <w:rPr>
          <w:rtl/>
        </w:rPr>
        <w:t xml:space="preserve">לי </w:t>
      </w:r>
      <w:bookmarkStart w:id="544" w:name="_ETM_Q1_335749"/>
      <w:bookmarkStart w:id="545" w:name="_ETM_Q1_334565"/>
      <w:bookmarkEnd w:id="544"/>
      <w:bookmarkEnd w:id="545"/>
      <w:r>
        <w:rPr>
          <w:rFonts w:hint="cs"/>
          <w:rtl/>
        </w:rPr>
        <w:t>כאדם,</w:t>
      </w:r>
      <w:r>
        <w:rPr>
          <w:rtl/>
        </w:rPr>
        <w:t xml:space="preserve"> </w:t>
      </w:r>
      <w:bookmarkStart w:id="546" w:name="_ETM_Q1_336320"/>
      <w:bookmarkEnd w:id="546"/>
      <w:r>
        <w:rPr>
          <w:rtl/>
        </w:rPr>
        <w:t xml:space="preserve">כאזרח </w:t>
      </w:r>
      <w:bookmarkStart w:id="547" w:name="_ETM_Q1_336829"/>
      <w:bookmarkEnd w:id="547"/>
      <w:r>
        <w:rPr>
          <w:rtl/>
        </w:rPr>
        <w:t xml:space="preserve">במדינה </w:t>
      </w:r>
      <w:bookmarkStart w:id="548" w:name="_ETM_Q1_337309"/>
      <w:bookmarkEnd w:id="548"/>
      <w:r>
        <w:rPr>
          <w:rtl/>
        </w:rPr>
        <w:t>הזאת</w:t>
      </w:r>
      <w:r>
        <w:rPr>
          <w:rFonts w:hint="cs"/>
          <w:rtl/>
        </w:rPr>
        <w:t>.</w:t>
      </w:r>
      <w:r>
        <w:rPr>
          <w:rtl/>
        </w:rPr>
        <w:t xml:space="preserve"> </w:t>
      </w:r>
      <w:bookmarkStart w:id="549" w:name="_ETM_Q1_340940"/>
      <w:bookmarkEnd w:id="549"/>
      <w:r>
        <w:rPr>
          <w:rtl/>
        </w:rPr>
        <w:t xml:space="preserve">אני </w:t>
      </w:r>
      <w:bookmarkStart w:id="550" w:name="_ETM_Q1_341180"/>
      <w:bookmarkEnd w:id="550"/>
      <w:r>
        <w:rPr>
          <w:rtl/>
        </w:rPr>
        <w:t xml:space="preserve">אומר </w:t>
      </w:r>
      <w:bookmarkStart w:id="551" w:name="_ETM_Q1_341480"/>
      <w:bookmarkEnd w:id="551"/>
      <w:r>
        <w:rPr>
          <w:rtl/>
        </w:rPr>
        <w:t xml:space="preserve">שבמערכת </w:t>
      </w:r>
      <w:bookmarkStart w:id="552" w:name="_ETM_Q1_342140"/>
      <w:bookmarkEnd w:id="552"/>
      <w:r>
        <w:rPr>
          <w:rtl/>
        </w:rPr>
        <w:t xml:space="preserve">כזאת </w:t>
      </w:r>
      <w:bookmarkStart w:id="553" w:name="_ETM_Q1_342469"/>
      <w:bookmarkEnd w:id="553"/>
      <w:r>
        <w:rPr>
          <w:rtl/>
        </w:rPr>
        <w:t xml:space="preserve">יש </w:t>
      </w:r>
      <w:bookmarkStart w:id="554" w:name="_ETM_Q1_342649"/>
      <w:bookmarkEnd w:id="554"/>
      <w:r>
        <w:rPr>
          <w:rtl/>
        </w:rPr>
        <w:t xml:space="preserve">גם </w:t>
      </w:r>
      <w:bookmarkStart w:id="555" w:name="_ETM_Q1_342829"/>
      <w:bookmarkEnd w:id="555"/>
      <w:r>
        <w:rPr>
          <w:rtl/>
        </w:rPr>
        <w:t>כישלונות</w:t>
      </w:r>
      <w:r>
        <w:rPr>
          <w:rFonts w:hint="cs"/>
          <w:rtl/>
        </w:rPr>
        <w:t>.</w:t>
      </w:r>
      <w:r>
        <w:rPr>
          <w:rtl/>
        </w:rPr>
        <w:t xml:space="preserve"> </w:t>
      </w:r>
      <w:bookmarkStart w:id="556" w:name="_ETM_Q1_343850"/>
      <w:bookmarkEnd w:id="556"/>
      <w:r>
        <w:rPr>
          <w:rtl/>
        </w:rPr>
        <w:t xml:space="preserve">לכל </w:t>
      </w:r>
      <w:bookmarkStart w:id="557" w:name="_ETM_Q1_344180"/>
      <w:bookmarkEnd w:id="557"/>
      <w:r>
        <w:rPr>
          <w:rtl/>
        </w:rPr>
        <w:t xml:space="preserve">ראש </w:t>
      </w:r>
      <w:bookmarkStart w:id="558" w:name="_ETM_Q1_344360"/>
      <w:bookmarkEnd w:id="558"/>
      <w:r>
        <w:rPr>
          <w:rtl/>
        </w:rPr>
        <w:t xml:space="preserve">ממשלה </w:t>
      </w:r>
      <w:bookmarkStart w:id="559" w:name="_ETM_Q1_344839"/>
      <w:bookmarkEnd w:id="559"/>
      <w:r>
        <w:rPr>
          <w:rtl/>
        </w:rPr>
        <w:t xml:space="preserve">יש </w:t>
      </w:r>
      <w:bookmarkStart w:id="560" w:name="_ETM_Q1_344989"/>
      <w:bookmarkEnd w:id="560"/>
      <w:r>
        <w:rPr>
          <w:rtl/>
        </w:rPr>
        <w:t xml:space="preserve">גם </w:t>
      </w:r>
      <w:bookmarkStart w:id="561" w:name="_ETM_Q1_345170"/>
      <w:bookmarkEnd w:id="561"/>
      <w:r>
        <w:rPr>
          <w:rtl/>
        </w:rPr>
        <w:t>כ</w:t>
      </w:r>
      <w:r>
        <w:rPr>
          <w:rFonts w:hint="cs"/>
          <w:rtl/>
        </w:rPr>
        <w:t>י</w:t>
      </w:r>
      <w:r>
        <w:rPr>
          <w:rtl/>
        </w:rPr>
        <w:t>שלונות</w:t>
      </w:r>
      <w:r>
        <w:rPr>
          <w:rFonts w:hint="cs"/>
          <w:rtl/>
        </w:rPr>
        <w:t>.</w:t>
      </w:r>
      <w:bookmarkStart w:id="562" w:name="_ETM_Q1_343685"/>
      <w:bookmarkEnd w:id="562"/>
      <w:r>
        <w:rPr>
          <w:rtl/>
        </w:rPr>
        <w:t xml:space="preserve"> </w:t>
      </w:r>
      <w:bookmarkStart w:id="563" w:name="_ETM_Q1_346920"/>
      <w:bookmarkEnd w:id="563"/>
      <w:r>
        <w:rPr>
          <w:rtl/>
        </w:rPr>
        <w:t xml:space="preserve">אני </w:t>
      </w:r>
      <w:bookmarkStart w:id="564" w:name="_ETM_Q1_347279"/>
      <w:bookmarkEnd w:id="564"/>
      <w:r>
        <w:rPr>
          <w:rtl/>
        </w:rPr>
        <w:t xml:space="preserve">מניח </w:t>
      </w:r>
      <w:bookmarkStart w:id="565" w:name="_ETM_Q1_347609"/>
      <w:bookmarkEnd w:id="565"/>
      <w:r>
        <w:rPr>
          <w:rtl/>
        </w:rPr>
        <w:t>ש</w:t>
      </w:r>
      <w:bookmarkStart w:id="566" w:name="_ETM_Q1_347760"/>
      <w:bookmarkStart w:id="567" w:name="_ETM_Q1_346175"/>
      <w:bookmarkEnd w:id="566"/>
      <w:bookmarkEnd w:id="567"/>
      <w:r>
        <w:rPr>
          <w:rtl/>
        </w:rPr>
        <w:t xml:space="preserve">כחבר </w:t>
      </w:r>
      <w:bookmarkStart w:id="568" w:name="_ETM_Q1_348210"/>
      <w:bookmarkEnd w:id="568"/>
      <w:r>
        <w:rPr>
          <w:rtl/>
        </w:rPr>
        <w:t xml:space="preserve">אופוזיציה </w:t>
      </w:r>
      <w:bookmarkStart w:id="569" w:name="_ETM_Q1_349079"/>
      <w:bookmarkEnd w:id="569"/>
      <w:r>
        <w:rPr>
          <w:rtl/>
        </w:rPr>
        <w:t xml:space="preserve">היינו </w:t>
      </w:r>
      <w:bookmarkStart w:id="570" w:name="_ETM_Q1_349440"/>
      <w:bookmarkEnd w:id="570"/>
      <w:r>
        <w:rPr>
          <w:rtl/>
        </w:rPr>
        <w:t xml:space="preserve">מעלים </w:t>
      </w:r>
      <w:bookmarkStart w:id="571" w:name="_ETM_Q1_349769"/>
      <w:bookmarkEnd w:id="571"/>
      <w:r>
        <w:rPr>
          <w:rtl/>
        </w:rPr>
        <w:t xml:space="preserve">את </w:t>
      </w:r>
      <w:bookmarkStart w:id="572" w:name="_ETM_Q1_349859"/>
      <w:bookmarkEnd w:id="572"/>
      <w:r>
        <w:rPr>
          <w:rtl/>
        </w:rPr>
        <w:t xml:space="preserve">הכישלונות </w:t>
      </w:r>
      <w:bookmarkStart w:id="573" w:name="_ETM_Q1_350489"/>
      <w:bookmarkEnd w:id="573"/>
      <w:r>
        <w:rPr>
          <w:rtl/>
        </w:rPr>
        <w:t xml:space="preserve">של </w:t>
      </w:r>
      <w:bookmarkStart w:id="574" w:name="_ETM_Q1_350640"/>
      <w:bookmarkEnd w:id="574"/>
      <w:r>
        <w:rPr>
          <w:rtl/>
        </w:rPr>
        <w:t xml:space="preserve">ראש </w:t>
      </w:r>
      <w:bookmarkStart w:id="575" w:name="_ETM_Q1_350850"/>
      <w:bookmarkEnd w:id="575"/>
      <w:r>
        <w:rPr>
          <w:rtl/>
        </w:rPr>
        <w:t xml:space="preserve">הממשלה </w:t>
      </w:r>
      <w:bookmarkStart w:id="576" w:name="_ETM_Q1_351479"/>
      <w:bookmarkEnd w:id="576"/>
      <w:r>
        <w:rPr>
          <w:rtl/>
        </w:rPr>
        <w:t xml:space="preserve">על </w:t>
      </w:r>
      <w:bookmarkStart w:id="577" w:name="_ETM_Q1_351600"/>
      <w:bookmarkEnd w:id="577"/>
      <w:r>
        <w:rPr>
          <w:rtl/>
        </w:rPr>
        <w:t>נס</w:t>
      </w:r>
      <w:r>
        <w:rPr>
          <w:rFonts w:hint="cs"/>
          <w:rtl/>
        </w:rPr>
        <w:t>,</w:t>
      </w:r>
      <w:r>
        <w:rPr>
          <w:rtl/>
        </w:rPr>
        <w:t xml:space="preserve"> </w:t>
      </w:r>
      <w:bookmarkStart w:id="578" w:name="_ETM_Q1_353469"/>
      <w:bookmarkEnd w:id="578"/>
      <w:r>
        <w:rPr>
          <w:rtl/>
        </w:rPr>
        <w:t xml:space="preserve">והיינו </w:t>
      </w:r>
      <w:bookmarkStart w:id="579" w:name="_ETM_Q1_353829"/>
      <w:bookmarkEnd w:id="579"/>
      <w:r>
        <w:rPr>
          <w:rtl/>
        </w:rPr>
        <w:t xml:space="preserve">מקבלים </w:t>
      </w:r>
      <w:bookmarkStart w:id="580" w:name="_ETM_Q1_354250"/>
      <w:bookmarkEnd w:id="580"/>
      <w:r>
        <w:rPr>
          <w:rtl/>
        </w:rPr>
        <w:t xml:space="preserve">את </w:t>
      </w:r>
      <w:bookmarkStart w:id="581" w:name="_ETM_Q1_354339"/>
      <w:bookmarkEnd w:id="581"/>
      <w:r>
        <w:rPr>
          <w:rtl/>
        </w:rPr>
        <w:t>זה</w:t>
      </w:r>
      <w:r>
        <w:rPr>
          <w:rFonts w:hint="cs"/>
          <w:rtl/>
        </w:rPr>
        <w:t>.</w:t>
      </w:r>
      <w:bookmarkStart w:id="582" w:name="_ETM_Q1_353095"/>
      <w:bookmarkEnd w:id="582"/>
      <w:r>
        <w:rPr>
          <w:rtl/>
        </w:rPr>
        <w:t xml:space="preserve"> </w:t>
      </w:r>
      <w:bookmarkStart w:id="583" w:name="_ETM_Q1_355010"/>
      <w:bookmarkEnd w:id="583"/>
      <w:r>
        <w:rPr>
          <w:rtl/>
        </w:rPr>
        <w:t xml:space="preserve">כמו </w:t>
      </w:r>
      <w:bookmarkStart w:id="584" w:name="_ETM_Q1_355190"/>
      <w:bookmarkEnd w:id="584"/>
      <w:r>
        <w:rPr>
          <w:rtl/>
        </w:rPr>
        <w:t xml:space="preserve">בכל </w:t>
      </w:r>
      <w:bookmarkStart w:id="585" w:name="_ETM_Q1_355489"/>
      <w:bookmarkEnd w:id="585"/>
      <w:r>
        <w:rPr>
          <w:rtl/>
        </w:rPr>
        <w:t>מערכת</w:t>
      </w:r>
      <w:r>
        <w:rPr>
          <w:rFonts w:hint="cs"/>
          <w:rtl/>
        </w:rPr>
        <w:t>,</w:t>
      </w:r>
      <w:r>
        <w:rPr>
          <w:rtl/>
        </w:rPr>
        <w:t xml:space="preserve"> </w:t>
      </w:r>
      <w:bookmarkStart w:id="586" w:name="_ETM_Q1_356179"/>
      <w:bookmarkEnd w:id="586"/>
      <w:r>
        <w:rPr>
          <w:rFonts w:hint="cs"/>
          <w:rtl/>
        </w:rPr>
        <w:t>כ</w:t>
      </w:r>
      <w:r>
        <w:rPr>
          <w:rtl/>
        </w:rPr>
        <w:t xml:space="preserve">שאתה </w:t>
      </w:r>
      <w:bookmarkStart w:id="587" w:name="_ETM_Q1_356390"/>
      <w:bookmarkEnd w:id="587"/>
      <w:r>
        <w:rPr>
          <w:rtl/>
        </w:rPr>
        <w:t xml:space="preserve">עושה </w:t>
      </w:r>
      <w:bookmarkStart w:id="588" w:name="_ETM_Q1_356659"/>
      <w:bookmarkEnd w:id="588"/>
      <w:r>
        <w:rPr>
          <w:rtl/>
        </w:rPr>
        <w:t xml:space="preserve">אתה </w:t>
      </w:r>
      <w:bookmarkStart w:id="589" w:name="_ETM_Q1_356839"/>
      <w:bookmarkEnd w:id="589"/>
      <w:r>
        <w:rPr>
          <w:rtl/>
        </w:rPr>
        <w:t xml:space="preserve">גם </w:t>
      </w:r>
      <w:bookmarkStart w:id="590" w:name="_ETM_Q1_357050"/>
      <w:bookmarkEnd w:id="590"/>
      <w:r>
        <w:rPr>
          <w:rtl/>
        </w:rPr>
        <w:t>טועה</w:t>
      </w:r>
      <w:r>
        <w:rPr>
          <w:rFonts w:hint="cs"/>
          <w:rtl/>
        </w:rPr>
        <w:t>.</w:t>
      </w:r>
      <w:bookmarkStart w:id="591" w:name="_ETM_Q1_358750"/>
      <w:bookmarkEnd w:id="591"/>
    </w:p>
    <w:p w:rsidR="00B06DDC" w:rsidRDefault="00B06DDC" w:rsidP="00B669D0">
      <w:pPr>
        <w:rPr>
          <w:rtl/>
        </w:rPr>
      </w:pPr>
      <w:bookmarkStart w:id="592" w:name="_ETM_Q1_361971"/>
      <w:bookmarkStart w:id="593" w:name="_ETM_Q1_362073"/>
      <w:bookmarkEnd w:id="592"/>
      <w:bookmarkEnd w:id="593"/>
    </w:p>
    <w:p w:rsidR="00B06DDC" w:rsidRDefault="00B06DDC" w:rsidP="006556F7">
      <w:pPr>
        <w:rPr>
          <w:rtl/>
        </w:rPr>
      </w:pPr>
      <w:bookmarkStart w:id="594" w:name="_ETM_Q1_362162"/>
      <w:bookmarkStart w:id="595" w:name="_ETM_Q1_362261"/>
      <w:bookmarkEnd w:id="594"/>
      <w:bookmarkEnd w:id="595"/>
      <w:r>
        <w:rPr>
          <w:rtl/>
        </w:rPr>
        <w:t xml:space="preserve">אבל </w:t>
      </w:r>
      <w:bookmarkStart w:id="596" w:name="_ETM_Q1_359020"/>
      <w:bookmarkEnd w:id="596"/>
      <w:r>
        <w:rPr>
          <w:rtl/>
        </w:rPr>
        <w:t xml:space="preserve">הבעיה </w:t>
      </w:r>
      <w:bookmarkStart w:id="597" w:name="_ETM_Q1_359320"/>
      <w:bookmarkEnd w:id="597"/>
      <w:r>
        <w:rPr>
          <w:rtl/>
        </w:rPr>
        <w:t xml:space="preserve">שלי </w:t>
      </w:r>
      <w:bookmarkStart w:id="598" w:name="_ETM_Q1_359559"/>
      <w:bookmarkEnd w:id="598"/>
      <w:r>
        <w:rPr>
          <w:rtl/>
        </w:rPr>
        <w:t xml:space="preserve">עם </w:t>
      </w:r>
      <w:bookmarkStart w:id="599" w:name="_ETM_Q1_359620"/>
      <w:bookmarkEnd w:id="599"/>
      <w:r>
        <w:rPr>
          <w:rtl/>
        </w:rPr>
        <w:t xml:space="preserve">ראש </w:t>
      </w:r>
      <w:bookmarkStart w:id="600" w:name="_ETM_Q1_359829"/>
      <w:bookmarkEnd w:id="600"/>
      <w:r>
        <w:rPr>
          <w:rtl/>
        </w:rPr>
        <w:t xml:space="preserve">הממשלה </w:t>
      </w:r>
      <w:bookmarkStart w:id="601" w:name="_ETM_Q1_360370"/>
      <w:bookmarkEnd w:id="601"/>
      <w:r>
        <w:rPr>
          <w:rtl/>
        </w:rPr>
        <w:t xml:space="preserve">בשנים </w:t>
      </w:r>
      <w:bookmarkStart w:id="602" w:name="_ETM_Q1_360790"/>
      <w:bookmarkEnd w:id="602"/>
      <w:r>
        <w:rPr>
          <w:rtl/>
        </w:rPr>
        <w:t xml:space="preserve">האחרונות </w:t>
      </w:r>
      <w:bookmarkStart w:id="603" w:name="_ETM_Q1_362529"/>
      <w:bookmarkEnd w:id="603"/>
      <w:r>
        <w:rPr>
          <w:rtl/>
        </w:rPr>
        <w:t xml:space="preserve">זה </w:t>
      </w:r>
      <w:bookmarkStart w:id="604" w:name="_ETM_Q1_363860"/>
      <w:bookmarkEnd w:id="604"/>
      <w:r>
        <w:rPr>
          <w:rtl/>
        </w:rPr>
        <w:t>אי</w:t>
      </w:r>
      <w:r>
        <w:rPr>
          <w:rFonts w:hint="cs"/>
          <w:rtl/>
        </w:rPr>
        <w:t>לו</w:t>
      </w:r>
      <w:r>
        <w:rPr>
          <w:rtl/>
        </w:rPr>
        <w:t xml:space="preserve"> </w:t>
      </w:r>
      <w:bookmarkStart w:id="605" w:name="_ETM_Q1_364190"/>
      <w:bookmarkEnd w:id="605"/>
      <w:r>
        <w:rPr>
          <w:rtl/>
        </w:rPr>
        <w:t xml:space="preserve">טעויות </w:t>
      </w:r>
      <w:bookmarkStart w:id="606" w:name="_ETM_Q1_365330"/>
      <w:bookmarkEnd w:id="606"/>
      <w:r>
        <w:rPr>
          <w:rtl/>
        </w:rPr>
        <w:t xml:space="preserve">ומה </w:t>
      </w:r>
      <w:bookmarkStart w:id="607" w:name="_ETM_Q1_365750"/>
      <w:bookmarkEnd w:id="607"/>
      <w:r>
        <w:rPr>
          <w:rtl/>
        </w:rPr>
        <w:t>השיקולים</w:t>
      </w:r>
      <w:r>
        <w:rPr>
          <w:rFonts w:hint="cs"/>
          <w:rtl/>
        </w:rPr>
        <w:t>.</w:t>
      </w:r>
      <w:r>
        <w:rPr>
          <w:rtl/>
        </w:rPr>
        <w:t xml:space="preserve"> </w:t>
      </w:r>
      <w:bookmarkStart w:id="608" w:name="_ETM_Q1_368010"/>
      <w:bookmarkEnd w:id="608"/>
      <w:r>
        <w:rPr>
          <w:rtl/>
        </w:rPr>
        <w:t xml:space="preserve">האם </w:t>
      </w:r>
      <w:bookmarkStart w:id="609" w:name="_ETM_Q1_368310"/>
      <w:bookmarkEnd w:id="609"/>
      <w:r>
        <w:rPr>
          <w:rtl/>
        </w:rPr>
        <w:t xml:space="preserve">השיקולים </w:t>
      </w:r>
      <w:bookmarkStart w:id="610" w:name="_ETM_Q1_370130"/>
      <w:bookmarkEnd w:id="610"/>
      <w:r>
        <w:rPr>
          <w:rtl/>
        </w:rPr>
        <w:t>שב</w:t>
      </w:r>
      <w:bookmarkStart w:id="611" w:name="_ETM_Q1_370670"/>
      <w:bookmarkStart w:id="612" w:name="_ETM_Q1_370850"/>
      <w:bookmarkStart w:id="613" w:name="_ETM_Q1_367667"/>
      <w:bookmarkEnd w:id="611"/>
      <w:bookmarkEnd w:id="612"/>
      <w:bookmarkEnd w:id="613"/>
      <w:r>
        <w:rPr>
          <w:rFonts w:hint="cs"/>
          <w:rtl/>
        </w:rPr>
        <w:t>עטיים קורות</w:t>
      </w:r>
      <w:r>
        <w:rPr>
          <w:rtl/>
        </w:rPr>
        <w:t xml:space="preserve"> </w:t>
      </w:r>
      <w:bookmarkStart w:id="614" w:name="_ETM_Q1_371329"/>
      <w:bookmarkEnd w:id="614"/>
      <w:r>
        <w:rPr>
          <w:rtl/>
        </w:rPr>
        <w:t xml:space="preserve">טעויות </w:t>
      </w:r>
      <w:bookmarkStart w:id="615" w:name="_ETM_Q1_372079"/>
      <w:bookmarkEnd w:id="615"/>
      <w:r>
        <w:rPr>
          <w:rtl/>
        </w:rPr>
        <w:t>חמ</w:t>
      </w:r>
      <w:bookmarkStart w:id="616" w:name="_ETM_Q1_371987"/>
      <w:bookmarkEnd w:id="616"/>
      <w:r>
        <w:rPr>
          <w:rtl/>
        </w:rPr>
        <w:t xml:space="preserve">ורות </w:t>
      </w:r>
      <w:bookmarkStart w:id="617" w:name="_ETM_Q1_372679"/>
      <w:bookmarkEnd w:id="617"/>
      <w:r>
        <w:rPr>
          <w:rtl/>
        </w:rPr>
        <w:t xml:space="preserve">מאוד </w:t>
      </w:r>
      <w:bookmarkStart w:id="618" w:name="_ETM_Q1_374730"/>
      <w:bookmarkStart w:id="619" w:name="_ETM_Q1_374910"/>
      <w:bookmarkEnd w:id="618"/>
      <w:bookmarkEnd w:id="619"/>
      <w:r>
        <w:rPr>
          <w:rtl/>
        </w:rPr>
        <w:t>נובע</w:t>
      </w:r>
      <w:r>
        <w:rPr>
          <w:rFonts w:hint="cs"/>
          <w:rtl/>
        </w:rPr>
        <w:t>ים</w:t>
      </w:r>
      <w:r>
        <w:rPr>
          <w:rtl/>
        </w:rPr>
        <w:t xml:space="preserve"> </w:t>
      </w:r>
      <w:bookmarkStart w:id="620" w:name="_ETM_Q1_375300"/>
      <w:bookmarkEnd w:id="620"/>
      <w:r>
        <w:rPr>
          <w:rtl/>
        </w:rPr>
        <w:t xml:space="preserve">מזה </w:t>
      </w:r>
      <w:bookmarkStart w:id="621" w:name="_ETM_Q1_375630"/>
      <w:bookmarkEnd w:id="621"/>
      <w:r>
        <w:rPr>
          <w:rtl/>
        </w:rPr>
        <w:t xml:space="preserve">שהוא </w:t>
      </w:r>
      <w:bookmarkStart w:id="622" w:name="_ETM_Q1_375839"/>
      <w:bookmarkEnd w:id="622"/>
      <w:r>
        <w:rPr>
          <w:rtl/>
        </w:rPr>
        <w:t xml:space="preserve">שם </w:t>
      </w:r>
      <w:bookmarkStart w:id="623" w:name="_ETM_Q1_376110"/>
      <w:bookmarkEnd w:id="623"/>
      <w:r>
        <w:rPr>
          <w:rtl/>
        </w:rPr>
        <w:t xml:space="preserve">את </w:t>
      </w:r>
      <w:bookmarkStart w:id="624" w:name="_ETM_Q1_376260"/>
      <w:bookmarkEnd w:id="624"/>
      <w:r>
        <w:rPr>
          <w:rtl/>
        </w:rPr>
        <w:t xml:space="preserve">המדינה </w:t>
      </w:r>
      <w:bookmarkStart w:id="625" w:name="_ETM_Q1_376770"/>
      <w:bookmarkEnd w:id="625"/>
      <w:r>
        <w:rPr>
          <w:rtl/>
        </w:rPr>
        <w:t xml:space="preserve">לפני </w:t>
      </w:r>
      <w:bookmarkStart w:id="626" w:name="_ETM_Q1_377160"/>
      <w:bookmarkEnd w:id="626"/>
      <w:r>
        <w:rPr>
          <w:rtl/>
        </w:rPr>
        <w:t>הכ</w:t>
      </w:r>
      <w:r>
        <w:rPr>
          <w:rFonts w:hint="cs"/>
          <w:rtl/>
        </w:rPr>
        <w:t>ו</w:t>
      </w:r>
      <w:r>
        <w:rPr>
          <w:rtl/>
        </w:rPr>
        <w:t>ל</w:t>
      </w:r>
      <w:r>
        <w:rPr>
          <w:rFonts w:hint="cs"/>
          <w:rtl/>
        </w:rPr>
        <w:t>,</w:t>
      </w:r>
      <w:r>
        <w:rPr>
          <w:rtl/>
        </w:rPr>
        <w:t xml:space="preserve"> </w:t>
      </w:r>
      <w:bookmarkStart w:id="627" w:name="_ETM_Q1_377730"/>
      <w:bookmarkEnd w:id="627"/>
      <w:r>
        <w:rPr>
          <w:rtl/>
        </w:rPr>
        <w:t xml:space="preserve">ואז </w:t>
      </w:r>
      <w:bookmarkStart w:id="628" w:name="_ETM_Q1_378089"/>
      <w:bookmarkEnd w:id="628"/>
      <w:r>
        <w:rPr>
          <w:rtl/>
        </w:rPr>
        <w:t xml:space="preserve">יכול </w:t>
      </w:r>
      <w:bookmarkStart w:id="629" w:name="_ETM_Q1_378390"/>
      <w:bookmarkEnd w:id="629"/>
      <w:r>
        <w:rPr>
          <w:rtl/>
        </w:rPr>
        <w:t xml:space="preserve">להיות </w:t>
      </w:r>
      <w:bookmarkStart w:id="630" w:name="_ETM_Q1_378630"/>
      <w:bookmarkEnd w:id="630"/>
      <w:r>
        <w:rPr>
          <w:rtl/>
        </w:rPr>
        <w:t xml:space="preserve">שאנחנו </w:t>
      </w:r>
      <w:bookmarkStart w:id="631" w:name="_ETM_Q1_379110"/>
      <w:bookmarkEnd w:id="631"/>
      <w:r>
        <w:rPr>
          <w:rtl/>
        </w:rPr>
        <w:t>טועים</w:t>
      </w:r>
      <w:r>
        <w:rPr>
          <w:rFonts w:hint="cs"/>
          <w:rtl/>
        </w:rPr>
        <w:t>,</w:t>
      </w:r>
      <w:r>
        <w:rPr>
          <w:rtl/>
        </w:rPr>
        <w:t xml:space="preserve"> </w:t>
      </w:r>
      <w:bookmarkStart w:id="632" w:name="_ETM_Q1_380680"/>
      <w:bookmarkEnd w:id="632"/>
      <w:r>
        <w:rPr>
          <w:rtl/>
        </w:rPr>
        <w:t xml:space="preserve">או </w:t>
      </w:r>
      <w:bookmarkStart w:id="633" w:name="_ETM_Q1_380830"/>
      <w:bookmarkEnd w:id="633"/>
      <w:r w:rsidR="00826F74">
        <w:rPr>
          <w:rFonts w:hint="cs"/>
          <w:rtl/>
        </w:rPr>
        <w:t xml:space="preserve">כי </w:t>
      </w:r>
      <w:r>
        <w:rPr>
          <w:rtl/>
        </w:rPr>
        <w:t xml:space="preserve">הוא </w:t>
      </w:r>
      <w:bookmarkStart w:id="634" w:name="_ETM_Q1_381070"/>
      <w:bookmarkEnd w:id="634"/>
      <w:r>
        <w:rPr>
          <w:rtl/>
        </w:rPr>
        <w:t xml:space="preserve">שם </w:t>
      </w:r>
      <w:bookmarkStart w:id="635" w:name="_ETM_Q1_381340"/>
      <w:bookmarkEnd w:id="635"/>
      <w:r>
        <w:rPr>
          <w:rtl/>
        </w:rPr>
        <w:t xml:space="preserve">אותו </w:t>
      </w:r>
      <w:bookmarkStart w:id="636" w:name="_ETM_Q1_383080"/>
      <w:bookmarkEnd w:id="636"/>
      <w:r>
        <w:rPr>
          <w:rtl/>
        </w:rPr>
        <w:t xml:space="preserve">ואת </w:t>
      </w:r>
      <w:bookmarkStart w:id="637" w:name="_ETM_Q1_383410"/>
      <w:bookmarkEnd w:id="637"/>
      <w:r>
        <w:rPr>
          <w:rtl/>
        </w:rPr>
        <w:t xml:space="preserve">המשפטים </w:t>
      </w:r>
      <w:bookmarkStart w:id="638" w:name="_ETM_Q1_384010"/>
      <w:bookmarkEnd w:id="638"/>
      <w:r>
        <w:rPr>
          <w:rtl/>
        </w:rPr>
        <w:t xml:space="preserve">שלו </w:t>
      </w:r>
      <w:bookmarkStart w:id="639" w:name="_ETM_Q1_385540"/>
      <w:bookmarkEnd w:id="639"/>
      <w:r>
        <w:rPr>
          <w:rtl/>
        </w:rPr>
        <w:t xml:space="preserve">ואת </w:t>
      </w:r>
      <w:bookmarkStart w:id="640" w:name="_ETM_Q1_385900"/>
      <w:bookmarkEnd w:id="640"/>
      <w:r>
        <w:rPr>
          <w:rtl/>
        </w:rPr>
        <w:t xml:space="preserve">המצב </w:t>
      </w:r>
      <w:bookmarkStart w:id="641" w:name="_ETM_Q1_386320"/>
      <w:bookmarkEnd w:id="641"/>
      <w:r>
        <w:rPr>
          <w:rtl/>
        </w:rPr>
        <w:t xml:space="preserve">האישי </w:t>
      </w:r>
      <w:bookmarkStart w:id="642" w:name="_ETM_Q1_386680"/>
      <w:bookmarkEnd w:id="642"/>
      <w:r>
        <w:rPr>
          <w:rtl/>
        </w:rPr>
        <w:t xml:space="preserve">שלו </w:t>
      </w:r>
      <w:bookmarkStart w:id="643" w:name="_ETM_Q1_388100"/>
      <w:bookmarkEnd w:id="643"/>
      <w:r>
        <w:rPr>
          <w:rtl/>
        </w:rPr>
        <w:t xml:space="preserve">לפני </w:t>
      </w:r>
      <w:bookmarkStart w:id="644" w:name="_ETM_Q1_388550"/>
      <w:bookmarkEnd w:id="644"/>
      <w:r>
        <w:rPr>
          <w:rtl/>
        </w:rPr>
        <w:t>הכ</w:t>
      </w:r>
      <w:r>
        <w:rPr>
          <w:rFonts w:hint="cs"/>
          <w:rtl/>
        </w:rPr>
        <w:t>ו</w:t>
      </w:r>
      <w:bookmarkStart w:id="645" w:name="_ETM_Q1_387896"/>
      <w:bookmarkEnd w:id="645"/>
      <w:r>
        <w:rPr>
          <w:rtl/>
        </w:rPr>
        <w:t>ל</w:t>
      </w:r>
      <w:r w:rsidR="00947C5F">
        <w:rPr>
          <w:rFonts w:hint="cs"/>
          <w:rtl/>
        </w:rPr>
        <w:t>?</w:t>
      </w:r>
      <w:r w:rsidR="006556F7">
        <w:rPr>
          <w:rFonts w:hint="cs"/>
          <w:rtl/>
        </w:rPr>
        <w:t xml:space="preserve"> </w:t>
      </w:r>
      <w:bookmarkStart w:id="646" w:name="_ETM_Q1_390390"/>
      <w:bookmarkEnd w:id="646"/>
      <w:r>
        <w:rPr>
          <w:rtl/>
        </w:rPr>
        <w:t xml:space="preserve">כיוון </w:t>
      </w:r>
      <w:bookmarkStart w:id="647" w:name="_ETM_Q1_390750"/>
      <w:bookmarkEnd w:id="647"/>
      <w:r>
        <w:rPr>
          <w:rtl/>
        </w:rPr>
        <w:t>ש</w:t>
      </w:r>
      <w:bookmarkStart w:id="648" w:name="_ETM_Q1_390930"/>
      <w:bookmarkEnd w:id="648"/>
      <w:r>
        <w:rPr>
          <w:rtl/>
        </w:rPr>
        <w:t xml:space="preserve">הדברים </w:t>
      </w:r>
      <w:bookmarkStart w:id="649" w:name="_ETM_Q1_391410"/>
      <w:bookmarkEnd w:id="649"/>
      <w:r>
        <w:rPr>
          <w:rtl/>
        </w:rPr>
        <w:t xml:space="preserve">האלה </w:t>
      </w:r>
      <w:bookmarkStart w:id="650" w:name="_ETM_Q1_392850"/>
      <w:bookmarkEnd w:id="650"/>
      <w:r>
        <w:rPr>
          <w:rtl/>
        </w:rPr>
        <w:t xml:space="preserve">מפוררים </w:t>
      </w:r>
      <w:bookmarkStart w:id="651" w:name="_ETM_Q1_393570"/>
      <w:bookmarkEnd w:id="651"/>
      <w:r>
        <w:rPr>
          <w:rtl/>
        </w:rPr>
        <w:t xml:space="preserve">אותנו </w:t>
      </w:r>
      <w:bookmarkStart w:id="652" w:name="_ETM_Q1_393930"/>
      <w:bookmarkEnd w:id="652"/>
      <w:r>
        <w:rPr>
          <w:rtl/>
        </w:rPr>
        <w:t>כחברה</w:t>
      </w:r>
      <w:r>
        <w:rPr>
          <w:rFonts w:hint="cs"/>
          <w:rtl/>
        </w:rPr>
        <w:t>.</w:t>
      </w:r>
      <w:bookmarkStart w:id="653" w:name="_ETM_Q1_396399"/>
      <w:bookmarkStart w:id="654" w:name="_ETM_Q1_397620"/>
      <w:bookmarkStart w:id="655" w:name="_ETM_Q1_398067"/>
      <w:bookmarkStart w:id="656" w:name="_ETM_Q1_398085"/>
      <w:bookmarkStart w:id="657" w:name="_ETM_Q1_398116"/>
      <w:bookmarkEnd w:id="653"/>
      <w:bookmarkEnd w:id="654"/>
      <w:bookmarkEnd w:id="655"/>
      <w:bookmarkEnd w:id="656"/>
      <w:bookmarkEnd w:id="657"/>
      <w:r>
        <w:rPr>
          <w:rFonts w:hint="cs"/>
          <w:rtl/>
        </w:rPr>
        <w:t xml:space="preserve"> </w:t>
      </w:r>
      <w:bookmarkStart w:id="658" w:name="_ETM_Q1_399828"/>
      <w:bookmarkEnd w:id="658"/>
      <w:r>
        <w:rPr>
          <w:rtl/>
        </w:rPr>
        <w:t xml:space="preserve">הדברים </w:t>
      </w:r>
      <w:bookmarkStart w:id="659" w:name="_ETM_Q1_396969"/>
      <w:bookmarkEnd w:id="659"/>
      <w:r>
        <w:rPr>
          <w:rtl/>
        </w:rPr>
        <w:t>האלה</w:t>
      </w:r>
      <w:bookmarkStart w:id="660" w:name="_ETM_Q1_396526"/>
      <w:bookmarkEnd w:id="660"/>
      <w:r>
        <w:rPr>
          <w:rtl/>
        </w:rPr>
        <w:t xml:space="preserve"> </w:t>
      </w:r>
      <w:bookmarkStart w:id="661" w:name="_ETM_Q1_397420"/>
      <w:bookmarkStart w:id="662" w:name="_ETM_Q1_397600"/>
      <w:bookmarkEnd w:id="661"/>
      <w:bookmarkEnd w:id="662"/>
      <w:r>
        <w:rPr>
          <w:rtl/>
        </w:rPr>
        <w:t xml:space="preserve">פוגעים </w:t>
      </w:r>
      <w:bookmarkStart w:id="663" w:name="_ETM_Q1_398110"/>
      <w:bookmarkEnd w:id="663"/>
      <w:r>
        <w:rPr>
          <w:rtl/>
        </w:rPr>
        <w:t>בנו</w:t>
      </w:r>
      <w:r>
        <w:rPr>
          <w:rFonts w:hint="cs"/>
          <w:rtl/>
        </w:rPr>
        <w:t>,</w:t>
      </w:r>
      <w:r>
        <w:rPr>
          <w:rtl/>
        </w:rPr>
        <w:t xml:space="preserve"> </w:t>
      </w:r>
      <w:bookmarkStart w:id="664" w:name="_ETM_Q1_398799"/>
      <w:bookmarkEnd w:id="664"/>
      <w:r>
        <w:rPr>
          <w:rtl/>
        </w:rPr>
        <w:t xml:space="preserve">ביכולת </w:t>
      </w:r>
      <w:bookmarkStart w:id="665" w:name="_ETM_Q1_399399"/>
      <w:bookmarkEnd w:id="665"/>
      <w:r>
        <w:rPr>
          <w:rtl/>
        </w:rPr>
        <w:t xml:space="preserve">שלנו </w:t>
      </w:r>
      <w:bookmarkStart w:id="666" w:name="_ETM_Q1_399820"/>
      <w:bookmarkEnd w:id="666"/>
      <w:r>
        <w:rPr>
          <w:rtl/>
        </w:rPr>
        <w:t xml:space="preserve">להתמודד </w:t>
      </w:r>
      <w:bookmarkStart w:id="667" w:name="_ETM_Q1_400360"/>
      <w:bookmarkEnd w:id="667"/>
      <w:r>
        <w:rPr>
          <w:rtl/>
        </w:rPr>
        <w:t xml:space="preserve">לא </w:t>
      </w:r>
      <w:bookmarkStart w:id="668" w:name="_ETM_Q1_400450"/>
      <w:bookmarkEnd w:id="668"/>
      <w:r>
        <w:rPr>
          <w:rtl/>
        </w:rPr>
        <w:t xml:space="preserve">משנה </w:t>
      </w:r>
      <w:bookmarkStart w:id="669" w:name="_ETM_Q1_400810"/>
      <w:bookmarkStart w:id="670" w:name="_ETM_Q1_400930"/>
      <w:bookmarkStart w:id="671" w:name="_ETM_Q1_401259"/>
      <w:bookmarkStart w:id="672" w:name="_ETM_Q1_398196"/>
      <w:bookmarkEnd w:id="669"/>
      <w:bookmarkEnd w:id="670"/>
      <w:bookmarkEnd w:id="671"/>
      <w:bookmarkEnd w:id="672"/>
      <w:r>
        <w:rPr>
          <w:rFonts w:hint="cs"/>
          <w:rtl/>
        </w:rPr>
        <w:t>עם איזה אתגר,</w:t>
      </w:r>
      <w:r>
        <w:rPr>
          <w:rtl/>
        </w:rPr>
        <w:t xml:space="preserve"> </w:t>
      </w:r>
      <w:bookmarkStart w:id="673" w:name="_ETM_Q1_402100"/>
      <w:bookmarkEnd w:id="673"/>
      <w:r>
        <w:rPr>
          <w:rtl/>
        </w:rPr>
        <w:t xml:space="preserve">והפעם </w:t>
      </w:r>
      <w:bookmarkStart w:id="674" w:name="_ETM_Q1_402670"/>
      <w:bookmarkEnd w:id="674"/>
      <w:r>
        <w:rPr>
          <w:rtl/>
        </w:rPr>
        <w:t xml:space="preserve">זה </w:t>
      </w:r>
      <w:bookmarkStart w:id="675" w:name="_ETM_Q1_402789"/>
      <w:bookmarkEnd w:id="675"/>
      <w:r>
        <w:rPr>
          <w:rtl/>
        </w:rPr>
        <w:t xml:space="preserve">באמת </w:t>
      </w:r>
      <w:bookmarkStart w:id="676" w:name="_ETM_Q1_403179"/>
      <w:bookmarkEnd w:id="676"/>
      <w:r>
        <w:rPr>
          <w:rtl/>
        </w:rPr>
        <w:t xml:space="preserve">אתגר </w:t>
      </w:r>
      <w:bookmarkStart w:id="677" w:name="_ETM_Q1_403600"/>
      <w:bookmarkEnd w:id="677"/>
      <w:r>
        <w:rPr>
          <w:rtl/>
        </w:rPr>
        <w:t>הקורונה</w:t>
      </w:r>
      <w:r>
        <w:rPr>
          <w:rFonts w:hint="cs"/>
          <w:rtl/>
        </w:rPr>
        <w:t>.</w:t>
      </w:r>
      <w:bookmarkStart w:id="678" w:name="_ETM_Q1_405250"/>
      <w:bookmarkEnd w:id="678"/>
    </w:p>
    <w:p w:rsidR="00B06DDC" w:rsidRDefault="00B06DDC" w:rsidP="00533FFC">
      <w:pPr>
        <w:rPr>
          <w:rtl/>
        </w:rPr>
      </w:pPr>
    </w:p>
    <w:p w:rsidR="00B06DDC" w:rsidRDefault="00B06DDC" w:rsidP="00947C5F">
      <w:pPr>
        <w:rPr>
          <w:rtl/>
        </w:rPr>
      </w:pPr>
      <w:bookmarkStart w:id="679" w:name="_ETM_Q1_401925"/>
      <w:bookmarkStart w:id="680" w:name="_ETM_Q1_405540"/>
      <w:bookmarkEnd w:id="679"/>
      <w:bookmarkEnd w:id="680"/>
      <w:r>
        <w:rPr>
          <w:rFonts w:hint="cs"/>
          <w:rtl/>
        </w:rPr>
        <w:t>הסכנה היא</w:t>
      </w:r>
      <w:r>
        <w:rPr>
          <w:rtl/>
        </w:rPr>
        <w:t xml:space="preserve"> </w:t>
      </w:r>
      <w:bookmarkStart w:id="681" w:name="_ETM_Q1_406960"/>
      <w:bookmarkEnd w:id="681"/>
      <w:r>
        <w:rPr>
          <w:rtl/>
        </w:rPr>
        <w:t xml:space="preserve">שגדל </w:t>
      </w:r>
      <w:bookmarkStart w:id="682" w:name="_ETM_Q1_407529"/>
      <w:bookmarkEnd w:id="682"/>
      <w:r>
        <w:rPr>
          <w:rtl/>
        </w:rPr>
        <w:t xml:space="preserve">פה </w:t>
      </w:r>
      <w:bookmarkStart w:id="683" w:name="_ETM_Q1_407740"/>
      <w:bookmarkEnd w:id="683"/>
      <w:r>
        <w:rPr>
          <w:rtl/>
        </w:rPr>
        <w:t xml:space="preserve">דור </w:t>
      </w:r>
      <w:bookmarkStart w:id="684" w:name="_ETM_Q1_409450"/>
      <w:bookmarkEnd w:id="684"/>
      <w:r>
        <w:rPr>
          <w:rtl/>
        </w:rPr>
        <w:t>ש</w:t>
      </w:r>
      <w:r>
        <w:rPr>
          <w:rFonts w:hint="cs"/>
          <w:rtl/>
        </w:rPr>
        <w:t>י</w:t>
      </w:r>
      <w:r>
        <w:rPr>
          <w:rtl/>
        </w:rPr>
        <w:t xml:space="preserve">יקח </w:t>
      </w:r>
      <w:bookmarkStart w:id="685" w:name="_ETM_Q1_409900"/>
      <w:bookmarkEnd w:id="685"/>
      <w:r>
        <w:rPr>
          <w:rtl/>
        </w:rPr>
        <w:t xml:space="preserve">את </w:t>
      </w:r>
      <w:bookmarkStart w:id="686" w:name="_ETM_Q1_410080"/>
      <w:bookmarkEnd w:id="686"/>
      <w:r>
        <w:rPr>
          <w:rtl/>
        </w:rPr>
        <w:t xml:space="preserve">המציאות </w:t>
      </w:r>
      <w:bookmarkStart w:id="687" w:name="_ETM_Q1_410620"/>
      <w:bookmarkEnd w:id="687"/>
      <w:r>
        <w:rPr>
          <w:rtl/>
        </w:rPr>
        <w:t xml:space="preserve">הזאת </w:t>
      </w:r>
      <w:bookmarkStart w:id="688" w:name="_ETM_Q1_412100"/>
      <w:bookmarkEnd w:id="688"/>
      <w:r>
        <w:rPr>
          <w:rtl/>
        </w:rPr>
        <w:t>של</w:t>
      </w:r>
      <w:r>
        <w:rPr>
          <w:rFonts w:hint="cs"/>
          <w:rtl/>
        </w:rPr>
        <w:t xml:space="preserve"> </w:t>
      </w:r>
      <w:r>
        <w:rPr>
          <w:rtl/>
        </w:rPr>
        <w:t xml:space="preserve">אנרכיה </w:t>
      </w:r>
      <w:bookmarkStart w:id="689" w:name="_ETM_Q1_414880"/>
      <w:bookmarkEnd w:id="689"/>
      <w:r>
        <w:rPr>
          <w:rtl/>
        </w:rPr>
        <w:t xml:space="preserve">כמציאות </w:t>
      </w:r>
      <w:bookmarkStart w:id="690" w:name="_ETM_Q1_415450"/>
      <w:bookmarkEnd w:id="690"/>
      <w:r>
        <w:rPr>
          <w:rtl/>
        </w:rPr>
        <w:t xml:space="preserve">שלנו </w:t>
      </w:r>
      <w:bookmarkStart w:id="691" w:name="_ETM_Q1_415869"/>
      <w:bookmarkEnd w:id="691"/>
      <w:r>
        <w:rPr>
          <w:rtl/>
        </w:rPr>
        <w:t xml:space="preserve">יהיה </w:t>
      </w:r>
      <w:bookmarkStart w:id="692" w:name="_ETM_Q1_415990"/>
      <w:bookmarkEnd w:id="692"/>
      <w:r>
        <w:rPr>
          <w:rtl/>
        </w:rPr>
        <w:t xml:space="preserve">קשה </w:t>
      </w:r>
      <w:bookmarkStart w:id="693" w:name="_ETM_Q1_416259"/>
      <w:bookmarkEnd w:id="693"/>
      <w:r>
        <w:rPr>
          <w:rtl/>
        </w:rPr>
        <w:t xml:space="preserve">לתקן </w:t>
      </w:r>
      <w:bookmarkStart w:id="694" w:name="_ETM_Q1_416679"/>
      <w:bookmarkEnd w:id="694"/>
      <w:r>
        <w:rPr>
          <w:rtl/>
        </w:rPr>
        <w:t>אותה</w:t>
      </w:r>
      <w:r>
        <w:rPr>
          <w:rFonts w:hint="cs"/>
          <w:rtl/>
        </w:rPr>
        <w:t>.</w:t>
      </w:r>
      <w:r>
        <w:rPr>
          <w:rtl/>
        </w:rPr>
        <w:t xml:space="preserve"> </w:t>
      </w:r>
      <w:bookmarkStart w:id="695" w:name="_ETM_Q1_419289"/>
      <w:bookmarkEnd w:id="695"/>
      <w:r>
        <w:rPr>
          <w:rtl/>
        </w:rPr>
        <w:t>ואני</w:t>
      </w:r>
      <w:r>
        <w:rPr>
          <w:rFonts w:hint="cs"/>
          <w:rtl/>
        </w:rPr>
        <w:t>,</w:t>
      </w:r>
      <w:bookmarkStart w:id="696" w:name="_ETM_Q1_419125"/>
      <w:bookmarkEnd w:id="696"/>
      <w:r>
        <w:rPr>
          <w:rtl/>
        </w:rPr>
        <w:t xml:space="preserve"> </w:t>
      </w:r>
      <w:bookmarkStart w:id="697" w:name="_ETM_Q1_419589"/>
      <w:bookmarkEnd w:id="697"/>
      <w:r>
        <w:rPr>
          <w:rtl/>
        </w:rPr>
        <w:t xml:space="preserve">דרך </w:t>
      </w:r>
      <w:bookmarkStart w:id="698" w:name="_ETM_Q1_419829"/>
      <w:bookmarkEnd w:id="698"/>
      <w:r>
        <w:rPr>
          <w:rtl/>
        </w:rPr>
        <w:t>אגב</w:t>
      </w:r>
      <w:r>
        <w:rPr>
          <w:rFonts w:hint="cs"/>
          <w:rtl/>
        </w:rPr>
        <w:t>,</w:t>
      </w:r>
      <w:r>
        <w:rPr>
          <w:rtl/>
        </w:rPr>
        <w:t xml:space="preserve"> </w:t>
      </w:r>
      <w:bookmarkStart w:id="699" w:name="_ETM_Q1_420100"/>
      <w:bookmarkStart w:id="700" w:name="_ETM_Q1_418324"/>
      <w:bookmarkEnd w:id="699"/>
      <w:bookmarkEnd w:id="700"/>
      <w:r>
        <w:rPr>
          <w:rtl/>
        </w:rPr>
        <w:t xml:space="preserve">מסכים </w:t>
      </w:r>
      <w:bookmarkStart w:id="701" w:name="_ETM_Q1_421969"/>
      <w:bookmarkEnd w:id="701"/>
      <w:r>
        <w:rPr>
          <w:rtl/>
        </w:rPr>
        <w:t xml:space="preserve">שבבלפור </w:t>
      </w:r>
      <w:bookmarkStart w:id="702" w:name="_ETM_Q1_422779"/>
      <w:bookmarkEnd w:id="702"/>
      <w:r>
        <w:rPr>
          <w:rtl/>
        </w:rPr>
        <w:t>י</w:t>
      </w:r>
      <w:bookmarkStart w:id="703" w:name="_ETM_Q1_422959"/>
      <w:bookmarkEnd w:id="703"/>
      <w:r>
        <w:rPr>
          <w:rtl/>
        </w:rPr>
        <w:t>ש</w:t>
      </w:r>
      <w:r>
        <w:rPr>
          <w:rFonts w:hint="cs"/>
          <w:rtl/>
        </w:rPr>
        <w:t xml:space="preserve"> </w:t>
      </w:r>
      <w:r>
        <w:rPr>
          <w:rtl/>
        </w:rPr>
        <w:t>אנרכיזם</w:t>
      </w:r>
      <w:bookmarkStart w:id="704" w:name="_ETM_Q1_434835"/>
      <w:bookmarkEnd w:id="704"/>
      <w:r>
        <w:rPr>
          <w:rFonts w:hint="cs"/>
          <w:rtl/>
        </w:rPr>
        <w:t>.</w:t>
      </w:r>
      <w:r>
        <w:rPr>
          <w:rtl/>
        </w:rPr>
        <w:t xml:space="preserve"> </w:t>
      </w:r>
      <w:bookmarkStart w:id="705" w:name="_ETM_Q1_426229"/>
      <w:bookmarkEnd w:id="705"/>
      <w:r>
        <w:rPr>
          <w:rtl/>
        </w:rPr>
        <w:t xml:space="preserve">יש </w:t>
      </w:r>
      <w:bookmarkStart w:id="706" w:name="_ETM_Q1_426740"/>
      <w:bookmarkEnd w:id="706"/>
      <w:r>
        <w:rPr>
          <w:rtl/>
        </w:rPr>
        <w:t xml:space="preserve">אנרכיה </w:t>
      </w:r>
      <w:bookmarkStart w:id="707" w:name="_ETM_Q1_427339"/>
      <w:bookmarkEnd w:id="707"/>
      <w:r>
        <w:rPr>
          <w:rtl/>
        </w:rPr>
        <w:t>בבלפור</w:t>
      </w:r>
      <w:r>
        <w:rPr>
          <w:rFonts w:hint="cs"/>
          <w:rtl/>
        </w:rPr>
        <w:t>,</w:t>
      </w:r>
      <w:r>
        <w:rPr>
          <w:rtl/>
        </w:rPr>
        <w:t xml:space="preserve"> </w:t>
      </w:r>
      <w:bookmarkStart w:id="708" w:name="_ETM_Q1_429470"/>
      <w:bookmarkEnd w:id="708"/>
      <w:r>
        <w:rPr>
          <w:rtl/>
        </w:rPr>
        <w:t xml:space="preserve">אבל </w:t>
      </w:r>
      <w:bookmarkStart w:id="709" w:name="_ETM_Q1_429770"/>
      <w:bookmarkEnd w:id="709"/>
      <w:r>
        <w:rPr>
          <w:rtl/>
        </w:rPr>
        <w:t xml:space="preserve">לא </w:t>
      </w:r>
      <w:bookmarkStart w:id="710" w:name="_ETM_Q1_429860"/>
      <w:bookmarkEnd w:id="710"/>
      <w:r>
        <w:rPr>
          <w:rtl/>
        </w:rPr>
        <w:t>ברחובות</w:t>
      </w:r>
      <w:r w:rsidR="00826F74">
        <w:rPr>
          <w:rFonts w:hint="cs"/>
          <w:rtl/>
        </w:rPr>
        <w:t>,</w:t>
      </w:r>
      <w:r>
        <w:rPr>
          <w:rtl/>
        </w:rPr>
        <w:t xml:space="preserve"> </w:t>
      </w:r>
      <w:bookmarkStart w:id="711" w:name="_ETM_Q1_432110"/>
      <w:bookmarkEnd w:id="711"/>
      <w:r>
        <w:rPr>
          <w:rtl/>
        </w:rPr>
        <w:t xml:space="preserve">בתוך </w:t>
      </w:r>
      <w:bookmarkStart w:id="712" w:name="_ETM_Q1_432530"/>
      <w:bookmarkEnd w:id="712"/>
      <w:r>
        <w:rPr>
          <w:rtl/>
        </w:rPr>
        <w:t>הבית</w:t>
      </w:r>
      <w:r>
        <w:rPr>
          <w:rFonts w:hint="cs"/>
          <w:rtl/>
        </w:rPr>
        <w:t>.</w:t>
      </w:r>
      <w:r>
        <w:rPr>
          <w:rtl/>
        </w:rPr>
        <w:t xml:space="preserve"> </w:t>
      </w:r>
      <w:bookmarkStart w:id="713" w:name="_ETM_Q1_434870"/>
      <w:bookmarkEnd w:id="713"/>
      <w:r>
        <w:rPr>
          <w:rtl/>
        </w:rPr>
        <w:t xml:space="preserve">בתוך </w:t>
      </w:r>
      <w:bookmarkStart w:id="714" w:name="_ETM_Q1_435319"/>
      <w:bookmarkEnd w:id="714"/>
      <w:r>
        <w:rPr>
          <w:rtl/>
        </w:rPr>
        <w:t>הבית</w:t>
      </w:r>
      <w:r>
        <w:rPr>
          <w:rFonts w:hint="cs"/>
          <w:rtl/>
        </w:rPr>
        <w:t>,</w:t>
      </w:r>
      <w:r>
        <w:rPr>
          <w:rtl/>
        </w:rPr>
        <w:t xml:space="preserve"> </w:t>
      </w:r>
      <w:bookmarkStart w:id="715" w:name="_ETM_Q1_436540"/>
      <w:bookmarkEnd w:id="715"/>
      <w:r>
        <w:rPr>
          <w:rtl/>
        </w:rPr>
        <w:t xml:space="preserve">בתוך </w:t>
      </w:r>
      <w:bookmarkStart w:id="716" w:name="_ETM_Q1_436989"/>
      <w:bookmarkEnd w:id="716"/>
      <w:r>
        <w:rPr>
          <w:rtl/>
        </w:rPr>
        <w:t>הממשלה</w:t>
      </w:r>
      <w:r>
        <w:rPr>
          <w:rFonts w:hint="cs"/>
          <w:rtl/>
        </w:rPr>
        <w:t>.</w:t>
      </w:r>
      <w:bookmarkStart w:id="717" w:name="_ETM_Q1_437324"/>
      <w:bookmarkEnd w:id="717"/>
      <w:r>
        <w:rPr>
          <w:rtl/>
        </w:rPr>
        <w:t xml:space="preserve"> </w:t>
      </w:r>
      <w:bookmarkStart w:id="718" w:name="_ETM_Q1_439549"/>
      <w:bookmarkEnd w:id="718"/>
      <w:r>
        <w:rPr>
          <w:rtl/>
        </w:rPr>
        <w:t xml:space="preserve">ואני </w:t>
      </w:r>
      <w:bookmarkStart w:id="719" w:name="_ETM_Q1_439819"/>
      <w:bookmarkEnd w:id="719"/>
      <w:r>
        <w:rPr>
          <w:rtl/>
        </w:rPr>
        <w:t xml:space="preserve">מציע </w:t>
      </w:r>
      <w:bookmarkStart w:id="720" w:name="_ETM_Q1_440209"/>
      <w:bookmarkEnd w:id="720"/>
      <w:r>
        <w:rPr>
          <w:rtl/>
        </w:rPr>
        <w:t xml:space="preserve">לנו </w:t>
      </w:r>
      <w:bookmarkStart w:id="721" w:name="_ETM_Q1_440480"/>
      <w:bookmarkEnd w:id="721"/>
      <w:r>
        <w:rPr>
          <w:rtl/>
        </w:rPr>
        <w:t>לבדוק</w:t>
      </w:r>
      <w:r>
        <w:rPr>
          <w:rFonts w:hint="cs"/>
          <w:rtl/>
        </w:rPr>
        <w:t>,</w:t>
      </w:r>
      <w:r>
        <w:rPr>
          <w:rtl/>
        </w:rPr>
        <w:t xml:space="preserve"> </w:t>
      </w:r>
      <w:bookmarkStart w:id="722" w:name="_ETM_Q1_440959"/>
      <w:bookmarkEnd w:id="722"/>
      <w:r>
        <w:rPr>
          <w:rtl/>
        </w:rPr>
        <w:t xml:space="preserve">כשמדברים </w:t>
      </w:r>
      <w:bookmarkStart w:id="723" w:name="_ETM_Q1_441499"/>
      <w:bookmarkEnd w:id="723"/>
      <w:r>
        <w:rPr>
          <w:rtl/>
        </w:rPr>
        <w:t xml:space="preserve">על </w:t>
      </w:r>
      <w:bookmarkStart w:id="724" w:name="_ETM_Q1_441650"/>
      <w:bookmarkEnd w:id="724"/>
      <w:r>
        <w:rPr>
          <w:rtl/>
        </w:rPr>
        <w:t>אנרכיה</w:t>
      </w:r>
      <w:r>
        <w:rPr>
          <w:rFonts w:hint="cs"/>
          <w:rtl/>
        </w:rPr>
        <w:t>,</w:t>
      </w:r>
      <w:r>
        <w:rPr>
          <w:rtl/>
        </w:rPr>
        <w:t xml:space="preserve"> </w:t>
      </w:r>
      <w:bookmarkStart w:id="725" w:name="_ETM_Q1_443400"/>
      <w:bookmarkEnd w:id="725"/>
      <w:r>
        <w:rPr>
          <w:rtl/>
        </w:rPr>
        <w:t xml:space="preserve">לנסות </w:t>
      </w:r>
      <w:bookmarkStart w:id="726" w:name="_ETM_Q1_444000"/>
      <w:bookmarkEnd w:id="726"/>
      <w:r>
        <w:rPr>
          <w:rtl/>
        </w:rPr>
        <w:t xml:space="preserve">ולראות </w:t>
      </w:r>
      <w:bookmarkStart w:id="727" w:name="_ETM_Q1_444960"/>
      <w:bookmarkEnd w:id="727"/>
      <w:r>
        <w:rPr>
          <w:rtl/>
        </w:rPr>
        <w:t xml:space="preserve">מה </w:t>
      </w:r>
      <w:bookmarkStart w:id="728" w:name="_ETM_Q1_445230"/>
      <w:bookmarkEnd w:id="728"/>
      <w:r>
        <w:rPr>
          <w:rtl/>
        </w:rPr>
        <w:t xml:space="preserve">מאפיין </w:t>
      </w:r>
      <w:bookmarkStart w:id="729" w:name="_ETM_Q1_445800"/>
      <w:bookmarkEnd w:id="729"/>
      <w:r>
        <w:rPr>
          <w:rtl/>
        </w:rPr>
        <w:t>אנרכיה</w:t>
      </w:r>
      <w:r>
        <w:rPr>
          <w:rFonts w:hint="cs"/>
          <w:rtl/>
        </w:rPr>
        <w:t>.</w:t>
      </w:r>
      <w:bookmarkStart w:id="730" w:name="_ETM_Q1_448840"/>
      <w:bookmarkEnd w:id="730"/>
      <w:r w:rsidR="00826F74">
        <w:rPr>
          <w:rFonts w:hint="cs"/>
          <w:rtl/>
        </w:rPr>
        <w:t xml:space="preserve"> </w:t>
      </w:r>
      <w:bookmarkStart w:id="731" w:name="_ETM_Q1_449512"/>
      <w:bookmarkStart w:id="732" w:name="_ETM_Q1_449600"/>
      <w:bookmarkStart w:id="733" w:name="_ETM_Q1_449681"/>
      <w:bookmarkStart w:id="734" w:name="_ETM_Q1_449732"/>
      <w:bookmarkEnd w:id="731"/>
      <w:bookmarkEnd w:id="732"/>
      <w:bookmarkEnd w:id="733"/>
      <w:bookmarkEnd w:id="734"/>
      <w:r>
        <w:rPr>
          <w:rtl/>
        </w:rPr>
        <w:t xml:space="preserve">ממשלה </w:t>
      </w:r>
      <w:bookmarkStart w:id="735" w:name="_ETM_Q1_449410"/>
      <w:bookmarkEnd w:id="735"/>
      <w:r>
        <w:rPr>
          <w:rtl/>
        </w:rPr>
        <w:t xml:space="preserve">שמובילה </w:t>
      </w:r>
      <w:bookmarkStart w:id="736" w:name="_ETM_Q1_450100"/>
      <w:bookmarkEnd w:id="736"/>
      <w:r>
        <w:rPr>
          <w:rtl/>
        </w:rPr>
        <w:t>אותנו</w:t>
      </w:r>
      <w:r>
        <w:rPr>
          <w:rFonts w:hint="cs"/>
          <w:rtl/>
        </w:rPr>
        <w:t xml:space="preserve"> </w:t>
      </w:r>
      <w:r>
        <w:rPr>
          <w:rFonts w:hint="eastAsia"/>
        </w:rPr>
        <w:t>–</w:t>
      </w:r>
      <w:r>
        <w:rPr>
          <w:rtl/>
        </w:rPr>
        <w:t xml:space="preserve"> </w:t>
      </w:r>
      <w:bookmarkStart w:id="737" w:name="_ETM_Q1_451770"/>
      <w:bookmarkEnd w:id="737"/>
      <w:r>
        <w:rPr>
          <w:rtl/>
        </w:rPr>
        <w:t xml:space="preserve">הרי </w:t>
      </w:r>
      <w:bookmarkStart w:id="738" w:name="_ETM_Q1_452010"/>
      <w:bookmarkEnd w:id="738"/>
      <w:r>
        <w:rPr>
          <w:rtl/>
        </w:rPr>
        <w:t xml:space="preserve">מה </w:t>
      </w:r>
      <w:bookmarkStart w:id="739" w:name="_ETM_Q1_452160"/>
      <w:bookmarkEnd w:id="739"/>
      <w:r>
        <w:rPr>
          <w:rtl/>
        </w:rPr>
        <w:t xml:space="preserve">זה </w:t>
      </w:r>
      <w:bookmarkStart w:id="740" w:name="_ETM_Q1_452340"/>
      <w:bookmarkEnd w:id="740"/>
      <w:r>
        <w:rPr>
          <w:rtl/>
        </w:rPr>
        <w:t>אנרכיה</w:t>
      </w:r>
      <w:r>
        <w:rPr>
          <w:rFonts w:hint="cs"/>
          <w:rtl/>
        </w:rPr>
        <w:t>,</w:t>
      </w:r>
      <w:r>
        <w:rPr>
          <w:rtl/>
        </w:rPr>
        <w:t xml:space="preserve"> </w:t>
      </w:r>
      <w:bookmarkStart w:id="741" w:name="_ETM_Q1_454290"/>
      <w:bookmarkEnd w:id="741"/>
      <w:r>
        <w:rPr>
          <w:rtl/>
        </w:rPr>
        <w:t xml:space="preserve">חברי </w:t>
      </w:r>
      <w:bookmarkStart w:id="742" w:name="_ETM_Q1_454769"/>
      <w:bookmarkEnd w:id="742"/>
      <w:r>
        <w:rPr>
          <w:rtl/>
        </w:rPr>
        <w:t xml:space="preserve">השר </w:t>
      </w:r>
      <w:bookmarkStart w:id="743" w:name="_ETM_Q1_455069"/>
      <w:bookmarkEnd w:id="743"/>
      <w:r>
        <w:rPr>
          <w:rtl/>
        </w:rPr>
        <w:t>אמסלם</w:t>
      </w:r>
      <w:r>
        <w:rPr>
          <w:rFonts w:hint="cs"/>
          <w:rtl/>
        </w:rPr>
        <w:t>?</w:t>
      </w:r>
      <w:bookmarkStart w:id="744" w:name="_ETM_Q1_453124"/>
      <w:bookmarkEnd w:id="744"/>
      <w:r>
        <w:rPr>
          <w:rtl/>
        </w:rPr>
        <w:t xml:space="preserve"> </w:t>
      </w:r>
      <w:bookmarkStart w:id="745" w:name="_ETM_Q1_455610"/>
      <w:bookmarkEnd w:id="745"/>
      <w:r>
        <w:rPr>
          <w:rtl/>
        </w:rPr>
        <w:t>ז</w:t>
      </w:r>
      <w:r>
        <w:rPr>
          <w:rFonts w:hint="cs"/>
          <w:rtl/>
        </w:rPr>
        <w:t>ו</w:t>
      </w:r>
      <w:r>
        <w:rPr>
          <w:rtl/>
        </w:rPr>
        <w:t xml:space="preserve"> </w:t>
      </w:r>
      <w:bookmarkStart w:id="746" w:name="_ETM_Q1_455819"/>
      <w:bookmarkEnd w:id="746"/>
      <w:r>
        <w:rPr>
          <w:rtl/>
        </w:rPr>
        <w:t xml:space="preserve">כפירה </w:t>
      </w:r>
      <w:bookmarkStart w:id="747" w:name="_ETM_Q1_456299"/>
      <w:bookmarkEnd w:id="747"/>
      <w:r>
        <w:rPr>
          <w:rtl/>
        </w:rPr>
        <w:t xml:space="preserve">במוסדות </w:t>
      </w:r>
      <w:bookmarkStart w:id="748" w:name="_ETM_Q1_456900"/>
      <w:bookmarkEnd w:id="748"/>
      <w:r>
        <w:rPr>
          <w:rtl/>
        </w:rPr>
        <w:t>החוק</w:t>
      </w:r>
      <w:r>
        <w:rPr>
          <w:rFonts w:hint="cs"/>
          <w:rtl/>
        </w:rPr>
        <w:t>,</w:t>
      </w:r>
      <w:r>
        <w:rPr>
          <w:rtl/>
        </w:rPr>
        <w:t xml:space="preserve"> </w:t>
      </w:r>
      <w:bookmarkStart w:id="749" w:name="_ETM_Q1_458740"/>
      <w:bookmarkEnd w:id="749"/>
      <w:r>
        <w:rPr>
          <w:rtl/>
        </w:rPr>
        <w:t>ז</w:t>
      </w:r>
      <w:r>
        <w:rPr>
          <w:rFonts w:hint="cs"/>
          <w:rtl/>
        </w:rPr>
        <w:t>ו</w:t>
      </w:r>
      <w:r>
        <w:rPr>
          <w:rtl/>
        </w:rPr>
        <w:t xml:space="preserve"> </w:t>
      </w:r>
      <w:bookmarkStart w:id="750" w:name="_ETM_Q1_458980"/>
      <w:bookmarkEnd w:id="750"/>
      <w:r>
        <w:rPr>
          <w:rtl/>
        </w:rPr>
        <w:t xml:space="preserve">התנגדות </w:t>
      </w:r>
      <w:bookmarkStart w:id="751" w:name="_ETM_Q1_459640"/>
      <w:bookmarkEnd w:id="751"/>
      <w:r>
        <w:rPr>
          <w:rtl/>
        </w:rPr>
        <w:t xml:space="preserve">לדבר </w:t>
      </w:r>
      <w:bookmarkStart w:id="752" w:name="_ETM_Q1_460060"/>
      <w:bookmarkEnd w:id="752"/>
      <w:r>
        <w:rPr>
          <w:rtl/>
        </w:rPr>
        <w:t xml:space="preserve">כזה </w:t>
      </w:r>
      <w:bookmarkStart w:id="753" w:name="_ETM_Q1_460360"/>
      <w:bookmarkEnd w:id="753"/>
      <w:r>
        <w:rPr>
          <w:rtl/>
        </w:rPr>
        <w:t xml:space="preserve">שנקרא </w:t>
      </w:r>
      <w:bookmarkStart w:id="754" w:name="_ETM_Q1_460900"/>
      <w:bookmarkEnd w:id="754"/>
      <w:r>
        <w:rPr>
          <w:rtl/>
        </w:rPr>
        <w:t xml:space="preserve">שלטון </w:t>
      </w:r>
      <w:bookmarkStart w:id="755" w:name="_ETM_Q1_461410"/>
      <w:bookmarkEnd w:id="755"/>
      <w:r>
        <w:rPr>
          <w:rtl/>
        </w:rPr>
        <w:t>מרכזי</w:t>
      </w:r>
      <w:r>
        <w:rPr>
          <w:rFonts w:hint="cs"/>
          <w:rtl/>
        </w:rPr>
        <w:t>,</w:t>
      </w:r>
      <w:r>
        <w:rPr>
          <w:rtl/>
        </w:rPr>
        <w:t xml:space="preserve"> </w:t>
      </w:r>
      <w:bookmarkStart w:id="756" w:name="_ETM_Q1_464200"/>
      <w:bookmarkEnd w:id="756"/>
      <w:r>
        <w:rPr>
          <w:rtl/>
        </w:rPr>
        <w:t xml:space="preserve">זה </w:t>
      </w:r>
      <w:bookmarkStart w:id="757" w:name="_ETM_Q1_464470"/>
      <w:bookmarkEnd w:id="757"/>
      <w:r>
        <w:rPr>
          <w:rtl/>
        </w:rPr>
        <w:t xml:space="preserve">ביזוי </w:t>
      </w:r>
      <w:bookmarkStart w:id="758" w:name="_ETM_Q1_464890"/>
      <w:bookmarkEnd w:id="758"/>
      <w:r>
        <w:rPr>
          <w:rtl/>
        </w:rPr>
        <w:t xml:space="preserve">מוסדות </w:t>
      </w:r>
      <w:bookmarkStart w:id="759" w:name="_ETM_Q1_465310"/>
      <w:bookmarkEnd w:id="759"/>
      <w:r>
        <w:rPr>
          <w:rtl/>
        </w:rPr>
        <w:t xml:space="preserve">החוק </w:t>
      </w:r>
      <w:bookmarkStart w:id="760" w:name="_ETM_Q1_465610"/>
      <w:bookmarkEnd w:id="760"/>
      <w:r>
        <w:rPr>
          <w:rtl/>
        </w:rPr>
        <w:t>והשלטון</w:t>
      </w:r>
      <w:r>
        <w:rPr>
          <w:rFonts w:hint="cs"/>
          <w:rtl/>
        </w:rPr>
        <w:t>,</w:t>
      </w:r>
      <w:r>
        <w:rPr>
          <w:rtl/>
        </w:rPr>
        <w:t xml:space="preserve"> </w:t>
      </w:r>
      <w:bookmarkStart w:id="761" w:name="_ETM_Q1_468099"/>
      <w:bookmarkEnd w:id="761"/>
      <w:r>
        <w:rPr>
          <w:rtl/>
        </w:rPr>
        <w:t xml:space="preserve">זה </w:t>
      </w:r>
      <w:bookmarkStart w:id="762" w:name="_ETM_Q1_468370"/>
      <w:bookmarkEnd w:id="762"/>
      <w:r>
        <w:rPr>
          <w:rtl/>
        </w:rPr>
        <w:t xml:space="preserve">ביטול </w:t>
      </w:r>
      <w:bookmarkStart w:id="763" w:name="_ETM_Q1_468849"/>
      <w:bookmarkEnd w:id="763"/>
      <w:r>
        <w:rPr>
          <w:rtl/>
        </w:rPr>
        <w:t xml:space="preserve">תהליכים </w:t>
      </w:r>
      <w:bookmarkStart w:id="764" w:name="_ETM_Q1_471730"/>
      <w:bookmarkEnd w:id="764"/>
      <w:r>
        <w:rPr>
          <w:rtl/>
        </w:rPr>
        <w:t>ש</w:t>
      </w:r>
      <w:bookmarkStart w:id="765" w:name="_ETM_Q1_471969"/>
      <w:bookmarkEnd w:id="765"/>
      <w:r>
        <w:rPr>
          <w:rFonts w:hint="cs"/>
          <w:rtl/>
        </w:rPr>
        <w:t>מאפשר</w:t>
      </w:r>
      <w:bookmarkStart w:id="766" w:name="_ETM_Q1_471894"/>
      <w:bookmarkEnd w:id="766"/>
      <w:r>
        <w:rPr>
          <w:rtl/>
        </w:rPr>
        <w:t xml:space="preserve">ים </w:t>
      </w:r>
      <w:bookmarkStart w:id="767" w:name="_ETM_Q1_472480"/>
      <w:bookmarkEnd w:id="767"/>
      <w:r>
        <w:rPr>
          <w:rtl/>
        </w:rPr>
        <w:t xml:space="preserve">לממשלה </w:t>
      </w:r>
      <w:bookmarkStart w:id="768" w:name="_ETM_Q1_473079"/>
      <w:bookmarkEnd w:id="768"/>
      <w:r>
        <w:rPr>
          <w:rtl/>
        </w:rPr>
        <w:t>לשלוט</w:t>
      </w:r>
      <w:r>
        <w:rPr>
          <w:rFonts w:hint="cs"/>
          <w:rtl/>
        </w:rPr>
        <w:t>,</w:t>
      </w:r>
      <w:r>
        <w:rPr>
          <w:rtl/>
        </w:rPr>
        <w:t xml:space="preserve"> </w:t>
      </w:r>
      <w:bookmarkStart w:id="769" w:name="_ETM_Q1_475270"/>
      <w:bookmarkEnd w:id="769"/>
      <w:r>
        <w:rPr>
          <w:rtl/>
        </w:rPr>
        <w:t>ז</w:t>
      </w:r>
      <w:r w:rsidR="00826F74">
        <w:rPr>
          <w:rFonts w:hint="cs"/>
          <w:rtl/>
        </w:rPr>
        <w:t>ה</w:t>
      </w:r>
      <w:r>
        <w:rPr>
          <w:rtl/>
        </w:rPr>
        <w:t xml:space="preserve"> </w:t>
      </w:r>
      <w:bookmarkStart w:id="770" w:name="_ETM_Q1_475450"/>
      <w:bookmarkEnd w:id="770"/>
      <w:r>
        <w:rPr>
          <w:rtl/>
        </w:rPr>
        <w:t xml:space="preserve">קבלת </w:t>
      </w:r>
      <w:bookmarkStart w:id="771" w:name="_ETM_Q1_475960"/>
      <w:bookmarkEnd w:id="771"/>
      <w:r>
        <w:rPr>
          <w:rtl/>
        </w:rPr>
        <w:t xml:space="preserve">החלטות </w:t>
      </w:r>
      <w:bookmarkStart w:id="772" w:name="_ETM_Q1_477640"/>
      <w:bookmarkEnd w:id="772"/>
      <w:r>
        <w:rPr>
          <w:rtl/>
        </w:rPr>
        <w:t>שכול</w:t>
      </w:r>
      <w:r>
        <w:rPr>
          <w:rFonts w:hint="cs"/>
          <w:rtl/>
        </w:rPr>
        <w:t>ן</w:t>
      </w:r>
      <w:bookmarkStart w:id="773" w:name="_ETM_Q1_483803"/>
      <w:bookmarkEnd w:id="773"/>
      <w:r>
        <w:rPr>
          <w:rtl/>
        </w:rPr>
        <w:t xml:space="preserve"> </w:t>
      </w:r>
      <w:bookmarkStart w:id="774" w:name="_ETM_Q1_478270"/>
      <w:bookmarkEnd w:id="774"/>
      <w:r>
        <w:rPr>
          <w:rtl/>
        </w:rPr>
        <w:t xml:space="preserve">יחד </w:t>
      </w:r>
      <w:bookmarkStart w:id="775" w:name="_ETM_Q1_479930"/>
      <w:bookmarkStart w:id="776" w:name="_ETM_Q1_479444"/>
      <w:bookmarkStart w:id="777" w:name="_ETM_Q1_480140"/>
      <w:bookmarkEnd w:id="775"/>
      <w:bookmarkEnd w:id="776"/>
      <w:bookmarkEnd w:id="777"/>
      <w:r>
        <w:rPr>
          <w:rtl/>
        </w:rPr>
        <w:t>אמור</w:t>
      </w:r>
      <w:r>
        <w:rPr>
          <w:rFonts w:hint="cs"/>
          <w:rtl/>
        </w:rPr>
        <w:t>ות</w:t>
      </w:r>
      <w:r>
        <w:rPr>
          <w:rtl/>
        </w:rPr>
        <w:t xml:space="preserve"> </w:t>
      </w:r>
      <w:bookmarkStart w:id="778" w:name="_ETM_Q1_480680"/>
      <w:bookmarkEnd w:id="778"/>
      <w:r>
        <w:rPr>
          <w:rtl/>
        </w:rPr>
        <w:t xml:space="preserve">להיות </w:t>
      </w:r>
      <w:bookmarkStart w:id="779" w:name="_ETM_Q1_481640"/>
      <w:bookmarkEnd w:id="779"/>
      <w:r>
        <w:rPr>
          <w:rtl/>
        </w:rPr>
        <w:t>ע</w:t>
      </w:r>
      <w:r w:rsidR="00826F74">
        <w:rPr>
          <w:rFonts w:hint="cs"/>
          <w:rtl/>
        </w:rPr>
        <w:t>י</w:t>
      </w:r>
      <w:r>
        <w:rPr>
          <w:rtl/>
        </w:rPr>
        <w:t xml:space="preserve">רבון </w:t>
      </w:r>
      <w:bookmarkStart w:id="780" w:name="_ETM_Q1_483140"/>
      <w:bookmarkEnd w:id="780"/>
      <w:r>
        <w:rPr>
          <w:rtl/>
        </w:rPr>
        <w:t xml:space="preserve">לקיומה </w:t>
      </w:r>
      <w:bookmarkStart w:id="781" w:name="_ETM_Q1_483800"/>
      <w:bookmarkEnd w:id="781"/>
      <w:r>
        <w:rPr>
          <w:rtl/>
        </w:rPr>
        <w:t xml:space="preserve">של </w:t>
      </w:r>
      <w:bookmarkStart w:id="782" w:name="_ETM_Q1_484010"/>
      <w:bookmarkEnd w:id="782"/>
      <w:r>
        <w:rPr>
          <w:rtl/>
        </w:rPr>
        <w:t>מדינה</w:t>
      </w:r>
      <w:r>
        <w:rPr>
          <w:rFonts w:hint="cs"/>
          <w:rtl/>
        </w:rPr>
        <w:t>,</w:t>
      </w:r>
      <w:bookmarkStart w:id="783" w:name="_ETM_Q1_482413"/>
      <w:bookmarkEnd w:id="783"/>
      <w:r>
        <w:rPr>
          <w:rtl/>
        </w:rPr>
        <w:t xml:space="preserve"> </w:t>
      </w:r>
      <w:bookmarkStart w:id="784" w:name="_ETM_Q1_484490"/>
      <w:bookmarkEnd w:id="784"/>
      <w:r>
        <w:rPr>
          <w:rtl/>
        </w:rPr>
        <w:t xml:space="preserve">לחוסנה </w:t>
      </w:r>
      <w:bookmarkStart w:id="785" w:name="_ETM_Q1_485060"/>
      <w:bookmarkEnd w:id="785"/>
      <w:r>
        <w:rPr>
          <w:rtl/>
        </w:rPr>
        <w:t xml:space="preserve">של </w:t>
      </w:r>
      <w:bookmarkStart w:id="786" w:name="_ETM_Q1_485240"/>
      <w:bookmarkEnd w:id="786"/>
      <w:r>
        <w:rPr>
          <w:rtl/>
        </w:rPr>
        <w:t>מדינה</w:t>
      </w:r>
      <w:r>
        <w:rPr>
          <w:rFonts w:hint="cs"/>
          <w:rtl/>
        </w:rPr>
        <w:t>.</w:t>
      </w:r>
      <w:bookmarkStart w:id="787" w:name="_ETM_Q1_486099"/>
      <w:bookmarkStart w:id="788" w:name="_ETM_Q1_494224"/>
      <w:bookmarkEnd w:id="787"/>
      <w:bookmarkEnd w:id="788"/>
      <w:r w:rsidR="00947C5F">
        <w:rPr>
          <w:rFonts w:hint="cs"/>
          <w:rtl/>
        </w:rPr>
        <w:t xml:space="preserve"> </w:t>
      </w:r>
      <w:r>
        <w:rPr>
          <w:rtl/>
        </w:rPr>
        <w:t xml:space="preserve">אבל </w:t>
      </w:r>
      <w:bookmarkStart w:id="789" w:name="_ETM_Q1_486579"/>
      <w:bookmarkEnd w:id="789"/>
      <w:r>
        <w:rPr>
          <w:rtl/>
        </w:rPr>
        <w:t xml:space="preserve">מה </w:t>
      </w:r>
      <w:bookmarkStart w:id="790" w:name="_ETM_Q1_486730"/>
      <w:bookmarkEnd w:id="790"/>
      <w:r>
        <w:rPr>
          <w:rtl/>
        </w:rPr>
        <w:t xml:space="preserve">לנו </w:t>
      </w:r>
      <w:bookmarkStart w:id="791" w:name="_ETM_Q1_486970"/>
      <w:bookmarkEnd w:id="791"/>
      <w:r>
        <w:rPr>
          <w:rtl/>
        </w:rPr>
        <w:t>יש</w:t>
      </w:r>
      <w:r>
        <w:rPr>
          <w:rFonts w:hint="cs"/>
          <w:rtl/>
        </w:rPr>
        <w:t>?</w:t>
      </w:r>
      <w:r>
        <w:rPr>
          <w:rtl/>
        </w:rPr>
        <w:t xml:space="preserve"> </w:t>
      </w:r>
      <w:bookmarkStart w:id="792" w:name="_ETM_Q1_488200"/>
      <w:bookmarkEnd w:id="792"/>
      <w:r>
        <w:rPr>
          <w:rtl/>
        </w:rPr>
        <w:t>יש</w:t>
      </w:r>
      <w:bookmarkStart w:id="793" w:name="_ETM_Q1_488380"/>
      <w:bookmarkEnd w:id="793"/>
      <w:r>
        <w:rPr>
          <w:rFonts w:hint="cs"/>
          <w:rtl/>
        </w:rPr>
        <w:t xml:space="preserve"> </w:t>
      </w:r>
      <w:bookmarkStart w:id="794" w:name="_ETM_Q1_486763"/>
      <w:bookmarkEnd w:id="794"/>
      <w:r>
        <w:rPr>
          <w:rtl/>
        </w:rPr>
        <w:t xml:space="preserve">לנו </w:t>
      </w:r>
      <w:bookmarkStart w:id="795" w:name="_ETM_Q1_488590"/>
      <w:bookmarkEnd w:id="795"/>
      <w:r>
        <w:rPr>
          <w:rtl/>
        </w:rPr>
        <w:t xml:space="preserve">זלזול </w:t>
      </w:r>
      <w:bookmarkStart w:id="796" w:name="_ETM_Q1_489190"/>
      <w:bookmarkEnd w:id="796"/>
      <w:r>
        <w:rPr>
          <w:rtl/>
        </w:rPr>
        <w:t xml:space="preserve">במוסדות </w:t>
      </w:r>
      <w:bookmarkStart w:id="797" w:name="_ETM_Q1_489790"/>
      <w:bookmarkEnd w:id="797"/>
      <w:r>
        <w:rPr>
          <w:rtl/>
        </w:rPr>
        <w:t xml:space="preserve">החוק </w:t>
      </w:r>
      <w:bookmarkStart w:id="798" w:name="_ETM_Q1_490090"/>
      <w:bookmarkEnd w:id="798"/>
      <w:r>
        <w:rPr>
          <w:rtl/>
        </w:rPr>
        <w:t>והשלטון</w:t>
      </w:r>
      <w:r>
        <w:rPr>
          <w:rFonts w:hint="cs"/>
          <w:rtl/>
        </w:rPr>
        <w:t>,</w:t>
      </w:r>
      <w:r>
        <w:rPr>
          <w:rtl/>
        </w:rPr>
        <w:t xml:space="preserve"> </w:t>
      </w:r>
      <w:bookmarkStart w:id="799" w:name="_ETM_Q1_492030"/>
      <w:bookmarkEnd w:id="799"/>
      <w:r>
        <w:rPr>
          <w:rtl/>
        </w:rPr>
        <w:t xml:space="preserve">על </w:t>
      </w:r>
      <w:bookmarkStart w:id="800" w:name="_ETM_Q1_492209"/>
      <w:bookmarkStart w:id="801" w:name="_ETM_Q1_490043"/>
      <w:bookmarkEnd w:id="800"/>
      <w:bookmarkEnd w:id="801"/>
      <w:r>
        <w:rPr>
          <w:rFonts w:hint="cs"/>
          <w:rtl/>
        </w:rPr>
        <w:t>חלקם</w:t>
      </w:r>
      <w:bookmarkStart w:id="802" w:name="_ETM_Q1_490423"/>
      <w:bookmarkEnd w:id="802"/>
      <w:r>
        <w:rPr>
          <w:rtl/>
        </w:rPr>
        <w:t xml:space="preserve"> </w:t>
      </w:r>
      <w:bookmarkStart w:id="803" w:name="_ETM_Q1_492450"/>
      <w:bookmarkStart w:id="804" w:name="_ETM_Q1_492719"/>
      <w:bookmarkEnd w:id="803"/>
      <w:bookmarkEnd w:id="804"/>
      <w:r>
        <w:rPr>
          <w:rtl/>
        </w:rPr>
        <w:t xml:space="preserve">הכרזה </w:t>
      </w:r>
      <w:bookmarkStart w:id="805" w:name="_ETM_Q1_494120"/>
      <w:bookmarkEnd w:id="805"/>
      <w:r>
        <w:rPr>
          <w:rtl/>
        </w:rPr>
        <w:t xml:space="preserve">של </w:t>
      </w:r>
      <w:bookmarkStart w:id="806" w:name="_ETM_Q1_494420"/>
      <w:bookmarkEnd w:id="806"/>
      <w:r>
        <w:rPr>
          <w:rtl/>
        </w:rPr>
        <w:t xml:space="preserve">מלחמה </w:t>
      </w:r>
      <w:bookmarkStart w:id="807" w:name="_ETM_Q1_494930"/>
      <w:bookmarkEnd w:id="807"/>
      <w:r>
        <w:rPr>
          <w:rtl/>
        </w:rPr>
        <w:t>ממש</w:t>
      </w:r>
      <w:r>
        <w:rPr>
          <w:rFonts w:hint="cs"/>
          <w:rtl/>
        </w:rPr>
        <w:t>.</w:t>
      </w:r>
      <w:r>
        <w:rPr>
          <w:rtl/>
        </w:rPr>
        <w:t xml:space="preserve"> </w:t>
      </w:r>
      <w:bookmarkStart w:id="808" w:name="_ETM_Q1_496940"/>
      <w:bookmarkEnd w:id="808"/>
      <w:r>
        <w:rPr>
          <w:rtl/>
        </w:rPr>
        <w:t xml:space="preserve">יש </w:t>
      </w:r>
      <w:bookmarkStart w:id="809" w:name="_ETM_Q1_497210"/>
      <w:bookmarkEnd w:id="809"/>
      <w:r>
        <w:rPr>
          <w:rtl/>
        </w:rPr>
        <w:t xml:space="preserve">לנו </w:t>
      </w:r>
      <w:bookmarkStart w:id="810" w:name="_ETM_Q1_497450"/>
      <w:bookmarkEnd w:id="810"/>
      <w:r>
        <w:rPr>
          <w:rtl/>
        </w:rPr>
        <w:t xml:space="preserve">ביטול </w:t>
      </w:r>
      <w:bookmarkStart w:id="811" w:name="_ETM_Q1_497960"/>
      <w:bookmarkEnd w:id="811"/>
      <w:r>
        <w:rPr>
          <w:rtl/>
        </w:rPr>
        <w:t xml:space="preserve">תהליכי </w:t>
      </w:r>
      <w:bookmarkStart w:id="812" w:name="_ETM_Q1_498470"/>
      <w:bookmarkEnd w:id="812"/>
      <w:r>
        <w:rPr>
          <w:rtl/>
        </w:rPr>
        <w:t xml:space="preserve">קבלת </w:t>
      </w:r>
      <w:bookmarkStart w:id="813" w:name="_ETM_Q1_498920"/>
      <w:bookmarkEnd w:id="813"/>
      <w:r>
        <w:rPr>
          <w:rtl/>
        </w:rPr>
        <w:t>החלטות</w:t>
      </w:r>
      <w:r>
        <w:rPr>
          <w:rFonts w:hint="cs"/>
          <w:rtl/>
        </w:rPr>
        <w:t>,</w:t>
      </w:r>
      <w:r>
        <w:rPr>
          <w:rtl/>
        </w:rPr>
        <w:t xml:space="preserve"> </w:t>
      </w:r>
      <w:bookmarkStart w:id="814" w:name="_ETM_Q1_500829"/>
      <w:bookmarkStart w:id="815" w:name="_ETM_Q1_501189"/>
      <w:bookmarkStart w:id="816" w:name="_ETM_Q1_501519"/>
      <w:bookmarkStart w:id="817" w:name="_ETM_Q1_499134"/>
      <w:bookmarkEnd w:id="814"/>
      <w:bookmarkEnd w:id="815"/>
      <w:bookmarkEnd w:id="816"/>
      <w:bookmarkEnd w:id="817"/>
      <w:r>
        <w:rPr>
          <w:rFonts w:hint="cs"/>
          <w:rtl/>
        </w:rPr>
        <w:t>הפיכת ש</w:t>
      </w:r>
      <w:r>
        <w:rPr>
          <w:rtl/>
        </w:rPr>
        <w:t xml:space="preserve">רים </w:t>
      </w:r>
      <w:bookmarkStart w:id="818" w:name="_ETM_Q1_501969"/>
      <w:bookmarkEnd w:id="818"/>
      <w:r>
        <w:rPr>
          <w:rtl/>
        </w:rPr>
        <w:t xml:space="preserve">לכלי </w:t>
      </w:r>
      <w:bookmarkStart w:id="819" w:name="_ETM_Q1_502359"/>
      <w:bookmarkEnd w:id="819"/>
      <w:r>
        <w:rPr>
          <w:rtl/>
        </w:rPr>
        <w:t xml:space="preserve">שרת </w:t>
      </w:r>
      <w:bookmarkStart w:id="820" w:name="_ETM_Q1_502719"/>
      <w:bookmarkEnd w:id="820"/>
      <w:r>
        <w:rPr>
          <w:rtl/>
        </w:rPr>
        <w:t xml:space="preserve">שדעתם </w:t>
      </w:r>
      <w:bookmarkStart w:id="821" w:name="_ETM_Q1_503379"/>
      <w:bookmarkEnd w:id="821"/>
      <w:r>
        <w:rPr>
          <w:rtl/>
        </w:rPr>
        <w:t xml:space="preserve">אינה </w:t>
      </w:r>
      <w:bookmarkStart w:id="822" w:name="_ETM_Q1_503650"/>
      <w:bookmarkEnd w:id="822"/>
      <w:r>
        <w:rPr>
          <w:rtl/>
        </w:rPr>
        <w:t>חשובה</w:t>
      </w:r>
      <w:r>
        <w:rPr>
          <w:rFonts w:hint="cs"/>
          <w:rtl/>
        </w:rPr>
        <w:t>.</w:t>
      </w:r>
      <w:r>
        <w:rPr>
          <w:rtl/>
        </w:rPr>
        <w:t xml:space="preserve"> </w:t>
      </w:r>
      <w:bookmarkStart w:id="823" w:name="_ETM_Q1_505879"/>
      <w:bookmarkEnd w:id="823"/>
      <w:r>
        <w:rPr>
          <w:rtl/>
        </w:rPr>
        <w:t xml:space="preserve">זה </w:t>
      </w:r>
      <w:bookmarkStart w:id="824" w:name="_ETM_Q1_506180"/>
      <w:bookmarkEnd w:id="824"/>
      <w:r>
        <w:rPr>
          <w:rtl/>
        </w:rPr>
        <w:t>אנרכיזם</w:t>
      </w:r>
      <w:r>
        <w:rPr>
          <w:rFonts w:hint="cs"/>
          <w:rtl/>
        </w:rPr>
        <w:t>.</w:t>
      </w:r>
      <w:r>
        <w:rPr>
          <w:rtl/>
        </w:rPr>
        <w:t xml:space="preserve"> </w:t>
      </w:r>
      <w:bookmarkStart w:id="825" w:name="_ETM_Q1_509980"/>
      <w:bookmarkEnd w:id="825"/>
      <w:r>
        <w:rPr>
          <w:rtl/>
        </w:rPr>
        <w:t xml:space="preserve">את </w:t>
      </w:r>
      <w:bookmarkStart w:id="826" w:name="_ETM_Q1_510130"/>
      <w:bookmarkEnd w:id="826"/>
      <w:r>
        <w:rPr>
          <w:rtl/>
        </w:rPr>
        <w:t xml:space="preserve">זה </w:t>
      </w:r>
      <w:bookmarkStart w:id="827" w:name="_ETM_Q1_510250"/>
      <w:bookmarkEnd w:id="827"/>
      <w:r>
        <w:rPr>
          <w:rtl/>
        </w:rPr>
        <w:t xml:space="preserve">עושה </w:t>
      </w:r>
      <w:bookmarkStart w:id="828" w:name="_ETM_Q1_510520"/>
      <w:bookmarkEnd w:id="828"/>
      <w:r>
        <w:rPr>
          <w:rtl/>
        </w:rPr>
        <w:t xml:space="preserve">ראש </w:t>
      </w:r>
      <w:bookmarkStart w:id="829" w:name="_ETM_Q1_510730"/>
      <w:bookmarkEnd w:id="829"/>
      <w:r>
        <w:rPr>
          <w:rtl/>
        </w:rPr>
        <w:t>הממשלה</w:t>
      </w:r>
      <w:r>
        <w:rPr>
          <w:rFonts w:hint="cs"/>
          <w:rtl/>
        </w:rPr>
        <w:t>, לזה</w:t>
      </w:r>
      <w:bookmarkStart w:id="830" w:name="_ETM_Q1_511255"/>
      <w:bookmarkStart w:id="831" w:name="_ETM_Q1_512190"/>
      <w:bookmarkStart w:id="832" w:name="_ETM_Q1_512340"/>
      <w:bookmarkStart w:id="833" w:name="_ETM_Q1_512459"/>
      <w:bookmarkStart w:id="834" w:name="_ETM_Q1_512819"/>
      <w:bookmarkStart w:id="835" w:name="_ETM_Q1_513300"/>
      <w:bookmarkEnd w:id="830"/>
      <w:bookmarkEnd w:id="831"/>
      <w:bookmarkEnd w:id="832"/>
      <w:bookmarkEnd w:id="833"/>
      <w:bookmarkEnd w:id="834"/>
      <w:bookmarkEnd w:id="835"/>
      <w:r>
        <w:rPr>
          <w:rFonts w:hint="cs"/>
          <w:rtl/>
        </w:rPr>
        <w:t xml:space="preserve"> </w:t>
      </w:r>
      <w:bookmarkStart w:id="836" w:name="_ETM_Q1_513452"/>
      <w:bookmarkEnd w:id="836"/>
      <w:r>
        <w:rPr>
          <w:rtl/>
        </w:rPr>
        <w:t xml:space="preserve">שותפה </w:t>
      </w:r>
      <w:bookmarkStart w:id="837" w:name="_ETM_Q1_514020"/>
      <w:bookmarkEnd w:id="837"/>
      <w:r>
        <w:rPr>
          <w:rtl/>
        </w:rPr>
        <w:t xml:space="preserve">הממשלה </w:t>
      </w:r>
      <w:bookmarkStart w:id="838" w:name="_ETM_Q1_514559"/>
      <w:bookmarkEnd w:id="838"/>
      <w:r>
        <w:rPr>
          <w:rtl/>
        </w:rPr>
        <w:t>הזאת</w:t>
      </w:r>
      <w:r>
        <w:rPr>
          <w:rFonts w:hint="cs"/>
          <w:rtl/>
        </w:rPr>
        <w:t>.</w:t>
      </w:r>
      <w:bookmarkStart w:id="839" w:name="_ETM_Q1_516049"/>
      <w:bookmarkEnd w:id="839"/>
    </w:p>
    <w:p w:rsidR="00B06DDC" w:rsidRDefault="00B06DDC" w:rsidP="00E63111">
      <w:pPr>
        <w:rPr>
          <w:rtl/>
        </w:rPr>
      </w:pPr>
      <w:bookmarkStart w:id="840" w:name="_ETM_Q1_519116"/>
      <w:bookmarkStart w:id="841" w:name="_ETM_Q1_519180"/>
      <w:bookmarkEnd w:id="840"/>
      <w:bookmarkEnd w:id="841"/>
    </w:p>
    <w:p w:rsidR="00B06DDC" w:rsidRDefault="00B06DDC" w:rsidP="00947C5F">
      <w:pPr>
        <w:rPr>
          <w:rtl/>
        </w:rPr>
      </w:pPr>
      <w:bookmarkStart w:id="842" w:name="_ETM_Q1_519284"/>
      <w:bookmarkStart w:id="843" w:name="_ETM_Q1_519333"/>
      <w:bookmarkEnd w:id="842"/>
      <w:bookmarkEnd w:id="843"/>
      <w:r>
        <w:rPr>
          <w:rtl/>
        </w:rPr>
        <w:t xml:space="preserve">יש </w:t>
      </w:r>
      <w:bookmarkStart w:id="844" w:name="_ETM_Q1_516260"/>
      <w:bookmarkEnd w:id="844"/>
      <w:r>
        <w:rPr>
          <w:rtl/>
        </w:rPr>
        <w:t xml:space="preserve">זלזול </w:t>
      </w:r>
      <w:bookmarkStart w:id="845" w:name="_ETM_Q1_516799"/>
      <w:bookmarkEnd w:id="845"/>
      <w:r>
        <w:rPr>
          <w:rtl/>
        </w:rPr>
        <w:t xml:space="preserve">מתמשך </w:t>
      </w:r>
      <w:bookmarkStart w:id="846" w:name="_ETM_Q1_517980"/>
      <w:bookmarkEnd w:id="846"/>
      <w:r>
        <w:rPr>
          <w:rtl/>
        </w:rPr>
        <w:t xml:space="preserve">בפקידי </w:t>
      </w:r>
      <w:bookmarkStart w:id="847" w:name="_ETM_Q1_518579"/>
      <w:bookmarkEnd w:id="847"/>
      <w:r>
        <w:rPr>
          <w:rtl/>
        </w:rPr>
        <w:t>ממשל</w:t>
      </w:r>
      <w:r>
        <w:rPr>
          <w:rFonts w:hint="cs"/>
          <w:rtl/>
        </w:rPr>
        <w:t>,</w:t>
      </w:r>
      <w:r>
        <w:rPr>
          <w:rtl/>
        </w:rPr>
        <w:t xml:space="preserve"> </w:t>
      </w:r>
      <w:bookmarkStart w:id="848" w:name="_ETM_Q1_519450"/>
      <w:bookmarkEnd w:id="848"/>
      <w:r>
        <w:rPr>
          <w:rtl/>
        </w:rPr>
        <w:t>במשרתי</w:t>
      </w:r>
      <w:bookmarkStart w:id="849" w:name="_ETM_Q1_517154"/>
      <w:bookmarkEnd w:id="849"/>
      <w:r>
        <w:rPr>
          <w:rtl/>
        </w:rPr>
        <w:t xml:space="preserve"> </w:t>
      </w:r>
      <w:bookmarkStart w:id="850" w:name="_ETM_Q1_520200"/>
      <w:bookmarkEnd w:id="850"/>
      <w:r>
        <w:rPr>
          <w:rtl/>
        </w:rPr>
        <w:t>ציבור</w:t>
      </w:r>
      <w:r>
        <w:rPr>
          <w:rFonts w:hint="cs"/>
          <w:rtl/>
        </w:rPr>
        <w:t>,</w:t>
      </w:r>
      <w:r>
        <w:rPr>
          <w:rtl/>
        </w:rPr>
        <w:t xml:space="preserve"> </w:t>
      </w:r>
      <w:bookmarkStart w:id="851" w:name="_ETM_Q1_521409"/>
      <w:bookmarkEnd w:id="851"/>
      <w:r>
        <w:rPr>
          <w:rtl/>
        </w:rPr>
        <w:t xml:space="preserve">זה </w:t>
      </w:r>
      <w:bookmarkStart w:id="852" w:name="_ETM_Q1_521620"/>
      <w:bookmarkEnd w:id="852"/>
      <w:r>
        <w:rPr>
          <w:rtl/>
        </w:rPr>
        <w:t xml:space="preserve">כבר </w:t>
      </w:r>
      <w:bookmarkStart w:id="853" w:name="_ETM_Q1_521859"/>
      <w:bookmarkEnd w:id="853"/>
      <w:r>
        <w:rPr>
          <w:rtl/>
        </w:rPr>
        <w:t xml:space="preserve">הפך </w:t>
      </w:r>
      <w:bookmarkStart w:id="854" w:name="_ETM_Q1_522219"/>
      <w:bookmarkEnd w:id="854"/>
      <w:r>
        <w:rPr>
          <w:rtl/>
        </w:rPr>
        <w:t xml:space="preserve">להיות </w:t>
      </w:r>
      <w:bookmarkStart w:id="855" w:name="_ETM_Q1_522639"/>
      <w:bookmarkEnd w:id="855"/>
      <w:r>
        <w:rPr>
          <w:rtl/>
        </w:rPr>
        <w:t xml:space="preserve">חלק </w:t>
      </w:r>
      <w:bookmarkStart w:id="856" w:name="_ETM_Q1_523630"/>
      <w:bookmarkEnd w:id="856"/>
      <w:r>
        <w:rPr>
          <w:rtl/>
        </w:rPr>
        <w:t xml:space="preserve">מתרבות </w:t>
      </w:r>
      <w:bookmarkStart w:id="857" w:name="_ETM_Q1_524380"/>
      <w:bookmarkEnd w:id="857"/>
      <w:r>
        <w:rPr>
          <w:rtl/>
        </w:rPr>
        <w:t>שלטונית</w:t>
      </w:r>
      <w:r w:rsidR="00947C5F">
        <w:rPr>
          <w:rFonts w:hint="cs"/>
          <w:rtl/>
        </w:rPr>
        <w:t>,</w:t>
      </w:r>
      <w:r>
        <w:rPr>
          <w:rtl/>
        </w:rPr>
        <w:t xml:space="preserve"> </w:t>
      </w:r>
      <w:bookmarkStart w:id="858" w:name="_ETM_Q1_526470"/>
      <w:bookmarkEnd w:id="858"/>
      <w:r>
        <w:rPr>
          <w:rtl/>
        </w:rPr>
        <w:t xml:space="preserve">רק </w:t>
      </w:r>
      <w:bookmarkStart w:id="859" w:name="_ETM_Q1_526739"/>
      <w:bookmarkEnd w:id="859"/>
      <w:r>
        <w:rPr>
          <w:rtl/>
        </w:rPr>
        <w:t xml:space="preserve">שהפעם </w:t>
      </w:r>
      <w:bookmarkStart w:id="860" w:name="_ETM_Q1_527920"/>
      <w:bookmarkEnd w:id="860"/>
      <w:r>
        <w:rPr>
          <w:rtl/>
        </w:rPr>
        <w:t xml:space="preserve">היא </w:t>
      </w:r>
      <w:bookmarkStart w:id="861" w:name="_ETM_Q1_528099"/>
      <w:bookmarkEnd w:id="861"/>
      <w:r>
        <w:rPr>
          <w:rtl/>
        </w:rPr>
        <w:t xml:space="preserve">לא </w:t>
      </w:r>
      <w:bookmarkStart w:id="862" w:name="_ETM_Q1_528250"/>
      <w:bookmarkEnd w:id="862"/>
      <w:r>
        <w:rPr>
          <w:rtl/>
        </w:rPr>
        <w:t xml:space="preserve">באה </w:t>
      </w:r>
      <w:bookmarkStart w:id="863" w:name="_ETM_Q1_528519"/>
      <w:bookmarkEnd w:id="863"/>
      <w:r>
        <w:rPr>
          <w:rtl/>
        </w:rPr>
        <w:t>מ</w:t>
      </w:r>
      <w:bookmarkStart w:id="864" w:name="_ETM_Q1_528730"/>
      <w:bookmarkStart w:id="865" w:name="_ETM_Q1_527414"/>
      <w:bookmarkEnd w:id="864"/>
      <w:bookmarkEnd w:id="865"/>
      <w:r>
        <w:rPr>
          <w:rtl/>
        </w:rPr>
        <w:t xml:space="preserve">אלה </w:t>
      </w:r>
      <w:bookmarkStart w:id="866" w:name="_ETM_Q1_528939"/>
      <w:bookmarkEnd w:id="866"/>
      <w:r>
        <w:rPr>
          <w:rtl/>
        </w:rPr>
        <w:t>שמפגינים</w:t>
      </w:r>
      <w:r>
        <w:rPr>
          <w:rFonts w:hint="cs"/>
          <w:rtl/>
        </w:rPr>
        <w:t>,</w:t>
      </w:r>
      <w:r>
        <w:rPr>
          <w:rtl/>
        </w:rPr>
        <w:t xml:space="preserve"> </w:t>
      </w:r>
      <w:bookmarkStart w:id="867" w:name="_ETM_Q1_530319"/>
      <w:bookmarkEnd w:id="867"/>
      <w:r>
        <w:rPr>
          <w:rtl/>
        </w:rPr>
        <w:t xml:space="preserve">היא </w:t>
      </w:r>
      <w:bookmarkStart w:id="868" w:name="_ETM_Q1_530470"/>
      <w:bookmarkEnd w:id="868"/>
      <w:r>
        <w:rPr>
          <w:rtl/>
        </w:rPr>
        <w:t xml:space="preserve">לא </w:t>
      </w:r>
      <w:bookmarkStart w:id="869" w:name="_ETM_Q1_530559"/>
      <w:bookmarkEnd w:id="869"/>
      <w:r>
        <w:rPr>
          <w:rtl/>
        </w:rPr>
        <w:t xml:space="preserve">באה </w:t>
      </w:r>
      <w:bookmarkStart w:id="870" w:name="_ETM_Q1_530830"/>
      <w:bookmarkEnd w:id="870"/>
      <w:r>
        <w:rPr>
          <w:rtl/>
        </w:rPr>
        <w:t xml:space="preserve">מלמטה </w:t>
      </w:r>
      <w:bookmarkStart w:id="871" w:name="_ETM_Q1_531579"/>
      <w:bookmarkEnd w:id="871"/>
      <w:r>
        <w:rPr>
          <w:rtl/>
        </w:rPr>
        <w:t>למעלה</w:t>
      </w:r>
      <w:r w:rsidR="00947C5F">
        <w:rPr>
          <w:rFonts w:hint="cs"/>
          <w:rtl/>
        </w:rPr>
        <w:t>;</w:t>
      </w:r>
      <w:r>
        <w:rPr>
          <w:rtl/>
        </w:rPr>
        <w:t xml:space="preserve"> </w:t>
      </w:r>
      <w:bookmarkStart w:id="872" w:name="_ETM_Q1_533830"/>
      <w:bookmarkEnd w:id="872"/>
      <w:r>
        <w:rPr>
          <w:rtl/>
        </w:rPr>
        <w:t xml:space="preserve">הזלזול </w:t>
      </w:r>
      <w:bookmarkStart w:id="873" w:name="_ETM_Q1_534730"/>
      <w:bookmarkEnd w:id="873"/>
      <w:r>
        <w:rPr>
          <w:rtl/>
        </w:rPr>
        <w:t>הזה</w:t>
      </w:r>
      <w:r>
        <w:rPr>
          <w:rFonts w:hint="cs"/>
          <w:rtl/>
        </w:rPr>
        <w:t>,</w:t>
      </w:r>
      <w:bookmarkStart w:id="874" w:name="_ETM_Q1_534214"/>
      <w:bookmarkStart w:id="875" w:name="_ETM_Q1_535750"/>
      <w:bookmarkEnd w:id="874"/>
      <w:bookmarkEnd w:id="875"/>
      <w:r>
        <w:rPr>
          <w:rFonts w:hint="cs"/>
          <w:rtl/>
        </w:rPr>
        <w:t xml:space="preserve"> </w:t>
      </w:r>
      <w:r>
        <w:rPr>
          <w:rtl/>
        </w:rPr>
        <w:t xml:space="preserve">מחיקת </w:t>
      </w:r>
      <w:bookmarkStart w:id="876" w:name="_ETM_Q1_536440"/>
      <w:bookmarkEnd w:id="876"/>
      <w:r>
        <w:rPr>
          <w:rtl/>
        </w:rPr>
        <w:t xml:space="preserve">מוסדות </w:t>
      </w:r>
      <w:bookmarkStart w:id="877" w:name="_ETM_Q1_537010"/>
      <w:bookmarkEnd w:id="877"/>
      <w:r>
        <w:rPr>
          <w:rtl/>
        </w:rPr>
        <w:t xml:space="preserve">החוק </w:t>
      </w:r>
      <w:bookmarkStart w:id="878" w:name="_ETM_Q1_537309"/>
      <w:bookmarkEnd w:id="878"/>
      <w:r>
        <w:rPr>
          <w:rtl/>
        </w:rPr>
        <w:t>ו</w:t>
      </w:r>
      <w:bookmarkStart w:id="879" w:name="_ETM_Q1_537550"/>
      <w:bookmarkEnd w:id="879"/>
      <w:r>
        <w:rPr>
          <w:rFonts w:hint="cs"/>
          <w:rtl/>
        </w:rPr>
        <w:t>ה</w:t>
      </w:r>
      <w:r>
        <w:rPr>
          <w:rtl/>
        </w:rPr>
        <w:t>שלטון</w:t>
      </w:r>
      <w:r>
        <w:rPr>
          <w:rFonts w:hint="cs"/>
          <w:rtl/>
        </w:rPr>
        <w:t>,</w:t>
      </w:r>
      <w:r>
        <w:rPr>
          <w:rtl/>
        </w:rPr>
        <w:t xml:space="preserve"> </w:t>
      </w:r>
      <w:bookmarkStart w:id="880" w:name="_ETM_Q1_539140"/>
      <w:bookmarkEnd w:id="880"/>
      <w:r>
        <w:rPr>
          <w:rtl/>
        </w:rPr>
        <w:t xml:space="preserve">מחיקת </w:t>
      </w:r>
      <w:bookmarkStart w:id="881" w:name="_ETM_Q1_539950"/>
      <w:bookmarkEnd w:id="881"/>
      <w:r>
        <w:rPr>
          <w:rtl/>
        </w:rPr>
        <w:t xml:space="preserve">תהליכי </w:t>
      </w:r>
      <w:bookmarkStart w:id="882" w:name="_ETM_Q1_540519"/>
      <w:bookmarkEnd w:id="882"/>
      <w:r>
        <w:rPr>
          <w:rtl/>
        </w:rPr>
        <w:t xml:space="preserve">קבלת </w:t>
      </w:r>
      <w:bookmarkStart w:id="883" w:name="_ETM_Q1_541030"/>
      <w:bookmarkEnd w:id="883"/>
      <w:r>
        <w:rPr>
          <w:rtl/>
        </w:rPr>
        <w:t>החלטות</w:t>
      </w:r>
      <w:r>
        <w:rPr>
          <w:rFonts w:hint="cs"/>
          <w:rtl/>
        </w:rPr>
        <w:t>,</w:t>
      </w:r>
      <w:bookmarkStart w:id="884" w:name="_ETM_Q1_540244"/>
      <w:bookmarkEnd w:id="884"/>
      <w:r>
        <w:rPr>
          <w:rtl/>
        </w:rPr>
        <w:t xml:space="preserve"> </w:t>
      </w:r>
      <w:bookmarkStart w:id="885" w:name="_ETM_Q1_542719"/>
      <w:bookmarkEnd w:id="885"/>
      <w:r>
        <w:rPr>
          <w:rtl/>
        </w:rPr>
        <w:t>ה</w:t>
      </w:r>
      <w:r>
        <w:rPr>
          <w:rFonts w:hint="cs"/>
          <w:rtl/>
        </w:rPr>
        <w:t>ם</w:t>
      </w:r>
      <w:r>
        <w:rPr>
          <w:rtl/>
        </w:rPr>
        <w:t xml:space="preserve"> </w:t>
      </w:r>
      <w:bookmarkStart w:id="886" w:name="_ETM_Q1_542870"/>
      <w:bookmarkEnd w:id="886"/>
      <w:r>
        <w:rPr>
          <w:rtl/>
        </w:rPr>
        <w:t>נוצר</w:t>
      </w:r>
      <w:r>
        <w:rPr>
          <w:rFonts w:hint="cs"/>
          <w:rtl/>
        </w:rPr>
        <w:t>ים</w:t>
      </w:r>
      <w:r>
        <w:rPr>
          <w:rtl/>
        </w:rPr>
        <w:t xml:space="preserve"> </w:t>
      </w:r>
      <w:bookmarkStart w:id="887" w:name="_ETM_Q1_543439"/>
      <w:bookmarkEnd w:id="887"/>
      <w:r>
        <w:rPr>
          <w:rtl/>
        </w:rPr>
        <w:t xml:space="preserve">הפעם </w:t>
      </w:r>
      <w:bookmarkStart w:id="888" w:name="_ETM_Q1_544670"/>
      <w:bookmarkEnd w:id="888"/>
      <w:r>
        <w:rPr>
          <w:rtl/>
        </w:rPr>
        <w:t xml:space="preserve">מלמעלה </w:t>
      </w:r>
      <w:bookmarkStart w:id="889" w:name="_ETM_Q1_545390"/>
      <w:bookmarkEnd w:id="889"/>
      <w:r>
        <w:rPr>
          <w:rtl/>
        </w:rPr>
        <w:t>למטה</w:t>
      </w:r>
      <w:r>
        <w:rPr>
          <w:rFonts w:hint="cs"/>
          <w:rtl/>
        </w:rPr>
        <w:t>.</w:t>
      </w:r>
      <w:bookmarkStart w:id="890" w:name="_ETM_Q1_547660"/>
      <w:bookmarkStart w:id="891" w:name="_ETM_Q1_549924"/>
      <w:bookmarkStart w:id="892" w:name="_ETM_Q1_549967"/>
      <w:bookmarkStart w:id="893" w:name="_ETM_Q1_550140"/>
      <w:bookmarkStart w:id="894" w:name="_ETM_Q1_550182"/>
      <w:bookmarkEnd w:id="890"/>
      <w:bookmarkEnd w:id="891"/>
      <w:bookmarkEnd w:id="892"/>
      <w:bookmarkEnd w:id="893"/>
      <w:bookmarkEnd w:id="894"/>
      <w:r w:rsidR="00947C5F">
        <w:rPr>
          <w:rFonts w:hint="cs"/>
          <w:rtl/>
        </w:rPr>
        <w:t xml:space="preserve"> </w:t>
      </w:r>
      <w:r>
        <w:rPr>
          <w:rtl/>
        </w:rPr>
        <w:t xml:space="preserve">כאשר </w:t>
      </w:r>
      <w:bookmarkStart w:id="895" w:name="_ETM_Q1_548050"/>
      <w:bookmarkEnd w:id="895"/>
      <w:r>
        <w:rPr>
          <w:rtl/>
        </w:rPr>
        <w:t xml:space="preserve">ראש </w:t>
      </w:r>
      <w:bookmarkStart w:id="896" w:name="_ETM_Q1_548260"/>
      <w:bookmarkEnd w:id="896"/>
      <w:r>
        <w:rPr>
          <w:rtl/>
        </w:rPr>
        <w:t xml:space="preserve">הממשלה </w:t>
      </w:r>
      <w:bookmarkStart w:id="897" w:name="_ETM_Q1_548860"/>
      <w:bookmarkEnd w:id="897"/>
      <w:r>
        <w:rPr>
          <w:rtl/>
        </w:rPr>
        <w:t>החליפי</w:t>
      </w:r>
      <w:r>
        <w:rPr>
          <w:rFonts w:hint="cs"/>
          <w:rtl/>
        </w:rPr>
        <w:t xml:space="preserve"> מר בני גנץ</w:t>
      </w:r>
      <w:bookmarkStart w:id="898" w:name="_ETM_Q1_547894"/>
      <w:bookmarkEnd w:id="898"/>
      <w:r>
        <w:rPr>
          <w:rFonts w:hint="cs"/>
          <w:rtl/>
        </w:rPr>
        <w:t>, שהוא</w:t>
      </w:r>
      <w:bookmarkStart w:id="899" w:name="_ETM_Q1_549460"/>
      <w:bookmarkStart w:id="900" w:name="_ETM_Q1_549550"/>
      <w:bookmarkStart w:id="901" w:name="_ETM_Q1_549910"/>
      <w:bookmarkStart w:id="902" w:name="_ETM_Q1_550390"/>
      <w:bookmarkEnd w:id="899"/>
      <w:bookmarkEnd w:id="900"/>
      <w:bookmarkEnd w:id="901"/>
      <w:bookmarkEnd w:id="902"/>
      <w:r>
        <w:rPr>
          <w:rtl/>
        </w:rPr>
        <w:t xml:space="preserve"> </w:t>
      </w:r>
      <w:bookmarkStart w:id="903" w:name="_ETM_Q1_550600"/>
      <w:bookmarkEnd w:id="903"/>
      <w:r>
        <w:rPr>
          <w:rtl/>
        </w:rPr>
        <w:t xml:space="preserve">גם </w:t>
      </w:r>
      <w:bookmarkStart w:id="904" w:name="_ETM_Q1_550780"/>
      <w:bookmarkEnd w:id="904"/>
      <w:r>
        <w:rPr>
          <w:rtl/>
        </w:rPr>
        <w:t xml:space="preserve">שר </w:t>
      </w:r>
      <w:bookmarkStart w:id="905" w:name="_ETM_Q1_551050"/>
      <w:bookmarkEnd w:id="905"/>
      <w:r>
        <w:rPr>
          <w:rtl/>
        </w:rPr>
        <w:t>הביטחון</w:t>
      </w:r>
      <w:r>
        <w:rPr>
          <w:rFonts w:hint="cs"/>
          <w:rtl/>
        </w:rPr>
        <w:t>,</w:t>
      </w:r>
      <w:r>
        <w:rPr>
          <w:rtl/>
        </w:rPr>
        <w:t xml:space="preserve"> </w:t>
      </w:r>
      <w:bookmarkStart w:id="906" w:name="_ETM_Q1_552950"/>
      <w:bookmarkEnd w:id="906"/>
      <w:r>
        <w:rPr>
          <w:rtl/>
        </w:rPr>
        <w:t xml:space="preserve">קורא </w:t>
      </w:r>
      <w:bookmarkStart w:id="907" w:name="_ETM_Q1_553280"/>
      <w:bookmarkEnd w:id="907"/>
      <w:r>
        <w:rPr>
          <w:rtl/>
        </w:rPr>
        <w:t>א</w:t>
      </w:r>
      <w:bookmarkStart w:id="908" w:name="_ETM_Q1_553340"/>
      <w:bookmarkStart w:id="909" w:name="_ETM_Q1_551543"/>
      <w:bookmarkEnd w:id="908"/>
      <w:bookmarkEnd w:id="909"/>
      <w:r>
        <w:rPr>
          <w:rFonts w:hint="cs"/>
          <w:rtl/>
        </w:rPr>
        <w:t>צל</w:t>
      </w:r>
      <w:r>
        <w:rPr>
          <w:rtl/>
        </w:rPr>
        <w:t xml:space="preserve"> </w:t>
      </w:r>
      <w:bookmarkStart w:id="910" w:name="_ETM_Q1_553519"/>
      <w:bookmarkEnd w:id="910"/>
      <w:r>
        <w:rPr>
          <w:rtl/>
        </w:rPr>
        <w:t xml:space="preserve">נחום </w:t>
      </w:r>
      <w:bookmarkStart w:id="911" w:name="_ETM_Q1_553879"/>
      <w:bookmarkEnd w:id="911"/>
      <w:r>
        <w:rPr>
          <w:rtl/>
        </w:rPr>
        <w:t xml:space="preserve">ברנע </w:t>
      </w:r>
      <w:bookmarkStart w:id="912" w:name="_ETM_Q1_554330"/>
      <w:bookmarkEnd w:id="912"/>
      <w:r>
        <w:rPr>
          <w:rtl/>
        </w:rPr>
        <w:t xml:space="preserve">בידיעות </w:t>
      </w:r>
      <w:bookmarkStart w:id="913" w:name="_ETM_Q1_554900"/>
      <w:bookmarkEnd w:id="913"/>
      <w:r>
        <w:rPr>
          <w:rtl/>
        </w:rPr>
        <w:t xml:space="preserve">אחרונות </w:t>
      </w:r>
      <w:bookmarkStart w:id="914" w:name="_ETM_Q1_557480"/>
      <w:bookmarkEnd w:id="914"/>
      <w:r>
        <w:rPr>
          <w:rtl/>
        </w:rPr>
        <w:t>ש</w:t>
      </w:r>
      <w:bookmarkStart w:id="915" w:name="_ETM_Q1_558590"/>
      <w:bookmarkEnd w:id="915"/>
      <w:r>
        <w:rPr>
          <w:rtl/>
        </w:rPr>
        <w:t>איז</w:t>
      </w:r>
      <w:r>
        <w:rPr>
          <w:rFonts w:hint="cs"/>
          <w:rtl/>
        </w:rPr>
        <w:t>ו</w:t>
      </w:r>
      <w:r>
        <w:rPr>
          <w:rtl/>
        </w:rPr>
        <w:t xml:space="preserve"> </w:t>
      </w:r>
      <w:bookmarkStart w:id="916" w:name="_ETM_Q1_558920"/>
      <w:bookmarkEnd w:id="916"/>
      <w:r>
        <w:rPr>
          <w:rtl/>
        </w:rPr>
        <w:t xml:space="preserve">מדינה </w:t>
      </w:r>
      <w:bookmarkStart w:id="917" w:name="_ETM_Q1_559340"/>
      <w:bookmarkEnd w:id="917"/>
      <w:r>
        <w:rPr>
          <w:rtl/>
        </w:rPr>
        <w:t>באזור</w:t>
      </w:r>
      <w:r>
        <w:rPr>
          <w:rFonts w:hint="cs"/>
          <w:rtl/>
        </w:rPr>
        <w:t>,</w:t>
      </w:r>
      <w:r>
        <w:rPr>
          <w:rtl/>
        </w:rPr>
        <w:t xml:space="preserve"> </w:t>
      </w:r>
      <w:bookmarkStart w:id="918" w:name="_ETM_Q1_560090"/>
      <w:bookmarkEnd w:id="918"/>
      <w:r>
        <w:rPr>
          <w:rtl/>
        </w:rPr>
        <w:t xml:space="preserve">לא </w:t>
      </w:r>
      <w:bookmarkStart w:id="919" w:name="_ETM_Q1_560300"/>
      <w:bookmarkEnd w:id="919"/>
      <w:r>
        <w:rPr>
          <w:rtl/>
        </w:rPr>
        <w:t xml:space="preserve">משנה </w:t>
      </w:r>
      <w:bookmarkStart w:id="920" w:name="_ETM_Q1_560690"/>
      <w:bookmarkEnd w:id="920"/>
      <w:r>
        <w:rPr>
          <w:rtl/>
        </w:rPr>
        <w:t xml:space="preserve">כרגע </w:t>
      </w:r>
      <w:bookmarkStart w:id="921" w:name="_ETM_Q1_561110"/>
      <w:bookmarkEnd w:id="921"/>
      <w:r>
        <w:rPr>
          <w:rtl/>
        </w:rPr>
        <w:t>מי</w:t>
      </w:r>
      <w:r>
        <w:rPr>
          <w:rFonts w:hint="cs"/>
          <w:rtl/>
        </w:rPr>
        <w:t>,</w:t>
      </w:r>
      <w:bookmarkStart w:id="922" w:name="_ETM_Q1_560494"/>
      <w:bookmarkEnd w:id="922"/>
      <w:r>
        <w:rPr>
          <w:rtl/>
        </w:rPr>
        <w:t xml:space="preserve"> </w:t>
      </w:r>
      <w:bookmarkStart w:id="923" w:name="_ETM_Q1_561350"/>
      <w:bookmarkEnd w:id="923"/>
      <w:r>
        <w:rPr>
          <w:rtl/>
        </w:rPr>
        <w:t xml:space="preserve">איחוד </w:t>
      </w:r>
      <w:bookmarkStart w:id="924" w:name="_ETM_Q1_561650"/>
      <w:bookmarkStart w:id="925" w:name="_ETM_Q1_561830"/>
      <w:bookmarkStart w:id="926" w:name="_ETM_Q1_562070"/>
      <w:bookmarkStart w:id="927" w:name="_ETM_Q1_559034"/>
      <w:bookmarkEnd w:id="924"/>
      <w:bookmarkEnd w:id="925"/>
      <w:bookmarkEnd w:id="926"/>
      <w:bookmarkEnd w:id="927"/>
      <w:r>
        <w:rPr>
          <w:rFonts w:hint="cs"/>
          <w:rtl/>
        </w:rPr>
        <w:t>האמירויות או</w:t>
      </w:r>
      <w:r>
        <w:rPr>
          <w:rtl/>
        </w:rPr>
        <w:t xml:space="preserve"> </w:t>
      </w:r>
      <w:bookmarkStart w:id="928" w:name="_ETM_Q1_562550"/>
      <w:bookmarkEnd w:id="928"/>
      <w:r>
        <w:rPr>
          <w:rtl/>
        </w:rPr>
        <w:t xml:space="preserve">עוד </w:t>
      </w:r>
      <w:bookmarkStart w:id="929" w:name="_ETM_Q1_562730"/>
      <w:bookmarkEnd w:id="929"/>
      <w:r>
        <w:rPr>
          <w:rtl/>
        </w:rPr>
        <w:t xml:space="preserve">מעט </w:t>
      </w:r>
      <w:bookmarkStart w:id="930" w:name="_ETM_Q1_562970"/>
      <w:bookmarkEnd w:id="930"/>
      <w:r>
        <w:rPr>
          <w:rtl/>
        </w:rPr>
        <w:t xml:space="preserve">גם </w:t>
      </w:r>
      <w:bookmarkStart w:id="931" w:name="_ETM_Q1_563120"/>
      <w:bookmarkEnd w:id="931"/>
      <w:r>
        <w:rPr>
          <w:rtl/>
        </w:rPr>
        <w:t>סעודיה</w:t>
      </w:r>
      <w:r>
        <w:rPr>
          <w:rFonts w:hint="cs"/>
          <w:rtl/>
        </w:rPr>
        <w:t>,</w:t>
      </w:r>
      <w:r>
        <w:rPr>
          <w:rtl/>
        </w:rPr>
        <w:t xml:space="preserve"> </w:t>
      </w:r>
      <w:bookmarkStart w:id="932" w:name="_ETM_Q1_563570"/>
      <w:bookmarkEnd w:id="932"/>
      <w:r>
        <w:rPr>
          <w:rtl/>
        </w:rPr>
        <w:t xml:space="preserve">אנחנו </w:t>
      </w:r>
      <w:bookmarkStart w:id="933" w:name="_ETM_Q1_563900"/>
      <w:bookmarkEnd w:id="933"/>
      <w:r>
        <w:rPr>
          <w:rtl/>
        </w:rPr>
        <w:t>שומעים</w:t>
      </w:r>
      <w:r>
        <w:rPr>
          <w:rFonts w:hint="cs"/>
          <w:rtl/>
        </w:rPr>
        <w:t>,</w:t>
      </w:r>
      <w:r>
        <w:rPr>
          <w:rtl/>
        </w:rPr>
        <w:t xml:space="preserve"> </w:t>
      </w:r>
      <w:bookmarkStart w:id="934" w:name="_ETM_Q1_565080"/>
      <w:bookmarkEnd w:id="934"/>
      <w:r>
        <w:rPr>
          <w:rtl/>
        </w:rPr>
        <w:t xml:space="preserve">מקבלת </w:t>
      </w:r>
      <w:bookmarkStart w:id="935" w:name="_ETM_Q1_565740"/>
      <w:bookmarkEnd w:id="935"/>
      <w:r>
        <w:rPr>
          <w:rtl/>
        </w:rPr>
        <w:t xml:space="preserve">אמצעי </w:t>
      </w:r>
      <w:bookmarkStart w:id="936" w:name="_ETM_Q1_566160"/>
      <w:bookmarkEnd w:id="936"/>
      <w:r>
        <w:rPr>
          <w:rtl/>
        </w:rPr>
        <w:t xml:space="preserve">לחימה </w:t>
      </w:r>
      <w:bookmarkStart w:id="937" w:name="_ETM_Q1_566610"/>
      <w:bookmarkEnd w:id="937"/>
      <w:r>
        <w:rPr>
          <w:rtl/>
        </w:rPr>
        <w:t>התקפי</w:t>
      </w:r>
      <w:r>
        <w:rPr>
          <w:rFonts w:hint="cs"/>
          <w:rtl/>
        </w:rPr>
        <w:t>י</w:t>
      </w:r>
      <w:bookmarkStart w:id="938" w:name="_ETM_Q1_567435"/>
      <w:bookmarkEnd w:id="938"/>
      <w:r>
        <w:rPr>
          <w:rtl/>
        </w:rPr>
        <w:t>ם</w:t>
      </w:r>
      <w:r>
        <w:rPr>
          <w:rFonts w:hint="cs"/>
          <w:rtl/>
        </w:rPr>
        <w:t>, זה</w:t>
      </w:r>
      <w:bookmarkStart w:id="939" w:name="_ETM_Q1_568110"/>
      <w:bookmarkEnd w:id="939"/>
      <w:r>
        <w:rPr>
          <w:rFonts w:hint="cs"/>
          <w:rtl/>
        </w:rPr>
        <w:t xml:space="preserve"> </w:t>
      </w:r>
      <w:r>
        <w:rPr>
          <w:rtl/>
        </w:rPr>
        <w:t xml:space="preserve">לא </w:t>
      </w:r>
      <w:bookmarkStart w:id="940" w:name="_ETM_Q1_568439"/>
      <w:bookmarkEnd w:id="940"/>
      <w:r>
        <w:rPr>
          <w:rtl/>
        </w:rPr>
        <w:t xml:space="preserve">משנה </w:t>
      </w:r>
      <w:bookmarkStart w:id="941" w:name="_ETM_Q1_570020"/>
      <w:bookmarkEnd w:id="941"/>
      <w:r>
        <w:rPr>
          <w:rtl/>
        </w:rPr>
        <w:t xml:space="preserve">אם </w:t>
      </w:r>
      <w:bookmarkStart w:id="942" w:name="_ETM_Q1_570170"/>
      <w:bookmarkEnd w:id="942"/>
      <w:r>
        <w:rPr>
          <w:rtl/>
        </w:rPr>
        <w:t xml:space="preserve">זה </w:t>
      </w:r>
      <w:bookmarkStart w:id="943" w:name="_ETM_Q1_570350"/>
      <w:bookmarkEnd w:id="943"/>
      <w:r>
        <w:rPr>
          <w:rtl/>
        </w:rPr>
        <w:t xml:space="preserve">נכון </w:t>
      </w:r>
      <w:bookmarkStart w:id="944" w:name="_ETM_Q1_570740"/>
      <w:bookmarkEnd w:id="944"/>
      <w:r>
        <w:rPr>
          <w:rtl/>
        </w:rPr>
        <w:t xml:space="preserve">לעשות </w:t>
      </w:r>
      <w:bookmarkStart w:id="945" w:name="_ETM_Q1_571160"/>
      <w:bookmarkEnd w:id="945"/>
      <w:r>
        <w:rPr>
          <w:rtl/>
        </w:rPr>
        <w:t xml:space="preserve">הסכם </w:t>
      </w:r>
      <w:bookmarkStart w:id="946" w:name="_ETM_Q1_571580"/>
      <w:bookmarkEnd w:id="946"/>
      <w:r>
        <w:rPr>
          <w:rtl/>
        </w:rPr>
        <w:t xml:space="preserve">שלום </w:t>
      </w:r>
      <w:bookmarkStart w:id="947" w:name="_ETM_Q1_572000"/>
      <w:bookmarkEnd w:id="947"/>
      <w:r>
        <w:rPr>
          <w:rtl/>
        </w:rPr>
        <w:t xml:space="preserve">כשהיא </w:t>
      </w:r>
      <w:bookmarkStart w:id="948" w:name="_ETM_Q1_572240"/>
      <w:bookmarkEnd w:id="948"/>
      <w:r>
        <w:rPr>
          <w:rtl/>
        </w:rPr>
        <w:t xml:space="preserve">תקבל </w:t>
      </w:r>
      <w:bookmarkStart w:id="949" w:name="_ETM_Q1_572720"/>
      <w:bookmarkEnd w:id="949"/>
      <w:r>
        <w:rPr>
          <w:rtl/>
        </w:rPr>
        <w:t xml:space="preserve">את </w:t>
      </w:r>
      <w:bookmarkStart w:id="950" w:name="_ETM_Q1_572780"/>
      <w:bookmarkStart w:id="951" w:name="_ETM_Q1_573080"/>
      <w:bookmarkStart w:id="952" w:name="_ETM_Q1_573350"/>
      <w:bookmarkEnd w:id="950"/>
      <w:bookmarkEnd w:id="951"/>
      <w:bookmarkEnd w:id="952"/>
      <w:r>
        <w:rPr>
          <w:rtl/>
        </w:rPr>
        <w:t xml:space="preserve">האמצעים </w:t>
      </w:r>
      <w:bookmarkStart w:id="953" w:name="_ETM_Q1_574040"/>
      <w:bookmarkEnd w:id="953"/>
      <w:r>
        <w:rPr>
          <w:rtl/>
        </w:rPr>
        <w:t>האלה</w:t>
      </w:r>
      <w:bookmarkStart w:id="954" w:name="_ETM_Q1_574280"/>
      <w:bookmarkEnd w:id="954"/>
      <w:r>
        <w:rPr>
          <w:rtl/>
        </w:rPr>
        <w:t xml:space="preserve"> </w:t>
      </w:r>
      <w:bookmarkStart w:id="955" w:name="_ETM_Q1_574550"/>
      <w:bookmarkEnd w:id="955"/>
      <w:r>
        <w:rPr>
          <w:rtl/>
        </w:rPr>
        <w:t xml:space="preserve">או </w:t>
      </w:r>
      <w:bookmarkStart w:id="956" w:name="_ETM_Q1_574610"/>
      <w:bookmarkEnd w:id="956"/>
      <w:r>
        <w:rPr>
          <w:rtl/>
        </w:rPr>
        <w:t>לא</w:t>
      </w:r>
      <w:r>
        <w:rPr>
          <w:rFonts w:hint="cs"/>
          <w:rtl/>
        </w:rPr>
        <w:t>.</w:t>
      </w:r>
      <w:bookmarkStart w:id="957" w:name="_ETM_Q1_572485"/>
      <w:bookmarkEnd w:id="957"/>
      <w:r>
        <w:rPr>
          <w:rtl/>
        </w:rPr>
        <w:t xml:space="preserve"> </w:t>
      </w:r>
      <w:bookmarkStart w:id="958" w:name="_ETM_Q1_575530"/>
      <w:bookmarkEnd w:id="958"/>
      <w:r>
        <w:rPr>
          <w:rtl/>
        </w:rPr>
        <w:t xml:space="preserve">זה </w:t>
      </w:r>
      <w:bookmarkStart w:id="959" w:name="_ETM_Q1_575770"/>
      <w:bookmarkEnd w:id="959"/>
      <w:r>
        <w:rPr>
          <w:rtl/>
        </w:rPr>
        <w:t xml:space="preserve">משנה </w:t>
      </w:r>
      <w:bookmarkStart w:id="960" w:name="_ETM_Q1_576280"/>
      <w:bookmarkEnd w:id="960"/>
      <w:r>
        <w:rPr>
          <w:rtl/>
        </w:rPr>
        <w:t xml:space="preserve">שלא </w:t>
      </w:r>
      <w:bookmarkStart w:id="961" w:name="_ETM_Q1_576610"/>
      <w:bookmarkEnd w:id="961"/>
      <w:r>
        <w:rPr>
          <w:rtl/>
        </w:rPr>
        <w:t>סופ</w:t>
      </w:r>
      <w:bookmarkStart w:id="962" w:name="_ETM_Q1_573884"/>
      <w:bookmarkEnd w:id="962"/>
      <w:r>
        <w:rPr>
          <w:rtl/>
        </w:rPr>
        <w:t xml:space="preserve">רים </w:t>
      </w:r>
      <w:bookmarkStart w:id="963" w:name="_ETM_Q1_577150"/>
      <w:bookmarkEnd w:id="963"/>
      <w:r>
        <w:rPr>
          <w:rtl/>
        </w:rPr>
        <w:t xml:space="preserve">שר </w:t>
      </w:r>
      <w:bookmarkStart w:id="964" w:name="_ETM_Q1_577510"/>
      <w:bookmarkEnd w:id="964"/>
      <w:r>
        <w:rPr>
          <w:rtl/>
        </w:rPr>
        <w:t>ביטחון</w:t>
      </w:r>
      <w:r>
        <w:rPr>
          <w:rFonts w:hint="cs"/>
          <w:rtl/>
        </w:rPr>
        <w:t>.</w:t>
      </w:r>
      <w:r>
        <w:rPr>
          <w:rtl/>
        </w:rPr>
        <w:t xml:space="preserve"> </w:t>
      </w:r>
      <w:bookmarkStart w:id="965" w:name="_ETM_Q1_579260"/>
      <w:bookmarkEnd w:id="965"/>
      <w:r>
        <w:rPr>
          <w:rtl/>
        </w:rPr>
        <w:t xml:space="preserve">זה </w:t>
      </w:r>
      <w:bookmarkStart w:id="966" w:name="_ETM_Q1_579440"/>
      <w:bookmarkEnd w:id="966"/>
      <w:r>
        <w:rPr>
          <w:rtl/>
        </w:rPr>
        <w:t>מש</w:t>
      </w:r>
      <w:bookmarkStart w:id="967" w:name="_ETM_Q1_579324"/>
      <w:bookmarkEnd w:id="967"/>
      <w:r>
        <w:rPr>
          <w:rtl/>
        </w:rPr>
        <w:t xml:space="preserve">נה </w:t>
      </w:r>
      <w:bookmarkStart w:id="968" w:name="_ETM_Q1_579889"/>
      <w:bookmarkEnd w:id="968"/>
      <w:r>
        <w:rPr>
          <w:rtl/>
        </w:rPr>
        <w:t xml:space="preserve">שבני </w:t>
      </w:r>
      <w:bookmarkStart w:id="969" w:name="_ETM_Q1_580370"/>
      <w:bookmarkEnd w:id="969"/>
      <w:r>
        <w:rPr>
          <w:rtl/>
        </w:rPr>
        <w:t>ג</w:t>
      </w:r>
      <w:r>
        <w:rPr>
          <w:rFonts w:hint="cs"/>
          <w:rtl/>
        </w:rPr>
        <w:t>נץ</w:t>
      </w:r>
      <w:bookmarkStart w:id="970" w:name="_ETM_Q1_577544"/>
      <w:bookmarkEnd w:id="970"/>
      <w:r>
        <w:rPr>
          <w:rFonts w:hint="cs"/>
          <w:rtl/>
        </w:rPr>
        <w:t>,</w:t>
      </w:r>
      <w:r>
        <w:rPr>
          <w:rtl/>
        </w:rPr>
        <w:t xml:space="preserve"> </w:t>
      </w:r>
      <w:bookmarkStart w:id="971" w:name="_ETM_Q1_580669"/>
      <w:bookmarkEnd w:id="971"/>
      <w:r>
        <w:rPr>
          <w:rtl/>
        </w:rPr>
        <w:t xml:space="preserve">שהיה </w:t>
      </w:r>
      <w:bookmarkStart w:id="972" w:name="_ETM_Q1_580970"/>
      <w:bookmarkEnd w:id="972"/>
      <w:r>
        <w:rPr>
          <w:rtl/>
        </w:rPr>
        <w:t>רמטכ"ל</w:t>
      </w:r>
      <w:r>
        <w:rPr>
          <w:rFonts w:hint="cs"/>
          <w:rtl/>
        </w:rPr>
        <w:t>,</w:t>
      </w:r>
      <w:r>
        <w:rPr>
          <w:rtl/>
        </w:rPr>
        <w:t xml:space="preserve"> </w:t>
      </w:r>
      <w:bookmarkStart w:id="973" w:name="_ETM_Q1_581840"/>
      <w:bookmarkEnd w:id="973"/>
      <w:r>
        <w:rPr>
          <w:rtl/>
        </w:rPr>
        <w:t xml:space="preserve">עוד </w:t>
      </w:r>
      <w:bookmarkStart w:id="974" w:name="_ETM_Q1_582050"/>
      <w:bookmarkEnd w:id="974"/>
      <w:r>
        <w:rPr>
          <w:rtl/>
        </w:rPr>
        <w:t xml:space="preserve">לא </w:t>
      </w:r>
      <w:bookmarkStart w:id="975" w:name="_ETM_Q1_582169"/>
      <w:bookmarkEnd w:id="975"/>
      <w:r>
        <w:rPr>
          <w:rtl/>
        </w:rPr>
        <w:t xml:space="preserve">מבין </w:t>
      </w:r>
      <w:bookmarkStart w:id="976" w:name="_ETM_Q1_583040"/>
      <w:bookmarkEnd w:id="976"/>
      <w:r>
        <w:rPr>
          <w:rtl/>
        </w:rPr>
        <w:t xml:space="preserve">שראש </w:t>
      </w:r>
      <w:bookmarkStart w:id="977" w:name="_ETM_Q1_583400"/>
      <w:bookmarkEnd w:id="977"/>
      <w:r>
        <w:rPr>
          <w:rtl/>
        </w:rPr>
        <w:t xml:space="preserve">הממשלה </w:t>
      </w:r>
      <w:bookmarkStart w:id="978" w:name="_ETM_Q1_583970"/>
      <w:bookmarkEnd w:id="978"/>
      <w:r>
        <w:rPr>
          <w:rtl/>
        </w:rPr>
        <w:t xml:space="preserve">לא </w:t>
      </w:r>
      <w:bookmarkStart w:id="979" w:name="_ETM_Q1_584150"/>
      <w:bookmarkEnd w:id="979"/>
      <w:r>
        <w:rPr>
          <w:rtl/>
        </w:rPr>
        <w:t xml:space="preserve">סומך </w:t>
      </w:r>
      <w:bookmarkStart w:id="980" w:name="_ETM_Q1_584570"/>
      <w:bookmarkEnd w:id="980"/>
      <w:r>
        <w:rPr>
          <w:rtl/>
        </w:rPr>
        <w:t>עליו</w:t>
      </w:r>
      <w:r>
        <w:rPr>
          <w:rFonts w:hint="cs"/>
          <w:rtl/>
        </w:rPr>
        <w:t>.</w:t>
      </w:r>
      <w:r>
        <w:rPr>
          <w:rtl/>
        </w:rPr>
        <w:t xml:space="preserve"> </w:t>
      </w:r>
      <w:bookmarkStart w:id="981" w:name="_ETM_Q1_585699"/>
      <w:bookmarkEnd w:id="981"/>
      <w:r>
        <w:rPr>
          <w:rtl/>
        </w:rPr>
        <w:t xml:space="preserve">אבל </w:t>
      </w:r>
      <w:bookmarkStart w:id="982" w:name="_ETM_Q1_586000"/>
      <w:bookmarkEnd w:id="982"/>
      <w:r>
        <w:rPr>
          <w:rtl/>
        </w:rPr>
        <w:t>ז</w:t>
      </w:r>
      <w:r>
        <w:rPr>
          <w:rFonts w:hint="cs"/>
          <w:rtl/>
        </w:rPr>
        <w:t>את</w:t>
      </w:r>
      <w:bookmarkStart w:id="983" w:name="_ETM_Q1_585164"/>
      <w:bookmarkEnd w:id="983"/>
      <w:r>
        <w:rPr>
          <w:rtl/>
        </w:rPr>
        <w:t xml:space="preserve"> </w:t>
      </w:r>
      <w:bookmarkStart w:id="984" w:name="_ETM_Q1_586179"/>
      <w:bookmarkEnd w:id="984"/>
      <w:r>
        <w:rPr>
          <w:rtl/>
        </w:rPr>
        <w:t xml:space="preserve">בעיה </w:t>
      </w:r>
      <w:bookmarkStart w:id="985" w:name="_ETM_Q1_586419"/>
      <w:bookmarkEnd w:id="985"/>
      <w:r>
        <w:rPr>
          <w:rtl/>
        </w:rPr>
        <w:t>שלנו</w:t>
      </w:r>
      <w:r>
        <w:rPr>
          <w:rFonts w:hint="cs"/>
          <w:rtl/>
        </w:rPr>
        <w:t>,</w:t>
      </w:r>
      <w:r>
        <w:rPr>
          <w:rtl/>
        </w:rPr>
        <w:t xml:space="preserve"> </w:t>
      </w:r>
      <w:bookmarkStart w:id="986" w:name="_ETM_Q1_587639"/>
      <w:bookmarkEnd w:id="986"/>
      <w:r>
        <w:rPr>
          <w:rtl/>
        </w:rPr>
        <w:t xml:space="preserve">כיוון </w:t>
      </w:r>
      <w:bookmarkStart w:id="987" w:name="_ETM_Q1_588030"/>
      <w:bookmarkEnd w:id="987"/>
      <w:r>
        <w:rPr>
          <w:rtl/>
        </w:rPr>
        <w:t xml:space="preserve">שלא </w:t>
      </w:r>
      <w:bookmarkStart w:id="988" w:name="_ETM_Q1_588300"/>
      <w:bookmarkEnd w:id="988"/>
      <w:r>
        <w:rPr>
          <w:rtl/>
        </w:rPr>
        <w:t xml:space="preserve">רק </w:t>
      </w:r>
      <w:bookmarkStart w:id="989" w:name="_ETM_Q1_588539"/>
      <w:bookmarkEnd w:id="989"/>
      <w:r>
        <w:rPr>
          <w:rtl/>
        </w:rPr>
        <w:t xml:space="preserve">ראש </w:t>
      </w:r>
      <w:bookmarkStart w:id="990" w:name="_ETM_Q1_588780"/>
      <w:bookmarkEnd w:id="990"/>
      <w:r>
        <w:rPr>
          <w:rtl/>
        </w:rPr>
        <w:t xml:space="preserve">הממשלה </w:t>
      </w:r>
      <w:bookmarkStart w:id="991" w:name="_ETM_Q1_589349"/>
      <w:bookmarkEnd w:id="991"/>
      <w:r>
        <w:rPr>
          <w:rtl/>
        </w:rPr>
        <w:t xml:space="preserve">הוא </w:t>
      </w:r>
      <w:bookmarkStart w:id="992" w:name="_ETM_Q1_589440"/>
      <w:bookmarkEnd w:id="992"/>
      <w:r>
        <w:rPr>
          <w:rtl/>
        </w:rPr>
        <w:t>שלנו</w:t>
      </w:r>
      <w:r>
        <w:rPr>
          <w:rFonts w:hint="cs"/>
          <w:rtl/>
        </w:rPr>
        <w:t>,</w:t>
      </w:r>
      <w:bookmarkStart w:id="993" w:name="_ETM_Q1_588364"/>
      <w:bookmarkEnd w:id="993"/>
      <w:r>
        <w:rPr>
          <w:rtl/>
        </w:rPr>
        <w:t xml:space="preserve"> </w:t>
      </w:r>
      <w:bookmarkStart w:id="994" w:name="_ETM_Q1_589860"/>
      <w:bookmarkEnd w:id="994"/>
      <w:r>
        <w:rPr>
          <w:rtl/>
        </w:rPr>
        <w:t xml:space="preserve">גם </w:t>
      </w:r>
      <w:bookmarkStart w:id="995" w:name="_ETM_Q1_590039"/>
      <w:bookmarkEnd w:id="995"/>
      <w:r>
        <w:rPr>
          <w:rtl/>
        </w:rPr>
        <w:t xml:space="preserve">שר </w:t>
      </w:r>
      <w:bookmarkStart w:id="996" w:name="_ETM_Q1_590280"/>
      <w:bookmarkEnd w:id="996"/>
      <w:r>
        <w:rPr>
          <w:rtl/>
        </w:rPr>
        <w:t xml:space="preserve">הביטחון </w:t>
      </w:r>
      <w:bookmarkStart w:id="997" w:name="_ETM_Q1_590940"/>
      <w:bookmarkEnd w:id="997"/>
      <w:r>
        <w:rPr>
          <w:rFonts w:hint="cs"/>
          <w:rtl/>
        </w:rPr>
        <w:t xml:space="preserve">הוא </w:t>
      </w:r>
      <w:r>
        <w:rPr>
          <w:rtl/>
        </w:rPr>
        <w:t>שלנו</w:t>
      </w:r>
      <w:r>
        <w:rPr>
          <w:rFonts w:hint="cs"/>
          <w:rtl/>
        </w:rPr>
        <w:t>.</w:t>
      </w:r>
      <w:r>
        <w:rPr>
          <w:rtl/>
        </w:rPr>
        <w:t xml:space="preserve"> </w:t>
      </w:r>
      <w:bookmarkStart w:id="998" w:name="_ETM_Q1_592900"/>
      <w:bookmarkEnd w:id="998"/>
      <w:r>
        <w:rPr>
          <w:rtl/>
        </w:rPr>
        <w:t>וכש</w:t>
      </w:r>
      <w:bookmarkStart w:id="999" w:name="_ETM_Q1_593320"/>
      <w:bookmarkStart w:id="1000" w:name="_ETM_Q1_590784"/>
      <w:bookmarkEnd w:id="999"/>
      <w:bookmarkEnd w:id="1000"/>
      <w:r>
        <w:rPr>
          <w:rtl/>
        </w:rPr>
        <w:t xml:space="preserve">לא </w:t>
      </w:r>
      <w:bookmarkStart w:id="1001" w:name="_ETM_Q1_593410"/>
      <w:bookmarkEnd w:id="1001"/>
      <w:r>
        <w:rPr>
          <w:rtl/>
        </w:rPr>
        <w:t xml:space="preserve">סופרים </w:t>
      </w:r>
      <w:bookmarkStart w:id="1002" w:name="_ETM_Q1_593860"/>
      <w:bookmarkEnd w:id="1002"/>
      <w:r>
        <w:rPr>
          <w:rtl/>
        </w:rPr>
        <w:t xml:space="preserve">אותו </w:t>
      </w:r>
      <w:bookmarkStart w:id="1003" w:name="_ETM_Q1_594070"/>
      <w:bookmarkEnd w:id="1003"/>
      <w:r>
        <w:rPr>
          <w:rtl/>
        </w:rPr>
        <w:t xml:space="preserve">זאת </w:t>
      </w:r>
      <w:bookmarkStart w:id="1004" w:name="_ETM_Q1_594370"/>
      <w:bookmarkEnd w:id="1004"/>
      <w:r>
        <w:rPr>
          <w:rtl/>
        </w:rPr>
        <w:t>אנרכיה</w:t>
      </w:r>
      <w:r>
        <w:rPr>
          <w:rFonts w:hint="cs"/>
          <w:rtl/>
        </w:rPr>
        <w:t>.</w:t>
      </w:r>
      <w:bookmarkStart w:id="1005" w:name="_ETM_Q1_596619"/>
      <w:bookmarkStart w:id="1006" w:name="_ETM_Q1_597583"/>
      <w:bookmarkStart w:id="1007" w:name="_ETM_Q1_597626"/>
      <w:bookmarkStart w:id="1008" w:name="_ETM_Q1_597753"/>
      <w:bookmarkStart w:id="1009" w:name="_ETM_Q1_597796"/>
      <w:bookmarkEnd w:id="1005"/>
      <w:bookmarkEnd w:id="1006"/>
      <w:bookmarkEnd w:id="1007"/>
      <w:bookmarkEnd w:id="1008"/>
      <w:bookmarkEnd w:id="1009"/>
    </w:p>
    <w:p w:rsidR="00B06DDC" w:rsidRDefault="00B06DDC" w:rsidP="00B94A0E">
      <w:pPr>
        <w:rPr>
          <w:rtl/>
        </w:rPr>
      </w:pPr>
      <w:bookmarkStart w:id="1010" w:name="_ETM_Q1_612199"/>
      <w:bookmarkStart w:id="1011" w:name="_ETM_Q1_612276"/>
      <w:bookmarkEnd w:id="1010"/>
      <w:bookmarkEnd w:id="1011"/>
    </w:p>
    <w:p w:rsidR="00B06DDC" w:rsidRDefault="00B06DDC" w:rsidP="00947C5F">
      <w:pPr>
        <w:rPr>
          <w:rtl/>
        </w:rPr>
      </w:pPr>
      <w:bookmarkStart w:id="1012" w:name="_ETM_Q1_612416"/>
      <w:bookmarkStart w:id="1013" w:name="_ETM_Q1_612473"/>
      <w:bookmarkStart w:id="1014" w:name="_ETM_Q1_625879"/>
      <w:bookmarkStart w:id="1015" w:name="TOR_Q2"/>
      <w:bookmarkEnd w:id="1012"/>
      <w:bookmarkEnd w:id="1013"/>
      <w:bookmarkEnd w:id="1014"/>
      <w:bookmarkEnd w:id="1015"/>
      <w:r>
        <w:rPr>
          <w:rFonts w:hint="cs"/>
          <w:rtl/>
        </w:rPr>
        <w:t xml:space="preserve">בעבודה מסודרת אני מניח שהיה אפשר להגיע לאותם הסכמי שלום עם נשק לאמירויות, אבל קודם כול נשק הגנתי מול איראן. למה ראש הממשלה צריך להגיד: זה לא חלק מההסכם, זה לא היה, ואחר כך להגיד: זה כן היה, אבל זה </w:t>
      </w:r>
      <w:bookmarkStart w:id="1016" w:name="_ETM_Q2_197803"/>
      <w:bookmarkEnd w:id="1016"/>
      <w:r>
        <w:rPr>
          <w:rFonts w:hint="cs"/>
          <w:rtl/>
        </w:rPr>
        <w:t xml:space="preserve">היה רק ברגע האחרון </w:t>
      </w:r>
      <w:r w:rsidR="00947C5F">
        <w:rPr>
          <w:rFonts w:hint="cs"/>
          <w:rtl/>
        </w:rPr>
        <w:t>ו</w:t>
      </w:r>
      <w:r>
        <w:rPr>
          <w:rFonts w:hint="cs"/>
          <w:rtl/>
        </w:rPr>
        <w:t xml:space="preserve">כשאמרתי שזה לא היה, זה עוד </w:t>
      </w:r>
      <w:bookmarkStart w:id="1017" w:name="_ETM_Q2_200667"/>
      <w:bookmarkEnd w:id="1017"/>
      <w:r>
        <w:rPr>
          <w:rFonts w:hint="cs"/>
          <w:rtl/>
        </w:rPr>
        <w:t xml:space="preserve">לא היה? הוא חושב שאנחנו מפגרים? מה צריך להרגיש אזרח, שחודשיים קודם אומר לו ראש הממשלה: זה לא היה, אבל </w:t>
      </w:r>
      <w:bookmarkStart w:id="1018" w:name="_ETM_Q2_211662"/>
      <w:bookmarkEnd w:id="1018"/>
      <w:r>
        <w:rPr>
          <w:rFonts w:hint="cs"/>
          <w:rtl/>
        </w:rPr>
        <w:t xml:space="preserve">ביום שישי אחר </w:t>
      </w:r>
      <w:proofErr w:type="spellStart"/>
      <w:r>
        <w:rPr>
          <w:rFonts w:hint="cs"/>
          <w:rtl/>
        </w:rPr>
        <w:t>הצוהריים</w:t>
      </w:r>
      <w:proofErr w:type="spellEnd"/>
      <w:r>
        <w:rPr>
          <w:rFonts w:hint="cs"/>
          <w:rtl/>
        </w:rPr>
        <w:t xml:space="preserve"> זה נכנס להסכם כדי שראש הממשלה לא יצא שקרן? זה לא </w:t>
      </w:r>
      <w:bookmarkStart w:id="1019" w:name="_ETM_Q2_216883"/>
      <w:bookmarkEnd w:id="1019"/>
      <w:r>
        <w:rPr>
          <w:rFonts w:hint="cs"/>
          <w:rtl/>
        </w:rPr>
        <w:t xml:space="preserve">משנה, גם אני לא רוצה שראש הממשלה שלי יהיה שקרן. </w:t>
      </w:r>
      <w:bookmarkStart w:id="1020" w:name="_ETM_Q2_221516"/>
      <w:bookmarkEnd w:id="1020"/>
    </w:p>
    <w:p w:rsidR="00B06DDC" w:rsidRDefault="00B06DDC" w:rsidP="009635F5">
      <w:pPr>
        <w:rPr>
          <w:rtl/>
        </w:rPr>
      </w:pPr>
    </w:p>
    <w:p w:rsidR="00B06DDC" w:rsidRDefault="00B06DDC" w:rsidP="005078E0">
      <w:pPr>
        <w:rPr>
          <w:rtl/>
        </w:rPr>
      </w:pPr>
      <w:r>
        <w:rPr>
          <w:rFonts w:hint="cs"/>
          <w:rtl/>
        </w:rPr>
        <w:t xml:space="preserve">כאשר שר החוץ גבי אשכנזי שומע ברדיו על כינון יחסים עם מדינה מסוימת, או גרוע מכך, כאשר הוא מתבקש לחתום על </w:t>
      </w:r>
      <w:bookmarkStart w:id="1021" w:name="_ETM_Q2_229883"/>
      <w:bookmarkEnd w:id="1021"/>
      <w:r>
        <w:rPr>
          <w:rFonts w:hint="cs"/>
          <w:rtl/>
        </w:rPr>
        <w:t xml:space="preserve">אישור לראש הממשלה לייצג אותו בהסכם בוושינגטון של שרי חוץ </w:t>
      </w:r>
      <w:r>
        <w:rPr>
          <w:rFonts w:hint="eastAsia"/>
        </w:rPr>
        <w:t>–</w:t>
      </w:r>
      <w:r>
        <w:rPr>
          <w:rFonts w:hint="cs"/>
          <w:rtl/>
        </w:rPr>
        <w:t xml:space="preserve"> תגידו, אם גבי אשכנזי היה </w:t>
      </w:r>
      <w:bookmarkStart w:id="1022" w:name="_ETM_Q2_239356"/>
      <w:bookmarkEnd w:id="1022"/>
      <w:r>
        <w:rPr>
          <w:rFonts w:hint="cs"/>
          <w:rtl/>
        </w:rPr>
        <w:t xml:space="preserve">עומד ואומר: אני לא מאשר, לא חותם לראש הממשלה על ייפוי כוח שייצג אותי </w:t>
      </w:r>
      <w:r>
        <w:rPr>
          <w:rFonts w:hint="eastAsia"/>
        </w:rPr>
        <w:t>–</w:t>
      </w:r>
      <w:r>
        <w:rPr>
          <w:rFonts w:hint="cs"/>
          <w:rtl/>
        </w:rPr>
        <w:t xml:space="preserve"> ראש הממשלה כבר המריא, </w:t>
      </w:r>
      <w:bookmarkStart w:id="1023" w:name="_ETM_Q2_248890"/>
      <w:bookmarkEnd w:id="1023"/>
      <w:r>
        <w:rPr>
          <w:rFonts w:hint="cs"/>
          <w:rtl/>
        </w:rPr>
        <w:t xml:space="preserve">הוא לא באמת סופר אותו. זה לא מעניין את ראש הממשלה. </w:t>
      </w:r>
    </w:p>
    <w:p w:rsidR="00B06DDC" w:rsidRDefault="00B06DDC" w:rsidP="009635F5">
      <w:pPr>
        <w:rPr>
          <w:rtl/>
        </w:rPr>
      </w:pPr>
    </w:p>
    <w:p w:rsidR="00B06DDC" w:rsidRDefault="00B06DDC" w:rsidP="00947C5F">
      <w:pPr>
        <w:rPr>
          <w:rtl/>
        </w:rPr>
      </w:pPr>
      <w:r>
        <w:rPr>
          <w:rFonts w:hint="cs"/>
          <w:rtl/>
        </w:rPr>
        <w:t xml:space="preserve">לאן זה הולך? כאשר אנחנו עומדים, ויש רק פקידים במשרד האוצר, הם לא נבחרי ציבור, אז אי-אפשר להגיד: אתם מפזרים כסף שאין לכם. אין </w:t>
      </w:r>
      <w:r w:rsidR="00947C5F">
        <w:rPr>
          <w:rFonts w:hint="cs"/>
          <w:rtl/>
        </w:rPr>
        <w:t xml:space="preserve">עכשיו </w:t>
      </w:r>
      <w:r>
        <w:rPr>
          <w:rFonts w:hint="cs"/>
          <w:rtl/>
        </w:rPr>
        <w:t xml:space="preserve">6 מיליארד </w:t>
      </w:r>
      <w:bookmarkStart w:id="1024" w:name="_ETM_Q2_268369"/>
      <w:bookmarkEnd w:id="1024"/>
      <w:r w:rsidR="00947C5F">
        <w:rPr>
          <w:rFonts w:hint="cs"/>
          <w:rtl/>
        </w:rPr>
        <w:t xml:space="preserve">כדי </w:t>
      </w:r>
      <w:r>
        <w:rPr>
          <w:rFonts w:hint="cs"/>
          <w:rtl/>
        </w:rPr>
        <w:t>שילדי כיתה א' וב' ילכו ללמוד</w:t>
      </w:r>
      <w:r w:rsidR="00947C5F">
        <w:rPr>
          <w:rFonts w:hint="cs"/>
          <w:rtl/>
        </w:rPr>
        <w:t>,</w:t>
      </w:r>
      <w:r>
        <w:rPr>
          <w:rFonts w:hint="cs"/>
          <w:rtl/>
        </w:rPr>
        <w:t xml:space="preserve"> כמו ג' </w:t>
      </w:r>
      <w:proofErr w:type="spellStart"/>
      <w:r>
        <w:rPr>
          <w:rFonts w:hint="cs"/>
          <w:rtl/>
        </w:rPr>
        <w:t>וד</w:t>
      </w:r>
      <w:proofErr w:type="spellEnd"/>
      <w:r>
        <w:rPr>
          <w:rFonts w:hint="cs"/>
          <w:rtl/>
        </w:rPr>
        <w:t xml:space="preserve">'. הרי זאת החלטה ההפך ממקצועית, </w:t>
      </w:r>
      <w:bookmarkStart w:id="1025" w:name="_ETM_Q2_280145"/>
      <w:bookmarkEnd w:id="1025"/>
      <w:r>
        <w:rPr>
          <w:rFonts w:hint="cs"/>
          <w:rtl/>
        </w:rPr>
        <w:t xml:space="preserve">בגלל שקיבלו אותה פוליטיקאים ולא משרתי ציבור נאמנים. הנבחרים קיבלו אותה. אז ילדי א' </w:t>
      </w:r>
      <w:proofErr w:type="spellStart"/>
      <w:r>
        <w:rPr>
          <w:rFonts w:hint="cs"/>
          <w:rtl/>
        </w:rPr>
        <w:t>וב</w:t>
      </w:r>
      <w:proofErr w:type="spellEnd"/>
      <w:r>
        <w:rPr>
          <w:rFonts w:hint="cs"/>
          <w:rtl/>
        </w:rPr>
        <w:t xml:space="preserve">', שצריכים את </w:t>
      </w:r>
      <w:bookmarkStart w:id="1026" w:name="_ETM_Q2_287806"/>
      <w:bookmarkEnd w:id="1026"/>
      <w:r>
        <w:rPr>
          <w:rFonts w:hint="cs"/>
          <w:rtl/>
        </w:rPr>
        <w:t>הזום, שצריכים יותר את ההורים שלהם, שפעם ראשונה פוגשים מערכות למידה, הם ישבו בבית; ג'</w:t>
      </w:r>
      <w:r w:rsidR="00947C5F">
        <w:rPr>
          <w:rFonts w:hint="cs"/>
          <w:rtl/>
        </w:rPr>
        <w:t xml:space="preserve"> </w:t>
      </w:r>
      <w:proofErr w:type="spellStart"/>
      <w:r w:rsidR="00947C5F">
        <w:rPr>
          <w:rFonts w:hint="cs"/>
          <w:rtl/>
        </w:rPr>
        <w:t>ו</w:t>
      </w:r>
      <w:r>
        <w:rPr>
          <w:rFonts w:hint="cs"/>
          <w:rtl/>
        </w:rPr>
        <w:t>ד</w:t>
      </w:r>
      <w:proofErr w:type="spellEnd"/>
      <w:r>
        <w:rPr>
          <w:rFonts w:hint="cs"/>
          <w:rtl/>
        </w:rPr>
        <w:t xml:space="preserve">', </w:t>
      </w:r>
      <w:bookmarkStart w:id="1027" w:name="_ETM_Q2_295473"/>
      <w:bookmarkEnd w:id="1027"/>
      <w:r>
        <w:rPr>
          <w:rFonts w:hint="cs"/>
          <w:rtl/>
        </w:rPr>
        <w:t xml:space="preserve">גם אותם היה אפשר </w:t>
      </w:r>
      <w:r>
        <w:rPr>
          <w:rtl/>
        </w:rPr>
        <w:t>–</w:t>
      </w:r>
      <w:r>
        <w:rPr>
          <w:rFonts w:hint="cs"/>
          <w:rtl/>
        </w:rPr>
        <w:t xml:space="preserve"> זה לא 6 מיליארד שחסרים</w:t>
      </w:r>
      <w:r w:rsidR="00947C5F">
        <w:rPr>
          <w:rFonts w:hint="cs"/>
          <w:rtl/>
        </w:rPr>
        <w:t>,</w:t>
      </w:r>
      <w:r>
        <w:rPr>
          <w:rFonts w:hint="cs"/>
          <w:rtl/>
        </w:rPr>
        <w:t xml:space="preserve"> </w:t>
      </w:r>
      <w:bookmarkStart w:id="1028" w:name="_ETM_Q2_301419"/>
      <w:bookmarkEnd w:id="1028"/>
      <w:r>
        <w:rPr>
          <w:rFonts w:hint="cs"/>
          <w:rtl/>
        </w:rPr>
        <w:t>אבל אם כבר יש סדרי עדיפויות, מה נכון יותר שיהיה בתוך סדרי העדיפויות האלה</w:t>
      </w:r>
      <w:bookmarkStart w:id="1029" w:name="_ETM_Q2_307801"/>
      <w:bookmarkEnd w:id="1029"/>
      <w:r>
        <w:rPr>
          <w:rFonts w:hint="cs"/>
          <w:rtl/>
        </w:rPr>
        <w:t xml:space="preserve">: להוציא מהבית את א' וב' לבית הספר, או את ג' </w:t>
      </w:r>
      <w:proofErr w:type="spellStart"/>
      <w:r>
        <w:rPr>
          <w:rFonts w:hint="cs"/>
          <w:rtl/>
        </w:rPr>
        <w:t>וד</w:t>
      </w:r>
      <w:proofErr w:type="spellEnd"/>
      <w:r>
        <w:rPr>
          <w:rFonts w:hint="cs"/>
          <w:rtl/>
        </w:rPr>
        <w:t>'</w:t>
      </w:r>
      <w:r w:rsidR="00947C5F">
        <w:rPr>
          <w:rFonts w:hint="cs"/>
          <w:rtl/>
        </w:rPr>
        <w:t>,</w:t>
      </w:r>
      <w:r>
        <w:rPr>
          <w:rFonts w:hint="cs"/>
          <w:rtl/>
        </w:rPr>
        <w:t xml:space="preserve"> באותם זמנים שאפשר להוציא?</w:t>
      </w:r>
      <w:bookmarkStart w:id="1030" w:name="_ETM_Q2_314368"/>
      <w:bookmarkEnd w:id="1030"/>
      <w:r>
        <w:rPr>
          <w:rFonts w:hint="cs"/>
          <w:rtl/>
        </w:rPr>
        <w:t xml:space="preserve"> אני יודע שזה קפסולות וזה רק חצאי ימים. אני חושב שזו רק דוגמה אחת לאנרכיה, שלא מתעסקת בתהליכים מקצועיים. אומרים </w:t>
      </w:r>
      <w:bookmarkStart w:id="1031" w:name="_ETM_Q2_325137"/>
      <w:bookmarkEnd w:id="1031"/>
      <w:r w:rsidRPr="00E73DDA">
        <w:rPr>
          <w:rFonts w:hint="cs"/>
          <w:rtl/>
        </w:rPr>
        <w:t>במשרד</w:t>
      </w:r>
      <w:r>
        <w:rPr>
          <w:rFonts w:hint="cs"/>
          <w:rtl/>
        </w:rPr>
        <w:t xml:space="preserve">: אם ראש הממשלה לא סופר את שר הביטחון שלו, למה שאני אספור את מנהלי בתי הספר שלי? בגלל שיש פה כבר תרבות: אנחנו הנבחרים, אתם פקידים. ופקידים, דעתם לא משנה. </w:t>
      </w:r>
    </w:p>
    <w:p w:rsidR="00B06DDC" w:rsidRDefault="00B06DDC" w:rsidP="009635F5">
      <w:pPr>
        <w:rPr>
          <w:rtl/>
        </w:rPr>
      </w:pPr>
    </w:p>
    <w:p w:rsidR="00B06DDC" w:rsidRDefault="00B06DDC" w:rsidP="006556F7">
      <w:pPr>
        <w:rPr>
          <w:rtl/>
        </w:rPr>
      </w:pPr>
      <w:r>
        <w:rPr>
          <w:rFonts w:hint="cs"/>
          <w:rtl/>
        </w:rPr>
        <w:t xml:space="preserve">האם </w:t>
      </w:r>
      <w:r w:rsidR="00947C5F">
        <w:rPr>
          <w:rFonts w:hint="cs"/>
          <w:rtl/>
        </w:rPr>
        <w:t xml:space="preserve">לא היה </w:t>
      </w:r>
      <w:r>
        <w:rPr>
          <w:rFonts w:hint="cs"/>
          <w:rtl/>
        </w:rPr>
        <w:t xml:space="preserve">אפשר </w:t>
      </w:r>
      <w:bookmarkStart w:id="1032" w:name="_ETM_Q2_342183"/>
      <w:bookmarkEnd w:id="1032"/>
      <w:r>
        <w:rPr>
          <w:rFonts w:hint="cs"/>
          <w:rtl/>
        </w:rPr>
        <w:t xml:space="preserve">לעשות </w:t>
      </w:r>
      <w:r w:rsidR="006556F7">
        <w:rPr>
          <w:rFonts w:hint="eastAsia"/>
          <w:rtl/>
        </w:rPr>
        <w:t>–</w:t>
      </w:r>
      <w:r>
        <w:rPr>
          <w:rFonts w:hint="cs"/>
          <w:rtl/>
        </w:rPr>
        <w:t xml:space="preserve"> אדוני היושב-ראש, אתה יודע, אני מכיר אותך </w:t>
      </w:r>
      <w:r>
        <w:rPr>
          <w:rtl/>
        </w:rPr>
        <w:t>–</w:t>
      </w:r>
      <w:r>
        <w:rPr>
          <w:rFonts w:hint="cs"/>
          <w:rtl/>
        </w:rPr>
        <w:t xml:space="preserve"> תוכנית יציאה </w:t>
      </w:r>
      <w:bookmarkStart w:id="1033" w:name="_ETM_Q2_345665"/>
      <w:bookmarkEnd w:id="1033"/>
      <w:r>
        <w:rPr>
          <w:rFonts w:hint="cs"/>
          <w:rtl/>
        </w:rPr>
        <w:t>מהקורונה? עושים טבלה: כשאחוז התחלואה כזה</w:t>
      </w:r>
      <w:r w:rsidR="00947C5F">
        <w:rPr>
          <w:rFonts w:hint="cs"/>
          <w:rtl/>
        </w:rPr>
        <w:t>,</w:t>
      </w:r>
      <w:r>
        <w:rPr>
          <w:rFonts w:hint="cs"/>
          <w:rtl/>
        </w:rPr>
        <w:t xml:space="preserve"> פותחים את זה; כשאחוז התחלואה כזה, פותחים את זה; כשאחוז התחלואה כזה, </w:t>
      </w:r>
      <w:bookmarkStart w:id="1034" w:name="_ETM_Q2_358626"/>
      <w:bookmarkEnd w:id="1034"/>
      <w:r>
        <w:rPr>
          <w:rFonts w:hint="cs"/>
          <w:rtl/>
        </w:rPr>
        <w:t>פותחים את העסקים הקטנים</w:t>
      </w:r>
      <w:r w:rsidR="00947C5F">
        <w:rPr>
          <w:rFonts w:hint="cs"/>
          <w:rtl/>
        </w:rPr>
        <w:t>;</w:t>
      </w:r>
      <w:r>
        <w:rPr>
          <w:rFonts w:hint="cs"/>
          <w:rtl/>
        </w:rPr>
        <w:t xml:space="preserve"> אז </w:t>
      </w:r>
      <w:bookmarkStart w:id="1035" w:name="_ETM_Q2_358851"/>
      <w:bookmarkEnd w:id="1035"/>
      <w:r>
        <w:rPr>
          <w:rFonts w:hint="cs"/>
          <w:rtl/>
        </w:rPr>
        <w:t>פותחים את כיתות ז'-ח'</w:t>
      </w:r>
      <w:r w:rsidR="00947C5F">
        <w:rPr>
          <w:rFonts w:hint="cs"/>
          <w:rtl/>
        </w:rPr>
        <w:t>.</w:t>
      </w:r>
      <w:r>
        <w:rPr>
          <w:rFonts w:hint="cs"/>
          <w:rtl/>
        </w:rPr>
        <w:t xml:space="preserve"> ובצד, אם רוצים, פיצו</w:t>
      </w:r>
      <w:bookmarkStart w:id="1036" w:name="_ETM_Q2_362412"/>
      <w:bookmarkEnd w:id="1036"/>
      <w:r>
        <w:rPr>
          <w:rFonts w:hint="cs"/>
          <w:rtl/>
        </w:rPr>
        <w:t>י לכל שלב, מה נותנים לכל צד. מה היה מסובך כל כך לעשות טבלה פשוטה כל כך? אין</w:t>
      </w:r>
      <w:bookmarkStart w:id="1037" w:name="_ETM_Q2_372552"/>
      <w:bookmarkEnd w:id="1037"/>
      <w:r>
        <w:rPr>
          <w:rFonts w:hint="cs"/>
          <w:rtl/>
        </w:rPr>
        <w:t xml:space="preserve"> את זה. מה, זה מפתיע אותנו, אחוזי הירידה? הרי ראש הממשלה אמר לנו:</w:t>
      </w:r>
      <w:bookmarkStart w:id="1038" w:name="_ETM_Q2_376900"/>
      <w:bookmarkEnd w:id="1038"/>
      <w:r>
        <w:rPr>
          <w:rFonts w:hint="cs"/>
          <w:rtl/>
        </w:rPr>
        <w:t xml:space="preserve"> התחלואה תרד. מה עשית עם זה? תגיד: כשהתחלואה יורדת ל-10%, אני עושה ככה; כשהיא יורדת ל-8% </w:t>
      </w:r>
      <w:r w:rsidR="00947C5F">
        <w:rPr>
          <w:rFonts w:hint="eastAsia"/>
          <w:rtl/>
        </w:rPr>
        <w:t xml:space="preserve">– </w:t>
      </w:r>
      <w:r>
        <w:rPr>
          <w:rFonts w:hint="cs"/>
          <w:rtl/>
        </w:rPr>
        <w:t xml:space="preserve">ככה. למה </w:t>
      </w:r>
      <w:bookmarkStart w:id="1039" w:name="_ETM_Q2_386015"/>
      <w:bookmarkEnd w:id="1039"/>
      <w:r>
        <w:rPr>
          <w:rFonts w:hint="cs"/>
          <w:rtl/>
        </w:rPr>
        <w:t>היום צריך להתכנס קבינט להחליט מה עושים היום בערב</w:t>
      </w:r>
      <w:r w:rsidR="00947C5F">
        <w:rPr>
          <w:rFonts w:hint="cs"/>
          <w:rtl/>
        </w:rPr>
        <w:t>,</w:t>
      </w:r>
      <w:r>
        <w:rPr>
          <w:rFonts w:hint="cs"/>
          <w:rtl/>
        </w:rPr>
        <w:t xml:space="preserve"> אם מתחתנים או לא מתחתנים; אם </w:t>
      </w:r>
      <w:bookmarkStart w:id="1040" w:name="_ETM_Q2_391428"/>
      <w:bookmarkEnd w:id="1040"/>
      <w:r>
        <w:rPr>
          <w:rFonts w:hint="cs"/>
          <w:rtl/>
        </w:rPr>
        <w:t xml:space="preserve">מזמינים אורחים או לא; אם מוכרים פלאפל במשלוחים או מוכרים פלאפל על הדוכן </w:t>
      </w:r>
      <w:r>
        <w:rPr>
          <w:rFonts w:hint="eastAsia"/>
        </w:rPr>
        <w:t>–</w:t>
      </w:r>
      <w:r>
        <w:rPr>
          <w:rFonts w:hint="cs"/>
          <w:rtl/>
        </w:rPr>
        <w:t xml:space="preserve"> למה אי-אפשר לדעת את זה קודם?</w:t>
      </w:r>
    </w:p>
    <w:p w:rsidR="00B06DDC" w:rsidRDefault="00B06DDC" w:rsidP="005078E0">
      <w:pPr>
        <w:rPr>
          <w:rtl/>
        </w:rPr>
      </w:pPr>
    </w:p>
    <w:p w:rsidR="00B06DDC" w:rsidRDefault="00B06DDC" w:rsidP="00947C5F">
      <w:pPr>
        <w:rPr>
          <w:rtl/>
        </w:rPr>
      </w:pPr>
      <w:r>
        <w:rPr>
          <w:rFonts w:hint="cs"/>
          <w:rtl/>
        </w:rPr>
        <w:t xml:space="preserve">תראו, אנחנו מזכירים השבוע את רצח </w:t>
      </w:r>
      <w:bookmarkStart w:id="1041" w:name="_ETM_Q2_401521"/>
      <w:bookmarkEnd w:id="1041"/>
      <w:r>
        <w:rPr>
          <w:rFonts w:hint="cs"/>
          <w:rtl/>
        </w:rPr>
        <w:t xml:space="preserve">רבין. אנחנו חשבנו שלמדנו, שלא יהיה יותר שיסוי, שלמדנו את הלקח, שלא נשניא אחד את השני אחד על השני, בגלל שאנחנו יודעים מה המחירים. עזבו אם </w:t>
      </w:r>
      <w:bookmarkStart w:id="1042" w:name="_ETM_Q2_420328"/>
      <w:bookmarkEnd w:id="1042"/>
      <w:r>
        <w:rPr>
          <w:rFonts w:hint="cs"/>
          <w:rtl/>
        </w:rPr>
        <w:t>כן יהיה רצח או לא יהיה רצח, אני לא מדבר על זה</w:t>
      </w:r>
      <w:r w:rsidR="00947C5F">
        <w:rPr>
          <w:rFonts w:hint="cs"/>
          <w:rtl/>
        </w:rPr>
        <w:t>;</w:t>
      </w:r>
      <w:r>
        <w:rPr>
          <w:rFonts w:hint="cs"/>
          <w:rtl/>
        </w:rPr>
        <w:t xml:space="preserve"> </w:t>
      </w:r>
      <w:bookmarkStart w:id="1043" w:name="_ETM_Q2_422470"/>
      <w:bookmarkEnd w:id="1043"/>
      <w:r>
        <w:rPr>
          <w:rFonts w:hint="cs"/>
          <w:rtl/>
        </w:rPr>
        <w:t>לא יהיה רצח, בסדר? אני מדבר רק על מה אנחנו לומדים</w:t>
      </w:r>
      <w:r w:rsidR="00947C5F">
        <w:rPr>
          <w:rFonts w:hint="cs"/>
          <w:rtl/>
        </w:rPr>
        <w:t>,</w:t>
      </w:r>
      <w:r>
        <w:rPr>
          <w:rFonts w:hint="cs"/>
          <w:rtl/>
        </w:rPr>
        <w:t xml:space="preserve"> הרי מה שאנחנו צריכים ללמוד זה </w:t>
      </w:r>
      <w:bookmarkStart w:id="1044" w:name="_ETM_Q2_427595"/>
      <w:bookmarkEnd w:id="1044"/>
      <w:r>
        <w:rPr>
          <w:rFonts w:hint="cs"/>
          <w:rtl/>
        </w:rPr>
        <w:t xml:space="preserve">לא רק אם יהיה רצח או לא. אני אגיד לך משהו, אדוני היושב-ראש, ובזה אני אסיים. אני הייתי מפקד בית הספר לקצינים בזמן רצח רבין. בלילה ישב אצלי ארז </w:t>
      </w:r>
      <w:proofErr w:type="spellStart"/>
      <w:r>
        <w:rPr>
          <w:rFonts w:hint="cs"/>
          <w:rtl/>
        </w:rPr>
        <w:t>גרשטיין</w:t>
      </w:r>
      <w:proofErr w:type="spellEnd"/>
      <w:r>
        <w:rPr>
          <w:rFonts w:hint="cs"/>
          <w:rtl/>
        </w:rPr>
        <w:t xml:space="preserve">, זיכרונו לברכה, בבית. </w:t>
      </w:r>
      <w:bookmarkStart w:id="1045" w:name="_ETM_Q2_441843"/>
      <w:bookmarkEnd w:id="1045"/>
      <w:r>
        <w:rPr>
          <w:rFonts w:hint="cs"/>
          <w:rtl/>
        </w:rPr>
        <w:t xml:space="preserve">הוא אמר לי: אני אומר לך, יעשו משהו לרבין, ואני אמרתי לו: נשבע לך, אין סיכוי במדינה </w:t>
      </w:r>
      <w:bookmarkStart w:id="1046" w:name="_ETM_Q2_446004"/>
      <w:bookmarkEnd w:id="1046"/>
      <w:r>
        <w:rPr>
          <w:rFonts w:hint="cs"/>
          <w:rtl/>
        </w:rPr>
        <w:t xml:space="preserve">שלנו שיעשו משהו. הוא יצא מהבית שלי, </w:t>
      </w:r>
      <w:r w:rsidR="00947C5F">
        <w:rPr>
          <w:rFonts w:hint="cs"/>
          <w:rtl/>
        </w:rPr>
        <w:t xml:space="preserve">הוא </w:t>
      </w:r>
      <w:r>
        <w:rPr>
          <w:rFonts w:hint="cs"/>
          <w:rtl/>
        </w:rPr>
        <w:t xml:space="preserve">דפק בחזרה על הדלת </w:t>
      </w:r>
      <w:r>
        <w:rPr>
          <w:rtl/>
        </w:rPr>
        <w:t>–</w:t>
      </w:r>
      <w:r>
        <w:rPr>
          <w:rFonts w:hint="cs"/>
          <w:rtl/>
        </w:rPr>
        <w:t xml:space="preserve"> הוא גר </w:t>
      </w:r>
      <w:bookmarkStart w:id="1047" w:name="_ETM_Q2_455329"/>
      <w:bookmarkEnd w:id="1047"/>
      <w:r>
        <w:rPr>
          <w:rFonts w:hint="cs"/>
          <w:rtl/>
        </w:rPr>
        <w:t xml:space="preserve">אז ביגור </w:t>
      </w:r>
      <w:r>
        <w:rPr>
          <w:rtl/>
        </w:rPr>
        <w:t>–</w:t>
      </w:r>
      <w:r>
        <w:rPr>
          <w:rFonts w:hint="cs"/>
          <w:rtl/>
        </w:rPr>
        <w:t xml:space="preserve"> והוא אומר לי: שטרן, פתח את הרדיו, ירו </w:t>
      </w:r>
      <w:bookmarkStart w:id="1048" w:name="_ETM_Q2_457201"/>
      <w:bookmarkEnd w:id="1048"/>
      <w:r>
        <w:rPr>
          <w:rFonts w:hint="cs"/>
          <w:rtl/>
        </w:rPr>
        <w:t xml:space="preserve">ברבין. אני קודם כול קיוויתי שרבין יצא מזה בשלום. אחרי זה עבר לי בראש מי יכול </w:t>
      </w:r>
      <w:bookmarkStart w:id="1049" w:name="_ETM_Q2_464766"/>
      <w:bookmarkEnd w:id="1049"/>
      <w:r>
        <w:rPr>
          <w:rFonts w:hint="cs"/>
          <w:rtl/>
        </w:rPr>
        <w:t xml:space="preserve">להיות שיירה. זה היה אחרי שמנהיג הג'יהאד האסלאמי, פתחי </w:t>
      </w:r>
      <w:proofErr w:type="spellStart"/>
      <w:r>
        <w:rPr>
          <w:rFonts w:hint="cs"/>
          <w:rtl/>
        </w:rPr>
        <w:t>שקאקי</w:t>
      </w:r>
      <w:proofErr w:type="spellEnd"/>
      <w:r>
        <w:rPr>
          <w:rFonts w:hint="cs"/>
          <w:rtl/>
        </w:rPr>
        <w:t xml:space="preserve">, חוסל במלטה. אז אמרתי: מה יותר טוב לנו, שיהיה הישג לארגוני הטרור או </w:t>
      </w:r>
      <w:bookmarkStart w:id="1050" w:name="_ETM_Q2_476831"/>
      <w:bookmarkEnd w:id="1050"/>
      <w:r>
        <w:rPr>
          <w:rFonts w:hint="cs"/>
          <w:rtl/>
        </w:rPr>
        <w:t xml:space="preserve">שחס וחלילה אחד מאיתנו רצח? כמובן שהכי גרוע קרה. </w:t>
      </w:r>
    </w:p>
    <w:p w:rsidR="00B06DDC" w:rsidRDefault="00B06DDC" w:rsidP="005078E0">
      <w:pPr>
        <w:rPr>
          <w:rtl/>
        </w:rPr>
      </w:pPr>
    </w:p>
    <w:p w:rsidR="00B06DDC" w:rsidRDefault="00B06DDC" w:rsidP="00947C5F">
      <w:pPr>
        <w:rPr>
          <w:rtl/>
        </w:rPr>
      </w:pPr>
      <w:r>
        <w:rPr>
          <w:rFonts w:hint="cs"/>
          <w:rtl/>
        </w:rPr>
        <w:t xml:space="preserve">אבל אני רוצה להגיד עוד דבר </w:t>
      </w:r>
      <w:bookmarkStart w:id="1051" w:name="_ETM_Q2_484280"/>
      <w:bookmarkEnd w:id="1051"/>
      <w:r>
        <w:rPr>
          <w:rFonts w:hint="cs"/>
          <w:rtl/>
        </w:rPr>
        <w:t xml:space="preserve">אחד. </w:t>
      </w:r>
      <w:proofErr w:type="spellStart"/>
      <w:r>
        <w:rPr>
          <w:rFonts w:hint="cs"/>
          <w:rtl/>
        </w:rPr>
        <w:t>למוחרת</w:t>
      </w:r>
      <w:proofErr w:type="spellEnd"/>
      <w:r>
        <w:rPr>
          <w:rFonts w:hint="cs"/>
          <w:rtl/>
        </w:rPr>
        <w:t xml:space="preserve">, אחרי ההלוויה </w:t>
      </w:r>
      <w:r>
        <w:rPr>
          <w:rtl/>
        </w:rPr>
        <w:t>–</w:t>
      </w:r>
      <w:r>
        <w:rPr>
          <w:rFonts w:hint="cs"/>
          <w:rtl/>
        </w:rPr>
        <w:t xml:space="preserve"> אבטחנו גם את ההלוויה </w:t>
      </w:r>
      <w:r>
        <w:rPr>
          <w:rtl/>
        </w:rPr>
        <w:t>–</w:t>
      </w:r>
      <w:r>
        <w:rPr>
          <w:rFonts w:hint="cs"/>
          <w:rtl/>
        </w:rPr>
        <w:t xml:space="preserve"> באתי לבית הספר לקצינים. כל הצוערים, </w:t>
      </w:r>
      <w:bookmarkStart w:id="1052" w:name="_ETM_Q2_492962"/>
      <w:bookmarkEnd w:id="1052"/>
      <w:r>
        <w:rPr>
          <w:rFonts w:hint="cs"/>
          <w:rtl/>
        </w:rPr>
        <w:t xml:space="preserve">כל הסגל הולכים ככה, </w:t>
      </w:r>
      <w:r w:rsidR="00947C5F">
        <w:rPr>
          <w:rFonts w:hint="cs"/>
          <w:rtl/>
        </w:rPr>
        <w:t>ו</w:t>
      </w:r>
      <w:r>
        <w:rPr>
          <w:rFonts w:hint="cs"/>
          <w:rtl/>
        </w:rPr>
        <w:t>שואלים</w:t>
      </w:r>
      <w:r w:rsidR="00947C5F">
        <w:rPr>
          <w:rFonts w:hint="cs"/>
          <w:rtl/>
        </w:rPr>
        <w:t>:</w:t>
      </w:r>
      <w:r>
        <w:rPr>
          <w:rFonts w:hint="cs"/>
          <w:rtl/>
        </w:rPr>
        <w:t xml:space="preserve"> מה יהיה</w:t>
      </w:r>
      <w:r w:rsidR="00947C5F">
        <w:rPr>
          <w:rFonts w:hint="cs"/>
          <w:rtl/>
        </w:rPr>
        <w:t>.</w:t>
      </w:r>
      <w:r>
        <w:rPr>
          <w:rFonts w:hint="cs"/>
          <w:rtl/>
        </w:rPr>
        <w:t xml:space="preserve"> זאת הייתה השאלה. מסתכלים למעלה ואומרים: </w:t>
      </w:r>
      <w:bookmarkStart w:id="1053" w:name="_ETM_Q2_497322"/>
      <w:bookmarkEnd w:id="1053"/>
      <w:r>
        <w:rPr>
          <w:rFonts w:hint="cs"/>
          <w:rtl/>
        </w:rPr>
        <w:t>מה יהיה</w:t>
      </w:r>
      <w:r w:rsidR="00947C5F">
        <w:rPr>
          <w:rFonts w:hint="cs"/>
          <w:rtl/>
        </w:rPr>
        <w:t>,</w:t>
      </w:r>
      <w:r>
        <w:rPr>
          <w:rFonts w:hint="cs"/>
          <w:rtl/>
        </w:rPr>
        <w:t xml:space="preserve"> רצחנו ראש ממשלה, מה יהיה? הבנתי</w:t>
      </w:r>
      <w:r w:rsidR="00947C5F">
        <w:rPr>
          <w:rFonts w:hint="cs"/>
          <w:rtl/>
        </w:rPr>
        <w:t>.</w:t>
      </w:r>
      <w:r>
        <w:rPr>
          <w:rFonts w:hint="cs"/>
          <w:rtl/>
        </w:rPr>
        <w:t xml:space="preserve"> אספתי את כולם באולם ואמרתי להם </w:t>
      </w:r>
      <w:r>
        <w:rPr>
          <w:rtl/>
        </w:rPr>
        <w:t>–</w:t>
      </w:r>
      <w:r>
        <w:rPr>
          <w:rFonts w:hint="cs"/>
          <w:rtl/>
        </w:rPr>
        <w:t xml:space="preserve"> ואת זה </w:t>
      </w:r>
      <w:bookmarkStart w:id="1054" w:name="_ETM_Q2_505015"/>
      <w:bookmarkEnd w:id="1054"/>
      <w:r>
        <w:rPr>
          <w:rFonts w:hint="cs"/>
          <w:rtl/>
        </w:rPr>
        <w:t>אני אומר גם לעצמנו, לחברי הכנסת ובמיוחד לשרים</w:t>
      </w:r>
      <w:r w:rsidR="00947C5F">
        <w:rPr>
          <w:rFonts w:hint="cs"/>
          <w:rtl/>
        </w:rPr>
        <w:t>:</w:t>
      </w:r>
      <w:r>
        <w:rPr>
          <w:rFonts w:hint="cs"/>
          <w:rtl/>
        </w:rPr>
        <w:t xml:space="preserve"> אנחנו, אין לנו את הזכות לשאול מה יהיה. אנחנו קובעים מה יהיה. ולכן </w:t>
      </w:r>
      <w:bookmarkStart w:id="1055" w:name="_ETM_Q2_516000"/>
      <w:bookmarkEnd w:id="1055"/>
      <w:r>
        <w:rPr>
          <w:rFonts w:hint="cs"/>
          <w:rtl/>
        </w:rPr>
        <w:t>אני אומר את זה גם פה לשרי הממשלה הזאת: אל תתחמקו, אל תחשבו שזה ראש הממשלה</w:t>
      </w:r>
      <w:r w:rsidR="00947C5F">
        <w:rPr>
          <w:rFonts w:hint="cs"/>
          <w:rtl/>
        </w:rPr>
        <w:t>,</w:t>
      </w:r>
      <w:r>
        <w:rPr>
          <w:rFonts w:hint="cs"/>
          <w:rtl/>
        </w:rPr>
        <w:t xml:space="preserve"> זה כל אחת</w:t>
      </w:r>
      <w:bookmarkStart w:id="1056" w:name="_ETM_Q2_526306"/>
      <w:bookmarkEnd w:id="1056"/>
      <w:r>
        <w:rPr>
          <w:rFonts w:hint="cs"/>
          <w:rtl/>
        </w:rPr>
        <w:t xml:space="preserve"> ואחד מכם. כשאתם נשארים במציאות הזאת, כשאתם נותנים לה גיבוי, אתם קובעים מה יהיה. תודה, אדוני היושב-ראש. </w:t>
      </w:r>
    </w:p>
    <w:p w:rsidR="00B06DDC" w:rsidRDefault="00B06DDC" w:rsidP="005078E0">
      <w:pPr>
        <w:rPr>
          <w:rtl/>
        </w:rPr>
      </w:pPr>
    </w:p>
    <w:p w:rsidR="00B06DDC" w:rsidRDefault="00B06DDC" w:rsidP="005078E0">
      <w:pPr>
        <w:pStyle w:val="af6"/>
        <w:rPr>
          <w:rtl/>
        </w:rPr>
      </w:pPr>
      <w:bookmarkStart w:id="1057" w:name="ET_yor_5982_3"/>
      <w:r w:rsidRPr="00D40D79">
        <w:rPr>
          <w:rStyle w:val="TagStyle"/>
          <w:rtl/>
        </w:rPr>
        <w:t xml:space="preserve"> &lt;&lt; יור &gt;&gt;</w:t>
      </w:r>
      <w:r w:rsidRPr="005A6E57">
        <w:rPr>
          <w:rStyle w:val="TagStyle"/>
          <w:rtl/>
        </w:rPr>
        <w:t xml:space="preserve"> </w:t>
      </w:r>
      <w:r>
        <w:rPr>
          <w:rtl/>
        </w:rPr>
        <w:t>היו"ר יריב לוין:</w:t>
      </w:r>
      <w:r w:rsidRPr="005A6E57">
        <w:rPr>
          <w:rStyle w:val="TagStyle"/>
          <w:rtl/>
        </w:rPr>
        <w:t xml:space="preserve"> </w:t>
      </w:r>
      <w:r w:rsidRPr="00D40D79">
        <w:rPr>
          <w:rStyle w:val="TagStyle"/>
          <w:rtl/>
        </w:rPr>
        <w:t>&lt;&lt; יור &gt;&gt;</w:t>
      </w:r>
      <w:r>
        <w:rPr>
          <w:rtl/>
        </w:rPr>
        <w:t xml:space="preserve">  </w:t>
      </w:r>
      <w:bookmarkEnd w:id="105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תודה רבה לחבר הכנסת שטרן. </w:t>
      </w:r>
    </w:p>
    <w:p w:rsidR="00B06DDC" w:rsidRDefault="00B06DDC" w:rsidP="005078E0">
      <w:pPr>
        <w:rPr>
          <w:rtl/>
          <w:lang w:eastAsia="he-IL"/>
        </w:rPr>
      </w:pPr>
    </w:p>
    <w:p w:rsidR="00B06DDC" w:rsidRDefault="00B06DDC" w:rsidP="005078E0">
      <w:pPr>
        <w:rPr>
          <w:rtl/>
          <w:lang w:eastAsia="he-IL"/>
        </w:rPr>
      </w:pPr>
      <w:r>
        <w:rPr>
          <w:rFonts w:hint="cs"/>
          <w:rtl/>
          <w:lang w:eastAsia="he-IL"/>
        </w:rPr>
        <w:t>אנחנו עוברים להנמקת</w:t>
      </w:r>
      <w:bookmarkStart w:id="1058" w:name="_ETM_Q2_540073"/>
      <w:bookmarkEnd w:id="1058"/>
      <w:r>
        <w:rPr>
          <w:rFonts w:hint="cs"/>
          <w:rtl/>
          <w:lang w:eastAsia="he-IL"/>
        </w:rPr>
        <w:t xml:space="preserve"> הצעת האי-אמון הבאה</w:t>
      </w:r>
      <w:r w:rsidR="00947C5F">
        <w:rPr>
          <w:rFonts w:hint="cs"/>
          <w:rtl/>
          <w:lang w:eastAsia="he-IL"/>
        </w:rPr>
        <w:t>,</w:t>
      </w:r>
      <w:r>
        <w:rPr>
          <w:rFonts w:hint="cs"/>
          <w:rtl/>
          <w:lang w:eastAsia="he-IL"/>
        </w:rPr>
        <w:t xml:space="preserve"> מטעם סיעות ימינה וישראל ביתנו, שכותרתה: מחדל הממשלה </w:t>
      </w:r>
      <w:bookmarkStart w:id="1059" w:name="_ETM_Q2_544482"/>
      <w:bookmarkEnd w:id="1059"/>
      <w:r>
        <w:rPr>
          <w:rFonts w:hint="cs"/>
          <w:rtl/>
          <w:lang w:eastAsia="he-IL"/>
        </w:rPr>
        <w:t xml:space="preserve">במערכה מול נגיף הקורונה. תנמק את ההצעה חברת הכנסת איילת שקד, בבקשה. </w:t>
      </w:r>
    </w:p>
    <w:p w:rsidR="00B06DDC" w:rsidRDefault="00B06DDC" w:rsidP="005078E0">
      <w:pPr>
        <w:rPr>
          <w:rtl/>
          <w:lang w:eastAsia="he-IL"/>
        </w:rPr>
      </w:pPr>
    </w:p>
    <w:p w:rsidR="00B06DDC" w:rsidRDefault="00B06DDC" w:rsidP="005078E0">
      <w:pPr>
        <w:pStyle w:val="a4"/>
        <w:rPr>
          <w:rtl/>
        </w:rPr>
      </w:pPr>
      <w:bookmarkStart w:id="1060" w:name="ET_speaker_5900_4"/>
      <w:r w:rsidRPr="00D40D79">
        <w:rPr>
          <w:rStyle w:val="TagStyle"/>
          <w:rtl/>
        </w:rPr>
        <w:t xml:space="preserve"> &lt;&lt; דובר &gt;&gt;</w:t>
      </w:r>
      <w:r w:rsidRPr="005A6E57">
        <w:rPr>
          <w:rStyle w:val="TagStyle"/>
          <w:rtl/>
        </w:rPr>
        <w:t xml:space="preserve"> </w:t>
      </w:r>
      <w:bookmarkStart w:id="1061" w:name="_Toc54686135"/>
      <w:r>
        <w:rPr>
          <w:rtl/>
        </w:rPr>
        <w:t>איילת שקד (ימינה):</w:t>
      </w:r>
      <w:bookmarkEnd w:id="1061"/>
      <w:r w:rsidRPr="005A6E57">
        <w:rPr>
          <w:rStyle w:val="TagStyle"/>
          <w:rtl/>
        </w:rPr>
        <w:t xml:space="preserve"> </w:t>
      </w:r>
      <w:r w:rsidRPr="00D40D79">
        <w:rPr>
          <w:rStyle w:val="TagStyle"/>
          <w:rtl/>
        </w:rPr>
        <w:t>&lt;&lt; דובר &gt;&gt;</w:t>
      </w:r>
      <w:r>
        <w:rPr>
          <w:rtl/>
        </w:rPr>
        <w:t xml:space="preserve">  </w:t>
      </w:r>
      <w:bookmarkEnd w:id="1060"/>
    </w:p>
    <w:p w:rsidR="00B06DDC" w:rsidRDefault="00B06DDC" w:rsidP="006556F7">
      <w:pPr>
        <w:rPr>
          <w:rtl/>
          <w:lang w:eastAsia="he-IL"/>
        </w:rPr>
      </w:pPr>
    </w:p>
    <w:p w:rsidR="00B06DDC" w:rsidRDefault="00B06DDC" w:rsidP="00723C25">
      <w:pPr>
        <w:rPr>
          <w:rtl/>
          <w:lang w:eastAsia="he-IL"/>
        </w:rPr>
      </w:pPr>
      <w:r>
        <w:rPr>
          <w:rFonts w:hint="cs"/>
          <w:rtl/>
          <w:lang w:eastAsia="he-IL"/>
        </w:rPr>
        <w:t xml:space="preserve">אדוני </w:t>
      </w:r>
      <w:r w:rsidR="00723C25">
        <w:rPr>
          <w:rFonts w:hint="cs"/>
          <w:rtl/>
          <w:lang w:eastAsia="he-IL"/>
        </w:rPr>
        <w:t>ה</w:t>
      </w:r>
      <w:r>
        <w:rPr>
          <w:rFonts w:hint="cs"/>
          <w:rtl/>
          <w:lang w:eastAsia="he-IL"/>
        </w:rPr>
        <w:t>יושב-ראש, כב</w:t>
      </w:r>
      <w:bookmarkStart w:id="1062" w:name="_ETM_Q2_566807"/>
      <w:bookmarkEnd w:id="1062"/>
      <w:r>
        <w:rPr>
          <w:rFonts w:hint="cs"/>
          <w:rtl/>
          <w:lang w:eastAsia="he-IL"/>
        </w:rPr>
        <w:t>וד השר, כנסת נכבדה, מראש ממשלה מצופה להנהיג את הע</w:t>
      </w:r>
      <w:bookmarkStart w:id="1063" w:name="_ETM_Q2_576528"/>
      <w:bookmarkEnd w:id="1063"/>
      <w:r>
        <w:rPr>
          <w:rFonts w:hint="cs"/>
          <w:rtl/>
          <w:lang w:eastAsia="he-IL"/>
        </w:rPr>
        <w:t>ם שלו. הנהגה אמיתית אמורה לבצע החלטות טובות ולא תמיד פופולריות</w:t>
      </w:r>
      <w:r w:rsidR="00947C5F">
        <w:rPr>
          <w:rFonts w:hint="cs"/>
          <w:rtl/>
          <w:lang w:eastAsia="he-IL"/>
        </w:rPr>
        <w:t>,</w:t>
      </w:r>
      <w:r>
        <w:rPr>
          <w:rFonts w:hint="cs"/>
          <w:rtl/>
          <w:lang w:eastAsia="he-IL"/>
        </w:rPr>
        <w:t xml:space="preserve"> החלטות שלפעמים </w:t>
      </w:r>
      <w:bookmarkStart w:id="1064" w:name="_ETM_Q2_585524"/>
      <w:bookmarkEnd w:id="1064"/>
      <w:r>
        <w:rPr>
          <w:rFonts w:hint="cs"/>
          <w:rtl/>
          <w:lang w:eastAsia="he-IL"/>
        </w:rPr>
        <w:t xml:space="preserve">הן קשות. אבל כחלק מהיכולת להחליט, מנהיגות אמיצה מחויבת להציג את החלטותיה בצורה מלאה, גלויה ושקופה לעם מבלי להתחבא מאחורי מסך עשן ותרגילי יח"צ. </w:t>
      </w:r>
      <w:bookmarkStart w:id="1065" w:name="_ETM_Q2_605939"/>
      <w:bookmarkStart w:id="1066" w:name="_ETM_Q2_606010"/>
      <w:bookmarkStart w:id="1067" w:name="_ETM_Q2_606243"/>
      <w:bookmarkStart w:id="1068" w:name="_ETM_Q2_606336"/>
      <w:bookmarkEnd w:id="1065"/>
      <w:bookmarkEnd w:id="1066"/>
      <w:bookmarkEnd w:id="1067"/>
      <w:bookmarkEnd w:id="1068"/>
      <w:r>
        <w:rPr>
          <w:rFonts w:hint="cs"/>
          <w:rtl/>
          <w:lang w:eastAsia="he-IL"/>
        </w:rPr>
        <w:t xml:space="preserve">בעניין הזה, אדוני ראש הממשלה, </w:t>
      </w:r>
      <w:bookmarkStart w:id="1069" w:name="_ETM_Q2_610547"/>
      <w:bookmarkEnd w:id="1069"/>
      <w:r>
        <w:rPr>
          <w:rFonts w:hint="cs"/>
          <w:rtl/>
          <w:lang w:eastAsia="he-IL"/>
        </w:rPr>
        <w:t xml:space="preserve">אתה כשלת. הצגת את הסכמי השלום לאזרחי ישראל, לממשלה, לחברי הכנסת, כאילו הם ניתנו ללא תמורה וללא ויתור. בהסכם שהובא בפני חברי הכנסת </w:t>
      </w:r>
      <w:bookmarkStart w:id="1070" w:name="_ETM_Q2_624555"/>
      <w:bookmarkEnd w:id="1070"/>
      <w:r>
        <w:rPr>
          <w:rFonts w:hint="cs"/>
          <w:rtl/>
          <w:lang w:eastAsia="he-IL"/>
        </w:rPr>
        <w:t>לא הוזכר דבר וחצי דבר בעניין התמורות. בנאום שנשאת בשעה שההסכם הובא להצבעה בכנסת אמרת</w:t>
      </w:r>
      <w:r w:rsidR="00167E86">
        <w:rPr>
          <w:rFonts w:hint="cs"/>
          <w:rtl/>
          <w:lang w:eastAsia="he-IL"/>
        </w:rPr>
        <w:t>:</w:t>
      </w:r>
      <w:r>
        <w:rPr>
          <w:rFonts w:hint="cs"/>
          <w:rtl/>
          <w:lang w:eastAsia="he-IL"/>
        </w:rPr>
        <w:t xml:space="preserve"> אנו מביאים הסכם שלום, אין בו מכתבי צד סודיים, אין בו נספחים עלומים. צר לי שעוד לא עברו עשרה ימים </w:t>
      </w:r>
      <w:bookmarkStart w:id="1071" w:name="_ETM_Q2_643209"/>
      <w:bookmarkEnd w:id="1071"/>
      <w:r>
        <w:rPr>
          <w:rFonts w:hint="cs"/>
          <w:rtl/>
          <w:lang w:eastAsia="he-IL"/>
        </w:rPr>
        <w:t xml:space="preserve">מאז נאומך על הבמה וכבר התגלה שזה לא נכון. </w:t>
      </w:r>
    </w:p>
    <w:p w:rsidR="00B06DDC" w:rsidRDefault="00B06DDC" w:rsidP="005078E0">
      <w:pPr>
        <w:rPr>
          <w:rtl/>
          <w:lang w:eastAsia="he-IL"/>
        </w:rPr>
      </w:pPr>
      <w:bookmarkStart w:id="1072" w:name="_ETM_Q2_655643"/>
      <w:bookmarkStart w:id="1073" w:name="_ETM_Q2_655711"/>
      <w:bookmarkEnd w:id="1072"/>
      <w:bookmarkEnd w:id="1073"/>
    </w:p>
    <w:p w:rsidR="00B06DDC" w:rsidRDefault="00B06DDC" w:rsidP="00167E86">
      <w:pPr>
        <w:rPr>
          <w:rtl/>
          <w:lang w:eastAsia="he-IL"/>
        </w:rPr>
      </w:pPr>
      <w:bookmarkStart w:id="1074" w:name="_ETM_Q2_655780"/>
      <w:bookmarkStart w:id="1075" w:name="_ETM_Q2_655840"/>
      <w:bookmarkEnd w:id="1074"/>
      <w:bookmarkEnd w:id="1075"/>
      <w:r>
        <w:rPr>
          <w:rFonts w:hint="cs"/>
          <w:rtl/>
          <w:lang w:eastAsia="he-IL"/>
        </w:rPr>
        <w:t xml:space="preserve">אז אדוני ראש הממשלה, זה הנאום שלא נשאת: אזרחי ישראל היקרים, לאחר שנים רבות של משא ומתן הבאתי לכינונם של יחסים דיפלומטיים עם איחוד האמירויות </w:t>
      </w:r>
      <w:bookmarkStart w:id="1076" w:name="_ETM_Q2_667229"/>
      <w:bookmarkEnd w:id="1076"/>
      <w:r>
        <w:rPr>
          <w:rFonts w:hint="cs"/>
          <w:rtl/>
          <w:lang w:eastAsia="he-IL"/>
        </w:rPr>
        <w:t>ובחריין. זה הסכם חשוב, זה הסכם אסטרטגי, אבל להסכם הזה יש מחירים, מחירים גבוהים ולא פשוטים</w:t>
      </w:r>
      <w:r w:rsidR="00167E86">
        <w:rPr>
          <w:rFonts w:hint="cs"/>
          <w:rtl/>
          <w:lang w:eastAsia="he-IL"/>
        </w:rPr>
        <w:t>,</w:t>
      </w:r>
      <w:r>
        <w:rPr>
          <w:rFonts w:hint="cs"/>
          <w:rtl/>
          <w:lang w:eastAsia="he-IL"/>
        </w:rPr>
        <w:t xml:space="preserve"> אבל אני חושב שניתן לעמוד במחירים האלה. הראשון זה ויתור על הריבונות לתקופה מסוימת. היינו </w:t>
      </w:r>
      <w:proofErr w:type="spellStart"/>
      <w:r>
        <w:rPr>
          <w:rFonts w:hint="cs"/>
          <w:rtl/>
          <w:lang w:eastAsia="he-IL"/>
        </w:rPr>
        <w:t>כפסע</w:t>
      </w:r>
      <w:proofErr w:type="spellEnd"/>
      <w:r>
        <w:rPr>
          <w:rFonts w:hint="cs"/>
          <w:rtl/>
          <w:lang w:eastAsia="he-IL"/>
        </w:rPr>
        <w:t xml:space="preserve"> מהחלת הריבונות הישראלית על שטחי יהודה </w:t>
      </w:r>
      <w:bookmarkStart w:id="1077" w:name="_ETM_Q2_692429"/>
      <w:bookmarkEnd w:id="1077"/>
      <w:r>
        <w:rPr>
          <w:rFonts w:hint="cs"/>
          <w:rtl/>
          <w:lang w:eastAsia="he-IL"/>
        </w:rPr>
        <w:t xml:space="preserve">ושומרון במסגרת תוכנית המאה. כחול לבן שמו לי מקלות בגלגלים, אבל כחלק מההסכם הזה אנחנו נדרשנו לדחות את הגשמת החלום. בשנים הקרובות לא נוכל לקדם את הריבונות. חברים, את המשימה החשובה </w:t>
      </w:r>
      <w:bookmarkStart w:id="1078" w:name="_ETM_Q2_714046"/>
      <w:bookmarkEnd w:id="1078"/>
      <w:r>
        <w:rPr>
          <w:rFonts w:hint="cs"/>
          <w:rtl/>
          <w:lang w:eastAsia="he-IL"/>
        </w:rPr>
        <w:t xml:space="preserve">הזאת אני משאיר למי שיבוא אחריי. </w:t>
      </w:r>
      <w:bookmarkStart w:id="1079" w:name="_ETM_Q2_719231"/>
      <w:bookmarkStart w:id="1080" w:name="_ETM_Q2_719321"/>
      <w:bookmarkStart w:id="1081" w:name="_ETM_Q2_719374"/>
      <w:bookmarkStart w:id="1082" w:name="_ETM_Q2_719487"/>
      <w:bookmarkEnd w:id="1079"/>
      <w:bookmarkEnd w:id="1080"/>
      <w:bookmarkEnd w:id="1081"/>
      <w:bookmarkEnd w:id="1082"/>
      <w:r>
        <w:rPr>
          <w:rFonts w:hint="cs"/>
          <w:rtl/>
          <w:lang w:eastAsia="he-IL"/>
        </w:rPr>
        <w:t xml:space="preserve">תמורה נוספת להסכם הזה, </w:t>
      </w:r>
      <w:bookmarkStart w:id="1083" w:name="_ETM_Q2_720692"/>
      <w:bookmarkEnd w:id="1083"/>
      <w:r>
        <w:rPr>
          <w:rFonts w:hint="cs"/>
          <w:rtl/>
          <w:lang w:eastAsia="he-IL"/>
        </w:rPr>
        <w:t xml:space="preserve">וגם היא כבדת משקל, היא התעצמותן והתחמשותן של מדינות האזור בנשק מתקדם. ויתור זה נובע גם </w:t>
      </w:r>
      <w:bookmarkStart w:id="1084" w:name="_ETM_Q2_729775"/>
      <w:bookmarkEnd w:id="1084"/>
      <w:r>
        <w:rPr>
          <w:rFonts w:hint="cs"/>
          <w:rtl/>
          <w:lang w:eastAsia="he-IL"/>
        </w:rPr>
        <w:t>מלחצים אמריק</w:t>
      </w:r>
      <w:r w:rsidR="00167E86">
        <w:rPr>
          <w:rFonts w:hint="cs"/>
          <w:rtl/>
          <w:lang w:eastAsia="he-IL"/>
        </w:rPr>
        <w:t>ני</w:t>
      </w:r>
      <w:r>
        <w:rPr>
          <w:rFonts w:hint="cs"/>
          <w:rtl/>
          <w:lang w:eastAsia="he-IL"/>
        </w:rPr>
        <w:t xml:space="preserve">ים, שרואים את מערך הכוחות במזרח התיכון באופן שונה משלנו. אבל עם זאת, אזרחי ישראל, אני יכול להבטיח לכם כי נדע לשמור על העליוניות הצבאית והאווירית שלנו. כמובן שלפני קבלת החלטה חשובה זו שיתפתי </w:t>
      </w:r>
      <w:bookmarkStart w:id="1085" w:name="_ETM_Q2_750647"/>
      <w:bookmarkEnd w:id="1085"/>
      <w:r>
        <w:rPr>
          <w:rFonts w:hint="cs"/>
          <w:rtl/>
          <w:lang w:eastAsia="he-IL"/>
        </w:rPr>
        <w:t xml:space="preserve">את שר הביטחון וראש הממשלה החלופי בהשלכות המשמעותיות של החלטה </w:t>
      </w:r>
      <w:bookmarkStart w:id="1086" w:name="_ETM_Q2_756377"/>
      <w:bookmarkEnd w:id="1086"/>
      <w:r>
        <w:rPr>
          <w:rFonts w:hint="cs"/>
          <w:rtl/>
          <w:lang w:eastAsia="he-IL"/>
        </w:rPr>
        <w:t xml:space="preserve">זו ודרך ההתמודדות </w:t>
      </w:r>
      <w:proofErr w:type="spellStart"/>
      <w:r>
        <w:rPr>
          <w:rFonts w:hint="cs"/>
          <w:rtl/>
          <w:lang w:eastAsia="he-IL"/>
        </w:rPr>
        <w:t>עימן</w:t>
      </w:r>
      <w:proofErr w:type="spellEnd"/>
      <w:r>
        <w:rPr>
          <w:rFonts w:hint="cs"/>
          <w:rtl/>
          <w:lang w:eastAsia="he-IL"/>
        </w:rPr>
        <w:t xml:space="preserve">. נועצתי עם בכירי מערכת הביטחון לגבי המהלך. לא עלה על דעתי להסתיר ממערכת הביטחון מהלך דרמטי שכזה. עד </w:t>
      </w:r>
      <w:bookmarkStart w:id="1087" w:name="_ETM_Q2_769038"/>
      <w:bookmarkEnd w:id="1087"/>
      <w:r>
        <w:rPr>
          <w:rFonts w:hint="cs"/>
          <w:rtl/>
          <w:lang w:eastAsia="he-IL"/>
        </w:rPr>
        <w:t xml:space="preserve">כאן הנאום הדמיוני. </w:t>
      </w:r>
    </w:p>
    <w:p w:rsidR="00B06DDC" w:rsidRDefault="00B06DDC" w:rsidP="005078E0">
      <w:pPr>
        <w:rPr>
          <w:rtl/>
          <w:lang w:eastAsia="he-IL"/>
        </w:rPr>
      </w:pPr>
    </w:p>
    <w:p w:rsidR="00B06DDC" w:rsidRDefault="00B06DDC" w:rsidP="00167E86">
      <w:pPr>
        <w:rPr>
          <w:rtl/>
          <w:lang w:eastAsia="he-IL"/>
        </w:rPr>
      </w:pPr>
      <w:bookmarkStart w:id="1088" w:name="TOR_Q3"/>
      <w:bookmarkEnd w:id="1088"/>
      <w:r>
        <w:rPr>
          <w:rFonts w:hint="cs"/>
          <w:rtl/>
          <w:lang w:eastAsia="he-IL"/>
        </w:rPr>
        <w:t>זה היחס שאזרחי ישראל צריכים לקבל. וזה לא ר</w:t>
      </w:r>
      <w:bookmarkStart w:id="1089" w:name="_ETM_Q3_174000"/>
      <w:bookmarkEnd w:id="1089"/>
      <w:r>
        <w:rPr>
          <w:rFonts w:hint="cs"/>
          <w:rtl/>
          <w:lang w:eastAsia="he-IL"/>
        </w:rPr>
        <w:t>ק ביחס לביטחון של ישראל ועליונותה הצבאית אלא גם ביחס</w:t>
      </w:r>
      <w:bookmarkStart w:id="1090" w:name="_ETM_Q3_179000"/>
      <w:bookmarkEnd w:id="1090"/>
      <w:r>
        <w:rPr>
          <w:rFonts w:hint="cs"/>
          <w:rtl/>
          <w:lang w:eastAsia="he-IL"/>
        </w:rPr>
        <w:t xml:space="preserve"> לשמירה על בריאותה. אנו נמצאים בסגר כבר כמה שבועות.</w:t>
      </w:r>
      <w:bookmarkStart w:id="1091" w:name="_ETM_Q3_182000"/>
      <w:bookmarkEnd w:id="1091"/>
      <w:r>
        <w:rPr>
          <w:rFonts w:hint="cs"/>
          <w:rtl/>
          <w:lang w:eastAsia="he-IL"/>
        </w:rPr>
        <w:t xml:space="preserve"> חברי הממשלה מתקוטטים בקבינט. הדיון שם פופוליסטי</w:t>
      </w:r>
      <w:r w:rsidR="00167E86">
        <w:rPr>
          <w:rFonts w:hint="cs"/>
          <w:rtl/>
          <w:lang w:eastAsia="he-IL"/>
        </w:rPr>
        <w:t>,</w:t>
      </w:r>
      <w:r>
        <w:rPr>
          <w:rFonts w:hint="cs"/>
          <w:rtl/>
          <w:lang w:eastAsia="he-IL"/>
        </w:rPr>
        <w:t xml:space="preserve"> ונובע לפעמים מאינטרסים </w:t>
      </w:r>
      <w:bookmarkStart w:id="1092" w:name="_ETM_Q3_191000"/>
      <w:bookmarkEnd w:id="1092"/>
      <w:r>
        <w:rPr>
          <w:rFonts w:hint="cs"/>
          <w:rtl/>
          <w:lang w:eastAsia="he-IL"/>
        </w:rPr>
        <w:t>צרים. לא קיימת שום מחשבה מעמיקה ויצירתית ביחס למצבם של</w:t>
      </w:r>
      <w:bookmarkStart w:id="1093" w:name="_ETM_Q3_197000"/>
      <w:bookmarkEnd w:id="1093"/>
      <w:r>
        <w:rPr>
          <w:rFonts w:hint="cs"/>
          <w:rtl/>
          <w:lang w:eastAsia="he-IL"/>
        </w:rPr>
        <w:t xml:space="preserve"> בעלי העסקים והעצמאים. הגענו למצב הזוי</w:t>
      </w:r>
      <w:r w:rsidR="00167E86">
        <w:rPr>
          <w:rFonts w:hint="cs"/>
          <w:rtl/>
          <w:lang w:eastAsia="he-IL"/>
        </w:rPr>
        <w:t>,</w:t>
      </w:r>
      <w:r>
        <w:rPr>
          <w:rFonts w:hint="cs"/>
          <w:rtl/>
          <w:lang w:eastAsia="he-IL"/>
        </w:rPr>
        <w:t xml:space="preserve"> שלא יעלה על הדעת</w:t>
      </w:r>
      <w:bookmarkStart w:id="1094" w:name="_ETM_Q3_205000"/>
      <w:bookmarkEnd w:id="1094"/>
      <w:r>
        <w:rPr>
          <w:rFonts w:hint="cs"/>
          <w:rtl/>
          <w:lang w:eastAsia="he-IL"/>
        </w:rPr>
        <w:t>, שבו מתנהל במדינת ישראל של 2020 שוק שחור שבו</w:t>
      </w:r>
      <w:bookmarkStart w:id="1095" w:name="_ETM_Q3_213000"/>
      <w:bookmarkEnd w:id="1095"/>
      <w:r>
        <w:rPr>
          <w:rFonts w:hint="cs"/>
          <w:rtl/>
          <w:lang w:eastAsia="he-IL"/>
        </w:rPr>
        <w:t xml:space="preserve"> אנשים נאלצים לעבוד במחתרת, משל היינו בשנות החמישים. כלכלה </w:t>
      </w:r>
      <w:r w:rsidR="00167E86">
        <w:rPr>
          <w:rFonts w:hint="cs"/>
          <w:rtl/>
          <w:lang w:eastAsia="he-IL"/>
        </w:rPr>
        <w:t>ב</w:t>
      </w:r>
      <w:r>
        <w:rPr>
          <w:rFonts w:hint="cs"/>
          <w:rtl/>
          <w:lang w:eastAsia="he-IL"/>
        </w:rPr>
        <w:t>שחור</w:t>
      </w:r>
      <w:bookmarkStart w:id="1096" w:name="_ETM_Q3_218000"/>
      <w:bookmarkEnd w:id="1096"/>
      <w:r>
        <w:rPr>
          <w:rFonts w:hint="cs"/>
          <w:rtl/>
          <w:lang w:eastAsia="he-IL"/>
        </w:rPr>
        <w:t xml:space="preserve"> היא אסון, בטח בתקופה של משבר כלכלי, ונראה שהממשלה עושה </w:t>
      </w:r>
      <w:bookmarkStart w:id="1097" w:name="_ETM_Q3_224000"/>
      <w:bookmarkEnd w:id="1097"/>
      <w:r>
        <w:rPr>
          <w:rFonts w:hint="cs"/>
          <w:rtl/>
          <w:lang w:eastAsia="he-IL"/>
        </w:rPr>
        <w:t>את הכול כדי שזה יימשך.</w:t>
      </w:r>
    </w:p>
    <w:p w:rsidR="00B06DDC" w:rsidRDefault="00B06DDC" w:rsidP="005078E0">
      <w:pPr>
        <w:rPr>
          <w:rtl/>
          <w:lang w:eastAsia="he-IL"/>
        </w:rPr>
      </w:pPr>
    </w:p>
    <w:p w:rsidR="00B06DDC" w:rsidRDefault="00B06DDC" w:rsidP="00266FC9">
      <w:pPr>
        <w:rPr>
          <w:rtl/>
          <w:lang w:eastAsia="he-IL"/>
        </w:rPr>
      </w:pPr>
      <w:bookmarkStart w:id="1098" w:name="_ETM_Q3_232000"/>
      <w:bookmarkEnd w:id="1098"/>
      <w:r>
        <w:rPr>
          <w:rFonts w:hint="cs"/>
          <w:rtl/>
          <w:lang w:eastAsia="he-IL"/>
        </w:rPr>
        <w:t>ומה עם מערכת החינוך? היה כל כך</w:t>
      </w:r>
      <w:bookmarkStart w:id="1099" w:name="_ETM_Q3_231000"/>
      <w:bookmarkEnd w:id="1099"/>
      <w:r>
        <w:rPr>
          <w:rFonts w:hint="cs"/>
          <w:rtl/>
          <w:lang w:eastAsia="he-IL"/>
        </w:rPr>
        <w:t xml:space="preserve"> הרבה זמן להכין מתווה טוב ואפקטיבי למערכת החינוך. גם אני</w:t>
      </w:r>
      <w:bookmarkStart w:id="1100" w:name="_ETM_Q3_244000"/>
      <w:bookmarkEnd w:id="1100"/>
      <w:r>
        <w:rPr>
          <w:rFonts w:hint="cs"/>
          <w:rtl/>
          <w:lang w:eastAsia="he-IL"/>
        </w:rPr>
        <w:t xml:space="preserve"> אימא לילדים. הילדים שלי יחסית גדולים,</w:t>
      </w:r>
      <w:bookmarkStart w:id="1101" w:name="_ETM_Q3_247000"/>
      <w:bookmarkEnd w:id="1101"/>
      <w:r>
        <w:rPr>
          <w:rFonts w:hint="cs"/>
          <w:rtl/>
          <w:lang w:eastAsia="he-IL"/>
        </w:rPr>
        <w:t xml:space="preserve"> בכיתה ז' ובכיתה י', והם יכולים ללמוד בזום. גם כשזה לא</w:t>
      </w:r>
      <w:bookmarkStart w:id="1102" w:name="_ETM_Q3_252000"/>
      <w:bookmarkEnd w:id="1102"/>
      <w:r>
        <w:rPr>
          <w:rFonts w:hint="cs"/>
          <w:rtl/>
          <w:lang w:eastAsia="he-IL"/>
        </w:rPr>
        <w:t xml:space="preserve"> טוב, הם יכולים. אבל מה עם ילדי כיתות א' </w:t>
      </w:r>
      <w:proofErr w:type="spellStart"/>
      <w:r>
        <w:rPr>
          <w:rFonts w:hint="cs"/>
          <w:rtl/>
          <w:lang w:eastAsia="he-IL"/>
        </w:rPr>
        <w:t>וב</w:t>
      </w:r>
      <w:proofErr w:type="spellEnd"/>
      <w:r>
        <w:rPr>
          <w:rFonts w:hint="cs"/>
          <w:rtl/>
          <w:lang w:eastAsia="he-IL"/>
        </w:rPr>
        <w:t>'?</w:t>
      </w:r>
      <w:bookmarkStart w:id="1103" w:name="_ETM_Q3_259000"/>
      <w:bookmarkEnd w:id="1103"/>
      <w:r>
        <w:rPr>
          <w:rFonts w:hint="cs"/>
          <w:rtl/>
          <w:lang w:eastAsia="he-IL"/>
        </w:rPr>
        <w:t xml:space="preserve"> הם לא יודעים לקרוא </w:t>
      </w:r>
      <w:r>
        <w:rPr>
          <w:rtl/>
          <w:lang w:eastAsia="he-IL"/>
        </w:rPr>
        <w:t>–</w:t>
      </w:r>
      <w:r>
        <w:rPr>
          <w:rFonts w:hint="cs"/>
          <w:rtl/>
          <w:lang w:eastAsia="he-IL"/>
        </w:rPr>
        <w:t xml:space="preserve"> לא ב' ולא א'</w:t>
      </w:r>
      <w:bookmarkStart w:id="1104" w:name="_ETM_Q3_261000"/>
      <w:bookmarkEnd w:id="1104"/>
      <w:r w:rsidR="00167E86">
        <w:rPr>
          <w:rFonts w:hint="cs"/>
          <w:rtl/>
          <w:lang w:eastAsia="he-IL"/>
        </w:rPr>
        <w:t>,</w:t>
      </w:r>
      <w:r>
        <w:rPr>
          <w:rFonts w:hint="cs"/>
          <w:rtl/>
          <w:lang w:eastAsia="he-IL"/>
        </w:rPr>
        <w:t xml:space="preserve"> כי בב' הם בזבזו חצי מהשנה הקודמת ובא' עכשיו </w:t>
      </w:r>
      <w:bookmarkStart w:id="1105" w:name="_ETM_Q3_262000"/>
      <w:bookmarkEnd w:id="1105"/>
      <w:r>
        <w:rPr>
          <w:rFonts w:hint="cs"/>
          <w:rtl/>
          <w:lang w:eastAsia="he-IL"/>
        </w:rPr>
        <w:t>הם לא מצליחים ללמוד. הם לא יכולים ללמוד מול הזום.</w:t>
      </w:r>
      <w:bookmarkStart w:id="1106" w:name="_ETM_Q3_271000"/>
      <w:bookmarkEnd w:id="1106"/>
      <w:r>
        <w:rPr>
          <w:rFonts w:hint="cs"/>
          <w:rtl/>
          <w:lang w:eastAsia="he-IL"/>
        </w:rPr>
        <w:t xml:space="preserve"> </w:t>
      </w:r>
      <w:bookmarkStart w:id="1107" w:name="_ETM_Q3_268000"/>
      <w:bookmarkEnd w:id="1107"/>
      <w:r>
        <w:rPr>
          <w:rFonts w:hint="cs"/>
          <w:rtl/>
          <w:lang w:eastAsia="he-IL"/>
        </w:rPr>
        <w:t xml:space="preserve">מה עם ילדי כיתות א' </w:t>
      </w:r>
      <w:proofErr w:type="spellStart"/>
      <w:r>
        <w:rPr>
          <w:rFonts w:hint="cs"/>
          <w:rtl/>
          <w:lang w:eastAsia="he-IL"/>
        </w:rPr>
        <w:t>וב</w:t>
      </w:r>
      <w:proofErr w:type="spellEnd"/>
      <w:r>
        <w:rPr>
          <w:rFonts w:hint="cs"/>
          <w:rtl/>
          <w:lang w:eastAsia="he-IL"/>
        </w:rPr>
        <w:t>'? היום דיברתי</w:t>
      </w:r>
      <w:bookmarkStart w:id="1108" w:name="_ETM_Q3_275000"/>
      <w:bookmarkEnd w:id="1108"/>
      <w:r>
        <w:rPr>
          <w:rFonts w:hint="cs"/>
          <w:rtl/>
          <w:lang w:eastAsia="he-IL"/>
        </w:rPr>
        <w:t xml:space="preserve"> עם ראש מועצת גזר, בחורה רצינית בשם רותם ידלין, ומה </w:t>
      </w:r>
      <w:bookmarkStart w:id="1109" w:name="_ETM_Q3_281000"/>
      <w:bookmarkEnd w:id="1109"/>
      <w:r>
        <w:rPr>
          <w:rFonts w:hint="cs"/>
          <w:rtl/>
          <w:lang w:eastAsia="he-IL"/>
        </w:rPr>
        <w:t>היא מספרת לי? היא מספרת לי שבלי תוספת תקציב</w:t>
      </w:r>
      <w:bookmarkStart w:id="1110" w:name="_ETM_Q3_283000"/>
      <w:bookmarkEnd w:id="1110"/>
      <w:r>
        <w:rPr>
          <w:rFonts w:hint="cs"/>
          <w:rtl/>
          <w:lang w:eastAsia="he-IL"/>
        </w:rPr>
        <w:t xml:space="preserve"> היא יכולה לפתוח את הלימודים בא' עד ד' בקפסולות. אני שואלת אותה:</w:t>
      </w:r>
      <w:bookmarkStart w:id="1111" w:name="_ETM_Q3_288000"/>
      <w:bookmarkEnd w:id="1111"/>
      <w:r>
        <w:rPr>
          <w:rFonts w:hint="cs"/>
          <w:rtl/>
          <w:lang w:eastAsia="he-IL"/>
        </w:rPr>
        <w:t xml:space="preserve"> איך את עושה את הקסם הזה? אז היא אומרת לי: </w:t>
      </w:r>
      <w:bookmarkStart w:id="1112" w:name="_ETM_Q3_291000"/>
      <w:bookmarkEnd w:id="1112"/>
      <w:r>
        <w:rPr>
          <w:rFonts w:hint="cs"/>
          <w:rtl/>
          <w:lang w:eastAsia="he-IL"/>
        </w:rPr>
        <w:t>את מהנדסת, את תביני</w:t>
      </w:r>
      <w:r w:rsidR="00167E86">
        <w:rPr>
          <w:rFonts w:hint="cs"/>
          <w:rtl/>
          <w:lang w:eastAsia="he-IL"/>
        </w:rPr>
        <w:t>,</w:t>
      </w:r>
      <w:r>
        <w:rPr>
          <w:rFonts w:hint="cs"/>
          <w:rtl/>
          <w:lang w:eastAsia="he-IL"/>
        </w:rPr>
        <w:t xml:space="preserve"> בואי, זו מתמטיקה פשוטה</w:t>
      </w:r>
      <w:r w:rsidR="00167E86">
        <w:rPr>
          <w:rFonts w:hint="cs"/>
          <w:rtl/>
          <w:lang w:eastAsia="he-IL"/>
        </w:rPr>
        <w:t>:</w:t>
      </w:r>
      <w:r>
        <w:rPr>
          <w:rFonts w:hint="cs"/>
          <w:rtl/>
          <w:lang w:eastAsia="he-IL"/>
        </w:rPr>
        <w:t xml:space="preserve"> מתקצבים אותי</w:t>
      </w:r>
      <w:bookmarkStart w:id="1113" w:name="_ETM_Q3_295000"/>
      <w:bookmarkEnd w:id="1113"/>
      <w:r>
        <w:rPr>
          <w:rFonts w:hint="cs"/>
          <w:rtl/>
          <w:lang w:eastAsia="he-IL"/>
        </w:rPr>
        <w:t xml:space="preserve"> לכיתות ג'</w:t>
      </w:r>
      <w:r w:rsidR="00266FC9">
        <w:rPr>
          <w:rFonts w:hint="cs"/>
          <w:rtl/>
          <w:lang w:eastAsia="he-IL"/>
        </w:rPr>
        <w:t>-</w:t>
      </w:r>
      <w:r>
        <w:rPr>
          <w:rFonts w:hint="cs"/>
          <w:rtl/>
          <w:lang w:eastAsia="he-IL"/>
        </w:rPr>
        <w:t>ד' ב-31 שעות, ומתקצבים לכיתות א'</w:t>
      </w:r>
      <w:r w:rsidR="00266FC9">
        <w:rPr>
          <w:rFonts w:hint="cs"/>
          <w:rtl/>
          <w:lang w:eastAsia="he-IL"/>
        </w:rPr>
        <w:t>-</w:t>
      </w:r>
      <w:r>
        <w:rPr>
          <w:rFonts w:hint="cs"/>
          <w:rtl/>
          <w:lang w:eastAsia="he-IL"/>
        </w:rPr>
        <w:t>ב' ב-29 שעות. אז</w:t>
      </w:r>
      <w:bookmarkStart w:id="1114" w:name="_ETM_Q3_310000"/>
      <w:bookmarkEnd w:id="1114"/>
      <w:r>
        <w:rPr>
          <w:rFonts w:hint="cs"/>
          <w:rtl/>
          <w:lang w:eastAsia="he-IL"/>
        </w:rPr>
        <w:t xml:space="preserve"> מה אני עושה? אני נותנת לכולם 25 שעות. </w:t>
      </w:r>
      <w:bookmarkStart w:id="1115" w:name="_ETM_Q3_316000"/>
      <w:bookmarkEnd w:id="1115"/>
      <w:r>
        <w:rPr>
          <w:rFonts w:hint="cs"/>
          <w:rtl/>
          <w:lang w:eastAsia="he-IL"/>
        </w:rPr>
        <w:t xml:space="preserve">כיתות א' עד ד' ילמדו חמישה ימים בשבוע חמש שעות </w:t>
      </w:r>
      <w:bookmarkStart w:id="1116" w:name="_ETM_Q3_321000"/>
      <w:bookmarkEnd w:id="1116"/>
      <w:r>
        <w:rPr>
          <w:rFonts w:hint="cs"/>
          <w:rtl/>
          <w:lang w:eastAsia="he-IL"/>
        </w:rPr>
        <w:t xml:space="preserve">ביום בקפסולות בבית </w:t>
      </w:r>
      <w:r w:rsidR="00167E86">
        <w:rPr>
          <w:rFonts w:hint="cs"/>
          <w:rtl/>
          <w:lang w:eastAsia="he-IL"/>
        </w:rPr>
        <w:t>ה</w:t>
      </w:r>
      <w:r>
        <w:rPr>
          <w:rFonts w:hint="cs"/>
          <w:rtl/>
          <w:lang w:eastAsia="he-IL"/>
        </w:rPr>
        <w:t>ספר, וכך אני גם שומרת על בריאותם</w:t>
      </w:r>
      <w:bookmarkStart w:id="1117" w:name="_ETM_Q3_324000"/>
      <w:bookmarkEnd w:id="1117"/>
      <w:r>
        <w:rPr>
          <w:rFonts w:hint="cs"/>
          <w:rtl/>
          <w:lang w:eastAsia="he-IL"/>
        </w:rPr>
        <w:t xml:space="preserve"> וגם שומרת עליהם שילמדו, שלא ישבו חסרי מעש מול</w:t>
      </w:r>
      <w:bookmarkStart w:id="1118" w:name="_ETM_Q3_334000"/>
      <w:bookmarkEnd w:id="1118"/>
      <w:r>
        <w:rPr>
          <w:rFonts w:hint="cs"/>
          <w:rtl/>
          <w:lang w:eastAsia="he-IL"/>
        </w:rPr>
        <w:t xml:space="preserve"> המסכים, ואני גם נותנת אוויר להורים, שהורים יוכלו</w:t>
      </w:r>
      <w:bookmarkStart w:id="1119" w:name="_ETM_Q3_338000"/>
      <w:bookmarkEnd w:id="1119"/>
      <w:r>
        <w:rPr>
          <w:rFonts w:hint="cs"/>
          <w:rtl/>
          <w:lang w:eastAsia="he-IL"/>
        </w:rPr>
        <w:t xml:space="preserve"> לעבוד </w:t>
      </w:r>
      <w:r w:rsidR="00167E86">
        <w:rPr>
          <w:rFonts w:hint="cs"/>
          <w:rtl/>
          <w:lang w:eastAsia="he-IL"/>
        </w:rPr>
        <w:t>כ</w:t>
      </w:r>
      <w:r>
        <w:rPr>
          <w:rFonts w:hint="cs"/>
          <w:rtl/>
          <w:lang w:eastAsia="he-IL"/>
        </w:rPr>
        <w:t xml:space="preserve">שהילדים ילכו לבית ספר. אז מה כל </w:t>
      </w:r>
      <w:bookmarkStart w:id="1120" w:name="_ETM_Q3_342000"/>
      <w:bookmarkEnd w:id="1120"/>
      <w:r>
        <w:rPr>
          <w:rFonts w:hint="cs"/>
          <w:rtl/>
          <w:lang w:eastAsia="he-IL"/>
        </w:rPr>
        <w:t>כך מסובך? מה שרותם ידלין במועצה האזורית גזר הבינה, למה</w:t>
      </w:r>
      <w:bookmarkStart w:id="1121" w:name="_ETM_Q3_348000"/>
      <w:bookmarkEnd w:id="1121"/>
      <w:r>
        <w:rPr>
          <w:rFonts w:hint="cs"/>
          <w:rtl/>
          <w:lang w:eastAsia="he-IL"/>
        </w:rPr>
        <w:t xml:space="preserve"> בקבינט הקורונה לא מבינים? חמישה ימים בשבוע, חמש שעות ביום </w:t>
      </w:r>
      <w:r>
        <w:rPr>
          <w:rtl/>
          <w:lang w:eastAsia="he-IL"/>
        </w:rPr>
        <w:t>–</w:t>
      </w:r>
      <w:r>
        <w:rPr>
          <w:rFonts w:hint="cs"/>
          <w:rtl/>
          <w:lang w:eastAsia="he-IL"/>
        </w:rPr>
        <w:t xml:space="preserve"> וכולם יכולים ללמוד. </w:t>
      </w:r>
      <w:bookmarkStart w:id="1122" w:name="_ETM_Q3_353000"/>
      <w:bookmarkEnd w:id="1122"/>
      <w:r>
        <w:rPr>
          <w:rFonts w:hint="cs"/>
          <w:rtl/>
          <w:lang w:eastAsia="he-IL"/>
        </w:rPr>
        <w:t>אני יודעת שגם שר החינוך</w:t>
      </w:r>
      <w:bookmarkStart w:id="1123" w:name="_ETM_Q3_354000"/>
      <w:bookmarkEnd w:id="1123"/>
      <w:r>
        <w:rPr>
          <w:rFonts w:hint="cs"/>
          <w:rtl/>
          <w:lang w:eastAsia="he-IL"/>
        </w:rPr>
        <w:t xml:space="preserve"> רוצה בזה. </w:t>
      </w:r>
      <w:bookmarkStart w:id="1124" w:name="_ETM_Q3_361000"/>
      <w:bookmarkEnd w:id="1124"/>
      <w:r>
        <w:rPr>
          <w:rFonts w:hint="cs"/>
          <w:rtl/>
          <w:lang w:eastAsia="he-IL"/>
        </w:rPr>
        <w:t>אז הממשלה צריכה לעזור לו, לעזור להורים</w:t>
      </w:r>
      <w:bookmarkStart w:id="1125" w:name="_ETM_Q3_362000"/>
      <w:bookmarkEnd w:id="1125"/>
      <w:r>
        <w:rPr>
          <w:rFonts w:hint="cs"/>
          <w:rtl/>
          <w:lang w:eastAsia="he-IL"/>
        </w:rPr>
        <w:t xml:space="preserve">, לעזור לילדים </w:t>
      </w:r>
      <w:r>
        <w:rPr>
          <w:rtl/>
          <w:lang w:eastAsia="he-IL"/>
        </w:rPr>
        <w:t>–</w:t>
      </w:r>
      <w:r>
        <w:rPr>
          <w:rFonts w:hint="cs"/>
          <w:rtl/>
          <w:lang w:eastAsia="he-IL"/>
        </w:rPr>
        <w:t xml:space="preserve"> להחזיר אותם לבתי הספר. אין כמעט</w:t>
      </w:r>
      <w:bookmarkStart w:id="1126" w:name="_ETM_Q3_369000"/>
      <w:bookmarkEnd w:id="1126"/>
      <w:r>
        <w:rPr>
          <w:rFonts w:hint="cs"/>
          <w:rtl/>
          <w:lang w:eastAsia="he-IL"/>
        </w:rPr>
        <w:t xml:space="preserve"> אף מדינה בעולם שהילדים בה לא לומדים בבתי הספר תקופה</w:t>
      </w:r>
      <w:bookmarkStart w:id="1127" w:name="_ETM_Q3_370000"/>
      <w:bookmarkEnd w:id="1127"/>
      <w:r>
        <w:rPr>
          <w:rFonts w:hint="cs"/>
          <w:rtl/>
          <w:lang w:eastAsia="he-IL"/>
        </w:rPr>
        <w:t xml:space="preserve"> כל כך ארוכה. היום כמעט בכל העולם, גם במדינות אדומות</w:t>
      </w:r>
      <w:bookmarkStart w:id="1128" w:name="_ETM_Q3_375000"/>
      <w:bookmarkEnd w:id="1128"/>
      <w:r>
        <w:rPr>
          <w:rFonts w:hint="cs"/>
          <w:rtl/>
          <w:lang w:eastAsia="he-IL"/>
        </w:rPr>
        <w:t xml:space="preserve"> שלא הגיעו לסגר שני, הילדים לומדים בבתי הספר. ילדים</w:t>
      </w:r>
      <w:bookmarkStart w:id="1129" w:name="_ETM_Q3_386000"/>
      <w:bookmarkEnd w:id="1129"/>
      <w:r>
        <w:rPr>
          <w:rFonts w:hint="cs"/>
          <w:rtl/>
          <w:lang w:eastAsia="he-IL"/>
        </w:rPr>
        <w:t xml:space="preserve"> בכיתה א' וב' לא יכולים לשבת מול מסכי הזום.</w:t>
      </w:r>
      <w:bookmarkStart w:id="1130" w:name="_ETM_Q3_391000"/>
      <w:bookmarkEnd w:id="1130"/>
    </w:p>
    <w:p w:rsidR="00B06DDC" w:rsidRDefault="00B06DDC" w:rsidP="005078E0">
      <w:pPr>
        <w:rPr>
          <w:rtl/>
          <w:lang w:eastAsia="he-IL"/>
        </w:rPr>
      </w:pPr>
    </w:p>
    <w:p w:rsidR="00B06DDC" w:rsidRDefault="00B06DDC" w:rsidP="00167E86">
      <w:pPr>
        <w:rPr>
          <w:rtl/>
          <w:lang w:eastAsia="he-IL"/>
        </w:rPr>
      </w:pPr>
      <w:bookmarkStart w:id="1131" w:name="_ETM_Q3_392000"/>
      <w:bookmarkEnd w:id="1131"/>
      <w:r>
        <w:rPr>
          <w:rFonts w:hint="cs"/>
          <w:rtl/>
          <w:lang w:eastAsia="he-IL"/>
        </w:rPr>
        <w:t>תנו לראשי הערים כוח, הם יודעים לעבוד. דודי, אתה הגעת</w:t>
      </w:r>
      <w:bookmarkStart w:id="1132" w:name="_ETM_Q3_399000"/>
      <w:bookmarkEnd w:id="1132"/>
      <w:r>
        <w:rPr>
          <w:rFonts w:hint="cs"/>
          <w:rtl/>
          <w:lang w:eastAsia="he-IL"/>
        </w:rPr>
        <w:t xml:space="preserve"> מעיריית ירושלים. אתה יודע מה זה השלטון המקומי, המוניציפלי. צריך</w:t>
      </w:r>
      <w:bookmarkStart w:id="1133" w:name="_ETM_Q3_406000"/>
      <w:bookmarkEnd w:id="1133"/>
      <w:r>
        <w:rPr>
          <w:rFonts w:hint="cs"/>
          <w:rtl/>
          <w:lang w:eastAsia="he-IL"/>
        </w:rPr>
        <w:t xml:space="preserve"> לתת לראשי הערים את הסמכויות והם ידעו לעבוד. תראו </w:t>
      </w:r>
      <w:bookmarkStart w:id="1134" w:name="_ETM_Q3_412000"/>
      <w:bookmarkEnd w:id="1134"/>
      <w:r>
        <w:rPr>
          <w:rFonts w:hint="cs"/>
          <w:rtl/>
          <w:lang w:eastAsia="he-IL"/>
        </w:rPr>
        <w:t>את הפתרון הזה: חמישה ימים בשבוע</w:t>
      </w:r>
      <w:r w:rsidR="00167E86">
        <w:rPr>
          <w:rFonts w:hint="cs"/>
          <w:rtl/>
          <w:lang w:eastAsia="he-IL"/>
        </w:rPr>
        <w:t>,</w:t>
      </w:r>
      <w:r>
        <w:rPr>
          <w:rFonts w:hint="cs"/>
          <w:rtl/>
          <w:lang w:eastAsia="he-IL"/>
        </w:rPr>
        <w:t xml:space="preserve"> בלי תוספת תקציב</w:t>
      </w:r>
      <w:r w:rsidR="00167E86">
        <w:rPr>
          <w:rFonts w:hint="cs"/>
          <w:rtl/>
          <w:lang w:eastAsia="he-IL"/>
        </w:rPr>
        <w:t>,</w:t>
      </w:r>
      <w:r>
        <w:rPr>
          <w:rFonts w:hint="cs"/>
          <w:rtl/>
          <w:lang w:eastAsia="he-IL"/>
        </w:rPr>
        <w:t xml:space="preserve"> לחמש</w:t>
      </w:r>
      <w:bookmarkStart w:id="1135" w:name="_ETM_Q3_417000"/>
      <w:bookmarkEnd w:id="1135"/>
      <w:r>
        <w:rPr>
          <w:rFonts w:hint="cs"/>
          <w:rtl/>
          <w:lang w:eastAsia="he-IL"/>
        </w:rPr>
        <w:t xml:space="preserve"> שעות – וילדי כיתות א' ידעו לקרוא, וגם סוף-סוף </w:t>
      </w:r>
      <w:bookmarkStart w:id="1136" w:name="_ETM_Q3_419000"/>
      <w:bookmarkEnd w:id="1136"/>
      <w:r>
        <w:rPr>
          <w:rFonts w:hint="cs"/>
          <w:rtl/>
          <w:lang w:eastAsia="he-IL"/>
        </w:rPr>
        <w:t>ילדי כיתות ב', שלא למדו כמו שצריך בשנה שעברה, ידעו</w:t>
      </w:r>
      <w:bookmarkStart w:id="1137" w:name="_ETM_Q3_428000"/>
      <w:bookmarkEnd w:id="1137"/>
      <w:r>
        <w:rPr>
          <w:rFonts w:hint="cs"/>
          <w:rtl/>
          <w:lang w:eastAsia="he-IL"/>
        </w:rPr>
        <w:t xml:space="preserve"> לקרוא. מה כל כך מסובך? צריך חשיבה יצירתית, בלי לפחד </w:t>
      </w:r>
      <w:r w:rsidR="00167E86">
        <w:rPr>
          <w:rFonts w:hint="cs"/>
          <w:rtl/>
          <w:lang w:eastAsia="he-IL"/>
        </w:rPr>
        <w:t xml:space="preserve">ועם </w:t>
      </w:r>
      <w:r>
        <w:rPr>
          <w:rFonts w:hint="cs"/>
          <w:rtl/>
          <w:lang w:eastAsia="he-IL"/>
        </w:rPr>
        <w:t>להאציל סמכויות לראשי הערים ועם לסמוך עליהם.</w:t>
      </w:r>
      <w:bookmarkStart w:id="1138" w:name="_ETM_Q3_435000"/>
      <w:bookmarkEnd w:id="1138"/>
      <w:r>
        <w:rPr>
          <w:rFonts w:hint="cs"/>
          <w:rtl/>
          <w:lang w:eastAsia="he-IL"/>
        </w:rPr>
        <w:t xml:space="preserve"> הם נמצאים בשטח, הם עובדים עם האנשים והם יודעים</w:t>
      </w:r>
      <w:bookmarkStart w:id="1139" w:name="_ETM_Q3_444000"/>
      <w:bookmarkEnd w:id="1139"/>
      <w:r>
        <w:rPr>
          <w:rFonts w:hint="cs"/>
          <w:rtl/>
          <w:lang w:eastAsia="he-IL"/>
        </w:rPr>
        <w:t xml:space="preserve"> לתפעל את מערכת החינוך המקומית שלהם. תאצילו להם סמכויות, תנו </w:t>
      </w:r>
      <w:bookmarkStart w:id="1140" w:name="_ETM_Q3_450000"/>
      <w:bookmarkEnd w:id="1140"/>
      <w:r>
        <w:rPr>
          <w:rFonts w:hint="cs"/>
          <w:rtl/>
          <w:lang w:eastAsia="he-IL"/>
        </w:rPr>
        <w:t xml:space="preserve">להם להצליח. הצלחה שלהם זו הצלחה שלנו. מהממשלה נדרש לעזור </w:t>
      </w:r>
      <w:bookmarkStart w:id="1141" w:name="_ETM_Q3_458000"/>
      <w:bookmarkEnd w:id="1141"/>
      <w:r>
        <w:rPr>
          <w:rFonts w:hint="cs"/>
          <w:rtl/>
          <w:lang w:eastAsia="he-IL"/>
        </w:rPr>
        <w:t>להם. לפנות לראש עיריית ירושלים ולשאול אותו: מה אתה צריך</w:t>
      </w:r>
      <w:bookmarkStart w:id="1142" w:name="_ETM_Q3_462000"/>
      <w:bookmarkEnd w:id="1142"/>
      <w:r>
        <w:rPr>
          <w:rFonts w:hint="cs"/>
          <w:rtl/>
          <w:lang w:eastAsia="he-IL"/>
        </w:rPr>
        <w:t xml:space="preserve"> כדי לפתוח בלי תוספת תקציב, חמישה ימים בשבוע</w:t>
      </w:r>
      <w:r w:rsidR="00167E86">
        <w:rPr>
          <w:rFonts w:hint="cs"/>
          <w:rtl/>
          <w:lang w:eastAsia="he-IL"/>
        </w:rPr>
        <w:t>, ו</w:t>
      </w:r>
      <w:r>
        <w:rPr>
          <w:rFonts w:hint="cs"/>
          <w:rtl/>
          <w:lang w:eastAsia="he-IL"/>
        </w:rPr>
        <w:t xml:space="preserve">לא רק את החינוך החרדי אלא </w:t>
      </w:r>
      <w:bookmarkStart w:id="1143" w:name="_ETM_Q3_469000"/>
      <w:bookmarkEnd w:id="1143"/>
      <w:r>
        <w:rPr>
          <w:rFonts w:hint="cs"/>
          <w:rtl/>
          <w:lang w:eastAsia="he-IL"/>
        </w:rPr>
        <w:t>את כל החינוך</w:t>
      </w:r>
      <w:r w:rsidR="00167E86">
        <w:rPr>
          <w:rFonts w:hint="cs"/>
          <w:rtl/>
          <w:lang w:eastAsia="he-IL"/>
        </w:rPr>
        <w:t>:</w:t>
      </w:r>
      <w:r>
        <w:rPr>
          <w:rFonts w:hint="cs"/>
          <w:rtl/>
          <w:lang w:eastAsia="he-IL"/>
        </w:rPr>
        <w:t xml:space="preserve"> הממלכתי, הממלכתי-דתי והערבי</w:t>
      </w:r>
      <w:r w:rsidR="00167E86">
        <w:rPr>
          <w:rFonts w:hint="cs"/>
          <w:rtl/>
          <w:lang w:eastAsia="he-IL"/>
        </w:rPr>
        <w:t>?</w:t>
      </w:r>
      <w:r>
        <w:rPr>
          <w:rFonts w:hint="cs"/>
          <w:rtl/>
          <w:lang w:eastAsia="he-IL"/>
        </w:rPr>
        <w:t xml:space="preserve"> מה אתה צריך? אנחנו</w:t>
      </w:r>
      <w:bookmarkStart w:id="1144" w:name="_ETM_Q3_475000"/>
      <w:bookmarkEnd w:id="1144"/>
      <w:r>
        <w:rPr>
          <w:rFonts w:hint="cs"/>
          <w:rtl/>
          <w:lang w:eastAsia="he-IL"/>
        </w:rPr>
        <w:t xml:space="preserve"> נעזור לך, בלי תוספת תקציב. </w:t>
      </w:r>
      <w:bookmarkStart w:id="1145" w:name="_ETM_Q3_483000"/>
      <w:bookmarkEnd w:id="1145"/>
      <w:r>
        <w:rPr>
          <w:rFonts w:hint="cs"/>
          <w:rtl/>
          <w:lang w:eastAsia="he-IL"/>
        </w:rPr>
        <w:t>כבר נתנו מיליארדים למערכת החינוך.</w:t>
      </w:r>
      <w:bookmarkStart w:id="1146" w:name="_ETM_Q3_481000"/>
      <w:bookmarkEnd w:id="1146"/>
      <w:r>
        <w:rPr>
          <w:rFonts w:hint="cs"/>
          <w:rtl/>
          <w:lang w:eastAsia="he-IL"/>
        </w:rPr>
        <w:t xml:space="preserve"> לא חייבים. אנחנו מבינים. אנחנו מבינים מה שראש הממשלה אמר.</w:t>
      </w:r>
      <w:bookmarkStart w:id="1147" w:name="_ETM_Q3_486000"/>
      <w:bookmarkEnd w:id="1147"/>
      <w:r>
        <w:rPr>
          <w:rFonts w:hint="cs"/>
          <w:rtl/>
          <w:lang w:eastAsia="he-IL"/>
        </w:rPr>
        <w:t xml:space="preserve"> אין כרגע עוד כסף. עם התקציב הקיים תרדו ל-25 שעות, </w:t>
      </w:r>
      <w:bookmarkStart w:id="1148" w:name="_ETM_Q3_491000"/>
      <w:bookmarkEnd w:id="1148"/>
      <w:r>
        <w:rPr>
          <w:rFonts w:hint="cs"/>
          <w:rtl/>
          <w:lang w:eastAsia="he-IL"/>
        </w:rPr>
        <w:t>ותפתחו את א' עד ד' לחמישה ימים בשבוע. ילדי כיתה</w:t>
      </w:r>
      <w:bookmarkStart w:id="1149" w:name="_ETM_Q3_496000"/>
      <w:bookmarkEnd w:id="1149"/>
      <w:r>
        <w:rPr>
          <w:rFonts w:hint="cs"/>
          <w:rtl/>
          <w:lang w:eastAsia="he-IL"/>
        </w:rPr>
        <w:t xml:space="preserve"> א' לא צריכים להתנפץ על מסכי הזום. הם צריכים לראות </w:t>
      </w:r>
      <w:bookmarkStart w:id="1150" w:name="_ETM_Q3_501000"/>
      <w:bookmarkEnd w:id="1150"/>
      <w:r>
        <w:rPr>
          <w:rFonts w:hint="cs"/>
          <w:rtl/>
          <w:lang w:eastAsia="he-IL"/>
        </w:rPr>
        <w:t>מורה.</w:t>
      </w:r>
    </w:p>
    <w:p w:rsidR="00B06DDC" w:rsidRDefault="00B06DDC" w:rsidP="005078E0">
      <w:pPr>
        <w:rPr>
          <w:rtl/>
          <w:lang w:eastAsia="he-IL"/>
        </w:rPr>
      </w:pPr>
    </w:p>
    <w:p w:rsidR="00B06DDC" w:rsidRDefault="00B06DDC" w:rsidP="00167E86">
      <w:pPr>
        <w:rPr>
          <w:rtl/>
          <w:lang w:eastAsia="he-IL"/>
        </w:rPr>
      </w:pPr>
      <w:bookmarkStart w:id="1151" w:name="_ETM_Q3_509000"/>
      <w:bookmarkEnd w:id="1151"/>
      <w:r>
        <w:rPr>
          <w:rFonts w:hint="cs"/>
          <w:rtl/>
          <w:lang w:eastAsia="he-IL"/>
        </w:rPr>
        <w:t xml:space="preserve">גם אפשר לדרוש </w:t>
      </w:r>
      <w:bookmarkStart w:id="1152" w:name="_ETM_Q3_504000"/>
      <w:bookmarkEnd w:id="1152"/>
      <w:r w:rsidR="00167E86">
        <w:rPr>
          <w:rFonts w:hint="cs"/>
          <w:rtl/>
          <w:lang w:eastAsia="he-IL"/>
        </w:rPr>
        <w:t>מה</w:t>
      </w:r>
      <w:r>
        <w:rPr>
          <w:rFonts w:hint="cs"/>
          <w:rtl/>
          <w:lang w:eastAsia="he-IL"/>
        </w:rPr>
        <w:t>ם להיות עם מסכה. אין מה לעשות</w:t>
      </w:r>
      <w:r w:rsidR="00167E86">
        <w:rPr>
          <w:rFonts w:hint="cs"/>
          <w:rtl/>
          <w:lang w:eastAsia="he-IL"/>
        </w:rPr>
        <w:t>,</w:t>
      </w:r>
      <w:r>
        <w:rPr>
          <w:rFonts w:hint="cs"/>
          <w:rtl/>
          <w:lang w:eastAsia="he-IL"/>
        </w:rPr>
        <w:t xml:space="preserve"> זו מציאות</w:t>
      </w:r>
      <w:bookmarkStart w:id="1153" w:name="_ETM_Q3_510000"/>
      <w:bookmarkEnd w:id="1153"/>
      <w:r>
        <w:rPr>
          <w:rFonts w:hint="cs"/>
          <w:rtl/>
          <w:lang w:eastAsia="he-IL"/>
        </w:rPr>
        <w:t xml:space="preserve"> חדשה שכולם צריכים להתרגל אליה. אני אגיד לכם עוד משהו:</w:t>
      </w:r>
      <w:bookmarkStart w:id="1154" w:name="_ETM_Q3_515000"/>
      <w:bookmarkEnd w:id="1154"/>
      <w:r>
        <w:rPr>
          <w:rFonts w:hint="cs"/>
          <w:rtl/>
          <w:lang w:eastAsia="he-IL"/>
        </w:rPr>
        <w:t xml:space="preserve"> הילדים הם הכי סתגלנים שיש. ילדים יודעים להסתגל למציאות </w:t>
      </w:r>
      <w:bookmarkStart w:id="1155" w:name="_ETM_Q3_517000"/>
      <w:bookmarkEnd w:id="1155"/>
      <w:r>
        <w:rPr>
          <w:rFonts w:hint="cs"/>
          <w:rtl/>
          <w:lang w:eastAsia="he-IL"/>
        </w:rPr>
        <w:t>שונה יותר טוב ממבוגרים. אני יכולה להגיד לכם</w:t>
      </w:r>
      <w:bookmarkStart w:id="1156" w:name="_ETM_Q3_520000"/>
      <w:bookmarkEnd w:id="1156"/>
      <w:r>
        <w:rPr>
          <w:rFonts w:hint="cs"/>
          <w:rtl/>
          <w:lang w:eastAsia="he-IL"/>
        </w:rPr>
        <w:t xml:space="preserve"> שאצלנו בבית הבת שלי, שהיא הכי קטנה, היא כל הזמן עם </w:t>
      </w:r>
      <w:bookmarkStart w:id="1157" w:name="_ETM_Q3_527000"/>
      <w:bookmarkEnd w:id="1157"/>
      <w:r>
        <w:rPr>
          <w:rFonts w:hint="cs"/>
          <w:rtl/>
          <w:lang w:eastAsia="he-IL"/>
        </w:rPr>
        <w:t>מסכה. היא הולכת לישון עם מסכה</w:t>
      </w:r>
      <w:r w:rsidR="00167E86">
        <w:rPr>
          <w:rFonts w:hint="cs"/>
          <w:rtl/>
          <w:lang w:eastAsia="he-IL"/>
        </w:rPr>
        <w:t>.</w:t>
      </w:r>
      <w:r>
        <w:rPr>
          <w:rFonts w:hint="cs"/>
          <w:rtl/>
          <w:lang w:eastAsia="he-IL"/>
        </w:rPr>
        <w:t xml:space="preserve"> קל לה</w:t>
      </w:r>
      <w:r w:rsidR="00167E86">
        <w:rPr>
          <w:rFonts w:hint="cs"/>
          <w:rtl/>
          <w:lang w:eastAsia="he-IL"/>
        </w:rPr>
        <w:t>,</w:t>
      </w:r>
      <w:r>
        <w:rPr>
          <w:rFonts w:hint="cs"/>
          <w:rtl/>
          <w:lang w:eastAsia="he-IL"/>
        </w:rPr>
        <w:t xml:space="preserve"> היא</w:t>
      </w:r>
      <w:bookmarkStart w:id="1158" w:name="_ETM_Q3_533000"/>
      <w:bookmarkEnd w:id="1158"/>
      <w:r>
        <w:rPr>
          <w:rFonts w:hint="cs"/>
          <w:rtl/>
          <w:lang w:eastAsia="he-IL"/>
        </w:rPr>
        <w:t xml:space="preserve"> התרגלה להיות עם מסכה. ילדים מתרגלים ומסתגלים מהר. אפשר לבקש </w:t>
      </w:r>
      <w:bookmarkStart w:id="1159" w:name="_ETM_Q3_537000"/>
      <w:bookmarkEnd w:id="1159"/>
      <w:r>
        <w:rPr>
          <w:rFonts w:hint="cs"/>
          <w:rtl/>
          <w:lang w:eastAsia="he-IL"/>
        </w:rPr>
        <w:t>מילדים בכיתות א', ב', ג', ד' להיות בכיתה עם מסכה. תאמינו לי, הם יעשו את זה יותר טוב מאיתנו. צריך</w:t>
      </w:r>
      <w:bookmarkStart w:id="1160" w:name="_ETM_Q3_543000"/>
      <w:bookmarkEnd w:id="1160"/>
      <w:r>
        <w:rPr>
          <w:rFonts w:hint="cs"/>
          <w:rtl/>
          <w:lang w:eastAsia="he-IL"/>
        </w:rPr>
        <w:t xml:space="preserve"> לשלוח אותם לבית ספר, שילמדו. אסור לנו לפגוע פה בדור</w:t>
      </w:r>
      <w:bookmarkStart w:id="1161" w:name="_ETM_Q3_553000"/>
      <w:bookmarkEnd w:id="1161"/>
      <w:r>
        <w:rPr>
          <w:rFonts w:hint="cs"/>
          <w:rtl/>
          <w:lang w:eastAsia="he-IL"/>
        </w:rPr>
        <w:t xml:space="preserve"> שלם בחסות הקורונה.</w:t>
      </w:r>
    </w:p>
    <w:p w:rsidR="00B06DDC" w:rsidRDefault="00B06DDC" w:rsidP="005078E0">
      <w:pPr>
        <w:rPr>
          <w:rtl/>
          <w:lang w:eastAsia="he-IL"/>
        </w:rPr>
      </w:pPr>
    </w:p>
    <w:p w:rsidR="00B06DDC" w:rsidRDefault="00B06DDC" w:rsidP="00167E86">
      <w:pPr>
        <w:rPr>
          <w:rtl/>
          <w:lang w:eastAsia="he-IL"/>
        </w:rPr>
      </w:pPr>
      <w:bookmarkStart w:id="1162" w:name="_ETM_Q3_551000"/>
      <w:bookmarkEnd w:id="1162"/>
      <w:r>
        <w:rPr>
          <w:rFonts w:hint="cs"/>
          <w:rtl/>
          <w:lang w:eastAsia="he-IL"/>
        </w:rPr>
        <w:t xml:space="preserve">אני מקווה שמה שאני אומרת עכשיו ייפול על אוזניים </w:t>
      </w:r>
      <w:bookmarkStart w:id="1163" w:name="_ETM_Q3_556000"/>
      <w:bookmarkEnd w:id="1163"/>
      <w:r>
        <w:rPr>
          <w:rFonts w:hint="cs"/>
          <w:rtl/>
          <w:lang w:eastAsia="he-IL"/>
        </w:rPr>
        <w:t>קשובות, ושהיום ממשלת ישראל תחליט, קבינט הקורונה יחליט להחזיר ללימודים</w:t>
      </w:r>
      <w:bookmarkStart w:id="1164" w:name="_ETM_Q3_568000"/>
      <w:bookmarkEnd w:id="1164"/>
      <w:r>
        <w:rPr>
          <w:rFonts w:hint="cs"/>
          <w:rtl/>
          <w:lang w:eastAsia="he-IL"/>
        </w:rPr>
        <w:t xml:space="preserve"> </w:t>
      </w:r>
      <w:r w:rsidR="00167E86">
        <w:rPr>
          <w:rFonts w:hint="eastAsia"/>
          <w:rtl/>
          <w:lang w:eastAsia="he-IL"/>
        </w:rPr>
        <w:t xml:space="preserve">– </w:t>
      </w:r>
      <w:r>
        <w:rPr>
          <w:rFonts w:hint="cs"/>
          <w:rtl/>
          <w:lang w:eastAsia="he-IL"/>
        </w:rPr>
        <w:t>לא לחצי שבוע</w:t>
      </w:r>
      <w:r w:rsidR="00167E86">
        <w:rPr>
          <w:rFonts w:hint="cs"/>
          <w:rtl/>
          <w:lang w:eastAsia="he-IL"/>
        </w:rPr>
        <w:t>;</w:t>
      </w:r>
      <w:r w:rsidR="00167E86">
        <w:rPr>
          <w:rFonts w:hint="eastAsia"/>
          <w:rtl/>
          <w:lang w:eastAsia="he-IL"/>
        </w:rPr>
        <w:t xml:space="preserve"> </w:t>
      </w:r>
      <w:r>
        <w:rPr>
          <w:rFonts w:hint="cs"/>
          <w:rtl/>
          <w:lang w:eastAsia="he-IL"/>
        </w:rPr>
        <w:t>לשבוע שלם, בקפסולות לחמישה ימים וחמש</w:t>
      </w:r>
      <w:bookmarkStart w:id="1165" w:name="_ETM_Q3_570000"/>
      <w:bookmarkEnd w:id="1165"/>
      <w:r>
        <w:rPr>
          <w:rFonts w:hint="cs"/>
          <w:rtl/>
          <w:lang w:eastAsia="he-IL"/>
        </w:rPr>
        <w:t xml:space="preserve"> שעות ביום </w:t>
      </w:r>
      <w:r w:rsidR="00167E86">
        <w:rPr>
          <w:rFonts w:hint="eastAsia"/>
          <w:rtl/>
          <w:lang w:eastAsia="he-IL"/>
        </w:rPr>
        <w:t xml:space="preserve">– </w:t>
      </w:r>
      <w:r>
        <w:rPr>
          <w:rFonts w:hint="cs"/>
          <w:rtl/>
          <w:lang w:eastAsia="he-IL"/>
        </w:rPr>
        <w:t>את ילדי א' עד ד'.</w:t>
      </w:r>
      <w:bookmarkStart w:id="1166" w:name="_ETM_Q3_578000"/>
      <w:bookmarkEnd w:id="1166"/>
      <w:r>
        <w:rPr>
          <w:rFonts w:hint="cs"/>
          <w:rtl/>
          <w:lang w:eastAsia="he-IL"/>
        </w:rPr>
        <w:t xml:space="preserve"> תודה רבה.</w:t>
      </w:r>
    </w:p>
    <w:p w:rsidR="00B06DDC" w:rsidRDefault="00B06DDC" w:rsidP="005078E0">
      <w:pPr>
        <w:rPr>
          <w:rtl/>
          <w:lang w:eastAsia="he-IL"/>
        </w:rPr>
      </w:pPr>
      <w:bookmarkStart w:id="1167" w:name="_ETM_Q3_153000"/>
      <w:bookmarkEnd w:id="1167"/>
    </w:p>
    <w:p w:rsidR="00B06DDC" w:rsidRDefault="00B06DDC" w:rsidP="005078E0">
      <w:pPr>
        <w:pStyle w:val="af6"/>
        <w:rPr>
          <w:rtl/>
        </w:rPr>
      </w:pPr>
      <w:r w:rsidRPr="006E7335">
        <w:rPr>
          <w:rStyle w:val="TagStyle"/>
          <w:rtl/>
        </w:rPr>
        <w:t xml:space="preserve"> &lt;&lt; יור &gt;&gt;</w:t>
      </w:r>
      <w:r w:rsidRPr="00135254">
        <w:rPr>
          <w:rStyle w:val="TagStyle"/>
          <w:rtl/>
        </w:rPr>
        <w:t xml:space="preserve"> </w:t>
      </w:r>
      <w:r>
        <w:rPr>
          <w:rtl/>
        </w:rPr>
        <w:t>היו"ר יריב לוין:</w:t>
      </w:r>
      <w:r w:rsidRPr="00135254">
        <w:rPr>
          <w:rStyle w:val="TagStyle"/>
          <w:rtl/>
        </w:rPr>
        <w:t xml:space="preserve"> </w:t>
      </w:r>
      <w:r w:rsidRPr="006E7335">
        <w:rPr>
          <w:rStyle w:val="TagStyle"/>
          <w:rtl/>
        </w:rPr>
        <w:t>&lt;&lt; יור &gt;&gt;</w:t>
      </w:r>
      <w:r>
        <w:rPr>
          <w:rtl/>
        </w:rPr>
        <w:t xml:space="preserve">   </w:t>
      </w:r>
    </w:p>
    <w:p w:rsidR="00B06DDC" w:rsidRDefault="00B06DDC" w:rsidP="006556F7">
      <w:pPr>
        <w:rPr>
          <w:rtl/>
          <w:lang w:eastAsia="he-IL"/>
        </w:rPr>
      </w:pPr>
    </w:p>
    <w:p w:rsidR="00B06DDC" w:rsidRDefault="00B06DDC" w:rsidP="00167E86">
      <w:pPr>
        <w:rPr>
          <w:rtl/>
          <w:lang w:eastAsia="he-IL"/>
        </w:rPr>
      </w:pPr>
      <w:r>
        <w:rPr>
          <w:rFonts w:hint="cs"/>
          <w:rtl/>
          <w:lang w:eastAsia="he-IL"/>
        </w:rPr>
        <w:t xml:space="preserve">תודה רבה לחברת הכנסת שקד. ישיב </w:t>
      </w:r>
      <w:r w:rsidR="00167E86">
        <w:rPr>
          <w:rFonts w:hint="cs"/>
          <w:rtl/>
          <w:lang w:eastAsia="he-IL"/>
        </w:rPr>
        <w:t xml:space="preserve">על </w:t>
      </w:r>
      <w:r>
        <w:rPr>
          <w:rFonts w:hint="cs"/>
          <w:rtl/>
          <w:lang w:eastAsia="he-IL"/>
        </w:rPr>
        <w:t>שתי הצעות האי-אמון האלה</w:t>
      </w:r>
      <w:bookmarkStart w:id="1168" w:name="_ETM_Q3_585000"/>
      <w:bookmarkEnd w:id="1168"/>
      <w:r>
        <w:rPr>
          <w:rFonts w:hint="cs"/>
          <w:rtl/>
          <w:lang w:eastAsia="he-IL"/>
        </w:rPr>
        <w:t xml:space="preserve"> השר המקשר, השר דוד אמסלם, בבקשה.</w:t>
      </w:r>
    </w:p>
    <w:p w:rsidR="00B06DDC" w:rsidRDefault="00B06DDC" w:rsidP="005078E0">
      <w:pPr>
        <w:rPr>
          <w:rtl/>
          <w:lang w:eastAsia="he-IL"/>
        </w:rPr>
      </w:pPr>
      <w:bookmarkStart w:id="1169" w:name="_ETM_Q3_579000"/>
      <w:bookmarkEnd w:id="1169"/>
    </w:p>
    <w:p w:rsidR="00B06DDC" w:rsidRDefault="00B06DDC" w:rsidP="005078E0">
      <w:pPr>
        <w:pStyle w:val="a4"/>
        <w:rPr>
          <w:rtl/>
        </w:rPr>
      </w:pPr>
      <w:bookmarkStart w:id="1170" w:name="ET_speaker_5971_4"/>
      <w:r w:rsidRPr="006E7335">
        <w:rPr>
          <w:rStyle w:val="TagStyle"/>
          <w:rtl/>
        </w:rPr>
        <w:t xml:space="preserve"> &lt;&lt; דובר &gt;&gt;</w:t>
      </w:r>
      <w:r w:rsidRPr="00BA3C25">
        <w:rPr>
          <w:rStyle w:val="TagStyle"/>
          <w:rtl/>
        </w:rPr>
        <w:t xml:space="preserve"> </w:t>
      </w:r>
      <w:bookmarkStart w:id="1171" w:name="_Toc54686136"/>
      <w:r>
        <w:rPr>
          <w:rtl/>
        </w:rPr>
        <w:t>השר המקשר בין הממשלה לכנסת דוד אמסלם:</w:t>
      </w:r>
      <w:bookmarkEnd w:id="1171"/>
      <w:r w:rsidRPr="00BA3C25">
        <w:rPr>
          <w:rStyle w:val="TagStyle"/>
          <w:rtl/>
        </w:rPr>
        <w:t xml:space="preserve"> </w:t>
      </w:r>
      <w:r w:rsidRPr="006E7335">
        <w:rPr>
          <w:rStyle w:val="TagStyle"/>
          <w:rtl/>
        </w:rPr>
        <w:t>&lt;&lt; דובר &gt;&gt;</w:t>
      </w:r>
      <w:r>
        <w:rPr>
          <w:rtl/>
        </w:rPr>
        <w:t xml:space="preserve">   </w:t>
      </w:r>
      <w:bookmarkEnd w:id="1170"/>
    </w:p>
    <w:p w:rsidR="00B06DDC" w:rsidRDefault="00B06DDC" w:rsidP="006556F7">
      <w:pPr>
        <w:rPr>
          <w:rtl/>
          <w:lang w:eastAsia="he-IL"/>
        </w:rPr>
      </w:pPr>
    </w:p>
    <w:p w:rsidR="00B06DDC" w:rsidRDefault="00B06DDC" w:rsidP="00167E86">
      <w:pPr>
        <w:rPr>
          <w:rtl/>
          <w:lang w:eastAsia="he-IL"/>
        </w:rPr>
      </w:pPr>
      <w:bookmarkStart w:id="1172" w:name="_ETM_Q3_583000"/>
      <w:bookmarkEnd w:id="1172"/>
      <w:r>
        <w:rPr>
          <w:rFonts w:hint="cs"/>
          <w:rtl/>
          <w:lang w:eastAsia="he-IL"/>
        </w:rPr>
        <w:t>אדוני ה</w:t>
      </w:r>
      <w:bookmarkStart w:id="1173" w:name="_ETM_Q3_791797"/>
      <w:r>
        <w:rPr>
          <w:rFonts w:hint="cs"/>
          <w:rtl/>
          <w:lang w:eastAsia="he-IL"/>
        </w:rPr>
        <w:t>יושב</w:t>
      </w:r>
      <w:bookmarkEnd w:id="1173"/>
      <w:r>
        <w:rPr>
          <w:rFonts w:hint="cs"/>
          <w:rtl/>
          <w:lang w:eastAsia="he-IL"/>
        </w:rPr>
        <w:t xml:space="preserve">-ראש, חברי </w:t>
      </w:r>
      <w:bookmarkStart w:id="1174" w:name="_ETM_Q3_613000"/>
      <w:bookmarkEnd w:id="1174"/>
      <w:r>
        <w:rPr>
          <w:rFonts w:hint="cs"/>
          <w:rtl/>
          <w:lang w:eastAsia="he-IL"/>
        </w:rPr>
        <w:t xml:space="preserve">הכנסת, אני אתחיל ממה שאמרה חברת הכנסת איילת שקד. </w:t>
      </w:r>
      <w:bookmarkStart w:id="1175" w:name="_ETM_Q3_624000"/>
      <w:bookmarkEnd w:id="1175"/>
      <w:r>
        <w:rPr>
          <w:rFonts w:hint="cs"/>
          <w:rtl/>
          <w:lang w:eastAsia="he-IL"/>
        </w:rPr>
        <w:t>את צודקת, מנהיגות צריכה לקבל החלטות קשות. אני חושב</w:t>
      </w:r>
      <w:bookmarkStart w:id="1176" w:name="_ETM_Q3_630000"/>
      <w:bookmarkEnd w:id="1176"/>
      <w:r>
        <w:rPr>
          <w:rFonts w:hint="cs"/>
          <w:rtl/>
          <w:lang w:eastAsia="he-IL"/>
        </w:rPr>
        <w:t xml:space="preserve"> שבעידן הקורונה מזלנו שראש הממשלה נמצא על ההגה כדי לקבל</w:t>
      </w:r>
      <w:bookmarkStart w:id="1177" w:name="_ETM_Q3_635000"/>
      <w:bookmarkEnd w:id="1177"/>
      <w:r>
        <w:rPr>
          <w:rFonts w:hint="cs"/>
          <w:rtl/>
          <w:lang w:eastAsia="he-IL"/>
        </w:rPr>
        <w:t xml:space="preserve"> החלטות משקיות</w:t>
      </w:r>
      <w:r w:rsidR="00167E86">
        <w:rPr>
          <w:rFonts w:hint="cs"/>
          <w:rtl/>
          <w:lang w:eastAsia="he-IL"/>
        </w:rPr>
        <w:t>.</w:t>
      </w:r>
      <w:r>
        <w:rPr>
          <w:rFonts w:hint="cs"/>
          <w:rtl/>
          <w:lang w:eastAsia="he-IL"/>
        </w:rPr>
        <w:t xml:space="preserve"> אני לא חושב כמעט שמישהו פה בבית </w:t>
      </w:r>
      <w:bookmarkStart w:id="1178" w:name="_ETM_Q3_634000"/>
      <w:bookmarkEnd w:id="1178"/>
      <w:r>
        <w:rPr>
          <w:rFonts w:hint="cs"/>
          <w:rtl/>
          <w:lang w:eastAsia="he-IL"/>
        </w:rPr>
        <w:t>היה מסוגל לקבל אותן. לסגור משק זה לא דבר פשוט.</w:t>
      </w:r>
      <w:bookmarkStart w:id="1179" w:name="_ETM_Q3_645000"/>
      <w:bookmarkEnd w:id="1179"/>
      <w:r>
        <w:rPr>
          <w:rFonts w:hint="cs"/>
          <w:rtl/>
          <w:lang w:eastAsia="he-IL"/>
        </w:rPr>
        <w:t xml:space="preserve"> אני לא הייתי יכול לקבל את ההחלטה הזאת. היא לא פשוטה, כל המשמעויות שלה. אתה צריך להיות</w:t>
      </w:r>
      <w:bookmarkStart w:id="1180" w:name="_ETM_Q3_650000"/>
      <w:bookmarkEnd w:id="1180"/>
      <w:r>
        <w:rPr>
          <w:rFonts w:hint="cs"/>
          <w:rtl/>
          <w:lang w:eastAsia="he-IL"/>
        </w:rPr>
        <w:t xml:space="preserve"> בן אדם בעל שיעור קומה עם ניסיון עצום כדי </w:t>
      </w:r>
      <w:bookmarkStart w:id="1181" w:name="_ETM_Q3_659000"/>
      <w:bookmarkEnd w:id="1181"/>
      <w:r>
        <w:rPr>
          <w:rFonts w:hint="cs"/>
          <w:rtl/>
          <w:lang w:eastAsia="he-IL"/>
        </w:rPr>
        <w:t>לקבל החלטה מהסוג הזה, לכן אני מסכים איתך. זה לגבי</w:t>
      </w:r>
      <w:bookmarkStart w:id="1182" w:name="_ETM_Q3_665000"/>
      <w:bookmarkEnd w:id="1182"/>
      <w:r>
        <w:rPr>
          <w:rFonts w:hint="cs"/>
          <w:rtl/>
          <w:lang w:eastAsia="he-IL"/>
        </w:rPr>
        <w:t xml:space="preserve"> הנושא של ההחלטות</w:t>
      </w:r>
      <w:r w:rsidR="00167E86">
        <w:rPr>
          <w:rFonts w:hint="cs"/>
          <w:rtl/>
          <w:lang w:eastAsia="he-IL"/>
        </w:rPr>
        <w:t>,</w:t>
      </w:r>
      <w:r>
        <w:rPr>
          <w:rFonts w:hint="cs"/>
          <w:rtl/>
          <w:lang w:eastAsia="he-IL"/>
        </w:rPr>
        <w:t xml:space="preserve"> כפי שאמרת.</w:t>
      </w:r>
    </w:p>
    <w:p w:rsidR="00B06DDC" w:rsidRDefault="00B06DDC" w:rsidP="005078E0">
      <w:pPr>
        <w:rPr>
          <w:rtl/>
          <w:lang w:eastAsia="he-IL"/>
        </w:rPr>
      </w:pPr>
      <w:bookmarkStart w:id="1183" w:name="_ETM_Q3_669000"/>
      <w:bookmarkEnd w:id="1183"/>
    </w:p>
    <w:p w:rsidR="00FC3860" w:rsidRDefault="00B06DDC" w:rsidP="00167E86">
      <w:pPr>
        <w:rPr>
          <w:rtl/>
          <w:lang w:eastAsia="he-IL"/>
        </w:rPr>
      </w:pPr>
      <w:bookmarkStart w:id="1184" w:name="_ETM_Q3_670000"/>
      <w:bookmarkEnd w:id="1184"/>
      <w:r>
        <w:rPr>
          <w:rFonts w:hint="cs"/>
          <w:rtl/>
          <w:lang w:eastAsia="he-IL"/>
        </w:rPr>
        <w:t>לגבי הסכמי השלום, הרי בסופו של</w:t>
      </w:r>
      <w:bookmarkStart w:id="1185" w:name="_ETM_Q3_676000"/>
      <w:bookmarkEnd w:id="1185"/>
      <w:r>
        <w:rPr>
          <w:rFonts w:hint="cs"/>
          <w:rtl/>
          <w:lang w:eastAsia="he-IL"/>
        </w:rPr>
        <w:t xml:space="preserve"> דבר ראש הממשלה עמל על כך הרבה מאוד זמן. זה</w:t>
      </w:r>
      <w:bookmarkStart w:id="1186" w:name="_ETM_Q3_680000"/>
      <w:bookmarkEnd w:id="1186"/>
      <w:r>
        <w:rPr>
          <w:rFonts w:hint="cs"/>
          <w:rtl/>
          <w:lang w:eastAsia="he-IL"/>
        </w:rPr>
        <w:t xml:space="preserve"> לא דבר שמבשיל ביום אחד ומגיע לכאן</w:t>
      </w:r>
      <w:bookmarkStart w:id="1187" w:name="_ETM_Q3_683000"/>
      <w:bookmarkEnd w:id="1187"/>
      <w:r>
        <w:rPr>
          <w:rFonts w:hint="cs"/>
          <w:rtl/>
          <w:lang w:eastAsia="he-IL"/>
        </w:rPr>
        <w:t xml:space="preserve">. את יודעת, לגבי החלת הריבונות הישראלית על יהודה ושומרון </w:t>
      </w:r>
      <w:r>
        <w:rPr>
          <w:rtl/>
          <w:lang w:eastAsia="he-IL"/>
        </w:rPr>
        <w:t>–</w:t>
      </w:r>
      <w:r>
        <w:rPr>
          <w:rFonts w:hint="cs"/>
          <w:rtl/>
          <w:lang w:eastAsia="he-IL"/>
        </w:rPr>
        <w:t xml:space="preserve"> הרי</w:t>
      </w:r>
      <w:bookmarkStart w:id="1188" w:name="_ETM_Q3_690000"/>
      <w:bookmarkEnd w:id="1188"/>
      <w:r>
        <w:rPr>
          <w:rFonts w:hint="cs"/>
          <w:rtl/>
          <w:lang w:eastAsia="he-IL"/>
        </w:rPr>
        <w:t xml:space="preserve"> זו משאת נפשנו. אני גר ביהודה ושומרון. בוודאי, אני תמיד </w:t>
      </w:r>
      <w:bookmarkStart w:id="1189" w:name="_ETM_Q3_697000"/>
      <w:bookmarkEnd w:id="1189"/>
      <w:r>
        <w:rPr>
          <w:rFonts w:hint="cs"/>
          <w:rtl/>
          <w:lang w:eastAsia="he-IL"/>
        </w:rPr>
        <w:t xml:space="preserve">אומר: לא יכול להיות, כאזרח אני חושב </w:t>
      </w:r>
      <w:r w:rsidR="00167E86">
        <w:rPr>
          <w:rFonts w:hint="cs"/>
          <w:rtl/>
          <w:lang w:eastAsia="he-IL"/>
        </w:rPr>
        <w:t xml:space="preserve">שבוודאי </w:t>
      </w:r>
      <w:r>
        <w:rPr>
          <w:rFonts w:hint="cs"/>
          <w:rtl/>
          <w:lang w:eastAsia="he-IL"/>
        </w:rPr>
        <w:t>לא צריכה להיות מערכת חוקים כפולה לאזרח במדינה נורמלית.</w:t>
      </w:r>
      <w:bookmarkStart w:id="1190" w:name="_ETM_Q3_701000"/>
      <w:bookmarkEnd w:id="1190"/>
      <w:r>
        <w:rPr>
          <w:rFonts w:hint="cs"/>
          <w:rtl/>
          <w:lang w:eastAsia="he-IL"/>
        </w:rPr>
        <w:t xml:space="preserve"> על זה אין שאלה, אין מחלוקת. מי שבנה את רוב</w:t>
      </w:r>
      <w:bookmarkStart w:id="1191" w:name="_ETM_Q3_709000"/>
      <w:bookmarkEnd w:id="1191"/>
      <w:r>
        <w:rPr>
          <w:rFonts w:hint="cs"/>
          <w:rtl/>
          <w:lang w:eastAsia="he-IL"/>
        </w:rPr>
        <w:t xml:space="preserve"> ההתיישבות ביהודה ושומרון זה הליכוד</w:t>
      </w:r>
      <w:r w:rsidR="00167E86">
        <w:rPr>
          <w:rFonts w:hint="cs"/>
          <w:rtl/>
          <w:lang w:eastAsia="he-IL"/>
        </w:rPr>
        <w:t>,</w:t>
      </w:r>
      <w:r>
        <w:rPr>
          <w:rFonts w:hint="cs"/>
          <w:rtl/>
          <w:lang w:eastAsia="he-IL"/>
        </w:rPr>
        <w:t xml:space="preserve"> זו לא מפלגת העבודה וגם </w:t>
      </w:r>
      <w:bookmarkStart w:id="1192" w:name="_ETM_Q3_712000"/>
      <w:bookmarkEnd w:id="1192"/>
      <w:r>
        <w:rPr>
          <w:rFonts w:hint="cs"/>
          <w:rtl/>
          <w:lang w:eastAsia="he-IL"/>
        </w:rPr>
        <w:t xml:space="preserve">לא </w:t>
      </w:r>
      <w:proofErr w:type="spellStart"/>
      <w:r>
        <w:rPr>
          <w:rFonts w:hint="cs"/>
          <w:rtl/>
          <w:lang w:eastAsia="he-IL"/>
        </w:rPr>
        <w:t>המפד"ל</w:t>
      </w:r>
      <w:proofErr w:type="spellEnd"/>
      <w:r>
        <w:rPr>
          <w:rFonts w:hint="cs"/>
          <w:rtl/>
          <w:lang w:eastAsia="he-IL"/>
        </w:rPr>
        <w:t>. ראש הממשלה, יש לו זכויות יסוד גם בכל</w:t>
      </w:r>
      <w:bookmarkStart w:id="1193" w:name="_ETM_Q3_717000"/>
      <w:bookmarkEnd w:id="1193"/>
      <w:r>
        <w:rPr>
          <w:rFonts w:hint="cs"/>
          <w:rtl/>
          <w:lang w:eastAsia="he-IL"/>
        </w:rPr>
        <w:t xml:space="preserve"> הנושא של ההשקעה והפיתוח של יהודה ושומרון. אבל הוא אמר</w:t>
      </w:r>
      <w:bookmarkStart w:id="1194" w:name="_ETM_Q3_729000"/>
      <w:bookmarkEnd w:id="1194"/>
      <w:r>
        <w:rPr>
          <w:rFonts w:hint="cs"/>
          <w:rtl/>
          <w:lang w:eastAsia="he-IL"/>
        </w:rPr>
        <w:t xml:space="preserve"> מראש, ראש הממשלה גם דיבר על זה ואמר: רבותי</w:t>
      </w:r>
      <w:r w:rsidR="00167E86">
        <w:rPr>
          <w:rFonts w:hint="cs"/>
          <w:rtl/>
          <w:lang w:eastAsia="he-IL"/>
        </w:rPr>
        <w:t>י</w:t>
      </w:r>
      <w:r>
        <w:rPr>
          <w:rFonts w:hint="cs"/>
          <w:rtl/>
          <w:lang w:eastAsia="he-IL"/>
        </w:rPr>
        <w:t>, אנחנו לא</w:t>
      </w:r>
      <w:bookmarkStart w:id="1195" w:name="_ETM_Q3_732000"/>
      <w:bookmarkEnd w:id="1195"/>
      <w:r>
        <w:rPr>
          <w:rFonts w:hint="cs"/>
          <w:rtl/>
          <w:lang w:eastAsia="he-IL"/>
        </w:rPr>
        <w:t xml:space="preserve"> יכולים להחיל את הריבונות בלי הסכמה אמריקאית, הרי זה ברור</w:t>
      </w:r>
      <w:bookmarkStart w:id="1196" w:name="_ETM_Q3_730000"/>
      <w:bookmarkEnd w:id="1196"/>
      <w:r>
        <w:rPr>
          <w:rFonts w:hint="cs"/>
          <w:rtl/>
          <w:lang w:eastAsia="he-IL"/>
        </w:rPr>
        <w:t xml:space="preserve"> לכם. אנחנו לא מעצמה עולמית. אנחנו מדינה קטנה. אם באמת אנחנו רוצים, ואנחנו רוצים, להחיל</w:t>
      </w:r>
      <w:bookmarkStart w:id="1197" w:name="_ETM_Q3_743000"/>
      <w:bookmarkEnd w:id="1197"/>
      <w:r>
        <w:rPr>
          <w:rFonts w:hint="cs"/>
          <w:rtl/>
          <w:lang w:eastAsia="he-IL"/>
        </w:rPr>
        <w:t xml:space="preserve"> מהלך כזה</w:t>
      </w:r>
      <w:bookmarkStart w:id="1198" w:name="_ETM_Q3_587000"/>
      <w:bookmarkEnd w:id="1198"/>
      <w:r>
        <w:rPr>
          <w:rFonts w:hint="cs"/>
          <w:rtl/>
          <w:lang w:eastAsia="he-IL"/>
        </w:rPr>
        <w:t xml:space="preserve"> </w:t>
      </w:r>
      <w:r>
        <w:rPr>
          <w:rtl/>
          <w:lang w:eastAsia="he-IL"/>
        </w:rPr>
        <w:t>–</w:t>
      </w:r>
      <w:r>
        <w:rPr>
          <w:rFonts w:hint="cs"/>
          <w:rtl/>
          <w:lang w:eastAsia="he-IL"/>
        </w:rPr>
        <w:t xml:space="preserve"> בוודאי, אנחנו צריכים את ההסכמה של האמריקאים לעניין. אם האמריקאים בסופו של דבר לא ילכו איתנו</w:t>
      </w:r>
      <w:bookmarkStart w:id="1199" w:name="_ETM_Q3_748000"/>
      <w:bookmarkEnd w:id="1199"/>
      <w:r>
        <w:rPr>
          <w:rFonts w:hint="cs"/>
          <w:rtl/>
          <w:lang w:eastAsia="he-IL"/>
        </w:rPr>
        <w:t xml:space="preserve"> למהלך הזה</w:t>
      </w:r>
      <w:r w:rsidR="00167E86">
        <w:rPr>
          <w:rFonts w:hint="cs"/>
          <w:rtl/>
          <w:lang w:eastAsia="he-IL"/>
        </w:rPr>
        <w:t>,</w:t>
      </w:r>
      <w:r>
        <w:rPr>
          <w:rFonts w:hint="cs"/>
          <w:rtl/>
          <w:lang w:eastAsia="he-IL"/>
        </w:rPr>
        <w:t xml:space="preserve"> לא נוכל להתקדם איתו. וכך היה, לצערי</w:t>
      </w:r>
      <w:bookmarkStart w:id="1200" w:name="_ETM_Q3_758000"/>
      <w:bookmarkEnd w:id="1200"/>
      <w:r>
        <w:rPr>
          <w:rFonts w:hint="cs"/>
          <w:rtl/>
          <w:lang w:eastAsia="he-IL"/>
        </w:rPr>
        <w:t xml:space="preserve"> הרב </w:t>
      </w:r>
      <w:r>
        <w:rPr>
          <w:rFonts w:hint="eastAsia"/>
          <w:rtl/>
          <w:lang w:eastAsia="he-IL"/>
        </w:rPr>
        <w:t>–</w:t>
      </w:r>
      <w:r>
        <w:rPr>
          <w:rFonts w:hint="cs"/>
          <w:rtl/>
          <w:lang w:eastAsia="he-IL"/>
        </w:rPr>
        <w:t xml:space="preserve"> לצערו הרב של ראש הממשלה. </w:t>
      </w:r>
      <w:bookmarkStart w:id="1201" w:name="_ETM_Q3_740000"/>
      <w:bookmarkStart w:id="1202" w:name="TOR_Q4"/>
      <w:bookmarkEnd w:id="1201"/>
      <w:bookmarkEnd w:id="1202"/>
    </w:p>
    <w:p w:rsidR="00FC3860" w:rsidRDefault="00FC3860" w:rsidP="00167E86">
      <w:pPr>
        <w:rPr>
          <w:rtl/>
          <w:lang w:eastAsia="he-IL"/>
        </w:rPr>
      </w:pPr>
    </w:p>
    <w:p w:rsidR="00B06DDC" w:rsidRDefault="00B06DDC" w:rsidP="006556F7">
      <w:pPr>
        <w:rPr>
          <w:rtl/>
        </w:rPr>
      </w:pPr>
      <w:r>
        <w:rPr>
          <w:rFonts w:hint="cs"/>
          <w:rtl/>
        </w:rPr>
        <w:t xml:space="preserve">הרי אני לא חושב שהיו הרבה </w:t>
      </w:r>
      <w:r>
        <w:rPr>
          <w:rtl/>
        </w:rPr>
        <w:t>–</w:t>
      </w:r>
      <w:r>
        <w:rPr>
          <w:rFonts w:hint="cs"/>
          <w:rtl/>
        </w:rPr>
        <w:t xml:space="preserve"> אנחנו לא היינו שמחים כל כך במהלך הזה. ראש הממשלה בוודאי ובוודאי רואה בזה הישג היסטורי </w:t>
      </w:r>
      <w:bookmarkStart w:id="1203" w:name="_ETM_Q4_175000"/>
      <w:bookmarkEnd w:id="1203"/>
      <w:r>
        <w:rPr>
          <w:rFonts w:hint="cs"/>
          <w:rtl/>
        </w:rPr>
        <w:t>שאתה משאיר לדורות הבאים</w:t>
      </w:r>
      <w:r w:rsidR="00167E86">
        <w:rPr>
          <w:rFonts w:hint="cs"/>
          <w:rtl/>
        </w:rPr>
        <w:t>,</w:t>
      </w:r>
      <w:r>
        <w:rPr>
          <w:rFonts w:hint="cs"/>
          <w:rtl/>
        </w:rPr>
        <w:t xml:space="preserve"> </w:t>
      </w:r>
      <w:bookmarkStart w:id="1204" w:name="_ETM_Q4_178000"/>
      <w:bookmarkEnd w:id="1204"/>
      <w:r>
        <w:rPr>
          <w:rFonts w:hint="cs"/>
          <w:rtl/>
        </w:rPr>
        <w:t xml:space="preserve">זאת לא השאלה. מה שעמד על </w:t>
      </w:r>
      <w:bookmarkStart w:id="1205" w:name="_ETM_Q4_179000"/>
      <w:bookmarkEnd w:id="1205"/>
      <w:r>
        <w:rPr>
          <w:rFonts w:hint="cs"/>
          <w:rtl/>
        </w:rPr>
        <w:t>הפרק</w:t>
      </w:r>
      <w:r w:rsidR="00167E86">
        <w:rPr>
          <w:rFonts w:hint="cs"/>
          <w:rtl/>
        </w:rPr>
        <w:t>,</w:t>
      </w:r>
      <w:r>
        <w:rPr>
          <w:rFonts w:hint="cs"/>
          <w:rtl/>
        </w:rPr>
        <w:t xml:space="preserve"> לדעתי לאחר שהאמריקאים החליטו שזה לא יוצא לפועל, בוודאי </w:t>
      </w:r>
      <w:bookmarkStart w:id="1206" w:name="_ETM_Q4_188000"/>
      <w:bookmarkEnd w:id="1206"/>
      <w:r>
        <w:rPr>
          <w:rFonts w:hint="cs"/>
          <w:rtl/>
        </w:rPr>
        <w:t>לא עכשיו</w:t>
      </w:r>
      <w:r w:rsidR="00167E86">
        <w:rPr>
          <w:rFonts w:hint="cs"/>
          <w:rtl/>
        </w:rPr>
        <w:t>,</w:t>
      </w:r>
      <w:r>
        <w:rPr>
          <w:rFonts w:hint="cs"/>
          <w:rtl/>
        </w:rPr>
        <w:t xml:space="preserve"> ראש הממשלה אמר: מבחינתנו הנושא של הריבונות</w:t>
      </w:r>
      <w:bookmarkStart w:id="1207" w:name="_ETM_Q4_192000"/>
      <w:bookmarkEnd w:id="1207"/>
      <w:r>
        <w:rPr>
          <w:rFonts w:hint="cs"/>
          <w:rtl/>
        </w:rPr>
        <w:t xml:space="preserve"> הוא על השולחן</w:t>
      </w:r>
      <w:r w:rsidR="00167E86">
        <w:rPr>
          <w:rFonts w:hint="cs"/>
          <w:rtl/>
        </w:rPr>
        <w:t>.</w:t>
      </w:r>
      <w:r>
        <w:rPr>
          <w:rFonts w:hint="cs"/>
          <w:rtl/>
        </w:rPr>
        <w:t xml:space="preserve"> אנחנו נמשיך להיאבק על זה בגלל </w:t>
      </w:r>
      <w:bookmarkStart w:id="1208" w:name="_ETM_Q4_195000"/>
      <w:bookmarkEnd w:id="1208"/>
      <w:r>
        <w:rPr>
          <w:rFonts w:hint="cs"/>
          <w:rtl/>
        </w:rPr>
        <w:t xml:space="preserve">שאני רואה את זה כמשימה ציונית כמעט בסיסית. אנחנו </w:t>
      </w:r>
      <w:bookmarkStart w:id="1209" w:name="_ETM_Q4_201000"/>
      <w:bookmarkEnd w:id="1209"/>
      <w:r>
        <w:rPr>
          <w:rFonts w:hint="cs"/>
          <w:rtl/>
        </w:rPr>
        <w:t xml:space="preserve">באנו לארץ ישראל כדי לפתח את כל חלקי הארץ, בשביל </w:t>
      </w:r>
      <w:bookmarkStart w:id="1210" w:name="_ETM_Q4_205000"/>
      <w:bookmarkEnd w:id="1210"/>
      <w:r>
        <w:rPr>
          <w:rFonts w:hint="cs"/>
          <w:rtl/>
        </w:rPr>
        <w:t>זה היהודים חזרו למולדתם אחרי 2,500 שנה, אלפיים שנה</w:t>
      </w:r>
      <w:r w:rsidR="00167E86">
        <w:rPr>
          <w:rFonts w:hint="cs"/>
          <w:rtl/>
        </w:rPr>
        <w:t>,</w:t>
      </w:r>
      <w:r>
        <w:rPr>
          <w:rFonts w:hint="cs"/>
          <w:rtl/>
        </w:rPr>
        <w:t xml:space="preserve"> </w:t>
      </w:r>
      <w:bookmarkStart w:id="1211" w:name="_ETM_Q4_209000"/>
      <w:bookmarkEnd w:id="1211"/>
      <w:r>
        <w:rPr>
          <w:rFonts w:hint="cs"/>
          <w:rtl/>
        </w:rPr>
        <w:t>יותר נכון.</w:t>
      </w:r>
      <w:bookmarkStart w:id="1212" w:name="_ETM_Q4_211000"/>
      <w:bookmarkEnd w:id="1212"/>
      <w:r>
        <w:rPr>
          <w:rFonts w:hint="cs"/>
          <w:rtl/>
        </w:rPr>
        <w:t xml:space="preserve"> על זה אין מחלוקת.</w:t>
      </w:r>
      <w:r w:rsidR="006556F7">
        <w:rPr>
          <w:rFonts w:hint="cs"/>
          <w:rtl/>
        </w:rPr>
        <w:t xml:space="preserve"> </w:t>
      </w:r>
      <w:r>
        <w:rPr>
          <w:rFonts w:hint="cs"/>
          <w:rtl/>
        </w:rPr>
        <w:t xml:space="preserve">אבל בסופו </w:t>
      </w:r>
      <w:bookmarkStart w:id="1213" w:name="_ETM_Q4_214000"/>
      <w:bookmarkEnd w:id="1213"/>
      <w:r>
        <w:rPr>
          <w:rFonts w:hint="cs"/>
          <w:rtl/>
        </w:rPr>
        <w:t xml:space="preserve">של דבר אתה מסתכל על המציאות של החיים ואתה </w:t>
      </w:r>
      <w:bookmarkStart w:id="1214" w:name="_ETM_Q4_218000"/>
      <w:bookmarkEnd w:id="1214"/>
      <w:r>
        <w:rPr>
          <w:rFonts w:hint="cs"/>
          <w:rtl/>
        </w:rPr>
        <w:t>שואל את עצמך</w:t>
      </w:r>
      <w:r w:rsidR="00167E86">
        <w:rPr>
          <w:rFonts w:hint="cs"/>
          <w:rtl/>
        </w:rPr>
        <w:t>:</w:t>
      </w:r>
      <w:r>
        <w:rPr>
          <w:rFonts w:hint="cs"/>
          <w:rtl/>
        </w:rPr>
        <w:t xml:space="preserve"> בקונסטלציה שאתה נמצא בה מה אתה </w:t>
      </w:r>
      <w:bookmarkStart w:id="1215" w:name="_ETM_Q4_223000"/>
      <w:bookmarkEnd w:id="1215"/>
      <w:r>
        <w:rPr>
          <w:rFonts w:hint="cs"/>
          <w:rtl/>
        </w:rPr>
        <w:t xml:space="preserve">יכול להפיק בשביל המדינה שלך. ואני חושב שהסכמי השלום </w:t>
      </w:r>
      <w:r w:rsidR="00167E86">
        <w:rPr>
          <w:rFonts w:hint="cs"/>
          <w:rtl/>
        </w:rPr>
        <w:t>הם</w:t>
      </w:r>
      <w:r>
        <w:rPr>
          <w:rFonts w:hint="cs"/>
          <w:rtl/>
        </w:rPr>
        <w:t xml:space="preserve"> </w:t>
      </w:r>
      <w:bookmarkStart w:id="1216" w:name="_ETM_Q4_228000"/>
      <w:bookmarkEnd w:id="1216"/>
      <w:r>
        <w:rPr>
          <w:rFonts w:hint="cs"/>
          <w:rtl/>
        </w:rPr>
        <w:t xml:space="preserve">באמת הישג היסטורי חסר תקדים שראש הממשלה בעצם פעל עם </w:t>
      </w:r>
      <w:bookmarkStart w:id="1217" w:name="_ETM_Q4_233000"/>
      <w:bookmarkEnd w:id="1217"/>
      <w:r>
        <w:rPr>
          <w:rFonts w:hint="cs"/>
          <w:rtl/>
        </w:rPr>
        <w:t xml:space="preserve">הנשיא האמריקני כדי להביא אלינו. </w:t>
      </w:r>
    </w:p>
    <w:p w:rsidR="00B06DDC" w:rsidRDefault="00B06DDC" w:rsidP="005078E0">
      <w:pPr>
        <w:rPr>
          <w:rtl/>
        </w:rPr>
      </w:pPr>
    </w:p>
    <w:p w:rsidR="00B06DDC" w:rsidRDefault="00B06DDC" w:rsidP="006556F7">
      <w:pPr>
        <w:rPr>
          <w:rtl/>
        </w:rPr>
      </w:pPr>
      <w:bookmarkStart w:id="1218" w:name="_ETM_Q4_236000"/>
      <w:bookmarkEnd w:id="1218"/>
      <w:r>
        <w:rPr>
          <w:rFonts w:hint="cs"/>
          <w:rtl/>
        </w:rPr>
        <w:t xml:space="preserve">ראש הממשלה גם אמר </w:t>
      </w:r>
      <w:bookmarkStart w:id="1219" w:name="_ETM_Q4_240000"/>
      <w:bookmarkEnd w:id="1219"/>
      <w:r>
        <w:rPr>
          <w:rFonts w:hint="cs"/>
          <w:rtl/>
        </w:rPr>
        <w:t xml:space="preserve">שכל הסוגיה של ההצטיידות של אותן מדינות סוניות לא </w:t>
      </w:r>
      <w:bookmarkStart w:id="1220" w:name="_ETM_Q4_247000"/>
      <w:bookmarkEnd w:id="1220"/>
      <w:r>
        <w:rPr>
          <w:rFonts w:hint="cs"/>
          <w:rtl/>
        </w:rPr>
        <w:t xml:space="preserve">עמדה על הפרק מבחינת הסכם השלום. דרך אגב, האמריקאים </w:t>
      </w:r>
      <w:bookmarkStart w:id="1221" w:name="_ETM_Q4_251000"/>
      <w:bookmarkEnd w:id="1221"/>
      <w:r>
        <w:rPr>
          <w:rFonts w:hint="cs"/>
          <w:rtl/>
        </w:rPr>
        <w:t>לא צריכים את האישור שלנו למכור נשק, הם מכרו לסעודיה</w:t>
      </w:r>
      <w:r w:rsidR="006556F7">
        <w:rPr>
          <w:rFonts w:hint="cs"/>
          <w:rtl/>
        </w:rPr>
        <w:t xml:space="preserve"> </w:t>
      </w:r>
      <w:r w:rsidR="006556F7">
        <w:t>F-15</w:t>
      </w:r>
      <w:r>
        <w:rPr>
          <w:rFonts w:hint="cs"/>
          <w:rtl/>
        </w:rPr>
        <w:t>. את יודעת, התבלבלנו טיפה</w:t>
      </w:r>
      <w:r w:rsidR="00167E86">
        <w:rPr>
          <w:rFonts w:hint="cs"/>
          <w:rtl/>
        </w:rPr>
        <w:t>,</w:t>
      </w:r>
      <w:r>
        <w:rPr>
          <w:rFonts w:hint="cs"/>
          <w:rtl/>
        </w:rPr>
        <w:t xml:space="preserve"> הם המעצמה ואנחנו המדינה הקטנה פה.</w:t>
      </w:r>
    </w:p>
    <w:p w:rsidR="00B06DDC" w:rsidRDefault="00B06DDC" w:rsidP="005078E0">
      <w:pPr>
        <w:rPr>
          <w:rtl/>
        </w:rPr>
      </w:pPr>
      <w:bookmarkStart w:id="1222" w:name="_ETM_Q4_263000"/>
      <w:bookmarkEnd w:id="1222"/>
    </w:p>
    <w:p w:rsidR="00B06DDC" w:rsidRDefault="00B06DDC" w:rsidP="005078E0">
      <w:pPr>
        <w:pStyle w:val="af5"/>
        <w:rPr>
          <w:rtl/>
        </w:rPr>
      </w:pPr>
      <w:bookmarkStart w:id="1223" w:name="ET_interruption_5766_3"/>
      <w:r w:rsidRPr="00CB0C09">
        <w:rPr>
          <w:rStyle w:val="TagStyle"/>
          <w:rtl/>
        </w:rPr>
        <w:t xml:space="preserve"> &lt;&lt; קריאה &gt;&gt;</w:t>
      </w:r>
      <w:r w:rsidRPr="00082C98">
        <w:rPr>
          <w:rStyle w:val="TagStyle"/>
          <w:rtl/>
        </w:rPr>
        <w:t xml:space="preserve"> </w:t>
      </w:r>
      <w:r>
        <w:rPr>
          <w:rtl/>
        </w:rPr>
        <w:t>רם בן ברק (יש עתיד-תל"ם):</w:t>
      </w:r>
      <w:r w:rsidRPr="00082C98">
        <w:rPr>
          <w:rStyle w:val="TagStyle"/>
          <w:rtl/>
        </w:rPr>
        <w:t xml:space="preserve"> </w:t>
      </w:r>
      <w:r w:rsidRPr="00CB0C09">
        <w:rPr>
          <w:rStyle w:val="TagStyle"/>
          <w:rtl/>
        </w:rPr>
        <w:t>&lt;&lt; קריאה &gt;&gt;</w:t>
      </w:r>
      <w:r>
        <w:rPr>
          <w:rtl/>
        </w:rPr>
        <w:t xml:space="preserve">   </w:t>
      </w:r>
      <w:bookmarkEnd w:id="1223"/>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224" w:name="ET_speakercontinue_5971_4"/>
      <w:r w:rsidRPr="00CB0C09">
        <w:rPr>
          <w:rStyle w:val="TagStyle"/>
          <w:rtl/>
        </w:rPr>
        <w:t xml:space="preserve"> &lt;&lt; דובר_המשך &gt;&gt;</w:t>
      </w:r>
      <w:r w:rsidRPr="00082C98">
        <w:rPr>
          <w:rStyle w:val="TagStyle"/>
          <w:rtl/>
        </w:rPr>
        <w:t xml:space="preserve"> </w:t>
      </w:r>
      <w:r>
        <w:rPr>
          <w:rtl/>
        </w:rPr>
        <w:t>השר המקשר בין הממשלה לכנסת דוד אמסלם:</w:t>
      </w:r>
      <w:r w:rsidRPr="00082C98">
        <w:rPr>
          <w:rStyle w:val="TagStyle"/>
          <w:rtl/>
        </w:rPr>
        <w:t xml:space="preserve"> </w:t>
      </w:r>
      <w:r w:rsidRPr="00CB0C09">
        <w:rPr>
          <w:rStyle w:val="TagStyle"/>
          <w:rtl/>
        </w:rPr>
        <w:t>&lt;&lt; דובר_המשך &gt;&gt;</w:t>
      </w:r>
      <w:r>
        <w:rPr>
          <w:rtl/>
        </w:rPr>
        <w:t xml:space="preserve">   </w:t>
      </w:r>
      <w:bookmarkEnd w:id="1224"/>
    </w:p>
    <w:p w:rsidR="00B06DDC" w:rsidRDefault="00B06DDC" w:rsidP="006556F7">
      <w:pPr>
        <w:rPr>
          <w:rtl/>
          <w:lang w:eastAsia="he-IL"/>
        </w:rPr>
      </w:pPr>
    </w:p>
    <w:p w:rsidR="00B06DDC" w:rsidRDefault="00B06DDC" w:rsidP="005078E0">
      <w:pPr>
        <w:rPr>
          <w:rtl/>
          <w:lang w:eastAsia="he-IL"/>
        </w:rPr>
      </w:pPr>
      <w:bookmarkStart w:id="1225" w:name="_ETM_Q4_267000"/>
      <w:bookmarkEnd w:id="1225"/>
      <w:r>
        <w:rPr>
          <w:rFonts w:hint="cs"/>
          <w:rtl/>
          <w:lang w:eastAsia="he-IL"/>
        </w:rPr>
        <w:t xml:space="preserve">אם הנשיא האמריקאי מחליט למכור משהו, </w:t>
      </w:r>
      <w:bookmarkStart w:id="1226" w:name="_ETM_Q4_266000"/>
      <w:bookmarkEnd w:id="1226"/>
      <w:r>
        <w:rPr>
          <w:rFonts w:hint="cs"/>
          <w:rtl/>
          <w:lang w:eastAsia="he-IL"/>
        </w:rPr>
        <w:t xml:space="preserve">אז הוא מחליט. </w:t>
      </w:r>
    </w:p>
    <w:p w:rsidR="00B06DDC" w:rsidRDefault="00B06DDC" w:rsidP="005078E0">
      <w:pPr>
        <w:rPr>
          <w:rtl/>
          <w:lang w:eastAsia="he-IL"/>
        </w:rPr>
      </w:pPr>
    </w:p>
    <w:p w:rsidR="00B06DDC" w:rsidRDefault="00B06DDC" w:rsidP="005078E0">
      <w:pPr>
        <w:pStyle w:val="af5"/>
        <w:rPr>
          <w:rtl/>
        </w:rPr>
      </w:pPr>
      <w:bookmarkStart w:id="1227" w:name="ET_interruption_5900_5"/>
      <w:r w:rsidRPr="00CB0C09">
        <w:rPr>
          <w:rStyle w:val="TagStyle"/>
          <w:rtl/>
        </w:rPr>
        <w:t xml:space="preserve"> &lt;&lt; קריאה &gt;&gt;</w:t>
      </w:r>
      <w:r w:rsidRPr="00082C98">
        <w:rPr>
          <w:rStyle w:val="TagStyle"/>
          <w:rtl/>
        </w:rPr>
        <w:t xml:space="preserve"> </w:t>
      </w:r>
      <w:r>
        <w:rPr>
          <w:rtl/>
        </w:rPr>
        <w:t>איילת שקד (ימינה):</w:t>
      </w:r>
      <w:r w:rsidRPr="00082C98">
        <w:rPr>
          <w:rStyle w:val="TagStyle"/>
          <w:rtl/>
        </w:rPr>
        <w:t xml:space="preserve"> </w:t>
      </w:r>
      <w:r w:rsidRPr="00CB0C09">
        <w:rPr>
          <w:rStyle w:val="TagStyle"/>
          <w:rtl/>
        </w:rPr>
        <w:t>&lt;&lt; קריאה &gt;&gt;</w:t>
      </w:r>
      <w:r>
        <w:rPr>
          <w:rtl/>
        </w:rPr>
        <w:t xml:space="preserve">   </w:t>
      </w:r>
      <w:bookmarkEnd w:id="122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דודי, יש </w:t>
      </w:r>
      <w:r w:rsidR="006556F7">
        <w:rPr>
          <w:rFonts w:hint="cs"/>
          <w:rtl/>
          <w:lang w:eastAsia="he-IL"/>
        </w:rPr>
        <w:t>– – –</w:t>
      </w:r>
      <w:r>
        <w:rPr>
          <w:rFonts w:hint="cs"/>
          <w:rtl/>
          <w:lang w:eastAsia="he-IL"/>
        </w:rPr>
        <w:t xml:space="preserve"> קונגרס.</w:t>
      </w:r>
    </w:p>
    <w:p w:rsidR="00B06DDC" w:rsidRDefault="00B06DDC" w:rsidP="005078E0">
      <w:pPr>
        <w:rPr>
          <w:rtl/>
          <w:lang w:eastAsia="he-IL"/>
        </w:rPr>
      </w:pPr>
    </w:p>
    <w:p w:rsidR="00B06DDC" w:rsidRDefault="00B06DDC" w:rsidP="005078E0">
      <w:pPr>
        <w:pStyle w:val="-"/>
        <w:rPr>
          <w:rtl/>
        </w:rPr>
      </w:pPr>
      <w:bookmarkStart w:id="1228" w:name="ET_speakercontinue_5971_6"/>
      <w:r w:rsidRPr="00CB0C09">
        <w:rPr>
          <w:rStyle w:val="TagStyle"/>
          <w:rtl/>
        </w:rPr>
        <w:t xml:space="preserve"> &lt;&lt; דובר_המשך &gt;&gt;</w:t>
      </w:r>
      <w:r w:rsidRPr="00082C98">
        <w:rPr>
          <w:rStyle w:val="TagStyle"/>
          <w:rtl/>
        </w:rPr>
        <w:t xml:space="preserve"> </w:t>
      </w:r>
      <w:r>
        <w:rPr>
          <w:rtl/>
        </w:rPr>
        <w:t>השר המקשר בין הממשלה לכנסת דוד אמסלם:</w:t>
      </w:r>
      <w:r w:rsidRPr="00082C98">
        <w:rPr>
          <w:rStyle w:val="TagStyle"/>
          <w:rtl/>
        </w:rPr>
        <w:t xml:space="preserve"> </w:t>
      </w:r>
      <w:r w:rsidRPr="00CB0C09">
        <w:rPr>
          <w:rStyle w:val="TagStyle"/>
          <w:rtl/>
        </w:rPr>
        <w:t>&lt;&lt; דובר_המשך &gt;&gt;</w:t>
      </w:r>
      <w:r>
        <w:rPr>
          <w:rtl/>
        </w:rPr>
        <w:t xml:space="preserve">   </w:t>
      </w:r>
      <w:bookmarkEnd w:id="1228"/>
    </w:p>
    <w:p w:rsidR="00B06DDC" w:rsidRDefault="00B06DDC" w:rsidP="006556F7">
      <w:pPr>
        <w:rPr>
          <w:rtl/>
          <w:lang w:eastAsia="he-IL"/>
        </w:rPr>
      </w:pPr>
    </w:p>
    <w:p w:rsidR="00B06DDC" w:rsidRDefault="00B06DDC" w:rsidP="005078E0">
      <w:pPr>
        <w:rPr>
          <w:rtl/>
          <w:lang w:eastAsia="he-IL"/>
        </w:rPr>
      </w:pPr>
      <w:r>
        <w:rPr>
          <w:rFonts w:hint="cs"/>
          <w:rtl/>
          <w:lang w:eastAsia="he-IL"/>
        </w:rPr>
        <w:t>שנייה.</w:t>
      </w:r>
    </w:p>
    <w:p w:rsidR="00B06DDC" w:rsidRDefault="00B06DDC" w:rsidP="005078E0">
      <w:pPr>
        <w:rPr>
          <w:rtl/>
          <w:lang w:eastAsia="he-IL"/>
        </w:rPr>
      </w:pPr>
    </w:p>
    <w:p w:rsidR="00B06DDC" w:rsidRDefault="00B06DDC" w:rsidP="005078E0">
      <w:pPr>
        <w:pStyle w:val="af5"/>
        <w:rPr>
          <w:rtl/>
        </w:rPr>
      </w:pPr>
      <w:bookmarkStart w:id="1229" w:name="ET_interruption_5766_7"/>
      <w:r w:rsidRPr="00CB0C09">
        <w:rPr>
          <w:rStyle w:val="TagStyle"/>
          <w:rtl/>
        </w:rPr>
        <w:t xml:space="preserve"> &lt;&lt; קריאה &gt;&gt;</w:t>
      </w:r>
      <w:r w:rsidRPr="00082C98">
        <w:rPr>
          <w:rStyle w:val="TagStyle"/>
          <w:rtl/>
        </w:rPr>
        <w:t xml:space="preserve"> </w:t>
      </w:r>
      <w:r>
        <w:rPr>
          <w:rtl/>
        </w:rPr>
        <w:t>רם בן ברק (יש עתיד-תל"ם):</w:t>
      </w:r>
      <w:r w:rsidRPr="00082C98">
        <w:rPr>
          <w:rStyle w:val="TagStyle"/>
          <w:rtl/>
        </w:rPr>
        <w:t xml:space="preserve"> </w:t>
      </w:r>
      <w:r w:rsidRPr="00CB0C09">
        <w:rPr>
          <w:rStyle w:val="TagStyle"/>
          <w:rtl/>
        </w:rPr>
        <w:t>&lt;&lt; קריאה &gt;&gt;</w:t>
      </w:r>
      <w:r>
        <w:rPr>
          <w:rtl/>
        </w:rPr>
        <w:t xml:space="preserve">   </w:t>
      </w:r>
      <w:bookmarkEnd w:id="1229"/>
    </w:p>
    <w:p w:rsidR="00B06DDC" w:rsidRDefault="00B06DDC" w:rsidP="005078E0">
      <w:pPr>
        <w:rPr>
          <w:rtl/>
          <w:lang w:eastAsia="he-IL"/>
        </w:rPr>
      </w:pPr>
    </w:p>
    <w:p w:rsidR="00B06DDC" w:rsidRDefault="00B06DDC" w:rsidP="005078E0">
      <w:pPr>
        <w:rPr>
          <w:rtl/>
          <w:lang w:eastAsia="he-IL"/>
        </w:rPr>
      </w:pPr>
      <w:r>
        <w:rPr>
          <w:rFonts w:hint="cs"/>
          <w:rtl/>
          <w:lang w:eastAsia="he-IL"/>
        </w:rPr>
        <w:t xml:space="preserve">הוא צריך </w:t>
      </w:r>
      <w:bookmarkStart w:id="1230" w:name="_ETM_Q4_270000"/>
      <w:bookmarkEnd w:id="1230"/>
      <w:r>
        <w:rPr>
          <w:rFonts w:hint="cs"/>
          <w:rtl/>
          <w:lang w:eastAsia="he-IL"/>
        </w:rPr>
        <w:t>את האישור של הקונגרס.</w:t>
      </w:r>
    </w:p>
    <w:p w:rsidR="00B06DDC" w:rsidRDefault="00B06DDC" w:rsidP="005078E0">
      <w:pPr>
        <w:rPr>
          <w:rtl/>
          <w:lang w:eastAsia="he-IL"/>
        </w:rPr>
      </w:pPr>
    </w:p>
    <w:p w:rsidR="00B06DDC" w:rsidRDefault="00B06DDC" w:rsidP="005078E0">
      <w:pPr>
        <w:pStyle w:val="-"/>
        <w:rPr>
          <w:rtl/>
        </w:rPr>
      </w:pPr>
      <w:bookmarkStart w:id="1231" w:name="ET_speakercontinue_5971_8"/>
      <w:r w:rsidRPr="00CB0C09">
        <w:rPr>
          <w:rStyle w:val="TagStyle"/>
          <w:rtl/>
        </w:rPr>
        <w:t xml:space="preserve"> &lt;&lt; דובר_המשך &gt;&gt;</w:t>
      </w:r>
      <w:r w:rsidRPr="00082C98">
        <w:rPr>
          <w:rStyle w:val="TagStyle"/>
          <w:rtl/>
        </w:rPr>
        <w:t xml:space="preserve"> </w:t>
      </w:r>
      <w:r>
        <w:rPr>
          <w:rtl/>
        </w:rPr>
        <w:t>השר המקשר בין הממשלה לכנסת דוד אמסלם:</w:t>
      </w:r>
      <w:r w:rsidRPr="00082C98">
        <w:rPr>
          <w:rStyle w:val="TagStyle"/>
          <w:rtl/>
        </w:rPr>
        <w:t xml:space="preserve"> </w:t>
      </w:r>
      <w:r w:rsidRPr="00CB0C09">
        <w:rPr>
          <w:rStyle w:val="TagStyle"/>
          <w:rtl/>
        </w:rPr>
        <w:t>&lt;&lt; דובר_המשך &gt;&gt;</w:t>
      </w:r>
      <w:r>
        <w:rPr>
          <w:rtl/>
        </w:rPr>
        <w:t xml:space="preserve">   </w:t>
      </w:r>
      <w:bookmarkEnd w:id="1231"/>
    </w:p>
    <w:p w:rsidR="00B06DDC" w:rsidRDefault="00B06DDC" w:rsidP="006556F7">
      <w:pPr>
        <w:rPr>
          <w:rtl/>
          <w:lang w:eastAsia="he-IL"/>
        </w:rPr>
      </w:pPr>
    </w:p>
    <w:p w:rsidR="00B06DDC" w:rsidRDefault="00B06DDC" w:rsidP="005078E0">
      <w:pPr>
        <w:rPr>
          <w:rtl/>
          <w:lang w:eastAsia="he-IL"/>
        </w:rPr>
      </w:pPr>
      <w:r>
        <w:rPr>
          <w:rFonts w:hint="cs"/>
          <w:rtl/>
          <w:lang w:eastAsia="he-IL"/>
        </w:rPr>
        <w:t>א</w:t>
      </w:r>
      <w:bookmarkStart w:id="1232" w:name="_ETM_Q4_272000"/>
      <w:bookmarkEnd w:id="1232"/>
      <w:r>
        <w:rPr>
          <w:rFonts w:hint="cs"/>
          <w:rtl/>
          <w:lang w:eastAsia="he-IL"/>
        </w:rPr>
        <w:t xml:space="preserve">ני אומר, אם הנשיא האמריקאי מחליט להוביל </w:t>
      </w:r>
      <w:bookmarkStart w:id="1233" w:name="_ETM_Q4_275000"/>
      <w:bookmarkEnd w:id="1233"/>
      <w:r>
        <w:rPr>
          <w:rFonts w:hint="cs"/>
          <w:rtl/>
          <w:lang w:eastAsia="he-IL"/>
        </w:rPr>
        <w:t xml:space="preserve">מהלך אז הוא מוביל אותו. </w:t>
      </w:r>
    </w:p>
    <w:p w:rsidR="00B06DDC" w:rsidRDefault="00B06DDC" w:rsidP="005078E0">
      <w:pPr>
        <w:rPr>
          <w:rtl/>
          <w:lang w:eastAsia="he-IL"/>
        </w:rPr>
      </w:pPr>
    </w:p>
    <w:p w:rsidR="00B06DDC" w:rsidRDefault="00B06DDC" w:rsidP="005078E0">
      <w:pPr>
        <w:pStyle w:val="af5"/>
        <w:rPr>
          <w:rtl/>
        </w:rPr>
      </w:pPr>
      <w:bookmarkStart w:id="1234" w:name="ET_interruption_5766_9"/>
      <w:r w:rsidRPr="00CB0C09">
        <w:rPr>
          <w:rStyle w:val="TagStyle"/>
          <w:rtl/>
        </w:rPr>
        <w:t xml:space="preserve"> &lt;&lt; קריאה &gt;&gt;</w:t>
      </w:r>
      <w:r w:rsidRPr="00082C98">
        <w:rPr>
          <w:rStyle w:val="TagStyle"/>
          <w:rtl/>
        </w:rPr>
        <w:t xml:space="preserve"> </w:t>
      </w:r>
      <w:r>
        <w:rPr>
          <w:rtl/>
        </w:rPr>
        <w:t>רם בן ברק (יש עתיד-תל"ם):</w:t>
      </w:r>
      <w:r w:rsidRPr="00082C98">
        <w:rPr>
          <w:rStyle w:val="TagStyle"/>
          <w:rtl/>
        </w:rPr>
        <w:t xml:space="preserve"> </w:t>
      </w:r>
      <w:r w:rsidRPr="00CB0C09">
        <w:rPr>
          <w:rStyle w:val="TagStyle"/>
          <w:rtl/>
        </w:rPr>
        <w:t>&lt;&lt; קריאה &gt;&gt;</w:t>
      </w:r>
      <w:r>
        <w:rPr>
          <w:rtl/>
        </w:rPr>
        <w:t xml:space="preserve">   </w:t>
      </w:r>
      <w:bookmarkEnd w:id="1234"/>
    </w:p>
    <w:p w:rsidR="00B06DDC" w:rsidRDefault="00B06DDC" w:rsidP="006556F7">
      <w:pPr>
        <w:rPr>
          <w:rtl/>
          <w:lang w:eastAsia="he-IL"/>
        </w:rPr>
      </w:pPr>
    </w:p>
    <w:p w:rsidR="00B06DDC" w:rsidRDefault="00B06DDC" w:rsidP="006556F7">
      <w:pPr>
        <w:rPr>
          <w:rtl/>
          <w:lang w:eastAsia="he-IL"/>
        </w:rPr>
      </w:pPr>
      <w:r>
        <w:rPr>
          <w:rFonts w:hint="cs"/>
          <w:rtl/>
          <w:lang w:eastAsia="he-IL"/>
        </w:rPr>
        <w:t>אם הוא יצליח להוביל אותו</w:t>
      </w:r>
      <w:r w:rsidR="006556F7">
        <w:rPr>
          <w:rFonts w:hint="cs"/>
          <w:rtl/>
          <w:lang w:eastAsia="he-IL"/>
        </w:rPr>
        <w:t>.</w:t>
      </w:r>
      <w:r>
        <w:rPr>
          <w:rFonts w:hint="cs"/>
          <w:rtl/>
          <w:lang w:eastAsia="he-IL"/>
        </w:rPr>
        <w:t xml:space="preserve"> </w:t>
      </w:r>
      <w:bookmarkStart w:id="1235" w:name="_ETM_Q4_280000"/>
      <w:bookmarkEnd w:id="1235"/>
      <w:r>
        <w:rPr>
          <w:rFonts w:hint="cs"/>
          <w:rtl/>
          <w:lang w:eastAsia="he-IL"/>
        </w:rPr>
        <w:t>לא בטוח שהוא יצליח. הוא יכול לנסות.</w:t>
      </w:r>
    </w:p>
    <w:p w:rsidR="00B06DDC" w:rsidRDefault="00B06DDC" w:rsidP="005078E0">
      <w:pPr>
        <w:rPr>
          <w:rtl/>
          <w:lang w:eastAsia="he-IL"/>
        </w:rPr>
      </w:pPr>
      <w:bookmarkStart w:id="1236" w:name="_ETM_Q4_282000"/>
      <w:bookmarkEnd w:id="1236"/>
    </w:p>
    <w:p w:rsidR="00B06DDC" w:rsidRDefault="00B06DDC" w:rsidP="005078E0">
      <w:pPr>
        <w:pStyle w:val="-"/>
        <w:rPr>
          <w:rtl/>
        </w:rPr>
      </w:pPr>
      <w:bookmarkStart w:id="1237" w:name="ET_speakercontinue_5971_10"/>
      <w:r w:rsidRPr="00CB0C09">
        <w:rPr>
          <w:rStyle w:val="TagStyle"/>
          <w:rtl/>
        </w:rPr>
        <w:t xml:space="preserve"> &lt;&lt; דובר_המשך &gt;&gt;</w:t>
      </w:r>
      <w:r w:rsidRPr="007B6FB0">
        <w:rPr>
          <w:rStyle w:val="TagStyle"/>
          <w:rtl/>
        </w:rPr>
        <w:t xml:space="preserve"> </w:t>
      </w:r>
      <w:r>
        <w:rPr>
          <w:rtl/>
        </w:rPr>
        <w:t>השר המקשר בין הממשלה לכנסת דוד אמסלם:</w:t>
      </w:r>
      <w:r w:rsidRPr="007B6FB0">
        <w:rPr>
          <w:rStyle w:val="TagStyle"/>
          <w:rtl/>
        </w:rPr>
        <w:t xml:space="preserve"> </w:t>
      </w:r>
      <w:r w:rsidRPr="00CB0C09">
        <w:rPr>
          <w:rStyle w:val="TagStyle"/>
          <w:rtl/>
        </w:rPr>
        <w:t>&lt;&lt; דובר_המשך &gt;&gt;</w:t>
      </w:r>
      <w:r>
        <w:rPr>
          <w:rtl/>
        </w:rPr>
        <w:t xml:space="preserve">   </w:t>
      </w:r>
      <w:bookmarkEnd w:id="123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לכן אני אומר, אנחנו </w:t>
      </w:r>
      <w:r w:rsidR="006556F7">
        <w:rPr>
          <w:rFonts w:hint="cs"/>
          <w:rtl/>
          <w:lang w:eastAsia="he-IL"/>
        </w:rPr>
        <w:t>– – –</w:t>
      </w:r>
    </w:p>
    <w:p w:rsidR="00B06DDC" w:rsidRDefault="00B06DDC" w:rsidP="005078E0">
      <w:pPr>
        <w:rPr>
          <w:rtl/>
          <w:lang w:eastAsia="he-IL"/>
        </w:rPr>
      </w:pPr>
      <w:bookmarkStart w:id="1238" w:name="_ETM_Q4_284000"/>
      <w:bookmarkEnd w:id="1238"/>
    </w:p>
    <w:p w:rsidR="00B06DDC" w:rsidRDefault="00B06DDC" w:rsidP="005078E0">
      <w:pPr>
        <w:pStyle w:val="af5"/>
        <w:rPr>
          <w:rtl/>
        </w:rPr>
      </w:pPr>
      <w:bookmarkStart w:id="1239" w:name="ET_interruption_5762_12"/>
      <w:r w:rsidRPr="00CB0C09">
        <w:rPr>
          <w:rStyle w:val="TagStyle"/>
          <w:rtl/>
        </w:rPr>
        <w:t xml:space="preserve"> &lt;&lt; קריאה &gt;&gt;</w:t>
      </w:r>
      <w:r w:rsidRPr="007B6FB0">
        <w:rPr>
          <w:rStyle w:val="TagStyle"/>
          <w:rtl/>
        </w:rPr>
        <w:t xml:space="preserve"> </w:t>
      </w:r>
      <w:r>
        <w:rPr>
          <w:rtl/>
        </w:rPr>
        <w:t>אלי אבידר (ישראל ביתנו):</w:t>
      </w:r>
      <w:r w:rsidRPr="007B6FB0">
        <w:rPr>
          <w:rStyle w:val="TagStyle"/>
          <w:rtl/>
        </w:rPr>
        <w:t xml:space="preserve"> </w:t>
      </w:r>
      <w:r w:rsidRPr="00CB0C09">
        <w:rPr>
          <w:rStyle w:val="TagStyle"/>
          <w:rtl/>
        </w:rPr>
        <w:t>&lt;&lt; קריאה &gt;&gt;</w:t>
      </w:r>
      <w:r>
        <w:rPr>
          <w:rtl/>
        </w:rPr>
        <w:t xml:space="preserve">   </w:t>
      </w:r>
      <w:bookmarkEnd w:id="1239"/>
    </w:p>
    <w:p w:rsidR="00B06DDC" w:rsidRDefault="00B06DDC" w:rsidP="006556F7">
      <w:pPr>
        <w:rPr>
          <w:rtl/>
          <w:lang w:eastAsia="he-IL"/>
        </w:rPr>
      </w:pPr>
    </w:p>
    <w:p w:rsidR="00B06DDC" w:rsidRDefault="00B06DDC" w:rsidP="005078E0">
      <w:pPr>
        <w:rPr>
          <w:rtl/>
          <w:lang w:eastAsia="he-IL"/>
        </w:rPr>
      </w:pPr>
      <w:bookmarkStart w:id="1240" w:name="_ETM_Q4_277000"/>
      <w:bookmarkEnd w:id="1240"/>
      <w:r>
        <w:rPr>
          <w:rFonts w:hint="cs"/>
          <w:rtl/>
          <w:lang w:eastAsia="he-IL"/>
        </w:rPr>
        <w:t xml:space="preserve">זה לא כמו </w:t>
      </w:r>
      <w:bookmarkStart w:id="1241" w:name="_ETM_Q4_279000"/>
      <w:bookmarkEnd w:id="1241"/>
      <w:r>
        <w:rPr>
          <w:rFonts w:hint="cs"/>
          <w:rtl/>
          <w:lang w:eastAsia="he-IL"/>
        </w:rPr>
        <w:t xml:space="preserve">בארץ </w:t>
      </w:r>
      <w:r w:rsidR="006556F7">
        <w:rPr>
          <w:rFonts w:hint="cs"/>
          <w:rtl/>
          <w:lang w:eastAsia="he-IL"/>
        </w:rPr>
        <w:t>– – –</w:t>
      </w:r>
    </w:p>
    <w:p w:rsidR="00B06DDC" w:rsidRDefault="00B06DDC" w:rsidP="005078E0">
      <w:pPr>
        <w:rPr>
          <w:rtl/>
          <w:lang w:eastAsia="he-IL"/>
        </w:rPr>
      </w:pPr>
      <w:bookmarkStart w:id="1242" w:name="_ETM_Q4_286000"/>
      <w:bookmarkEnd w:id="1242"/>
    </w:p>
    <w:p w:rsidR="00B06DDC" w:rsidRDefault="00B06DDC" w:rsidP="005078E0">
      <w:pPr>
        <w:pStyle w:val="-"/>
        <w:rPr>
          <w:rtl/>
        </w:rPr>
      </w:pPr>
      <w:bookmarkStart w:id="1243" w:name="ET_speakercontinue_5971_13"/>
      <w:r w:rsidRPr="00CB0C09">
        <w:rPr>
          <w:rStyle w:val="TagStyle"/>
          <w:rtl/>
        </w:rPr>
        <w:t xml:space="preserve"> &lt;&lt; דובר_המשך &gt;&gt;</w:t>
      </w:r>
      <w:r w:rsidRPr="003A77A3">
        <w:rPr>
          <w:rStyle w:val="TagStyle"/>
          <w:rtl/>
        </w:rPr>
        <w:t xml:space="preserve"> </w:t>
      </w:r>
      <w:r>
        <w:rPr>
          <w:rtl/>
        </w:rPr>
        <w:t>השר המקשר בין הממשלה לכנסת דוד אמסלם:</w:t>
      </w:r>
      <w:r w:rsidRPr="003A77A3">
        <w:rPr>
          <w:rStyle w:val="TagStyle"/>
          <w:rtl/>
        </w:rPr>
        <w:t xml:space="preserve"> </w:t>
      </w:r>
      <w:r w:rsidRPr="00CB0C09">
        <w:rPr>
          <w:rStyle w:val="TagStyle"/>
          <w:rtl/>
        </w:rPr>
        <w:t>&lt;&lt; דובר_המשך &gt;&gt;</w:t>
      </w:r>
      <w:r>
        <w:rPr>
          <w:rtl/>
        </w:rPr>
        <w:t xml:space="preserve">   </w:t>
      </w:r>
      <w:bookmarkEnd w:id="1243"/>
    </w:p>
    <w:p w:rsidR="00B06DDC" w:rsidRDefault="00B06DDC" w:rsidP="006556F7">
      <w:pPr>
        <w:rPr>
          <w:rtl/>
          <w:lang w:eastAsia="he-IL"/>
        </w:rPr>
      </w:pPr>
    </w:p>
    <w:p w:rsidR="00B06DDC" w:rsidRDefault="00B06DDC" w:rsidP="00FC3860">
      <w:pPr>
        <w:rPr>
          <w:rtl/>
          <w:lang w:eastAsia="he-IL"/>
        </w:rPr>
      </w:pPr>
      <w:bookmarkStart w:id="1244" w:name="_ETM_Q4_283000"/>
      <w:bookmarkEnd w:id="1244"/>
      <w:r>
        <w:rPr>
          <w:rFonts w:hint="cs"/>
          <w:rtl/>
          <w:lang w:eastAsia="he-IL"/>
        </w:rPr>
        <w:t xml:space="preserve">אני </w:t>
      </w:r>
      <w:r w:rsidR="00FC3860">
        <w:rPr>
          <w:rFonts w:hint="cs"/>
          <w:rtl/>
          <w:lang w:eastAsia="he-IL"/>
        </w:rPr>
        <w:t xml:space="preserve">גם </w:t>
      </w:r>
      <w:r>
        <w:rPr>
          <w:rFonts w:hint="cs"/>
          <w:rtl/>
          <w:lang w:eastAsia="he-IL"/>
        </w:rPr>
        <w:t xml:space="preserve">חושב שהאמריקאים הם מדינה ריבונית </w:t>
      </w:r>
      <w:bookmarkStart w:id="1245" w:name="_ETM_Q4_287000"/>
      <w:bookmarkEnd w:id="1245"/>
      <w:r>
        <w:rPr>
          <w:rFonts w:hint="cs"/>
          <w:rtl/>
          <w:lang w:eastAsia="he-IL"/>
        </w:rPr>
        <w:t xml:space="preserve">באמת, שמקבלת את ההחלטות </w:t>
      </w:r>
      <w:r w:rsidR="00FC3860">
        <w:rPr>
          <w:rFonts w:hint="cs"/>
          <w:rtl/>
          <w:lang w:eastAsia="he-IL"/>
        </w:rPr>
        <w:t xml:space="preserve">על </w:t>
      </w:r>
      <w:r>
        <w:rPr>
          <w:rFonts w:hint="cs"/>
          <w:rtl/>
          <w:lang w:eastAsia="he-IL"/>
        </w:rPr>
        <w:t xml:space="preserve">מה </w:t>
      </w:r>
      <w:r w:rsidR="00FC3860">
        <w:rPr>
          <w:rFonts w:hint="cs"/>
          <w:rtl/>
          <w:lang w:eastAsia="he-IL"/>
        </w:rPr>
        <w:t>ש</w:t>
      </w:r>
      <w:r>
        <w:rPr>
          <w:rFonts w:hint="cs"/>
          <w:rtl/>
          <w:lang w:eastAsia="he-IL"/>
        </w:rPr>
        <w:t xml:space="preserve">טוב לאמריקה. </w:t>
      </w:r>
    </w:p>
    <w:p w:rsidR="00B06DDC" w:rsidRDefault="00B06DDC" w:rsidP="005078E0">
      <w:pPr>
        <w:rPr>
          <w:rtl/>
          <w:lang w:eastAsia="he-IL"/>
        </w:rPr>
      </w:pPr>
    </w:p>
    <w:p w:rsidR="00B06DDC" w:rsidRDefault="00B06DDC" w:rsidP="005078E0">
      <w:pPr>
        <w:pStyle w:val="af5"/>
        <w:rPr>
          <w:rtl/>
        </w:rPr>
      </w:pPr>
      <w:bookmarkStart w:id="1246" w:name="ET_interruption_5762_14"/>
      <w:r w:rsidRPr="00CB0C09">
        <w:rPr>
          <w:rStyle w:val="TagStyle"/>
          <w:rtl/>
        </w:rPr>
        <w:t xml:space="preserve"> &lt;&lt; קריאה &gt;&gt;</w:t>
      </w:r>
      <w:r w:rsidRPr="003A77A3">
        <w:rPr>
          <w:rStyle w:val="TagStyle"/>
          <w:rtl/>
        </w:rPr>
        <w:t xml:space="preserve"> </w:t>
      </w:r>
      <w:r>
        <w:rPr>
          <w:rtl/>
        </w:rPr>
        <w:t>אלי אבידר (ישראל ביתנו):</w:t>
      </w:r>
      <w:r w:rsidRPr="003A77A3">
        <w:rPr>
          <w:rStyle w:val="TagStyle"/>
          <w:rtl/>
        </w:rPr>
        <w:t xml:space="preserve"> </w:t>
      </w:r>
      <w:r w:rsidRPr="00CB0C09">
        <w:rPr>
          <w:rStyle w:val="TagStyle"/>
          <w:rtl/>
        </w:rPr>
        <w:t>&lt;&lt; קריאה &gt;&gt;</w:t>
      </w:r>
      <w:r>
        <w:rPr>
          <w:rtl/>
        </w:rPr>
        <w:t xml:space="preserve">   </w:t>
      </w:r>
      <w:bookmarkEnd w:id="124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זה לא כמו בארץ, אדוני. הנשיא צריך את הקונגרס. </w:t>
      </w:r>
      <w:bookmarkStart w:id="1247" w:name="_ETM_Q4_292000"/>
      <w:bookmarkEnd w:id="1247"/>
    </w:p>
    <w:p w:rsidR="00B06DDC" w:rsidRDefault="00B06DDC" w:rsidP="005078E0">
      <w:pPr>
        <w:rPr>
          <w:rtl/>
          <w:lang w:eastAsia="he-IL"/>
        </w:rPr>
      </w:pPr>
      <w:bookmarkStart w:id="1248" w:name="_ETM_Q4_295000"/>
      <w:bookmarkEnd w:id="1248"/>
    </w:p>
    <w:p w:rsidR="00B06DDC" w:rsidRDefault="00B06DDC" w:rsidP="005078E0">
      <w:pPr>
        <w:pStyle w:val="-"/>
        <w:rPr>
          <w:rtl/>
        </w:rPr>
      </w:pPr>
      <w:bookmarkStart w:id="1249" w:name="ET_speakercontinue_5971_15"/>
      <w:r w:rsidRPr="00CB0C09">
        <w:rPr>
          <w:rStyle w:val="TagStyle"/>
          <w:rtl/>
        </w:rPr>
        <w:t xml:space="preserve"> &lt;&lt; דובר_המשך &gt;&gt;</w:t>
      </w:r>
      <w:r w:rsidRPr="003A77A3">
        <w:rPr>
          <w:rStyle w:val="TagStyle"/>
          <w:rtl/>
        </w:rPr>
        <w:t xml:space="preserve"> </w:t>
      </w:r>
      <w:r>
        <w:rPr>
          <w:rtl/>
        </w:rPr>
        <w:t>השר המקשר בין הממשלה לכנסת דוד אמסלם:</w:t>
      </w:r>
      <w:r w:rsidRPr="003A77A3">
        <w:rPr>
          <w:rStyle w:val="TagStyle"/>
          <w:rtl/>
        </w:rPr>
        <w:t xml:space="preserve"> </w:t>
      </w:r>
      <w:r w:rsidRPr="00CB0C09">
        <w:rPr>
          <w:rStyle w:val="TagStyle"/>
          <w:rtl/>
        </w:rPr>
        <w:t>&lt;&lt; דובר_המשך &gt;&gt;</w:t>
      </w:r>
      <w:r>
        <w:rPr>
          <w:rtl/>
        </w:rPr>
        <w:t xml:space="preserve">   </w:t>
      </w:r>
      <w:bookmarkEnd w:id="1249"/>
    </w:p>
    <w:p w:rsidR="00B06DDC" w:rsidRDefault="00B06DDC" w:rsidP="006556F7">
      <w:pPr>
        <w:rPr>
          <w:rtl/>
          <w:lang w:eastAsia="he-IL"/>
        </w:rPr>
      </w:pPr>
    </w:p>
    <w:p w:rsidR="00B06DDC" w:rsidRDefault="00B06DDC" w:rsidP="005078E0">
      <w:pPr>
        <w:rPr>
          <w:rtl/>
          <w:lang w:eastAsia="he-IL"/>
        </w:rPr>
      </w:pPr>
      <w:bookmarkStart w:id="1250" w:name="_ETM_Q4_296000"/>
      <w:bookmarkEnd w:id="1250"/>
      <w:r>
        <w:rPr>
          <w:rFonts w:hint="cs"/>
          <w:rtl/>
          <w:lang w:eastAsia="he-IL"/>
        </w:rPr>
        <w:t xml:space="preserve">לכן אני אומר, איילת, כשאנחנו מסתכלים על הסיכום הכללי </w:t>
      </w:r>
      <w:bookmarkStart w:id="1251" w:name="_ETM_Q4_294000"/>
      <w:bookmarkEnd w:id="1251"/>
      <w:r>
        <w:rPr>
          <w:rFonts w:hint="cs"/>
          <w:rtl/>
          <w:lang w:eastAsia="he-IL"/>
        </w:rPr>
        <w:t xml:space="preserve">של כל העניין אני חושב שיש פה הישג שצריך </w:t>
      </w:r>
      <w:bookmarkStart w:id="1252" w:name="_ETM_Q4_306000"/>
      <w:bookmarkEnd w:id="1252"/>
      <w:r>
        <w:rPr>
          <w:rFonts w:hint="cs"/>
          <w:rtl/>
          <w:lang w:eastAsia="he-IL"/>
        </w:rPr>
        <w:t>לשמח באמת כל ישראלי, כל ישראלי שגר פה.</w:t>
      </w:r>
    </w:p>
    <w:p w:rsidR="00B06DDC" w:rsidRDefault="00B06DDC" w:rsidP="005078E0">
      <w:pPr>
        <w:rPr>
          <w:rtl/>
          <w:lang w:eastAsia="he-IL"/>
        </w:rPr>
      </w:pPr>
      <w:bookmarkStart w:id="1253" w:name="_ETM_Q4_307000"/>
      <w:bookmarkEnd w:id="1253"/>
    </w:p>
    <w:p w:rsidR="00B06DDC" w:rsidRDefault="00B06DDC" w:rsidP="005078E0">
      <w:pPr>
        <w:pStyle w:val="af5"/>
        <w:rPr>
          <w:rtl/>
        </w:rPr>
      </w:pPr>
      <w:bookmarkStart w:id="1254" w:name="ET_interruption_5766_16"/>
      <w:r w:rsidRPr="00CB0C09">
        <w:rPr>
          <w:rStyle w:val="TagStyle"/>
          <w:rtl/>
        </w:rPr>
        <w:t xml:space="preserve"> &lt;&lt; קריאה &gt;&gt;</w:t>
      </w:r>
      <w:r w:rsidRPr="00495697">
        <w:rPr>
          <w:rStyle w:val="TagStyle"/>
          <w:rtl/>
        </w:rPr>
        <w:t xml:space="preserve"> </w:t>
      </w:r>
      <w:r>
        <w:rPr>
          <w:rtl/>
        </w:rPr>
        <w:t>רם בן ברק (יש עתיד-תל"ם):</w:t>
      </w:r>
      <w:r w:rsidRPr="00495697">
        <w:rPr>
          <w:rStyle w:val="TagStyle"/>
          <w:rtl/>
        </w:rPr>
        <w:t xml:space="preserve"> </w:t>
      </w:r>
      <w:r w:rsidRPr="00CB0C09">
        <w:rPr>
          <w:rStyle w:val="TagStyle"/>
          <w:rtl/>
        </w:rPr>
        <w:t>&lt;&lt; קריאה &gt;&gt;</w:t>
      </w:r>
      <w:r>
        <w:rPr>
          <w:rtl/>
        </w:rPr>
        <w:t xml:space="preserve">   </w:t>
      </w:r>
      <w:bookmarkEnd w:id="1254"/>
    </w:p>
    <w:p w:rsidR="00B06DDC" w:rsidRDefault="00B06DDC" w:rsidP="006556F7">
      <w:pPr>
        <w:rPr>
          <w:rtl/>
          <w:lang w:eastAsia="he-IL"/>
        </w:rPr>
      </w:pPr>
    </w:p>
    <w:p w:rsidR="00B06DDC" w:rsidRDefault="00B06DDC" w:rsidP="005078E0">
      <w:pPr>
        <w:rPr>
          <w:rtl/>
          <w:lang w:eastAsia="he-IL"/>
        </w:rPr>
      </w:pPr>
      <w:r>
        <w:rPr>
          <w:rFonts w:hint="cs"/>
          <w:rtl/>
          <w:lang w:eastAsia="he-IL"/>
        </w:rPr>
        <w:t>השר אמסלם, אבל למה לשקר? למה לא להגיד את זה מראש?</w:t>
      </w:r>
      <w:r>
        <w:rPr>
          <w:rFonts w:hint="cs"/>
          <w:lang w:eastAsia="he-IL"/>
        </w:rPr>
        <w:t xml:space="preserve"> </w:t>
      </w:r>
      <w:bookmarkStart w:id="1255" w:name="_ETM_Q4_309000"/>
      <w:bookmarkEnd w:id="1255"/>
      <w:r>
        <w:rPr>
          <w:rFonts w:hint="cs"/>
          <w:rtl/>
          <w:lang w:eastAsia="he-IL"/>
        </w:rPr>
        <w:t xml:space="preserve">למה לספר סיפור אחד פה </w:t>
      </w:r>
      <w:r w:rsidR="006556F7">
        <w:rPr>
          <w:rFonts w:hint="cs"/>
          <w:rtl/>
          <w:lang w:eastAsia="he-IL"/>
        </w:rPr>
        <w:t>– – –</w:t>
      </w:r>
    </w:p>
    <w:p w:rsidR="00B06DDC" w:rsidRDefault="00B06DDC" w:rsidP="005078E0">
      <w:pPr>
        <w:rPr>
          <w:rtl/>
          <w:lang w:eastAsia="he-IL"/>
        </w:rPr>
      </w:pPr>
      <w:bookmarkStart w:id="1256" w:name="_ETM_Q4_310000"/>
      <w:bookmarkEnd w:id="1256"/>
    </w:p>
    <w:p w:rsidR="00B06DDC" w:rsidRDefault="00B06DDC" w:rsidP="005078E0">
      <w:pPr>
        <w:pStyle w:val="-"/>
        <w:rPr>
          <w:rtl/>
        </w:rPr>
      </w:pPr>
      <w:bookmarkStart w:id="1257" w:name="ET_speakercontinue_5971_17"/>
      <w:r w:rsidRPr="00CB0C09">
        <w:rPr>
          <w:rStyle w:val="TagStyle"/>
          <w:rtl/>
        </w:rPr>
        <w:t xml:space="preserve"> &lt;&lt; דובר_המשך &gt;&gt;</w:t>
      </w:r>
      <w:r w:rsidRPr="00495697">
        <w:rPr>
          <w:rStyle w:val="TagStyle"/>
          <w:rtl/>
        </w:rPr>
        <w:t xml:space="preserve"> </w:t>
      </w:r>
      <w:r>
        <w:rPr>
          <w:rtl/>
        </w:rPr>
        <w:t>השר המקשר בין הממשלה לכנסת דוד אמסלם:</w:t>
      </w:r>
      <w:r w:rsidRPr="00495697">
        <w:rPr>
          <w:rStyle w:val="TagStyle"/>
          <w:rtl/>
        </w:rPr>
        <w:t xml:space="preserve"> </w:t>
      </w:r>
      <w:r w:rsidRPr="00CB0C09">
        <w:rPr>
          <w:rStyle w:val="TagStyle"/>
          <w:rtl/>
        </w:rPr>
        <w:t>&lt;&lt; דובר_המשך &gt;&gt;</w:t>
      </w:r>
      <w:r>
        <w:rPr>
          <w:rtl/>
        </w:rPr>
        <w:t xml:space="preserve">   </w:t>
      </w:r>
      <w:bookmarkEnd w:id="1257"/>
    </w:p>
    <w:p w:rsidR="00B06DDC" w:rsidRDefault="00B06DDC" w:rsidP="006556F7">
      <w:pPr>
        <w:rPr>
          <w:rtl/>
          <w:lang w:eastAsia="he-IL"/>
        </w:rPr>
      </w:pPr>
    </w:p>
    <w:p w:rsidR="00B06DDC" w:rsidRDefault="00B06DDC" w:rsidP="005078E0">
      <w:pPr>
        <w:rPr>
          <w:rtl/>
          <w:lang w:eastAsia="he-IL"/>
        </w:rPr>
      </w:pPr>
      <w:bookmarkStart w:id="1258" w:name="_ETM_Q4_311000"/>
      <w:bookmarkEnd w:id="1258"/>
      <w:r>
        <w:rPr>
          <w:rFonts w:hint="cs"/>
          <w:rtl/>
          <w:lang w:eastAsia="he-IL"/>
        </w:rPr>
        <w:t xml:space="preserve">בגלל שאין קשר. אני אסביר לכם. </w:t>
      </w:r>
    </w:p>
    <w:p w:rsidR="00B06DDC" w:rsidRDefault="00B06DDC" w:rsidP="005078E0">
      <w:pPr>
        <w:rPr>
          <w:rtl/>
          <w:lang w:eastAsia="he-IL"/>
        </w:rPr>
      </w:pPr>
      <w:bookmarkStart w:id="1259" w:name="_ETM_Q4_313000"/>
      <w:bookmarkEnd w:id="1259"/>
    </w:p>
    <w:p w:rsidR="00B06DDC" w:rsidRDefault="00B06DDC" w:rsidP="005078E0">
      <w:pPr>
        <w:pStyle w:val="af5"/>
        <w:rPr>
          <w:rtl/>
        </w:rPr>
      </w:pPr>
      <w:bookmarkStart w:id="1260" w:name="ET_interruption_5766_18"/>
      <w:r w:rsidRPr="00CB0C09">
        <w:rPr>
          <w:rStyle w:val="TagStyle"/>
          <w:rtl/>
        </w:rPr>
        <w:t xml:space="preserve"> &lt;&lt; קריאה &gt;&gt;</w:t>
      </w:r>
      <w:r w:rsidRPr="00495697">
        <w:rPr>
          <w:rStyle w:val="TagStyle"/>
          <w:rtl/>
        </w:rPr>
        <w:t xml:space="preserve"> </w:t>
      </w:r>
      <w:r>
        <w:rPr>
          <w:rtl/>
        </w:rPr>
        <w:t>רם בן ברק (יש עתיד-תל"ם):</w:t>
      </w:r>
      <w:r w:rsidRPr="00495697">
        <w:rPr>
          <w:rStyle w:val="TagStyle"/>
          <w:rtl/>
        </w:rPr>
        <w:t xml:space="preserve"> </w:t>
      </w:r>
      <w:r w:rsidRPr="00CB0C09">
        <w:rPr>
          <w:rStyle w:val="TagStyle"/>
          <w:rtl/>
        </w:rPr>
        <w:t>&lt;&lt; קריאה &gt;&gt;</w:t>
      </w:r>
      <w:r>
        <w:rPr>
          <w:rtl/>
        </w:rPr>
        <w:t xml:space="preserve">   </w:t>
      </w:r>
      <w:bookmarkEnd w:id="1260"/>
    </w:p>
    <w:p w:rsidR="00B06DDC" w:rsidRDefault="00B06DDC" w:rsidP="006556F7">
      <w:pPr>
        <w:rPr>
          <w:rtl/>
          <w:lang w:eastAsia="he-IL"/>
        </w:rPr>
      </w:pPr>
    </w:p>
    <w:p w:rsidR="00B06DDC" w:rsidRDefault="006556F7" w:rsidP="005078E0">
      <w:pPr>
        <w:rPr>
          <w:rtl/>
          <w:lang w:eastAsia="he-IL"/>
        </w:rPr>
      </w:pPr>
      <w:bookmarkStart w:id="1261" w:name="_ETM_Q4_312000"/>
      <w:bookmarkEnd w:id="1261"/>
      <w:r>
        <w:rPr>
          <w:rFonts w:hint="cs"/>
          <w:rtl/>
          <w:lang w:eastAsia="he-IL"/>
        </w:rPr>
        <w:t>– – –</w:t>
      </w:r>
      <w:r w:rsidR="00B06DDC">
        <w:rPr>
          <w:rFonts w:hint="cs"/>
          <w:rtl/>
          <w:lang w:eastAsia="he-IL"/>
        </w:rPr>
        <w:t xml:space="preserve"> דבר אחר מפה. </w:t>
      </w:r>
      <w:bookmarkStart w:id="1262" w:name="_ETM_Q4_314000"/>
      <w:bookmarkEnd w:id="1262"/>
      <w:r w:rsidR="00B06DDC">
        <w:rPr>
          <w:rFonts w:hint="cs"/>
          <w:rtl/>
          <w:lang w:eastAsia="he-IL"/>
        </w:rPr>
        <w:t xml:space="preserve">בדיוק כמו שחברת הכנסת שקד אמרה </w:t>
      </w:r>
      <w:r>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263" w:name="ET_speakercontinue_5971_19"/>
      <w:r w:rsidRPr="00CB0C09">
        <w:rPr>
          <w:rStyle w:val="TagStyle"/>
          <w:rtl/>
        </w:rPr>
        <w:t xml:space="preserve"> &lt;&lt; דובר_המשך &gt;&gt;</w:t>
      </w:r>
      <w:r w:rsidRPr="00495697">
        <w:rPr>
          <w:rStyle w:val="TagStyle"/>
          <w:rtl/>
        </w:rPr>
        <w:t xml:space="preserve"> </w:t>
      </w:r>
      <w:r>
        <w:rPr>
          <w:rtl/>
        </w:rPr>
        <w:t>השר המקשר בין הממשלה לכנסת דוד אמסלם:</w:t>
      </w:r>
      <w:r w:rsidRPr="00495697">
        <w:rPr>
          <w:rStyle w:val="TagStyle"/>
          <w:rtl/>
        </w:rPr>
        <w:t xml:space="preserve"> </w:t>
      </w:r>
      <w:r w:rsidRPr="00CB0C09">
        <w:rPr>
          <w:rStyle w:val="TagStyle"/>
          <w:rtl/>
        </w:rPr>
        <w:t>&lt;&lt; דובר_המשך &gt;&gt;</w:t>
      </w:r>
      <w:r>
        <w:rPr>
          <w:rtl/>
        </w:rPr>
        <w:t xml:space="preserve">   </w:t>
      </w:r>
      <w:bookmarkEnd w:id="1263"/>
    </w:p>
    <w:p w:rsidR="00B06DDC" w:rsidRDefault="00B06DDC" w:rsidP="006556F7">
      <w:pPr>
        <w:rPr>
          <w:rtl/>
          <w:lang w:eastAsia="he-IL"/>
        </w:rPr>
      </w:pPr>
    </w:p>
    <w:p w:rsidR="00B06DDC" w:rsidRDefault="00B06DDC" w:rsidP="005078E0">
      <w:pPr>
        <w:rPr>
          <w:rtl/>
          <w:lang w:eastAsia="he-IL"/>
        </w:rPr>
      </w:pPr>
      <w:bookmarkStart w:id="1264" w:name="_ETM_Q4_318000"/>
      <w:bookmarkEnd w:id="1264"/>
      <w:r>
        <w:rPr>
          <w:rFonts w:hint="cs"/>
          <w:rtl/>
          <w:lang w:eastAsia="he-IL"/>
        </w:rPr>
        <w:t>רם</w:t>
      </w:r>
      <w:bookmarkStart w:id="1265" w:name="_ETM_Q4_317000"/>
      <w:bookmarkEnd w:id="1265"/>
      <w:r>
        <w:rPr>
          <w:rFonts w:hint="cs"/>
          <w:rtl/>
          <w:lang w:eastAsia="he-IL"/>
        </w:rPr>
        <w:t xml:space="preserve">, אני אגיד לך, בגלל שאין קשר בין </w:t>
      </w:r>
      <w:bookmarkStart w:id="1266" w:name="_ETM_Q4_322000"/>
      <w:bookmarkEnd w:id="1266"/>
      <w:r>
        <w:rPr>
          <w:rFonts w:hint="cs"/>
          <w:rtl/>
          <w:lang w:eastAsia="he-IL"/>
        </w:rPr>
        <w:t xml:space="preserve">הדברים. גם אם בפועל זה מה שקורה, אין קשר </w:t>
      </w:r>
      <w:bookmarkStart w:id="1267" w:name="_ETM_Q4_323000"/>
      <w:bookmarkEnd w:id="1267"/>
      <w:r>
        <w:rPr>
          <w:rFonts w:hint="cs"/>
          <w:rtl/>
          <w:lang w:eastAsia="he-IL"/>
        </w:rPr>
        <w:t xml:space="preserve">בין הדברים. </w:t>
      </w:r>
    </w:p>
    <w:p w:rsidR="00B06DDC" w:rsidRDefault="00B06DDC" w:rsidP="005078E0">
      <w:pPr>
        <w:rPr>
          <w:rtl/>
          <w:lang w:eastAsia="he-IL"/>
        </w:rPr>
      </w:pPr>
    </w:p>
    <w:p w:rsidR="00B06DDC" w:rsidRDefault="00B06DDC" w:rsidP="005078E0">
      <w:pPr>
        <w:pStyle w:val="af5"/>
        <w:rPr>
          <w:rtl/>
        </w:rPr>
      </w:pPr>
      <w:bookmarkStart w:id="1268" w:name="ET_interruption_5766_20"/>
      <w:r w:rsidRPr="00CB0C09">
        <w:rPr>
          <w:rStyle w:val="TagStyle"/>
          <w:rtl/>
        </w:rPr>
        <w:t xml:space="preserve"> &lt;&lt; קריאה &gt;&gt;</w:t>
      </w:r>
      <w:r w:rsidRPr="00495697">
        <w:rPr>
          <w:rStyle w:val="TagStyle"/>
          <w:rtl/>
        </w:rPr>
        <w:t xml:space="preserve"> </w:t>
      </w:r>
      <w:r>
        <w:rPr>
          <w:rtl/>
        </w:rPr>
        <w:t>רם בן ברק (יש עתיד-תל"ם):</w:t>
      </w:r>
      <w:r w:rsidRPr="00495697">
        <w:rPr>
          <w:rStyle w:val="TagStyle"/>
          <w:rtl/>
        </w:rPr>
        <w:t xml:space="preserve"> </w:t>
      </w:r>
      <w:r w:rsidRPr="00CB0C09">
        <w:rPr>
          <w:rStyle w:val="TagStyle"/>
          <w:rtl/>
        </w:rPr>
        <w:t>&lt;&lt; קריאה &gt;&gt;</w:t>
      </w:r>
      <w:r>
        <w:rPr>
          <w:rtl/>
        </w:rPr>
        <w:t xml:space="preserve">   </w:t>
      </w:r>
      <w:bookmarkEnd w:id="1268"/>
    </w:p>
    <w:p w:rsidR="00B06DDC" w:rsidRDefault="00B06DDC" w:rsidP="006556F7">
      <w:pPr>
        <w:rPr>
          <w:rtl/>
          <w:lang w:eastAsia="he-IL"/>
        </w:rPr>
      </w:pPr>
    </w:p>
    <w:p w:rsidR="00B06DDC" w:rsidRDefault="00B06DDC" w:rsidP="005078E0">
      <w:pPr>
        <w:rPr>
          <w:rtl/>
          <w:lang w:eastAsia="he-IL"/>
        </w:rPr>
      </w:pPr>
      <w:r>
        <w:rPr>
          <w:rFonts w:hint="cs"/>
          <w:rtl/>
          <w:lang w:eastAsia="he-IL"/>
        </w:rPr>
        <w:t>בוודאי שיש קשר בין הדברים.</w:t>
      </w:r>
    </w:p>
    <w:p w:rsidR="00B06DDC" w:rsidRDefault="00B06DDC" w:rsidP="005078E0">
      <w:pPr>
        <w:rPr>
          <w:rtl/>
          <w:lang w:eastAsia="he-IL"/>
        </w:rPr>
      </w:pPr>
    </w:p>
    <w:p w:rsidR="00B06DDC" w:rsidRDefault="00B06DDC" w:rsidP="005078E0">
      <w:pPr>
        <w:pStyle w:val="-"/>
        <w:rPr>
          <w:rtl/>
        </w:rPr>
      </w:pPr>
      <w:bookmarkStart w:id="1269" w:name="ET_speakercontinue_5971_21"/>
      <w:r w:rsidRPr="00CB0C09">
        <w:rPr>
          <w:rStyle w:val="TagStyle"/>
          <w:rtl/>
        </w:rPr>
        <w:t xml:space="preserve"> &lt;&lt; דובר_המשך &gt;&gt;</w:t>
      </w:r>
      <w:r w:rsidRPr="00495697">
        <w:rPr>
          <w:rStyle w:val="TagStyle"/>
          <w:rtl/>
        </w:rPr>
        <w:t xml:space="preserve"> </w:t>
      </w:r>
      <w:r>
        <w:rPr>
          <w:rtl/>
        </w:rPr>
        <w:t>השר המקשר בין הממשלה לכנסת דוד אמסלם:</w:t>
      </w:r>
      <w:r w:rsidRPr="00495697">
        <w:rPr>
          <w:rStyle w:val="TagStyle"/>
          <w:rtl/>
        </w:rPr>
        <w:t xml:space="preserve"> </w:t>
      </w:r>
      <w:r w:rsidRPr="00CB0C09">
        <w:rPr>
          <w:rStyle w:val="TagStyle"/>
          <w:rtl/>
        </w:rPr>
        <w:t>&lt;&lt; דובר_המשך &gt;&gt;</w:t>
      </w:r>
      <w:r>
        <w:rPr>
          <w:rtl/>
        </w:rPr>
        <w:t xml:space="preserve">   </w:t>
      </w:r>
      <w:bookmarkEnd w:id="1269"/>
    </w:p>
    <w:p w:rsidR="00B06DDC" w:rsidRDefault="00B06DDC" w:rsidP="006556F7">
      <w:pPr>
        <w:rPr>
          <w:rtl/>
          <w:lang w:eastAsia="he-IL"/>
        </w:rPr>
      </w:pPr>
    </w:p>
    <w:p w:rsidR="00B06DDC" w:rsidRDefault="00B06DDC" w:rsidP="00FC3860">
      <w:pPr>
        <w:rPr>
          <w:rtl/>
          <w:lang w:eastAsia="he-IL"/>
        </w:rPr>
      </w:pPr>
      <w:bookmarkStart w:id="1270" w:name="_ETM_Q4_326000"/>
      <w:bookmarkEnd w:id="1270"/>
      <w:r>
        <w:rPr>
          <w:rFonts w:hint="cs"/>
          <w:rtl/>
          <w:lang w:eastAsia="he-IL"/>
        </w:rPr>
        <w:t xml:space="preserve">אני לא קושר </w:t>
      </w:r>
      <w:bookmarkStart w:id="1271" w:name="_ETM_Q4_325000"/>
      <w:bookmarkEnd w:id="1271"/>
      <w:r>
        <w:rPr>
          <w:rFonts w:hint="cs"/>
          <w:rtl/>
          <w:lang w:eastAsia="he-IL"/>
        </w:rPr>
        <w:t xml:space="preserve">את האירועים אחד בשני. אני חושב שבסופו של דבר הסכמי </w:t>
      </w:r>
      <w:bookmarkStart w:id="1272" w:name="_ETM_Q4_330000"/>
      <w:bookmarkEnd w:id="1272"/>
      <w:r>
        <w:rPr>
          <w:rFonts w:hint="cs"/>
          <w:rtl/>
          <w:lang w:eastAsia="he-IL"/>
        </w:rPr>
        <w:t xml:space="preserve">השלום זה הסכמי השלום, והאינטרסים </w:t>
      </w:r>
      <w:proofErr w:type="spellStart"/>
      <w:r>
        <w:rPr>
          <w:rFonts w:hint="cs"/>
          <w:rtl/>
          <w:lang w:eastAsia="he-IL"/>
        </w:rPr>
        <w:t>האמריקאי</w:t>
      </w:r>
      <w:r w:rsidR="00FC3860">
        <w:rPr>
          <w:rFonts w:hint="cs"/>
          <w:rtl/>
          <w:lang w:eastAsia="he-IL"/>
        </w:rPr>
        <w:t>י</w:t>
      </w:r>
      <w:r>
        <w:rPr>
          <w:rFonts w:hint="cs"/>
          <w:rtl/>
          <w:lang w:eastAsia="he-IL"/>
        </w:rPr>
        <w:t>ם</w:t>
      </w:r>
      <w:proofErr w:type="spellEnd"/>
      <w:r>
        <w:rPr>
          <w:rFonts w:hint="cs"/>
          <w:rtl/>
          <w:lang w:eastAsia="he-IL"/>
        </w:rPr>
        <w:t xml:space="preserve"> באזור מתחשבים </w:t>
      </w:r>
      <w:bookmarkStart w:id="1273" w:name="_ETM_Q4_338000"/>
      <w:bookmarkEnd w:id="1273"/>
      <w:r>
        <w:rPr>
          <w:rFonts w:hint="cs"/>
          <w:rtl/>
          <w:lang w:eastAsia="he-IL"/>
        </w:rPr>
        <w:t>בעמדות הישראליות עד כמה שהאמריקאים מחליטים. לכן, לפעמים אתה מנסה,</w:t>
      </w:r>
      <w:bookmarkStart w:id="1274" w:name="_ETM_Q4_341000"/>
      <w:bookmarkEnd w:id="1274"/>
      <w:r>
        <w:rPr>
          <w:rFonts w:hint="cs"/>
          <w:rtl/>
          <w:lang w:eastAsia="he-IL"/>
        </w:rPr>
        <w:t xml:space="preserve"> ואתה רוצה בעצם – </w:t>
      </w:r>
      <w:r w:rsidR="00FC3860">
        <w:rPr>
          <w:rFonts w:hint="cs"/>
          <w:rtl/>
          <w:lang w:eastAsia="he-IL"/>
        </w:rPr>
        <w:t xml:space="preserve">גם </w:t>
      </w:r>
      <w:r>
        <w:rPr>
          <w:rFonts w:hint="cs"/>
          <w:rtl/>
          <w:lang w:eastAsia="he-IL"/>
        </w:rPr>
        <w:t xml:space="preserve">אין לך עניין </w:t>
      </w:r>
      <w:bookmarkStart w:id="1275" w:name="_ETM_Q4_343000"/>
      <w:bookmarkEnd w:id="1275"/>
      <w:r>
        <w:rPr>
          <w:rFonts w:hint="cs"/>
          <w:rtl/>
          <w:lang w:eastAsia="he-IL"/>
        </w:rPr>
        <w:t xml:space="preserve">לקשור, אחרת לא תקבל לא את זה ולא </w:t>
      </w:r>
      <w:bookmarkStart w:id="1276" w:name="_ETM_Q4_346000"/>
      <w:bookmarkEnd w:id="1276"/>
      <w:r>
        <w:rPr>
          <w:rFonts w:hint="cs"/>
          <w:rtl/>
          <w:lang w:eastAsia="he-IL"/>
        </w:rPr>
        <w:t xml:space="preserve">את זה. </w:t>
      </w:r>
    </w:p>
    <w:p w:rsidR="00B06DDC" w:rsidRDefault="00B06DDC" w:rsidP="005078E0">
      <w:pPr>
        <w:rPr>
          <w:rtl/>
          <w:lang w:eastAsia="he-IL"/>
        </w:rPr>
      </w:pPr>
    </w:p>
    <w:p w:rsidR="00B06DDC" w:rsidRDefault="00B06DDC" w:rsidP="005078E0">
      <w:pPr>
        <w:pStyle w:val="af5"/>
        <w:rPr>
          <w:rtl/>
        </w:rPr>
      </w:pPr>
      <w:bookmarkStart w:id="1277" w:name="ET_interruption_5766_22"/>
      <w:r w:rsidRPr="00CB0C09">
        <w:rPr>
          <w:rStyle w:val="TagStyle"/>
          <w:rtl/>
        </w:rPr>
        <w:t xml:space="preserve"> &lt;&lt; קריאה &gt;&gt;</w:t>
      </w:r>
      <w:r w:rsidRPr="00495697">
        <w:rPr>
          <w:rStyle w:val="TagStyle"/>
          <w:rtl/>
        </w:rPr>
        <w:t xml:space="preserve"> </w:t>
      </w:r>
      <w:r>
        <w:rPr>
          <w:rtl/>
        </w:rPr>
        <w:t>רם בן ברק (יש עתיד-תל"ם):</w:t>
      </w:r>
      <w:r w:rsidRPr="00495697">
        <w:rPr>
          <w:rStyle w:val="TagStyle"/>
          <w:rtl/>
        </w:rPr>
        <w:t xml:space="preserve"> </w:t>
      </w:r>
      <w:r w:rsidRPr="00CB0C09">
        <w:rPr>
          <w:rStyle w:val="TagStyle"/>
          <w:rtl/>
        </w:rPr>
        <w:t>&lt;&lt; קריאה &gt;&gt;</w:t>
      </w:r>
      <w:r>
        <w:rPr>
          <w:rtl/>
        </w:rPr>
        <w:t xml:space="preserve">   </w:t>
      </w:r>
      <w:bookmarkEnd w:id="1277"/>
    </w:p>
    <w:p w:rsidR="00B06DDC" w:rsidRDefault="00B06DDC" w:rsidP="006556F7">
      <w:pPr>
        <w:rPr>
          <w:rtl/>
          <w:lang w:eastAsia="he-IL"/>
        </w:rPr>
      </w:pPr>
    </w:p>
    <w:p w:rsidR="00B06DDC" w:rsidRDefault="00B06DDC" w:rsidP="005078E0">
      <w:pPr>
        <w:rPr>
          <w:rtl/>
          <w:lang w:eastAsia="he-IL"/>
        </w:rPr>
      </w:pPr>
      <w:r>
        <w:rPr>
          <w:rFonts w:hint="cs"/>
          <w:rtl/>
          <w:lang w:eastAsia="he-IL"/>
        </w:rPr>
        <w:t>מה זה קשור?</w:t>
      </w:r>
    </w:p>
    <w:p w:rsidR="00B06DDC" w:rsidRDefault="00B06DDC" w:rsidP="005078E0">
      <w:pPr>
        <w:rPr>
          <w:rtl/>
          <w:lang w:eastAsia="he-IL"/>
        </w:rPr>
      </w:pPr>
    </w:p>
    <w:p w:rsidR="00B06DDC" w:rsidRDefault="00B06DDC" w:rsidP="005078E0">
      <w:pPr>
        <w:pStyle w:val="-"/>
        <w:rPr>
          <w:rtl/>
        </w:rPr>
      </w:pPr>
      <w:bookmarkStart w:id="1278" w:name="ET_speakercontinue_5971_23"/>
      <w:r w:rsidRPr="00CB0C09">
        <w:rPr>
          <w:rStyle w:val="TagStyle"/>
          <w:rtl/>
        </w:rPr>
        <w:t xml:space="preserve"> &lt;&lt; דובר_המשך &gt;&gt;</w:t>
      </w:r>
      <w:r w:rsidRPr="00495697">
        <w:rPr>
          <w:rStyle w:val="TagStyle"/>
          <w:rtl/>
        </w:rPr>
        <w:t xml:space="preserve"> </w:t>
      </w:r>
      <w:r>
        <w:rPr>
          <w:rtl/>
        </w:rPr>
        <w:t>השר המקשר בין הממשלה לכנסת דוד אמסלם:</w:t>
      </w:r>
      <w:r w:rsidRPr="00495697">
        <w:rPr>
          <w:rStyle w:val="TagStyle"/>
          <w:rtl/>
        </w:rPr>
        <w:t xml:space="preserve"> </w:t>
      </w:r>
      <w:r w:rsidRPr="00CB0C09">
        <w:rPr>
          <w:rStyle w:val="TagStyle"/>
          <w:rtl/>
        </w:rPr>
        <w:t>&lt;&lt; דובר_המשך &gt;&gt;</w:t>
      </w:r>
      <w:r>
        <w:rPr>
          <w:rtl/>
        </w:rPr>
        <w:t xml:space="preserve">   </w:t>
      </w:r>
      <w:bookmarkEnd w:id="1278"/>
    </w:p>
    <w:p w:rsidR="00B06DDC" w:rsidRDefault="00B06DDC" w:rsidP="006556F7">
      <w:pPr>
        <w:rPr>
          <w:rtl/>
          <w:lang w:eastAsia="he-IL"/>
        </w:rPr>
      </w:pPr>
    </w:p>
    <w:p w:rsidR="00B06DDC" w:rsidRDefault="00B06DDC" w:rsidP="005078E0">
      <w:pPr>
        <w:rPr>
          <w:rtl/>
          <w:lang w:eastAsia="he-IL"/>
        </w:rPr>
      </w:pPr>
      <w:bookmarkStart w:id="1279" w:name="_ETM_Q4_351000"/>
      <w:bookmarkEnd w:id="1279"/>
      <w:r>
        <w:rPr>
          <w:rFonts w:hint="cs"/>
          <w:rtl/>
          <w:lang w:eastAsia="he-IL"/>
        </w:rPr>
        <w:t xml:space="preserve">אז לכן אני אומר, ראש </w:t>
      </w:r>
      <w:bookmarkStart w:id="1280" w:name="_ETM_Q4_350000"/>
      <w:bookmarkEnd w:id="1280"/>
      <w:r>
        <w:rPr>
          <w:rFonts w:hint="cs"/>
          <w:rtl/>
          <w:lang w:eastAsia="he-IL"/>
        </w:rPr>
        <w:t xml:space="preserve">הממשלה פעל לגבי הסכמי השלום, ולכן אתם מנסים כל הזמן </w:t>
      </w:r>
      <w:bookmarkStart w:id="1281" w:name="_ETM_Q4_356000"/>
      <w:bookmarkEnd w:id="1281"/>
      <w:r>
        <w:rPr>
          <w:rFonts w:hint="cs"/>
          <w:rtl/>
          <w:lang w:eastAsia="he-IL"/>
        </w:rPr>
        <w:t>להמעיט מהעניין ולפגוע בו.</w:t>
      </w:r>
    </w:p>
    <w:p w:rsidR="00B06DDC" w:rsidRDefault="00B06DDC" w:rsidP="005078E0">
      <w:pPr>
        <w:rPr>
          <w:rtl/>
          <w:lang w:eastAsia="he-IL"/>
        </w:rPr>
      </w:pPr>
      <w:bookmarkStart w:id="1282" w:name="_ETM_Q4_357000"/>
      <w:bookmarkStart w:id="1283" w:name="_ETM_Q4_359000"/>
      <w:bookmarkEnd w:id="1282"/>
      <w:bookmarkEnd w:id="1283"/>
    </w:p>
    <w:p w:rsidR="00B06DDC" w:rsidRDefault="00B06DDC" w:rsidP="005078E0">
      <w:pPr>
        <w:pStyle w:val="af5"/>
        <w:rPr>
          <w:rtl/>
        </w:rPr>
      </w:pPr>
      <w:bookmarkStart w:id="1284" w:name="ET_interruption_קר_אה_24"/>
      <w:r w:rsidRPr="00CB0C09">
        <w:rPr>
          <w:rStyle w:val="TagStyle"/>
          <w:rtl/>
        </w:rPr>
        <w:t xml:space="preserve"> &lt;&lt; קריאה &gt;&gt;</w:t>
      </w:r>
      <w:r w:rsidRPr="00495697">
        <w:rPr>
          <w:rStyle w:val="TagStyle"/>
          <w:rtl/>
        </w:rPr>
        <w:t xml:space="preserve"> </w:t>
      </w:r>
      <w:r>
        <w:rPr>
          <w:rtl/>
        </w:rPr>
        <w:t>קריאה:</w:t>
      </w:r>
      <w:r w:rsidRPr="00495697">
        <w:rPr>
          <w:rStyle w:val="TagStyle"/>
          <w:rtl/>
        </w:rPr>
        <w:t xml:space="preserve"> </w:t>
      </w:r>
      <w:r w:rsidRPr="00CB0C09">
        <w:rPr>
          <w:rStyle w:val="TagStyle"/>
          <w:rtl/>
        </w:rPr>
        <w:t>&lt;&lt; קריאה &gt;&gt;</w:t>
      </w:r>
      <w:r>
        <w:rPr>
          <w:rtl/>
        </w:rPr>
        <w:t xml:space="preserve">   </w:t>
      </w:r>
      <w:bookmarkEnd w:id="1284"/>
    </w:p>
    <w:p w:rsidR="00B06DDC" w:rsidRDefault="00B06DDC" w:rsidP="005078E0">
      <w:pPr>
        <w:rPr>
          <w:rtl/>
          <w:lang w:eastAsia="he-IL"/>
        </w:rPr>
      </w:pPr>
    </w:p>
    <w:p w:rsidR="00B06DDC" w:rsidRDefault="00B06DDC" w:rsidP="005078E0">
      <w:pPr>
        <w:rPr>
          <w:rtl/>
          <w:lang w:eastAsia="he-IL"/>
        </w:rPr>
      </w:pPr>
      <w:r>
        <w:rPr>
          <w:rFonts w:hint="cs"/>
          <w:rtl/>
          <w:lang w:eastAsia="he-IL"/>
        </w:rPr>
        <w:t>לא, לא, לא.</w:t>
      </w:r>
    </w:p>
    <w:p w:rsidR="00B06DDC" w:rsidRDefault="00B06DDC" w:rsidP="005078E0">
      <w:pPr>
        <w:rPr>
          <w:rtl/>
          <w:lang w:eastAsia="he-IL"/>
        </w:rPr>
      </w:pPr>
    </w:p>
    <w:p w:rsidR="00B06DDC" w:rsidRDefault="00B06DDC" w:rsidP="005078E0">
      <w:pPr>
        <w:pStyle w:val="-"/>
        <w:rPr>
          <w:rtl/>
        </w:rPr>
      </w:pPr>
      <w:bookmarkStart w:id="1285" w:name="ET_speakercontinue_5971_25"/>
      <w:r w:rsidRPr="00CB0C09">
        <w:rPr>
          <w:rStyle w:val="TagStyle"/>
          <w:rtl/>
        </w:rPr>
        <w:t xml:space="preserve"> &lt;&lt; דובר_המשך &gt;&gt;</w:t>
      </w:r>
      <w:r w:rsidRPr="00495697">
        <w:rPr>
          <w:rStyle w:val="TagStyle"/>
          <w:rtl/>
        </w:rPr>
        <w:t xml:space="preserve"> </w:t>
      </w:r>
      <w:r>
        <w:rPr>
          <w:rtl/>
        </w:rPr>
        <w:t>השר המקשר בין הממשלה לכנסת דוד אמסלם:</w:t>
      </w:r>
      <w:r w:rsidRPr="00495697">
        <w:rPr>
          <w:rStyle w:val="TagStyle"/>
          <w:rtl/>
        </w:rPr>
        <w:t xml:space="preserve"> </w:t>
      </w:r>
      <w:r w:rsidRPr="00CB0C09">
        <w:rPr>
          <w:rStyle w:val="TagStyle"/>
          <w:rtl/>
        </w:rPr>
        <w:t>&lt;&lt; דובר_המשך &gt;&gt;</w:t>
      </w:r>
      <w:r>
        <w:rPr>
          <w:rtl/>
        </w:rPr>
        <w:t xml:space="preserve">   </w:t>
      </w:r>
      <w:bookmarkEnd w:id="1285"/>
    </w:p>
    <w:p w:rsidR="00B06DDC" w:rsidRDefault="00B06DDC" w:rsidP="006556F7">
      <w:pPr>
        <w:rPr>
          <w:rtl/>
          <w:lang w:eastAsia="he-IL"/>
        </w:rPr>
      </w:pPr>
    </w:p>
    <w:p w:rsidR="00B06DDC" w:rsidRDefault="00B06DDC" w:rsidP="005078E0">
      <w:pPr>
        <w:rPr>
          <w:rtl/>
          <w:lang w:eastAsia="he-IL"/>
        </w:rPr>
      </w:pPr>
      <w:r>
        <w:rPr>
          <w:rFonts w:hint="cs"/>
          <w:rtl/>
          <w:lang w:eastAsia="he-IL"/>
        </w:rPr>
        <w:t>ממש ככה.</w:t>
      </w:r>
    </w:p>
    <w:p w:rsidR="00B06DDC" w:rsidRDefault="00B06DDC" w:rsidP="005078E0">
      <w:pPr>
        <w:rPr>
          <w:rtl/>
          <w:lang w:eastAsia="he-IL"/>
        </w:rPr>
      </w:pPr>
    </w:p>
    <w:p w:rsidR="00B06DDC" w:rsidRDefault="00B06DDC" w:rsidP="005078E0">
      <w:pPr>
        <w:pStyle w:val="af5"/>
        <w:rPr>
          <w:rtl/>
        </w:rPr>
      </w:pPr>
      <w:bookmarkStart w:id="1286" w:name="ET_interruption_קר_אה_26"/>
      <w:r w:rsidRPr="00CB0C09">
        <w:rPr>
          <w:rStyle w:val="TagStyle"/>
          <w:rtl/>
        </w:rPr>
        <w:t xml:space="preserve"> &lt;&lt; קריאה &gt;&gt;</w:t>
      </w:r>
      <w:r w:rsidRPr="00495697">
        <w:rPr>
          <w:rStyle w:val="TagStyle"/>
          <w:rtl/>
        </w:rPr>
        <w:t xml:space="preserve"> </w:t>
      </w:r>
      <w:r>
        <w:rPr>
          <w:rtl/>
        </w:rPr>
        <w:t>קריאה:</w:t>
      </w:r>
      <w:r w:rsidRPr="00495697">
        <w:rPr>
          <w:rStyle w:val="TagStyle"/>
          <w:rtl/>
        </w:rPr>
        <w:t xml:space="preserve"> </w:t>
      </w:r>
      <w:r w:rsidRPr="00CB0C09">
        <w:rPr>
          <w:rStyle w:val="TagStyle"/>
          <w:rtl/>
        </w:rPr>
        <w:t>&lt;&lt; קריאה &gt;&gt;</w:t>
      </w:r>
      <w:r>
        <w:rPr>
          <w:rtl/>
        </w:rPr>
        <w:t xml:space="preserve">   </w:t>
      </w:r>
      <w:bookmarkEnd w:id="1286"/>
    </w:p>
    <w:p w:rsidR="00B06DDC" w:rsidRDefault="00B06DDC" w:rsidP="006556F7">
      <w:pPr>
        <w:rPr>
          <w:rtl/>
          <w:lang w:eastAsia="he-IL"/>
        </w:rPr>
      </w:pPr>
    </w:p>
    <w:p w:rsidR="00B06DDC" w:rsidRDefault="00B06DDC" w:rsidP="005078E0">
      <w:pPr>
        <w:rPr>
          <w:rtl/>
          <w:lang w:eastAsia="he-IL"/>
        </w:rPr>
      </w:pPr>
      <w:bookmarkStart w:id="1287" w:name="_ETM_Q4_360000"/>
      <w:bookmarkEnd w:id="1287"/>
      <w:r>
        <w:rPr>
          <w:rFonts w:hint="cs"/>
          <w:rtl/>
          <w:lang w:eastAsia="he-IL"/>
        </w:rPr>
        <w:t xml:space="preserve">לא, לא, </w:t>
      </w:r>
      <w:bookmarkStart w:id="1288" w:name="_ETM_Q4_362000"/>
      <w:bookmarkEnd w:id="1288"/>
      <w:r>
        <w:rPr>
          <w:rFonts w:hint="cs"/>
          <w:rtl/>
          <w:lang w:eastAsia="he-IL"/>
        </w:rPr>
        <w:t xml:space="preserve">לא. אנחנו רוצים שראש הממשלה </w:t>
      </w:r>
      <w:r w:rsidR="006556F7">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289" w:name="ET_speakercontinue_5971_27"/>
      <w:r w:rsidRPr="00CB0C09">
        <w:rPr>
          <w:rStyle w:val="TagStyle"/>
          <w:rtl/>
        </w:rPr>
        <w:t xml:space="preserve"> &lt;&lt; דובר_המשך &gt;&gt;</w:t>
      </w:r>
      <w:r w:rsidRPr="00495697">
        <w:rPr>
          <w:rStyle w:val="TagStyle"/>
          <w:rtl/>
        </w:rPr>
        <w:t xml:space="preserve"> </w:t>
      </w:r>
      <w:r>
        <w:rPr>
          <w:rtl/>
        </w:rPr>
        <w:t>השר המקשר בין הממשלה לכנסת דוד אמסלם:</w:t>
      </w:r>
      <w:r w:rsidRPr="00495697">
        <w:rPr>
          <w:rStyle w:val="TagStyle"/>
          <w:rtl/>
        </w:rPr>
        <w:t xml:space="preserve"> </w:t>
      </w:r>
      <w:r w:rsidRPr="00CB0C09">
        <w:rPr>
          <w:rStyle w:val="TagStyle"/>
          <w:rtl/>
        </w:rPr>
        <w:t>&lt;&lt; דובר_המשך &gt;&gt;</w:t>
      </w:r>
      <w:r>
        <w:rPr>
          <w:rtl/>
        </w:rPr>
        <w:t xml:space="preserve">   </w:t>
      </w:r>
      <w:bookmarkEnd w:id="1289"/>
    </w:p>
    <w:p w:rsidR="00B06DDC" w:rsidRDefault="00B06DDC" w:rsidP="006556F7">
      <w:pPr>
        <w:rPr>
          <w:rtl/>
          <w:lang w:eastAsia="he-IL"/>
        </w:rPr>
      </w:pPr>
    </w:p>
    <w:p w:rsidR="00B06DDC" w:rsidRDefault="00B06DDC" w:rsidP="005078E0">
      <w:pPr>
        <w:rPr>
          <w:rtl/>
          <w:lang w:eastAsia="he-IL"/>
        </w:rPr>
      </w:pPr>
      <w:bookmarkStart w:id="1290" w:name="_ETM_Q4_364000"/>
      <w:bookmarkEnd w:id="1290"/>
      <w:r>
        <w:rPr>
          <w:rFonts w:hint="cs"/>
          <w:rtl/>
          <w:lang w:eastAsia="he-IL"/>
        </w:rPr>
        <w:t xml:space="preserve">הרי ראש הממשלה, </w:t>
      </w:r>
      <w:bookmarkStart w:id="1291" w:name="_ETM_Q4_368000"/>
      <w:bookmarkEnd w:id="1291"/>
      <w:r>
        <w:rPr>
          <w:rFonts w:hint="cs"/>
          <w:rtl/>
          <w:lang w:eastAsia="he-IL"/>
        </w:rPr>
        <w:t xml:space="preserve">בסופו של דבר, אמרתי, הביא טוב לעם ישראל. </w:t>
      </w:r>
    </w:p>
    <w:p w:rsidR="00B06DDC" w:rsidRDefault="00B06DDC" w:rsidP="005078E0">
      <w:pPr>
        <w:rPr>
          <w:rtl/>
          <w:lang w:eastAsia="he-IL"/>
        </w:rPr>
      </w:pPr>
    </w:p>
    <w:p w:rsidR="00B06DDC" w:rsidRDefault="00B06DDC" w:rsidP="005078E0">
      <w:pPr>
        <w:pStyle w:val="af5"/>
        <w:rPr>
          <w:rtl/>
        </w:rPr>
      </w:pPr>
      <w:bookmarkStart w:id="1292" w:name="ET_interruption_5762_28"/>
      <w:r w:rsidRPr="00CB0C09">
        <w:rPr>
          <w:rStyle w:val="TagStyle"/>
          <w:rtl/>
        </w:rPr>
        <w:t xml:space="preserve"> &lt;&lt; קריאה &gt;&gt;</w:t>
      </w:r>
      <w:r w:rsidRPr="0084097A">
        <w:rPr>
          <w:rStyle w:val="TagStyle"/>
          <w:rtl/>
        </w:rPr>
        <w:t xml:space="preserve"> </w:t>
      </w:r>
      <w:r>
        <w:rPr>
          <w:rtl/>
        </w:rPr>
        <w:t>אלי אבידר (ישראל ביתנו):</w:t>
      </w:r>
      <w:r w:rsidRPr="0084097A">
        <w:rPr>
          <w:rStyle w:val="TagStyle"/>
          <w:rtl/>
        </w:rPr>
        <w:t xml:space="preserve"> </w:t>
      </w:r>
      <w:r w:rsidRPr="00CB0C09">
        <w:rPr>
          <w:rStyle w:val="TagStyle"/>
          <w:rtl/>
        </w:rPr>
        <w:t>&lt;&lt; קריאה &gt;&gt;</w:t>
      </w:r>
      <w:r>
        <w:rPr>
          <w:rtl/>
        </w:rPr>
        <w:t xml:space="preserve">   </w:t>
      </w:r>
      <w:bookmarkEnd w:id="129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אדוני, בירכנו על ההסכם. </w:t>
      </w:r>
    </w:p>
    <w:p w:rsidR="00B06DDC" w:rsidRDefault="00B06DDC" w:rsidP="005078E0">
      <w:pPr>
        <w:rPr>
          <w:rtl/>
          <w:lang w:eastAsia="he-IL"/>
        </w:rPr>
      </w:pPr>
    </w:p>
    <w:p w:rsidR="00B06DDC" w:rsidRDefault="00B06DDC" w:rsidP="005078E0">
      <w:pPr>
        <w:pStyle w:val="-"/>
        <w:rPr>
          <w:rtl/>
        </w:rPr>
      </w:pPr>
      <w:bookmarkStart w:id="1293" w:name="ET_speakercontinue_5971_29"/>
      <w:r w:rsidRPr="00CB0C09">
        <w:rPr>
          <w:rStyle w:val="TagStyle"/>
          <w:rtl/>
        </w:rPr>
        <w:t xml:space="preserve"> &lt;&lt; דובר_המשך &gt;&gt;</w:t>
      </w:r>
      <w:r w:rsidRPr="0084097A">
        <w:rPr>
          <w:rStyle w:val="TagStyle"/>
          <w:rtl/>
        </w:rPr>
        <w:t xml:space="preserve"> </w:t>
      </w:r>
      <w:r>
        <w:rPr>
          <w:rtl/>
        </w:rPr>
        <w:t>השר המקשר בין הממשלה לכנסת דוד אמסלם:</w:t>
      </w:r>
      <w:r w:rsidRPr="0084097A">
        <w:rPr>
          <w:rStyle w:val="TagStyle"/>
          <w:rtl/>
        </w:rPr>
        <w:t xml:space="preserve"> </w:t>
      </w:r>
      <w:r w:rsidRPr="00CB0C09">
        <w:rPr>
          <w:rStyle w:val="TagStyle"/>
          <w:rtl/>
        </w:rPr>
        <w:t>&lt;&lt; דובר_המשך &gt;&gt;</w:t>
      </w:r>
      <w:r>
        <w:rPr>
          <w:rtl/>
        </w:rPr>
        <w:t xml:space="preserve">   </w:t>
      </w:r>
      <w:bookmarkEnd w:id="1293"/>
    </w:p>
    <w:p w:rsidR="00B06DDC" w:rsidRDefault="00B06DDC" w:rsidP="006556F7">
      <w:pPr>
        <w:rPr>
          <w:rtl/>
          <w:lang w:eastAsia="he-IL"/>
        </w:rPr>
      </w:pPr>
    </w:p>
    <w:p w:rsidR="00B06DDC" w:rsidRDefault="00B06DDC" w:rsidP="005078E0">
      <w:pPr>
        <w:rPr>
          <w:rtl/>
          <w:lang w:eastAsia="he-IL"/>
        </w:rPr>
      </w:pPr>
      <w:bookmarkStart w:id="1294" w:name="_ETM_Q4_373000"/>
      <w:bookmarkEnd w:id="1294"/>
      <w:r>
        <w:rPr>
          <w:rFonts w:hint="cs"/>
          <w:rtl/>
          <w:lang w:eastAsia="he-IL"/>
        </w:rPr>
        <w:t xml:space="preserve">תמיד אתם מברכים, אבל. </w:t>
      </w:r>
    </w:p>
    <w:p w:rsidR="00B06DDC" w:rsidRDefault="00B06DDC" w:rsidP="005078E0">
      <w:pPr>
        <w:rPr>
          <w:rtl/>
          <w:lang w:eastAsia="he-IL"/>
        </w:rPr>
      </w:pPr>
    </w:p>
    <w:p w:rsidR="00B06DDC" w:rsidRDefault="00B06DDC" w:rsidP="005078E0">
      <w:pPr>
        <w:pStyle w:val="af5"/>
        <w:rPr>
          <w:rtl/>
        </w:rPr>
      </w:pPr>
      <w:bookmarkStart w:id="1295" w:name="ET_interruption_5766_30"/>
      <w:r w:rsidRPr="00CB0C09">
        <w:rPr>
          <w:rStyle w:val="TagStyle"/>
          <w:rtl/>
        </w:rPr>
        <w:t xml:space="preserve"> &lt;&lt; קריאה &gt;&gt;</w:t>
      </w:r>
      <w:r w:rsidRPr="0053001B">
        <w:rPr>
          <w:rStyle w:val="TagStyle"/>
          <w:rtl/>
        </w:rPr>
        <w:t xml:space="preserve"> </w:t>
      </w:r>
      <w:r>
        <w:rPr>
          <w:rtl/>
        </w:rPr>
        <w:t>רם בן ברק (יש עתיד-תל"ם):</w:t>
      </w:r>
      <w:r w:rsidRPr="0053001B">
        <w:rPr>
          <w:rStyle w:val="TagStyle"/>
          <w:rtl/>
        </w:rPr>
        <w:t xml:space="preserve"> </w:t>
      </w:r>
      <w:r w:rsidRPr="00CB0C09">
        <w:rPr>
          <w:rStyle w:val="TagStyle"/>
          <w:rtl/>
        </w:rPr>
        <w:t>&lt;&lt; קריאה &gt;&gt;</w:t>
      </w:r>
      <w:r>
        <w:rPr>
          <w:rtl/>
        </w:rPr>
        <w:t xml:space="preserve">   </w:t>
      </w:r>
      <w:bookmarkEnd w:id="1295"/>
    </w:p>
    <w:p w:rsidR="00B06DDC" w:rsidRDefault="00B06DDC" w:rsidP="006556F7">
      <w:pPr>
        <w:rPr>
          <w:rtl/>
          <w:lang w:eastAsia="he-IL"/>
        </w:rPr>
      </w:pPr>
    </w:p>
    <w:p w:rsidR="00B06DDC" w:rsidRDefault="006556F7" w:rsidP="005078E0">
      <w:pPr>
        <w:rPr>
          <w:rtl/>
          <w:lang w:eastAsia="he-IL"/>
        </w:rPr>
      </w:pPr>
      <w:bookmarkStart w:id="1296" w:name="_ETM_Q4_374000"/>
      <w:bookmarkEnd w:id="1296"/>
      <w:r>
        <w:rPr>
          <w:rFonts w:hint="cs"/>
          <w:rtl/>
          <w:lang w:eastAsia="he-IL"/>
        </w:rPr>
        <w:t>– – –</w:t>
      </w:r>
    </w:p>
    <w:p w:rsidR="00B06DDC" w:rsidRDefault="00B06DDC" w:rsidP="005078E0">
      <w:pPr>
        <w:rPr>
          <w:rtl/>
          <w:lang w:eastAsia="he-IL"/>
        </w:rPr>
      </w:pPr>
    </w:p>
    <w:p w:rsidR="00B06DDC" w:rsidRDefault="00B06DDC" w:rsidP="005078E0">
      <w:pPr>
        <w:pStyle w:val="af5"/>
        <w:rPr>
          <w:rtl/>
        </w:rPr>
      </w:pPr>
      <w:bookmarkStart w:id="1297" w:name="ET_interruption_5762_31"/>
      <w:r w:rsidRPr="00CB0C09">
        <w:rPr>
          <w:rStyle w:val="TagStyle"/>
          <w:rtl/>
        </w:rPr>
        <w:t xml:space="preserve"> &lt;&lt; קריאה &gt;&gt;</w:t>
      </w:r>
      <w:r w:rsidRPr="0053001B">
        <w:rPr>
          <w:rStyle w:val="TagStyle"/>
          <w:rtl/>
        </w:rPr>
        <w:t xml:space="preserve"> </w:t>
      </w:r>
      <w:r>
        <w:rPr>
          <w:rtl/>
        </w:rPr>
        <w:t>אלי אבידר (ישראל ביתנו):</w:t>
      </w:r>
      <w:r w:rsidRPr="0053001B">
        <w:rPr>
          <w:rStyle w:val="TagStyle"/>
          <w:rtl/>
        </w:rPr>
        <w:t xml:space="preserve"> </w:t>
      </w:r>
      <w:r w:rsidRPr="00CB0C09">
        <w:rPr>
          <w:rStyle w:val="TagStyle"/>
          <w:rtl/>
        </w:rPr>
        <w:t>&lt;&lt; קריאה &gt;&gt;</w:t>
      </w:r>
      <w:r>
        <w:rPr>
          <w:rtl/>
        </w:rPr>
        <w:t xml:space="preserve">   </w:t>
      </w:r>
      <w:bookmarkEnd w:id="129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בלי אבל </w:t>
      </w:r>
      <w:r w:rsidR="006556F7">
        <w:rPr>
          <w:rFonts w:hint="cs"/>
          <w:rtl/>
          <w:lang w:eastAsia="he-IL"/>
        </w:rPr>
        <w:t>– – –</w:t>
      </w:r>
    </w:p>
    <w:p w:rsidR="00B06DDC" w:rsidRDefault="00B06DDC" w:rsidP="005078E0">
      <w:pPr>
        <w:rPr>
          <w:rtl/>
          <w:lang w:eastAsia="he-IL"/>
        </w:rPr>
      </w:pPr>
    </w:p>
    <w:p w:rsidR="00B06DDC" w:rsidRDefault="00B06DDC" w:rsidP="005078E0">
      <w:pPr>
        <w:pStyle w:val="af5"/>
        <w:rPr>
          <w:rtl/>
        </w:rPr>
      </w:pPr>
      <w:bookmarkStart w:id="1298" w:name="ET_interruption_קריאות_32"/>
      <w:r w:rsidRPr="00CB0C09">
        <w:rPr>
          <w:rStyle w:val="TagStyle"/>
          <w:rtl/>
        </w:rPr>
        <w:t xml:space="preserve"> &lt;&lt; קריאה &gt;&gt;</w:t>
      </w:r>
      <w:r w:rsidRPr="0053001B">
        <w:rPr>
          <w:rStyle w:val="TagStyle"/>
          <w:rtl/>
        </w:rPr>
        <w:t xml:space="preserve"> </w:t>
      </w:r>
      <w:r>
        <w:rPr>
          <w:rtl/>
        </w:rPr>
        <w:t>קריאות:</w:t>
      </w:r>
      <w:r w:rsidRPr="0053001B">
        <w:rPr>
          <w:rStyle w:val="TagStyle"/>
          <w:rtl/>
        </w:rPr>
        <w:t xml:space="preserve"> </w:t>
      </w:r>
      <w:r w:rsidRPr="00CB0C09">
        <w:rPr>
          <w:rStyle w:val="TagStyle"/>
          <w:rtl/>
        </w:rPr>
        <w:t>&lt;&lt; קריאה &gt;&gt;</w:t>
      </w:r>
      <w:r>
        <w:rPr>
          <w:rtl/>
        </w:rPr>
        <w:t xml:space="preserve">   </w:t>
      </w:r>
      <w:bookmarkEnd w:id="1298"/>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299" w:name="ET_speakercontinue_5971_33"/>
      <w:r w:rsidRPr="00CB0C09">
        <w:rPr>
          <w:rStyle w:val="TagStyle"/>
          <w:rtl/>
        </w:rPr>
        <w:t xml:space="preserve"> &lt;&lt; דובר_המשך &gt;&gt;</w:t>
      </w:r>
      <w:r w:rsidRPr="0053001B">
        <w:rPr>
          <w:rStyle w:val="TagStyle"/>
          <w:rtl/>
        </w:rPr>
        <w:t xml:space="preserve"> </w:t>
      </w:r>
      <w:r>
        <w:rPr>
          <w:rtl/>
        </w:rPr>
        <w:t>השר המקשר בין הממשלה לכנסת דוד אמסלם:</w:t>
      </w:r>
      <w:r w:rsidRPr="0053001B">
        <w:rPr>
          <w:rStyle w:val="TagStyle"/>
          <w:rtl/>
        </w:rPr>
        <w:t xml:space="preserve"> </w:t>
      </w:r>
      <w:r w:rsidRPr="00CB0C09">
        <w:rPr>
          <w:rStyle w:val="TagStyle"/>
          <w:rtl/>
        </w:rPr>
        <w:t>&lt;&lt; דובר_המשך &gt;&gt;</w:t>
      </w:r>
      <w:r>
        <w:rPr>
          <w:rtl/>
        </w:rPr>
        <w:t xml:space="preserve">   </w:t>
      </w:r>
      <w:bookmarkEnd w:id="1299"/>
    </w:p>
    <w:p w:rsidR="00B06DDC" w:rsidRDefault="00B06DDC" w:rsidP="006556F7">
      <w:pPr>
        <w:rPr>
          <w:rtl/>
          <w:lang w:eastAsia="he-IL"/>
        </w:rPr>
      </w:pPr>
    </w:p>
    <w:p w:rsidR="00B06DDC" w:rsidRDefault="00B06DDC" w:rsidP="00FC3860">
      <w:pPr>
        <w:rPr>
          <w:rtl/>
          <w:lang w:eastAsia="he-IL"/>
        </w:rPr>
      </w:pPr>
      <w:r>
        <w:rPr>
          <w:rFonts w:hint="cs"/>
          <w:rtl/>
          <w:lang w:eastAsia="he-IL"/>
        </w:rPr>
        <w:t xml:space="preserve">תמיד אבל. אז </w:t>
      </w:r>
      <w:bookmarkStart w:id="1300" w:name="_ETM_Q4_379000"/>
      <w:bookmarkEnd w:id="1300"/>
      <w:r>
        <w:rPr>
          <w:rFonts w:hint="cs"/>
          <w:rtl/>
          <w:lang w:eastAsia="he-IL"/>
        </w:rPr>
        <w:t xml:space="preserve">לכן, רם בן ברק, ראש הממשלה התמקד בנושא השלום, וטוב </w:t>
      </w:r>
      <w:bookmarkStart w:id="1301" w:name="_ETM_Q4_383000"/>
      <w:bookmarkEnd w:id="1301"/>
      <w:r>
        <w:rPr>
          <w:rFonts w:hint="cs"/>
          <w:rtl/>
          <w:lang w:eastAsia="he-IL"/>
        </w:rPr>
        <w:t xml:space="preserve">שכך. האמריקאים פועלים וגם מדינת ישראל וגם ראש הממשלה, </w:t>
      </w:r>
      <w:bookmarkStart w:id="1302" w:name="_ETM_Q4_391000"/>
      <w:bookmarkEnd w:id="1302"/>
      <w:r>
        <w:rPr>
          <w:rFonts w:hint="cs"/>
          <w:rtl/>
          <w:lang w:eastAsia="he-IL"/>
        </w:rPr>
        <w:t xml:space="preserve">וגם שר הביטחון </w:t>
      </w:r>
      <w:r>
        <w:rPr>
          <w:rtl/>
          <w:lang w:eastAsia="he-IL"/>
        </w:rPr>
        <w:t>–</w:t>
      </w:r>
      <w:r>
        <w:rPr>
          <w:rFonts w:hint="cs"/>
          <w:rtl/>
          <w:lang w:eastAsia="he-IL"/>
        </w:rPr>
        <w:t xml:space="preserve"> דרך אגב, </w:t>
      </w:r>
      <w:r w:rsidR="00FC3860">
        <w:rPr>
          <w:rFonts w:hint="cs"/>
          <w:rtl/>
          <w:lang w:eastAsia="he-IL"/>
        </w:rPr>
        <w:t xml:space="preserve">הוא </w:t>
      </w:r>
      <w:r>
        <w:rPr>
          <w:rFonts w:hint="cs"/>
          <w:rtl/>
          <w:lang w:eastAsia="he-IL"/>
        </w:rPr>
        <w:t xml:space="preserve">נסע עכשיו </w:t>
      </w:r>
      <w:r>
        <w:rPr>
          <w:rtl/>
          <w:lang w:eastAsia="he-IL"/>
        </w:rPr>
        <w:t>–</w:t>
      </w:r>
      <w:r>
        <w:rPr>
          <w:rFonts w:hint="cs"/>
          <w:rtl/>
          <w:lang w:eastAsia="he-IL"/>
        </w:rPr>
        <w:t xml:space="preserve"> </w:t>
      </w:r>
      <w:r w:rsidR="00FC3860">
        <w:rPr>
          <w:rFonts w:hint="cs"/>
          <w:rtl/>
          <w:lang w:eastAsia="he-IL"/>
        </w:rPr>
        <w:t xml:space="preserve">כדי </w:t>
      </w:r>
      <w:r>
        <w:rPr>
          <w:rFonts w:hint="cs"/>
          <w:rtl/>
          <w:lang w:eastAsia="he-IL"/>
        </w:rPr>
        <w:t xml:space="preserve">לדאוג, </w:t>
      </w:r>
      <w:bookmarkStart w:id="1303" w:name="_ETM_Q4_395000"/>
      <w:bookmarkEnd w:id="1303"/>
      <w:r>
        <w:rPr>
          <w:rFonts w:hint="cs"/>
          <w:rtl/>
          <w:lang w:eastAsia="he-IL"/>
        </w:rPr>
        <w:t>ואני מניח ש</w:t>
      </w:r>
      <w:r w:rsidR="00FC3860">
        <w:rPr>
          <w:rFonts w:hint="cs"/>
          <w:rtl/>
          <w:lang w:eastAsia="he-IL"/>
        </w:rPr>
        <w:t>ל</w:t>
      </w:r>
      <w:r>
        <w:rPr>
          <w:rFonts w:hint="cs"/>
          <w:rtl/>
          <w:lang w:eastAsia="he-IL"/>
        </w:rPr>
        <w:t xml:space="preserve">אמריקאים יש התחייבות תמיד, כבר הרבה מאוד </w:t>
      </w:r>
      <w:bookmarkStart w:id="1304" w:name="_ETM_Q4_396000"/>
      <w:bookmarkEnd w:id="1304"/>
      <w:r>
        <w:rPr>
          <w:rFonts w:hint="cs"/>
          <w:rtl/>
          <w:lang w:eastAsia="he-IL"/>
        </w:rPr>
        <w:t xml:space="preserve">שנים, לדאוג לעליונות הישראלית באזור פה, זה גם האינטרס שלהם. </w:t>
      </w:r>
      <w:bookmarkStart w:id="1305" w:name="_ETM_Q4_401000"/>
      <w:bookmarkEnd w:id="1305"/>
    </w:p>
    <w:p w:rsidR="00B06DDC" w:rsidRDefault="00B06DDC" w:rsidP="005078E0">
      <w:pPr>
        <w:rPr>
          <w:rtl/>
          <w:lang w:eastAsia="he-IL"/>
        </w:rPr>
      </w:pPr>
    </w:p>
    <w:p w:rsidR="00B06DDC" w:rsidRDefault="00B06DDC" w:rsidP="00FC3860">
      <w:pPr>
        <w:rPr>
          <w:rtl/>
          <w:lang w:eastAsia="he-IL"/>
        </w:rPr>
      </w:pPr>
      <w:r>
        <w:rPr>
          <w:rFonts w:hint="cs"/>
          <w:rtl/>
          <w:lang w:eastAsia="he-IL"/>
        </w:rPr>
        <w:t xml:space="preserve">יש פה בכלל ציר. אני לא רוצה </w:t>
      </w:r>
      <w:bookmarkStart w:id="1306" w:name="_ETM_Q4_403000"/>
      <w:bookmarkEnd w:id="1306"/>
      <w:r>
        <w:rPr>
          <w:rFonts w:hint="cs"/>
          <w:rtl/>
          <w:lang w:eastAsia="he-IL"/>
        </w:rPr>
        <w:t xml:space="preserve">לדבר על כל המזרח התיכון ומה שקורה סביבנו </w:t>
      </w:r>
      <w:bookmarkStart w:id="1307" w:name="_ETM_Q4_410000"/>
      <w:bookmarkEnd w:id="1307"/>
      <w:r>
        <w:rPr>
          <w:rFonts w:hint="cs"/>
          <w:rtl/>
          <w:lang w:eastAsia="he-IL"/>
        </w:rPr>
        <w:t xml:space="preserve">בכלל מבחינת תזוזות הכוחות והבריתות. אני משאיר את זה לך או </w:t>
      </w:r>
      <w:bookmarkStart w:id="1308" w:name="_ETM_Q4_413000"/>
      <w:bookmarkEnd w:id="1308"/>
      <w:r>
        <w:rPr>
          <w:rFonts w:hint="cs"/>
          <w:rtl/>
          <w:lang w:eastAsia="he-IL"/>
        </w:rPr>
        <w:t>לאנשי הצבא שי</w:t>
      </w:r>
      <w:r w:rsidR="00FC3860">
        <w:rPr>
          <w:rFonts w:hint="cs"/>
          <w:rtl/>
          <w:lang w:eastAsia="he-IL"/>
        </w:rPr>
        <w:t>י</w:t>
      </w:r>
      <w:r>
        <w:rPr>
          <w:rFonts w:hint="cs"/>
          <w:rtl/>
          <w:lang w:eastAsia="he-IL"/>
        </w:rPr>
        <w:t xml:space="preserve">תנו כאן את ההרצאה. אבל בוודאי ובוודאי </w:t>
      </w:r>
      <w:bookmarkStart w:id="1309" w:name="_ETM_Q4_415000"/>
      <w:bookmarkEnd w:id="1309"/>
      <w:r>
        <w:rPr>
          <w:rFonts w:hint="cs"/>
          <w:rtl/>
          <w:lang w:eastAsia="he-IL"/>
        </w:rPr>
        <w:t xml:space="preserve">אני מצפה מכם באמת להצדיע לראש הממשלה ולהגיד לו שאפו </w:t>
      </w:r>
      <w:bookmarkStart w:id="1310" w:name="_ETM_Q4_422000"/>
      <w:bookmarkEnd w:id="1310"/>
      <w:r>
        <w:rPr>
          <w:rFonts w:hint="cs"/>
          <w:rtl/>
          <w:lang w:eastAsia="he-IL"/>
        </w:rPr>
        <w:t>גדול על כך שעש</w:t>
      </w:r>
      <w:r w:rsidR="00FC3860">
        <w:rPr>
          <w:rFonts w:hint="cs"/>
          <w:rtl/>
          <w:lang w:eastAsia="he-IL"/>
        </w:rPr>
        <w:t>ה</w:t>
      </w:r>
      <w:r>
        <w:rPr>
          <w:rFonts w:hint="cs"/>
          <w:rtl/>
          <w:lang w:eastAsia="he-IL"/>
        </w:rPr>
        <w:t xml:space="preserve"> טוב למדינת ישראל, חיזק אותה. דרך </w:t>
      </w:r>
      <w:bookmarkStart w:id="1311" w:name="_ETM_Q4_427000"/>
      <w:bookmarkEnd w:id="1311"/>
      <w:r>
        <w:rPr>
          <w:rFonts w:hint="cs"/>
          <w:rtl/>
          <w:lang w:eastAsia="he-IL"/>
        </w:rPr>
        <w:t xml:space="preserve">אגב, כל שלום גם מחזק אותך, בוודאי עם אחת </w:t>
      </w:r>
      <w:bookmarkStart w:id="1312" w:name="_ETM_Q4_435000"/>
      <w:bookmarkEnd w:id="1312"/>
      <w:r>
        <w:rPr>
          <w:rFonts w:hint="cs"/>
          <w:rtl/>
          <w:lang w:eastAsia="he-IL"/>
        </w:rPr>
        <w:t>ממדינות ערב, גם אם לא במעגל הכי קרוב אליך</w:t>
      </w:r>
      <w:r w:rsidR="00FC3860">
        <w:rPr>
          <w:rFonts w:hint="cs"/>
          <w:rtl/>
          <w:lang w:eastAsia="he-IL"/>
        </w:rPr>
        <w:t>.</w:t>
      </w:r>
      <w:r>
        <w:rPr>
          <w:rFonts w:hint="cs"/>
          <w:rtl/>
          <w:lang w:eastAsia="he-IL"/>
        </w:rPr>
        <w:t xml:space="preserve"> </w:t>
      </w:r>
      <w:bookmarkStart w:id="1313" w:name="_ETM_Q4_437000"/>
      <w:bookmarkEnd w:id="1313"/>
      <w:r w:rsidR="00FC3860">
        <w:rPr>
          <w:rFonts w:hint="cs"/>
          <w:rtl/>
          <w:lang w:eastAsia="he-IL"/>
        </w:rPr>
        <w:t xml:space="preserve">זה </w:t>
      </w:r>
      <w:r>
        <w:rPr>
          <w:rFonts w:hint="cs"/>
          <w:rtl/>
          <w:lang w:eastAsia="he-IL"/>
        </w:rPr>
        <w:t xml:space="preserve">בוודאי מחזק אותך גם בביטחון שלך, בכל דבר. שלום </w:t>
      </w:r>
      <w:bookmarkStart w:id="1314" w:name="_ETM_Q4_439000"/>
      <w:bookmarkEnd w:id="1314"/>
      <w:r>
        <w:rPr>
          <w:rFonts w:hint="cs"/>
          <w:rtl/>
          <w:lang w:eastAsia="he-IL"/>
        </w:rPr>
        <w:t xml:space="preserve">זה דבר טוב </w:t>
      </w:r>
      <w:r w:rsidR="006556F7">
        <w:rPr>
          <w:rFonts w:hint="cs"/>
          <w:rtl/>
          <w:lang w:eastAsia="he-IL"/>
        </w:rPr>
        <w:t>– –</w:t>
      </w:r>
    </w:p>
    <w:p w:rsidR="00B06DDC" w:rsidRDefault="00B06DDC" w:rsidP="005078E0">
      <w:pPr>
        <w:rPr>
          <w:rtl/>
          <w:lang w:eastAsia="he-IL"/>
        </w:rPr>
      </w:pPr>
    </w:p>
    <w:p w:rsidR="00B06DDC" w:rsidRDefault="00B06DDC" w:rsidP="005078E0">
      <w:pPr>
        <w:pStyle w:val="af5"/>
        <w:rPr>
          <w:rtl/>
        </w:rPr>
      </w:pPr>
      <w:bookmarkStart w:id="1315" w:name="ET_interruption_5762_34"/>
      <w:r w:rsidRPr="00CB0C09">
        <w:rPr>
          <w:rStyle w:val="TagStyle"/>
          <w:rtl/>
        </w:rPr>
        <w:t xml:space="preserve"> &lt;&lt; קריאה &gt;&gt;</w:t>
      </w:r>
      <w:r w:rsidRPr="006A37D1">
        <w:rPr>
          <w:rStyle w:val="TagStyle"/>
          <w:rtl/>
        </w:rPr>
        <w:t xml:space="preserve"> </w:t>
      </w:r>
      <w:r>
        <w:rPr>
          <w:rtl/>
        </w:rPr>
        <w:t>אלי אבידר (ישראל ביתנו):</w:t>
      </w:r>
      <w:r w:rsidRPr="006A37D1">
        <w:rPr>
          <w:rStyle w:val="TagStyle"/>
          <w:rtl/>
        </w:rPr>
        <w:t xml:space="preserve"> </w:t>
      </w:r>
      <w:r w:rsidRPr="00CB0C09">
        <w:rPr>
          <w:rStyle w:val="TagStyle"/>
          <w:rtl/>
        </w:rPr>
        <w:t>&lt;&lt; קריאה &gt;&gt;</w:t>
      </w:r>
      <w:r>
        <w:rPr>
          <w:rtl/>
        </w:rPr>
        <w:t xml:space="preserve">   </w:t>
      </w:r>
      <w:bookmarkEnd w:id="131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דודי, אבל בירכנו על זה. </w:t>
      </w:r>
    </w:p>
    <w:p w:rsidR="00B06DDC" w:rsidRDefault="00B06DDC" w:rsidP="005078E0">
      <w:pPr>
        <w:rPr>
          <w:rtl/>
          <w:lang w:eastAsia="he-IL"/>
        </w:rPr>
      </w:pPr>
    </w:p>
    <w:p w:rsidR="00B06DDC" w:rsidRDefault="00B06DDC" w:rsidP="005078E0">
      <w:pPr>
        <w:pStyle w:val="-"/>
        <w:rPr>
          <w:rtl/>
        </w:rPr>
      </w:pPr>
      <w:bookmarkStart w:id="1316" w:name="ET_speakercontinue_5971_35"/>
      <w:r w:rsidRPr="00CB0C09">
        <w:rPr>
          <w:rStyle w:val="TagStyle"/>
          <w:rtl/>
        </w:rPr>
        <w:t xml:space="preserve"> &lt;&lt; דובר_המשך &gt;&gt;</w:t>
      </w:r>
      <w:r w:rsidRPr="006A37D1">
        <w:rPr>
          <w:rStyle w:val="TagStyle"/>
          <w:rtl/>
        </w:rPr>
        <w:t xml:space="preserve"> </w:t>
      </w:r>
      <w:r>
        <w:rPr>
          <w:rtl/>
        </w:rPr>
        <w:t>השר המקשר בין הממשלה לכנסת דוד אמסלם:</w:t>
      </w:r>
      <w:r w:rsidRPr="006A37D1">
        <w:rPr>
          <w:rStyle w:val="TagStyle"/>
          <w:rtl/>
        </w:rPr>
        <w:t xml:space="preserve"> </w:t>
      </w:r>
      <w:r w:rsidRPr="00CB0C09">
        <w:rPr>
          <w:rStyle w:val="TagStyle"/>
          <w:rtl/>
        </w:rPr>
        <w:t>&lt;&lt; דובר_המשך &gt;&gt;</w:t>
      </w:r>
      <w:r>
        <w:rPr>
          <w:rtl/>
        </w:rPr>
        <w:t xml:space="preserve">   </w:t>
      </w:r>
      <w:bookmarkEnd w:id="1316"/>
    </w:p>
    <w:p w:rsidR="00B06DDC" w:rsidRDefault="00B06DDC" w:rsidP="006556F7">
      <w:pPr>
        <w:rPr>
          <w:rtl/>
          <w:lang w:eastAsia="he-IL"/>
        </w:rPr>
      </w:pPr>
    </w:p>
    <w:p w:rsidR="00B06DDC" w:rsidRDefault="006556F7" w:rsidP="00FC3860">
      <w:pPr>
        <w:rPr>
          <w:rtl/>
          <w:lang w:eastAsia="he-IL"/>
        </w:rPr>
      </w:pPr>
      <w:bookmarkStart w:id="1317" w:name="_ETM_Q4_438000"/>
      <w:bookmarkEnd w:id="1317"/>
      <w:r>
        <w:rPr>
          <w:rFonts w:hint="cs"/>
          <w:rtl/>
          <w:lang w:eastAsia="he-IL"/>
        </w:rPr>
        <w:t>– –</w:t>
      </w:r>
      <w:r w:rsidR="00B06DDC">
        <w:rPr>
          <w:rFonts w:hint="cs"/>
          <w:rtl/>
          <w:lang w:eastAsia="he-IL"/>
        </w:rPr>
        <w:t xml:space="preserve"> גם בכלכלה, גם בביטחון, בכול. ברוך השם, </w:t>
      </w:r>
      <w:r w:rsidR="00FC3860">
        <w:rPr>
          <w:rFonts w:hint="cs"/>
          <w:rtl/>
          <w:lang w:eastAsia="he-IL"/>
        </w:rPr>
        <w:t>"</w:t>
      </w:r>
      <w:r w:rsidR="00B06DDC">
        <w:rPr>
          <w:rFonts w:hint="cs"/>
          <w:rtl/>
          <w:lang w:eastAsia="he-IL"/>
        </w:rPr>
        <w:t xml:space="preserve">עושה </w:t>
      </w:r>
      <w:bookmarkStart w:id="1318" w:name="_ETM_Q4_442000"/>
      <w:bookmarkEnd w:id="1318"/>
      <w:r w:rsidR="00B06DDC">
        <w:rPr>
          <w:rFonts w:hint="cs"/>
          <w:rtl/>
          <w:lang w:eastAsia="he-IL"/>
        </w:rPr>
        <w:t>שלום במרומיו</w:t>
      </w:r>
      <w:r w:rsidR="00FC3860">
        <w:rPr>
          <w:rFonts w:hint="cs"/>
          <w:rtl/>
          <w:lang w:eastAsia="he-IL"/>
        </w:rPr>
        <w:t>"</w:t>
      </w:r>
      <w:r w:rsidR="00B06DDC">
        <w:rPr>
          <w:rFonts w:hint="cs"/>
          <w:rtl/>
          <w:lang w:eastAsia="he-IL"/>
        </w:rPr>
        <w:t xml:space="preserve"> אנחנו אומרים כל יום. </w:t>
      </w:r>
    </w:p>
    <w:p w:rsidR="00B06DDC" w:rsidRDefault="00B06DDC" w:rsidP="005078E0">
      <w:pPr>
        <w:rPr>
          <w:rtl/>
          <w:lang w:eastAsia="he-IL"/>
        </w:rPr>
      </w:pPr>
    </w:p>
    <w:p w:rsidR="00B06DDC" w:rsidRDefault="00B06DDC" w:rsidP="005078E0">
      <w:pPr>
        <w:pStyle w:val="af5"/>
        <w:rPr>
          <w:rtl/>
        </w:rPr>
      </w:pPr>
      <w:bookmarkStart w:id="1319" w:name="ET_interruption_5766_36"/>
      <w:r w:rsidRPr="00CB0C09">
        <w:rPr>
          <w:rStyle w:val="TagStyle"/>
          <w:rtl/>
        </w:rPr>
        <w:t xml:space="preserve"> &lt;&lt; קריאה &gt;&gt;</w:t>
      </w:r>
      <w:r w:rsidRPr="006A37D1">
        <w:rPr>
          <w:rStyle w:val="TagStyle"/>
          <w:rtl/>
        </w:rPr>
        <w:t xml:space="preserve"> </w:t>
      </w:r>
      <w:r>
        <w:rPr>
          <w:rtl/>
        </w:rPr>
        <w:t>רם בן ברק (יש עתיד-תל"ם):</w:t>
      </w:r>
      <w:r w:rsidRPr="006A37D1">
        <w:rPr>
          <w:rStyle w:val="TagStyle"/>
          <w:rtl/>
        </w:rPr>
        <w:t xml:space="preserve"> </w:t>
      </w:r>
      <w:r w:rsidRPr="00CB0C09">
        <w:rPr>
          <w:rStyle w:val="TagStyle"/>
          <w:rtl/>
        </w:rPr>
        <w:t>&lt;&lt; קריאה &gt;&gt;</w:t>
      </w:r>
      <w:r>
        <w:rPr>
          <w:rtl/>
        </w:rPr>
        <w:t xml:space="preserve">   </w:t>
      </w:r>
      <w:bookmarkEnd w:id="1319"/>
    </w:p>
    <w:p w:rsidR="00B06DDC" w:rsidRDefault="00B06DDC" w:rsidP="006556F7">
      <w:pPr>
        <w:rPr>
          <w:rtl/>
          <w:lang w:eastAsia="he-IL"/>
        </w:rPr>
      </w:pPr>
    </w:p>
    <w:p w:rsidR="00B06DDC" w:rsidRDefault="00B06DDC" w:rsidP="006556F7">
      <w:pPr>
        <w:rPr>
          <w:rtl/>
          <w:lang w:eastAsia="he-IL"/>
        </w:rPr>
      </w:pPr>
      <w:bookmarkStart w:id="1320" w:name="_ETM_Q4_445000"/>
      <w:bookmarkEnd w:id="1320"/>
      <w:r>
        <w:rPr>
          <w:rFonts w:hint="cs"/>
          <w:rtl/>
          <w:lang w:eastAsia="he-IL"/>
        </w:rPr>
        <w:t xml:space="preserve">השר אמסלם, אני </w:t>
      </w:r>
      <w:bookmarkStart w:id="1321" w:name="_ETM_Q4_447000"/>
      <w:bookmarkEnd w:id="1321"/>
      <w:r>
        <w:rPr>
          <w:rFonts w:hint="cs"/>
          <w:rtl/>
          <w:lang w:eastAsia="he-IL"/>
        </w:rPr>
        <w:t xml:space="preserve">מברך את ראש הממשלה גם על הסכם השלום וגם על זה שהוא </w:t>
      </w:r>
      <w:r w:rsidR="006556F7">
        <w:rPr>
          <w:rFonts w:hint="cs"/>
          <w:rtl/>
          <w:lang w:eastAsia="he-IL"/>
        </w:rPr>
        <w:t>– –</w:t>
      </w:r>
    </w:p>
    <w:p w:rsidR="00B06DDC" w:rsidRDefault="00B06DDC" w:rsidP="005078E0">
      <w:pPr>
        <w:rPr>
          <w:rtl/>
          <w:lang w:eastAsia="he-IL"/>
        </w:rPr>
      </w:pPr>
    </w:p>
    <w:p w:rsidR="00B06DDC" w:rsidRDefault="00B06DDC" w:rsidP="005078E0">
      <w:pPr>
        <w:pStyle w:val="-"/>
        <w:rPr>
          <w:rtl/>
        </w:rPr>
      </w:pPr>
      <w:bookmarkStart w:id="1322" w:name="ET_speakercontinue_5971_37"/>
      <w:r w:rsidRPr="00CB0C09">
        <w:rPr>
          <w:rStyle w:val="TagStyle"/>
          <w:rtl/>
        </w:rPr>
        <w:t xml:space="preserve"> &lt;&lt; דובר_המשך &gt;&gt;</w:t>
      </w:r>
      <w:r w:rsidRPr="006A37D1">
        <w:rPr>
          <w:rStyle w:val="TagStyle"/>
          <w:rtl/>
        </w:rPr>
        <w:t xml:space="preserve"> </w:t>
      </w:r>
      <w:r>
        <w:rPr>
          <w:rtl/>
        </w:rPr>
        <w:t>השר המקשר בין הממשלה לכנסת דוד אמסלם:</w:t>
      </w:r>
      <w:r w:rsidRPr="006A37D1">
        <w:rPr>
          <w:rStyle w:val="TagStyle"/>
          <w:rtl/>
        </w:rPr>
        <w:t xml:space="preserve"> </w:t>
      </w:r>
      <w:r w:rsidRPr="00CB0C09">
        <w:rPr>
          <w:rStyle w:val="TagStyle"/>
          <w:rtl/>
        </w:rPr>
        <w:t>&lt;&lt; דובר_המשך &gt;&gt;</w:t>
      </w:r>
      <w:r>
        <w:rPr>
          <w:rtl/>
        </w:rPr>
        <w:t xml:space="preserve">   </w:t>
      </w:r>
      <w:bookmarkEnd w:id="1322"/>
    </w:p>
    <w:p w:rsidR="00B06DDC" w:rsidRDefault="00B06DDC" w:rsidP="006556F7">
      <w:pPr>
        <w:rPr>
          <w:rtl/>
          <w:lang w:eastAsia="he-IL"/>
        </w:rPr>
      </w:pPr>
    </w:p>
    <w:p w:rsidR="00B06DDC" w:rsidRDefault="00B06DDC" w:rsidP="006556F7">
      <w:pPr>
        <w:rPr>
          <w:rtl/>
        </w:rPr>
      </w:pPr>
      <w:r>
        <w:rPr>
          <w:rFonts w:hint="cs"/>
          <w:rtl/>
        </w:rPr>
        <w:t>בלי אבל.</w:t>
      </w:r>
    </w:p>
    <w:p w:rsidR="00B06DDC" w:rsidRDefault="00B06DDC" w:rsidP="005078E0">
      <w:pPr>
        <w:rPr>
          <w:rtl/>
        </w:rPr>
      </w:pPr>
      <w:bookmarkStart w:id="1323" w:name="_ETM_Q4_452000"/>
      <w:bookmarkEnd w:id="1323"/>
    </w:p>
    <w:p w:rsidR="00B06DDC" w:rsidRDefault="00B06DDC" w:rsidP="005078E0">
      <w:pPr>
        <w:pStyle w:val="af5"/>
        <w:rPr>
          <w:rtl/>
        </w:rPr>
      </w:pPr>
      <w:bookmarkStart w:id="1324" w:name="ET_interruption_5766_38"/>
      <w:r w:rsidRPr="00CB0C09">
        <w:rPr>
          <w:rStyle w:val="TagStyle"/>
          <w:rtl/>
        </w:rPr>
        <w:t xml:space="preserve"> &lt;&lt; קריאה &gt;&gt;</w:t>
      </w:r>
      <w:r w:rsidRPr="00807BDA">
        <w:rPr>
          <w:rStyle w:val="TagStyle"/>
          <w:rtl/>
        </w:rPr>
        <w:t xml:space="preserve"> </w:t>
      </w:r>
      <w:r>
        <w:rPr>
          <w:rtl/>
        </w:rPr>
        <w:t>רם בן ברק (יש עתיד-תל"ם):</w:t>
      </w:r>
      <w:r w:rsidRPr="00807BDA">
        <w:rPr>
          <w:rStyle w:val="TagStyle"/>
          <w:rtl/>
        </w:rPr>
        <w:t xml:space="preserve"> </w:t>
      </w:r>
      <w:r w:rsidRPr="00CB0C09">
        <w:rPr>
          <w:rStyle w:val="TagStyle"/>
          <w:rtl/>
        </w:rPr>
        <w:t>&lt;&lt; קריאה &gt;&gt;</w:t>
      </w:r>
      <w:r>
        <w:rPr>
          <w:rtl/>
        </w:rPr>
        <w:t xml:space="preserve">   </w:t>
      </w:r>
      <w:bookmarkEnd w:id="1324"/>
    </w:p>
    <w:p w:rsidR="00B06DDC" w:rsidRDefault="00B06DDC" w:rsidP="006556F7">
      <w:pPr>
        <w:rPr>
          <w:rtl/>
          <w:lang w:eastAsia="he-IL"/>
        </w:rPr>
      </w:pPr>
    </w:p>
    <w:p w:rsidR="00B06DDC" w:rsidRDefault="006556F7" w:rsidP="005078E0">
      <w:pPr>
        <w:rPr>
          <w:rtl/>
          <w:lang w:eastAsia="he-IL"/>
        </w:rPr>
      </w:pPr>
      <w:bookmarkStart w:id="1325" w:name="_ETM_Q4_450000"/>
      <w:bookmarkEnd w:id="1325"/>
      <w:r>
        <w:rPr>
          <w:rFonts w:hint="eastAsia"/>
          <w:rtl/>
          <w:lang w:eastAsia="he-IL"/>
        </w:rPr>
        <w:t xml:space="preserve">– – </w:t>
      </w:r>
      <w:r w:rsidR="00B06DDC">
        <w:rPr>
          <w:rFonts w:hint="cs"/>
          <w:rtl/>
          <w:lang w:eastAsia="he-IL"/>
        </w:rPr>
        <w:t xml:space="preserve">גם על זה שהוא ירד מהחלום ההזוי לספח את יהודה ושומרון, אני בהחלט מברך על </w:t>
      </w:r>
      <w:bookmarkStart w:id="1326" w:name="_ETM_Q4_453000"/>
      <w:bookmarkEnd w:id="1326"/>
      <w:r w:rsidR="00B06DDC">
        <w:rPr>
          <w:rFonts w:hint="cs"/>
          <w:rtl/>
          <w:lang w:eastAsia="he-IL"/>
        </w:rPr>
        <w:t xml:space="preserve">כל זה. חבל רק שהוא לא אמר את זה </w:t>
      </w:r>
      <w:bookmarkStart w:id="1327" w:name="_ETM_Q4_458000"/>
      <w:bookmarkEnd w:id="1327"/>
      <w:r>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328" w:name="ET_speakercontinue_5971_39"/>
      <w:r w:rsidRPr="00CB0C09">
        <w:rPr>
          <w:rStyle w:val="TagStyle"/>
          <w:rtl/>
        </w:rPr>
        <w:t xml:space="preserve"> &lt;&lt; דובר_המשך &gt;&gt;</w:t>
      </w:r>
      <w:r w:rsidRPr="00BE1C08">
        <w:rPr>
          <w:rStyle w:val="TagStyle"/>
          <w:rtl/>
        </w:rPr>
        <w:t xml:space="preserve"> </w:t>
      </w:r>
      <w:r>
        <w:rPr>
          <w:rtl/>
        </w:rPr>
        <w:t>השר המקשר בין הממשלה לכנסת דוד אמסלם:</w:t>
      </w:r>
      <w:r w:rsidRPr="00BE1C08">
        <w:rPr>
          <w:rStyle w:val="TagStyle"/>
          <w:rtl/>
        </w:rPr>
        <w:t xml:space="preserve"> </w:t>
      </w:r>
      <w:r w:rsidRPr="00CB0C09">
        <w:rPr>
          <w:rStyle w:val="TagStyle"/>
          <w:rtl/>
        </w:rPr>
        <w:t>&lt;&lt; דובר_המשך &gt;&gt;</w:t>
      </w:r>
      <w:r>
        <w:rPr>
          <w:rtl/>
        </w:rPr>
        <w:t xml:space="preserve">   </w:t>
      </w:r>
      <w:bookmarkEnd w:id="1328"/>
    </w:p>
    <w:p w:rsidR="00B06DDC" w:rsidRDefault="00B06DDC" w:rsidP="006556F7">
      <w:pPr>
        <w:rPr>
          <w:rtl/>
          <w:lang w:eastAsia="he-IL"/>
        </w:rPr>
      </w:pPr>
    </w:p>
    <w:p w:rsidR="00B06DDC" w:rsidRDefault="00B06DDC" w:rsidP="00FC3860">
      <w:pPr>
        <w:rPr>
          <w:rtl/>
          <w:lang w:eastAsia="he-IL"/>
        </w:rPr>
      </w:pPr>
      <w:bookmarkStart w:id="1329" w:name="_ETM_Q4_460000"/>
      <w:bookmarkEnd w:id="1329"/>
      <w:r>
        <w:rPr>
          <w:rFonts w:hint="cs"/>
          <w:rtl/>
          <w:lang w:eastAsia="he-IL"/>
        </w:rPr>
        <w:t>לא חשוב. תראה, אני רוצה לומר</w:t>
      </w:r>
      <w:r w:rsidR="00FC3860">
        <w:rPr>
          <w:rFonts w:hint="cs"/>
          <w:rtl/>
          <w:lang w:eastAsia="he-IL"/>
        </w:rPr>
        <w:t>,</w:t>
      </w:r>
      <w:r>
        <w:rPr>
          <w:rFonts w:hint="cs"/>
          <w:rtl/>
          <w:lang w:eastAsia="he-IL"/>
        </w:rPr>
        <w:t xml:space="preserve"> </w:t>
      </w:r>
      <w:r w:rsidR="00FC3860">
        <w:rPr>
          <w:rFonts w:hint="cs"/>
          <w:rtl/>
          <w:lang w:eastAsia="he-IL"/>
        </w:rPr>
        <w:t>ו</w:t>
      </w:r>
      <w:r>
        <w:rPr>
          <w:rFonts w:hint="cs"/>
          <w:rtl/>
          <w:lang w:eastAsia="he-IL"/>
        </w:rPr>
        <w:t xml:space="preserve">אמרתי, זה </w:t>
      </w:r>
      <w:bookmarkStart w:id="1330" w:name="_ETM_Q4_462000"/>
      <w:bookmarkEnd w:id="1330"/>
      <w:r>
        <w:rPr>
          <w:rFonts w:hint="cs"/>
          <w:rtl/>
          <w:lang w:eastAsia="he-IL"/>
        </w:rPr>
        <w:t xml:space="preserve">לא קשור אחד לשני ולכן בוא נתמקד </w:t>
      </w:r>
      <w:r>
        <w:rPr>
          <w:rtl/>
          <w:lang w:eastAsia="he-IL"/>
        </w:rPr>
        <w:t>–</w:t>
      </w:r>
      <w:r>
        <w:rPr>
          <w:rFonts w:hint="cs"/>
          <w:rtl/>
          <w:lang w:eastAsia="he-IL"/>
        </w:rPr>
        <w:t xml:space="preserve"> בלי </w:t>
      </w:r>
      <w:bookmarkStart w:id="1331" w:name="_ETM_Q4_467000"/>
      <w:bookmarkEnd w:id="1331"/>
      <w:r>
        <w:rPr>
          <w:rFonts w:hint="cs"/>
          <w:rtl/>
          <w:lang w:eastAsia="he-IL"/>
        </w:rPr>
        <w:t>החבל</w:t>
      </w:r>
      <w:r w:rsidR="00FC3860">
        <w:rPr>
          <w:rFonts w:hint="cs"/>
          <w:rtl/>
          <w:lang w:eastAsia="he-IL"/>
        </w:rPr>
        <w:t>.</w:t>
      </w:r>
      <w:r>
        <w:rPr>
          <w:rFonts w:hint="cs"/>
          <w:rtl/>
          <w:lang w:eastAsia="he-IL"/>
        </w:rPr>
        <w:t xml:space="preserve"> תגיד</w:t>
      </w:r>
      <w:r w:rsidR="00FC3860">
        <w:rPr>
          <w:rFonts w:hint="cs"/>
          <w:rtl/>
          <w:lang w:eastAsia="he-IL"/>
        </w:rPr>
        <w:t>:</w:t>
      </w:r>
      <w:r>
        <w:rPr>
          <w:rFonts w:hint="cs"/>
          <w:rtl/>
          <w:lang w:eastAsia="he-IL"/>
        </w:rPr>
        <w:t xml:space="preserve"> אני מצדיע לראש הממשלה, מודה לו באמת </w:t>
      </w:r>
      <w:bookmarkStart w:id="1332" w:name="_ETM_Q4_472000"/>
      <w:bookmarkEnd w:id="1332"/>
      <w:r>
        <w:rPr>
          <w:rFonts w:hint="cs"/>
          <w:rtl/>
          <w:lang w:eastAsia="he-IL"/>
        </w:rPr>
        <w:t xml:space="preserve">על המאמצים הגדולים והכבירים שהוא עשה במשך תקופה ארוכה מאוד, </w:t>
      </w:r>
      <w:bookmarkStart w:id="1333" w:name="_ETM_Q4_478000"/>
      <w:bookmarkEnd w:id="1333"/>
      <w:r>
        <w:rPr>
          <w:rFonts w:hint="cs"/>
          <w:rtl/>
          <w:lang w:eastAsia="he-IL"/>
        </w:rPr>
        <w:t xml:space="preserve">ובאמת בסופו של דבר גרם לכך שכמה מדינות </w:t>
      </w:r>
      <w:r>
        <w:rPr>
          <w:rtl/>
          <w:lang w:eastAsia="he-IL"/>
        </w:rPr>
        <w:t>–</w:t>
      </w:r>
      <w:r>
        <w:rPr>
          <w:rFonts w:hint="cs"/>
          <w:rtl/>
          <w:lang w:eastAsia="he-IL"/>
        </w:rPr>
        <w:t xml:space="preserve"> חלקן </w:t>
      </w:r>
      <w:bookmarkStart w:id="1334" w:name="_ETM_Q4_483000"/>
      <w:bookmarkEnd w:id="1334"/>
      <w:r>
        <w:rPr>
          <w:rFonts w:hint="cs"/>
          <w:rtl/>
          <w:lang w:eastAsia="he-IL"/>
        </w:rPr>
        <w:t xml:space="preserve">ערביות, חלקן מוסלמיות </w:t>
      </w:r>
      <w:r>
        <w:rPr>
          <w:rtl/>
          <w:lang w:eastAsia="he-IL"/>
        </w:rPr>
        <w:t>–</w:t>
      </w:r>
      <w:r>
        <w:rPr>
          <w:rFonts w:hint="cs"/>
          <w:rtl/>
          <w:lang w:eastAsia="he-IL"/>
        </w:rPr>
        <w:t xml:space="preserve"> באו וכרתו ברית שלום עם מדינת </w:t>
      </w:r>
      <w:bookmarkStart w:id="1335" w:name="_ETM_Q4_488000"/>
      <w:bookmarkEnd w:id="1335"/>
      <w:r>
        <w:rPr>
          <w:rFonts w:hint="cs"/>
          <w:rtl/>
          <w:lang w:eastAsia="he-IL"/>
        </w:rPr>
        <w:t xml:space="preserve">ישראל. </w:t>
      </w:r>
      <w:bookmarkStart w:id="1336" w:name="_ETM_Q4_490000"/>
      <w:bookmarkEnd w:id="1336"/>
      <w:r>
        <w:rPr>
          <w:rFonts w:hint="cs"/>
          <w:rtl/>
          <w:lang w:eastAsia="he-IL"/>
        </w:rPr>
        <w:t xml:space="preserve">דרך אגב, בימים כתיקונם, מדינה אחת, היינו יוצאים לרחובות </w:t>
      </w:r>
      <w:bookmarkStart w:id="1337" w:name="_ETM_Q4_491000"/>
      <w:bookmarkEnd w:id="1337"/>
      <w:r>
        <w:rPr>
          <w:rFonts w:hint="cs"/>
          <w:rtl/>
          <w:lang w:eastAsia="he-IL"/>
        </w:rPr>
        <w:t xml:space="preserve">חודשים, חוגגים </w:t>
      </w:r>
      <w:r>
        <w:rPr>
          <w:rtl/>
          <w:lang w:eastAsia="he-IL"/>
        </w:rPr>
        <w:t>–</w:t>
      </w:r>
      <w:r>
        <w:rPr>
          <w:rFonts w:hint="cs"/>
          <w:rtl/>
          <w:lang w:eastAsia="he-IL"/>
        </w:rPr>
        <w:t xml:space="preserve"> טקסים, מה לא היינו עושים. מה לא </w:t>
      </w:r>
      <w:bookmarkStart w:id="1338" w:name="_ETM_Q4_497000"/>
      <w:bookmarkEnd w:id="1338"/>
      <w:r>
        <w:rPr>
          <w:rFonts w:hint="cs"/>
          <w:rtl/>
          <w:lang w:eastAsia="he-IL"/>
        </w:rPr>
        <w:t xml:space="preserve">היינו עושים. אבל פה זה עובר ככה, כאילו </w:t>
      </w:r>
      <w:r w:rsidR="00FC3860">
        <w:rPr>
          <w:rFonts w:hint="cs"/>
          <w:rtl/>
          <w:lang w:eastAsia="he-IL"/>
        </w:rPr>
        <w:t xml:space="preserve">זו </w:t>
      </w:r>
      <w:r>
        <w:rPr>
          <w:rFonts w:hint="cs"/>
          <w:rtl/>
          <w:lang w:eastAsia="he-IL"/>
        </w:rPr>
        <w:t>בכלל תקלה</w:t>
      </w:r>
      <w:bookmarkStart w:id="1339" w:name="_ETM_Q4_504000"/>
      <w:bookmarkEnd w:id="1339"/>
      <w:r>
        <w:rPr>
          <w:rFonts w:hint="cs"/>
          <w:rtl/>
          <w:lang w:eastAsia="he-IL"/>
        </w:rPr>
        <w:t xml:space="preserve">, קרה משהו לא טוב. כל </w:t>
      </w:r>
      <w:bookmarkStart w:id="1340" w:name="_ETM_Q4_508000"/>
      <w:bookmarkEnd w:id="1340"/>
      <w:r>
        <w:rPr>
          <w:rFonts w:hint="cs"/>
          <w:rtl/>
          <w:lang w:eastAsia="he-IL"/>
        </w:rPr>
        <w:t xml:space="preserve">דבר אצלכם </w:t>
      </w:r>
      <w:r w:rsidR="00FC3860">
        <w:rPr>
          <w:rFonts w:hint="eastAsia"/>
          <w:rtl/>
          <w:lang w:eastAsia="he-IL"/>
        </w:rPr>
        <w:t xml:space="preserve">– </w:t>
      </w:r>
      <w:r>
        <w:rPr>
          <w:rFonts w:hint="cs"/>
          <w:rtl/>
          <w:lang w:eastAsia="he-IL"/>
        </w:rPr>
        <w:t>אתם אפילו לא מסוגלים להגיד משהו חיובי</w:t>
      </w:r>
      <w:r w:rsidR="00FC3860">
        <w:rPr>
          <w:rFonts w:hint="cs"/>
          <w:rtl/>
          <w:lang w:eastAsia="he-IL"/>
        </w:rPr>
        <w:t>,</w:t>
      </w:r>
      <w:r>
        <w:rPr>
          <w:rFonts w:hint="cs"/>
          <w:rtl/>
          <w:lang w:eastAsia="he-IL"/>
        </w:rPr>
        <w:t xml:space="preserve"> בלי אבל. </w:t>
      </w:r>
    </w:p>
    <w:p w:rsidR="00B06DDC" w:rsidRDefault="00B06DDC" w:rsidP="005078E0">
      <w:pPr>
        <w:rPr>
          <w:rtl/>
          <w:lang w:eastAsia="he-IL"/>
        </w:rPr>
      </w:pPr>
    </w:p>
    <w:p w:rsidR="00B06DDC" w:rsidRDefault="00B06DDC" w:rsidP="005078E0">
      <w:pPr>
        <w:pStyle w:val="af5"/>
        <w:rPr>
          <w:rtl/>
        </w:rPr>
      </w:pPr>
      <w:bookmarkStart w:id="1341" w:name="ET_interruption_קר_אה_40"/>
      <w:r w:rsidRPr="00CB0C09">
        <w:rPr>
          <w:rStyle w:val="TagStyle"/>
          <w:rtl/>
        </w:rPr>
        <w:t xml:space="preserve"> &lt;&lt; קריאה &gt;&gt;</w:t>
      </w:r>
      <w:r w:rsidRPr="00BE1C08">
        <w:rPr>
          <w:rStyle w:val="TagStyle"/>
          <w:rtl/>
        </w:rPr>
        <w:t xml:space="preserve"> </w:t>
      </w:r>
      <w:r>
        <w:rPr>
          <w:rtl/>
        </w:rPr>
        <w:t>קריאה:</w:t>
      </w:r>
      <w:r w:rsidRPr="00BE1C08">
        <w:rPr>
          <w:rStyle w:val="TagStyle"/>
          <w:rtl/>
        </w:rPr>
        <w:t xml:space="preserve"> </w:t>
      </w:r>
      <w:r w:rsidRPr="00CB0C09">
        <w:rPr>
          <w:rStyle w:val="TagStyle"/>
          <w:rtl/>
        </w:rPr>
        <w:t>&lt;&lt; קריאה &gt;&gt;</w:t>
      </w:r>
      <w:r>
        <w:rPr>
          <w:rtl/>
        </w:rPr>
        <w:t xml:space="preserve">   </w:t>
      </w:r>
      <w:bookmarkEnd w:id="1341"/>
    </w:p>
    <w:p w:rsidR="00B06DDC" w:rsidRDefault="00B06DDC" w:rsidP="006556F7">
      <w:pPr>
        <w:rPr>
          <w:rtl/>
          <w:lang w:eastAsia="he-IL"/>
        </w:rPr>
      </w:pPr>
    </w:p>
    <w:p w:rsidR="00B06DDC" w:rsidRDefault="00B06DDC" w:rsidP="005078E0">
      <w:pPr>
        <w:rPr>
          <w:rtl/>
          <w:lang w:eastAsia="he-IL"/>
        </w:rPr>
      </w:pPr>
      <w:r>
        <w:rPr>
          <w:rFonts w:hint="cs"/>
          <w:rtl/>
          <w:lang w:eastAsia="he-IL"/>
        </w:rPr>
        <w:t>י</w:t>
      </w:r>
      <w:bookmarkStart w:id="1342" w:name="_ETM_Q4_513000"/>
      <w:bookmarkEnd w:id="1342"/>
      <w:r>
        <w:rPr>
          <w:rFonts w:hint="cs"/>
          <w:rtl/>
          <w:lang w:eastAsia="he-IL"/>
        </w:rPr>
        <w:t>ש קורונה, אי</w:t>
      </w:r>
      <w:bookmarkStart w:id="1343" w:name="_ETM_Q4_512000"/>
      <w:bookmarkEnd w:id="1343"/>
      <w:r>
        <w:rPr>
          <w:rFonts w:hint="cs"/>
          <w:rtl/>
          <w:lang w:eastAsia="he-IL"/>
        </w:rPr>
        <w:t xml:space="preserve">-אפשר לרקוד </w:t>
      </w:r>
      <w:bookmarkStart w:id="1344" w:name="_ETM_Q4_517000"/>
      <w:bookmarkEnd w:id="1344"/>
      <w:r w:rsidR="006556F7">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345" w:name="ET_speakercontinue_5971_41"/>
      <w:r w:rsidRPr="00CB0C09">
        <w:rPr>
          <w:rStyle w:val="TagStyle"/>
          <w:rtl/>
        </w:rPr>
        <w:t xml:space="preserve"> &lt;&lt; דובר_המשך &gt;&gt;</w:t>
      </w:r>
      <w:r w:rsidRPr="00BE1C08">
        <w:rPr>
          <w:rStyle w:val="TagStyle"/>
          <w:rtl/>
        </w:rPr>
        <w:t xml:space="preserve"> </w:t>
      </w:r>
      <w:r>
        <w:rPr>
          <w:rtl/>
        </w:rPr>
        <w:t>השר המקשר בין הממשלה לכנסת דוד אמסלם:</w:t>
      </w:r>
      <w:r w:rsidRPr="00BE1C08">
        <w:rPr>
          <w:rStyle w:val="TagStyle"/>
          <w:rtl/>
        </w:rPr>
        <w:t xml:space="preserve"> </w:t>
      </w:r>
      <w:r w:rsidRPr="00CB0C09">
        <w:rPr>
          <w:rStyle w:val="TagStyle"/>
          <w:rtl/>
        </w:rPr>
        <w:t>&lt;&lt; דובר_המשך &gt;&gt;</w:t>
      </w:r>
      <w:r>
        <w:rPr>
          <w:rtl/>
        </w:rPr>
        <w:t xml:space="preserve">   </w:t>
      </w:r>
      <w:bookmarkEnd w:id="134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בלי אבל. </w:t>
      </w:r>
    </w:p>
    <w:p w:rsidR="00B06DDC" w:rsidRDefault="00B06DDC" w:rsidP="005078E0">
      <w:pPr>
        <w:rPr>
          <w:rtl/>
          <w:lang w:eastAsia="he-IL"/>
        </w:rPr>
      </w:pPr>
    </w:p>
    <w:p w:rsidR="00B06DDC" w:rsidRDefault="00B06DDC" w:rsidP="005078E0">
      <w:pPr>
        <w:pStyle w:val="af5"/>
        <w:rPr>
          <w:rtl/>
        </w:rPr>
      </w:pPr>
      <w:bookmarkStart w:id="1346" w:name="ET_interruption_קר_אה_42"/>
      <w:r w:rsidRPr="00CB0C09">
        <w:rPr>
          <w:rStyle w:val="TagStyle"/>
          <w:rtl/>
        </w:rPr>
        <w:t xml:space="preserve"> &lt;&lt; קריאה &gt;&gt;</w:t>
      </w:r>
      <w:r w:rsidRPr="00BE1C08">
        <w:rPr>
          <w:rStyle w:val="TagStyle"/>
          <w:rtl/>
        </w:rPr>
        <w:t xml:space="preserve"> </w:t>
      </w:r>
      <w:r>
        <w:rPr>
          <w:rtl/>
        </w:rPr>
        <w:t>קריאה:</w:t>
      </w:r>
      <w:r w:rsidRPr="00BE1C08">
        <w:rPr>
          <w:rStyle w:val="TagStyle"/>
          <w:rtl/>
        </w:rPr>
        <w:t xml:space="preserve"> </w:t>
      </w:r>
      <w:r w:rsidRPr="00CB0C09">
        <w:rPr>
          <w:rStyle w:val="TagStyle"/>
          <w:rtl/>
        </w:rPr>
        <w:t>&lt;&lt; קריאה &gt;&gt;</w:t>
      </w:r>
      <w:r>
        <w:rPr>
          <w:rtl/>
        </w:rPr>
        <w:t xml:space="preserve">   </w:t>
      </w:r>
      <w:bookmarkEnd w:id="134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אי-אפשר לרקוד ברחובות, יש קורונה </w:t>
      </w:r>
      <w:r w:rsidR="006556F7">
        <w:rPr>
          <w:rFonts w:hint="cs"/>
          <w:rtl/>
          <w:lang w:eastAsia="he-IL"/>
        </w:rPr>
        <w:t>– – –</w:t>
      </w:r>
    </w:p>
    <w:p w:rsidR="00B06DDC" w:rsidRDefault="00B06DDC" w:rsidP="005078E0">
      <w:pPr>
        <w:rPr>
          <w:rtl/>
          <w:lang w:eastAsia="he-IL"/>
        </w:rPr>
      </w:pPr>
    </w:p>
    <w:p w:rsidR="00B06DDC" w:rsidRDefault="00B06DDC" w:rsidP="005078E0">
      <w:pPr>
        <w:pStyle w:val="af5"/>
        <w:rPr>
          <w:rtl/>
        </w:rPr>
      </w:pPr>
      <w:bookmarkStart w:id="1347" w:name="ET_interruption_קריאות_43"/>
      <w:r w:rsidRPr="00CB0C09">
        <w:rPr>
          <w:rStyle w:val="TagStyle"/>
          <w:rtl/>
        </w:rPr>
        <w:t xml:space="preserve"> &lt;&lt; קריאה &gt;&gt;</w:t>
      </w:r>
      <w:r w:rsidRPr="00BE1C08">
        <w:rPr>
          <w:rStyle w:val="TagStyle"/>
          <w:rtl/>
        </w:rPr>
        <w:t xml:space="preserve"> </w:t>
      </w:r>
      <w:r>
        <w:rPr>
          <w:rtl/>
        </w:rPr>
        <w:t>קריאות:</w:t>
      </w:r>
      <w:r w:rsidRPr="00BE1C08">
        <w:rPr>
          <w:rStyle w:val="TagStyle"/>
          <w:rtl/>
        </w:rPr>
        <w:t xml:space="preserve"> </w:t>
      </w:r>
      <w:r w:rsidRPr="00CB0C09">
        <w:rPr>
          <w:rStyle w:val="TagStyle"/>
          <w:rtl/>
        </w:rPr>
        <w:t>&lt;&lt; קריאה &gt;&gt;</w:t>
      </w:r>
      <w:r>
        <w:rPr>
          <w:rtl/>
        </w:rPr>
        <w:t xml:space="preserve">   </w:t>
      </w:r>
      <w:bookmarkEnd w:id="1347"/>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bookmarkStart w:id="1348" w:name="_ETM_Q4_516000"/>
      <w:bookmarkEnd w:id="1348"/>
    </w:p>
    <w:p w:rsidR="00B06DDC" w:rsidRDefault="00B06DDC" w:rsidP="005078E0">
      <w:pPr>
        <w:pStyle w:val="af5"/>
        <w:rPr>
          <w:rtl/>
        </w:rPr>
      </w:pPr>
      <w:bookmarkStart w:id="1349" w:name="ET_interruption_5766_44"/>
      <w:r w:rsidRPr="00CB0C09">
        <w:rPr>
          <w:rStyle w:val="TagStyle"/>
          <w:rtl/>
        </w:rPr>
        <w:t xml:space="preserve"> &lt;&lt; קריאה &gt;&gt;</w:t>
      </w:r>
      <w:r w:rsidRPr="00BE1C08">
        <w:rPr>
          <w:rStyle w:val="TagStyle"/>
          <w:rtl/>
        </w:rPr>
        <w:t xml:space="preserve"> </w:t>
      </w:r>
      <w:r>
        <w:rPr>
          <w:rtl/>
        </w:rPr>
        <w:t>רם בן ברק (יש עתיד-תל"ם):</w:t>
      </w:r>
      <w:r w:rsidRPr="00BE1C08">
        <w:rPr>
          <w:rStyle w:val="TagStyle"/>
          <w:rtl/>
        </w:rPr>
        <w:t xml:space="preserve"> </w:t>
      </w:r>
      <w:r w:rsidRPr="00CB0C09">
        <w:rPr>
          <w:rStyle w:val="TagStyle"/>
          <w:rtl/>
        </w:rPr>
        <w:t>&lt;&lt; קריאה &gt;&gt;</w:t>
      </w:r>
      <w:r>
        <w:rPr>
          <w:rtl/>
        </w:rPr>
        <w:t xml:space="preserve">   </w:t>
      </w:r>
      <w:bookmarkEnd w:id="1349"/>
    </w:p>
    <w:p w:rsidR="00B06DDC" w:rsidRDefault="00B06DDC" w:rsidP="006556F7">
      <w:pPr>
        <w:rPr>
          <w:rtl/>
          <w:lang w:eastAsia="he-IL"/>
        </w:rPr>
      </w:pPr>
    </w:p>
    <w:p w:rsidR="00B06DDC" w:rsidRDefault="006556F7" w:rsidP="005078E0">
      <w:pPr>
        <w:rPr>
          <w:rtl/>
          <w:lang w:eastAsia="he-IL"/>
        </w:rPr>
      </w:pPr>
      <w:bookmarkStart w:id="1350" w:name="_ETM_Q4_518000"/>
      <w:bookmarkEnd w:id="1350"/>
      <w:r>
        <w:rPr>
          <w:rFonts w:hint="cs"/>
          <w:rtl/>
          <w:lang w:eastAsia="he-IL"/>
        </w:rPr>
        <w:t>– – –</w:t>
      </w:r>
      <w:r w:rsidR="00B06DDC">
        <w:rPr>
          <w:rFonts w:hint="cs"/>
          <w:rtl/>
          <w:lang w:eastAsia="he-IL"/>
        </w:rPr>
        <w:t xml:space="preserve"> </w:t>
      </w:r>
      <w:bookmarkStart w:id="1351" w:name="_ETM_Q4_515000"/>
      <w:bookmarkEnd w:id="1351"/>
      <w:r w:rsidR="00B06DDC">
        <w:rPr>
          <w:rFonts w:hint="cs"/>
          <w:rtl/>
          <w:lang w:eastAsia="he-IL"/>
        </w:rPr>
        <w:t xml:space="preserve">אדוני, שבהסכם השלום עם מצרים </w:t>
      </w:r>
      <w:r>
        <w:rPr>
          <w:rFonts w:hint="cs"/>
          <w:rtl/>
          <w:lang w:eastAsia="he-IL"/>
        </w:rPr>
        <w:t>– – –</w:t>
      </w:r>
    </w:p>
    <w:p w:rsidR="00B06DDC" w:rsidRDefault="00B06DDC" w:rsidP="005078E0">
      <w:pPr>
        <w:rPr>
          <w:rtl/>
          <w:lang w:eastAsia="he-IL"/>
        </w:rPr>
      </w:pPr>
      <w:bookmarkStart w:id="1352" w:name="_ETM_Q4_522000"/>
      <w:bookmarkEnd w:id="1352"/>
    </w:p>
    <w:p w:rsidR="00B06DDC" w:rsidRDefault="00B06DDC" w:rsidP="005078E0">
      <w:pPr>
        <w:pStyle w:val="-"/>
        <w:rPr>
          <w:rtl/>
        </w:rPr>
      </w:pPr>
      <w:bookmarkStart w:id="1353" w:name="ET_speakercontinue_5971_45"/>
      <w:r w:rsidRPr="00CB0C09">
        <w:rPr>
          <w:rStyle w:val="TagStyle"/>
          <w:rtl/>
        </w:rPr>
        <w:t xml:space="preserve"> &lt;&lt; דובר_המשך &gt;&gt;</w:t>
      </w:r>
      <w:r w:rsidRPr="00BE1C08">
        <w:rPr>
          <w:rStyle w:val="TagStyle"/>
          <w:rtl/>
        </w:rPr>
        <w:t xml:space="preserve"> </w:t>
      </w:r>
      <w:r>
        <w:rPr>
          <w:rtl/>
        </w:rPr>
        <w:t>השר המקשר בין הממשלה לכנסת דוד אמסלם:</w:t>
      </w:r>
      <w:r w:rsidRPr="00BE1C08">
        <w:rPr>
          <w:rStyle w:val="TagStyle"/>
          <w:rtl/>
        </w:rPr>
        <w:t xml:space="preserve"> </w:t>
      </w:r>
      <w:r w:rsidRPr="00CB0C09">
        <w:rPr>
          <w:rStyle w:val="TagStyle"/>
          <w:rtl/>
        </w:rPr>
        <w:t>&lt;&lt; דובר_המשך &gt;&gt;</w:t>
      </w:r>
      <w:r>
        <w:rPr>
          <w:rtl/>
        </w:rPr>
        <w:t xml:space="preserve">   </w:t>
      </w:r>
      <w:bookmarkEnd w:id="1353"/>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מילא </w:t>
      </w:r>
      <w:bookmarkStart w:id="1354" w:name="_ETM_Q4_521000"/>
      <w:bookmarkEnd w:id="1354"/>
      <w:r>
        <w:rPr>
          <w:rFonts w:hint="cs"/>
          <w:rtl/>
          <w:lang w:eastAsia="he-IL"/>
        </w:rPr>
        <w:t xml:space="preserve">בשמאל, אבל איילת שקד, עלייך אני קצת מתפלא – עזבי אותם, </w:t>
      </w:r>
      <w:bookmarkStart w:id="1355" w:name="_ETM_Q4_524000"/>
      <w:bookmarkEnd w:id="1355"/>
      <w:r>
        <w:rPr>
          <w:rFonts w:hint="cs"/>
          <w:rtl/>
          <w:lang w:eastAsia="he-IL"/>
        </w:rPr>
        <w:t xml:space="preserve">אני גם רגיל – </w:t>
      </w:r>
      <w:proofErr w:type="spellStart"/>
      <w:r>
        <w:rPr>
          <w:rFonts w:hint="cs"/>
          <w:rtl/>
          <w:lang w:eastAsia="he-IL"/>
        </w:rPr>
        <w:t>שכשצריך</w:t>
      </w:r>
      <w:proofErr w:type="spellEnd"/>
      <w:r>
        <w:rPr>
          <w:rFonts w:hint="cs"/>
          <w:rtl/>
          <w:lang w:eastAsia="he-IL"/>
        </w:rPr>
        <w:t xml:space="preserve"> לפרגן, באמת, אמיתי,</w:t>
      </w:r>
      <w:bookmarkStart w:id="1356" w:name="_ETM_Q4_530000"/>
      <w:bookmarkEnd w:id="1356"/>
      <w:r>
        <w:rPr>
          <w:rFonts w:hint="cs"/>
          <w:rtl/>
          <w:lang w:eastAsia="he-IL"/>
        </w:rPr>
        <w:t xml:space="preserve"> את גם לא מפרגנת כאן, זה לא בסדר. </w:t>
      </w:r>
    </w:p>
    <w:p w:rsidR="00B06DDC" w:rsidRDefault="00B06DDC" w:rsidP="005078E0">
      <w:pPr>
        <w:rPr>
          <w:rtl/>
          <w:lang w:eastAsia="he-IL"/>
        </w:rPr>
      </w:pPr>
    </w:p>
    <w:p w:rsidR="00B06DDC" w:rsidRDefault="00B06DDC" w:rsidP="005078E0">
      <w:pPr>
        <w:pStyle w:val="af5"/>
        <w:rPr>
          <w:rtl/>
        </w:rPr>
      </w:pPr>
      <w:bookmarkStart w:id="1357" w:name="_ETM_Q4_532000"/>
      <w:bookmarkStart w:id="1358" w:name="ET_interruption_קריאות_47"/>
      <w:bookmarkEnd w:id="1357"/>
      <w:r w:rsidRPr="00CB0C09">
        <w:rPr>
          <w:rStyle w:val="TagStyle"/>
          <w:rtl/>
        </w:rPr>
        <w:t xml:space="preserve"> &lt;&lt; קריאה &gt;&gt;</w:t>
      </w:r>
      <w:r w:rsidRPr="0000242C">
        <w:rPr>
          <w:rStyle w:val="TagStyle"/>
          <w:rtl/>
        </w:rPr>
        <w:t xml:space="preserve"> </w:t>
      </w:r>
      <w:r>
        <w:rPr>
          <w:rtl/>
        </w:rPr>
        <w:t>קריאות:</w:t>
      </w:r>
      <w:r w:rsidRPr="0000242C">
        <w:rPr>
          <w:rStyle w:val="TagStyle"/>
          <w:rtl/>
        </w:rPr>
        <w:t xml:space="preserve"> </w:t>
      </w:r>
      <w:r w:rsidRPr="00CB0C09">
        <w:rPr>
          <w:rStyle w:val="TagStyle"/>
          <w:rtl/>
        </w:rPr>
        <w:t>&lt;&lt; קריאה &gt;&gt;</w:t>
      </w:r>
      <w:r>
        <w:rPr>
          <w:rtl/>
        </w:rPr>
        <w:t xml:space="preserve">   </w:t>
      </w:r>
      <w:bookmarkEnd w:id="1358"/>
    </w:p>
    <w:p w:rsidR="00B06DDC" w:rsidRDefault="00B06DDC" w:rsidP="006556F7">
      <w:pPr>
        <w:rPr>
          <w:rtl/>
          <w:lang w:eastAsia="he-IL"/>
        </w:rPr>
      </w:pPr>
    </w:p>
    <w:p w:rsidR="00B06DDC" w:rsidRDefault="006556F7" w:rsidP="005078E0">
      <w:pPr>
        <w:rPr>
          <w:rtl/>
          <w:lang w:eastAsia="he-IL"/>
        </w:rPr>
      </w:pPr>
      <w:bookmarkStart w:id="1359" w:name="_ETM_Q4_534000"/>
      <w:bookmarkEnd w:id="1359"/>
      <w:r>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360" w:name="ET_speakercontinue_5971_48"/>
      <w:r w:rsidRPr="00CB0C09">
        <w:rPr>
          <w:rStyle w:val="TagStyle"/>
          <w:rtl/>
        </w:rPr>
        <w:t xml:space="preserve"> &lt;&lt; דובר_המשך &gt;&gt;</w:t>
      </w:r>
      <w:r w:rsidRPr="0000242C">
        <w:rPr>
          <w:rStyle w:val="TagStyle"/>
          <w:rtl/>
        </w:rPr>
        <w:t xml:space="preserve"> </w:t>
      </w:r>
      <w:r>
        <w:rPr>
          <w:rtl/>
        </w:rPr>
        <w:t>השר המקשר בין הממשלה לכנסת דוד אמסלם:</w:t>
      </w:r>
      <w:r w:rsidRPr="0000242C">
        <w:rPr>
          <w:rStyle w:val="TagStyle"/>
          <w:rtl/>
        </w:rPr>
        <w:t xml:space="preserve"> </w:t>
      </w:r>
      <w:r w:rsidRPr="00CB0C09">
        <w:rPr>
          <w:rStyle w:val="TagStyle"/>
          <w:rtl/>
        </w:rPr>
        <w:t>&lt;&lt; דובר_המשך &gt;&gt;</w:t>
      </w:r>
      <w:r>
        <w:rPr>
          <w:rtl/>
        </w:rPr>
        <w:t xml:space="preserve">   </w:t>
      </w:r>
      <w:bookmarkEnd w:id="1360"/>
    </w:p>
    <w:p w:rsidR="00B06DDC" w:rsidRDefault="00B06DDC" w:rsidP="006556F7">
      <w:pPr>
        <w:rPr>
          <w:rtl/>
          <w:lang w:eastAsia="he-IL"/>
        </w:rPr>
      </w:pPr>
    </w:p>
    <w:p w:rsidR="00B06DDC" w:rsidRDefault="00B06DDC" w:rsidP="005078E0">
      <w:pPr>
        <w:rPr>
          <w:rtl/>
          <w:lang w:eastAsia="he-IL"/>
        </w:rPr>
      </w:pPr>
      <w:r>
        <w:rPr>
          <w:rFonts w:hint="cs"/>
          <w:rtl/>
          <w:lang w:eastAsia="he-IL"/>
        </w:rPr>
        <w:t>עכשיו לגבי הנושא של הקורונה שאת העלית</w:t>
      </w:r>
      <w:bookmarkStart w:id="1361" w:name="_ETM_Q4_536000"/>
      <w:bookmarkEnd w:id="1361"/>
      <w:r>
        <w:rPr>
          <w:rFonts w:hint="cs"/>
          <w:rtl/>
          <w:lang w:eastAsia="he-IL"/>
        </w:rPr>
        <w:t xml:space="preserve">, גם לגבי הכלכלה השחורה וגם </w:t>
      </w:r>
      <w:r w:rsidR="006556F7">
        <w:rPr>
          <w:rFonts w:hint="cs"/>
          <w:rtl/>
          <w:lang w:eastAsia="he-IL"/>
        </w:rPr>
        <w:t>– – –</w:t>
      </w:r>
    </w:p>
    <w:p w:rsidR="00B06DDC" w:rsidRDefault="00B06DDC" w:rsidP="005078E0">
      <w:pPr>
        <w:rPr>
          <w:rtl/>
          <w:lang w:eastAsia="he-IL"/>
        </w:rPr>
      </w:pPr>
      <w:bookmarkStart w:id="1362" w:name="_ETM_Q4_540000"/>
      <w:bookmarkEnd w:id="1362"/>
    </w:p>
    <w:p w:rsidR="00B06DDC" w:rsidRDefault="00B06DDC" w:rsidP="005078E0">
      <w:pPr>
        <w:pStyle w:val="af5"/>
        <w:rPr>
          <w:rtl/>
        </w:rPr>
      </w:pPr>
      <w:bookmarkStart w:id="1363" w:name="ET_interruption_5792_49"/>
      <w:r w:rsidRPr="00CB0C09">
        <w:rPr>
          <w:rStyle w:val="TagStyle"/>
          <w:rtl/>
        </w:rPr>
        <w:t xml:space="preserve"> &lt;&lt; קריאה &gt;&gt;</w:t>
      </w:r>
      <w:r w:rsidRPr="0000242C">
        <w:rPr>
          <w:rStyle w:val="TagStyle"/>
          <w:rtl/>
        </w:rPr>
        <w:t xml:space="preserve"> </w:t>
      </w:r>
      <w:r>
        <w:rPr>
          <w:rtl/>
        </w:rPr>
        <w:t>יבגני סובה (ישראל ביתנו):</w:t>
      </w:r>
      <w:r w:rsidRPr="0000242C">
        <w:rPr>
          <w:rStyle w:val="TagStyle"/>
          <w:rtl/>
        </w:rPr>
        <w:t xml:space="preserve"> </w:t>
      </w:r>
      <w:r w:rsidRPr="00CB0C09">
        <w:rPr>
          <w:rStyle w:val="TagStyle"/>
          <w:rtl/>
        </w:rPr>
        <w:t>&lt;&lt; קריאה &gt;&gt;</w:t>
      </w:r>
      <w:r>
        <w:rPr>
          <w:rtl/>
        </w:rPr>
        <w:t xml:space="preserve">   </w:t>
      </w:r>
      <w:bookmarkEnd w:id="1363"/>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למה אתה מתעלם </w:t>
      </w:r>
      <w:r w:rsidR="006556F7">
        <w:rPr>
          <w:rFonts w:hint="cs"/>
          <w:rtl/>
          <w:lang w:eastAsia="he-IL"/>
        </w:rPr>
        <w:t>– – –</w:t>
      </w:r>
    </w:p>
    <w:p w:rsidR="00B06DDC" w:rsidRDefault="00B06DDC" w:rsidP="005078E0">
      <w:pPr>
        <w:rPr>
          <w:rtl/>
          <w:lang w:eastAsia="he-IL"/>
        </w:rPr>
      </w:pPr>
    </w:p>
    <w:p w:rsidR="00B06DDC" w:rsidRDefault="00B06DDC" w:rsidP="005078E0">
      <w:pPr>
        <w:pStyle w:val="af5"/>
        <w:rPr>
          <w:rtl/>
        </w:rPr>
      </w:pPr>
      <w:bookmarkStart w:id="1364" w:name="ET_interruption_קר_אה_50"/>
      <w:r w:rsidRPr="00CB0C09">
        <w:rPr>
          <w:rStyle w:val="TagStyle"/>
          <w:rtl/>
        </w:rPr>
        <w:t xml:space="preserve"> &lt;&lt; קריאה &gt;&gt;</w:t>
      </w:r>
      <w:r w:rsidRPr="0000242C">
        <w:rPr>
          <w:rStyle w:val="TagStyle"/>
          <w:rtl/>
        </w:rPr>
        <w:t xml:space="preserve"> </w:t>
      </w:r>
      <w:r>
        <w:rPr>
          <w:rtl/>
        </w:rPr>
        <w:t>קריאה:</w:t>
      </w:r>
      <w:r w:rsidRPr="0000242C">
        <w:rPr>
          <w:rStyle w:val="TagStyle"/>
          <w:rtl/>
        </w:rPr>
        <w:t xml:space="preserve"> </w:t>
      </w:r>
      <w:r w:rsidRPr="00CB0C09">
        <w:rPr>
          <w:rStyle w:val="TagStyle"/>
          <w:rtl/>
        </w:rPr>
        <w:t>&lt;&lt; קריאה &gt;&gt;</w:t>
      </w:r>
      <w:r>
        <w:rPr>
          <w:rtl/>
        </w:rPr>
        <w:t xml:space="preserve">   </w:t>
      </w:r>
      <w:bookmarkEnd w:id="1364"/>
    </w:p>
    <w:p w:rsidR="00B06DDC" w:rsidRDefault="00B06DDC" w:rsidP="006556F7">
      <w:pPr>
        <w:rPr>
          <w:rtl/>
          <w:lang w:eastAsia="he-IL"/>
        </w:rPr>
      </w:pPr>
    </w:p>
    <w:p w:rsidR="00B06DDC" w:rsidRDefault="00B06DDC" w:rsidP="005078E0">
      <w:pPr>
        <w:rPr>
          <w:rtl/>
          <w:lang w:eastAsia="he-IL"/>
        </w:rPr>
      </w:pPr>
      <w:r>
        <w:rPr>
          <w:rFonts w:hint="cs"/>
          <w:rtl/>
          <w:lang w:eastAsia="he-IL"/>
        </w:rPr>
        <w:t>הינה</w:t>
      </w:r>
      <w:r w:rsidR="00FC3860">
        <w:rPr>
          <w:rFonts w:hint="cs"/>
          <w:rtl/>
          <w:lang w:eastAsia="he-IL"/>
        </w:rPr>
        <w:t>,</w:t>
      </w:r>
      <w:r>
        <w:rPr>
          <w:rFonts w:hint="cs"/>
          <w:rtl/>
          <w:lang w:eastAsia="he-IL"/>
        </w:rPr>
        <w:t xml:space="preserve"> השמאל דיבר פה. </w:t>
      </w:r>
    </w:p>
    <w:p w:rsidR="00B06DDC" w:rsidRDefault="00B06DDC" w:rsidP="005078E0">
      <w:pPr>
        <w:rPr>
          <w:rtl/>
          <w:lang w:eastAsia="he-IL"/>
        </w:rPr>
      </w:pPr>
    </w:p>
    <w:p w:rsidR="00B06DDC" w:rsidRDefault="00B06DDC" w:rsidP="005078E0">
      <w:pPr>
        <w:pStyle w:val="af5"/>
        <w:rPr>
          <w:rtl/>
        </w:rPr>
      </w:pPr>
      <w:bookmarkStart w:id="1365" w:name="ET_interruption_5792_51"/>
      <w:r w:rsidRPr="00CB0C09">
        <w:rPr>
          <w:rStyle w:val="TagStyle"/>
          <w:rtl/>
        </w:rPr>
        <w:t xml:space="preserve"> &lt;&lt; קריאה &gt;&gt;</w:t>
      </w:r>
      <w:r w:rsidRPr="0000242C">
        <w:rPr>
          <w:rStyle w:val="TagStyle"/>
          <w:rtl/>
        </w:rPr>
        <w:t xml:space="preserve"> </w:t>
      </w:r>
      <w:r>
        <w:rPr>
          <w:rtl/>
        </w:rPr>
        <w:t>יבגני סובה (ישראל ביתנו):</w:t>
      </w:r>
      <w:r w:rsidRPr="0000242C">
        <w:rPr>
          <w:rStyle w:val="TagStyle"/>
          <w:rtl/>
        </w:rPr>
        <w:t xml:space="preserve"> </w:t>
      </w:r>
      <w:r w:rsidRPr="00CB0C09">
        <w:rPr>
          <w:rStyle w:val="TagStyle"/>
          <w:rtl/>
        </w:rPr>
        <w:t>&lt;&lt; קריאה &gt;&gt;</w:t>
      </w:r>
      <w:r>
        <w:rPr>
          <w:rtl/>
        </w:rPr>
        <w:t xml:space="preserve">   </w:t>
      </w:r>
      <w:bookmarkEnd w:id="1365"/>
    </w:p>
    <w:p w:rsidR="00B06DDC" w:rsidRDefault="00B06DDC" w:rsidP="006556F7">
      <w:pPr>
        <w:rPr>
          <w:rtl/>
          <w:lang w:eastAsia="he-IL"/>
        </w:rPr>
      </w:pPr>
    </w:p>
    <w:p w:rsidR="00B06DDC" w:rsidRDefault="00B06DDC" w:rsidP="005078E0">
      <w:pPr>
        <w:rPr>
          <w:rtl/>
          <w:lang w:eastAsia="he-IL"/>
        </w:rPr>
      </w:pPr>
      <w:r>
        <w:rPr>
          <w:rFonts w:hint="cs"/>
          <w:rtl/>
          <w:lang w:eastAsia="he-IL"/>
        </w:rPr>
        <w:t>אבל בירכנו ופרגנו, למה אתה מתעלם מזה?</w:t>
      </w:r>
    </w:p>
    <w:p w:rsidR="00B06DDC" w:rsidRDefault="00B06DDC" w:rsidP="005078E0">
      <w:pPr>
        <w:rPr>
          <w:rtl/>
          <w:lang w:eastAsia="he-IL"/>
        </w:rPr>
      </w:pPr>
    </w:p>
    <w:p w:rsidR="00B06DDC" w:rsidRDefault="00B06DDC" w:rsidP="005078E0">
      <w:pPr>
        <w:pStyle w:val="af5"/>
        <w:rPr>
          <w:rtl/>
        </w:rPr>
      </w:pPr>
      <w:bookmarkStart w:id="1366" w:name="ET_interruption_קריאות_53"/>
      <w:r w:rsidRPr="00CB0C09">
        <w:rPr>
          <w:rStyle w:val="TagStyle"/>
          <w:rtl/>
        </w:rPr>
        <w:t xml:space="preserve"> &lt;&lt; קריאה &gt;&gt;</w:t>
      </w:r>
      <w:r w:rsidRPr="0000242C">
        <w:rPr>
          <w:rStyle w:val="TagStyle"/>
          <w:rtl/>
        </w:rPr>
        <w:t xml:space="preserve"> </w:t>
      </w:r>
      <w:r>
        <w:rPr>
          <w:rtl/>
        </w:rPr>
        <w:t>קריאות:</w:t>
      </w:r>
      <w:r w:rsidRPr="0000242C">
        <w:rPr>
          <w:rStyle w:val="TagStyle"/>
          <w:rtl/>
        </w:rPr>
        <w:t xml:space="preserve"> </w:t>
      </w:r>
      <w:r w:rsidRPr="00CB0C09">
        <w:rPr>
          <w:rStyle w:val="TagStyle"/>
          <w:rtl/>
        </w:rPr>
        <w:t>&lt;&lt; קריאה &gt;&gt;</w:t>
      </w:r>
      <w:r>
        <w:rPr>
          <w:rtl/>
        </w:rPr>
        <w:t xml:space="preserve">   </w:t>
      </w:r>
      <w:bookmarkEnd w:id="1366"/>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bookmarkStart w:id="1367" w:name="_ETM_Q4_547000"/>
      <w:bookmarkEnd w:id="1367"/>
    </w:p>
    <w:p w:rsidR="00B06DDC" w:rsidRDefault="00B06DDC" w:rsidP="005078E0">
      <w:pPr>
        <w:pStyle w:val="af5"/>
        <w:rPr>
          <w:rtl/>
        </w:rPr>
      </w:pPr>
      <w:bookmarkStart w:id="1368" w:name="ET_interruption_קר_אה_54"/>
      <w:r w:rsidRPr="00CB0C09">
        <w:rPr>
          <w:rStyle w:val="TagStyle"/>
          <w:rtl/>
        </w:rPr>
        <w:t xml:space="preserve"> &lt;&lt; קריאה &gt;&gt;</w:t>
      </w:r>
      <w:r w:rsidRPr="0000242C">
        <w:rPr>
          <w:rStyle w:val="TagStyle"/>
          <w:rtl/>
        </w:rPr>
        <w:t xml:space="preserve"> </w:t>
      </w:r>
      <w:r>
        <w:rPr>
          <w:rtl/>
        </w:rPr>
        <w:t>קריאה:</w:t>
      </w:r>
      <w:r w:rsidRPr="0000242C">
        <w:rPr>
          <w:rStyle w:val="TagStyle"/>
          <w:rtl/>
        </w:rPr>
        <w:t xml:space="preserve"> </w:t>
      </w:r>
      <w:r w:rsidRPr="00CB0C09">
        <w:rPr>
          <w:rStyle w:val="TagStyle"/>
          <w:rtl/>
        </w:rPr>
        <w:t>&lt;&lt; קריאה &gt;&gt;</w:t>
      </w:r>
      <w:r>
        <w:rPr>
          <w:rtl/>
        </w:rPr>
        <w:t xml:space="preserve">   </w:t>
      </w:r>
      <w:bookmarkEnd w:id="1368"/>
    </w:p>
    <w:p w:rsidR="00B06DDC" w:rsidRDefault="00B06DDC" w:rsidP="006556F7">
      <w:pPr>
        <w:rPr>
          <w:rtl/>
          <w:lang w:eastAsia="he-IL"/>
        </w:rPr>
      </w:pPr>
    </w:p>
    <w:p w:rsidR="00B06DDC" w:rsidRPr="0000242C" w:rsidRDefault="00B06DDC" w:rsidP="005078E0">
      <w:pPr>
        <w:rPr>
          <w:rtl/>
          <w:lang w:eastAsia="he-IL"/>
        </w:rPr>
      </w:pPr>
      <w:bookmarkStart w:id="1369" w:name="_ETM_Q4_549000"/>
      <w:bookmarkEnd w:id="1369"/>
      <w:r>
        <w:rPr>
          <w:rFonts w:hint="cs"/>
          <w:rtl/>
          <w:lang w:eastAsia="he-IL"/>
        </w:rPr>
        <w:t xml:space="preserve">איילת, את </w:t>
      </w:r>
      <w:r w:rsidR="006556F7">
        <w:rPr>
          <w:rFonts w:hint="cs"/>
          <w:rtl/>
          <w:lang w:eastAsia="he-IL"/>
        </w:rPr>
        <w:t>– – –</w:t>
      </w:r>
      <w:r>
        <w:rPr>
          <w:rFonts w:hint="cs"/>
          <w:rtl/>
          <w:lang w:eastAsia="he-IL"/>
        </w:rPr>
        <w:t xml:space="preserve"> </w:t>
      </w:r>
      <w:bookmarkStart w:id="1370" w:name="_ETM_Q4_548000"/>
      <w:bookmarkEnd w:id="1370"/>
      <w:r>
        <w:rPr>
          <w:rFonts w:hint="cs"/>
          <w:rtl/>
          <w:lang w:eastAsia="he-IL"/>
        </w:rPr>
        <w:t xml:space="preserve">שמאל אם את לא יודעת. </w:t>
      </w:r>
    </w:p>
    <w:p w:rsidR="00B06DDC" w:rsidRDefault="00B06DDC" w:rsidP="005078E0">
      <w:pPr>
        <w:rPr>
          <w:rtl/>
          <w:lang w:eastAsia="he-IL"/>
        </w:rPr>
      </w:pPr>
      <w:bookmarkStart w:id="1371" w:name="_ETM_Q4_550000"/>
      <w:bookmarkEnd w:id="1371"/>
    </w:p>
    <w:p w:rsidR="00B06DDC" w:rsidRDefault="00B06DDC" w:rsidP="005078E0">
      <w:pPr>
        <w:pStyle w:val="-"/>
        <w:rPr>
          <w:rtl/>
        </w:rPr>
      </w:pPr>
      <w:bookmarkStart w:id="1372" w:name="ET_speakercontinue_5971_52"/>
      <w:r w:rsidRPr="00CB0C09">
        <w:rPr>
          <w:rStyle w:val="TagStyle"/>
          <w:rtl/>
        </w:rPr>
        <w:t xml:space="preserve"> &lt;&lt; דובר_המשך &gt;&gt;</w:t>
      </w:r>
      <w:r w:rsidRPr="0000242C">
        <w:rPr>
          <w:rStyle w:val="TagStyle"/>
          <w:rtl/>
        </w:rPr>
        <w:t xml:space="preserve"> </w:t>
      </w:r>
      <w:r>
        <w:rPr>
          <w:rtl/>
        </w:rPr>
        <w:t>השר המקשר בין הממשלה לכנסת דוד אמסלם:</w:t>
      </w:r>
      <w:r w:rsidRPr="0000242C">
        <w:rPr>
          <w:rStyle w:val="TagStyle"/>
          <w:rtl/>
        </w:rPr>
        <w:t xml:space="preserve"> </w:t>
      </w:r>
      <w:r w:rsidRPr="00CB0C09">
        <w:rPr>
          <w:rStyle w:val="TagStyle"/>
          <w:rtl/>
        </w:rPr>
        <w:t>&lt;&lt; דובר_המשך &gt;&gt;</w:t>
      </w:r>
      <w:r>
        <w:rPr>
          <w:rtl/>
        </w:rPr>
        <w:t xml:space="preserve">   </w:t>
      </w:r>
      <w:bookmarkEnd w:id="1372"/>
    </w:p>
    <w:p w:rsidR="00B06DDC" w:rsidRDefault="00B06DDC" w:rsidP="006556F7">
      <w:pPr>
        <w:rPr>
          <w:rtl/>
          <w:lang w:eastAsia="he-IL"/>
        </w:rPr>
      </w:pPr>
    </w:p>
    <w:p w:rsidR="00B06DDC" w:rsidRDefault="00B06DDC" w:rsidP="00FC3860">
      <w:pPr>
        <w:rPr>
          <w:rtl/>
          <w:lang w:eastAsia="he-IL"/>
        </w:rPr>
      </w:pPr>
      <w:bookmarkStart w:id="1373" w:name="_ETM_Q4_551000"/>
      <w:bookmarkEnd w:id="1373"/>
      <w:r>
        <w:rPr>
          <w:rFonts w:hint="cs"/>
          <w:rtl/>
          <w:lang w:eastAsia="he-IL"/>
        </w:rPr>
        <w:t xml:space="preserve">אני רוצה לומר לך. </w:t>
      </w:r>
      <w:bookmarkStart w:id="1374" w:name="_ETM_Q4_552000"/>
      <w:bookmarkEnd w:id="1374"/>
      <w:r>
        <w:rPr>
          <w:rFonts w:hint="cs"/>
          <w:rtl/>
          <w:lang w:eastAsia="he-IL"/>
        </w:rPr>
        <w:t xml:space="preserve">קודם כול, </w:t>
      </w:r>
      <w:bookmarkStart w:id="1375" w:name="_ETM_Q4_557000"/>
      <w:bookmarkEnd w:id="1375"/>
      <w:r>
        <w:rPr>
          <w:rFonts w:hint="cs"/>
          <w:rtl/>
          <w:lang w:eastAsia="he-IL"/>
        </w:rPr>
        <w:t xml:space="preserve">אפרופו, אני רוצה לאחל לנפתלי בנט באמת רפואה שלמה, </w:t>
      </w:r>
      <w:bookmarkStart w:id="1376" w:name="_ETM_Q4_561000"/>
      <w:bookmarkEnd w:id="1376"/>
      <w:r>
        <w:rPr>
          <w:rFonts w:hint="cs"/>
          <w:rtl/>
          <w:lang w:eastAsia="he-IL"/>
        </w:rPr>
        <w:t xml:space="preserve">הבנתי שהוא נכנס לניתוח או לאיזושהי פרוצדורה רפואית, אז באמת </w:t>
      </w:r>
      <w:bookmarkStart w:id="1377" w:name="_ETM_Q4_562000"/>
      <w:bookmarkEnd w:id="1377"/>
      <w:r>
        <w:rPr>
          <w:rFonts w:hint="cs"/>
          <w:rtl/>
          <w:lang w:eastAsia="he-IL"/>
        </w:rPr>
        <w:t>אני רוצה לאחל לו רפואה שלמה.</w:t>
      </w:r>
      <w:bookmarkStart w:id="1378" w:name="_ETM_Q4_567000"/>
      <w:bookmarkEnd w:id="1378"/>
      <w:r w:rsidR="00FC3860">
        <w:rPr>
          <w:rFonts w:hint="cs"/>
          <w:rtl/>
          <w:lang w:eastAsia="he-IL"/>
        </w:rPr>
        <w:t xml:space="preserve"> </w:t>
      </w:r>
      <w:r>
        <w:rPr>
          <w:rFonts w:hint="cs"/>
          <w:rtl/>
          <w:lang w:eastAsia="he-IL"/>
        </w:rPr>
        <w:t xml:space="preserve">דרך אגב, אני רק רציתי </w:t>
      </w:r>
      <w:bookmarkStart w:id="1379" w:name="_ETM_Q4_566000"/>
      <w:bookmarkEnd w:id="1379"/>
      <w:r>
        <w:rPr>
          <w:rFonts w:hint="cs"/>
          <w:rtl/>
          <w:lang w:eastAsia="he-IL"/>
        </w:rPr>
        <w:t xml:space="preserve">לשאול אותך על העצות שאת העלית כאן לגבי מועצת </w:t>
      </w:r>
      <w:bookmarkStart w:id="1380" w:name="_ETM_Q4_575000"/>
      <w:bookmarkEnd w:id="1380"/>
      <w:r>
        <w:rPr>
          <w:rFonts w:hint="cs"/>
          <w:rtl/>
          <w:lang w:eastAsia="he-IL"/>
        </w:rPr>
        <w:t xml:space="preserve">גזר ושאר הדברים, לא הצלחתי להבין את הרעיון. הרי בסופו </w:t>
      </w:r>
      <w:bookmarkStart w:id="1381" w:name="_ETM_Q4_576000"/>
      <w:bookmarkEnd w:id="1381"/>
      <w:r>
        <w:rPr>
          <w:rFonts w:hint="cs"/>
          <w:rtl/>
          <w:lang w:eastAsia="he-IL"/>
        </w:rPr>
        <w:t xml:space="preserve">של דבר הסיפור זה הקפסולות, זה לא שעות הלימוד. </w:t>
      </w:r>
    </w:p>
    <w:p w:rsidR="00B06DDC" w:rsidRDefault="00B06DDC" w:rsidP="005078E0">
      <w:pPr>
        <w:rPr>
          <w:rtl/>
          <w:lang w:eastAsia="he-IL"/>
        </w:rPr>
      </w:pPr>
    </w:p>
    <w:p w:rsidR="00B06DDC" w:rsidRDefault="00B06DDC" w:rsidP="005078E0">
      <w:pPr>
        <w:pStyle w:val="af5"/>
        <w:rPr>
          <w:rtl/>
        </w:rPr>
      </w:pPr>
      <w:bookmarkStart w:id="1382" w:name="ET_interruption_5900_55"/>
      <w:r w:rsidRPr="00CB0C09">
        <w:rPr>
          <w:rStyle w:val="TagStyle"/>
          <w:rtl/>
        </w:rPr>
        <w:t xml:space="preserve"> &lt;&lt; קריאה &gt;&gt;</w:t>
      </w:r>
      <w:r w:rsidRPr="0000242C">
        <w:rPr>
          <w:rStyle w:val="TagStyle"/>
          <w:rtl/>
        </w:rPr>
        <w:t xml:space="preserve"> </w:t>
      </w:r>
      <w:r>
        <w:rPr>
          <w:rtl/>
        </w:rPr>
        <w:t>איילת שקד (ימינה):</w:t>
      </w:r>
      <w:r w:rsidRPr="0000242C">
        <w:rPr>
          <w:rStyle w:val="TagStyle"/>
          <w:rtl/>
        </w:rPr>
        <w:t xml:space="preserve"> </w:t>
      </w:r>
      <w:r w:rsidRPr="00CB0C09">
        <w:rPr>
          <w:rStyle w:val="TagStyle"/>
          <w:rtl/>
        </w:rPr>
        <w:t>&lt;&lt; קריאה &gt;&gt;</w:t>
      </w:r>
      <w:r>
        <w:rPr>
          <w:rtl/>
        </w:rPr>
        <w:t xml:space="preserve">   </w:t>
      </w:r>
      <w:bookmarkEnd w:id="1382"/>
    </w:p>
    <w:p w:rsidR="00B06DDC" w:rsidRDefault="00B06DDC" w:rsidP="006556F7">
      <w:pPr>
        <w:rPr>
          <w:rtl/>
          <w:lang w:eastAsia="he-IL"/>
        </w:rPr>
      </w:pPr>
    </w:p>
    <w:p w:rsidR="00B06DDC" w:rsidRDefault="00B06DDC" w:rsidP="005078E0">
      <w:pPr>
        <w:rPr>
          <w:rtl/>
          <w:lang w:eastAsia="he-IL"/>
        </w:rPr>
      </w:pPr>
      <w:r>
        <w:rPr>
          <w:rFonts w:hint="cs"/>
          <w:rtl/>
          <w:lang w:eastAsia="he-IL"/>
        </w:rPr>
        <w:t>שנ</w:t>
      </w:r>
      <w:bookmarkStart w:id="1383" w:name="_ETM_Q4_581000"/>
      <w:bookmarkEnd w:id="1383"/>
      <w:r>
        <w:rPr>
          <w:rFonts w:hint="cs"/>
          <w:rtl/>
          <w:lang w:eastAsia="he-IL"/>
        </w:rPr>
        <w:t xml:space="preserve">ייה. אני דיברתי עם שר החינוך והוא אמר שהוא עובד </w:t>
      </w:r>
      <w:bookmarkStart w:id="1384" w:name="_ETM_Q4_583000"/>
      <w:bookmarkEnd w:id="1384"/>
      <w:r>
        <w:rPr>
          <w:rFonts w:hint="cs"/>
          <w:rtl/>
          <w:lang w:eastAsia="he-IL"/>
        </w:rPr>
        <w:t xml:space="preserve">על זה. מה שהיא עשתה, כדי לחלק את א'-ב' </w:t>
      </w:r>
      <w:bookmarkStart w:id="1385" w:name="_ETM_Q4_586000"/>
      <w:bookmarkEnd w:id="1385"/>
      <w:r>
        <w:rPr>
          <w:rFonts w:hint="cs"/>
          <w:rtl/>
          <w:lang w:eastAsia="he-IL"/>
        </w:rPr>
        <w:t xml:space="preserve">לקפסולות, היא הורידה קצת מהשעות של ג'-ד' שמתוקצבות כקפסולות ואז היא יכולה לחלק את א'-ב' לקפסולות. </w:t>
      </w:r>
    </w:p>
    <w:p w:rsidR="00B06DDC" w:rsidRDefault="00B06DDC" w:rsidP="005078E0">
      <w:pPr>
        <w:rPr>
          <w:rtl/>
          <w:lang w:eastAsia="he-IL"/>
        </w:rPr>
      </w:pPr>
      <w:bookmarkStart w:id="1386" w:name="_ETM_Q4_598000"/>
      <w:bookmarkEnd w:id="1386"/>
    </w:p>
    <w:p w:rsidR="00B06DDC" w:rsidRDefault="00B06DDC" w:rsidP="005078E0">
      <w:pPr>
        <w:pStyle w:val="af5"/>
        <w:rPr>
          <w:rtl/>
        </w:rPr>
      </w:pPr>
      <w:bookmarkStart w:id="1387" w:name="ET_interruption_5109_56"/>
      <w:r w:rsidRPr="00CB0C09">
        <w:rPr>
          <w:rStyle w:val="TagStyle"/>
          <w:rtl/>
        </w:rPr>
        <w:t xml:space="preserve"> &lt;&lt; קריאה &gt;&gt;</w:t>
      </w:r>
      <w:r w:rsidRPr="0000242C">
        <w:rPr>
          <w:rStyle w:val="TagStyle"/>
          <w:rtl/>
        </w:rPr>
        <w:t xml:space="preserve"> </w:t>
      </w:r>
      <w:r>
        <w:rPr>
          <w:rtl/>
        </w:rPr>
        <w:t>אלעזר שטרן (יש עתיד-תל"ם):</w:t>
      </w:r>
      <w:r w:rsidRPr="0000242C">
        <w:rPr>
          <w:rStyle w:val="TagStyle"/>
          <w:rtl/>
        </w:rPr>
        <w:t xml:space="preserve"> </w:t>
      </w:r>
      <w:r w:rsidRPr="00CB0C09">
        <w:rPr>
          <w:rStyle w:val="TagStyle"/>
          <w:rtl/>
        </w:rPr>
        <w:t>&lt;&lt; קריאה &gt;&gt;</w:t>
      </w:r>
      <w:r>
        <w:rPr>
          <w:rtl/>
        </w:rPr>
        <w:t xml:space="preserve">   </w:t>
      </w:r>
      <w:bookmarkEnd w:id="138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היא דיברה אצל קלמן </w:t>
      </w:r>
      <w:bookmarkStart w:id="1388" w:name="_ETM_Q4_597000"/>
      <w:bookmarkEnd w:id="1388"/>
      <w:proofErr w:type="spellStart"/>
      <w:r>
        <w:rPr>
          <w:rFonts w:hint="cs"/>
          <w:rtl/>
          <w:lang w:eastAsia="he-IL"/>
        </w:rPr>
        <w:t>ליבסקינד</w:t>
      </w:r>
      <w:proofErr w:type="spellEnd"/>
      <w:r>
        <w:rPr>
          <w:rFonts w:hint="cs"/>
          <w:rtl/>
          <w:lang w:eastAsia="he-IL"/>
        </w:rPr>
        <w:t xml:space="preserve">. </w:t>
      </w:r>
    </w:p>
    <w:p w:rsidR="00B06DDC" w:rsidRDefault="00B06DDC" w:rsidP="005078E0">
      <w:pPr>
        <w:rPr>
          <w:rtl/>
          <w:lang w:eastAsia="he-IL"/>
        </w:rPr>
      </w:pPr>
    </w:p>
    <w:p w:rsidR="00B06DDC" w:rsidRDefault="00B06DDC" w:rsidP="005078E0">
      <w:pPr>
        <w:pStyle w:val="-"/>
        <w:rPr>
          <w:rtl/>
        </w:rPr>
      </w:pPr>
      <w:bookmarkStart w:id="1389" w:name="ET_speakercontinue_5971_57"/>
      <w:r w:rsidRPr="00CB0C09">
        <w:rPr>
          <w:rStyle w:val="TagStyle"/>
          <w:rtl/>
        </w:rPr>
        <w:t xml:space="preserve"> &lt;&lt; דובר_המשך &gt;&gt;</w:t>
      </w:r>
      <w:r w:rsidRPr="0000242C">
        <w:rPr>
          <w:rStyle w:val="TagStyle"/>
          <w:rtl/>
        </w:rPr>
        <w:t xml:space="preserve"> </w:t>
      </w:r>
      <w:r>
        <w:rPr>
          <w:rtl/>
        </w:rPr>
        <w:t>השר המקשר בין הממשלה לכנסת דוד אמסלם:</w:t>
      </w:r>
      <w:r w:rsidRPr="0000242C">
        <w:rPr>
          <w:rStyle w:val="TagStyle"/>
          <w:rtl/>
        </w:rPr>
        <w:t xml:space="preserve"> </w:t>
      </w:r>
      <w:r w:rsidRPr="00CB0C09">
        <w:rPr>
          <w:rStyle w:val="TagStyle"/>
          <w:rtl/>
        </w:rPr>
        <w:t>&lt;&lt; דובר_המשך &gt;&gt;</w:t>
      </w:r>
      <w:r>
        <w:rPr>
          <w:rtl/>
        </w:rPr>
        <w:t xml:space="preserve">   </w:t>
      </w:r>
      <w:bookmarkEnd w:id="1389"/>
    </w:p>
    <w:p w:rsidR="00B06DDC" w:rsidRDefault="00B06DDC" w:rsidP="006556F7">
      <w:pPr>
        <w:rPr>
          <w:rtl/>
          <w:lang w:eastAsia="he-IL"/>
        </w:rPr>
      </w:pPr>
    </w:p>
    <w:p w:rsidR="00B06DDC" w:rsidRDefault="00B06DDC" w:rsidP="005078E0">
      <w:pPr>
        <w:rPr>
          <w:rtl/>
          <w:lang w:eastAsia="he-IL"/>
        </w:rPr>
      </w:pPr>
      <w:bookmarkStart w:id="1390" w:name="_ETM_Q4_596000"/>
      <w:bookmarkEnd w:id="1390"/>
      <w:r>
        <w:rPr>
          <w:rFonts w:hint="cs"/>
          <w:rtl/>
          <w:lang w:eastAsia="he-IL"/>
        </w:rPr>
        <w:t xml:space="preserve">בסדר, אני לא </w:t>
      </w:r>
      <w:bookmarkStart w:id="1391" w:name="_ETM_Q4_595000"/>
      <w:bookmarkEnd w:id="1391"/>
      <w:r>
        <w:rPr>
          <w:rFonts w:hint="cs"/>
          <w:rtl/>
          <w:lang w:eastAsia="he-IL"/>
        </w:rPr>
        <w:t xml:space="preserve">הבנתי את הרעיון. בסופו של דבר אני מבין שבעצם </w:t>
      </w:r>
      <w:bookmarkStart w:id="1392" w:name="_ETM_Q4_608000"/>
      <w:bookmarkEnd w:id="1392"/>
      <w:r>
        <w:rPr>
          <w:rFonts w:hint="cs"/>
          <w:rtl/>
          <w:lang w:eastAsia="he-IL"/>
        </w:rPr>
        <w:t xml:space="preserve">הרעיון הוא שנממן את הקפסולות מהורדת שעות הלימוד, זו </w:t>
      </w:r>
      <w:bookmarkStart w:id="1393" w:name="_ETM_Q4_609000"/>
      <w:bookmarkEnd w:id="1393"/>
      <w:r>
        <w:rPr>
          <w:rFonts w:hint="cs"/>
          <w:rtl/>
          <w:lang w:eastAsia="he-IL"/>
        </w:rPr>
        <w:t>הכוונה?</w:t>
      </w:r>
    </w:p>
    <w:p w:rsidR="00B06DDC" w:rsidRDefault="00B06DDC" w:rsidP="005078E0">
      <w:pPr>
        <w:rPr>
          <w:rtl/>
          <w:lang w:eastAsia="he-IL"/>
        </w:rPr>
      </w:pPr>
    </w:p>
    <w:p w:rsidR="00B06DDC" w:rsidRDefault="00B06DDC" w:rsidP="005078E0">
      <w:pPr>
        <w:pStyle w:val="af5"/>
        <w:rPr>
          <w:rtl/>
        </w:rPr>
      </w:pPr>
      <w:bookmarkStart w:id="1394" w:name="ET_interruption_5900_58"/>
      <w:r w:rsidRPr="00CB0C09">
        <w:rPr>
          <w:rStyle w:val="TagStyle"/>
          <w:rtl/>
        </w:rPr>
        <w:t xml:space="preserve"> &lt;&lt; קריאה &gt;&gt;</w:t>
      </w:r>
      <w:r w:rsidRPr="0000242C">
        <w:rPr>
          <w:rStyle w:val="TagStyle"/>
          <w:rtl/>
        </w:rPr>
        <w:t xml:space="preserve"> </w:t>
      </w:r>
      <w:r>
        <w:rPr>
          <w:rtl/>
        </w:rPr>
        <w:t>איילת שקד (ימינה):</w:t>
      </w:r>
      <w:r w:rsidRPr="0000242C">
        <w:rPr>
          <w:rStyle w:val="TagStyle"/>
          <w:rtl/>
        </w:rPr>
        <w:t xml:space="preserve"> </w:t>
      </w:r>
      <w:r w:rsidRPr="00CB0C09">
        <w:rPr>
          <w:rStyle w:val="TagStyle"/>
          <w:rtl/>
        </w:rPr>
        <w:t>&lt;&lt; קריאה &gt;&gt;</w:t>
      </w:r>
      <w:r>
        <w:rPr>
          <w:rtl/>
        </w:rPr>
        <w:t xml:space="preserve">   </w:t>
      </w:r>
      <w:bookmarkEnd w:id="1394"/>
    </w:p>
    <w:p w:rsidR="00B06DDC" w:rsidRDefault="00B06DDC" w:rsidP="006556F7">
      <w:pPr>
        <w:rPr>
          <w:rtl/>
          <w:lang w:eastAsia="he-IL"/>
        </w:rPr>
      </w:pPr>
    </w:p>
    <w:p w:rsidR="00B06DDC" w:rsidRDefault="00B06DDC" w:rsidP="00FC3860">
      <w:pPr>
        <w:rPr>
          <w:rtl/>
          <w:lang w:eastAsia="he-IL"/>
        </w:rPr>
      </w:pPr>
      <w:bookmarkStart w:id="1395" w:name="_ETM_Q4_610000"/>
      <w:bookmarkEnd w:id="1395"/>
      <w:r>
        <w:rPr>
          <w:rFonts w:hint="cs"/>
          <w:rtl/>
          <w:lang w:eastAsia="he-IL"/>
        </w:rPr>
        <w:t xml:space="preserve">מקצת משעות הלימוד </w:t>
      </w:r>
      <w:r w:rsidR="00FC3860">
        <w:rPr>
          <w:rFonts w:hint="cs"/>
          <w:rtl/>
          <w:lang w:eastAsia="he-IL"/>
        </w:rPr>
        <w:t xml:space="preserve">של </w:t>
      </w:r>
      <w:r>
        <w:rPr>
          <w:rFonts w:hint="cs"/>
          <w:rtl/>
          <w:lang w:eastAsia="he-IL"/>
        </w:rPr>
        <w:t xml:space="preserve">ג'-ד' </w:t>
      </w:r>
      <w:r w:rsidR="006556F7">
        <w:rPr>
          <w:rFonts w:hint="cs"/>
          <w:rtl/>
          <w:lang w:eastAsia="he-IL"/>
        </w:rPr>
        <w:t>– – –</w:t>
      </w:r>
    </w:p>
    <w:p w:rsidR="00B06DDC" w:rsidRDefault="00B06DDC" w:rsidP="005078E0">
      <w:pPr>
        <w:rPr>
          <w:rtl/>
          <w:lang w:eastAsia="he-IL"/>
        </w:rPr>
      </w:pPr>
      <w:bookmarkStart w:id="1396" w:name="_ETM_Q4_612000"/>
      <w:bookmarkEnd w:id="1396"/>
    </w:p>
    <w:p w:rsidR="00B06DDC" w:rsidRDefault="00B06DDC" w:rsidP="005078E0">
      <w:pPr>
        <w:pStyle w:val="-"/>
        <w:rPr>
          <w:rtl/>
        </w:rPr>
      </w:pPr>
      <w:bookmarkStart w:id="1397" w:name="ET_speakercontinue_5971_59"/>
      <w:r w:rsidRPr="00CB0C09">
        <w:rPr>
          <w:rStyle w:val="TagStyle"/>
          <w:rtl/>
        </w:rPr>
        <w:t xml:space="preserve"> &lt;&lt; דובר_המשך &gt;&gt;</w:t>
      </w:r>
      <w:r w:rsidRPr="0000242C">
        <w:rPr>
          <w:rStyle w:val="TagStyle"/>
          <w:rtl/>
        </w:rPr>
        <w:t xml:space="preserve"> </w:t>
      </w:r>
      <w:r>
        <w:rPr>
          <w:rtl/>
        </w:rPr>
        <w:t>השר המקשר בין הממשלה לכנסת דוד אמסלם:</w:t>
      </w:r>
      <w:r w:rsidRPr="0000242C">
        <w:rPr>
          <w:rStyle w:val="TagStyle"/>
          <w:rtl/>
        </w:rPr>
        <w:t xml:space="preserve"> </w:t>
      </w:r>
      <w:r w:rsidRPr="00CB0C09">
        <w:rPr>
          <w:rStyle w:val="TagStyle"/>
          <w:rtl/>
        </w:rPr>
        <w:t>&lt;&lt; דובר_המשך &gt;&gt;</w:t>
      </w:r>
      <w:r>
        <w:rPr>
          <w:rtl/>
        </w:rPr>
        <w:t xml:space="preserve">   </w:t>
      </w:r>
      <w:bookmarkEnd w:id="1397"/>
    </w:p>
    <w:p w:rsidR="00B06DDC" w:rsidRDefault="00B06DDC" w:rsidP="006556F7">
      <w:pPr>
        <w:rPr>
          <w:rtl/>
          <w:lang w:eastAsia="he-IL"/>
        </w:rPr>
      </w:pPr>
    </w:p>
    <w:p w:rsidR="00B06DDC" w:rsidRDefault="00B06DDC" w:rsidP="00FC3860">
      <w:pPr>
        <w:rPr>
          <w:rtl/>
          <w:lang w:eastAsia="he-IL"/>
        </w:rPr>
      </w:pPr>
      <w:bookmarkStart w:id="1398" w:name="_ETM_Q4_613000"/>
      <w:bookmarkEnd w:id="1398"/>
      <w:r>
        <w:rPr>
          <w:rFonts w:hint="cs"/>
          <w:rtl/>
          <w:lang w:eastAsia="he-IL"/>
        </w:rPr>
        <w:t xml:space="preserve">בסדר. אבל אני רוצה </w:t>
      </w:r>
      <w:bookmarkStart w:id="1399" w:name="_ETM_Q4_614000"/>
      <w:bookmarkEnd w:id="1399"/>
      <w:r>
        <w:rPr>
          <w:rFonts w:hint="cs"/>
          <w:rtl/>
          <w:lang w:eastAsia="he-IL"/>
        </w:rPr>
        <w:t xml:space="preserve">לומר משהו. תראי, רציתי קודם כול לשאול אותך אם בספרון </w:t>
      </w:r>
      <w:bookmarkStart w:id="1400" w:name="_ETM_Q4_622000"/>
      <w:bookmarkEnd w:id="1400"/>
      <w:r>
        <w:rPr>
          <w:rFonts w:hint="cs"/>
          <w:rtl/>
          <w:lang w:eastAsia="he-IL"/>
        </w:rPr>
        <w:t xml:space="preserve">של נפתלי איך מנצחים את הקורונה הפטנט הזה גם כתוב </w:t>
      </w:r>
      <w:bookmarkStart w:id="1401" w:name="_ETM_Q4_624000"/>
      <w:bookmarkEnd w:id="1401"/>
      <w:r>
        <w:rPr>
          <w:rFonts w:hint="cs"/>
          <w:rtl/>
          <w:lang w:eastAsia="he-IL"/>
        </w:rPr>
        <w:t xml:space="preserve">או </w:t>
      </w:r>
      <w:r w:rsidR="00FC3860">
        <w:rPr>
          <w:rFonts w:hint="cs"/>
          <w:rtl/>
          <w:lang w:eastAsia="he-IL"/>
        </w:rPr>
        <w:t>ש</w:t>
      </w:r>
      <w:r>
        <w:rPr>
          <w:rFonts w:hint="cs"/>
          <w:rtl/>
          <w:lang w:eastAsia="he-IL"/>
        </w:rPr>
        <w:t xml:space="preserve">עדיין לא עדכנתם את הגרסה החדשה. הרי בסך הכול הוא הוציא ספרון </w:t>
      </w:r>
      <w:r w:rsidR="006556F7">
        <w:rPr>
          <w:rFonts w:hint="cs"/>
          <w:rtl/>
          <w:lang w:eastAsia="he-IL"/>
        </w:rPr>
        <w:t>– –</w:t>
      </w:r>
    </w:p>
    <w:p w:rsidR="00B06DDC" w:rsidRDefault="00B06DDC" w:rsidP="005078E0">
      <w:pPr>
        <w:rPr>
          <w:rtl/>
          <w:lang w:eastAsia="he-IL"/>
        </w:rPr>
      </w:pPr>
    </w:p>
    <w:p w:rsidR="00B06DDC" w:rsidRDefault="00B06DDC" w:rsidP="005078E0">
      <w:pPr>
        <w:pStyle w:val="af5"/>
        <w:rPr>
          <w:rtl/>
        </w:rPr>
      </w:pPr>
      <w:bookmarkStart w:id="1402" w:name="ET_interruption_5762_60"/>
      <w:r w:rsidRPr="00CB0C09">
        <w:rPr>
          <w:rStyle w:val="TagStyle"/>
          <w:rtl/>
        </w:rPr>
        <w:t xml:space="preserve"> &lt;&lt; קריאה &gt;&gt;</w:t>
      </w:r>
      <w:r w:rsidRPr="0000242C">
        <w:rPr>
          <w:rStyle w:val="TagStyle"/>
          <w:rtl/>
        </w:rPr>
        <w:t xml:space="preserve"> </w:t>
      </w:r>
      <w:r>
        <w:rPr>
          <w:rtl/>
        </w:rPr>
        <w:t>אלי אבידר (ישראל ביתנו):</w:t>
      </w:r>
      <w:r w:rsidRPr="0000242C">
        <w:rPr>
          <w:rStyle w:val="TagStyle"/>
          <w:rtl/>
        </w:rPr>
        <w:t xml:space="preserve"> </w:t>
      </w:r>
      <w:r w:rsidRPr="00CB0C09">
        <w:rPr>
          <w:rStyle w:val="TagStyle"/>
          <w:rtl/>
        </w:rPr>
        <w:t>&lt;&lt; קריאה &gt;&gt;</w:t>
      </w:r>
      <w:r>
        <w:rPr>
          <w:rtl/>
        </w:rPr>
        <w:t xml:space="preserve">   </w:t>
      </w:r>
      <w:bookmarkEnd w:id="1402"/>
    </w:p>
    <w:p w:rsidR="00B06DDC" w:rsidRDefault="00B06DDC" w:rsidP="006556F7">
      <w:pPr>
        <w:rPr>
          <w:rtl/>
          <w:lang w:eastAsia="he-IL"/>
        </w:rPr>
      </w:pPr>
    </w:p>
    <w:p w:rsidR="00B06DDC" w:rsidRDefault="00B06DDC" w:rsidP="005078E0">
      <w:pPr>
        <w:rPr>
          <w:rtl/>
          <w:lang w:eastAsia="he-IL"/>
        </w:rPr>
      </w:pPr>
      <w:r>
        <w:rPr>
          <w:rFonts w:hint="cs"/>
          <w:rtl/>
          <w:lang w:eastAsia="he-IL"/>
        </w:rPr>
        <w:t>א</w:t>
      </w:r>
      <w:bookmarkStart w:id="1403" w:name="_ETM_Q4_632000"/>
      <w:bookmarkEnd w:id="1403"/>
      <w:r>
        <w:rPr>
          <w:rFonts w:hint="cs"/>
          <w:rtl/>
          <w:lang w:eastAsia="he-IL"/>
        </w:rPr>
        <w:t xml:space="preserve">יילת </w:t>
      </w:r>
      <w:r w:rsidR="006556F7">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404" w:name="ET_speakercontinue_5971_61"/>
      <w:r w:rsidRPr="00CB0C09">
        <w:rPr>
          <w:rStyle w:val="TagStyle"/>
          <w:rtl/>
        </w:rPr>
        <w:t xml:space="preserve"> &lt;&lt; דובר_המשך &gt;&gt;</w:t>
      </w:r>
      <w:r w:rsidRPr="0000242C">
        <w:rPr>
          <w:rStyle w:val="TagStyle"/>
          <w:rtl/>
        </w:rPr>
        <w:t xml:space="preserve"> </w:t>
      </w:r>
      <w:r>
        <w:rPr>
          <w:rtl/>
        </w:rPr>
        <w:t>השר המקשר בין הממשלה לכנסת דוד אמסלם:</w:t>
      </w:r>
      <w:r w:rsidRPr="0000242C">
        <w:rPr>
          <w:rStyle w:val="TagStyle"/>
          <w:rtl/>
        </w:rPr>
        <w:t xml:space="preserve"> </w:t>
      </w:r>
      <w:r w:rsidRPr="00CB0C09">
        <w:rPr>
          <w:rStyle w:val="TagStyle"/>
          <w:rtl/>
        </w:rPr>
        <w:t>&lt;&lt; דובר_המשך &gt;&gt;</w:t>
      </w:r>
      <w:r>
        <w:rPr>
          <w:rtl/>
        </w:rPr>
        <w:t xml:space="preserve">   </w:t>
      </w:r>
      <w:bookmarkEnd w:id="1404"/>
    </w:p>
    <w:p w:rsidR="00B06DDC" w:rsidRDefault="00B06DDC" w:rsidP="006556F7">
      <w:pPr>
        <w:rPr>
          <w:rtl/>
          <w:lang w:eastAsia="he-IL"/>
        </w:rPr>
      </w:pPr>
    </w:p>
    <w:p w:rsidR="00B06DDC" w:rsidRDefault="006556F7" w:rsidP="00FC3860">
      <w:pPr>
        <w:rPr>
          <w:rtl/>
          <w:lang w:eastAsia="he-IL"/>
        </w:rPr>
      </w:pPr>
      <w:bookmarkStart w:id="1405" w:name="_ETM_Q4_629000"/>
      <w:bookmarkEnd w:id="1405"/>
      <w:r>
        <w:rPr>
          <w:rFonts w:hint="cs"/>
          <w:rtl/>
          <w:lang w:eastAsia="he-IL"/>
        </w:rPr>
        <w:t>– –</w:t>
      </w:r>
      <w:r w:rsidR="00B06DDC">
        <w:rPr>
          <w:rFonts w:hint="cs"/>
          <w:rtl/>
          <w:lang w:eastAsia="he-IL"/>
        </w:rPr>
        <w:t xml:space="preserve"> איך מנצחים את </w:t>
      </w:r>
      <w:bookmarkStart w:id="1406" w:name="_ETM_Q4_634000"/>
      <w:bookmarkEnd w:id="1406"/>
      <w:r w:rsidR="00B06DDC">
        <w:rPr>
          <w:rFonts w:hint="cs"/>
          <w:rtl/>
          <w:lang w:eastAsia="he-IL"/>
        </w:rPr>
        <w:t xml:space="preserve">הקורונה, אז השאלה, איילת, אם גם הלימודים וגם </w:t>
      </w:r>
      <w:bookmarkStart w:id="1407" w:name="_ETM_Q4_640000"/>
      <w:bookmarkEnd w:id="1407"/>
      <w:r w:rsidR="00B06DDC">
        <w:rPr>
          <w:rFonts w:hint="cs"/>
          <w:rtl/>
          <w:lang w:eastAsia="he-IL"/>
        </w:rPr>
        <w:t xml:space="preserve">הסיפור של הכלכלה השחורה </w:t>
      </w:r>
      <w:r w:rsidR="00FC3860">
        <w:rPr>
          <w:rFonts w:hint="eastAsia"/>
          <w:rtl/>
          <w:lang w:eastAsia="he-IL"/>
        </w:rPr>
        <w:t xml:space="preserve">– </w:t>
      </w:r>
      <w:bookmarkStart w:id="1408" w:name="_ETM_Q4_639000"/>
      <w:bookmarkEnd w:id="1408"/>
      <w:r w:rsidR="00B06DDC">
        <w:rPr>
          <w:rFonts w:hint="cs"/>
          <w:rtl/>
          <w:lang w:eastAsia="he-IL"/>
        </w:rPr>
        <w:t xml:space="preserve">הרי תראי מה קורה כאן. </w:t>
      </w:r>
      <w:bookmarkStart w:id="1409" w:name="_ETM_Q4_645000"/>
      <w:bookmarkEnd w:id="1409"/>
      <w:r w:rsidR="00B06DDC">
        <w:rPr>
          <w:rFonts w:hint="cs"/>
          <w:rtl/>
          <w:lang w:eastAsia="he-IL"/>
        </w:rPr>
        <w:t xml:space="preserve">סיפרתי לכם פעם את הבדיחה של השפן והכובע. </w:t>
      </w:r>
      <w:bookmarkStart w:id="1410" w:name="_ETM_Q4_650000"/>
      <w:bookmarkEnd w:id="1410"/>
      <w:r w:rsidR="00B06DDC">
        <w:rPr>
          <w:rFonts w:hint="cs"/>
          <w:rtl/>
          <w:lang w:eastAsia="he-IL"/>
        </w:rPr>
        <w:t xml:space="preserve">הרי מה שלא נעשה בסיפור הקורונה תשאלו למה. ודרך אגב, </w:t>
      </w:r>
      <w:bookmarkStart w:id="1411" w:name="_ETM_Q4_652000"/>
      <w:bookmarkEnd w:id="1411"/>
      <w:r w:rsidR="00B06DDC">
        <w:rPr>
          <w:rFonts w:hint="cs"/>
          <w:rtl/>
          <w:lang w:eastAsia="he-IL"/>
        </w:rPr>
        <w:t xml:space="preserve">אפשר לשאול כל שאלה. תשאלי למה נתנו דמי אבטלה – יגידו </w:t>
      </w:r>
      <w:bookmarkStart w:id="1412" w:name="_ETM_Q4_657000"/>
      <w:bookmarkEnd w:id="1412"/>
      <w:r w:rsidR="00B06DDC">
        <w:rPr>
          <w:rFonts w:hint="cs"/>
          <w:rtl/>
          <w:lang w:eastAsia="he-IL"/>
        </w:rPr>
        <w:t xml:space="preserve">לך: לא בסדר, למה לא עובדים? אנשים יושבים </w:t>
      </w:r>
      <w:bookmarkStart w:id="1413" w:name="_ETM_Q4_663000"/>
      <w:bookmarkEnd w:id="1413"/>
      <w:r w:rsidR="00B06DDC">
        <w:rPr>
          <w:rFonts w:hint="cs"/>
          <w:rtl/>
          <w:lang w:eastAsia="he-IL"/>
        </w:rPr>
        <w:t xml:space="preserve">בבית בחרדות – תגידו: חבר'ה, איך אתם לא נותנים את המינימום </w:t>
      </w:r>
      <w:bookmarkStart w:id="1414" w:name="_ETM_Q4_666000"/>
      <w:bookmarkEnd w:id="1414"/>
      <w:r w:rsidR="00B06DDC">
        <w:rPr>
          <w:rFonts w:hint="cs"/>
          <w:rtl/>
          <w:lang w:eastAsia="he-IL"/>
        </w:rPr>
        <w:t xml:space="preserve">של איזושהי רשת ביטחון לאנשים? משתגעים בבתים. </w:t>
      </w:r>
    </w:p>
    <w:p w:rsidR="00B06DDC" w:rsidRDefault="00B06DDC" w:rsidP="005078E0">
      <w:pPr>
        <w:rPr>
          <w:rtl/>
          <w:lang w:eastAsia="he-IL"/>
        </w:rPr>
      </w:pPr>
    </w:p>
    <w:p w:rsidR="00B06DDC" w:rsidRDefault="00B06DDC" w:rsidP="005078E0">
      <w:pPr>
        <w:pStyle w:val="af5"/>
        <w:rPr>
          <w:rtl/>
        </w:rPr>
      </w:pPr>
      <w:bookmarkStart w:id="1415" w:name="ET_interruption_5792_62"/>
      <w:r w:rsidRPr="00CB0C09">
        <w:rPr>
          <w:rStyle w:val="TagStyle"/>
          <w:rtl/>
        </w:rPr>
        <w:t xml:space="preserve"> &lt;&lt; קריאה &gt;&gt;</w:t>
      </w:r>
      <w:r w:rsidRPr="0001083C">
        <w:rPr>
          <w:rStyle w:val="TagStyle"/>
          <w:rtl/>
        </w:rPr>
        <w:t xml:space="preserve"> </w:t>
      </w:r>
      <w:r>
        <w:rPr>
          <w:rtl/>
        </w:rPr>
        <w:t>יבגני סובה (ישראל ביתנו):</w:t>
      </w:r>
      <w:r w:rsidRPr="0001083C">
        <w:rPr>
          <w:rStyle w:val="TagStyle"/>
          <w:rtl/>
        </w:rPr>
        <w:t xml:space="preserve"> </w:t>
      </w:r>
      <w:r w:rsidRPr="00CB0C09">
        <w:rPr>
          <w:rStyle w:val="TagStyle"/>
          <w:rtl/>
        </w:rPr>
        <w:t>&lt;&lt; קריאה &gt;&gt;</w:t>
      </w:r>
      <w:r>
        <w:rPr>
          <w:rtl/>
        </w:rPr>
        <w:t xml:space="preserve">   </w:t>
      </w:r>
      <w:bookmarkEnd w:id="141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עוד 30 שנה </w:t>
      </w:r>
      <w:bookmarkStart w:id="1416" w:name="_ETM_Q4_668000"/>
      <w:bookmarkEnd w:id="1416"/>
      <w:r>
        <w:rPr>
          <w:rFonts w:hint="cs"/>
          <w:rtl/>
          <w:lang w:eastAsia="he-IL"/>
        </w:rPr>
        <w:t xml:space="preserve">נדע, אדוני השר, למה </w:t>
      </w:r>
      <w:r w:rsidR="006556F7">
        <w:rPr>
          <w:rFonts w:hint="cs"/>
          <w:rtl/>
          <w:lang w:eastAsia="he-IL"/>
        </w:rPr>
        <w:t>– – –</w:t>
      </w:r>
      <w:r>
        <w:rPr>
          <w:rFonts w:hint="cs"/>
          <w:rtl/>
          <w:lang w:eastAsia="he-IL"/>
        </w:rPr>
        <w:t xml:space="preserve"> בעוד 30 שנה נדע.</w:t>
      </w:r>
    </w:p>
    <w:p w:rsidR="00B06DDC" w:rsidRDefault="00B06DDC" w:rsidP="005078E0">
      <w:pPr>
        <w:rPr>
          <w:rtl/>
          <w:lang w:eastAsia="he-IL"/>
        </w:rPr>
      </w:pPr>
      <w:bookmarkStart w:id="1417" w:name="_ETM_Q4_669000"/>
      <w:bookmarkEnd w:id="1417"/>
    </w:p>
    <w:p w:rsidR="00B06DDC" w:rsidRDefault="00B06DDC" w:rsidP="005078E0">
      <w:pPr>
        <w:pStyle w:val="-"/>
        <w:rPr>
          <w:rtl/>
        </w:rPr>
      </w:pPr>
      <w:bookmarkStart w:id="1418" w:name="ET_speakercontinue_5971_63"/>
      <w:r w:rsidRPr="00CB0C09">
        <w:rPr>
          <w:rStyle w:val="TagStyle"/>
          <w:rtl/>
        </w:rPr>
        <w:t xml:space="preserve"> &lt;&lt; דובר_המשך &gt;&gt;</w:t>
      </w:r>
      <w:r w:rsidRPr="0001083C">
        <w:rPr>
          <w:rStyle w:val="TagStyle"/>
          <w:rtl/>
        </w:rPr>
        <w:t xml:space="preserve"> </w:t>
      </w:r>
      <w:r>
        <w:rPr>
          <w:rtl/>
        </w:rPr>
        <w:t>השר המקשר בין הממשלה לכנסת דוד אמסלם:</w:t>
      </w:r>
      <w:r w:rsidRPr="0001083C">
        <w:rPr>
          <w:rStyle w:val="TagStyle"/>
          <w:rtl/>
        </w:rPr>
        <w:t xml:space="preserve"> </w:t>
      </w:r>
      <w:r w:rsidRPr="00CB0C09">
        <w:rPr>
          <w:rStyle w:val="TagStyle"/>
          <w:rtl/>
        </w:rPr>
        <w:t>&lt;&lt; דובר_המשך &gt;&gt;</w:t>
      </w:r>
      <w:r>
        <w:rPr>
          <w:rtl/>
        </w:rPr>
        <w:t xml:space="preserve">   </w:t>
      </w:r>
      <w:bookmarkEnd w:id="1418"/>
    </w:p>
    <w:p w:rsidR="00B06DDC" w:rsidRDefault="00B06DDC" w:rsidP="006556F7">
      <w:pPr>
        <w:rPr>
          <w:rtl/>
          <w:lang w:eastAsia="he-IL"/>
        </w:rPr>
      </w:pPr>
    </w:p>
    <w:p w:rsidR="00B06DDC" w:rsidRDefault="00B06DDC" w:rsidP="005078E0">
      <w:pPr>
        <w:rPr>
          <w:rtl/>
          <w:lang w:eastAsia="he-IL"/>
        </w:rPr>
      </w:pPr>
      <w:bookmarkStart w:id="1419" w:name="_ETM_Q4_670000"/>
      <w:bookmarkEnd w:id="1419"/>
      <w:r>
        <w:rPr>
          <w:rFonts w:hint="cs"/>
          <w:rtl/>
          <w:lang w:eastAsia="he-IL"/>
        </w:rPr>
        <w:t xml:space="preserve">אנחנו סוגרים משהו – אתם שואלים למה לא פותחים. אנחנו </w:t>
      </w:r>
      <w:bookmarkStart w:id="1420" w:name="_ETM_Q4_678000"/>
      <w:bookmarkEnd w:id="1420"/>
      <w:r>
        <w:rPr>
          <w:rFonts w:hint="cs"/>
          <w:rtl/>
          <w:lang w:eastAsia="he-IL"/>
        </w:rPr>
        <w:t xml:space="preserve">פותחים – אתם אומרים, חבר'ה, איך אתם פותחים, תראו מה </w:t>
      </w:r>
      <w:bookmarkStart w:id="1421" w:name="_ETM_Q4_680000"/>
      <w:bookmarkEnd w:id="1421"/>
      <w:r>
        <w:rPr>
          <w:rFonts w:hint="cs"/>
          <w:rtl/>
          <w:lang w:eastAsia="he-IL"/>
        </w:rPr>
        <w:t>קורה בתחלואה. הרי בסוף במטוטלת הזאת, איך זה עובד?</w:t>
      </w:r>
      <w:r>
        <w:rPr>
          <w:rFonts w:hint="cs"/>
          <w:lang w:eastAsia="he-IL"/>
        </w:rPr>
        <w:t xml:space="preserve"> </w:t>
      </w:r>
      <w:bookmarkStart w:id="1422" w:name="_ETM_Q4_682000"/>
      <w:bookmarkEnd w:id="1422"/>
      <w:r>
        <w:rPr>
          <w:rFonts w:hint="cs"/>
          <w:rtl/>
          <w:lang w:eastAsia="he-IL"/>
        </w:rPr>
        <w:t xml:space="preserve">אם פתחת, אז הכלכלה יותר טובה; סגרת, אז הבריאות </w:t>
      </w:r>
      <w:bookmarkStart w:id="1423" w:name="_ETM_Q4_692000"/>
      <w:bookmarkEnd w:id="1423"/>
      <w:r>
        <w:rPr>
          <w:rFonts w:hint="cs"/>
          <w:rtl/>
          <w:lang w:eastAsia="he-IL"/>
        </w:rPr>
        <w:t xml:space="preserve">יותר טובה. אז אתה מחליט. אתה כל פעם תוקף </w:t>
      </w:r>
      <w:bookmarkStart w:id="1424" w:name="_ETM_Q4_693000"/>
      <w:bookmarkEnd w:id="1424"/>
      <w:r>
        <w:rPr>
          <w:rFonts w:hint="cs"/>
          <w:rtl/>
          <w:lang w:eastAsia="he-IL"/>
        </w:rPr>
        <w:t>נקודה אחרת, את הבריאות או את הכלכלה.</w:t>
      </w:r>
    </w:p>
    <w:p w:rsidR="00B06DDC" w:rsidRDefault="00B06DDC" w:rsidP="005078E0">
      <w:pPr>
        <w:rPr>
          <w:rtl/>
          <w:lang w:eastAsia="he-IL"/>
        </w:rPr>
      </w:pPr>
    </w:p>
    <w:p w:rsidR="00B06DDC" w:rsidRDefault="00B06DDC" w:rsidP="005078E0">
      <w:pPr>
        <w:rPr>
          <w:rtl/>
          <w:lang w:eastAsia="he-IL"/>
        </w:rPr>
      </w:pPr>
      <w:bookmarkStart w:id="1425" w:name="_ETM_Q4_699000"/>
      <w:bookmarkEnd w:id="1425"/>
      <w:r>
        <w:rPr>
          <w:rFonts w:hint="cs"/>
          <w:rtl/>
          <w:lang w:eastAsia="he-IL"/>
        </w:rPr>
        <w:t xml:space="preserve">אבל רבותיי, </w:t>
      </w:r>
      <w:bookmarkStart w:id="1426" w:name="_ETM_Q4_697000"/>
      <w:bookmarkEnd w:id="1426"/>
      <w:r>
        <w:rPr>
          <w:rFonts w:hint="cs"/>
          <w:rtl/>
          <w:lang w:eastAsia="he-IL"/>
        </w:rPr>
        <w:t xml:space="preserve">אנחנו מצפים מכם – באמת במאבק בקורונה אני כל הזמן אומר </w:t>
      </w:r>
      <w:bookmarkStart w:id="1427" w:name="_ETM_Q4_704000"/>
      <w:bookmarkEnd w:id="1427"/>
      <w:r>
        <w:rPr>
          <w:rFonts w:hint="cs"/>
          <w:rtl/>
          <w:lang w:eastAsia="he-IL"/>
        </w:rPr>
        <w:t xml:space="preserve">את זה: זה לא שאלה של שמאל–ימין, יש פה אירוע </w:t>
      </w:r>
      <w:bookmarkStart w:id="1428" w:name="_ETM_Q4_710000"/>
      <w:bookmarkEnd w:id="1428"/>
      <w:r w:rsidR="006556F7">
        <w:rPr>
          <w:rFonts w:hint="cs"/>
          <w:rtl/>
          <w:lang w:eastAsia="he-IL"/>
        </w:rPr>
        <w:t>– –</w:t>
      </w:r>
      <w:r>
        <w:rPr>
          <w:rFonts w:hint="cs"/>
          <w:rtl/>
          <w:lang w:eastAsia="he-IL"/>
        </w:rPr>
        <w:t xml:space="preserve"> </w:t>
      </w:r>
    </w:p>
    <w:p w:rsidR="00B06DDC" w:rsidRDefault="00B06DDC" w:rsidP="005078E0">
      <w:pPr>
        <w:rPr>
          <w:rtl/>
          <w:lang w:eastAsia="he-IL"/>
        </w:rPr>
      </w:pPr>
    </w:p>
    <w:p w:rsidR="00B06DDC" w:rsidRDefault="00B06DDC" w:rsidP="005078E0">
      <w:pPr>
        <w:pStyle w:val="af5"/>
        <w:rPr>
          <w:rtl/>
        </w:rPr>
      </w:pPr>
      <w:bookmarkStart w:id="1429" w:name="ET_interruption_5762_64"/>
      <w:r w:rsidRPr="00CB0C09">
        <w:rPr>
          <w:rStyle w:val="TagStyle"/>
          <w:rtl/>
        </w:rPr>
        <w:t xml:space="preserve"> &lt;&lt; קריאה &gt;&gt;</w:t>
      </w:r>
      <w:r w:rsidRPr="0001083C">
        <w:rPr>
          <w:rStyle w:val="TagStyle"/>
          <w:rtl/>
        </w:rPr>
        <w:t xml:space="preserve"> </w:t>
      </w:r>
      <w:r>
        <w:rPr>
          <w:rtl/>
        </w:rPr>
        <w:t>אלי אבידר (ישראל ביתנו):</w:t>
      </w:r>
      <w:r w:rsidRPr="0001083C">
        <w:rPr>
          <w:rStyle w:val="TagStyle"/>
          <w:rtl/>
        </w:rPr>
        <w:t xml:space="preserve"> </w:t>
      </w:r>
      <w:r w:rsidRPr="00CB0C09">
        <w:rPr>
          <w:rStyle w:val="TagStyle"/>
          <w:rtl/>
        </w:rPr>
        <w:t>&lt;&lt; קריאה &gt;&gt;</w:t>
      </w:r>
      <w:r>
        <w:rPr>
          <w:rtl/>
        </w:rPr>
        <w:t xml:space="preserve">   </w:t>
      </w:r>
      <w:bookmarkEnd w:id="1429"/>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430" w:name="ET_speakercontinue_5971_65"/>
      <w:r w:rsidRPr="00CB0C09">
        <w:rPr>
          <w:rStyle w:val="TagStyle"/>
          <w:rtl/>
        </w:rPr>
        <w:t xml:space="preserve"> &lt;&lt; דובר_המשך &gt;&gt;</w:t>
      </w:r>
      <w:r w:rsidRPr="0001083C">
        <w:rPr>
          <w:rStyle w:val="TagStyle"/>
          <w:rtl/>
        </w:rPr>
        <w:t xml:space="preserve"> </w:t>
      </w:r>
      <w:r>
        <w:rPr>
          <w:rtl/>
        </w:rPr>
        <w:t>השר המקשר בין הממשלה לכנסת דוד אמסלם:</w:t>
      </w:r>
      <w:r w:rsidRPr="0001083C">
        <w:rPr>
          <w:rStyle w:val="TagStyle"/>
          <w:rtl/>
        </w:rPr>
        <w:t xml:space="preserve"> </w:t>
      </w:r>
      <w:r w:rsidRPr="00CB0C09">
        <w:rPr>
          <w:rStyle w:val="TagStyle"/>
          <w:rtl/>
        </w:rPr>
        <w:t>&lt;&lt; דובר_המשך &gt;&gt;</w:t>
      </w:r>
      <w:r>
        <w:rPr>
          <w:rtl/>
        </w:rPr>
        <w:t xml:space="preserve">   </w:t>
      </w:r>
      <w:bookmarkEnd w:id="1430"/>
    </w:p>
    <w:p w:rsidR="00B06DDC" w:rsidRDefault="00B06DDC" w:rsidP="006556F7">
      <w:pPr>
        <w:rPr>
          <w:rtl/>
          <w:lang w:eastAsia="he-IL"/>
        </w:rPr>
      </w:pPr>
    </w:p>
    <w:p w:rsidR="00B06DDC" w:rsidRDefault="006556F7" w:rsidP="005078E0">
      <w:pPr>
        <w:rPr>
          <w:rtl/>
          <w:lang w:eastAsia="he-IL"/>
        </w:rPr>
      </w:pPr>
      <w:bookmarkStart w:id="1431" w:name="_ETM_Q4_709000"/>
      <w:bookmarkEnd w:id="1431"/>
      <w:r>
        <w:rPr>
          <w:rFonts w:hint="cs"/>
          <w:rtl/>
          <w:lang w:eastAsia="he-IL"/>
        </w:rPr>
        <w:t>– –</w:t>
      </w:r>
      <w:r w:rsidR="00B06DDC">
        <w:rPr>
          <w:rFonts w:hint="cs"/>
          <w:rtl/>
          <w:lang w:eastAsia="he-IL"/>
        </w:rPr>
        <w:t xml:space="preserve"> עולמי ובוודאי לאומי. </w:t>
      </w:r>
      <w:bookmarkStart w:id="1432" w:name="_ETM_Q4_712000"/>
      <w:bookmarkEnd w:id="1432"/>
      <w:r w:rsidR="00B06DDC">
        <w:rPr>
          <w:rFonts w:hint="cs"/>
          <w:rtl/>
          <w:lang w:eastAsia="he-IL"/>
        </w:rPr>
        <w:t xml:space="preserve">ולכן אני מתפלא </w:t>
      </w:r>
      <w:r w:rsidR="00B06DDC">
        <w:rPr>
          <w:rtl/>
          <w:lang w:eastAsia="he-IL"/>
        </w:rPr>
        <w:t>–</w:t>
      </w:r>
      <w:r w:rsidR="00B06DDC">
        <w:rPr>
          <w:rFonts w:hint="cs"/>
          <w:rtl/>
          <w:lang w:eastAsia="he-IL"/>
        </w:rPr>
        <w:t xml:space="preserve"> בוודאי עליכם; אחרים, עזבי </w:t>
      </w:r>
      <w:r w:rsidR="00B06DDC">
        <w:rPr>
          <w:rtl/>
          <w:lang w:eastAsia="he-IL"/>
        </w:rPr>
        <w:t>–</w:t>
      </w:r>
      <w:r w:rsidR="00B06DDC">
        <w:rPr>
          <w:rFonts w:hint="cs"/>
          <w:rtl/>
          <w:lang w:eastAsia="he-IL"/>
        </w:rPr>
        <w:t xml:space="preserve"> שאתם באמת לא באים </w:t>
      </w:r>
      <w:r>
        <w:rPr>
          <w:rFonts w:hint="cs"/>
          <w:rtl/>
          <w:lang w:eastAsia="he-IL"/>
        </w:rPr>
        <w:t>– –</w:t>
      </w:r>
      <w:r w:rsidR="00B06DDC">
        <w:rPr>
          <w:rFonts w:hint="cs"/>
          <w:rtl/>
          <w:lang w:eastAsia="he-IL"/>
        </w:rPr>
        <w:t xml:space="preserve"> </w:t>
      </w:r>
    </w:p>
    <w:p w:rsidR="00B06DDC" w:rsidRDefault="00B06DDC" w:rsidP="005078E0">
      <w:pPr>
        <w:rPr>
          <w:rtl/>
          <w:lang w:eastAsia="he-IL"/>
        </w:rPr>
      </w:pPr>
    </w:p>
    <w:p w:rsidR="00B06DDC" w:rsidRDefault="00B06DDC" w:rsidP="005078E0">
      <w:pPr>
        <w:pStyle w:val="af5"/>
        <w:rPr>
          <w:rtl/>
        </w:rPr>
      </w:pPr>
      <w:bookmarkStart w:id="1433" w:name="ET_interruption_5792_66"/>
      <w:r w:rsidRPr="00CB0C09">
        <w:rPr>
          <w:rStyle w:val="TagStyle"/>
          <w:rtl/>
        </w:rPr>
        <w:t xml:space="preserve"> &lt;&lt; קריאה &gt;&gt;</w:t>
      </w:r>
      <w:r w:rsidRPr="0001083C">
        <w:rPr>
          <w:rStyle w:val="TagStyle"/>
          <w:rtl/>
        </w:rPr>
        <w:t xml:space="preserve"> </w:t>
      </w:r>
      <w:r>
        <w:rPr>
          <w:rtl/>
        </w:rPr>
        <w:t>יבגני סובה (ישראל ביתנו):</w:t>
      </w:r>
      <w:r w:rsidRPr="0001083C">
        <w:rPr>
          <w:rStyle w:val="TagStyle"/>
          <w:rtl/>
        </w:rPr>
        <w:t xml:space="preserve"> </w:t>
      </w:r>
      <w:r w:rsidRPr="00CB0C09">
        <w:rPr>
          <w:rStyle w:val="TagStyle"/>
          <w:rtl/>
        </w:rPr>
        <w:t>&lt;&lt; קריאה &gt;&gt;</w:t>
      </w:r>
      <w:r>
        <w:rPr>
          <w:rtl/>
        </w:rPr>
        <w:t xml:space="preserve">   </w:t>
      </w:r>
      <w:bookmarkEnd w:id="1433"/>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bookmarkStart w:id="1434" w:name="_ETM_Q4_721000"/>
      <w:bookmarkEnd w:id="1434"/>
    </w:p>
    <w:p w:rsidR="00B06DDC" w:rsidRDefault="00B06DDC" w:rsidP="005078E0">
      <w:pPr>
        <w:pStyle w:val="-"/>
        <w:rPr>
          <w:rtl/>
        </w:rPr>
      </w:pPr>
      <w:bookmarkStart w:id="1435" w:name="ET_speakercontinue_5971_67"/>
      <w:r w:rsidRPr="00CB0C09">
        <w:rPr>
          <w:rStyle w:val="TagStyle"/>
          <w:rtl/>
        </w:rPr>
        <w:t xml:space="preserve"> &lt;&lt; דובר_המשך &gt;&gt;</w:t>
      </w:r>
      <w:r w:rsidRPr="0001083C">
        <w:rPr>
          <w:rStyle w:val="TagStyle"/>
          <w:rtl/>
        </w:rPr>
        <w:t xml:space="preserve"> </w:t>
      </w:r>
      <w:r>
        <w:rPr>
          <w:rtl/>
        </w:rPr>
        <w:t>השר המקשר בין הממשלה לכנסת דוד אמסלם:</w:t>
      </w:r>
      <w:r w:rsidRPr="0001083C">
        <w:rPr>
          <w:rStyle w:val="TagStyle"/>
          <w:rtl/>
        </w:rPr>
        <w:t xml:space="preserve"> </w:t>
      </w:r>
      <w:r w:rsidRPr="00CB0C09">
        <w:rPr>
          <w:rStyle w:val="TagStyle"/>
          <w:rtl/>
        </w:rPr>
        <w:t>&lt;&lt; דובר_המשך &gt;&gt;</w:t>
      </w:r>
      <w:r>
        <w:rPr>
          <w:rtl/>
        </w:rPr>
        <w:t xml:space="preserve">   </w:t>
      </w:r>
      <w:bookmarkEnd w:id="1435"/>
    </w:p>
    <w:p w:rsidR="00B06DDC" w:rsidRDefault="00B06DDC" w:rsidP="006556F7">
      <w:pPr>
        <w:rPr>
          <w:rtl/>
          <w:lang w:eastAsia="he-IL"/>
        </w:rPr>
      </w:pPr>
    </w:p>
    <w:p w:rsidR="00B06DDC" w:rsidRDefault="006556F7" w:rsidP="005078E0">
      <w:pPr>
        <w:rPr>
          <w:rtl/>
          <w:lang w:eastAsia="he-IL"/>
        </w:rPr>
      </w:pPr>
      <w:bookmarkStart w:id="1436" w:name="_ETM_Q4_723000"/>
      <w:bookmarkEnd w:id="1436"/>
      <w:r>
        <w:rPr>
          <w:rFonts w:hint="cs"/>
          <w:rtl/>
          <w:lang w:eastAsia="he-IL"/>
        </w:rPr>
        <w:t>– –</w:t>
      </w:r>
      <w:r w:rsidR="00B06DDC">
        <w:rPr>
          <w:rFonts w:hint="cs"/>
          <w:rtl/>
          <w:lang w:eastAsia="he-IL"/>
        </w:rPr>
        <w:t xml:space="preserve"> ובאמת עוזרים ומנסים </w:t>
      </w:r>
      <w:bookmarkStart w:id="1437" w:name="_ETM_Q4_725000"/>
      <w:bookmarkEnd w:id="1437"/>
      <w:r w:rsidR="00B06DDC">
        <w:rPr>
          <w:rFonts w:hint="cs"/>
          <w:rtl/>
          <w:lang w:eastAsia="he-IL"/>
        </w:rPr>
        <w:t>לסייע, ולא תוקפים את הממשלה ואת ראש הממשלה.</w:t>
      </w:r>
      <w:bookmarkStart w:id="1438" w:name="_ETM_Q4_732000"/>
      <w:bookmarkEnd w:id="1438"/>
    </w:p>
    <w:p w:rsidR="00B06DDC" w:rsidRDefault="00B06DDC" w:rsidP="005078E0">
      <w:pPr>
        <w:rPr>
          <w:rtl/>
          <w:lang w:eastAsia="he-IL"/>
        </w:rPr>
      </w:pPr>
      <w:bookmarkStart w:id="1439" w:name="_ETM_Q4_728000"/>
      <w:bookmarkEnd w:id="1439"/>
    </w:p>
    <w:p w:rsidR="00B06DDC" w:rsidRDefault="00B06DDC" w:rsidP="005078E0">
      <w:pPr>
        <w:pStyle w:val="af5"/>
        <w:rPr>
          <w:rtl/>
        </w:rPr>
      </w:pPr>
      <w:bookmarkStart w:id="1440" w:name="ET_interruption_5900_68"/>
      <w:r w:rsidRPr="00CB0C09">
        <w:rPr>
          <w:rStyle w:val="TagStyle"/>
          <w:rtl/>
        </w:rPr>
        <w:t xml:space="preserve"> &lt;&lt; קריאה &gt;&gt;</w:t>
      </w:r>
      <w:r w:rsidRPr="0001083C">
        <w:rPr>
          <w:rStyle w:val="TagStyle"/>
          <w:rtl/>
        </w:rPr>
        <w:t xml:space="preserve"> </w:t>
      </w:r>
      <w:r>
        <w:rPr>
          <w:rtl/>
        </w:rPr>
        <w:t>איילת שקד (ימינה):</w:t>
      </w:r>
      <w:r w:rsidRPr="0001083C">
        <w:rPr>
          <w:rStyle w:val="TagStyle"/>
          <w:rtl/>
        </w:rPr>
        <w:t xml:space="preserve"> </w:t>
      </w:r>
      <w:r w:rsidRPr="00CB0C09">
        <w:rPr>
          <w:rStyle w:val="TagStyle"/>
          <w:rtl/>
        </w:rPr>
        <w:t>&lt;&lt; קריאה &gt;&gt;</w:t>
      </w:r>
      <w:r>
        <w:rPr>
          <w:rtl/>
        </w:rPr>
        <w:t xml:space="preserve">   </w:t>
      </w:r>
      <w:bookmarkEnd w:id="1440"/>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bookmarkStart w:id="1441" w:name="_ETM_Q4_730000"/>
      <w:bookmarkEnd w:id="1441"/>
    </w:p>
    <w:p w:rsidR="00B06DDC" w:rsidRDefault="00B06DDC" w:rsidP="005078E0">
      <w:pPr>
        <w:pStyle w:val="-"/>
        <w:rPr>
          <w:rtl/>
        </w:rPr>
      </w:pPr>
      <w:bookmarkStart w:id="1442" w:name="ET_speakercontinue_5971_69"/>
      <w:r w:rsidRPr="00CB0C09">
        <w:rPr>
          <w:rStyle w:val="TagStyle"/>
          <w:rtl/>
        </w:rPr>
        <w:t xml:space="preserve"> &lt;&lt; דובר_המשך &gt;&gt;</w:t>
      </w:r>
      <w:r w:rsidRPr="0001083C">
        <w:rPr>
          <w:rStyle w:val="TagStyle"/>
          <w:rtl/>
        </w:rPr>
        <w:t xml:space="preserve"> </w:t>
      </w:r>
      <w:r>
        <w:rPr>
          <w:rtl/>
        </w:rPr>
        <w:t>השר המקשר בין הממשלה לכנסת דוד אמסלם:</w:t>
      </w:r>
      <w:r w:rsidRPr="0001083C">
        <w:rPr>
          <w:rStyle w:val="TagStyle"/>
          <w:rtl/>
        </w:rPr>
        <w:t xml:space="preserve"> </w:t>
      </w:r>
      <w:r w:rsidRPr="00CB0C09">
        <w:rPr>
          <w:rStyle w:val="TagStyle"/>
          <w:rtl/>
        </w:rPr>
        <w:t>&lt;&lt; דובר_המשך &gt;&gt;</w:t>
      </w:r>
      <w:r>
        <w:rPr>
          <w:rtl/>
        </w:rPr>
        <w:t xml:space="preserve">   </w:t>
      </w:r>
      <w:bookmarkEnd w:id="1442"/>
    </w:p>
    <w:p w:rsidR="00B06DDC" w:rsidRDefault="00B06DDC" w:rsidP="006556F7">
      <w:pPr>
        <w:rPr>
          <w:rtl/>
          <w:lang w:eastAsia="he-IL"/>
        </w:rPr>
      </w:pPr>
    </w:p>
    <w:p w:rsidR="00B06DDC" w:rsidRDefault="00B06DDC" w:rsidP="00FC3860">
      <w:pPr>
        <w:rPr>
          <w:rtl/>
          <w:lang w:eastAsia="he-IL"/>
        </w:rPr>
      </w:pPr>
      <w:bookmarkStart w:id="1443" w:name="_ETM_Q4_731000"/>
      <w:bookmarkEnd w:id="1443"/>
      <w:r>
        <w:rPr>
          <w:rFonts w:hint="cs"/>
          <w:rtl/>
          <w:lang w:eastAsia="he-IL"/>
        </w:rPr>
        <w:t xml:space="preserve">אמרתי, אם יש לך רעיון טוב </w:t>
      </w:r>
      <w:r>
        <w:rPr>
          <w:rtl/>
          <w:lang w:eastAsia="he-IL"/>
        </w:rPr>
        <w:t>–</w:t>
      </w:r>
      <w:r>
        <w:rPr>
          <w:rFonts w:hint="cs"/>
          <w:rtl/>
          <w:lang w:eastAsia="he-IL"/>
        </w:rPr>
        <w:t xml:space="preserve"> אם ישבת עם שר החינוך אני מניח שאם הוא יקבל את זה</w:t>
      </w:r>
      <w:r w:rsidR="00FC3860">
        <w:rPr>
          <w:rFonts w:hint="cs"/>
          <w:rtl/>
          <w:lang w:eastAsia="he-IL"/>
        </w:rPr>
        <w:t>,</w:t>
      </w:r>
      <w:r>
        <w:rPr>
          <w:rFonts w:hint="cs"/>
          <w:rtl/>
          <w:lang w:eastAsia="he-IL"/>
        </w:rPr>
        <w:t xml:space="preserve"> אז הוא ישרשר את </w:t>
      </w:r>
      <w:bookmarkStart w:id="1444" w:name="_ETM_Q4_734000"/>
      <w:bookmarkEnd w:id="1444"/>
      <w:r>
        <w:rPr>
          <w:rFonts w:hint="cs"/>
          <w:rtl/>
          <w:lang w:eastAsia="he-IL"/>
        </w:rPr>
        <w:t xml:space="preserve">זה קדימה. </w:t>
      </w:r>
      <w:bookmarkStart w:id="1445" w:name="_ETM_Q4_736000"/>
      <w:bookmarkEnd w:id="1445"/>
      <w:r>
        <w:rPr>
          <w:rFonts w:hint="cs"/>
          <w:rtl/>
          <w:lang w:eastAsia="he-IL"/>
        </w:rPr>
        <w:t xml:space="preserve">דרך אגב, תיכנסו לממשלה, אף אחד לא אמר לכם לא להיכנס. </w:t>
      </w:r>
    </w:p>
    <w:p w:rsidR="00B06DDC" w:rsidRDefault="00B06DDC" w:rsidP="005078E0">
      <w:pPr>
        <w:rPr>
          <w:rtl/>
          <w:lang w:eastAsia="he-IL"/>
        </w:rPr>
      </w:pPr>
    </w:p>
    <w:p w:rsidR="00B06DDC" w:rsidRDefault="00B06DDC" w:rsidP="005078E0">
      <w:pPr>
        <w:pStyle w:val="af5"/>
        <w:rPr>
          <w:rtl/>
        </w:rPr>
      </w:pPr>
      <w:bookmarkStart w:id="1446" w:name="ET_interruption_קר_אה_70"/>
      <w:r w:rsidRPr="00CB0C09">
        <w:rPr>
          <w:rStyle w:val="TagStyle"/>
          <w:rtl/>
        </w:rPr>
        <w:t xml:space="preserve"> &lt;&lt; קריאה &gt;&gt;</w:t>
      </w:r>
      <w:r w:rsidRPr="00A92127">
        <w:rPr>
          <w:rStyle w:val="TagStyle"/>
          <w:rtl/>
        </w:rPr>
        <w:t xml:space="preserve"> </w:t>
      </w:r>
      <w:r>
        <w:rPr>
          <w:rtl/>
        </w:rPr>
        <w:t>קריאה:</w:t>
      </w:r>
      <w:r w:rsidRPr="00A92127">
        <w:rPr>
          <w:rStyle w:val="TagStyle"/>
          <w:rtl/>
        </w:rPr>
        <w:t xml:space="preserve"> </w:t>
      </w:r>
      <w:r w:rsidRPr="00CB0C09">
        <w:rPr>
          <w:rStyle w:val="TagStyle"/>
          <w:rtl/>
        </w:rPr>
        <w:t>&lt;&lt; קריאה &gt;&gt;</w:t>
      </w:r>
      <w:r>
        <w:rPr>
          <w:rtl/>
        </w:rPr>
        <w:t xml:space="preserve">   </w:t>
      </w:r>
      <w:bookmarkEnd w:id="1446"/>
    </w:p>
    <w:p w:rsidR="00B06DDC" w:rsidRDefault="00B06DDC" w:rsidP="006556F7">
      <w:pPr>
        <w:rPr>
          <w:rtl/>
          <w:lang w:eastAsia="he-IL"/>
        </w:rPr>
      </w:pPr>
    </w:p>
    <w:p w:rsidR="00B06DDC" w:rsidRDefault="00B06DDC" w:rsidP="005078E0">
      <w:pPr>
        <w:rPr>
          <w:rtl/>
          <w:lang w:eastAsia="he-IL"/>
        </w:rPr>
      </w:pPr>
      <w:bookmarkStart w:id="1447" w:name="_ETM_Q4_740000"/>
      <w:bookmarkEnd w:id="1447"/>
      <w:r>
        <w:rPr>
          <w:rFonts w:hint="cs"/>
          <w:rtl/>
          <w:lang w:eastAsia="he-IL"/>
        </w:rPr>
        <w:t xml:space="preserve">אנחנו נשקול </w:t>
      </w:r>
      <w:r w:rsidR="006556F7">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448" w:name="ET_speakercontinue_5971_71"/>
      <w:r w:rsidRPr="00CB0C09">
        <w:rPr>
          <w:rStyle w:val="TagStyle"/>
          <w:rtl/>
        </w:rPr>
        <w:t xml:space="preserve"> &lt;&lt; דובר_המשך &gt;&gt;</w:t>
      </w:r>
      <w:r w:rsidRPr="00A92127">
        <w:rPr>
          <w:rStyle w:val="TagStyle"/>
          <w:rtl/>
        </w:rPr>
        <w:t xml:space="preserve"> </w:t>
      </w:r>
      <w:r>
        <w:rPr>
          <w:rtl/>
        </w:rPr>
        <w:t>השר המקשר בין הממשלה לכנסת דוד אמסלם:</w:t>
      </w:r>
      <w:r w:rsidRPr="00A92127">
        <w:rPr>
          <w:rStyle w:val="TagStyle"/>
          <w:rtl/>
        </w:rPr>
        <w:t xml:space="preserve"> </w:t>
      </w:r>
      <w:r w:rsidRPr="00CB0C09">
        <w:rPr>
          <w:rStyle w:val="TagStyle"/>
          <w:rtl/>
        </w:rPr>
        <w:t>&lt;&lt; דובר_המשך &gt;&gt;</w:t>
      </w:r>
      <w:r>
        <w:rPr>
          <w:rtl/>
        </w:rPr>
        <w:t xml:space="preserve">   </w:t>
      </w:r>
      <w:bookmarkEnd w:id="1448"/>
    </w:p>
    <w:p w:rsidR="00B06DDC" w:rsidRDefault="00B06DDC" w:rsidP="006556F7">
      <w:pPr>
        <w:rPr>
          <w:rtl/>
          <w:lang w:eastAsia="he-IL"/>
        </w:rPr>
      </w:pPr>
    </w:p>
    <w:p w:rsidR="00B06DDC" w:rsidRDefault="00B06DDC" w:rsidP="005078E0">
      <w:pPr>
        <w:rPr>
          <w:rtl/>
          <w:lang w:eastAsia="he-IL"/>
        </w:rPr>
      </w:pPr>
      <w:bookmarkStart w:id="1449" w:name="_ETM_Q4_744000"/>
      <w:bookmarkEnd w:id="1449"/>
      <w:r>
        <w:rPr>
          <w:rFonts w:hint="cs"/>
          <w:rtl/>
          <w:lang w:eastAsia="he-IL"/>
        </w:rPr>
        <w:t xml:space="preserve">לכן </w:t>
      </w:r>
      <w:bookmarkStart w:id="1450" w:name="_ETM_Q4_747000"/>
      <w:bookmarkEnd w:id="1450"/>
      <w:r>
        <w:rPr>
          <w:rFonts w:hint="cs"/>
          <w:rtl/>
          <w:lang w:eastAsia="he-IL"/>
        </w:rPr>
        <w:t>אני אומר, איילת שקד, בעניין הזה אני לא מקבל את הביקורת שלכם</w:t>
      </w:r>
      <w:r w:rsidR="00FC3860">
        <w:rPr>
          <w:rFonts w:hint="cs"/>
          <w:rtl/>
          <w:lang w:eastAsia="he-IL"/>
        </w:rPr>
        <w:t>,</w:t>
      </w:r>
      <w:r>
        <w:rPr>
          <w:rFonts w:hint="cs"/>
          <w:rtl/>
          <w:lang w:eastAsia="he-IL"/>
        </w:rPr>
        <w:t xml:space="preserve"> בגלל שהיא לא עניינית, </w:t>
      </w:r>
      <w:bookmarkStart w:id="1451" w:name="_ETM_Q4_756000"/>
      <w:bookmarkEnd w:id="1451"/>
      <w:r>
        <w:rPr>
          <w:rFonts w:hint="cs"/>
          <w:rtl/>
          <w:lang w:eastAsia="he-IL"/>
        </w:rPr>
        <w:t>היא פוליטית, היא רק לנגח את הממשלה הלכה למעשה.</w:t>
      </w:r>
    </w:p>
    <w:p w:rsidR="00B06DDC" w:rsidRDefault="00B06DDC" w:rsidP="005078E0">
      <w:pPr>
        <w:rPr>
          <w:rtl/>
          <w:lang w:eastAsia="he-IL"/>
        </w:rPr>
      </w:pPr>
    </w:p>
    <w:p w:rsidR="00B06DDC" w:rsidRDefault="00B06DDC" w:rsidP="005078E0">
      <w:pPr>
        <w:pStyle w:val="af5"/>
        <w:rPr>
          <w:rtl/>
        </w:rPr>
      </w:pPr>
      <w:bookmarkStart w:id="1452" w:name="ET_interruption_5900_72"/>
      <w:r w:rsidRPr="00CB0C09">
        <w:rPr>
          <w:rStyle w:val="TagStyle"/>
          <w:rtl/>
        </w:rPr>
        <w:t xml:space="preserve"> &lt;&lt; קריאה &gt;&gt;</w:t>
      </w:r>
      <w:r w:rsidRPr="00A92127">
        <w:rPr>
          <w:rStyle w:val="TagStyle"/>
          <w:rtl/>
        </w:rPr>
        <w:t xml:space="preserve"> </w:t>
      </w:r>
      <w:r>
        <w:rPr>
          <w:rtl/>
        </w:rPr>
        <w:t>איילת שקד (ימינה):</w:t>
      </w:r>
      <w:r w:rsidRPr="00A92127">
        <w:rPr>
          <w:rStyle w:val="TagStyle"/>
          <w:rtl/>
        </w:rPr>
        <w:t xml:space="preserve"> </w:t>
      </w:r>
      <w:r w:rsidRPr="00CB0C09">
        <w:rPr>
          <w:rStyle w:val="TagStyle"/>
          <w:rtl/>
        </w:rPr>
        <w:t>&lt;&lt; קריאה &gt;&gt;</w:t>
      </w:r>
      <w:r>
        <w:rPr>
          <w:rtl/>
        </w:rPr>
        <w:t xml:space="preserve">   </w:t>
      </w:r>
      <w:bookmarkEnd w:id="145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אבל דודי, אתה טועה. </w:t>
      </w:r>
      <w:bookmarkStart w:id="1453" w:name="_ETM_Q4_762000"/>
      <w:bookmarkEnd w:id="1453"/>
      <w:r>
        <w:rPr>
          <w:rFonts w:hint="cs"/>
          <w:rtl/>
          <w:lang w:eastAsia="he-IL"/>
        </w:rPr>
        <w:t xml:space="preserve">אתה תראה שבסוף </w:t>
      </w:r>
      <w:r w:rsidR="006556F7">
        <w:rPr>
          <w:rFonts w:hint="cs"/>
          <w:rtl/>
          <w:lang w:eastAsia="he-IL"/>
        </w:rPr>
        <w:t>– – –</w:t>
      </w:r>
    </w:p>
    <w:p w:rsidR="00B06DDC" w:rsidRDefault="00B06DDC" w:rsidP="005078E0">
      <w:pPr>
        <w:rPr>
          <w:rtl/>
          <w:lang w:eastAsia="he-IL"/>
        </w:rPr>
      </w:pPr>
    </w:p>
    <w:p w:rsidR="00B06DDC" w:rsidRDefault="00B06DDC" w:rsidP="005078E0">
      <w:pPr>
        <w:pStyle w:val="-"/>
        <w:rPr>
          <w:rtl/>
        </w:rPr>
      </w:pPr>
      <w:bookmarkStart w:id="1454" w:name="ET_speakercontinue_5971_73"/>
      <w:r w:rsidRPr="00CB0C09">
        <w:rPr>
          <w:rStyle w:val="TagStyle"/>
          <w:rtl/>
        </w:rPr>
        <w:t xml:space="preserve"> &lt;&lt; דובר_המשך &gt;&gt;</w:t>
      </w:r>
      <w:r w:rsidRPr="00A92127">
        <w:rPr>
          <w:rStyle w:val="TagStyle"/>
          <w:rtl/>
        </w:rPr>
        <w:t xml:space="preserve"> </w:t>
      </w:r>
      <w:r>
        <w:rPr>
          <w:rtl/>
        </w:rPr>
        <w:t>השר המקשר בין הממשלה לכנסת דוד אמסלם:</w:t>
      </w:r>
      <w:r w:rsidRPr="00A92127">
        <w:rPr>
          <w:rStyle w:val="TagStyle"/>
          <w:rtl/>
        </w:rPr>
        <w:t xml:space="preserve"> </w:t>
      </w:r>
      <w:r w:rsidRPr="00CB0C09">
        <w:rPr>
          <w:rStyle w:val="TagStyle"/>
          <w:rtl/>
        </w:rPr>
        <w:t>&lt;&lt; דובר_המשך &gt;&gt;</w:t>
      </w:r>
      <w:r>
        <w:rPr>
          <w:rtl/>
        </w:rPr>
        <w:t xml:space="preserve">   </w:t>
      </w:r>
      <w:bookmarkEnd w:id="1454"/>
    </w:p>
    <w:p w:rsidR="00B06DDC" w:rsidRDefault="00B06DDC" w:rsidP="006556F7">
      <w:pPr>
        <w:rPr>
          <w:rtl/>
          <w:lang w:eastAsia="he-IL"/>
        </w:rPr>
      </w:pPr>
    </w:p>
    <w:p w:rsidR="00B06DDC" w:rsidRDefault="00B06DDC" w:rsidP="005078E0">
      <w:pPr>
        <w:rPr>
          <w:rtl/>
          <w:lang w:eastAsia="he-IL"/>
        </w:rPr>
      </w:pPr>
      <w:bookmarkStart w:id="1455" w:name="_ETM_Q4_760000"/>
      <w:bookmarkEnd w:id="1455"/>
      <w:r>
        <w:rPr>
          <w:rFonts w:hint="cs"/>
          <w:rtl/>
          <w:lang w:eastAsia="he-IL"/>
        </w:rPr>
        <w:t xml:space="preserve">והינה אני </w:t>
      </w:r>
      <w:bookmarkStart w:id="1456" w:name="_ETM_Q4_758000"/>
      <w:bookmarkEnd w:id="1456"/>
      <w:r>
        <w:rPr>
          <w:rFonts w:hint="cs"/>
          <w:rtl/>
          <w:lang w:eastAsia="he-IL"/>
        </w:rPr>
        <w:t xml:space="preserve">אומר לך עכשיו </w:t>
      </w:r>
      <w:r w:rsidR="006556F7">
        <w:rPr>
          <w:rFonts w:hint="cs"/>
          <w:rtl/>
          <w:lang w:eastAsia="he-IL"/>
        </w:rPr>
        <w:t>– –</w:t>
      </w:r>
      <w:r>
        <w:rPr>
          <w:rFonts w:hint="cs"/>
          <w:rtl/>
          <w:lang w:eastAsia="he-IL"/>
        </w:rPr>
        <w:t xml:space="preserve"> </w:t>
      </w:r>
    </w:p>
    <w:p w:rsidR="00B06DDC" w:rsidRDefault="00B06DDC" w:rsidP="005078E0">
      <w:pPr>
        <w:rPr>
          <w:rtl/>
          <w:lang w:eastAsia="he-IL"/>
        </w:rPr>
      </w:pPr>
    </w:p>
    <w:p w:rsidR="00B06DDC" w:rsidRDefault="00B06DDC" w:rsidP="005078E0">
      <w:pPr>
        <w:pStyle w:val="af5"/>
        <w:rPr>
          <w:rtl/>
        </w:rPr>
      </w:pPr>
      <w:bookmarkStart w:id="1457" w:name="ET_interruption_5900_74"/>
      <w:r w:rsidRPr="00CB0C09">
        <w:rPr>
          <w:rStyle w:val="TagStyle"/>
          <w:rtl/>
        </w:rPr>
        <w:t xml:space="preserve"> &lt;&lt; קריאה &gt;&gt;</w:t>
      </w:r>
      <w:r w:rsidRPr="00844D69">
        <w:rPr>
          <w:rStyle w:val="TagStyle"/>
          <w:rtl/>
        </w:rPr>
        <w:t xml:space="preserve"> </w:t>
      </w:r>
      <w:r>
        <w:rPr>
          <w:rtl/>
        </w:rPr>
        <w:t>איילת שקד (ימינה):</w:t>
      </w:r>
      <w:r w:rsidRPr="00844D69">
        <w:rPr>
          <w:rStyle w:val="TagStyle"/>
          <w:rtl/>
        </w:rPr>
        <w:t xml:space="preserve"> </w:t>
      </w:r>
      <w:r w:rsidRPr="00CB0C09">
        <w:rPr>
          <w:rStyle w:val="TagStyle"/>
          <w:rtl/>
        </w:rPr>
        <w:t>&lt;&lt; קריאה &gt;&gt;</w:t>
      </w:r>
      <w:r>
        <w:rPr>
          <w:rtl/>
        </w:rPr>
        <w:t xml:space="preserve">   </w:t>
      </w:r>
      <w:bookmarkEnd w:id="1457"/>
    </w:p>
    <w:p w:rsidR="00B06DDC" w:rsidRDefault="00B06DDC" w:rsidP="006556F7">
      <w:pPr>
        <w:rPr>
          <w:rtl/>
          <w:lang w:eastAsia="he-IL"/>
        </w:rPr>
      </w:pPr>
    </w:p>
    <w:p w:rsidR="00B06DDC" w:rsidRDefault="00B06DDC" w:rsidP="005078E0">
      <w:pPr>
        <w:rPr>
          <w:rtl/>
          <w:lang w:eastAsia="he-IL"/>
        </w:rPr>
      </w:pPr>
      <w:r>
        <w:rPr>
          <w:rFonts w:hint="cs"/>
          <w:rtl/>
          <w:lang w:eastAsia="he-IL"/>
        </w:rPr>
        <w:t>אבל אתה טועה.</w:t>
      </w:r>
    </w:p>
    <w:p w:rsidR="00B06DDC" w:rsidRDefault="00B06DDC" w:rsidP="005078E0">
      <w:pPr>
        <w:rPr>
          <w:rtl/>
          <w:lang w:eastAsia="he-IL"/>
        </w:rPr>
      </w:pPr>
    </w:p>
    <w:p w:rsidR="00B06DDC" w:rsidRDefault="00B06DDC" w:rsidP="005078E0">
      <w:pPr>
        <w:pStyle w:val="-"/>
        <w:rPr>
          <w:rtl/>
        </w:rPr>
      </w:pPr>
      <w:bookmarkStart w:id="1458" w:name="ET_speakercontinue_5971_75"/>
      <w:r w:rsidRPr="00CB0C09">
        <w:rPr>
          <w:rStyle w:val="TagStyle"/>
          <w:rtl/>
        </w:rPr>
        <w:t xml:space="preserve"> &lt;&lt; דובר_המשך &gt;&gt;</w:t>
      </w:r>
      <w:r w:rsidRPr="00844D69">
        <w:rPr>
          <w:rStyle w:val="TagStyle"/>
          <w:rtl/>
        </w:rPr>
        <w:t xml:space="preserve"> </w:t>
      </w:r>
      <w:r>
        <w:rPr>
          <w:rtl/>
        </w:rPr>
        <w:t>השר המקשר בין הממשלה לכנסת דוד אמסלם:</w:t>
      </w:r>
      <w:r w:rsidRPr="00844D69">
        <w:rPr>
          <w:rStyle w:val="TagStyle"/>
          <w:rtl/>
        </w:rPr>
        <w:t xml:space="preserve"> </w:t>
      </w:r>
      <w:r w:rsidRPr="00CB0C09">
        <w:rPr>
          <w:rStyle w:val="TagStyle"/>
          <w:rtl/>
        </w:rPr>
        <w:t>&lt;&lt; דובר_המשך &gt;&gt;</w:t>
      </w:r>
      <w:r>
        <w:rPr>
          <w:rtl/>
        </w:rPr>
        <w:t xml:space="preserve">   </w:t>
      </w:r>
      <w:bookmarkEnd w:id="1458"/>
    </w:p>
    <w:p w:rsidR="00B06DDC" w:rsidRDefault="00B06DDC" w:rsidP="006556F7">
      <w:pPr>
        <w:rPr>
          <w:rtl/>
          <w:lang w:eastAsia="he-IL"/>
        </w:rPr>
      </w:pPr>
    </w:p>
    <w:p w:rsidR="00B06DDC" w:rsidRDefault="006556F7" w:rsidP="005078E0">
      <w:pPr>
        <w:rPr>
          <w:rtl/>
          <w:lang w:eastAsia="he-IL"/>
        </w:rPr>
      </w:pPr>
      <w:bookmarkStart w:id="1459" w:name="_ETM_Q4_761000"/>
      <w:bookmarkEnd w:id="1459"/>
      <w:r>
        <w:rPr>
          <w:rFonts w:hint="cs"/>
          <w:rtl/>
          <w:lang w:eastAsia="he-IL"/>
        </w:rPr>
        <w:t>– –</w:t>
      </w:r>
      <w:r w:rsidR="00B06DDC">
        <w:rPr>
          <w:rFonts w:hint="cs"/>
          <w:rtl/>
          <w:lang w:eastAsia="he-IL"/>
        </w:rPr>
        <w:t xml:space="preserve"> הרי את יודעת, ברגע שהמשק ייפתח </w:t>
      </w:r>
      <w:r>
        <w:rPr>
          <w:rFonts w:hint="cs"/>
          <w:rtl/>
          <w:lang w:eastAsia="he-IL"/>
        </w:rPr>
        <w:t>– – –</w:t>
      </w:r>
    </w:p>
    <w:p w:rsidR="00B06DDC" w:rsidRDefault="00B06DDC" w:rsidP="005078E0">
      <w:pPr>
        <w:rPr>
          <w:rtl/>
          <w:lang w:eastAsia="he-IL"/>
        </w:rPr>
      </w:pPr>
    </w:p>
    <w:p w:rsidR="00B06DDC" w:rsidRDefault="00B06DDC" w:rsidP="005078E0">
      <w:pPr>
        <w:pStyle w:val="af5"/>
        <w:rPr>
          <w:rtl/>
        </w:rPr>
      </w:pPr>
      <w:bookmarkStart w:id="1460" w:name="ET_interruption_5900_76"/>
      <w:r w:rsidRPr="00CB0C09">
        <w:rPr>
          <w:rStyle w:val="TagStyle"/>
          <w:rtl/>
        </w:rPr>
        <w:t xml:space="preserve"> &lt;&lt; קריאה &gt;&gt;</w:t>
      </w:r>
      <w:r w:rsidRPr="00844D69">
        <w:rPr>
          <w:rStyle w:val="TagStyle"/>
          <w:rtl/>
        </w:rPr>
        <w:t xml:space="preserve"> </w:t>
      </w:r>
      <w:r>
        <w:rPr>
          <w:rtl/>
        </w:rPr>
        <w:t>איילת שקד (ימינה):</w:t>
      </w:r>
      <w:r w:rsidRPr="00844D69">
        <w:rPr>
          <w:rStyle w:val="TagStyle"/>
          <w:rtl/>
        </w:rPr>
        <w:t xml:space="preserve"> </w:t>
      </w:r>
      <w:r w:rsidRPr="00CB0C09">
        <w:rPr>
          <w:rStyle w:val="TagStyle"/>
          <w:rtl/>
        </w:rPr>
        <w:t>&lt;&lt; קריאה &gt;&gt;</w:t>
      </w:r>
      <w:r>
        <w:rPr>
          <w:rtl/>
        </w:rPr>
        <w:t xml:space="preserve">   </w:t>
      </w:r>
      <w:bookmarkEnd w:id="1460"/>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אתה תראה שקבינט הקורונה יקבל את מה </w:t>
      </w:r>
      <w:bookmarkStart w:id="1461" w:name="_ETM_Q4_764000"/>
      <w:bookmarkEnd w:id="1461"/>
      <w:r>
        <w:rPr>
          <w:rFonts w:hint="cs"/>
          <w:rtl/>
          <w:lang w:eastAsia="he-IL"/>
        </w:rPr>
        <w:t>שאמרתי פה.</w:t>
      </w:r>
    </w:p>
    <w:p w:rsidR="00B06DDC" w:rsidRDefault="00B06DDC" w:rsidP="005078E0">
      <w:pPr>
        <w:rPr>
          <w:rtl/>
          <w:lang w:eastAsia="he-IL"/>
        </w:rPr>
      </w:pPr>
    </w:p>
    <w:p w:rsidR="00B06DDC" w:rsidRDefault="00B06DDC" w:rsidP="005078E0">
      <w:pPr>
        <w:pStyle w:val="-"/>
        <w:rPr>
          <w:rtl/>
        </w:rPr>
      </w:pPr>
      <w:bookmarkStart w:id="1462" w:name="ET_speakercontinue_5971_78"/>
      <w:r w:rsidRPr="00CB0C09">
        <w:rPr>
          <w:rStyle w:val="TagStyle"/>
          <w:rtl/>
        </w:rPr>
        <w:t xml:space="preserve"> &lt;&lt; דובר_המשך &gt;&gt;</w:t>
      </w:r>
      <w:r w:rsidRPr="00844D69">
        <w:rPr>
          <w:rStyle w:val="TagStyle"/>
          <w:rtl/>
        </w:rPr>
        <w:t xml:space="preserve"> </w:t>
      </w:r>
      <w:r>
        <w:rPr>
          <w:rtl/>
        </w:rPr>
        <w:t>השר המקשר בין הממשלה לכנסת דוד אמסלם:</w:t>
      </w:r>
      <w:r w:rsidRPr="00844D69">
        <w:rPr>
          <w:rStyle w:val="TagStyle"/>
          <w:rtl/>
        </w:rPr>
        <w:t xml:space="preserve"> </w:t>
      </w:r>
      <w:r w:rsidRPr="00CB0C09">
        <w:rPr>
          <w:rStyle w:val="TagStyle"/>
          <w:rtl/>
        </w:rPr>
        <w:t>&lt;&lt; דובר_המשך &gt;&gt;</w:t>
      </w:r>
      <w:r>
        <w:rPr>
          <w:rtl/>
        </w:rPr>
        <w:t xml:space="preserve">   </w:t>
      </w:r>
      <w:bookmarkEnd w:id="146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רק שנייה. </w:t>
      </w:r>
    </w:p>
    <w:p w:rsidR="00B06DDC" w:rsidRDefault="00B06DDC" w:rsidP="005078E0">
      <w:pPr>
        <w:rPr>
          <w:rtl/>
          <w:lang w:eastAsia="he-IL"/>
        </w:rPr>
      </w:pPr>
      <w:bookmarkStart w:id="1463" w:name="_ETM_Q4_765000"/>
      <w:bookmarkEnd w:id="1463"/>
    </w:p>
    <w:p w:rsidR="00B06DDC" w:rsidRDefault="00B06DDC" w:rsidP="005078E0">
      <w:pPr>
        <w:pStyle w:val="af5"/>
        <w:rPr>
          <w:rtl/>
        </w:rPr>
      </w:pPr>
      <w:bookmarkStart w:id="1464" w:name="ET_interruption_5900_79"/>
      <w:r w:rsidRPr="00CB0C09">
        <w:rPr>
          <w:rStyle w:val="TagStyle"/>
          <w:rtl/>
        </w:rPr>
        <w:t xml:space="preserve"> &lt;&lt; קריאה &gt;&gt;</w:t>
      </w:r>
      <w:r w:rsidRPr="00844D69">
        <w:rPr>
          <w:rStyle w:val="TagStyle"/>
          <w:rtl/>
        </w:rPr>
        <w:t xml:space="preserve"> </w:t>
      </w:r>
      <w:r>
        <w:rPr>
          <w:rtl/>
        </w:rPr>
        <w:t>איילת שקד (ימינה):</w:t>
      </w:r>
      <w:r w:rsidRPr="00844D69">
        <w:rPr>
          <w:rStyle w:val="TagStyle"/>
          <w:rtl/>
        </w:rPr>
        <w:t xml:space="preserve"> </w:t>
      </w:r>
      <w:r w:rsidRPr="00CB0C09">
        <w:rPr>
          <w:rStyle w:val="TagStyle"/>
          <w:rtl/>
        </w:rPr>
        <w:t>&lt;&lt; קריאה &gt;&gt;</w:t>
      </w:r>
      <w:r>
        <w:rPr>
          <w:rtl/>
        </w:rPr>
        <w:t xml:space="preserve">   </w:t>
      </w:r>
      <w:bookmarkEnd w:id="1464"/>
    </w:p>
    <w:p w:rsidR="00B06DDC" w:rsidRDefault="00B06DDC" w:rsidP="006556F7">
      <w:pPr>
        <w:rPr>
          <w:rtl/>
          <w:lang w:eastAsia="he-IL"/>
        </w:rPr>
      </w:pPr>
    </w:p>
    <w:p w:rsidR="00B06DDC" w:rsidRDefault="00B06DDC" w:rsidP="005078E0">
      <w:pPr>
        <w:rPr>
          <w:rtl/>
          <w:lang w:eastAsia="he-IL"/>
        </w:rPr>
      </w:pPr>
      <w:bookmarkStart w:id="1465" w:name="_ETM_Q4_768000"/>
      <w:bookmarkEnd w:id="1465"/>
      <w:r>
        <w:rPr>
          <w:rFonts w:hint="cs"/>
          <w:rtl/>
          <w:lang w:eastAsia="he-IL"/>
        </w:rPr>
        <w:t xml:space="preserve">אתה תראה. </w:t>
      </w:r>
    </w:p>
    <w:p w:rsidR="00B06DDC" w:rsidRDefault="00B06DDC" w:rsidP="005078E0">
      <w:pPr>
        <w:rPr>
          <w:rtl/>
          <w:lang w:eastAsia="he-IL"/>
        </w:rPr>
      </w:pPr>
    </w:p>
    <w:p w:rsidR="00B06DDC" w:rsidRDefault="00B06DDC" w:rsidP="005078E0">
      <w:pPr>
        <w:pStyle w:val="-"/>
        <w:rPr>
          <w:rtl/>
        </w:rPr>
      </w:pPr>
      <w:bookmarkStart w:id="1466" w:name="ET_speakercontinue_5971_80"/>
      <w:r w:rsidRPr="00CB0C09">
        <w:rPr>
          <w:rStyle w:val="TagStyle"/>
          <w:rtl/>
        </w:rPr>
        <w:t xml:space="preserve"> &lt;&lt; דובר_המשך &gt;&gt;</w:t>
      </w:r>
      <w:r w:rsidRPr="00844D69">
        <w:rPr>
          <w:rStyle w:val="TagStyle"/>
          <w:rtl/>
        </w:rPr>
        <w:t xml:space="preserve"> </w:t>
      </w:r>
      <w:r>
        <w:rPr>
          <w:rtl/>
        </w:rPr>
        <w:t>השר המקשר בין הממשלה לכנסת דוד אמסלם:</w:t>
      </w:r>
      <w:r w:rsidRPr="00844D69">
        <w:rPr>
          <w:rStyle w:val="TagStyle"/>
          <w:rtl/>
        </w:rPr>
        <w:t xml:space="preserve"> </w:t>
      </w:r>
      <w:r w:rsidRPr="00CB0C09">
        <w:rPr>
          <w:rStyle w:val="TagStyle"/>
          <w:rtl/>
        </w:rPr>
        <w:t>&lt;&lt; דובר_המשך &gt;&gt;</w:t>
      </w:r>
      <w:r>
        <w:rPr>
          <w:rtl/>
        </w:rPr>
        <w:t xml:space="preserve">   </w:t>
      </w:r>
      <w:bookmarkEnd w:id="1466"/>
    </w:p>
    <w:p w:rsidR="00B06DDC" w:rsidRDefault="00B06DDC" w:rsidP="006556F7">
      <w:pPr>
        <w:rPr>
          <w:rtl/>
          <w:lang w:eastAsia="he-IL"/>
        </w:rPr>
      </w:pPr>
    </w:p>
    <w:p w:rsidR="00B06DDC" w:rsidRDefault="00B06DDC" w:rsidP="006556F7">
      <w:pPr>
        <w:rPr>
          <w:rtl/>
          <w:lang w:eastAsia="he-IL"/>
        </w:rPr>
      </w:pPr>
      <w:bookmarkStart w:id="1467" w:name="_ETM_Q4_763000"/>
      <w:bookmarkEnd w:id="1467"/>
      <w:r>
        <w:rPr>
          <w:rFonts w:hint="cs"/>
          <w:rtl/>
          <w:lang w:eastAsia="he-IL"/>
        </w:rPr>
        <w:t>המשק ייפתח, הרי התחלואה תעלה</w:t>
      </w:r>
      <w:r w:rsidR="006556F7">
        <w:rPr>
          <w:rFonts w:hint="cs"/>
          <w:rtl/>
          <w:lang w:eastAsia="he-IL"/>
        </w:rPr>
        <w:t>,</w:t>
      </w:r>
      <w:r>
        <w:rPr>
          <w:rFonts w:hint="cs"/>
          <w:rtl/>
          <w:lang w:eastAsia="he-IL"/>
        </w:rPr>
        <w:t xml:space="preserve"> ואז אתם תגידו: אתם</w:t>
      </w:r>
      <w:bookmarkStart w:id="1468" w:name="_ETM_Q4_770000"/>
      <w:bookmarkEnd w:id="1468"/>
      <w:r>
        <w:rPr>
          <w:rFonts w:hint="cs"/>
          <w:rtl/>
          <w:lang w:eastAsia="he-IL"/>
        </w:rPr>
        <w:t xml:space="preserve"> לא מתביישים</w:t>
      </w:r>
      <w:r w:rsidR="006556F7">
        <w:rPr>
          <w:rFonts w:hint="cs"/>
          <w:rtl/>
          <w:lang w:eastAsia="he-IL"/>
        </w:rPr>
        <w:t>?</w:t>
      </w:r>
      <w:r>
        <w:rPr>
          <w:rFonts w:hint="cs"/>
          <w:rtl/>
          <w:lang w:eastAsia="he-IL"/>
        </w:rPr>
        <w:t xml:space="preserve"> תראו מה קורה בתחלואה. תראו מה קורה, איזה חסרי אחריות. </w:t>
      </w:r>
    </w:p>
    <w:p w:rsidR="00B06DDC" w:rsidRDefault="00B06DDC" w:rsidP="005078E0">
      <w:pPr>
        <w:rPr>
          <w:rtl/>
          <w:lang w:eastAsia="he-IL"/>
        </w:rPr>
      </w:pPr>
    </w:p>
    <w:p w:rsidR="00B06DDC" w:rsidRDefault="00B06DDC" w:rsidP="005078E0">
      <w:pPr>
        <w:pStyle w:val="af5"/>
        <w:rPr>
          <w:rtl/>
        </w:rPr>
      </w:pPr>
      <w:bookmarkStart w:id="1469" w:name="ET_interruption_5900_81"/>
      <w:r w:rsidRPr="00CB0C09">
        <w:rPr>
          <w:rStyle w:val="TagStyle"/>
          <w:rtl/>
        </w:rPr>
        <w:t xml:space="preserve"> &lt;&lt; קריאה &gt;&gt;</w:t>
      </w:r>
      <w:r w:rsidRPr="00F1308F">
        <w:rPr>
          <w:rStyle w:val="TagStyle"/>
          <w:rtl/>
        </w:rPr>
        <w:t xml:space="preserve"> </w:t>
      </w:r>
      <w:r>
        <w:rPr>
          <w:rtl/>
        </w:rPr>
        <w:t>איילת שקד (ימינה):</w:t>
      </w:r>
      <w:r w:rsidRPr="00F1308F">
        <w:rPr>
          <w:rStyle w:val="TagStyle"/>
          <w:rtl/>
        </w:rPr>
        <w:t xml:space="preserve"> </w:t>
      </w:r>
      <w:r w:rsidRPr="00CB0C09">
        <w:rPr>
          <w:rStyle w:val="TagStyle"/>
          <w:rtl/>
        </w:rPr>
        <w:t>&lt;&lt; קריאה &gt;&gt;</w:t>
      </w:r>
      <w:r>
        <w:rPr>
          <w:rtl/>
        </w:rPr>
        <w:t xml:space="preserve">   </w:t>
      </w:r>
      <w:bookmarkEnd w:id="1469"/>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אתה לא עונה בצורה רצינית. </w:t>
      </w:r>
    </w:p>
    <w:p w:rsidR="00B06DDC" w:rsidRDefault="00B06DDC" w:rsidP="005078E0">
      <w:pPr>
        <w:rPr>
          <w:rtl/>
          <w:lang w:eastAsia="he-IL"/>
        </w:rPr>
      </w:pPr>
    </w:p>
    <w:p w:rsidR="00B06DDC" w:rsidRDefault="00B06DDC" w:rsidP="005078E0">
      <w:pPr>
        <w:pStyle w:val="-"/>
        <w:rPr>
          <w:rtl/>
        </w:rPr>
      </w:pPr>
      <w:bookmarkStart w:id="1470" w:name="ET_speakercontinue_5971_82"/>
      <w:r w:rsidRPr="00CB0C09">
        <w:rPr>
          <w:rStyle w:val="TagStyle"/>
          <w:rtl/>
        </w:rPr>
        <w:t xml:space="preserve"> &lt;&lt; דובר_המשך &gt;&gt;</w:t>
      </w:r>
      <w:r w:rsidRPr="00F1308F">
        <w:rPr>
          <w:rStyle w:val="TagStyle"/>
          <w:rtl/>
        </w:rPr>
        <w:t xml:space="preserve"> </w:t>
      </w:r>
      <w:r>
        <w:rPr>
          <w:rtl/>
        </w:rPr>
        <w:t>השר המקשר בין הממשלה לכנסת דוד אמסלם:</w:t>
      </w:r>
      <w:r w:rsidRPr="00F1308F">
        <w:rPr>
          <w:rStyle w:val="TagStyle"/>
          <w:rtl/>
        </w:rPr>
        <w:t xml:space="preserve"> </w:t>
      </w:r>
      <w:r w:rsidRPr="00CB0C09">
        <w:rPr>
          <w:rStyle w:val="TagStyle"/>
          <w:rtl/>
        </w:rPr>
        <w:t>&lt;&lt; דובר_המשך &gt;&gt;</w:t>
      </w:r>
      <w:r>
        <w:rPr>
          <w:rtl/>
        </w:rPr>
        <w:t xml:space="preserve">   </w:t>
      </w:r>
      <w:bookmarkEnd w:id="1470"/>
    </w:p>
    <w:p w:rsidR="00B06DDC" w:rsidRDefault="00B06DDC" w:rsidP="006556F7">
      <w:pPr>
        <w:rPr>
          <w:rtl/>
          <w:lang w:eastAsia="he-IL"/>
        </w:rPr>
      </w:pPr>
    </w:p>
    <w:p w:rsidR="00B06DDC" w:rsidRDefault="00B06DDC" w:rsidP="005078E0">
      <w:pPr>
        <w:rPr>
          <w:rtl/>
          <w:lang w:eastAsia="he-IL"/>
        </w:rPr>
      </w:pPr>
      <w:bookmarkStart w:id="1471" w:name="_ETM_Q4_776000"/>
      <w:bookmarkEnd w:id="1471"/>
      <w:r>
        <w:rPr>
          <w:rFonts w:hint="cs"/>
          <w:rtl/>
          <w:lang w:eastAsia="he-IL"/>
        </w:rPr>
        <w:t xml:space="preserve">אמיתי. ככה אני </w:t>
      </w:r>
      <w:bookmarkStart w:id="1472" w:name="_ETM_Q4_780000"/>
      <w:bookmarkEnd w:id="1472"/>
      <w:r w:rsidR="006556F7">
        <w:rPr>
          <w:rFonts w:hint="cs"/>
          <w:rtl/>
          <w:lang w:eastAsia="he-IL"/>
        </w:rPr>
        <w:t>– – –</w:t>
      </w:r>
    </w:p>
    <w:p w:rsidR="00B06DDC" w:rsidRDefault="00B06DDC" w:rsidP="005078E0">
      <w:pPr>
        <w:rPr>
          <w:rtl/>
          <w:lang w:eastAsia="he-IL"/>
        </w:rPr>
      </w:pPr>
      <w:bookmarkStart w:id="1473" w:name="_ETM_Q4_774000"/>
      <w:bookmarkEnd w:id="1473"/>
    </w:p>
    <w:p w:rsidR="00B06DDC" w:rsidRDefault="00B06DDC" w:rsidP="005078E0">
      <w:pPr>
        <w:pStyle w:val="af5"/>
        <w:rPr>
          <w:rtl/>
        </w:rPr>
      </w:pPr>
      <w:bookmarkStart w:id="1474" w:name="ET_interruption_5900_83"/>
      <w:r w:rsidRPr="00CB0C09">
        <w:rPr>
          <w:rStyle w:val="TagStyle"/>
          <w:rtl/>
        </w:rPr>
        <w:t xml:space="preserve"> &lt;&lt; קריאה &gt;&gt;</w:t>
      </w:r>
      <w:r w:rsidRPr="00F1308F">
        <w:rPr>
          <w:rStyle w:val="TagStyle"/>
          <w:rtl/>
        </w:rPr>
        <w:t xml:space="preserve"> </w:t>
      </w:r>
      <w:r>
        <w:rPr>
          <w:rtl/>
        </w:rPr>
        <w:t>איילת שקד (ימינה):</w:t>
      </w:r>
      <w:r w:rsidRPr="00F1308F">
        <w:rPr>
          <w:rStyle w:val="TagStyle"/>
          <w:rtl/>
        </w:rPr>
        <w:t xml:space="preserve"> </w:t>
      </w:r>
      <w:r w:rsidRPr="00CB0C09">
        <w:rPr>
          <w:rStyle w:val="TagStyle"/>
          <w:rtl/>
        </w:rPr>
        <w:t>&lt;&lt; קריאה &gt;&gt;</w:t>
      </w:r>
      <w:r>
        <w:rPr>
          <w:rtl/>
        </w:rPr>
        <w:t xml:space="preserve">   </w:t>
      </w:r>
      <w:bookmarkEnd w:id="1474"/>
    </w:p>
    <w:p w:rsidR="00B06DDC" w:rsidRDefault="00B06DDC" w:rsidP="006556F7">
      <w:pPr>
        <w:rPr>
          <w:rtl/>
          <w:lang w:eastAsia="he-IL"/>
        </w:rPr>
      </w:pPr>
    </w:p>
    <w:p w:rsidR="00B06DDC" w:rsidRDefault="00B06DDC" w:rsidP="005078E0">
      <w:pPr>
        <w:rPr>
          <w:rtl/>
          <w:lang w:eastAsia="he-IL"/>
        </w:rPr>
      </w:pPr>
      <w:bookmarkStart w:id="1475" w:name="_ETM_Q4_772000"/>
      <w:bookmarkEnd w:id="1475"/>
      <w:r>
        <w:rPr>
          <w:rFonts w:hint="cs"/>
          <w:rtl/>
          <w:lang w:eastAsia="he-IL"/>
        </w:rPr>
        <w:t xml:space="preserve">לא, בגלל שאני אומרת לך שקבינט הקורונה יקבל </w:t>
      </w:r>
      <w:bookmarkStart w:id="1476" w:name="_ETM_Q4_779000"/>
      <w:bookmarkEnd w:id="1476"/>
      <w:r>
        <w:rPr>
          <w:rFonts w:hint="cs"/>
          <w:rtl/>
          <w:lang w:eastAsia="he-IL"/>
        </w:rPr>
        <w:t>את מה שאמרתי פה, אתה תראה.</w:t>
      </w:r>
    </w:p>
    <w:p w:rsidR="00B06DDC" w:rsidRDefault="00B06DDC" w:rsidP="005078E0">
      <w:pPr>
        <w:rPr>
          <w:rtl/>
          <w:lang w:eastAsia="he-IL"/>
        </w:rPr>
      </w:pPr>
      <w:bookmarkStart w:id="1477" w:name="_ETM_Q4_781000"/>
      <w:bookmarkEnd w:id="1477"/>
    </w:p>
    <w:p w:rsidR="00B06DDC" w:rsidRDefault="00B06DDC" w:rsidP="005078E0">
      <w:pPr>
        <w:pStyle w:val="-"/>
        <w:rPr>
          <w:rtl/>
        </w:rPr>
      </w:pPr>
      <w:bookmarkStart w:id="1478" w:name="ET_speakercontinue_5971_84"/>
      <w:r w:rsidRPr="00CB0C09">
        <w:rPr>
          <w:rStyle w:val="TagStyle"/>
          <w:rtl/>
        </w:rPr>
        <w:t xml:space="preserve"> &lt;&lt; דובר_המשך &gt;&gt;</w:t>
      </w:r>
      <w:r w:rsidRPr="00F1308F">
        <w:rPr>
          <w:rStyle w:val="TagStyle"/>
          <w:rtl/>
        </w:rPr>
        <w:t xml:space="preserve"> </w:t>
      </w:r>
      <w:r>
        <w:rPr>
          <w:rtl/>
        </w:rPr>
        <w:t>השר המקשר בין הממשלה לכנסת דוד אמסלם:</w:t>
      </w:r>
      <w:r w:rsidRPr="00F1308F">
        <w:rPr>
          <w:rStyle w:val="TagStyle"/>
          <w:rtl/>
        </w:rPr>
        <w:t xml:space="preserve"> </w:t>
      </w:r>
      <w:r w:rsidRPr="00CB0C09">
        <w:rPr>
          <w:rStyle w:val="TagStyle"/>
          <w:rtl/>
        </w:rPr>
        <w:t>&lt;&lt; דובר_המשך &gt;&gt;</w:t>
      </w:r>
      <w:r>
        <w:rPr>
          <w:rtl/>
        </w:rPr>
        <w:t xml:space="preserve">   </w:t>
      </w:r>
      <w:bookmarkEnd w:id="1478"/>
    </w:p>
    <w:p w:rsidR="00B06DDC" w:rsidRDefault="00B06DDC" w:rsidP="006556F7">
      <w:pPr>
        <w:rPr>
          <w:rtl/>
          <w:lang w:eastAsia="he-IL"/>
        </w:rPr>
      </w:pPr>
    </w:p>
    <w:p w:rsidR="00B06DDC" w:rsidRDefault="00B06DDC" w:rsidP="005078E0">
      <w:pPr>
        <w:rPr>
          <w:rtl/>
          <w:lang w:eastAsia="he-IL"/>
        </w:rPr>
      </w:pPr>
      <w:r>
        <w:rPr>
          <w:rFonts w:hint="cs"/>
          <w:rtl/>
          <w:lang w:eastAsia="he-IL"/>
        </w:rPr>
        <w:t>יכול להיות.</w:t>
      </w:r>
    </w:p>
    <w:p w:rsidR="00B06DDC" w:rsidRDefault="00B06DDC" w:rsidP="005078E0">
      <w:pPr>
        <w:rPr>
          <w:rtl/>
          <w:lang w:eastAsia="he-IL"/>
        </w:rPr>
      </w:pPr>
    </w:p>
    <w:p w:rsidR="00B06DDC" w:rsidRDefault="00B06DDC" w:rsidP="005078E0">
      <w:pPr>
        <w:pStyle w:val="af5"/>
        <w:rPr>
          <w:rtl/>
        </w:rPr>
      </w:pPr>
      <w:bookmarkStart w:id="1479" w:name="ET_interruption_5900_85"/>
      <w:r w:rsidRPr="00CB0C09">
        <w:rPr>
          <w:rStyle w:val="TagStyle"/>
          <w:rtl/>
        </w:rPr>
        <w:t xml:space="preserve"> &lt;&lt; קריאה &gt;&gt;</w:t>
      </w:r>
      <w:r w:rsidRPr="00F1308F">
        <w:rPr>
          <w:rStyle w:val="TagStyle"/>
          <w:rtl/>
        </w:rPr>
        <w:t xml:space="preserve"> </w:t>
      </w:r>
      <w:r>
        <w:rPr>
          <w:rtl/>
        </w:rPr>
        <w:t>איילת שקד (ימינה):</w:t>
      </w:r>
      <w:r w:rsidRPr="00F1308F">
        <w:rPr>
          <w:rStyle w:val="TagStyle"/>
          <w:rtl/>
        </w:rPr>
        <w:t xml:space="preserve"> </w:t>
      </w:r>
      <w:r w:rsidRPr="00CB0C09">
        <w:rPr>
          <w:rStyle w:val="TagStyle"/>
          <w:rtl/>
        </w:rPr>
        <w:t>&lt;&lt; קריאה &gt;&gt;</w:t>
      </w:r>
      <w:r>
        <w:rPr>
          <w:rtl/>
        </w:rPr>
        <w:t xml:space="preserve">   </w:t>
      </w:r>
      <w:bookmarkEnd w:id="1479"/>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כי זה רעיון טוב. </w:t>
      </w:r>
      <w:bookmarkStart w:id="1480" w:name="_ETM_Q4_782000"/>
      <w:bookmarkEnd w:id="1480"/>
      <w:r>
        <w:rPr>
          <w:rFonts w:hint="cs"/>
          <w:rtl/>
          <w:lang w:eastAsia="he-IL"/>
        </w:rPr>
        <w:t xml:space="preserve">כי זה רעיון טוב. </w:t>
      </w:r>
    </w:p>
    <w:p w:rsidR="00B06DDC" w:rsidRDefault="00B06DDC" w:rsidP="005078E0">
      <w:pPr>
        <w:rPr>
          <w:rtl/>
          <w:lang w:eastAsia="he-IL"/>
        </w:rPr>
      </w:pPr>
      <w:bookmarkStart w:id="1481" w:name="_ETM_Q4_788000"/>
      <w:bookmarkEnd w:id="1481"/>
    </w:p>
    <w:p w:rsidR="00B06DDC" w:rsidRDefault="00B06DDC" w:rsidP="005078E0">
      <w:pPr>
        <w:pStyle w:val="-"/>
        <w:keepNext/>
        <w:rPr>
          <w:rtl/>
        </w:rPr>
      </w:pPr>
      <w:bookmarkStart w:id="1482" w:name="TOR_Q5"/>
      <w:bookmarkEnd w:id="1482"/>
      <w:r w:rsidRPr="00A816F4">
        <w:rPr>
          <w:rStyle w:val="TagStyle"/>
          <w:rtl/>
        </w:rPr>
        <w:t xml:space="preserve">&lt;&lt;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p>
    <w:p w:rsidR="00B06DDC" w:rsidRDefault="00B06DDC" w:rsidP="005078E0">
      <w:pPr>
        <w:rPr>
          <w:rtl/>
          <w:lang w:eastAsia="he-IL"/>
        </w:rPr>
      </w:pPr>
    </w:p>
    <w:p w:rsidR="00B06DDC" w:rsidRDefault="00B06DDC" w:rsidP="005078E0">
      <w:pPr>
        <w:rPr>
          <w:rtl/>
          <w:lang w:eastAsia="he-IL"/>
        </w:rPr>
      </w:pPr>
      <w:r>
        <w:rPr>
          <w:rFonts w:hint="cs"/>
          <w:rtl/>
          <w:lang w:eastAsia="he-IL"/>
        </w:rPr>
        <w:t xml:space="preserve">איילת, אני לא חבר בקבינט הקורונה, ואני אומר לך: אם דיברת עם שר </w:t>
      </w:r>
      <w:bookmarkStart w:id="1483" w:name="_ETM_Q5_192000"/>
      <w:bookmarkEnd w:id="1483"/>
      <w:r>
        <w:rPr>
          <w:rFonts w:hint="cs"/>
          <w:rtl/>
          <w:lang w:eastAsia="he-IL"/>
        </w:rPr>
        <w:t xml:space="preserve">החינוך והרעיון שלך טוב, אז בוודאי צריך לאמץ אותו, אז אין מחלוקת. אני לא </w:t>
      </w:r>
      <w:bookmarkStart w:id="1484" w:name="_ETM_Q5_196000"/>
      <w:bookmarkEnd w:id="1484"/>
      <w:r>
        <w:rPr>
          <w:rFonts w:hint="cs"/>
          <w:rtl/>
          <w:lang w:eastAsia="he-IL"/>
        </w:rPr>
        <w:t xml:space="preserve">מכיר את הפואנטה המרכזית פה, אבל בוודאי ובוודאי אם השיח הוא ענייני </w:t>
      </w:r>
      <w:r w:rsidR="006556F7">
        <w:rPr>
          <w:rFonts w:hint="cs"/>
          <w:rtl/>
          <w:lang w:eastAsia="he-IL"/>
        </w:rPr>
        <w:t>– – –</w:t>
      </w:r>
    </w:p>
    <w:p w:rsidR="00B06DDC" w:rsidRDefault="00B06DDC" w:rsidP="005078E0">
      <w:pPr>
        <w:rPr>
          <w:rtl/>
          <w:lang w:eastAsia="he-IL"/>
        </w:rPr>
      </w:pPr>
    </w:p>
    <w:p w:rsidR="00B06DDC" w:rsidRDefault="00B06DDC" w:rsidP="005078E0">
      <w:pPr>
        <w:pStyle w:val="af5"/>
        <w:keepNext/>
        <w:rPr>
          <w:rtl/>
        </w:rPr>
      </w:pPr>
      <w:bookmarkStart w:id="1485" w:name="_ETM_Q5_200000"/>
      <w:bookmarkStart w:id="1486" w:name="ET_interruption_5109_10"/>
      <w:bookmarkEnd w:id="1485"/>
      <w:r w:rsidRPr="00E06DE6">
        <w:rPr>
          <w:rStyle w:val="TagStyle"/>
          <w:rtl/>
        </w:rPr>
        <w:t xml:space="preserve"> &lt;&lt; קריאה &gt;&gt; </w:t>
      </w:r>
      <w:r>
        <w:rPr>
          <w:rtl/>
        </w:rPr>
        <w:t>אלעזר שטרן (יש עתיד-תל"ם):</w:t>
      </w:r>
      <w:r w:rsidRPr="00E06DE6">
        <w:rPr>
          <w:rStyle w:val="TagStyle"/>
          <w:rtl/>
        </w:rPr>
        <w:t xml:space="preserve"> &lt;&lt; קריאה &gt;&gt;</w:t>
      </w:r>
      <w:r>
        <w:rPr>
          <w:rtl/>
        </w:rPr>
        <w:t xml:space="preserve">   </w:t>
      </w:r>
      <w:bookmarkEnd w:id="1486"/>
    </w:p>
    <w:p w:rsidR="00B06DDC" w:rsidRDefault="00B06DDC" w:rsidP="006556F7">
      <w:pPr>
        <w:rPr>
          <w:rtl/>
          <w:lang w:eastAsia="he-IL"/>
        </w:rPr>
      </w:pPr>
    </w:p>
    <w:p w:rsidR="00B06DDC" w:rsidRDefault="00FC3860" w:rsidP="005078E0">
      <w:pPr>
        <w:rPr>
          <w:rtl/>
          <w:lang w:eastAsia="he-IL"/>
        </w:rPr>
      </w:pPr>
      <w:r>
        <w:rPr>
          <w:rFonts w:hint="cs"/>
          <w:rtl/>
          <w:lang w:eastAsia="he-IL"/>
        </w:rPr>
        <w:t xml:space="preserve">אם </w:t>
      </w:r>
      <w:r w:rsidR="00B06DDC">
        <w:rPr>
          <w:rFonts w:hint="cs"/>
          <w:rtl/>
          <w:lang w:eastAsia="he-IL"/>
        </w:rPr>
        <w:t xml:space="preserve">הוא היה מדבר עם מנהלת בית ספר הוא היה שומע את זה מזמן. </w:t>
      </w:r>
    </w:p>
    <w:p w:rsidR="00B06DDC" w:rsidRDefault="00B06DDC" w:rsidP="005078E0">
      <w:pPr>
        <w:rPr>
          <w:rtl/>
          <w:lang w:eastAsia="he-IL"/>
        </w:rPr>
      </w:pPr>
    </w:p>
    <w:p w:rsidR="00B06DDC" w:rsidRDefault="00B06DDC" w:rsidP="005078E0">
      <w:pPr>
        <w:pStyle w:val="-"/>
        <w:keepNext/>
        <w:rPr>
          <w:rtl/>
        </w:rPr>
      </w:pPr>
      <w:bookmarkStart w:id="1487" w:name="ET_speakercontinue_5971_3"/>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bookmarkEnd w:id="1487"/>
    </w:p>
    <w:p w:rsidR="00B06DDC" w:rsidRDefault="00B06DDC" w:rsidP="006556F7">
      <w:pPr>
        <w:rPr>
          <w:rtl/>
          <w:lang w:eastAsia="he-IL"/>
        </w:rPr>
      </w:pPr>
    </w:p>
    <w:p w:rsidR="00B06DDC" w:rsidRDefault="00B06DDC" w:rsidP="00FC3860">
      <w:pPr>
        <w:rPr>
          <w:rtl/>
          <w:lang w:eastAsia="he-IL"/>
        </w:rPr>
      </w:pPr>
      <w:r>
        <w:rPr>
          <w:rFonts w:hint="cs"/>
          <w:rtl/>
          <w:lang w:eastAsia="he-IL"/>
        </w:rPr>
        <w:t xml:space="preserve">אני לא חושב שהשכל יושב רק בממשלה והוא לא נמצא במקומות אחרים. להפך, </w:t>
      </w:r>
      <w:bookmarkStart w:id="1488" w:name="_ETM_Q5_206000"/>
      <w:bookmarkEnd w:id="1488"/>
      <w:r>
        <w:rPr>
          <w:rFonts w:hint="cs"/>
          <w:rtl/>
          <w:lang w:eastAsia="he-IL"/>
        </w:rPr>
        <w:t xml:space="preserve">אני כל הזמן, כמעט כל שבוע אני מבקש </w:t>
      </w:r>
      <w:bookmarkStart w:id="1489" w:name="_ETM_Q5_213000"/>
      <w:bookmarkEnd w:id="1489"/>
      <w:r>
        <w:rPr>
          <w:rFonts w:hint="cs"/>
          <w:rtl/>
          <w:lang w:eastAsia="he-IL"/>
        </w:rPr>
        <w:t xml:space="preserve">מכולם לשתף פעולה בעניין הזה. ומי שיש לו </w:t>
      </w:r>
      <w:bookmarkStart w:id="1490" w:name="_ETM_Q5_212000"/>
      <w:bookmarkEnd w:id="1490"/>
      <w:r>
        <w:rPr>
          <w:rFonts w:hint="cs"/>
          <w:rtl/>
          <w:lang w:eastAsia="he-IL"/>
        </w:rPr>
        <w:t>באמת רעיון טוב אז בוודאי</w:t>
      </w:r>
      <w:r w:rsidR="00FC3860">
        <w:rPr>
          <w:rFonts w:hint="cs"/>
          <w:rtl/>
          <w:lang w:eastAsia="he-IL"/>
        </w:rPr>
        <w:t>,</w:t>
      </w:r>
      <w:r>
        <w:rPr>
          <w:rFonts w:hint="cs"/>
          <w:rtl/>
          <w:lang w:eastAsia="he-IL"/>
        </w:rPr>
        <w:t xml:space="preserve"> שייגש לשר הרלוונטי וישוחח איתו על העניין. אתם רוצים להיכנס לממשלה – אני מניח, אנחנו </w:t>
      </w:r>
      <w:bookmarkStart w:id="1491" w:name="_ETM_Q5_226000"/>
      <w:bookmarkEnd w:id="1491"/>
      <w:r>
        <w:rPr>
          <w:rFonts w:hint="cs"/>
          <w:rtl/>
          <w:lang w:eastAsia="he-IL"/>
        </w:rPr>
        <w:t>נשמח מאוד גם בזה. אבל לתת ביקורת לשם הביקורת – לפעמים זו התחושה שלי, באופן</w:t>
      </w:r>
      <w:bookmarkStart w:id="1492" w:name="_ETM_Q5_232000"/>
      <w:bookmarkEnd w:id="1492"/>
      <w:r>
        <w:rPr>
          <w:rFonts w:hint="cs"/>
          <w:rtl/>
          <w:lang w:eastAsia="he-IL"/>
        </w:rPr>
        <w:t xml:space="preserve"> כללי, אז זה דבר שמפריע לי בגלל שאני חושב שזו לא העת, זו לא תקופה להעביר ביקורת על הממשלה </w:t>
      </w:r>
      <w:bookmarkStart w:id="1493" w:name="_ETM_Q5_243000"/>
      <w:bookmarkEnd w:id="1493"/>
      <w:r>
        <w:rPr>
          <w:rFonts w:hint="cs"/>
          <w:rtl/>
          <w:lang w:eastAsia="he-IL"/>
        </w:rPr>
        <w:t>לשם הביקורת. אנחנו נמצאים באירוע שהוא באמת דרמטי מבחינתי</w:t>
      </w:r>
      <w:r w:rsidR="00FC3860">
        <w:rPr>
          <w:rFonts w:hint="cs"/>
          <w:rtl/>
          <w:lang w:eastAsia="he-IL"/>
        </w:rPr>
        <w:t>.</w:t>
      </w:r>
      <w:r>
        <w:rPr>
          <w:rFonts w:hint="cs"/>
          <w:rtl/>
          <w:lang w:eastAsia="he-IL"/>
        </w:rPr>
        <w:t xml:space="preserve"> כמעט </w:t>
      </w:r>
      <w:bookmarkStart w:id="1494" w:name="_ETM_Q5_244000"/>
      <w:bookmarkEnd w:id="1494"/>
      <w:r>
        <w:rPr>
          <w:rFonts w:hint="cs"/>
          <w:rtl/>
          <w:lang w:eastAsia="he-IL"/>
        </w:rPr>
        <w:t xml:space="preserve">כל יום אתה קם </w:t>
      </w:r>
      <w:r w:rsidR="00FC3860">
        <w:rPr>
          <w:rFonts w:hint="cs"/>
          <w:rtl/>
          <w:lang w:eastAsia="he-IL"/>
        </w:rPr>
        <w:t>ו</w:t>
      </w:r>
      <w:r>
        <w:rPr>
          <w:rFonts w:hint="cs"/>
          <w:rtl/>
          <w:lang w:eastAsia="he-IL"/>
        </w:rPr>
        <w:t>אתה מתחלחל. מתי אנחנו עוברים את הדבר הזה</w:t>
      </w:r>
      <w:r w:rsidR="00FC3860">
        <w:rPr>
          <w:rFonts w:hint="cs"/>
          <w:rtl/>
          <w:lang w:eastAsia="he-IL"/>
        </w:rPr>
        <w:t>,</w:t>
      </w:r>
      <w:r>
        <w:rPr>
          <w:rFonts w:hint="cs"/>
          <w:rtl/>
          <w:lang w:eastAsia="he-IL"/>
        </w:rPr>
        <w:t xml:space="preserve"> איך עוברים אותו? </w:t>
      </w:r>
      <w:bookmarkStart w:id="1495" w:name="_ETM_Q5_254000"/>
      <w:bookmarkEnd w:id="1495"/>
      <w:r>
        <w:rPr>
          <w:rFonts w:hint="cs"/>
          <w:rtl/>
          <w:lang w:eastAsia="he-IL"/>
        </w:rPr>
        <w:t xml:space="preserve">לכן באמת, ממך אני מצפה לדברים אחרים. </w:t>
      </w:r>
    </w:p>
    <w:p w:rsidR="00B06DDC" w:rsidRDefault="00B06DDC" w:rsidP="005078E0">
      <w:pPr>
        <w:rPr>
          <w:rtl/>
          <w:lang w:eastAsia="he-IL"/>
        </w:rPr>
      </w:pPr>
    </w:p>
    <w:p w:rsidR="00B06DDC" w:rsidRDefault="00B06DDC" w:rsidP="005078E0">
      <w:pPr>
        <w:rPr>
          <w:rtl/>
          <w:lang w:eastAsia="he-IL"/>
        </w:rPr>
      </w:pPr>
      <w:r>
        <w:rPr>
          <w:rFonts w:hint="cs"/>
          <w:rtl/>
          <w:lang w:eastAsia="he-IL"/>
        </w:rPr>
        <w:t xml:space="preserve">לגבי מה שאמרת, חבר הכנסת שטרן, תראה. </w:t>
      </w:r>
    </w:p>
    <w:p w:rsidR="00B06DDC" w:rsidRDefault="00B06DDC" w:rsidP="005078E0">
      <w:pPr>
        <w:rPr>
          <w:rtl/>
          <w:lang w:eastAsia="he-IL"/>
        </w:rPr>
      </w:pPr>
      <w:bookmarkStart w:id="1496" w:name="_ETM_Q5_258000"/>
      <w:bookmarkEnd w:id="1496"/>
    </w:p>
    <w:p w:rsidR="00B06DDC" w:rsidRDefault="00B06DDC" w:rsidP="005078E0">
      <w:pPr>
        <w:pStyle w:val="af5"/>
        <w:keepNext/>
        <w:rPr>
          <w:rtl/>
        </w:rPr>
      </w:pPr>
      <w:bookmarkStart w:id="1497" w:name="ET_interruption_5109_11"/>
      <w:r w:rsidRPr="00E06DE6">
        <w:rPr>
          <w:rStyle w:val="TagStyle"/>
          <w:rtl/>
        </w:rPr>
        <w:t xml:space="preserve"> &lt;&lt; קריאה &gt;&gt; </w:t>
      </w:r>
      <w:r>
        <w:rPr>
          <w:rtl/>
        </w:rPr>
        <w:t>אלעזר שטרן (יש עתיד-תל"ם):</w:t>
      </w:r>
      <w:r w:rsidRPr="00E06DE6">
        <w:rPr>
          <w:rStyle w:val="TagStyle"/>
          <w:rtl/>
        </w:rPr>
        <w:t xml:space="preserve"> &lt;&lt; קריאה &gt;&gt;</w:t>
      </w:r>
      <w:r>
        <w:rPr>
          <w:rtl/>
        </w:rPr>
        <w:t xml:space="preserve">   </w:t>
      </w:r>
      <w:bookmarkEnd w:id="149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עכשיו נשמע מה אתה מצפה ממני. </w:t>
      </w:r>
    </w:p>
    <w:p w:rsidR="00B06DDC" w:rsidRDefault="00B06DDC" w:rsidP="005078E0">
      <w:pPr>
        <w:rPr>
          <w:rtl/>
          <w:lang w:eastAsia="he-IL"/>
        </w:rPr>
      </w:pPr>
    </w:p>
    <w:p w:rsidR="00B06DDC" w:rsidRDefault="00B06DDC" w:rsidP="005078E0">
      <w:pPr>
        <w:pStyle w:val="-"/>
        <w:keepNext/>
        <w:rPr>
          <w:rtl/>
        </w:rPr>
      </w:pPr>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קודם כול, שתהיה ממושמע לבוס. </w:t>
      </w:r>
      <w:bookmarkStart w:id="1498" w:name="_ETM_Q5_270000"/>
      <w:bookmarkEnd w:id="1498"/>
      <w:r>
        <w:rPr>
          <w:rFonts w:hint="cs"/>
          <w:rtl/>
          <w:lang w:eastAsia="he-IL"/>
        </w:rPr>
        <w:t xml:space="preserve">זה מה שמצופה מכם אצלכם. תראה, אתה צודק שיש אנרכיה במדינת </w:t>
      </w:r>
      <w:bookmarkStart w:id="1499" w:name="_ETM_Q5_280000"/>
      <w:bookmarkEnd w:id="1499"/>
      <w:r>
        <w:rPr>
          <w:rFonts w:hint="cs"/>
          <w:rtl/>
          <w:lang w:eastAsia="he-IL"/>
        </w:rPr>
        <w:t xml:space="preserve">ישראל, אתה צודק. אתה מדליק טלוויזיה, אתה רואה עולם הפוך. הכול הפוך. אתה רואה שוטרים </w:t>
      </w:r>
      <w:r>
        <w:rPr>
          <w:rtl/>
          <w:lang w:eastAsia="he-IL"/>
        </w:rPr>
        <w:t>–</w:t>
      </w:r>
      <w:r>
        <w:rPr>
          <w:rFonts w:hint="cs"/>
          <w:rtl/>
          <w:lang w:eastAsia="he-IL"/>
        </w:rPr>
        <w:t xml:space="preserve"> יורקים עליהם, </w:t>
      </w:r>
      <w:bookmarkStart w:id="1500" w:name="_ETM_Q5_286000"/>
      <w:bookmarkEnd w:id="1500"/>
      <w:r>
        <w:rPr>
          <w:rFonts w:hint="cs"/>
          <w:rtl/>
          <w:lang w:eastAsia="he-IL"/>
        </w:rPr>
        <w:t xml:space="preserve">מקללים אותם, כמעט מרביצים להם. </w:t>
      </w:r>
    </w:p>
    <w:p w:rsidR="00B06DDC" w:rsidRDefault="00B06DDC" w:rsidP="005078E0">
      <w:pPr>
        <w:rPr>
          <w:rtl/>
          <w:lang w:eastAsia="he-IL"/>
        </w:rPr>
      </w:pPr>
    </w:p>
    <w:p w:rsidR="00B06DDC" w:rsidRDefault="00B06DDC" w:rsidP="005078E0">
      <w:pPr>
        <w:pStyle w:val="af5"/>
        <w:keepNext/>
        <w:rPr>
          <w:rtl/>
        </w:rPr>
      </w:pPr>
      <w:bookmarkStart w:id="1501" w:name="_ETM_Q5_296000"/>
      <w:bookmarkStart w:id="1502" w:name="ET_interruption_5109_12"/>
      <w:bookmarkEnd w:id="1501"/>
      <w:r w:rsidRPr="00E06DE6">
        <w:rPr>
          <w:rStyle w:val="TagStyle"/>
          <w:rtl/>
        </w:rPr>
        <w:t xml:space="preserve"> &lt;&lt; קריאה &gt;&gt; </w:t>
      </w:r>
      <w:r>
        <w:rPr>
          <w:rtl/>
        </w:rPr>
        <w:t>אלעזר שטרן (יש עתיד-תל"ם):</w:t>
      </w:r>
      <w:r w:rsidRPr="00E06DE6">
        <w:rPr>
          <w:rStyle w:val="TagStyle"/>
          <w:rtl/>
        </w:rPr>
        <w:t xml:space="preserve"> &lt;&lt; קריאה &gt;&gt;</w:t>
      </w:r>
      <w:r>
        <w:rPr>
          <w:rtl/>
        </w:rPr>
        <w:t xml:space="preserve">   </w:t>
      </w:r>
      <w:bookmarkEnd w:id="1502"/>
    </w:p>
    <w:p w:rsidR="00B06DDC" w:rsidRDefault="00B06DDC" w:rsidP="006556F7">
      <w:pPr>
        <w:rPr>
          <w:rtl/>
          <w:lang w:eastAsia="he-IL"/>
        </w:rPr>
      </w:pPr>
    </w:p>
    <w:p w:rsidR="00B06DDC" w:rsidRDefault="00B06DDC" w:rsidP="005078E0">
      <w:pPr>
        <w:rPr>
          <w:rtl/>
          <w:lang w:eastAsia="he-IL"/>
        </w:rPr>
      </w:pPr>
      <w:r>
        <w:rPr>
          <w:rFonts w:hint="cs"/>
          <w:rtl/>
          <w:lang w:eastAsia="he-IL"/>
        </w:rPr>
        <w:t>זה או</w:t>
      </w:r>
      <w:bookmarkStart w:id="1503" w:name="_ETM_Q5_295000"/>
      <w:bookmarkStart w:id="1504" w:name="_ETM_Q5_293000"/>
      <w:bookmarkEnd w:id="1503"/>
      <w:bookmarkEnd w:id="1504"/>
      <w:r>
        <w:rPr>
          <w:rFonts w:hint="cs"/>
          <w:rtl/>
          <w:lang w:eastAsia="he-IL"/>
        </w:rPr>
        <w:t xml:space="preserve">תו הדבר כמו מה שראש הממשלה עושה, בלי רוק. ראש הממשלה עושה את זה רק בלי רוק </w:t>
      </w:r>
      <w:r>
        <w:rPr>
          <w:rtl/>
          <w:lang w:eastAsia="he-IL"/>
        </w:rPr>
        <w:t>–</w:t>
      </w:r>
      <w:r>
        <w:rPr>
          <w:rFonts w:hint="cs"/>
          <w:rtl/>
          <w:lang w:eastAsia="he-IL"/>
        </w:rPr>
        <w:t xml:space="preserve"> על השופטים, על השוטרים, על כולם. </w:t>
      </w:r>
    </w:p>
    <w:p w:rsidR="00B06DDC" w:rsidRDefault="00B06DDC" w:rsidP="005078E0">
      <w:pPr>
        <w:rPr>
          <w:rtl/>
          <w:lang w:eastAsia="he-IL"/>
        </w:rPr>
      </w:pPr>
    </w:p>
    <w:p w:rsidR="00B06DDC" w:rsidRDefault="00B06DDC" w:rsidP="005078E0">
      <w:pPr>
        <w:pStyle w:val="-"/>
        <w:keepNext/>
        <w:rPr>
          <w:rtl/>
        </w:rPr>
      </w:pPr>
      <w:bookmarkStart w:id="1505" w:name="ET_speakercontinue_5971_5"/>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bookmarkEnd w:id="1505"/>
    </w:p>
    <w:p w:rsidR="00B06DDC" w:rsidRDefault="00B06DDC" w:rsidP="006556F7">
      <w:pPr>
        <w:rPr>
          <w:rtl/>
          <w:lang w:eastAsia="he-IL"/>
        </w:rPr>
      </w:pPr>
    </w:p>
    <w:p w:rsidR="00B06DDC" w:rsidRDefault="00B06DDC" w:rsidP="005078E0">
      <w:pPr>
        <w:rPr>
          <w:rtl/>
          <w:lang w:eastAsia="he-IL"/>
        </w:rPr>
      </w:pPr>
      <w:r>
        <w:rPr>
          <w:rFonts w:hint="cs"/>
          <w:rtl/>
          <w:lang w:eastAsia="he-IL"/>
        </w:rPr>
        <w:t>והם בכלל</w:t>
      </w:r>
      <w:bookmarkStart w:id="1506" w:name="_ETM_Q5_303000"/>
      <w:bookmarkEnd w:id="1506"/>
      <w:r>
        <w:rPr>
          <w:rFonts w:hint="cs"/>
          <w:rtl/>
          <w:lang w:eastAsia="he-IL"/>
        </w:rPr>
        <w:t xml:space="preserve">, והם בכלל בצד עושים פה </w:t>
      </w:r>
      <w:bookmarkStart w:id="1507" w:name="_ETM_Q5_307000"/>
      <w:bookmarkEnd w:id="1507"/>
      <w:r>
        <w:rPr>
          <w:rFonts w:hint="cs"/>
          <w:rtl/>
          <w:lang w:eastAsia="he-IL"/>
        </w:rPr>
        <w:t xml:space="preserve">דיונים בכנסת בוועדת הפנים. חשבתי </w:t>
      </w:r>
      <w:r>
        <w:rPr>
          <w:rtl/>
          <w:lang w:eastAsia="he-IL"/>
        </w:rPr>
        <w:t>–</w:t>
      </w:r>
      <w:r>
        <w:rPr>
          <w:rFonts w:hint="cs"/>
          <w:rtl/>
          <w:lang w:eastAsia="he-IL"/>
        </w:rPr>
        <w:t xml:space="preserve"> איך בעצם שומרים על</w:t>
      </w:r>
      <w:bookmarkStart w:id="1508" w:name="_ETM_Q5_312000"/>
      <w:bookmarkEnd w:id="1508"/>
      <w:r>
        <w:rPr>
          <w:rFonts w:hint="cs"/>
          <w:rtl/>
          <w:lang w:eastAsia="he-IL"/>
        </w:rPr>
        <w:t xml:space="preserve"> השוטרים? איך יכול להיות שהשוטרים מפעילים לפעמים כוח נגד אנשים פורעי חוק – זה הדיון שיש פה</w:t>
      </w:r>
      <w:r w:rsidR="00FC3860">
        <w:rPr>
          <w:rFonts w:hint="cs"/>
          <w:rtl/>
          <w:lang w:eastAsia="he-IL"/>
        </w:rPr>
        <w:t>,</w:t>
      </w:r>
      <w:r>
        <w:rPr>
          <w:rFonts w:hint="cs"/>
          <w:rtl/>
          <w:lang w:eastAsia="he-IL"/>
        </w:rPr>
        <w:t xml:space="preserve"> שעושה אותו מיקי חיימוביץ'.</w:t>
      </w:r>
    </w:p>
    <w:p w:rsidR="00B06DDC" w:rsidRDefault="00B06DDC" w:rsidP="005078E0">
      <w:pPr>
        <w:rPr>
          <w:rtl/>
          <w:lang w:eastAsia="he-IL"/>
        </w:rPr>
      </w:pPr>
    </w:p>
    <w:p w:rsidR="00B06DDC" w:rsidRDefault="00B06DDC" w:rsidP="005078E0">
      <w:pPr>
        <w:pStyle w:val="af5"/>
        <w:keepNext/>
        <w:rPr>
          <w:rtl/>
        </w:rPr>
      </w:pPr>
      <w:bookmarkStart w:id="1509" w:name="ET_interruption_5109_13"/>
      <w:r w:rsidRPr="00E06DE6">
        <w:rPr>
          <w:rStyle w:val="TagStyle"/>
          <w:rtl/>
        </w:rPr>
        <w:t xml:space="preserve"> &lt;&lt; קריאה &gt;&gt; </w:t>
      </w:r>
      <w:r>
        <w:rPr>
          <w:rtl/>
        </w:rPr>
        <w:t>אלעזר שטרן (יש עתיד-תל"ם):</w:t>
      </w:r>
      <w:r w:rsidRPr="00E06DE6">
        <w:rPr>
          <w:rStyle w:val="TagStyle"/>
          <w:rtl/>
        </w:rPr>
        <w:t xml:space="preserve"> &lt;&lt; קריאה &gt;&gt;</w:t>
      </w:r>
      <w:r>
        <w:rPr>
          <w:rtl/>
        </w:rPr>
        <w:t xml:space="preserve">   </w:t>
      </w:r>
      <w:bookmarkEnd w:id="1509"/>
    </w:p>
    <w:p w:rsidR="00B06DDC" w:rsidRDefault="00B06DDC" w:rsidP="006556F7">
      <w:pPr>
        <w:rPr>
          <w:rtl/>
          <w:lang w:eastAsia="he-IL"/>
        </w:rPr>
      </w:pPr>
    </w:p>
    <w:p w:rsidR="00B06DDC" w:rsidRDefault="00B06DDC" w:rsidP="00FC3860">
      <w:pPr>
        <w:rPr>
          <w:rtl/>
          <w:lang w:eastAsia="he-IL"/>
        </w:rPr>
      </w:pPr>
      <w:r>
        <w:rPr>
          <w:rFonts w:hint="cs"/>
          <w:rtl/>
          <w:lang w:eastAsia="he-IL"/>
        </w:rPr>
        <w:t>מה אתה רוצה</w:t>
      </w:r>
      <w:r w:rsidR="00FC3860">
        <w:rPr>
          <w:rFonts w:hint="cs"/>
          <w:rtl/>
          <w:lang w:eastAsia="he-IL"/>
        </w:rPr>
        <w:t>,</w:t>
      </w:r>
      <w:r>
        <w:rPr>
          <w:rFonts w:hint="cs"/>
          <w:rtl/>
          <w:lang w:eastAsia="he-IL"/>
        </w:rPr>
        <w:t xml:space="preserve"> ז</w:t>
      </w:r>
      <w:bookmarkStart w:id="1510" w:name="_ETM_Q5_326000"/>
      <w:bookmarkEnd w:id="1510"/>
      <w:r>
        <w:rPr>
          <w:rFonts w:hint="cs"/>
          <w:rtl/>
          <w:lang w:eastAsia="he-IL"/>
        </w:rPr>
        <w:t xml:space="preserve">את קואליציה שלך, זאת </w:t>
      </w:r>
      <w:r w:rsidR="006556F7">
        <w:rPr>
          <w:rFonts w:hint="cs"/>
          <w:rtl/>
          <w:lang w:eastAsia="he-IL"/>
        </w:rPr>
        <w:t>– – –</w:t>
      </w:r>
    </w:p>
    <w:p w:rsidR="00B06DDC" w:rsidRDefault="00B06DDC" w:rsidP="005078E0">
      <w:pPr>
        <w:rPr>
          <w:rtl/>
          <w:lang w:eastAsia="he-IL"/>
        </w:rPr>
      </w:pPr>
    </w:p>
    <w:p w:rsidR="00B06DDC" w:rsidRDefault="00B06DDC" w:rsidP="005078E0">
      <w:pPr>
        <w:pStyle w:val="-"/>
        <w:keepNext/>
        <w:rPr>
          <w:rtl/>
        </w:rPr>
      </w:pPr>
      <w:r w:rsidRPr="00A816F4">
        <w:rPr>
          <w:rStyle w:val="TagStyle"/>
          <w:rtl/>
        </w:rPr>
        <w:t xml:space="preserve">&lt;&lt;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p>
    <w:p w:rsidR="00B06DDC" w:rsidRDefault="00B06DDC" w:rsidP="005078E0">
      <w:pPr>
        <w:rPr>
          <w:rtl/>
          <w:lang w:eastAsia="he-IL"/>
        </w:rPr>
      </w:pPr>
    </w:p>
    <w:p w:rsidR="00B06DDC" w:rsidRDefault="00B06DDC" w:rsidP="005078E0">
      <w:pPr>
        <w:rPr>
          <w:rtl/>
          <w:lang w:eastAsia="he-IL"/>
        </w:rPr>
      </w:pPr>
      <w:r>
        <w:rPr>
          <w:rFonts w:hint="cs"/>
          <w:rtl/>
          <w:lang w:eastAsia="he-IL"/>
        </w:rPr>
        <w:t xml:space="preserve">עוד מעט </w:t>
      </w:r>
      <w:bookmarkStart w:id="1511" w:name="_ETM_Q5_324000"/>
      <w:bookmarkEnd w:id="1511"/>
      <w:r>
        <w:rPr>
          <w:rFonts w:hint="cs"/>
          <w:rtl/>
          <w:lang w:eastAsia="he-IL"/>
        </w:rPr>
        <w:t xml:space="preserve">אני אדבר על זה. בסדר, אתה יודע, הרי בסופו של </w:t>
      </w:r>
      <w:bookmarkStart w:id="1512" w:name="_ETM_Q5_330000"/>
      <w:bookmarkEnd w:id="1512"/>
      <w:r>
        <w:rPr>
          <w:rFonts w:hint="cs"/>
          <w:rtl/>
          <w:lang w:eastAsia="he-IL"/>
        </w:rPr>
        <w:t xml:space="preserve">דבר </w:t>
      </w:r>
      <w:r w:rsidR="006556F7">
        <w:rPr>
          <w:rFonts w:hint="cs"/>
          <w:rtl/>
          <w:lang w:eastAsia="he-IL"/>
        </w:rPr>
        <w:t>– –</w:t>
      </w:r>
      <w:r>
        <w:rPr>
          <w:rFonts w:hint="cs"/>
          <w:rtl/>
          <w:lang w:eastAsia="he-IL"/>
        </w:rPr>
        <w:t xml:space="preserve"> </w:t>
      </w:r>
    </w:p>
    <w:p w:rsidR="00B06DDC" w:rsidRDefault="00B06DDC" w:rsidP="005078E0">
      <w:pPr>
        <w:rPr>
          <w:rtl/>
          <w:lang w:eastAsia="he-IL"/>
        </w:rPr>
      </w:pPr>
    </w:p>
    <w:p w:rsidR="00B06DDC" w:rsidRDefault="00B06DDC" w:rsidP="005078E0">
      <w:pPr>
        <w:pStyle w:val="af5"/>
        <w:keepNext/>
        <w:rPr>
          <w:rtl/>
        </w:rPr>
      </w:pPr>
      <w:bookmarkStart w:id="1513" w:name="_ETM_Q5_329000"/>
      <w:bookmarkStart w:id="1514" w:name="ET_interruption_5109_15"/>
      <w:bookmarkEnd w:id="1513"/>
      <w:r w:rsidRPr="00E06DE6">
        <w:rPr>
          <w:rStyle w:val="TagStyle"/>
          <w:rtl/>
        </w:rPr>
        <w:t xml:space="preserve"> &lt;&lt; קריאה &gt;&gt; </w:t>
      </w:r>
      <w:r>
        <w:rPr>
          <w:rtl/>
        </w:rPr>
        <w:t>אלעזר שטרן (יש עתיד-תל"ם):</w:t>
      </w:r>
      <w:r w:rsidRPr="00E06DE6">
        <w:rPr>
          <w:rStyle w:val="TagStyle"/>
          <w:rtl/>
        </w:rPr>
        <w:t xml:space="preserve"> &lt;&lt; קריאה &gt;&gt;</w:t>
      </w:r>
      <w:r>
        <w:rPr>
          <w:rtl/>
        </w:rPr>
        <w:t xml:space="preserve">   </w:t>
      </w:r>
      <w:bookmarkEnd w:id="1514"/>
    </w:p>
    <w:p w:rsidR="00B06DDC" w:rsidRDefault="00B06DDC" w:rsidP="006556F7">
      <w:pPr>
        <w:rPr>
          <w:rtl/>
          <w:lang w:eastAsia="he-IL"/>
        </w:rPr>
      </w:pPr>
    </w:p>
    <w:p w:rsidR="00B06DDC" w:rsidRDefault="00B06DDC" w:rsidP="005078E0">
      <w:pPr>
        <w:rPr>
          <w:rtl/>
          <w:lang w:eastAsia="he-IL"/>
        </w:rPr>
      </w:pPr>
      <w:bookmarkStart w:id="1515" w:name="_ETM_Q5_332000"/>
      <w:bookmarkEnd w:id="1515"/>
      <w:r>
        <w:rPr>
          <w:rFonts w:hint="cs"/>
          <w:rtl/>
          <w:lang w:eastAsia="he-IL"/>
        </w:rPr>
        <w:t xml:space="preserve">אז תפרקו. </w:t>
      </w:r>
    </w:p>
    <w:p w:rsidR="00B06DDC" w:rsidRDefault="00B06DDC" w:rsidP="005078E0">
      <w:pPr>
        <w:rPr>
          <w:rtl/>
          <w:lang w:eastAsia="he-IL"/>
        </w:rPr>
      </w:pPr>
    </w:p>
    <w:p w:rsidR="00B06DDC" w:rsidRDefault="00B06DDC" w:rsidP="005078E0">
      <w:pPr>
        <w:pStyle w:val="-"/>
        <w:keepNext/>
        <w:rPr>
          <w:rtl/>
        </w:rPr>
      </w:pPr>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p>
    <w:p w:rsidR="00B06DDC" w:rsidRDefault="00B06DDC" w:rsidP="006556F7">
      <w:pPr>
        <w:rPr>
          <w:rtl/>
          <w:lang w:eastAsia="he-IL"/>
        </w:rPr>
      </w:pPr>
    </w:p>
    <w:p w:rsidR="00B06DDC" w:rsidRDefault="006556F7" w:rsidP="005078E0">
      <w:pPr>
        <w:rPr>
          <w:rtl/>
          <w:lang w:eastAsia="he-IL"/>
        </w:rPr>
      </w:pPr>
      <w:r>
        <w:rPr>
          <w:rFonts w:hint="cs"/>
          <w:rtl/>
          <w:lang w:eastAsia="he-IL"/>
        </w:rPr>
        <w:t>– –</w:t>
      </w:r>
      <w:r w:rsidR="00B06DDC">
        <w:rPr>
          <w:rFonts w:hint="cs"/>
          <w:rtl/>
          <w:lang w:eastAsia="he-IL"/>
        </w:rPr>
        <w:t xml:space="preserve"> בזה אני מסכים א</w:t>
      </w:r>
      <w:r w:rsidR="00266FC9">
        <w:rPr>
          <w:rFonts w:hint="cs"/>
          <w:rtl/>
          <w:lang w:eastAsia="he-IL"/>
        </w:rPr>
        <w:t>י</w:t>
      </w:r>
      <w:r w:rsidR="00B06DDC">
        <w:rPr>
          <w:rFonts w:hint="cs"/>
          <w:rtl/>
          <w:lang w:eastAsia="he-IL"/>
        </w:rPr>
        <w:t xml:space="preserve">תך. </w:t>
      </w:r>
    </w:p>
    <w:p w:rsidR="00B06DDC" w:rsidRDefault="00B06DDC" w:rsidP="005078E0">
      <w:pPr>
        <w:rPr>
          <w:rtl/>
          <w:lang w:eastAsia="he-IL"/>
        </w:rPr>
      </w:pPr>
    </w:p>
    <w:p w:rsidR="00B06DDC" w:rsidRDefault="00B06DDC" w:rsidP="005078E0">
      <w:pPr>
        <w:pStyle w:val="af5"/>
        <w:keepNext/>
        <w:rPr>
          <w:rtl/>
        </w:rPr>
      </w:pPr>
      <w:bookmarkStart w:id="1516" w:name="_ETM_Q5_335000"/>
      <w:bookmarkStart w:id="1517" w:name="ET_interruption_5109_16"/>
      <w:bookmarkEnd w:id="1516"/>
      <w:r w:rsidRPr="00E06DE6">
        <w:rPr>
          <w:rStyle w:val="TagStyle"/>
          <w:rtl/>
        </w:rPr>
        <w:t xml:space="preserve"> &lt;&lt; קריאה &gt;&gt; </w:t>
      </w:r>
      <w:r>
        <w:rPr>
          <w:rtl/>
        </w:rPr>
        <w:t>אלעזר שטרן (יש עתיד-תל"ם):</w:t>
      </w:r>
      <w:r w:rsidRPr="00E06DE6">
        <w:rPr>
          <w:rStyle w:val="TagStyle"/>
          <w:rtl/>
        </w:rPr>
        <w:t xml:space="preserve"> &lt;&lt; קריאה &gt;&gt;</w:t>
      </w:r>
      <w:r>
        <w:rPr>
          <w:rtl/>
        </w:rPr>
        <w:t xml:space="preserve">   </w:t>
      </w:r>
      <w:bookmarkEnd w:id="151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אז תפרקו. </w:t>
      </w:r>
    </w:p>
    <w:p w:rsidR="00B06DDC" w:rsidRDefault="00B06DDC" w:rsidP="005078E0">
      <w:pPr>
        <w:rPr>
          <w:rtl/>
          <w:lang w:eastAsia="he-IL"/>
        </w:rPr>
      </w:pPr>
    </w:p>
    <w:p w:rsidR="00B06DDC" w:rsidRDefault="00B06DDC" w:rsidP="005078E0">
      <w:pPr>
        <w:pStyle w:val="-"/>
        <w:keepNext/>
        <w:rPr>
          <w:rtl/>
        </w:rPr>
      </w:pPr>
      <w:bookmarkStart w:id="1518" w:name="_ETM_Q5_337000"/>
      <w:bookmarkEnd w:id="1518"/>
      <w:r w:rsidRPr="00A816F4">
        <w:rPr>
          <w:rStyle w:val="TagStyle"/>
          <w:rtl/>
        </w:rPr>
        <w:t xml:space="preserve">&lt;&lt;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p>
    <w:p w:rsidR="00B06DDC" w:rsidRDefault="00B06DDC" w:rsidP="005078E0">
      <w:pPr>
        <w:rPr>
          <w:rtl/>
          <w:lang w:eastAsia="he-IL"/>
        </w:rPr>
      </w:pPr>
    </w:p>
    <w:p w:rsidR="00B06DDC" w:rsidRDefault="00B06DDC" w:rsidP="005078E0">
      <w:pPr>
        <w:rPr>
          <w:rtl/>
          <w:lang w:eastAsia="he-IL"/>
        </w:rPr>
      </w:pPr>
      <w:r>
        <w:rPr>
          <w:rFonts w:hint="cs"/>
          <w:rtl/>
          <w:lang w:eastAsia="he-IL"/>
        </w:rPr>
        <w:t xml:space="preserve">בסדר, בזה אני מסכים איתך. </w:t>
      </w:r>
    </w:p>
    <w:p w:rsidR="00B06DDC" w:rsidRDefault="00B06DDC" w:rsidP="005078E0">
      <w:pPr>
        <w:rPr>
          <w:rtl/>
          <w:lang w:eastAsia="he-IL"/>
        </w:rPr>
      </w:pPr>
    </w:p>
    <w:p w:rsidR="00B06DDC" w:rsidRDefault="00B06DDC" w:rsidP="005078E0">
      <w:pPr>
        <w:pStyle w:val="af5"/>
        <w:keepNext/>
        <w:rPr>
          <w:rtl/>
        </w:rPr>
      </w:pPr>
      <w:bookmarkStart w:id="1519" w:name="ET_interruption_5109_17"/>
      <w:r w:rsidRPr="008E1920">
        <w:rPr>
          <w:rStyle w:val="TagStyle"/>
          <w:rtl/>
        </w:rPr>
        <w:t xml:space="preserve"> &lt;&lt; קריאה &gt;&gt; </w:t>
      </w:r>
      <w:r>
        <w:rPr>
          <w:rtl/>
        </w:rPr>
        <w:t>אלעזר שטרן (יש עתיד-תל"ם):</w:t>
      </w:r>
      <w:r w:rsidRPr="008E1920">
        <w:rPr>
          <w:rStyle w:val="TagStyle"/>
          <w:rtl/>
        </w:rPr>
        <w:t xml:space="preserve"> &lt;&lt; קריאה &gt;&gt;</w:t>
      </w:r>
      <w:r>
        <w:rPr>
          <w:rtl/>
        </w:rPr>
        <w:t xml:space="preserve">   </w:t>
      </w:r>
      <w:bookmarkEnd w:id="1519"/>
    </w:p>
    <w:p w:rsidR="00B06DDC" w:rsidRDefault="00B06DDC" w:rsidP="006556F7">
      <w:pPr>
        <w:rPr>
          <w:rtl/>
          <w:lang w:eastAsia="he-IL"/>
        </w:rPr>
      </w:pPr>
    </w:p>
    <w:p w:rsidR="00B06DDC" w:rsidRPr="008E1920" w:rsidRDefault="00B06DDC" w:rsidP="005078E0">
      <w:pPr>
        <w:rPr>
          <w:rtl/>
          <w:lang w:eastAsia="he-IL"/>
        </w:rPr>
      </w:pPr>
      <w:r>
        <w:rPr>
          <w:rFonts w:hint="cs"/>
          <w:rtl/>
          <w:lang w:eastAsia="he-IL"/>
        </w:rPr>
        <w:t xml:space="preserve">יש לך אחריות. </w:t>
      </w:r>
    </w:p>
    <w:p w:rsidR="00B06DDC" w:rsidRDefault="00B06DDC" w:rsidP="005078E0">
      <w:pPr>
        <w:rPr>
          <w:rtl/>
          <w:lang w:eastAsia="he-IL"/>
        </w:rPr>
      </w:pPr>
    </w:p>
    <w:p w:rsidR="00B06DDC" w:rsidRDefault="00B06DDC" w:rsidP="005078E0">
      <w:pPr>
        <w:pStyle w:val="-"/>
        <w:keepNext/>
        <w:rPr>
          <w:rtl/>
        </w:rPr>
      </w:pPr>
      <w:bookmarkStart w:id="1520" w:name="ET_speakercontinue_5971_7"/>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bookmarkEnd w:id="1520"/>
    </w:p>
    <w:p w:rsidR="00B06DDC" w:rsidRDefault="00B06DDC" w:rsidP="006556F7">
      <w:pPr>
        <w:rPr>
          <w:rtl/>
          <w:lang w:eastAsia="he-IL"/>
        </w:rPr>
      </w:pPr>
    </w:p>
    <w:p w:rsidR="00B06DDC" w:rsidRDefault="00B06DDC" w:rsidP="00776EF8">
      <w:pPr>
        <w:rPr>
          <w:rtl/>
          <w:lang w:eastAsia="he-IL"/>
        </w:rPr>
      </w:pPr>
      <w:bookmarkStart w:id="1521" w:name="_ETM_Q5_338000"/>
      <w:bookmarkEnd w:id="1521"/>
      <w:r>
        <w:rPr>
          <w:rFonts w:hint="cs"/>
          <w:rtl/>
          <w:lang w:eastAsia="he-IL"/>
        </w:rPr>
        <w:t>אז לכן אני אומר:</w:t>
      </w:r>
      <w:bookmarkStart w:id="1522" w:name="_ETM_Q5_340000"/>
      <w:bookmarkEnd w:id="1522"/>
      <w:r>
        <w:rPr>
          <w:rFonts w:hint="cs"/>
          <w:rtl/>
          <w:lang w:eastAsia="he-IL"/>
        </w:rPr>
        <w:t xml:space="preserve"> בגדול יש אנרכיה, אתה צודק. ובאמת, יש פה דור שרואה את </w:t>
      </w:r>
      <w:bookmarkStart w:id="1523" w:name="_ETM_Q5_346000"/>
      <w:bookmarkEnd w:id="1523"/>
      <w:r>
        <w:rPr>
          <w:rFonts w:hint="cs"/>
          <w:rtl/>
          <w:lang w:eastAsia="he-IL"/>
        </w:rPr>
        <w:t xml:space="preserve">זה בטלוויזיה ומתחלחל מזה. ואני לא יודע לאן הוא ייקח </w:t>
      </w:r>
      <w:bookmarkStart w:id="1524" w:name="_ETM_Q5_350000"/>
      <w:bookmarkEnd w:id="1524"/>
      <w:r>
        <w:rPr>
          <w:rFonts w:hint="cs"/>
          <w:rtl/>
          <w:lang w:eastAsia="he-IL"/>
        </w:rPr>
        <w:t xml:space="preserve">את זה הלאה. וכאן, באמת, האנרכיה היא על בסיס יומי פה. תסתכל, סוגרים רחובות, לא שומרים על הכללים בקורונה, לא שומרים </w:t>
      </w:r>
      <w:bookmarkStart w:id="1525" w:name="_ETM_Q5_365000"/>
      <w:bookmarkEnd w:id="1525"/>
      <w:r>
        <w:rPr>
          <w:rFonts w:hint="cs"/>
          <w:rtl/>
          <w:lang w:eastAsia="he-IL"/>
        </w:rPr>
        <w:t xml:space="preserve">על שום דבר. הכול, כאילו ההפגנות וכל הדברים </w:t>
      </w:r>
      <w:bookmarkStart w:id="1526" w:name="_ETM_Q5_368000"/>
      <w:bookmarkEnd w:id="1526"/>
      <w:r>
        <w:rPr>
          <w:rFonts w:hint="cs"/>
          <w:rtl/>
          <w:lang w:eastAsia="he-IL"/>
        </w:rPr>
        <w:t xml:space="preserve">האלה </w:t>
      </w:r>
      <w:r w:rsidR="00776EF8">
        <w:rPr>
          <w:rFonts w:hint="eastAsia"/>
          <w:rtl/>
          <w:lang w:eastAsia="he-IL"/>
        </w:rPr>
        <w:t xml:space="preserve">– </w:t>
      </w:r>
      <w:r>
        <w:rPr>
          <w:rFonts w:hint="cs"/>
          <w:rtl/>
          <w:lang w:eastAsia="he-IL"/>
        </w:rPr>
        <w:t>אני חוזר על עצמי כמעט כל שבוע בעניין הזה.</w:t>
      </w:r>
    </w:p>
    <w:p w:rsidR="00B06DDC" w:rsidRDefault="00B06DDC" w:rsidP="005078E0">
      <w:pPr>
        <w:rPr>
          <w:rtl/>
          <w:lang w:eastAsia="he-IL"/>
        </w:rPr>
      </w:pPr>
    </w:p>
    <w:p w:rsidR="00B06DDC" w:rsidRDefault="00B06DDC" w:rsidP="005078E0">
      <w:pPr>
        <w:pStyle w:val="af5"/>
        <w:keepNext/>
        <w:rPr>
          <w:rtl/>
        </w:rPr>
      </w:pPr>
      <w:bookmarkStart w:id="1527" w:name="ET_interruption_5109_18"/>
      <w:r w:rsidRPr="008E1920">
        <w:rPr>
          <w:rStyle w:val="TagStyle"/>
          <w:rtl/>
        </w:rPr>
        <w:t xml:space="preserve"> &lt;&lt; קריאה &gt;&gt; </w:t>
      </w:r>
      <w:r>
        <w:rPr>
          <w:rtl/>
        </w:rPr>
        <w:t>אלעזר שטרן (יש עתיד-תל"ם):</w:t>
      </w:r>
      <w:r w:rsidRPr="008E1920">
        <w:rPr>
          <w:rStyle w:val="TagStyle"/>
          <w:rtl/>
        </w:rPr>
        <w:t xml:space="preserve"> &lt;&lt; קריאה &gt;&gt;</w:t>
      </w:r>
      <w:r>
        <w:rPr>
          <w:rtl/>
        </w:rPr>
        <w:t xml:space="preserve">   </w:t>
      </w:r>
      <w:bookmarkEnd w:id="1527"/>
    </w:p>
    <w:p w:rsidR="00B06DDC" w:rsidRDefault="00B06DDC" w:rsidP="006556F7">
      <w:pPr>
        <w:rPr>
          <w:rtl/>
          <w:lang w:eastAsia="he-IL"/>
        </w:rPr>
      </w:pPr>
    </w:p>
    <w:p w:rsidR="00B06DDC" w:rsidRDefault="00B06DDC" w:rsidP="005078E0">
      <w:pPr>
        <w:rPr>
          <w:rtl/>
          <w:lang w:eastAsia="he-IL"/>
        </w:rPr>
      </w:pPr>
      <w:bookmarkStart w:id="1528" w:name="_ETM_Q5_364000"/>
      <w:bookmarkEnd w:id="1528"/>
      <w:r>
        <w:rPr>
          <w:rFonts w:hint="cs"/>
          <w:rtl/>
          <w:lang w:eastAsia="he-IL"/>
        </w:rPr>
        <w:t>כן, אתה לא באמת עונה לי.</w:t>
      </w:r>
    </w:p>
    <w:p w:rsidR="00B06DDC" w:rsidRDefault="00B06DDC" w:rsidP="005078E0">
      <w:pPr>
        <w:rPr>
          <w:rtl/>
          <w:lang w:eastAsia="he-IL"/>
        </w:rPr>
      </w:pPr>
      <w:bookmarkStart w:id="1529" w:name="_ETM_Q5_373000"/>
      <w:bookmarkEnd w:id="1529"/>
    </w:p>
    <w:p w:rsidR="00B06DDC" w:rsidRDefault="00B06DDC" w:rsidP="005078E0">
      <w:pPr>
        <w:pStyle w:val="af5"/>
        <w:keepNext/>
        <w:rPr>
          <w:rtl/>
        </w:rPr>
      </w:pPr>
      <w:bookmarkStart w:id="1530" w:name="_ETM_Q5_369000"/>
      <w:bookmarkStart w:id="1531" w:name="ET_interruption_5853_19"/>
      <w:bookmarkEnd w:id="1530"/>
      <w:r w:rsidRPr="008E1920">
        <w:rPr>
          <w:rStyle w:val="TagStyle"/>
          <w:rtl/>
        </w:rPr>
        <w:t xml:space="preserve"> &lt;&lt; קריאה &gt;&gt; </w:t>
      </w:r>
      <w:r>
        <w:rPr>
          <w:rtl/>
        </w:rPr>
        <w:t>יאיר גולן (מרצ):</w:t>
      </w:r>
      <w:r w:rsidRPr="008E1920">
        <w:rPr>
          <w:rStyle w:val="TagStyle"/>
          <w:rtl/>
        </w:rPr>
        <w:t xml:space="preserve"> &lt;&lt; קריאה &gt;&gt;</w:t>
      </w:r>
      <w:r>
        <w:rPr>
          <w:rtl/>
        </w:rPr>
        <w:t xml:space="preserve">   </w:t>
      </w:r>
      <w:bookmarkEnd w:id="1531"/>
    </w:p>
    <w:p w:rsidR="00B06DDC" w:rsidRDefault="00B06DDC" w:rsidP="006556F7">
      <w:pPr>
        <w:rPr>
          <w:rtl/>
          <w:lang w:eastAsia="he-IL"/>
        </w:rPr>
      </w:pPr>
    </w:p>
    <w:p w:rsidR="00B06DDC" w:rsidRPr="008E1920" w:rsidRDefault="00B06DDC" w:rsidP="005078E0">
      <w:pPr>
        <w:rPr>
          <w:rtl/>
          <w:lang w:eastAsia="he-IL"/>
        </w:rPr>
      </w:pPr>
      <w:r>
        <w:rPr>
          <w:rFonts w:hint="cs"/>
          <w:rtl/>
          <w:lang w:eastAsia="he-IL"/>
        </w:rPr>
        <w:t>נתתם דוגמה אישית טובה. נתתם דוגמה אישית שעודדה את האזרחים לשמור על החוק.</w:t>
      </w:r>
      <w:bookmarkStart w:id="1532" w:name="_ETM_Q5_377000"/>
      <w:bookmarkEnd w:id="1532"/>
    </w:p>
    <w:p w:rsidR="00B06DDC" w:rsidRDefault="00B06DDC" w:rsidP="005078E0">
      <w:pPr>
        <w:rPr>
          <w:rtl/>
        </w:rPr>
      </w:pPr>
    </w:p>
    <w:p w:rsidR="00B06DDC" w:rsidRDefault="00B06DDC" w:rsidP="005078E0">
      <w:pPr>
        <w:pStyle w:val="-"/>
        <w:keepNext/>
        <w:rPr>
          <w:rtl/>
        </w:rPr>
      </w:pPr>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p>
    <w:p w:rsidR="00B06DDC" w:rsidRDefault="00B06DDC" w:rsidP="006556F7">
      <w:pPr>
        <w:rPr>
          <w:rtl/>
          <w:lang w:eastAsia="he-IL"/>
        </w:rPr>
      </w:pPr>
    </w:p>
    <w:p w:rsidR="00B06DDC" w:rsidRPr="008E1920" w:rsidRDefault="00B06DDC" w:rsidP="00776EF8">
      <w:pPr>
        <w:rPr>
          <w:rtl/>
          <w:lang w:eastAsia="he-IL"/>
        </w:rPr>
      </w:pPr>
      <w:bookmarkStart w:id="1533" w:name="_ETM_Q5_380000"/>
      <w:bookmarkEnd w:id="1533"/>
      <w:r>
        <w:rPr>
          <w:rFonts w:hint="cs"/>
          <w:rtl/>
          <w:lang w:eastAsia="he-IL"/>
        </w:rPr>
        <w:t xml:space="preserve">אתה המוביל של כל האנרכיה הזאת, וראיתי אותך פה, בכיכר, </w:t>
      </w:r>
      <w:bookmarkStart w:id="1534" w:name="_ETM_Q5_384000"/>
      <w:bookmarkEnd w:id="1534"/>
      <w:r>
        <w:rPr>
          <w:rFonts w:hint="cs"/>
          <w:rtl/>
          <w:lang w:eastAsia="he-IL"/>
        </w:rPr>
        <w:t>ביחד איתם אומר: אנחנו נפגין אבל נשמור על החוק. שאלת</w:t>
      </w:r>
      <w:bookmarkStart w:id="1535" w:name="_ETM_Q5_386000"/>
      <w:bookmarkEnd w:id="1535"/>
      <w:r>
        <w:rPr>
          <w:rFonts w:hint="cs"/>
          <w:rtl/>
          <w:lang w:eastAsia="he-IL"/>
        </w:rPr>
        <w:t xml:space="preserve">י את עצמי: תרתי דסתרי, איך? ירדתי למטה, מה </w:t>
      </w:r>
      <w:bookmarkStart w:id="1536" w:name="_ETM_Q5_388000"/>
      <w:bookmarkEnd w:id="1536"/>
      <w:r>
        <w:rPr>
          <w:rFonts w:hint="cs"/>
          <w:rtl/>
          <w:lang w:eastAsia="he-IL"/>
        </w:rPr>
        <w:t xml:space="preserve">ראיתי? </w:t>
      </w:r>
    </w:p>
    <w:p w:rsidR="00B06DDC" w:rsidRDefault="00B06DDC" w:rsidP="005078E0">
      <w:pPr>
        <w:rPr>
          <w:rtl/>
          <w:lang w:eastAsia="he-IL"/>
        </w:rPr>
      </w:pPr>
    </w:p>
    <w:p w:rsidR="00B06DDC" w:rsidRDefault="00B06DDC" w:rsidP="005078E0">
      <w:pPr>
        <w:pStyle w:val="af5"/>
        <w:keepNext/>
        <w:rPr>
          <w:rtl/>
        </w:rPr>
      </w:pPr>
      <w:bookmarkStart w:id="1537" w:name="ET_interruption_5109_20"/>
      <w:r w:rsidRPr="008E1920">
        <w:rPr>
          <w:rStyle w:val="TagStyle"/>
          <w:rtl/>
        </w:rPr>
        <w:t xml:space="preserve"> &lt;&lt; קריאה &gt;&gt; </w:t>
      </w:r>
      <w:r>
        <w:rPr>
          <w:rtl/>
        </w:rPr>
        <w:t>אלעזר שטרן (יש עתיד-תל"ם):</w:t>
      </w:r>
      <w:r w:rsidRPr="008E1920">
        <w:rPr>
          <w:rStyle w:val="TagStyle"/>
          <w:rtl/>
        </w:rPr>
        <w:t xml:space="preserve"> &lt;&lt; קריאה &gt;&gt;</w:t>
      </w:r>
      <w:r>
        <w:rPr>
          <w:rtl/>
        </w:rPr>
        <w:t xml:space="preserve">   </w:t>
      </w:r>
      <w:bookmarkEnd w:id="153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על מי אתה מדבר? </w:t>
      </w:r>
    </w:p>
    <w:p w:rsidR="00B06DDC" w:rsidRDefault="00B06DDC" w:rsidP="005078E0">
      <w:pPr>
        <w:rPr>
          <w:rtl/>
          <w:lang w:eastAsia="he-IL"/>
        </w:rPr>
      </w:pPr>
    </w:p>
    <w:p w:rsidR="00B06DDC" w:rsidRDefault="00B06DDC" w:rsidP="005078E0">
      <w:pPr>
        <w:pStyle w:val="-"/>
        <w:keepNext/>
        <w:rPr>
          <w:rtl/>
        </w:rPr>
      </w:pPr>
      <w:bookmarkStart w:id="1538" w:name="ET_speakercontinue_5971_9"/>
      <w:r w:rsidRPr="00A816F4">
        <w:rPr>
          <w:rStyle w:val="TagStyle"/>
          <w:rtl/>
        </w:rPr>
        <w:t xml:space="preserve"> &lt;&lt; דובר_המשך &gt;&gt; </w:t>
      </w:r>
      <w:r>
        <w:rPr>
          <w:rtl/>
        </w:rPr>
        <w:t>השר המקשר בין הממשלה לכנסת דוד אמסלם:</w:t>
      </w:r>
      <w:r w:rsidRPr="00A816F4">
        <w:rPr>
          <w:rStyle w:val="TagStyle"/>
          <w:rtl/>
        </w:rPr>
        <w:t xml:space="preserve"> &lt;&lt; דובר_המשך &gt;&gt;</w:t>
      </w:r>
      <w:r>
        <w:rPr>
          <w:rtl/>
        </w:rPr>
        <w:t xml:space="preserve">   </w:t>
      </w:r>
      <w:bookmarkEnd w:id="1538"/>
    </w:p>
    <w:p w:rsidR="00B06DDC" w:rsidRDefault="00B06DDC" w:rsidP="006556F7">
      <w:pPr>
        <w:rPr>
          <w:rtl/>
          <w:lang w:eastAsia="he-IL"/>
        </w:rPr>
      </w:pPr>
    </w:p>
    <w:p w:rsidR="00B06DDC" w:rsidRDefault="00B06DDC" w:rsidP="00776EF8">
      <w:pPr>
        <w:rPr>
          <w:rtl/>
          <w:lang w:eastAsia="he-IL"/>
        </w:rPr>
      </w:pPr>
      <w:r>
        <w:rPr>
          <w:rFonts w:hint="cs"/>
          <w:rtl/>
          <w:lang w:eastAsia="he-IL"/>
        </w:rPr>
        <w:t xml:space="preserve">על גולן. תראה, אני רואה אותו מוביל שם אותם בכיכר </w:t>
      </w:r>
      <w:bookmarkStart w:id="1539" w:name="_ETM_Q5_400000"/>
      <w:bookmarkEnd w:id="1539"/>
      <w:r>
        <w:rPr>
          <w:rFonts w:hint="cs"/>
          <w:rtl/>
          <w:lang w:eastAsia="he-IL"/>
        </w:rPr>
        <w:t>עם הסיבובים, אני רואה אותך בטלוויזיה, כן</w:t>
      </w:r>
      <w:r w:rsidR="00776EF8">
        <w:rPr>
          <w:rFonts w:hint="cs"/>
          <w:rtl/>
          <w:lang w:eastAsia="he-IL"/>
        </w:rPr>
        <w:t>,</w:t>
      </w:r>
      <w:r>
        <w:rPr>
          <w:rFonts w:hint="cs"/>
          <w:rtl/>
          <w:lang w:eastAsia="he-IL"/>
        </w:rPr>
        <w:t xml:space="preserve"> מדבר. דרך אגב, </w:t>
      </w:r>
      <w:bookmarkStart w:id="1540" w:name="_ETM_Q5_405000"/>
      <w:bookmarkEnd w:id="1540"/>
      <w:r>
        <w:rPr>
          <w:rFonts w:hint="cs"/>
          <w:rtl/>
          <w:lang w:eastAsia="he-IL"/>
        </w:rPr>
        <w:t xml:space="preserve">כשחצינו שם את הכיכר בשביל איזשהו דיון שהיה לי, הם כמעט </w:t>
      </w:r>
      <w:bookmarkStart w:id="1541" w:name="_ETM_Q5_406000"/>
      <w:bookmarkEnd w:id="1541"/>
      <w:r>
        <w:rPr>
          <w:rFonts w:hint="cs"/>
          <w:rtl/>
          <w:lang w:eastAsia="he-IL"/>
        </w:rPr>
        <w:t xml:space="preserve">בכלל </w:t>
      </w:r>
      <w:r>
        <w:rPr>
          <w:rtl/>
          <w:lang w:eastAsia="he-IL"/>
        </w:rPr>
        <w:t>–</w:t>
      </w:r>
      <w:r>
        <w:rPr>
          <w:rFonts w:hint="cs"/>
          <w:rtl/>
          <w:lang w:eastAsia="he-IL"/>
        </w:rPr>
        <w:t xml:space="preserve"> מזל שהיה לנו איזה מאבטח מהכנסת, אדוני היושב-ראש, אחרת לא היינו </w:t>
      </w:r>
      <w:bookmarkStart w:id="1542" w:name="_ETM_Q5_417000"/>
      <w:bookmarkEnd w:id="1542"/>
      <w:r>
        <w:rPr>
          <w:rFonts w:hint="cs"/>
          <w:rtl/>
          <w:lang w:eastAsia="he-IL"/>
        </w:rPr>
        <w:t xml:space="preserve">יוצאים מזה חיים. </w:t>
      </w:r>
    </w:p>
    <w:p w:rsidR="00B06DDC" w:rsidRDefault="00B06DDC" w:rsidP="005078E0">
      <w:pPr>
        <w:rPr>
          <w:rtl/>
          <w:lang w:eastAsia="he-IL"/>
        </w:rPr>
      </w:pPr>
    </w:p>
    <w:p w:rsidR="00B06DDC" w:rsidRDefault="00B06DDC" w:rsidP="005078E0">
      <w:pPr>
        <w:rPr>
          <w:rtl/>
          <w:lang w:eastAsia="he-IL"/>
        </w:rPr>
      </w:pPr>
      <w:r>
        <w:rPr>
          <w:rFonts w:hint="cs"/>
          <w:rtl/>
          <w:lang w:eastAsia="he-IL"/>
        </w:rPr>
        <w:t>א</w:t>
      </w:r>
      <w:bookmarkStart w:id="1543" w:name="_ETM_Q5_415000"/>
      <w:bookmarkEnd w:id="1543"/>
      <w:r>
        <w:rPr>
          <w:rFonts w:hint="cs"/>
          <w:rtl/>
          <w:lang w:eastAsia="he-IL"/>
        </w:rPr>
        <w:t xml:space="preserve">ז לכן, היות שבעצם יש לנו עוד </w:t>
      </w:r>
      <w:bookmarkStart w:id="1544" w:name="_ETM_Q5_420000"/>
      <w:bookmarkEnd w:id="1544"/>
      <w:r>
        <w:rPr>
          <w:rFonts w:hint="cs"/>
          <w:rtl/>
          <w:lang w:eastAsia="he-IL"/>
        </w:rPr>
        <w:t xml:space="preserve">מה לסכם בהמשך, אז אנחנו נמשיך לדבר ולהשיב בהמשך הדרך. </w:t>
      </w:r>
      <w:bookmarkStart w:id="1545" w:name="_ETM_Q5_428000"/>
      <w:bookmarkEnd w:id="1545"/>
      <w:r>
        <w:rPr>
          <w:rFonts w:hint="cs"/>
          <w:rtl/>
          <w:lang w:eastAsia="he-IL"/>
        </w:rPr>
        <w:t xml:space="preserve">תודה רבה. </w:t>
      </w:r>
    </w:p>
    <w:p w:rsidR="00B06DDC" w:rsidRDefault="00B06DDC" w:rsidP="005078E0">
      <w:pPr>
        <w:rPr>
          <w:rtl/>
          <w:lang w:eastAsia="he-IL"/>
        </w:rPr>
      </w:pPr>
    </w:p>
    <w:p w:rsidR="00B06DDC" w:rsidRDefault="00B06DDC" w:rsidP="005078E0">
      <w:pPr>
        <w:pStyle w:val="af6"/>
        <w:keepNext/>
        <w:rPr>
          <w:rtl/>
        </w:rPr>
      </w:pPr>
      <w:bookmarkStart w:id="1546" w:name="ET_yor_5982_10"/>
      <w:r w:rsidRPr="00A816F4">
        <w:rPr>
          <w:rStyle w:val="TagStyle"/>
          <w:rtl/>
        </w:rPr>
        <w:t xml:space="preserve"> &lt;&lt; יור &gt;&gt; </w:t>
      </w:r>
      <w:r>
        <w:rPr>
          <w:rtl/>
        </w:rPr>
        <w:t>היו"ר יריב לוין:</w:t>
      </w:r>
      <w:r w:rsidRPr="00A816F4">
        <w:rPr>
          <w:rStyle w:val="TagStyle"/>
          <w:rtl/>
        </w:rPr>
        <w:t xml:space="preserve"> &lt;&lt; יור &gt;&gt;</w:t>
      </w:r>
      <w:r>
        <w:rPr>
          <w:rtl/>
        </w:rPr>
        <w:t xml:space="preserve">   </w:t>
      </w:r>
      <w:bookmarkEnd w:id="154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תודה רבה לשר המקשר דוד אמסלם. </w:t>
      </w:r>
    </w:p>
    <w:p w:rsidR="00B06DDC" w:rsidRDefault="00B06DDC" w:rsidP="005078E0">
      <w:pPr>
        <w:rPr>
          <w:rtl/>
          <w:lang w:eastAsia="he-IL"/>
        </w:rPr>
      </w:pPr>
    </w:p>
    <w:p w:rsidR="00B06DDC" w:rsidRDefault="00B06DDC" w:rsidP="00776EF8">
      <w:pPr>
        <w:rPr>
          <w:rtl/>
          <w:lang w:eastAsia="he-IL"/>
        </w:rPr>
      </w:pPr>
      <w:r>
        <w:rPr>
          <w:rFonts w:hint="cs"/>
          <w:rtl/>
          <w:lang w:eastAsia="he-IL"/>
        </w:rPr>
        <w:t xml:space="preserve">הצעת האי-אמון הבאה – </w:t>
      </w:r>
      <w:bookmarkStart w:id="1547" w:name="_ETM_Q5_435000"/>
      <w:bookmarkEnd w:id="1547"/>
      <w:r>
        <w:rPr>
          <w:rFonts w:hint="cs"/>
          <w:rtl/>
          <w:lang w:eastAsia="he-IL"/>
        </w:rPr>
        <w:t>הצעתה של סיעת הרשימה המשותפת</w:t>
      </w:r>
      <w:r w:rsidR="00776EF8">
        <w:rPr>
          <w:rFonts w:hint="cs"/>
          <w:rtl/>
          <w:lang w:eastAsia="he-IL"/>
        </w:rPr>
        <w:t>,</w:t>
      </w:r>
      <w:r>
        <w:rPr>
          <w:rFonts w:hint="cs"/>
          <w:rtl/>
          <w:lang w:eastAsia="he-IL"/>
        </w:rPr>
        <w:t xml:space="preserve"> שכותרתה: קריסת הדור הצעיר, אחוזי האבטלה </w:t>
      </w:r>
      <w:bookmarkStart w:id="1548" w:name="_ETM_Q5_437000"/>
      <w:bookmarkEnd w:id="1548"/>
      <w:r>
        <w:rPr>
          <w:rFonts w:hint="cs"/>
          <w:rtl/>
          <w:lang w:eastAsia="he-IL"/>
        </w:rPr>
        <w:t xml:space="preserve">הגבוהים בקרב צעירים והשפעות לטווח </w:t>
      </w:r>
      <w:r w:rsidR="00776EF8">
        <w:rPr>
          <w:rFonts w:hint="cs"/>
          <w:rtl/>
          <w:lang w:eastAsia="he-IL"/>
        </w:rPr>
        <w:t>ארוך</w:t>
      </w:r>
      <w:r>
        <w:rPr>
          <w:rFonts w:hint="cs"/>
          <w:rtl/>
          <w:lang w:eastAsia="he-IL"/>
        </w:rPr>
        <w:t xml:space="preserve">. </w:t>
      </w:r>
      <w:bookmarkStart w:id="1549" w:name="_ETM_Q5_442000"/>
      <w:bookmarkEnd w:id="1549"/>
      <w:r>
        <w:rPr>
          <w:rFonts w:hint="cs"/>
          <w:rtl/>
          <w:lang w:eastAsia="he-IL"/>
        </w:rPr>
        <w:t xml:space="preserve">אני מזמין את חבר הכנסת איימן עודה להציג את הצעת האי-אמון. </w:t>
      </w:r>
    </w:p>
    <w:p w:rsidR="00B06DDC" w:rsidRDefault="00B06DDC" w:rsidP="005078E0">
      <w:pPr>
        <w:rPr>
          <w:rtl/>
          <w:lang w:eastAsia="he-IL"/>
        </w:rPr>
      </w:pPr>
    </w:p>
    <w:p w:rsidR="00B06DDC" w:rsidRDefault="00B06DDC" w:rsidP="005078E0">
      <w:pPr>
        <w:pStyle w:val="a4"/>
        <w:keepNext/>
        <w:rPr>
          <w:rtl/>
        </w:rPr>
      </w:pPr>
      <w:bookmarkStart w:id="1550" w:name="ET_speaker_5293_11"/>
      <w:r w:rsidRPr="00A816F4">
        <w:rPr>
          <w:rStyle w:val="TagStyle"/>
          <w:rtl/>
        </w:rPr>
        <w:t xml:space="preserve"> &lt;&lt; דובר &gt;&gt; </w:t>
      </w:r>
      <w:bookmarkStart w:id="1551" w:name="_Toc54686137"/>
      <w:r>
        <w:rPr>
          <w:rtl/>
        </w:rPr>
        <w:t>איימן עודה (הרשימה המשותפת):</w:t>
      </w:r>
      <w:bookmarkEnd w:id="1551"/>
      <w:r w:rsidRPr="00A816F4">
        <w:rPr>
          <w:rStyle w:val="TagStyle"/>
          <w:rtl/>
        </w:rPr>
        <w:t xml:space="preserve"> &lt;&lt; דובר &gt;&gt;</w:t>
      </w:r>
      <w:r>
        <w:rPr>
          <w:rtl/>
        </w:rPr>
        <w:t xml:space="preserve">   </w:t>
      </w:r>
      <w:bookmarkEnd w:id="1550"/>
    </w:p>
    <w:p w:rsidR="00B06DDC" w:rsidRDefault="00B06DDC" w:rsidP="005078E0">
      <w:pPr>
        <w:rPr>
          <w:rtl/>
          <w:lang w:eastAsia="he-IL"/>
        </w:rPr>
      </w:pPr>
    </w:p>
    <w:p w:rsidR="00B06DDC" w:rsidRDefault="00B06DDC" w:rsidP="005078E0">
      <w:pPr>
        <w:rPr>
          <w:rtl/>
          <w:lang w:eastAsia="he-IL"/>
        </w:rPr>
      </w:pPr>
      <w:bookmarkStart w:id="1552" w:name="_ETM_Q5_375000"/>
      <w:bookmarkEnd w:id="1552"/>
      <w:r>
        <w:rPr>
          <w:rtl/>
          <w:lang w:eastAsia="he-IL"/>
        </w:rPr>
        <w:t>כבוד היו</w:t>
      </w:r>
      <w:r>
        <w:rPr>
          <w:rFonts w:hint="cs"/>
          <w:rtl/>
          <w:lang w:eastAsia="he-IL"/>
        </w:rPr>
        <w:t xml:space="preserve">שב-ראש, עמיתיי </w:t>
      </w:r>
      <w:r>
        <w:rPr>
          <w:rtl/>
          <w:lang w:eastAsia="he-IL"/>
        </w:rPr>
        <w:t>חברי הכנסת</w:t>
      </w:r>
      <w:r>
        <w:rPr>
          <w:rFonts w:hint="cs"/>
          <w:rtl/>
          <w:lang w:eastAsia="he-IL"/>
        </w:rPr>
        <w:t xml:space="preserve">, </w:t>
      </w:r>
      <w:bookmarkStart w:id="1553" w:name="_ETM_Q5_464000"/>
      <w:bookmarkEnd w:id="1553"/>
      <w:r>
        <w:rPr>
          <w:rtl/>
          <w:lang w:eastAsia="he-IL"/>
        </w:rPr>
        <w:t>ימים קשים עוברים על האזרחים. משבר בריאותי וכלכלי חסר תקדים משפיע על כולנו</w:t>
      </w:r>
      <w:r>
        <w:rPr>
          <w:rFonts w:hint="cs"/>
          <w:rtl/>
          <w:lang w:eastAsia="he-IL"/>
        </w:rPr>
        <w:t>,</w:t>
      </w:r>
      <w:r>
        <w:rPr>
          <w:rtl/>
          <w:lang w:eastAsia="he-IL"/>
        </w:rPr>
        <w:t xml:space="preserve"> ומולו עומדת ממשלה כושלת שנטשה את הציבור לטובת פוליטיקה קטנה ומרדף אחר כותרות. מיליוני אנשים סובלים מאי-ודאות כלכלית</w:t>
      </w:r>
      <w:r>
        <w:rPr>
          <w:rFonts w:hint="cs"/>
          <w:rtl/>
          <w:lang w:eastAsia="he-IL"/>
        </w:rPr>
        <w:t>,</w:t>
      </w:r>
      <w:r>
        <w:rPr>
          <w:rtl/>
          <w:lang w:eastAsia="he-IL"/>
        </w:rPr>
        <w:t xml:space="preserve"> אבל במקום להציג תוכנית שתשקיט במעט את החרדה מפני עתיד לא ברור הם ממשיכים לקבל החלטות פוליטיות באישון לילה</w:t>
      </w:r>
      <w:r>
        <w:rPr>
          <w:rFonts w:hint="cs"/>
          <w:rtl/>
          <w:lang w:eastAsia="he-IL"/>
        </w:rPr>
        <w:t>,</w:t>
      </w:r>
      <w:r>
        <w:rPr>
          <w:rtl/>
          <w:lang w:eastAsia="he-IL"/>
        </w:rPr>
        <w:t xml:space="preserve"> ולהתייחס לחייהם של אזרחים כ</w:t>
      </w:r>
      <w:r w:rsidR="00545439">
        <w:rPr>
          <w:rFonts w:hint="cs"/>
          <w:rtl/>
          <w:lang w:eastAsia="he-IL"/>
        </w:rPr>
        <w:t xml:space="preserve">אל </w:t>
      </w:r>
      <w:r>
        <w:rPr>
          <w:rtl/>
          <w:lang w:eastAsia="he-IL"/>
        </w:rPr>
        <w:t>כלי במשחקי אגו קטנוניים.</w:t>
      </w:r>
    </w:p>
    <w:p w:rsidR="00B06DDC" w:rsidRDefault="00B06DDC" w:rsidP="005078E0">
      <w:pPr>
        <w:rPr>
          <w:rtl/>
          <w:lang w:eastAsia="he-IL"/>
        </w:rPr>
      </w:pPr>
      <w:bookmarkStart w:id="1554" w:name="_ETM_Q5_512000"/>
      <w:bookmarkEnd w:id="1554"/>
    </w:p>
    <w:p w:rsidR="00B06DDC" w:rsidRDefault="00B06DDC" w:rsidP="00545439">
      <w:pPr>
        <w:rPr>
          <w:rtl/>
          <w:lang w:eastAsia="he-IL"/>
        </w:rPr>
      </w:pPr>
      <w:r>
        <w:rPr>
          <w:rtl/>
          <w:lang w:eastAsia="he-IL"/>
        </w:rPr>
        <w:t>בתוך המציאות הקשה הזאת צומח דור אבוד</w:t>
      </w:r>
      <w:r w:rsidR="00545439">
        <w:rPr>
          <w:rFonts w:hint="cs"/>
          <w:rtl/>
          <w:lang w:eastAsia="he-IL"/>
        </w:rPr>
        <w:t>,</w:t>
      </w:r>
      <w:r>
        <w:rPr>
          <w:rtl/>
          <w:lang w:eastAsia="he-IL"/>
        </w:rPr>
        <w:t xml:space="preserve"> שמנסה לבנות חיים במציאות כלכלית בלתי אפשרית. הבטחנו לצעירים שלנו שאם הם ירכשו השכלה</w:t>
      </w:r>
      <w:r>
        <w:rPr>
          <w:rFonts w:hint="cs"/>
          <w:rtl/>
          <w:lang w:eastAsia="he-IL"/>
        </w:rPr>
        <w:t>,</w:t>
      </w:r>
      <w:r>
        <w:rPr>
          <w:rtl/>
          <w:lang w:eastAsia="he-IL"/>
        </w:rPr>
        <w:t xml:space="preserve"> </w:t>
      </w:r>
      <w:r w:rsidR="00545439">
        <w:rPr>
          <w:rFonts w:hint="cs"/>
          <w:rtl/>
          <w:lang w:eastAsia="he-IL"/>
        </w:rPr>
        <w:t xml:space="preserve">הם </w:t>
      </w:r>
      <w:r>
        <w:rPr>
          <w:rtl/>
          <w:lang w:eastAsia="he-IL"/>
        </w:rPr>
        <w:t>יוכלו להצליח כנגד כל הסיכויים</w:t>
      </w:r>
      <w:r>
        <w:rPr>
          <w:rFonts w:hint="cs"/>
          <w:rtl/>
          <w:lang w:eastAsia="he-IL"/>
        </w:rPr>
        <w:t>.</w:t>
      </w:r>
      <w:r>
        <w:rPr>
          <w:rtl/>
          <w:lang w:eastAsia="he-IL"/>
        </w:rPr>
        <w:t xml:space="preserve"> כיום חמישית מהסטודנטים הערבים כבר נשרו</w:t>
      </w:r>
      <w:r>
        <w:rPr>
          <w:rFonts w:hint="cs"/>
          <w:rtl/>
          <w:lang w:eastAsia="he-IL"/>
        </w:rPr>
        <w:t xml:space="preserve"> מהלימודים, </w:t>
      </w:r>
      <w:r>
        <w:rPr>
          <w:rtl/>
          <w:lang w:eastAsia="he-IL"/>
        </w:rPr>
        <w:t>או עלולים לעשות את זה בשנה הקרובה. גם בעלי עסקים קורסים. אי</w:t>
      </w:r>
      <w:r>
        <w:rPr>
          <w:rFonts w:hint="cs"/>
          <w:rtl/>
          <w:lang w:eastAsia="he-IL"/>
        </w:rPr>
        <w:t>ן-</w:t>
      </w:r>
      <w:r>
        <w:rPr>
          <w:rtl/>
          <w:lang w:eastAsia="he-IL"/>
        </w:rPr>
        <w:t>ספור אנשים קטנים נאלצו לסגור את מפעל חייהם. כיום שליש מהמובטלים הם מתחת לגיל 35. צעירים וצעירות מוכשרים מחפשים עתיד ונתקלים במבוי סתום</w:t>
      </w:r>
      <w:r w:rsidR="00545439">
        <w:rPr>
          <w:rFonts w:hint="cs"/>
          <w:rtl/>
          <w:lang w:eastAsia="he-IL"/>
        </w:rPr>
        <w:t>.</w:t>
      </w:r>
      <w:r>
        <w:rPr>
          <w:rtl/>
          <w:lang w:eastAsia="he-IL"/>
        </w:rPr>
        <w:t xml:space="preserve"> </w:t>
      </w:r>
      <w:r w:rsidR="00545439">
        <w:rPr>
          <w:rFonts w:hint="cs"/>
          <w:rtl/>
          <w:lang w:eastAsia="he-IL"/>
        </w:rPr>
        <w:t xml:space="preserve">הם </w:t>
      </w:r>
      <w:r>
        <w:rPr>
          <w:rtl/>
          <w:lang w:eastAsia="he-IL"/>
        </w:rPr>
        <w:t>ננטשו על ידי הממשלה</w:t>
      </w:r>
      <w:r>
        <w:rPr>
          <w:rFonts w:hint="cs"/>
          <w:rtl/>
          <w:lang w:eastAsia="he-IL"/>
        </w:rPr>
        <w:t>,</w:t>
      </w:r>
      <w:r>
        <w:rPr>
          <w:rtl/>
          <w:lang w:eastAsia="he-IL"/>
        </w:rPr>
        <w:t xml:space="preserve"> שאדישה למצוקה שלהם.</w:t>
      </w:r>
      <w:r>
        <w:rPr>
          <w:rFonts w:hint="cs"/>
          <w:rtl/>
          <w:lang w:eastAsia="he-IL"/>
        </w:rPr>
        <w:t xml:space="preserve"> </w:t>
      </w:r>
      <w:r>
        <w:rPr>
          <w:rtl/>
          <w:lang w:eastAsia="he-IL"/>
        </w:rPr>
        <w:t>הכ</w:t>
      </w:r>
      <w:r>
        <w:rPr>
          <w:rFonts w:hint="cs"/>
          <w:rtl/>
          <w:lang w:eastAsia="he-IL"/>
        </w:rPr>
        <w:t>י</w:t>
      </w:r>
      <w:r>
        <w:rPr>
          <w:rtl/>
          <w:lang w:eastAsia="he-IL"/>
        </w:rPr>
        <w:t>שלון בטיפול במשבר הבריאותי ממשיך להוביל אותנו למשבר כלכלי</w:t>
      </w:r>
      <w:r w:rsidR="00545439">
        <w:rPr>
          <w:rFonts w:hint="cs"/>
          <w:rtl/>
          <w:lang w:eastAsia="he-IL"/>
        </w:rPr>
        <w:t>,</w:t>
      </w:r>
      <w:r>
        <w:rPr>
          <w:rtl/>
          <w:lang w:eastAsia="he-IL"/>
        </w:rPr>
        <w:t xml:space="preserve"> שיוליד משבר חברתי בממדים שלא הכרנו. בינתיים ראינו רק את קצה הקרחון </w:t>
      </w:r>
      <w:r>
        <w:rPr>
          <w:rFonts w:hint="cs"/>
          <w:rtl/>
          <w:lang w:eastAsia="he-IL"/>
        </w:rPr>
        <w:t>–</w:t>
      </w:r>
      <w:r>
        <w:rPr>
          <w:rtl/>
          <w:lang w:eastAsia="he-IL"/>
        </w:rPr>
        <w:t xml:space="preserve"> עלי</w:t>
      </w:r>
      <w:r>
        <w:rPr>
          <w:rFonts w:hint="cs"/>
          <w:rtl/>
          <w:lang w:eastAsia="he-IL"/>
        </w:rPr>
        <w:t>י</w:t>
      </w:r>
      <w:r>
        <w:rPr>
          <w:rtl/>
          <w:lang w:eastAsia="he-IL"/>
        </w:rPr>
        <w:t xml:space="preserve">ה במספר האנשים שלא מצליחים לשלם את ההלוואות שלקחו בשוק השחור, אלימות גואה נגד נשים, עלייה מטאורית בתופעות פסיכולוגיות כמו דיכאון, חרדה ובדידות. </w:t>
      </w:r>
    </w:p>
    <w:p w:rsidR="00B06DDC" w:rsidRDefault="00B06DDC" w:rsidP="005078E0">
      <w:pPr>
        <w:rPr>
          <w:rtl/>
          <w:lang w:eastAsia="he-IL"/>
        </w:rPr>
      </w:pPr>
    </w:p>
    <w:p w:rsidR="00B06DDC" w:rsidRDefault="00B06DDC" w:rsidP="002D7E95">
      <w:pPr>
        <w:rPr>
          <w:rtl/>
          <w:lang w:eastAsia="he-IL"/>
        </w:rPr>
      </w:pPr>
      <w:bookmarkStart w:id="1555" w:name="_ETM_Q5_611000"/>
      <w:bookmarkEnd w:id="1555"/>
      <w:r>
        <w:rPr>
          <w:rtl/>
          <w:lang w:eastAsia="he-IL"/>
        </w:rPr>
        <w:t>כאשר הממשלה כושלת ומאבדת שליטה במשבר יש רק תשובה אחת</w:t>
      </w:r>
      <w:r>
        <w:rPr>
          <w:rFonts w:hint="cs"/>
          <w:rtl/>
          <w:lang w:eastAsia="he-IL"/>
        </w:rPr>
        <w:t>:</w:t>
      </w:r>
      <w:r>
        <w:rPr>
          <w:rtl/>
          <w:lang w:eastAsia="he-IL"/>
        </w:rPr>
        <w:t xml:space="preserve"> סולידריות חברתית. זה הכ</w:t>
      </w:r>
      <w:r>
        <w:rPr>
          <w:rFonts w:hint="cs"/>
          <w:rtl/>
          <w:lang w:eastAsia="he-IL"/>
        </w:rPr>
        <w:t>י</w:t>
      </w:r>
      <w:r>
        <w:rPr>
          <w:rtl/>
          <w:lang w:eastAsia="he-IL"/>
        </w:rPr>
        <w:t>שלון שלהם</w:t>
      </w:r>
      <w:r w:rsidR="002D7E95">
        <w:rPr>
          <w:rFonts w:hint="cs"/>
          <w:rtl/>
          <w:lang w:eastAsia="he-IL"/>
        </w:rPr>
        <w:t>,</w:t>
      </w:r>
      <w:r>
        <w:rPr>
          <w:rtl/>
          <w:lang w:eastAsia="he-IL"/>
        </w:rPr>
        <w:t xml:space="preserve"> אבל האחריות</w:t>
      </w:r>
      <w:r>
        <w:rPr>
          <w:rFonts w:hint="cs"/>
          <w:rtl/>
          <w:lang w:eastAsia="he-IL"/>
        </w:rPr>
        <w:t xml:space="preserve"> היא</w:t>
      </w:r>
      <w:r>
        <w:rPr>
          <w:rtl/>
          <w:lang w:eastAsia="he-IL"/>
        </w:rPr>
        <w:t xml:space="preserve"> שלנו לצאת מזה יחד</w:t>
      </w:r>
      <w:r>
        <w:rPr>
          <w:rFonts w:hint="cs"/>
          <w:rtl/>
          <w:lang w:eastAsia="he-IL"/>
        </w:rPr>
        <w:t>,</w:t>
      </w:r>
      <w:r>
        <w:rPr>
          <w:rtl/>
          <w:lang w:eastAsia="he-IL"/>
        </w:rPr>
        <w:t xml:space="preserve"> כי המציאות אף פעם לא תחזור לקדמותה אבל אנחנו אלה שנבחר איך לעצב את העתיד</w:t>
      </w:r>
      <w:r>
        <w:rPr>
          <w:rFonts w:hint="cs"/>
          <w:rtl/>
          <w:lang w:eastAsia="he-IL"/>
        </w:rPr>
        <w:t xml:space="preserve"> שלנו. </w:t>
      </w:r>
      <w:r>
        <w:rPr>
          <w:rtl/>
          <w:lang w:eastAsia="he-IL"/>
        </w:rPr>
        <w:t>במקום להמשיך את המדיניות החברתית הפושעת שהביאה אותנו למציאות הזאת אפשר לבחור אחרת. עשור של הפרטת השירותים הציבוריים</w:t>
      </w:r>
      <w:r>
        <w:rPr>
          <w:rFonts w:hint="cs"/>
          <w:rtl/>
          <w:lang w:eastAsia="he-IL"/>
        </w:rPr>
        <w:t>,</w:t>
      </w:r>
      <w:r>
        <w:rPr>
          <w:rtl/>
          <w:lang w:eastAsia="he-IL"/>
        </w:rPr>
        <w:t xml:space="preserve"> עשור </w:t>
      </w:r>
      <w:r>
        <w:rPr>
          <w:rFonts w:hint="cs"/>
          <w:rtl/>
          <w:lang w:eastAsia="he-IL"/>
        </w:rPr>
        <w:t>ש</w:t>
      </w:r>
      <w:r>
        <w:rPr>
          <w:rtl/>
          <w:lang w:eastAsia="he-IL"/>
        </w:rPr>
        <w:t xml:space="preserve">בו הפכו את הרווחה, </w:t>
      </w:r>
      <w:r>
        <w:rPr>
          <w:rFonts w:hint="cs"/>
          <w:rtl/>
          <w:lang w:eastAsia="he-IL"/>
        </w:rPr>
        <w:t>ה</w:t>
      </w:r>
      <w:r>
        <w:rPr>
          <w:rtl/>
          <w:lang w:eastAsia="he-IL"/>
        </w:rPr>
        <w:t>בריאות ו</w:t>
      </w:r>
      <w:r>
        <w:rPr>
          <w:rFonts w:hint="cs"/>
          <w:rtl/>
          <w:lang w:eastAsia="he-IL"/>
        </w:rPr>
        <w:t>ה</w:t>
      </w:r>
      <w:r>
        <w:rPr>
          <w:rtl/>
          <w:lang w:eastAsia="he-IL"/>
        </w:rPr>
        <w:t>חינוך של אזרחים לרווח של בעלי הון</w:t>
      </w:r>
      <w:r>
        <w:rPr>
          <w:rFonts w:hint="cs"/>
          <w:rtl/>
          <w:lang w:eastAsia="he-IL"/>
        </w:rPr>
        <w:t xml:space="preserve"> –</w:t>
      </w:r>
      <w:r>
        <w:rPr>
          <w:rtl/>
          <w:lang w:eastAsia="he-IL"/>
        </w:rPr>
        <w:t xml:space="preserve"> תומכי ההפרטה מכרו לנו יעילות וח</w:t>
      </w:r>
      <w:r w:rsidR="002D7E95">
        <w:rPr>
          <w:rFonts w:hint="cs"/>
          <w:rtl/>
          <w:lang w:eastAsia="he-IL"/>
        </w:rPr>
        <w:t>י</w:t>
      </w:r>
      <w:r>
        <w:rPr>
          <w:rtl/>
          <w:lang w:eastAsia="he-IL"/>
        </w:rPr>
        <w:t>סכון אבל קיבלנו משבר.</w:t>
      </w:r>
      <w:r>
        <w:rPr>
          <w:rFonts w:hint="cs"/>
          <w:rtl/>
          <w:lang w:eastAsia="he-IL"/>
        </w:rPr>
        <w:t xml:space="preserve"> </w:t>
      </w:r>
    </w:p>
    <w:p w:rsidR="00B06DDC" w:rsidRDefault="00B06DDC" w:rsidP="005078E0">
      <w:pPr>
        <w:rPr>
          <w:rtl/>
          <w:lang w:eastAsia="he-IL"/>
        </w:rPr>
      </w:pPr>
    </w:p>
    <w:p w:rsidR="00B06DDC" w:rsidRDefault="00B06DDC" w:rsidP="002D7E95">
      <w:pPr>
        <w:rPr>
          <w:rtl/>
        </w:rPr>
      </w:pPr>
      <w:bookmarkStart w:id="1556" w:name="_ETM_Q5_662000"/>
      <w:bookmarkEnd w:id="1556"/>
      <w:r>
        <w:rPr>
          <w:rFonts w:hint="cs"/>
          <w:rtl/>
          <w:lang w:eastAsia="he-IL"/>
        </w:rPr>
        <w:t xml:space="preserve">כוחנו </w:t>
      </w:r>
      <w:bookmarkStart w:id="1557" w:name="_ETM_Q5_666000"/>
      <w:bookmarkEnd w:id="1557"/>
      <w:r>
        <w:rPr>
          <w:rFonts w:hint="cs"/>
          <w:rtl/>
          <w:lang w:eastAsia="he-IL"/>
        </w:rPr>
        <w:t>באחדותנו. אנחנו</w:t>
      </w:r>
      <w:r w:rsidR="002D7E95">
        <w:rPr>
          <w:rFonts w:hint="cs"/>
          <w:rtl/>
          <w:lang w:eastAsia="he-IL"/>
        </w:rPr>
        <w:t>,</w:t>
      </w:r>
      <w:r>
        <w:rPr>
          <w:rFonts w:hint="cs"/>
          <w:rtl/>
          <w:lang w:eastAsia="he-IL"/>
        </w:rPr>
        <w:t xml:space="preserve"> ברשימה המשותפת</w:t>
      </w:r>
      <w:r w:rsidR="002D7E95">
        <w:rPr>
          <w:rFonts w:hint="cs"/>
          <w:rtl/>
          <w:lang w:eastAsia="he-IL"/>
        </w:rPr>
        <w:t>,</w:t>
      </w:r>
      <w:r>
        <w:rPr>
          <w:rFonts w:hint="cs"/>
          <w:rtl/>
          <w:lang w:eastAsia="he-IL"/>
        </w:rPr>
        <w:t xml:space="preserve"> כוחנו באחדותנו, ויש לנו </w:t>
      </w:r>
      <w:bookmarkStart w:id="1558" w:name="_ETM_Q5_671000"/>
      <w:bookmarkEnd w:id="1558"/>
      <w:r>
        <w:rPr>
          <w:rFonts w:hint="cs"/>
          <w:rtl/>
          <w:lang w:eastAsia="he-IL"/>
        </w:rPr>
        <w:t xml:space="preserve">חברי כנסת מעולים </w:t>
      </w:r>
      <w:r>
        <w:rPr>
          <w:rtl/>
          <w:lang w:eastAsia="he-IL"/>
        </w:rPr>
        <w:t>שעובדים ללא הפסקה</w:t>
      </w:r>
      <w:r>
        <w:rPr>
          <w:rFonts w:hint="cs"/>
          <w:rtl/>
          <w:lang w:eastAsia="he-IL"/>
        </w:rPr>
        <w:t>,</w:t>
      </w:r>
      <w:r>
        <w:rPr>
          <w:rtl/>
          <w:lang w:eastAsia="he-IL"/>
        </w:rPr>
        <w:t xml:space="preserve"> </w:t>
      </w:r>
      <w:r>
        <w:rPr>
          <w:rFonts w:hint="cs"/>
          <w:rtl/>
          <w:lang w:eastAsia="he-IL"/>
        </w:rPr>
        <w:t xml:space="preserve">במיוחד בתקופת הקורונה, </w:t>
      </w:r>
      <w:r>
        <w:rPr>
          <w:rtl/>
          <w:lang w:eastAsia="he-IL"/>
        </w:rPr>
        <w:t>בשביל הציבור שלנו</w:t>
      </w:r>
      <w:r>
        <w:rPr>
          <w:rFonts w:hint="cs"/>
          <w:rtl/>
          <w:lang w:eastAsia="he-IL"/>
        </w:rPr>
        <w:t>,</w:t>
      </w:r>
      <w:r>
        <w:rPr>
          <w:rtl/>
          <w:lang w:eastAsia="he-IL"/>
        </w:rPr>
        <w:t xml:space="preserve"> ומשפרים את חייהם של כלל האזרחים. ברשותכם אציין רק כמה מה</w:t>
      </w:r>
      <w:r>
        <w:rPr>
          <w:rFonts w:hint="cs"/>
          <w:rtl/>
          <w:lang w:eastAsia="he-IL"/>
        </w:rPr>
        <w:t xml:space="preserve">ם: </w:t>
      </w:r>
      <w:r>
        <w:rPr>
          <w:rtl/>
          <w:lang w:eastAsia="he-IL"/>
        </w:rPr>
        <w:t>חבר הכנסת אחמד טיבי</w:t>
      </w:r>
      <w:r>
        <w:rPr>
          <w:rFonts w:hint="cs"/>
          <w:rtl/>
          <w:lang w:eastAsia="he-IL"/>
        </w:rPr>
        <w:t>, אבו אל</w:t>
      </w:r>
      <w:bookmarkStart w:id="1559" w:name="_ETM_Q5_687000"/>
      <w:bookmarkEnd w:id="1559"/>
      <w:r>
        <w:rPr>
          <w:rFonts w:hint="cs"/>
          <w:rtl/>
          <w:lang w:eastAsia="he-IL"/>
        </w:rPr>
        <w:t>-</w:t>
      </w:r>
      <w:proofErr w:type="spellStart"/>
      <w:r>
        <w:rPr>
          <w:rFonts w:hint="cs"/>
          <w:rtl/>
          <w:lang w:eastAsia="he-IL"/>
        </w:rPr>
        <w:t>כאמל</w:t>
      </w:r>
      <w:proofErr w:type="spellEnd"/>
      <w:r>
        <w:rPr>
          <w:rFonts w:hint="cs"/>
          <w:rtl/>
          <w:lang w:eastAsia="he-IL"/>
        </w:rPr>
        <w:t>, יו"</w:t>
      </w:r>
      <w:r>
        <w:rPr>
          <w:rtl/>
          <w:lang w:eastAsia="he-IL"/>
        </w:rPr>
        <w:t>ר הסיעה של הרשימה</w:t>
      </w:r>
      <w:r>
        <w:rPr>
          <w:rFonts w:hint="cs"/>
          <w:rtl/>
          <w:lang w:eastAsia="he-IL"/>
        </w:rPr>
        <w:t xml:space="preserve"> –</w:t>
      </w:r>
      <w:r>
        <w:rPr>
          <w:rtl/>
          <w:lang w:eastAsia="he-IL"/>
        </w:rPr>
        <w:t xml:space="preserve"> רק לפני </w:t>
      </w:r>
      <w:r>
        <w:rPr>
          <w:rFonts w:hint="cs"/>
          <w:rtl/>
          <w:lang w:eastAsia="he-IL"/>
        </w:rPr>
        <w:t>כמה</w:t>
      </w:r>
      <w:r>
        <w:rPr>
          <w:rtl/>
          <w:lang w:eastAsia="he-IL"/>
        </w:rPr>
        <w:t xml:space="preserve"> ימי</w:t>
      </w:r>
      <w:r>
        <w:rPr>
          <w:rFonts w:hint="cs"/>
          <w:rtl/>
          <w:lang w:eastAsia="he-IL"/>
        </w:rPr>
        <w:t>ם</w:t>
      </w:r>
      <w:r>
        <w:rPr>
          <w:rtl/>
          <w:lang w:eastAsia="he-IL"/>
        </w:rPr>
        <w:t xml:space="preserve"> נלחם למען המורים </w:t>
      </w:r>
      <w:r>
        <w:rPr>
          <w:rFonts w:hint="cs"/>
          <w:rtl/>
          <w:lang w:eastAsia="he-IL"/>
        </w:rPr>
        <w:t>וה</w:t>
      </w:r>
      <w:r>
        <w:rPr>
          <w:rtl/>
          <w:lang w:eastAsia="he-IL"/>
        </w:rPr>
        <w:t>מורות שסובלים מאפליה מתמשכת בשיבוץ לתפקידים בבתי ספר. הדרישה שהעלה לוועדת חקירה צודקת מאין כמותה</w:t>
      </w:r>
      <w:r>
        <w:rPr>
          <w:rFonts w:hint="cs"/>
          <w:rtl/>
          <w:lang w:eastAsia="he-IL"/>
        </w:rPr>
        <w:t>,</w:t>
      </w:r>
      <w:r>
        <w:rPr>
          <w:rtl/>
          <w:lang w:eastAsia="he-IL"/>
        </w:rPr>
        <w:t xml:space="preserve"> והדאגה הכנה שלו לאנשי החינוך שלנו משקפת את רוחה של הרשימה כולה.</w:t>
      </w:r>
      <w:r w:rsidR="002D7E95">
        <w:rPr>
          <w:rFonts w:hint="cs"/>
          <w:rtl/>
          <w:lang w:eastAsia="he-IL"/>
        </w:rPr>
        <w:t xml:space="preserve"> </w:t>
      </w:r>
      <w:bookmarkStart w:id="1560" w:name="_ETM_Q5_722000"/>
      <w:bookmarkEnd w:id="1560"/>
      <w:r>
        <w:rPr>
          <w:rtl/>
          <w:lang w:eastAsia="he-IL"/>
        </w:rPr>
        <w:t>חבר הכנסת יוסף ג</w:t>
      </w:r>
      <w:r>
        <w:rPr>
          <w:rFonts w:hint="cs"/>
          <w:rtl/>
          <w:lang w:eastAsia="he-IL"/>
        </w:rPr>
        <w:t>'</w:t>
      </w:r>
      <w:r>
        <w:rPr>
          <w:rtl/>
          <w:lang w:eastAsia="he-IL"/>
        </w:rPr>
        <w:t>ב</w:t>
      </w:r>
      <w:r>
        <w:rPr>
          <w:rFonts w:hint="cs"/>
          <w:rtl/>
          <w:lang w:eastAsia="he-IL"/>
        </w:rPr>
        <w:t>א</w:t>
      </w:r>
      <w:r>
        <w:rPr>
          <w:rtl/>
          <w:lang w:eastAsia="he-IL"/>
        </w:rPr>
        <w:t>רין</w:t>
      </w:r>
      <w:r>
        <w:rPr>
          <w:rFonts w:hint="cs"/>
          <w:rtl/>
          <w:lang w:eastAsia="he-IL"/>
        </w:rPr>
        <w:t>,</w:t>
      </w:r>
      <w:r>
        <w:rPr>
          <w:rtl/>
          <w:lang w:eastAsia="he-IL"/>
        </w:rPr>
        <w:t xml:space="preserve"> </w:t>
      </w:r>
      <w:r>
        <w:rPr>
          <w:rFonts w:hint="cs"/>
          <w:rtl/>
          <w:lang w:eastAsia="he-IL"/>
        </w:rPr>
        <w:t xml:space="preserve">אבו </w:t>
      </w:r>
      <w:proofErr w:type="spellStart"/>
      <w:r>
        <w:rPr>
          <w:rFonts w:hint="cs"/>
          <w:rtl/>
          <w:lang w:eastAsia="he-IL"/>
        </w:rPr>
        <w:t>תייסיר</w:t>
      </w:r>
      <w:proofErr w:type="spellEnd"/>
      <w:r>
        <w:rPr>
          <w:rFonts w:hint="cs"/>
          <w:rtl/>
          <w:lang w:eastAsia="he-IL"/>
        </w:rPr>
        <w:t>, יו"ר</w:t>
      </w:r>
      <w:r>
        <w:rPr>
          <w:rtl/>
          <w:lang w:eastAsia="he-IL"/>
        </w:rPr>
        <w:t xml:space="preserve"> הו</w:t>
      </w:r>
      <w:r>
        <w:rPr>
          <w:rFonts w:hint="cs"/>
          <w:rtl/>
          <w:lang w:eastAsia="he-IL"/>
        </w:rPr>
        <w:t>ו</w:t>
      </w:r>
      <w:r>
        <w:rPr>
          <w:rtl/>
          <w:lang w:eastAsia="he-IL"/>
        </w:rPr>
        <w:t>עדה לזכויות הילד</w:t>
      </w:r>
      <w:r>
        <w:rPr>
          <w:rFonts w:hint="cs"/>
          <w:rtl/>
          <w:lang w:eastAsia="he-IL"/>
        </w:rPr>
        <w:t xml:space="preserve"> –</w:t>
      </w:r>
      <w:r>
        <w:rPr>
          <w:rtl/>
          <w:lang w:eastAsia="he-IL"/>
        </w:rPr>
        <w:t xml:space="preserve"> מזה שלושה חודשי</w:t>
      </w:r>
      <w:r>
        <w:rPr>
          <w:rFonts w:hint="cs"/>
          <w:rtl/>
          <w:lang w:eastAsia="he-IL"/>
        </w:rPr>
        <w:t xml:space="preserve">ם, </w:t>
      </w:r>
      <w:r>
        <w:rPr>
          <w:rtl/>
          <w:lang w:eastAsia="he-IL"/>
        </w:rPr>
        <w:t>מאז שלקח על עצמו את האחריות הכבדה של ראשות הו</w:t>
      </w:r>
      <w:r>
        <w:rPr>
          <w:rFonts w:hint="cs"/>
          <w:rtl/>
          <w:lang w:eastAsia="he-IL"/>
        </w:rPr>
        <w:t>ו</w:t>
      </w:r>
      <w:r>
        <w:rPr>
          <w:rtl/>
          <w:lang w:eastAsia="he-IL"/>
        </w:rPr>
        <w:t>עדה לזכויות הילד</w:t>
      </w:r>
      <w:r>
        <w:rPr>
          <w:rFonts w:hint="cs"/>
          <w:rtl/>
          <w:lang w:eastAsia="he-IL"/>
        </w:rPr>
        <w:t>,</w:t>
      </w:r>
      <w:r>
        <w:rPr>
          <w:rtl/>
          <w:lang w:eastAsia="he-IL"/>
        </w:rPr>
        <w:t xml:space="preserve"> עושה עבודה מצוינת בקידום המאבקים </w:t>
      </w:r>
      <w:r>
        <w:rPr>
          <w:rFonts w:hint="cs"/>
          <w:rtl/>
          <w:lang w:eastAsia="he-IL"/>
        </w:rPr>
        <w:t>למען</w:t>
      </w:r>
      <w:r>
        <w:rPr>
          <w:rtl/>
          <w:lang w:eastAsia="he-IL"/>
        </w:rPr>
        <w:t xml:space="preserve"> ילדים מוחלשים בזמן המשבר הקשה שבו אנחנו שרויים. העבודה העיקשת שלו למען מציאת פתרון למאות אלפי ילדים שאינם יכולים ללמוד מרחוק ה</w:t>
      </w:r>
      <w:r>
        <w:rPr>
          <w:rFonts w:hint="cs"/>
          <w:rtl/>
          <w:lang w:eastAsia="he-IL"/>
        </w:rPr>
        <w:t>י</w:t>
      </w:r>
      <w:r>
        <w:rPr>
          <w:rtl/>
          <w:lang w:eastAsia="he-IL"/>
        </w:rPr>
        <w:t>א רק דוגמ</w:t>
      </w:r>
      <w:r>
        <w:rPr>
          <w:rFonts w:hint="cs"/>
          <w:rtl/>
          <w:lang w:eastAsia="he-IL"/>
        </w:rPr>
        <w:t>ה</w:t>
      </w:r>
      <w:r>
        <w:rPr>
          <w:rtl/>
          <w:lang w:eastAsia="he-IL"/>
        </w:rPr>
        <w:t xml:space="preserve"> אחת לפעילות החשובה שלו.</w:t>
      </w:r>
      <w:r w:rsidR="002D7E95">
        <w:rPr>
          <w:rFonts w:hint="cs"/>
          <w:rtl/>
          <w:lang w:eastAsia="he-IL"/>
        </w:rPr>
        <w:t xml:space="preserve"> </w:t>
      </w:r>
      <w:bookmarkStart w:id="1561" w:name="_ETM_Q5_743000"/>
      <w:bookmarkEnd w:id="1561"/>
      <w:r>
        <w:rPr>
          <w:rtl/>
          <w:lang w:eastAsia="he-IL"/>
        </w:rPr>
        <w:t>חבר הכנסת סמי אבו שחאדה</w:t>
      </w:r>
      <w:r>
        <w:rPr>
          <w:rFonts w:hint="cs"/>
          <w:rtl/>
          <w:lang w:eastAsia="he-IL"/>
        </w:rPr>
        <w:t xml:space="preserve"> </w:t>
      </w:r>
      <w:r>
        <w:rPr>
          <w:rtl/>
          <w:lang w:eastAsia="he-IL"/>
        </w:rPr>
        <w:t>–</w:t>
      </w:r>
      <w:r>
        <w:rPr>
          <w:rFonts w:hint="cs"/>
          <w:rtl/>
          <w:lang w:eastAsia="he-IL"/>
        </w:rPr>
        <w:t xml:space="preserve"> אבו </w:t>
      </w:r>
      <w:proofErr w:type="spellStart"/>
      <w:r>
        <w:rPr>
          <w:rFonts w:hint="cs"/>
          <w:rtl/>
          <w:lang w:eastAsia="he-IL"/>
        </w:rPr>
        <w:t>נאג'י</w:t>
      </w:r>
      <w:proofErr w:type="spellEnd"/>
      <w:r>
        <w:rPr>
          <w:rFonts w:hint="cs"/>
          <w:rtl/>
          <w:lang w:eastAsia="he-IL"/>
        </w:rPr>
        <w:t xml:space="preserve">, </w:t>
      </w:r>
      <w:bookmarkStart w:id="1562" w:name="_ETM_Q5_765000"/>
      <w:bookmarkEnd w:id="1562"/>
      <w:r>
        <w:rPr>
          <w:rFonts w:hint="cs"/>
          <w:rtl/>
          <w:lang w:eastAsia="he-IL"/>
        </w:rPr>
        <w:t xml:space="preserve">אבו </w:t>
      </w:r>
      <w:proofErr w:type="spellStart"/>
      <w:r>
        <w:rPr>
          <w:rFonts w:hint="cs"/>
          <w:rtl/>
          <w:lang w:eastAsia="he-IL"/>
        </w:rPr>
        <w:t>נאג'י</w:t>
      </w:r>
      <w:proofErr w:type="spellEnd"/>
      <w:r w:rsidR="002D7E95">
        <w:rPr>
          <w:rFonts w:hint="cs"/>
          <w:rtl/>
          <w:lang w:eastAsia="he-IL"/>
        </w:rPr>
        <w:t>.</w:t>
      </w:r>
      <w:r>
        <w:rPr>
          <w:rFonts w:hint="cs"/>
          <w:rtl/>
          <w:lang w:eastAsia="he-IL"/>
        </w:rPr>
        <w:t xml:space="preserve"> חבר הכנסת סמי אבו שחאדה</w:t>
      </w:r>
      <w:r>
        <w:rPr>
          <w:rtl/>
          <w:lang w:eastAsia="he-IL"/>
        </w:rPr>
        <w:t xml:space="preserve"> הקים פורום להפחתת מחלות גנטיות ותמותת תינוקות בחברה הערבית </w:t>
      </w:r>
      <w:bookmarkStart w:id="1563" w:name="TOR_Q6"/>
      <w:bookmarkEnd w:id="1563"/>
      <w:r w:rsidR="002D7E95">
        <w:rPr>
          <w:rFonts w:hint="cs"/>
          <w:rtl/>
          <w:lang w:eastAsia="he-IL"/>
        </w:rPr>
        <w:t xml:space="preserve">– </w:t>
      </w:r>
      <w:r w:rsidRPr="008670BF">
        <w:rPr>
          <w:rtl/>
        </w:rPr>
        <w:t>שליחות אדירה</w:t>
      </w:r>
      <w:r>
        <w:rPr>
          <w:rFonts w:hint="cs"/>
          <w:rtl/>
        </w:rPr>
        <w:t>,</w:t>
      </w:r>
      <w:r w:rsidRPr="008670BF">
        <w:rPr>
          <w:rtl/>
        </w:rPr>
        <w:t xml:space="preserve"> שמחברת רופאים ומומחים למשרדי ממשלה</w:t>
      </w:r>
      <w:r>
        <w:rPr>
          <w:rFonts w:hint="cs"/>
          <w:rtl/>
        </w:rPr>
        <w:t>,</w:t>
      </w:r>
      <w:r w:rsidRPr="008670BF">
        <w:rPr>
          <w:rtl/>
        </w:rPr>
        <w:t xml:space="preserve"> </w:t>
      </w:r>
      <w:r>
        <w:rPr>
          <w:rFonts w:hint="cs"/>
          <w:rtl/>
        </w:rPr>
        <w:t>ה</w:t>
      </w:r>
      <w:r w:rsidRPr="008670BF">
        <w:rPr>
          <w:rtl/>
        </w:rPr>
        <w:t>פועלים להעלות מודעות למחלות תורשתיות בציבור הערבי. אין לי ספק שהעבודה המבורכת הזאת תוריד את אחוז לידת התינוקות עם מומים בחברה הערבית</w:t>
      </w:r>
      <w:r>
        <w:rPr>
          <w:rFonts w:hint="cs"/>
          <w:rtl/>
        </w:rPr>
        <w:t>,</w:t>
      </w:r>
      <w:r w:rsidRPr="008670BF">
        <w:rPr>
          <w:rtl/>
        </w:rPr>
        <w:t xml:space="preserve"> וגם את אחוז תמותת התינוקות.</w:t>
      </w:r>
      <w:r w:rsidR="002D7E95">
        <w:rPr>
          <w:rFonts w:hint="cs"/>
          <w:rtl/>
        </w:rPr>
        <w:t xml:space="preserve"> </w:t>
      </w:r>
      <w:bookmarkStart w:id="1564" w:name="_ETM_Q6_196000"/>
      <w:bookmarkStart w:id="1565" w:name="_ETM_Q6_180409"/>
      <w:bookmarkStart w:id="1566" w:name="_ETM_Q6_196180"/>
      <w:bookmarkEnd w:id="1564"/>
      <w:bookmarkEnd w:id="1565"/>
      <w:bookmarkEnd w:id="1566"/>
      <w:r w:rsidRPr="008670BF">
        <w:rPr>
          <w:rtl/>
        </w:rPr>
        <w:t>חברת הכנסת אימאן ח</w:t>
      </w:r>
      <w:r>
        <w:rPr>
          <w:rFonts w:hint="cs"/>
          <w:rtl/>
        </w:rPr>
        <w:t>'</w:t>
      </w:r>
      <w:r w:rsidRPr="008670BF">
        <w:rPr>
          <w:rtl/>
        </w:rPr>
        <w:t>טיב יאסין, אום שחאדה</w:t>
      </w:r>
      <w:r>
        <w:rPr>
          <w:rtl/>
        </w:rPr>
        <w:t>, יו</w:t>
      </w:r>
      <w:r>
        <w:rPr>
          <w:rFonts w:hint="cs"/>
          <w:rtl/>
        </w:rPr>
        <w:t>"</w:t>
      </w:r>
      <w:r w:rsidRPr="008670BF">
        <w:rPr>
          <w:rtl/>
        </w:rPr>
        <w:t>ר ועדת המשנה לתחבורה ציבורית</w:t>
      </w:r>
      <w:r>
        <w:rPr>
          <w:rFonts w:hint="cs"/>
          <w:rtl/>
        </w:rPr>
        <w:t xml:space="preserve"> </w:t>
      </w:r>
      <w:r>
        <w:rPr>
          <w:rtl/>
        </w:rPr>
        <w:t>–</w:t>
      </w:r>
      <w:r w:rsidRPr="008670BF">
        <w:rPr>
          <w:rtl/>
        </w:rPr>
        <w:t xml:space="preserve"> אני יודע שהיא תעשה עבודה חשובה כדי לשפר את התחבורה הציבורית לכלל האוכלוסייה, ובפרט </w:t>
      </w:r>
      <w:r w:rsidR="002D7E95">
        <w:rPr>
          <w:rFonts w:hint="cs"/>
          <w:rtl/>
        </w:rPr>
        <w:t>ב</w:t>
      </w:r>
      <w:r w:rsidRPr="008670BF">
        <w:rPr>
          <w:rtl/>
        </w:rPr>
        <w:t xml:space="preserve">צמצום הפערים העצומים בין רמת התחבורה הציבורית בחברה היהודית והחברה הערבית. עבודתה תעזור </w:t>
      </w:r>
      <w:proofErr w:type="spellStart"/>
      <w:r w:rsidRPr="008670BF">
        <w:rPr>
          <w:rtl/>
        </w:rPr>
        <w:t>להנגיש</w:t>
      </w:r>
      <w:proofErr w:type="spellEnd"/>
      <w:r w:rsidRPr="008670BF">
        <w:rPr>
          <w:rtl/>
        </w:rPr>
        <w:t xml:space="preserve"> שירותים ותעסוקה לאזרחים הערבים ותשפר את רמת החיים של כולנו.</w:t>
      </w:r>
      <w:r w:rsidR="002D7E95">
        <w:rPr>
          <w:rFonts w:hint="cs"/>
          <w:rtl/>
        </w:rPr>
        <w:t xml:space="preserve"> </w:t>
      </w:r>
      <w:bookmarkStart w:id="1567" w:name="_ETM_Q6_222890"/>
      <w:bookmarkStart w:id="1568" w:name="_ETM_Q6_229430"/>
      <w:bookmarkStart w:id="1569" w:name="_ETM_Q6_229640"/>
      <w:bookmarkStart w:id="1570" w:name="_ETM_Q6_230750"/>
      <w:bookmarkEnd w:id="1567"/>
      <w:bookmarkEnd w:id="1568"/>
      <w:bookmarkEnd w:id="1569"/>
      <w:bookmarkEnd w:id="1570"/>
      <w:r>
        <w:rPr>
          <w:rtl/>
        </w:rPr>
        <w:t xml:space="preserve">רק </w:t>
      </w:r>
      <w:bookmarkStart w:id="1571" w:name="_ETM_Q6_231079"/>
      <w:bookmarkEnd w:id="1571"/>
      <w:r>
        <w:rPr>
          <w:rtl/>
        </w:rPr>
        <w:t xml:space="preserve">היום </w:t>
      </w:r>
      <w:bookmarkStart w:id="1572" w:name="_ETM_Q6_231920"/>
      <w:bookmarkEnd w:id="1572"/>
      <w:r>
        <w:rPr>
          <w:rtl/>
        </w:rPr>
        <w:t>היינו</w:t>
      </w:r>
      <w:r>
        <w:rPr>
          <w:rFonts w:hint="cs"/>
          <w:rtl/>
        </w:rPr>
        <w:t xml:space="preserve"> עם סעיד אלחרומי </w:t>
      </w:r>
      <w:r>
        <w:rPr>
          <w:rtl/>
        </w:rPr>
        <w:t xml:space="preserve">– </w:t>
      </w:r>
      <w:r>
        <w:rPr>
          <w:rFonts w:hint="cs"/>
          <w:rtl/>
        </w:rPr>
        <w:t xml:space="preserve">הוקמה </w:t>
      </w:r>
      <w:r>
        <w:rPr>
          <w:rtl/>
        </w:rPr>
        <w:t xml:space="preserve">ועדה </w:t>
      </w:r>
      <w:bookmarkStart w:id="1573" w:name="_ETM_Q6_235850"/>
      <w:bookmarkEnd w:id="1573"/>
      <w:r>
        <w:rPr>
          <w:rtl/>
        </w:rPr>
        <w:t xml:space="preserve">למען </w:t>
      </w:r>
      <w:bookmarkStart w:id="1574" w:name="_ETM_Q6_236299"/>
      <w:bookmarkEnd w:id="1574"/>
      <w:r>
        <w:rPr>
          <w:rtl/>
        </w:rPr>
        <w:t xml:space="preserve">ערביי </w:t>
      </w:r>
      <w:bookmarkStart w:id="1575" w:name="_ETM_Q6_236780"/>
      <w:bookmarkEnd w:id="1575"/>
      <w:r>
        <w:rPr>
          <w:rtl/>
        </w:rPr>
        <w:t>הנגב</w:t>
      </w:r>
      <w:r>
        <w:rPr>
          <w:rFonts w:hint="cs"/>
          <w:rtl/>
        </w:rPr>
        <w:t>,</w:t>
      </w:r>
      <w:r>
        <w:rPr>
          <w:rtl/>
        </w:rPr>
        <w:t xml:space="preserve"> </w:t>
      </w:r>
      <w:bookmarkStart w:id="1576" w:name="_ETM_Q6_237379"/>
      <w:bookmarkEnd w:id="1576"/>
      <w:r>
        <w:rPr>
          <w:rtl/>
        </w:rPr>
        <w:t xml:space="preserve">במיוחד </w:t>
      </w:r>
      <w:bookmarkStart w:id="1577" w:name="_ETM_Q6_238129"/>
      <w:bookmarkEnd w:id="1577"/>
      <w:r>
        <w:rPr>
          <w:rtl/>
        </w:rPr>
        <w:t xml:space="preserve">בכפרים </w:t>
      </w:r>
      <w:bookmarkStart w:id="1578" w:name="_ETM_Q6_238670"/>
      <w:bookmarkEnd w:id="1578"/>
      <w:r>
        <w:rPr>
          <w:rtl/>
        </w:rPr>
        <w:t>הבלתי</w:t>
      </w:r>
      <w:r>
        <w:rPr>
          <w:rFonts w:hint="cs"/>
          <w:rtl/>
        </w:rPr>
        <w:t>-</w:t>
      </w:r>
      <w:bookmarkStart w:id="1579" w:name="_ETM_Q6_239059"/>
      <w:bookmarkEnd w:id="1579"/>
      <w:r>
        <w:rPr>
          <w:rtl/>
        </w:rPr>
        <w:t>מוכרים</w:t>
      </w:r>
      <w:r>
        <w:rPr>
          <w:rFonts w:hint="cs"/>
          <w:rtl/>
        </w:rPr>
        <w:t>.</w:t>
      </w:r>
      <w:r>
        <w:rPr>
          <w:rtl/>
        </w:rPr>
        <w:t xml:space="preserve"> </w:t>
      </w:r>
      <w:bookmarkStart w:id="1580" w:name="_ETM_Q6_240049"/>
      <w:bookmarkEnd w:id="1580"/>
      <w:r>
        <w:rPr>
          <w:rtl/>
        </w:rPr>
        <w:t xml:space="preserve">כולנו </w:t>
      </w:r>
      <w:bookmarkStart w:id="1581" w:name="_ETM_Q6_240979"/>
      <w:bookmarkEnd w:id="1581"/>
      <w:r>
        <w:rPr>
          <w:rtl/>
        </w:rPr>
        <w:t xml:space="preserve">יחד </w:t>
      </w:r>
      <w:bookmarkStart w:id="1582" w:name="_ETM_Q6_241519"/>
      <w:bookmarkEnd w:id="1582"/>
      <w:r>
        <w:rPr>
          <w:rtl/>
        </w:rPr>
        <w:t>איתך</w:t>
      </w:r>
      <w:r>
        <w:rPr>
          <w:rFonts w:hint="cs"/>
          <w:rtl/>
        </w:rPr>
        <w:t>,</w:t>
      </w:r>
      <w:r>
        <w:rPr>
          <w:rtl/>
        </w:rPr>
        <w:t xml:space="preserve"> </w:t>
      </w:r>
      <w:bookmarkStart w:id="1583" w:name="_ETM_Q6_242119"/>
      <w:bookmarkEnd w:id="1583"/>
      <w:r>
        <w:rPr>
          <w:rtl/>
        </w:rPr>
        <w:t>חבר</w:t>
      </w:r>
      <w:r>
        <w:rPr>
          <w:rFonts w:hint="cs"/>
          <w:rtl/>
        </w:rPr>
        <w:t>נו</w:t>
      </w:r>
      <w:r>
        <w:rPr>
          <w:rtl/>
        </w:rPr>
        <w:t xml:space="preserve"> </w:t>
      </w:r>
      <w:bookmarkStart w:id="1584" w:name="_ETM_Q6_242509"/>
      <w:bookmarkStart w:id="1585" w:name="_ETM_Q6_242659"/>
      <w:bookmarkEnd w:id="1584"/>
      <w:bookmarkEnd w:id="1585"/>
      <w:r>
        <w:rPr>
          <w:rtl/>
        </w:rPr>
        <w:t>סעיד</w:t>
      </w:r>
      <w:r>
        <w:rPr>
          <w:rFonts w:hint="cs"/>
          <w:rtl/>
        </w:rPr>
        <w:t>,</w:t>
      </w:r>
      <w:r>
        <w:rPr>
          <w:rtl/>
        </w:rPr>
        <w:t xml:space="preserve"> </w:t>
      </w:r>
      <w:bookmarkStart w:id="1586" w:name="_ETM_Q6_243710"/>
      <w:bookmarkEnd w:id="1586"/>
      <w:r>
        <w:rPr>
          <w:rtl/>
        </w:rPr>
        <w:t>למ</w:t>
      </w:r>
      <w:r>
        <w:rPr>
          <w:rFonts w:hint="cs"/>
          <w:rtl/>
        </w:rPr>
        <w:t>ען</w:t>
      </w:r>
      <w:r>
        <w:rPr>
          <w:rtl/>
        </w:rPr>
        <w:t xml:space="preserve"> </w:t>
      </w:r>
      <w:bookmarkStart w:id="1587" w:name="_ETM_Q6_244340"/>
      <w:bookmarkEnd w:id="1587"/>
      <w:r>
        <w:rPr>
          <w:rtl/>
        </w:rPr>
        <w:t xml:space="preserve">שיפור </w:t>
      </w:r>
      <w:bookmarkStart w:id="1588" w:name="_ETM_Q6_244940"/>
      <w:bookmarkStart w:id="1589" w:name="_ETM_Q6_246580"/>
      <w:bookmarkEnd w:id="1588"/>
      <w:bookmarkEnd w:id="1589"/>
      <w:r>
        <w:rPr>
          <w:rFonts w:hint="cs"/>
          <w:rtl/>
        </w:rPr>
        <w:t>מצבם של</w:t>
      </w:r>
      <w:bookmarkStart w:id="1590" w:name="_ETM_Q6_247290"/>
      <w:bookmarkEnd w:id="1590"/>
      <w:r>
        <w:rPr>
          <w:rFonts w:hint="cs"/>
          <w:rtl/>
        </w:rPr>
        <w:t xml:space="preserve"> </w:t>
      </w:r>
      <w:r>
        <w:rPr>
          <w:rtl/>
        </w:rPr>
        <w:t xml:space="preserve">האזרחים </w:t>
      </w:r>
      <w:bookmarkStart w:id="1591" w:name="_ETM_Q6_248220"/>
      <w:bookmarkEnd w:id="1591"/>
      <w:r>
        <w:rPr>
          <w:rtl/>
        </w:rPr>
        <w:t>ה</w:t>
      </w:r>
      <w:bookmarkStart w:id="1592" w:name="_ETM_Q6_248370"/>
      <w:bookmarkEnd w:id="1592"/>
      <w:r>
        <w:rPr>
          <w:rtl/>
        </w:rPr>
        <w:t xml:space="preserve">מופלים </w:t>
      </w:r>
      <w:bookmarkStart w:id="1593" w:name="_ETM_Q6_249090"/>
      <w:bookmarkEnd w:id="1593"/>
      <w:r>
        <w:rPr>
          <w:rtl/>
        </w:rPr>
        <w:t>לרעה</w:t>
      </w:r>
      <w:r>
        <w:rPr>
          <w:rFonts w:hint="cs"/>
          <w:rtl/>
        </w:rPr>
        <w:t>,</w:t>
      </w:r>
      <w:r>
        <w:rPr>
          <w:rtl/>
        </w:rPr>
        <w:t xml:space="preserve"> </w:t>
      </w:r>
      <w:bookmarkStart w:id="1594" w:name="_ETM_Q6_250319"/>
      <w:bookmarkEnd w:id="1594"/>
      <w:r>
        <w:rPr>
          <w:rtl/>
        </w:rPr>
        <w:t xml:space="preserve">מספר </w:t>
      </w:r>
      <w:bookmarkStart w:id="1595" w:name="_ETM_Q6_250859"/>
      <w:bookmarkEnd w:id="1595"/>
      <w:r>
        <w:rPr>
          <w:rFonts w:hint="cs"/>
          <w:rtl/>
        </w:rPr>
        <w:t>אחת</w:t>
      </w:r>
      <w:r>
        <w:rPr>
          <w:rtl/>
        </w:rPr>
        <w:t xml:space="preserve"> </w:t>
      </w:r>
      <w:bookmarkStart w:id="1596" w:name="_ETM_Q6_251399"/>
      <w:bookmarkEnd w:id="1596"/>
      <w:r>
        <w:rPr>
          <w:rFonts w:hint="cs"/>
          <w:rtl/>
        </w:rPr>
        <w:t>ב</w:t>
      </w:r>
      <w:r>
        <w:rPr>
          <w:rtl/>
        </w:rPr>
        <w:t xml:space="preserve">אפליה </w:t>
      </w:r>
      <w:bookmarkStart w:id="1597" w:name="_ETM_Q6_252060"/>
      <w:bookmarkEnd w:id="1597"/>
      <w:r>
        <w:rPr>
          <w:rtl/>
        </w:rPr>
        <w:t xml:space="preserve">לרעה </w:t>
      </w:r>
      <w:bookmarkStart w:id="1598" w:name="_ETM_Q6_252479"/>
      <w:bookmarkEnd w:id="1598"/>
      <w:r>
        <w:rPr>
          <w:rtl/>
        </w:rPr>
        <w:t xml:space="preserve">בכל </w:t>
      </w:r>
      <w:bookmarkStart w:id="1599" w:name="_ETM_Q6_252810"/>
      <w:bookmarkEnd w:id="1599"/>
      <w:r>
        <w:rPr>
          <w:rtl/>
        </w:rPr>
        <w:t xml:space="preserve">מדינת </w:t>
      </w:r>
      <w:bookmarkStart w:id="1600" w:name="_ETM_Q6_253139"/>
      <w:bookmarkEnd w:id="1600"/>
      <w:r>
        <w:rPr>
          <w:rtl/>
        </w:rPr>
        <w:t>ישראל</w:t>
      </w:r>
      <w:r>
        <w:rPr>
          <w:rFonts w:hint="cs"/>
          <w:rtl/>
        </w:rPr>
        <w:t>.</w:t>
      </w:r>
      <w:r>
        <w:rPr>
          <w:rtl/>
        </w:rPr>
        <w:t xml:space="preserve"> </w:t>
      </w:r>
      <w:bookmarkStart w:id="1601" w:name="_ETM_Q6_254040"/>
      <w:bookmarkEnd w:id="1601"/>
      <w:r>
        <w:rPr>
          <w:rtl/>
        </w:rPr>
        <w:t xml:space="preserve">כולנו </w:t>
      </w:r>
      <w:bookmarkStart w:id="1602" w:name="_ETM_Q6_254790"/>
      <w:bookmarkEnd w:id="1602"/>
      <w:r>
        <w:rPr>
          <w:rtl/>
        </w:rPr>
        <w:t xml:space="preserve">יחד </w:t>
      </w:r>
      <w:bookmarkStart w:id="1603" w:name="_ETM_Q6_255209"/>
      <w:bookmarkEnd w:id="1603"/>
      <w:r>
        <w:rPr>
          <w:rtl/>
        </w:rPr>
        <w:t>איתך</w:t>
      </w:r>
      <w:r>
        <w:rPr>
          <w:rFonts w:hint="cs"/>
          <w:rtl/>
        </w:rPr>
        <w:t>,</w:t>
      </w:r>
      <w:r>
        <w:rPr>
          <w:rtl/>
        </w:rPr>
        <w:t xml:space="preserve"> </w:t>
      </w:r>
      <w:bookmarkStart w:id="1604" w:name="_ETM_Q6_255569"/>
      <w:bookmarkEnd w:id="1604"/>
      <w:r>
        <w:rPr>
          <w:rtl/>
        </w:rPr>
        <w:t xml:space="preserve">ואתה </w:t>
      </w:r>
      <w:bookmarkStart w:id="1605" w:name="_ETM_Q6_255990"/>
      <w:bookmarkEnd w:id="1605"/>
      <w:r>
        <w:rPr>
          <w:rtl/>
        </w:rPr>
        <w:t xml:space="preserve">חוד </w:t>
      </w:r>
      <w:bookmarkStart w:id="1606" w:name="_ETM_Q6_256259"/>
      <w:bookmarkEnd w:id="1606"/>
      <w:r>
        <w:rPr>
          <w:rtl/>
        </w:rPr>
        <w:t xml:space="preserve">החנית </w:t>
      </w:r>
      <w:bookmarkStart w:id="1607" w:name="_ETM_Q6_257240"/>
      <w:bookmarkEnd w:id="1607"/>
      <w:r>
        <w:rPr>
          <w:rtl/>
        </w:rPr>
        <w:t xml:space="preserve">למען </w:t>
      </w:r>
      <w:bookmarkStart w:id="1608" w:name="_ETM_Q6_257840"/>
      <w:bookmarkEnd w:id="1608"/>
      <w:r>
        <w:rPr>
          <w:rtl/>
        </w:rPr>
        <w:t xml:space="preserve">ערביי </w:t>
      </w:r>
      <w:bookmarkStart w:id="1609" w:name="_ETM_Q6_258380"/>
      <w:bookmarkEnd w:id="1609"/>
      <w:r>
        <w:rPr>
          <w:rtl/>
        </w:rPr>
        <w:t>הנגב</w:t>
      </w:r>
      <w:r>
        <w:rPr>
          <w:rFonts w:hint="cs"/>
          <w:rtl/>
        </w:rPr>
        <w:t>.</w:t>
      </w:r>
    </w:p>
    <w:p w:rsidR="00B06DDC" w:rsidRDefault="00B06DDC" w:rsidP="005078E0">
      <w:pPr>
        <w:rPr>
          <w:rtl/>
        </w:rPr>
      </w:pPr>
    </w:p>
    <w:p w:rsidR="00B06DDC" w:rsidRDefault="00B06DDC" w:rsidP="002D7E95">
      <w:pPr>
        <w:rPr>
          <w:rtl/>
        </w:rPr>
      </w:pPr>
      <w:bookmarkStart w:id="1610" w:name="_ETM_Q6_261000"/>
      <w:bookmarkEnd w:id="1610"/>
      <w:r w:rsidRPr="001C0DFA">
        <w:rPr>
          <w:rtl/>
        </w:rPr>
        <w:t>אתמול ראינו א</w:t>
      </w:r>
      <w:r>
        <w:rPr>
          <w:rtl/>
        </w:rPr>
        <w:t>ת הפירות של העבודה המשותפת שלנו</w:t>
      </w:r>
      <w:r>
        <w:rPr>
          <w:rFonts w:hint="cs"/>
          <w:rtl/>
        </w:rPr>
        <w:t>:</w:t>
      </w:r>
      <w:r w:rsidRPr="001C0DFA">
        <w:rPr>
          <w:rtl/>
        </w:rPr>
        <w:t xml:space="preserve"> החלטת הממשלה להאריך את תוכנית החומש הכלכלית לחברה הערבית, או בשמה המקורי </w:t>
      </w:r>
      <w:r w:rsidR="002D7E95">
        <w:rPr>
          <w:rFonts w:hint="cs"/>
          <w:rtl/>
        </w:rPr>
        <w:t xml:space="preserve">– </w:t>
      </w:r>
      <w:r w:rsidRPr="001C0DFA">
        <w:rPr>
          <w:rtl/>
        </w:rPr>
        <w:t>החלטה 922. אני רוצה לברך את כל מי שעבד על זה מול המשרד לשווין חברתי ופקידי האוצר במשך חודשים ארוכים</w:t>
      </w:r>
      <w:r>
        <w:rPr>
          <w:rFonts w:hint="cs"/>
          <w:rtl/>
        </w:rPr>
        <w:t>:</w:t>
      </w:r>
      <w:r w:rsidRPr="001C0DFA">
        <w:rPr>
          <w:rtl/>
        </w:rPr>
        <w:t xml:space="preserve"> מוועד ראשי הרשויות, דרך ארגוני החברה האזרחית ועד חברי הכנסת של הרשימה המשותפת. אני בטוח שהעבודה המאומצת ואחדותה של החברה שלנו תוביל אותנו לעוד הישגים רבים בקרוב בנושאים מהותיים</w:t>
      </w:r>
      <w:r>
        <w:rPr>
          <w:rFonts w:hint="cs"/>
          <w:rtl/>
        </w:rPr>
        <w:t>,</w:t>
      </w:r>
      <w:r w:rsidRPr="001C0DFA">
        <w:rPr>
          <w:rtl/>
        </w:rPr>
        <w:t xml:space="preserve"> כמו </w:t>
      </w:r>
      <w:r>
        <w:rPr>
          <w:rFonts w:hint="cs"/>
          <w:rtl/>
        </w:rPr>
        <w:t xml:space="preserve">מאבק נגד </w:t>
      </w:r>
      <w:r w:rsidRPr="001C0DFA">
        <w:rPr>
          <w:rtl/>
        </w:rPr>
        <w:t>הריסת בתים</w:t>
      </w:r>
      <w:r>
        <w:rPr>
          <w:rFonts w:hint="cs"/>
          <w:rtl/>
        </w:rPr>
        <w:t>,</w:t>
      </w:r>
      <w:r w:rsidRPr="001C0DFA">
        <w:rPr>
          <w:rtl/>
        </w:rPr>
        <w:t xml:space="preserve"> ביטול חוק קמיניץ, המאבק בפשיעה ואלימות והכרה בכפרים הבלתי-מוכרים בנגב.</w:t>
      </w:r>
      <w:r>
        <w:rPr>
          <w:rtl/>
        </w:rPr>
        <w:t xml:space="preserve"> </w:t>
      </w:r>
      <w:bookmarkStart w:id="1611" w:name="_ETM_Q6_260580"/>
      <w:bookmarkStart w:id="1612" w:name="_ETM_Q6_291490"/>
      <w:bookmarkEnd w:id="1611"/>
      <w:bookmarkEnd w:id="1612"/>
    </w:p>
    <w:p w:rsidR="00B06DDC" w:rsidRDefault="00B06DDC" w:rsidP="005078E0">
      <w:pPr>
        <w:rPr>
          <w:rtl/>
        </w:rPr>
      </w:pPr>
    </w:p>
    <w:p w:rsidR="00B06DDC" w:rsidRDefault="00B06DDC" w:rsidP="002D7E95">
      <w:pPr>
        <w:rPr>
          <w:rtl/>
        </w:rPr>
      </w:pPr>
      <w:bookmarkStart w:id="1613" w:name="_ETM_Q6_307770"/>
      <w:bookmarkStart w:id="1614" w:name="_ETM_Q6_312780"/>
      <w:bookmarkEnd w:id="1613"/>
      <w:bookmarkEnd w:id="1614"/>
      <w:r>
        <w:rPr>
          <w:rtl/>
        </w:rPr>
        <w:t xml:space="preserve">אני </w:t>
      </w:r>
      <w:bookmarkStart w:id="1615" w:name="_ETM_Q6_313080"/>
      <w:bookmarkEnd w:id="1615"/>
      <w:r>
        <w:rPr>
          <w:rtl/>
        </w:rPr>
        <w:t xml:space="preserve">מסתכל </w:t>
      </w:r>
      <w:bookmarkStart w:id="1616" w:name="_ETM_Q6_313889"/>
      <w:bookmarkEnd w:id="1616"/>
      <w:r>
        <w:rPr>
          <w:rtl/>
        </w:rPr>
        <w:t xml:space="preserve">ימינה </w:t>
      </w:r>
      <w:bookmarkStart w:id="1617" w:name="_ETM_Q6_314520"/>
      <w:bookmarkEnd w:id="1617"/>
      <w:r>
        <w:rPr>
          <w:rtl/>
        </w:rPr>
        <w:t xml:space="preserve">ושמאלה </w:t>
      </w:r>
      <w:bookmarkStart w:id="1618" w:name="_ETM_Q6_316129"/>
      <w:bookmarkEnd w:id="1618"/>
      <w:r>
        <w:rPr>
          <w:rtl/>
        </w:rPr>
        <w:t xml:space="preserve">ורואה </w:t>
      </w:r>
      <w:bookmarkStart w:id="1619" w:name="_ETM_Q6_317329"/>
      <w:bookmarkStart w:id="1620" w:name="_ETM_Q6_319630"/>
      <w:bookmarkEnd w:id="1619"/>
      <w:bookmarkEnd w:id="1620"/>
      <w:r>
        <w:rPr>
          <w:rFonts w:hint="cs"/>
          <w:rtl/>
        </w:rPr>
        <w:t xml:space="preserve">איך ראש </w:t>
      </w:r>
      <w:bookmarkStart w:id="1621" w:name="_ETM_Q6_321000"/>
      <w:bookmarkEnd w:id="1621"/>
      <w:r>
        <w:rPr>
          <w:rFonts w:hint="cs"/>
          <w:rtl/>
        </w:rPr>
        <w:t xml:space="preserve">הממשלה </w:t>
      </w:r>
      <w:r>
        <w:rPr>
          <w:rtl/>
        </w:rPr>
        <w:t xml:space="preserve">הצליח </w:t>
      </w:r>
      <w:bookmarkStart w:id="1622" w:name="_ETM_Q6_321260"/>
      <w:bookmarkEnd w:id="1622"/>
      <w:r>
        <w:rPr>
          <w:rtl/>
        </w:rPr>
        <w:t xml:space="preserve">לפרק </w:t>
      </w:r>
      <w:bookmarkStart w:id="1623" w:name="_ETM_Q6_322940"/>
      <w:bookmarkEnd w:id="1623"/>
      <w:r>
        <w:rPr>
          <w:rFonts w:hint="cs"/>
          <w:rtl/>
        </w:rPr>
        <w:t>סיעות</w:t>
      </w:r>
      <w:r w:rsidR="002D7E95">
        <w:rPr>
          <w:rFonts w:hint="cs"/>
          <w:rtl/>
        </w:rPr>
        <w:t>.</w:t>
      </w:r>
      <w:r>
        <w:rPr>
          <w:rtl/>
        </w:rPr>
        <w:t xml:space="preserve"> </w:t>
      </w:r>
      <w:bookmarkStart w:id="1624" w:name="_ETM_Q6_324290"/>
      <w:bookmarkEnd w:id="1624"/>
      <w:r>
        <w:rPr>
          <w:rtl/>
        </w:rPr>
        <w:t>מימינה</w:t>
      </w:r>
      <w:bookmarkStart w:id="1625" w:name="_ETM_Q6_325790"/>
      <w:bookmarkStart w:id="1626" w:name="_ETM_Q6_326239"/>
      <w:bookmarkEnd w:id="1625"/>
      <w:bookmarkEnd w:id="1626"/>
      <w:r w:rsidR="002D7E95">
        <w:rPr>
          <w:rFonts w:hint="cs"/>
          <w:rtl/>
        </w:rPr>
        <w:t xml:space="preserve">, </w:t>
      </w:r>
      <w:r>
        <w:rPr>
          <w:rtl/>
        </w:rPr>
        <w:t>למשל</w:t>
      </w:r>
      <w:r w:rsidR="002D7E95">
        <w:rPr>
          <w:rFonts w:hint="cs"/>
          <w:rtl/>
        </w:rPr>
        <w:t>,</w:t>
      </w:r>
      <w:r>
        <w:rPr>
          <w:rtl/>
        </w:rPr>
        <w:t xml:space="preserve"> </w:t>
      </w:r>
      <w:bookmarkStart w:id="1627" w:name="_ETM_Q6_327770"/>
      <w:bookmarkEnd w:id="1627"/>
      <w:r>
        <w:rPr>
          <w:rtl/>
        </w:rPr>
        <w:t xml:space="preserve">גנב </w:t>
      </w:r>
      <w:bookmarkStart w:id="1628" w:name="_ETM_Q6_328280"/>
      <w:bookmarkEnd w:id="1628"/>
      <w:r>
        <w:rPr>
          <w:rtl/>
        </w:rPr>
        <w:t xml:space="preserve">את </w:t>
      </w:r>
      <w:bookmarkStart w:id="1629" w:name="_ETM_Q6_328430"/>
      <w:bookmarkEnd w:id="1629"/>
      <w:r>
        <w:rPr>
          <w:rtl/>
        </w:rPr>
        <w:t xml:space="preserve">הרב </w:t>
      </w:r>
      <w:bookmarkStart w:id="1630" w:name="_ETM_Q6_328790"/>
      <w:bookmarkEnd w:id="1630"/>
      <w:r>
        <w:rPr>
          <w:rtl/>
        </w:rPr>
        <w:t xml:space="preserve">פרץ </w:t>
      </w:r>
      <w:bookmarkStart w:id="1631" w:name="_ETM_Q6_329270"/>
      <w:bookmarkEnd w:id="1631"/>
      <w:r w:rsidR="002D7E95">
        <w:rPr>
          <w:rFonts w:hint="cs"/>
          <w:rtl/>
        </w:rPr>
        <w:t>ל</w:t>
      </w:r>
      <w:r>
        <w:rPr>
          <w:rtl/>
        </w:rPr>
        <w:t xml:space="preserve">תוך </w:t>
      </w:r>
      <w:bookmarkStart w:id="1632" w:name="_ETM_Q6_329630"/>
      <w:bookmarkEnd w:id="1632"/>
      <w:r>
        <w:rPr>
          <w:rtl/>
        </w:rPr>
        <w:t>הקואליציה</w:t>
      </w:r>
      <w:r>
        <w:rPr>
          <w:rFonts w:hint="cs"/>
          <w:rtl/>
        </w:rPr>
        <w:t>;</w:t>
      </w:r>
      <w:r>
        <w:rPr>
          <w:rtl/>
        </w:rPr>
        <w:t xml:space="preserve"> </w:t>
      </w:r>
      <w:bookmarkStart w:id="1633" w:name="_ETM_Q6_331010"/>
      <w:bookmarkEnd w:id="1633"/>
      <w:r>
        <w:rPr>
          <w:rtl/>
        </w:rPr>
        <w:t>משמאל</w:t>
      </w:r>
      <w:r>
        <w:rPr>
          <w:rFonts w:hint="cs"/>
          <w:rtl/>
        </w:rPr>
        <w:t xml:space="preserve"> </w:t>
      </w:r>
      <w:r>
        <w:rPr>
          <w:rFonts w:hint="eastAsia"/>
        </w:rPr>
        <w:t>–</w:t>
      </w:r>
      <w:r>
        <w:rPr>
          <w:rtl/>
        </w:rPr>
        <w:t xml:space="preserve"> </w:t>
      </w:r>
      <w:bookmarkStart w:id="1634" w:name="_ETM_Q6_332060"/>
      <w:bookmarkEnd w:id="1634"/>
      <w:r>
        <w:rPr>
          <w:rtl/>
        </w:rPr>
        <w:t xml:space="preserve">איך </w:t>
      </w:r>
      <w:bookmarkStart w:id="1635" w:name="_ETM_Q6_332419"/>
      <w:bookmarkEnd w:id="1635"/>
      <w:r>
        <w:rPr>
          <w:rtl/>
        </w:rPr>
        <w:t xml:space="preserve">הוא </w:t>
      </w:r>
      <w:bookmarkStart w:id="1636" w:name="_ETM_Q6_332689"/>
      <w:bookmarkEnd w:id="1636"/>
      <w:r>
        <w:rPr>
          <w:rtl/>
        </w:rPr>
        <w:t xml:space="preserve">הצליח </w:t>
      </w:r>
      <w:bookmarkStart w:id="1637" w:name="_ETM_Q6_333200"/>
      <w:bookmarkEnd w:id="1637"/>
      <w:r>
        <w:rPr>
          <w:rtl/>
        </w:rPr>
        <w:t xml:space="preserve">לפרק </w:t>
      </w:r>
      <w:bookmarkStart w:id="1638" w:name="_ETM_Q6_333769"/>
      <w:bookmarkEnd w:id="1638"/>
      <w:r>
        <w:rPr>
          <w:rtl/>
        </w:rPr>
        <w:t xml:space="preserve">את </w:t>
      </w:r>
      <w:bookmarkStart w:id="1639" w:name="_ETM_Q6_334010"/>
      <w:bookmarkEnd w:id="1639"/>
      <w:r>
        <w:rPr>
          <w:rFonts w:hint="cs"/>
          <w:rtl/>
        </w:rPr>
        <w:t>כ</w:t>
      </w:r>
      <w:r>
        <w:rPr>
          <w:rtl/>
        </w:rPr>
        <w:t xml:space="preserve">חול </w:t>
      </w:r>
      <w:bookmarkStart w:id="1640" w:name="_ETM_Q6_334340"/>
      <w:bookmarkEnd w:id="1640"/>
      <w:r>
        <w:rPr>
          <w:rtl/>
        </w:rPr>
        <w:t xml:space="preserve">לבן </w:t>
      </w:r>
      <w:bookmarkStart w:id="1641" w:name="_ETM_Q6_335299"/>
      <w:bookmarkStart w:id="1642" w:name="_ETM_Q6_335659"/>
      <w:bookmarkEnd w:id="1641"/>
      <w:bookmarkEnd w:id="1642"/>
      <w:r>
        <w:rPr>
          <w:rFonts w:hint="cs"/>
          <w:rtl/>
        </w:rPr>
        <w:t xml:space="preserve">ליש עתיד וכחול לבן; </w:t>
      </w:r>
      <w:bookmarkStart w:id="1643" w:name="_ETM_Q6_337880"/>
      <w:bookmarkEnd w:id="1643"/>
      <w:r>
        <w:rPr>
          <w:rtl/>
        </w:rPr>
        <w:t xml:space="preserve">גם </w:t>
      </w:r>
      <w:bookmarkStart w:id="1644" w:name="_ETM_Q6_338270"/>
      <w:bookmarkEnd w:id="1644"/>
      <w:r w:rsidR="002D7E95">
        <w:rPr>
          <w:rFonts w:hint="cs"/>
          <w:rtl/>
        </w:rPr>
        <w:t xml:space="preserve">את </w:t>
      </w:r>
      <w:r>
        <w:rPr>
          <w:rtl/>
        </w:rPr>
        <w:t xml:space="preserve">מרצ </w:t>
      </w:r>
      <w:bookmarkStart w:id="1645" w:name="_ETM_Q6_338600"/>
      <w:bookmarkEnd w:id="1645"/>
      <w:r>
        <w:rPr>
          <w:rtl/>
        </w:rPr>
        <w:t>והעבודה</w:t>
      </w:r>
      <w:r>
        <w:rPr>
          <w:rFonts w:hint="cs"/>
          <w:rtl/>
        </w:rPr>
        <w:t xml:space="preserve"> </w:t>
      </w:r>
      <w:bookmarkStart w:id="1646" w:name="_ETM_Q6_345000"/>
      <w:bookmarkEnd w:id="1646"/>
      <w:r w:rsidR="002D7E95">
        <w:rPr>
          <w:rFonts w:hint="cs"/>
          <w:rtl/>
        </w:rPr>
        <w:t>הוא</w:t>
      </w:r>
      <w:r>
        <w:rPr>
          <w:rtl/>
        </w:rPr>
        <w:t xml:space="preserve"> </w:t>
      </w:r>
      <w:bookmarkStart w:id="1647" w:name="_ETM_Q6_339830"/>
      <w:bookmarkEnd w:id="1647"/>
      <w:r>
        <w:rPr>
          <w:rtl/>
        </w:rPr>
        <w:t xml:space="preserve">הצליח </w:t>
      </w:r>
      <w:bookmarkStart w:id="1648" w:name="_ETM_Q6_341840"/>
      <w:bookmarkEnd w:id="1648"/>
      <w:r>
        <w:rPr>
          <w:rtl/>
        </w:rPr>
        <w:t>לפרק</w:t>
      </w:r>
      <w:r>
        <w:rPr>
          <w:rFonts w:hint="cs"/>
          <w:rtl/>
        </w:rPr>
        <w:t>.</w:t>
      </w:r>
      <w:r>
        <w:rPr>
          <w:rtl/>
        </w:rPr>
        <w:t xml:space="preserve"> </w:t>
      </w:r>
      <w:bookmarkStart w:id="1649" w:name="_ETM_Q6_343900"/>
      <w:bookmarkEnd w:id="1649"/>
      <w:r>
        <w:rPr>
          <w:rtl/>
        </w:rPr>
        <w:t xml:space="preserve">בכל </w:t>
      </w:r>
      <w:bookmarkStart w:id="1650" w:name="_ETM_Q6_344769"/>
      <w:bookmarkEnd w:id="1650"/>
      <w:r>
        <w:rPr>
          <w:rtl/>
        </w:rPr>
        <w:t>האופוזיציה</w:t>
      </w:r>
      <w:r>
        <w:rPr>
          <w:rFonts w:hint="cs"/>
          <w:rtl/>
        </w:rPr>
        <w:t>,</w:t>
      </w:r>
      <w:r>
        <w:rPr>
          <w:rtl/>
        </w:rPr>
        <w:t xml:space="preserve"> </w:t>
      </w:r>
      <w:bookmarkStart w:id="1651" w:name="_ETM_Q6_345819"/>
      <w:bookmarkEnd w:id="1651"/>
      <w:r>
        <w:rPr>
          <w:rtl/>
        </w:rPr>
        <w:t xml:space="preserve">מימין </w:t>
      </w:r>
      <w:bookmarkStart w:id="1652" w:name="_ETM_Q6_346419"/>
      <w:bookmarkEnd w:id="1652"/>
      <w:r>
        <w:rPr>
          <w:rFonts w:hint="cs"/>
          <w:rtl/>
        </w:rPr>
        <w:t>ו</w:t>
      </w:r>
      <w:r w:rsidR="002D7E95">
        <w:rPr>
          <w:rFonts w:hint="cs"/>
          <w:rtl/>
        </w:rPr>
        <w:t>ב</w:t>
      </w:r>
      <w:r>
        <w:rPr>
          <w:rFonts w:hint="cs"/>
          <w:rtl/>
        </w:rPr>
        <w:t xml:space="preserve">מרכז ושמאלה, </w:t>
      </w:r>
      <w:bookmarkStart w:id="1653" w:name="_ETM_Q6_348099"/>
      <w:bookmarkEnd w:id="1653"/>
      <w:r>
        <w:rPr>
          <w:rtl/>
        </w:rPr>
        <w:t xml:space="preserve">יש </w:t>
      </w:r>
      <w:bookmarkStart w:id="1654" w:name="_ETM_Q6_348700"/>
      <w:bookmarkEnd w:id="1654"/>
      <w:r>
        <w:rPr>
          <w:rFonts w:hint="cs"/>
          <w:rtl/>
        </w:rPr>
        <w:t xml:space="preserve">רק סיעה אחת שנשארה מאוחדת, זקופת קומה, </w:t>
      </w:r>
      <w:bookmarkStart w:id="1655" w:name="_ETM_Q6_356000"/>
      <w:bookmarkEnd w:id="1655"/>
      <w:r>
        <w:rPr>
          <w:rFonts w:hint="cs"/>
          <w:rtl/>
        </w:rPr>
        <w:t xml:space="preserve">שעומדת מולו עם ערכים אוניברסליים, ערכיים, דמוקרטיים, והיא הרשימה המשותפת. </w:t>
      </w:r>
      <w:bookmarkStart w:id="1656" w:name="_ETM_Q6_364000"/>
      <w:bookmarkEnd w:id="1656"/>
      <w:r>
        <w:rPr>
          <w:rFonts w:hint="cs"/>
          <w:rtl/>
        </w:rPr>
        <w:t xml:space="preserve">אני כל כך גאה באחדותה, בעמידתה האיתנה. אנחנו נישאר מאוחדים, איתנים, עם ערכים ערכיים, ונעמוד מולו בשביל להציב אלטרנטיבה אמיתית של שלום, של שוויון </w:t>
      </w:r>
      <w:r>
        <w:rPr>
          <w:rFonts w:hint="eastAsia"/>
          <w:rtl/>
        </w:rPr>
        <w:t>–</w:t>
      </w:r>
      <w:r>
        <w:rPr>
          <w:rFonts w:hint="cs"/>
          <w:rtl/>
        </w:rPr>
        <w:t xml:space="preserve"> גם לאומי וגם אזרחי </w:t>
      </w:r>
      <w:r>
        <w:rPr>
          <w:rFonts w:hint="eastAsia"/>
        </w:rPr>
        <w:t>–</w:t>
      </w:r>
      <w:r>
        <w:rPr>
          <w:rtl/>
        </w:rPr>
        <w:t xml:space="preserve"> </w:t>
      </w:r>
      <w:bookmarkStart w:id="1657" w:name="_ETM_Q6_351739"/>
      <w:bookmarkEnd w:id="1657"/>
      <w:r>
        <w:rPr>
          <w:rFonts w:hint="cs"/>
          <w:rtl/>
        </w:rPr>
        <w:t xml:space="preserve">של דמוקרטיה ושל צדק חברתי, תודה רבה. </w:t>
      </w:r>
    </w:p>
    <w:p w:rsidR="00B06DDC" w:rsidRDefault="00B06DDC" w:rsidP="005078E0">
      <w:pPr>
        <w:rPr>
          <w:rtl/>
        </w:rPr>
      </w:pPr>
    </w:p>
    <w:p w:rsidR="00B06DDC" w:rsidRDefault="00B06DDC" w:rsidP="005078E0">
      <w:pPr>
        <w:pStyle w:val="af6"/>
        <w:keepNext/>
        <w:rPr>
          <w:rtl/>
        </w:rPr>
      </w:pPr>
      <w:bookmarkStart w:id="1658" w:name="_ETM_Q6_393000"/>
      <w:bookmarkStart w:id="1659" w:name="ET_yor_5982_1"/>
      <w:bookmarkEnd w:id="1658"/>
      <w:r w:rsidRPr="00CB1990">
        <w:rPr>
          <w:rStyle w:val="TagStyle"/>
          <w:rtl/>
        </w:rPr>
        <w:t xml:space="preserve"> &lt;&lt; יור &gt;&gt; </w:t>
      </w:r>
      <w:r>
        <w:rPr>
          <w:rtl/>
        </w:rPr>
        <w:t>היו"ר יריב לוין:</w:t>
      </w:r>
      <w:r w:rsidRPr="00CB1990">
        <w:rPr>
          <w:rStyle w:val="TagStyle"/>
          <w:rtl/>
        </w:rPr>
        <w:t xml:space="preserve"> &lt;&lt; יור &gt;&gt;</w:t>
      </w:r>
      <w:r>
        <w:rPr>
          <w:rtl/>
        </w:rPr>
        <w:t xml:space="preserve"> </w:t>
      </w:r>
      <w:bookmarkEnd w:id="1659"/>
    </w:p>
    <w:p w:rsidR="00B06DDC" w:rsidRDefault="00B06DDC" w:rsidP="006556F7">
      <w:pPr>
        <w:rPr>
          <w:rtl/>
          <w:lang w:eastAsia="he-IL"/>
        </w:rPr>
      </w:pPr>
    </w:p>
    <w:p w:rsidR="00B06DDC" w:rsidRDefault="00B06DDC" w:rsidP="005078E0">
      <w:pPr>
        <w:rPr>
          <w:rtl/>
        </w:rPr>
      </w:pPr>
      <w:r>
        <w:rPr>
          <w:rFonts w:hint="cs"/>
          <w:rtl/>
          <w:lang w:eastAsia="he-IL"/>
        </w:rPr>
        <w:t>תודה רבה לחבר הכנסת עודה. ישיב בשם הממשלה</w:t>
      </w:r>
      <w:bookmarkStart w:id="1660" w:name="_ETM_Q6_399000"/>
      <w:bookmarkEnd w:id="1660"/>
      <w:r>
        <w:rPr>
          <w:rFonts w:hint="cs"/>
          <w:rtl/>
          <w:lang w:eastAsia="he-IL"/>
        </w:rPr>
        <w:t xml:space="preserve"> השר יצחק כהן, בבקשה. </w:t>
      </w:r>
      <w:bookmarkStart w:id="1661" w:name="_ETM_Q6_402000"/>
      <w:bookmarkStart w:id="1662" w:name="_ETM_Q6_394000"/>
      <w:bookmarkStart w:id="1663" w:name="_ETM_Q6_450400"/>
      <w:bookmarkStart w:id="1664" w:name="_ETM_Q6_453669"/>
      <w:bookmarkEnd w:id="1661"/>
      <w:bookmarkEnd w:id="1662"/>
      <w:bookmarkEnd w:id="1663"/>
      <w:bookmarkEnd w:id="1664"/>
      <w:r>
        <w:rPr>
          <w:rtl/>
        </w:rPr>
        <w:t xml:space="preserve">חברות </w:t>
      </w:r>
      <w:bookmarkStart w:id="1665" w:name="_ETM_Q6_454060"/>
      <w:bookmarkEnd w:id="1665"/>
      <w:r>
        <w:rPr>
          <w:rtl/>
        </w:rPr>
        <w:t xml:space="preserve">וחברי </w:t>
      </w:r>
      <w:bookmarkStart w:id="1666" w:name="_ETM_Q6_454449"/>
      <w:bookmarkEnd w:id="1666"/>
      <w:r>
        <w:rPr>
          <w:rtl/>
        </w:rPr>
        <w:t>הכנסת</w:t>
      </w:r>
      <w:r>
        <w:rPr>
          <w:rFonts w:hint="cs"/>
          <w:rtl/>
        </w:rPr>
        <w:t>,</w:t>
      </w:r>
      <w:r>
        <w:rPr>
          <w:rtl/>
        </w:rPr>
        <w:t xml:space="preserve"> </w:t>
      </w:r>
      <w:bookmarkStart w:id="1667" w:name="_ETM_Q6_455020"/>
      <w:bookmarkEnd w:id="1667"/>
      <w:r>
        <w:rPr>
          <w:rFonts w:hint="cs"/>
          <w:rtl/>
        </w:rPr>
        <w:t>נא</w:t>
      </w:r>
      <w:r>
        <w:rPr>
          <w:rtl/>
        </w:rPr>
        <w:t xml:space="preserve"> </w:t>
      </w:r>
      <w:bookmarkStart w:id="1668" w:name="_ETM_Q6_455169"/>
      <w:bookmarkEnd w:id="1668"/>
      <w:r>
        <w:rPr>
          <w:rtl/>
        </w:rPr>
        <w:t xml:space="preserve">לשבת </w:t>
      </w:r>
      <w:bookmarkStart w:id="1669" w:name="_ETM_Q6_455860"/>
      <w:bookmarkEnd w:id="1669"/>
      <w:r>
        <w:rPr>
          <w:rtl/>
        </w:rPr>
        <w:t xml:space="preserve">ולאפשר </w:t>
      </w:r>
      <w:bookmarkStart w:id="1670" w:name="_ETM_Q6_457539"/>
      <w:bookmarkEnd w:id="1670"/>
      <w:r>
        <w:rPr>
          <w:rtl/>
        </w:rPr>
        <w:t xml:space="preserve">לשר </w:t>
      </w:r>
      <w:bookmarkStart w:id="1671" w:name="_ETM_Q6_458080"/>
      <w:bookmarkEnd w:id="1671"/>
      <w:r>
        <w:rPr>
          <w:rtl/>
        </w:rPr>
        <w:t>כהן</w:t>
      </w:r>
      <w:r>
        <w:rPr>
          <w:rFonts w:hint="cs"/>
          <w:rtl/>
        </w:rPr>
        <w:t xml:space="preserve"> להשיב. </w:t>
      </w:r>
    </w:p>
    <w:p w:rsidR="00B06DDC" w:rsidRDefault="00B06DDC" w:rsidP="005078E0">
      <w:pPr>
        <w:rPr>
          <w:rtl/>
        </w:rPr>
      </w:pPr>
      <w:bookmarkStart w:id="1672" w:name="_ETM_Q6_460000"/>
      <w:bookmarkEnd w:id="1672"/>
    </w:p>
    <w:p w:rsidR="00B06DDC" w:rsidRDefault="00B06DDC" w:rsidP="005078E0">
      <w:pPr>
        <w:pStyle w:val="a4"/>
        <w:keepNext/>
        <w:rPr>
          <w:rtl/>
        </w:rPr>
      </w:pPr>
      <w:bookmarkStart w:id="1673" w:name="ET_speaker_6096_3"/>
      <w:r w:rsidRPr="00CB1990">
        <w:rPr>
          <w:rStyle w:val="TagStyle"/>
          <w:rtl/>
        </w:rPr>
        <w:t xml:space="preserve"> &lt;&lt; דובר &gt;&gt; </w:t>
      </w:r>
      <w:bookmarkStart w:id="1674" w:name="_Toc54686138"/>
      <w:r>
        <w:rPr>
          <w:rtl/>
        </w:rPr>
        <w:t>השר במשרד האוצר יצחק כהן:</w:t>
      </w:r>
      <w:bookmarkEnd w:id="1674"/>
      <w:r w:rsidRPr="00CB1990">
        <w:rPr>
          <w:rStyle w:val="TagStyle"/>
          <w:rtl/>
        </w:rPr>
        <w:t xml:space="preserve"> &lt;&lt; דובר &gt;&gt;</w:t>
      </w:r>
      <w:r>
        <w:rPr>
          <w:rtl/>
        </w:rPr>
        <w:t xml:space="preserve"> </w:t>
      </w:r>
      <w:bookmarkEnd w:id="1673"/>
    </w:p>
    <w:p w:rsidR="00B06DDC" w:rsidRDefault="00B06DDC" w:rsidP="006556F7">
      <w:pPr>
        <w:rPr>
          <w:rtl/>
          <w:lang w:eastAsia="he-IL"/>
        </w:rPr>
      </w:pPr>
    </w:p>
    <w:p w:rsidR="00B06DDC" w:rsidRDefault="00B06DDC" w:rsidP="005078E0">
      <w:pPr>
        <w:rPr>
          <w:rtl/>
          <w:lang w:eastAsia="he-IL"/>
        </w:rPr>
      </w:pPr>
      <w:r>
        <w:rPr>
          <w:rFonts w:hint="cs"/>
          <w:rtl/>
          <w:lang w:eastAsia="he-IL"/>
        </w:rPr>
        <w:t>תודה.</w:t>
      </w:r>
    </w:p>
    <w:p w:rsidR="00B06DDC" w:rsidRDefault="00B06DDC" w:rsidP="005078E0">
      <w:pPr>
        <w:rPr>
          <w:rtl/>
          <w:lang w:eastAsia="he-IL"/>
        </w:rPr>
      </w:pPr>
    </w:p>
    <w:p w:rsidR="00B06DDC" w:rsidRDefault="00B06DDC" w:rsidP="005078E0">
      <w:pPr>
        <w:pStyle w:val="af6"/>
        <w:keepNext/>
        <w:rPr>
          <w:rtl/>
        </w:rPr>
      </w:pPr>
      <w:r w:rsidRPr="00CB1990">
        <w:rPr>
          <w:rStyle w:val="TagStyle"/>
          <w:rtl/>
        </w:rPr>
        <w:t xml:space="preserve"> &lt;&lt; יור &gt;&gt; </w:t>
      </w:r>
      <w:r>
        <w:rPr>
          <w:rtl/>
        </w:rPr>
        <w:t>היו"ר יריב לוין:</w:t>
      </w:r>
      <w:r w:rsidRPr="00CB1990">
        <w:rPr>
          <w:rStyle w:val="TagStyle"/>
          <w:rtl/>
        </w:rPr>
        <w:t xml:space="preserve"> &lt;&lt; יור &gt;&gt;</w:t>
      </w:r>
      <w:r>
        <w:rPr>
          <w:rtl/>
        </w:rPr>
        <w:t xml:space="preserve"> </w:t>
      </w:r>
    </w:p>
    <w:p w:rsidR="00B06DDC" w:rsidRDefault="00B06DDC" w:rsidP="006556F7">
      <w:pPr>
        <w:rPr>
          <w:rtl/>
        </w:rPr>
      </w:pPr>
    </w:p>
    <w:p w:rsidR="00B06DDC" w:rsidRDefault="00B06DDC" w:rsidP="005078E0">
      <w:pPr>
        <w:rPr>
          <w:rtl/>
        </w:rPr>
      </w:pPr>
      <w:r>
        <w:rPr>
          <w:rFonts w:hint="cs"/>
          <w:rtl/>
        </w:rPr>
        <w:t xml:space="preserve">בבקשה, אדוני השר. </w:t>
      </w:r>
    </w:p>
    <w:p w:rsidR="00B06DDC" w:rsidRDefault="00B06DDC" w:rsidP="005078E0">
      <w:pPr>
        <w:rPr>
          <w:rtl/>
        </w:rPr>
      </w:pPr>
      <w:bookmarkStart w:id="1675" w:name="_ETM_Q6_461000"/>
      <w:bookmarkEnd w:id="1675"/>
    </w:p>
    <w:p w:rsidR="00B06DDC" w:rsidRDefault="00B06DDC" w:rsidP="005078E0">
      <w:pPr>
        <w:pStyle w:val="-"/>
        <w:keepNext/>
        <w:rPr>
          <w:rtl/>
        </w:rPr>
      </w:pPr>
      <w:bookmarkStart w:id="1676" w:name="_ETM_Q6_462000"/>
      <w:bookmarkStart w:id="1677" w:name="ET_speakercontinue_6096_5"/>
      <w:bookmarkEnd w:id="1676"/>
      <w:r w:rsidRPr="00CB1990">
        <w:rPr>
          <w:rStyle w:val="TagStyle"/>
          <w:rtl/>
        </w:rPr>
        <w:t xml:space="preserve"> &lt;&lt; דובר_המשך &gt;&gt; </w:t>
      </w:r>
      <w:r>
        <w:rPr>
          <w:rtl/>
        </w:rPr>
        <w:t>השר במשרד האוצר יצחק כהן:</w:t>
      </w:r>
      <w:r w:rsidRPr="00CB1990">
        <w:rPr>
          <w:rStyle w:val="TagStyle"/>
          <w:rtl/>
        </w:rPr>
        <w:t xml:space="preserve"> &lt;&lt; דובר_המשך &gt;&gt;</w:t>
      </w:r>
      <w:r>
        <w:rPr>
          <w:rtl/>
        </w:rPr>
        <w:t xml:space="preserve"> </w:t>
      </w:r>
      <w:bookmarkEnd w:id="167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אדוני היושב-ראש, חבריי חברי הכנסת, כבוד השר, "קריסת הדור הצעיר", </w:t>
      </w:r>
      <w:bookmarkStart w:id="1678" w:name="_ETM_Q6_469000"/>
      <w:bookmarkEnd w:id="1678"/>
      <w:r>
        <w:rPr>
          <w:rFonts w:hint="cs"/>
          <w:rtl/>
          <w:lang w:eastAsia="he-IL"/>
        </w:rPr>
        <w:t>אתה אומר, אחוזי אבטלה גבוהים בקרב צעירים והשפעתם לטווח ארוך – איפה הוא? איימן, איימן עודה.</w:t>
      </w:r>
    </w:p>
    <w:p w:rsidR="00B06DDC" w:rsidRDefault="00B06DDC" w:rsidP="005078E0">
      <w:pPr>
        <w:rPr>
          <w:rtl/>
          <w:lang w:eastAsia="he-IL"/>
        </w:rPr>
      </w:pPr>
    </w:p>
    <w:p w:rsidR="00B06DDC" w:rsidRDefault="00B06DDC" w:rsidP="005078E0">
      <w:pPr>
        <w:pStyle w:val="af6"/>
        <w:keepNext/>
        <w:rPr>
          <w:rtl/>
        </w:rPr>
      </w:pPr>
      <w:bookmarkStart w:id="1679" w:name="ET_yor_5982_6"/>
      <w:r w:rsidRPr="00CB1990">
        <w:rPr>
          <w:rStyle w:val="TagStyle"/>
          <w:rtl/>
        </w:rPr>
        <w:t xml:space="preserve"> &lt;&lt; יור &gt;&gt; </w:t>
      </w:r>
      <w:r>
        <w:rPr>
          <w:rtl/>
        </w:rPr>
        <w:t>היו"ר יריב לוין:</w:t>
      </w:r>
      <w:r w:rsidRPr="00CB1990">
        <w:rPr>
          <w:rStyle w:val="TagStyle"/>
          <w:rtl/>
        </w:rPr>
        <w:t xml:space="preserve"> &lt;&lt; יור &gt;&gt;</w:t>
      </w:r>
      <w:r>
        <w:rPr>
          <w:rtl/>
        </w:rPr>
        <w:t xml:space="preserve"> </w:t>
      </w:r>
      <w:bookmarkEnd w:id="1679"/>
    </w:p>
    <w:p w:rsidR="00B06DDC" w:rsidRDefault="00B06DDC" w:rsidP="006556F7">
      <w:pPr>
        <w:rPr>
          <w:rtl/>
          <w:lang w:eastAsia="he-IL"/>
        </w:rPr>
      </w:pPr>
    </w:p>
    <w:p w:rsidR="00B06DDC" w:rsidRDefault="00B06DDC" w:rsidP="00C827B2">
      <w:pPr>
        <w:rPr>
          <w:rtl/>
          <w:lang w:eastAsia="he-IL"/>
        </w:rPr>
      </w:pPr>
      <w:r>
        <w:rPr>
          <w:rFonts w:hint="cs"/>
          <w:rtl/>
          <w:lang w:eastAsia="he-IL"/>
        </w:rPr>
        <w:t xml:space="preserve">איימן, חבר הכנסת עודה, חבר </w:t>
      </w:r>
      <w:bookmarkStart w:id="1680" w:name="_ETM_Q6_481000"/>
      <w:bookmarkEnd w:id="1680"/>
      <w:r>
        <w:rPr>
          <w:rFonts w:hint="cs"/>
          <w:rtl/>
          <w:lang w:eastAsia="he-IL"/>
        </w:rPr>
        <w:t xml:space="preserve">הכנסת טיבי, מי שרוצה </w:t>
      </w:r>
      <w:r w:rsidR="00D07741">
        <w:rPr>
          <w:rFonts w:hint="eastAsia"/>
          <w:rtl/>
          <w:lang w:eastAsia="he-IL"/>
        </w:rPr>
        <w:t>–</w:t>
      </w:r>
      <w:r w:rsidR="00D07741">
        <w:rPr>
          <w:rFonts w:hint="cs"/>
          <w:rtl/>
        </w:rPr>
        <w:t xml:space="preserve"> </w:t>
      </w:r>
      <w:r>
        <w:rPr>
          <w:rFonts w:hint="cs"/>
          <w:rtl/>
          <w:lang w:eastAsia="he-IL"/>
        </w:rPr>
        <w:t xml:space="preserve">שישב, מי שרוצה </w:t>
      </w:r>
      <w:r w:rsidR="00D07741">
        <w:rPr>
          <w:rFonts w:hint="eastAsia"/>
          <w:rtl/>
          <w:lang w:eastAsia="he-IL"/>
        </w:rPr>
        <w:t xml:space="preserve">– </w:t>
      </w:r>
      <w:r>
        <w:rPr>
          <w:rFonts w:hint="cs"/>
          <w:rtl/>
          <w:lang w:eastAsia="he-IL"/>
        </w:rPr>
        <w:t xml:space="preserve">שיצא, </w:t>
      </w:r>
      <w:bookmarkStart w:id="1681" w:name="_ETM_Q6_483000"/>
      <w:bookmarkEnd w:id="1681"/>
      <w:r>
        <w:rPr>
          <w:rFonts w:hint="cs"/>
          <w:rtl/>
          <w:lang w:eastAsia="he-IL"/>
        </w:rPr>
        <w:t xml:space="preserve">אבל אי-אפשר לשמוע אותו. </w:t>
      </w:r>
    </w:p>
    <w:p w:rsidR="00B06DDC" w:rsidRDefault="00B06DDC" w:rsidP="005078E0">
      <w:pPr>
        <w:rPr>
          <w:rtl/>
          <w:lang w:eastAsia="he-IL"/>
        </w:rPr>
      </w:pPr>
    </w:p>
    <w:p w:rsidR="00B06DDC" w:rsidRDefault="00B06DDC" w:rsidP="005078E0">
      <w:pPr>
        <w:pStyle w:val="af5"/>
        <w:keepNext/>
        <w:rPr>
          <w:rtl/>
        </w:rPr>
      </w:pPr>
      <w:bookmarkStart w:id="1682" w:name="_ETM_Q6_485000"/>
      <w:bookmarkStart w:id="1683" w:name="ET_interruption_5293_7"/>
      <w:bookmarkEnd w:id="1682"/>
      <w:r w:rsidRPr="00340AB8">
        <w:rPr>
          <w:rStyle w:val="TagStyle"/>
          <w:rtl/>
        </w:rPr>
        <w:t xml:space="preserve"> &lt;&lt; קריאה &gt;&gt; </w:t>
      </w:r>
      <w:r>
        <w:rPr>
          <w:rtl/>
        </w:rPr>
        <w:t>איימן עודה (הרשימה המשותפת):</w:t>
      </w:r>
      <w:r w:rsidRPr="00340AB8">
        <w:rPr>
          <w:rStyle w:val="TagStyle"/>
          <w:rtl/>
        </w:rPr>
        <w:t xml:space="preserve"> &lt;&lt; קריאה &gt;&gt;</w:t>
      </w:r>
      <w:r>
        <w:rPr>
          <w:rtl/>
        </w:rPr>
        <w:t xml:space="preserve"> </w:t>
      </w:r>
      <w:bookmarkEnd w:id="1683"/>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איציק כהן, אתה בן אדם </w:t>
      </w:r>
      <w:bookmarkStart w:id="1684" w:name="_ETM_Q6_487000"/>
      <w:bookmarkEnd w:id="1684"/>
      <w:r>
        <w:rPr>
          <w:rFonts w:hint="cs"/>
          <w:rtl/>
          <w:lang w:eastAsia="he-IL"/>
        </w:rPr>
        <w:t xml:space="preserve">טוב במקום הלא-טוב. אתה בן אדם נכון במקום הלא-נכון. </w:t>
      </w:r>
    </w:p>
    <w:p w:rsidR="00B06DDC" w:rsidRDefault="00B06DDC" w:rsidP="005078E0">
      <w:pPr>
        <w:rPr>
          <w:rtl/>
          <w:lang w:eastAsia="he-IL"/>
        </w:rPr>
      </w:pPr>
    </w:p>
    <w:p w:rsidR="00B06DDC" w:rsidRDefault="00B06DDC" w:rsidP="005078E0">
      <w:pPr>
        <w:pStyle w:val="-"/>
        <w:keepNext/>
        <w:rPr>
          <w:rtl/>
        </w:rPr>
      </w:pPr>
      <w:bookmarkStart w:id="1685" w:name="_ETM_Q6_493000"/>
      <w:bookmarkStart w:id="1686" w:name="ET_speakercontinue_6096_8"/>
      <w:bookmarkEnd w:id="1685"/>
      <w:r w:rsidRPr="00340AB8">
        <w:rPr>
          <w:rStyle w:val="TagStyle"/>
          <w:rtl/>
        </w:rPr>
        <w:t xml:space="preserve"> &lt;&lt; דובר_המשך &gt;&gt; </w:t>
      </w:r>
      <w:r>
        <w:rPr>
          <w:rtl/>
        </w:rPr>
        <w:t>השר במשרד האוצר יצחק כהן:</w:t>
      </w:r>
      <w:r w:rsidRPr="00340AB8">
        <w:rPr>
          <w:rStyle w:val="TagStyle"/>
          <w:rtl/>
        </w:rPr>
        <w:t xml:space="preserve"> &lt;&lt; דובר_המשך &gt;&gt;</w:t>
      </w:r>
      <w:r>
        <w:rPr>
          <w:rtl/>
        </w:rPr>
        <w:t xml:space="preserve"> </w:t>
      </w:r>
      <w:bookmarkEnd w:id="168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אני רוצה להגיד לך דבר אחד: היה לך נאום מדהים. רק תדע לך שבסיעה שלך יש לך דוקטור אחד שהוא מבוזבז, ד"ר אחמד טיבי, מבוזבז, חבל עליו. </w:t>
      </w:r>
    </w:p>
    <w:p w:rsidR="00B06DDC" w:rsidRDefault="00B06DDC" w:rsidP="005078E0">
      <w:pPr>
        <w:rPr>
          <w:rtl/>
          <w:lang w:eastAsia="he-IL"/>
        </w:rPr>
      </w:pPr>
    </w:p>
    <w:p w:rsidR="00B06DDC" w:rsidRDefault="00B06DDC" w:rsidP="005078E0">
      <w:pPr>
        <w:pStyle w:val="af5"/>
        <w:keepNext/>
        <w:rPr>
          <w:rtl/>
        </w:rPr>
      </w:pPr>
      <w:bookmarkStart w:id="1687" w:name="ET_interruption_5293_23"/>
      <w:r w:rsidRPr="00E46AF9">
        <w:rPr>
          <w:rStyle w:val="TagStyle"/>
          <w:rtl/>
        </w:rPr>
        <w:t xml:space="preserve"> &lt;&lt; קריאה &gt;&gt; </w:t>
      </w:r>
      <w:r>
        <w:rPr>
          <w:rtl/>
        </w:rPr>
        <w:t>איימן עודה (הרשימה המשותפת):</w:t>
      </w:r>
      <w:r w:rsidRPr="00E46AF9">
        <w:rPr>
          <w:rStyle w:val="TagStyle"/>
          <w:rtl/>
        </w:rPr>
        <w:t xml:space="preserve"> &lt;&lt; קריאה &gt;&gt;</w:t>
      </w:r>
      <w:r>
        <w:rPr>
          <w:rtl/>
        </w:rPr>
        <w:t xml:space="preserve"> </w:t>
      </w:r>
      <w:bookmarkEnd w:id="1687"/>
    </w:p>
    <w:p w:rsidR="00B06DDC" w:rsidRPr="00E46AF9" w:rsidRDefault="00B06DDC" w:rsidP="005078E0">
      <w:pPr>
        <w:rPr>
          <w:rtl/>
          <w:lang w:eastAsia="he-IL"/>
        </w:rPr>
      </w:pPr>
    </w:p>
    <w:p w:rsidR="00B06DDC" w:rsidRDefault="00B06DDC" w:rsidP="005078E0">
      <w:pPr>
        <w:rPr>
          <w:rtl/>
          <w:lang w:eastAsia="he-IL"/>
        </w:rPr>
      </w:pPr>
      <w:r>
        <w:rPr>
          <w:rFonts w:hint="cs"/>
          <w:rtl/>
          <w:lang w:eastAsia="he-IL"/>
        </w:rPr>
        <w:t>נו, מה אתה מציע?</w:t>
      </w:r>
    </w:p>
    <w:p w:rsidR="00B06DDC" w:rsidRDefault="00B06DDC" w:rsidP="005078E0">
      <w:pPr>
        <w:rPr>
          <w:rtl/>
          <w:lang w:eastAsia="he-IL"/>
        </w:rPr>
      </w:pPr>
    </w:p>
    <w:p w:rsidR="00B06DDC" w:rsidRDefault="00B06DDC" w:rsidP="005078E0">
      <w:pPr>
        <w:pStyle w:val="-"/>
        <w:keepNext/>
        <w:rPr>
          <w:rtl/>
        </w:rPr>
      </w:pPr>
      <w:bookmarkStart w:id="1688" w:name="ET_speakercontinue_6096_20"/>
      <w:r w:rsidRPr="00EE331F">
        <w:rPr>
          <w:rStyle w:val="TagStyle"/>
          <w:rtl/>
        </w:rPr>
        <w:t xml:space="preserve"> &lt;&lt; דובר_המשך &gt;&gt; </w:t>
      </w:r>
      <w:r>
        <w:rPr>
          <w:rtl/>
        </w:rPr>
        <w:t>השר במשרד האוצר יצחק כהן:</w:t>
      </w:r>
      <w:r w:rsidRPr="00EE331F">
        <w:rPr>
          <w:rStyle w:val="TagStyle"/>
          <w:rtl/>
        </w:rPr>
        <w:t xml:space="preserve"> &lt;&lt; דובר_המשך &gt;&gt;</w:t>
      </w:r>
      <w:r>
        <w:rPr>
          <w:rtl/>
        </w:rPr>
        <w:t xml:space="preserve"> </w:t>
      </w:r>
      <w:bookmarkEnd w:id="1688"/>
    </w:p>
    <w:p w:rsidR="00B06DDC" w:rsidRPr="00EE331F" w:rsidRDefault="00B06DDC" w:rsidP="005078E0">
      <w:pPr>
        <w:rPr>
          <w:rtl/>
          <w:lang w:eastAsia="he-IL"/>
        </w:rPr>
      </w:pPr>
    </w:p>
    <w:p w:rsidR="00B06DDC" w:rsidRDefault="00B06DDC" w:rsidP="005078E0">
      <w:pPr>
        <w:rPr>
          <w:rtl/>
          <w:lang w:eastAsia="he-IL"/>
        </w:rPr>
      </w:pPr>
      <w:bookmarkStart w:id="1689" w:name="_ETM_Q6_502000"/>
      <w:bookmarkEnd w:id="1689"/>
      <w:r>
        <w:rPr>
          <w:rFonts w:hint="cs"/>
          <w:rtl/>
          <w:lang w:eastAsia="he-IL"/>
        </w:rPr>
        <w:t xml:space="preserve">להעביר אותו ליהודים. </w:t>
      </w:r>
    </w:p>
    <w:p w:rsidR="00B06DDC" w:rsidRDefault="00B06DDC" w:rsidP="005078E0">
      <w:pPr>
        <w:rPr>
          <w:rtl/>
          <w:lang w:eastAsia="he-IL"/>
        </w:rPr>
      </w:pPr>
    </w:p>
    <w:p w:rsidR="00B06DDC" w:rsidRDefault="00B06DDC" w:rsidP="005078E0">
      <w:pPr>
        <w:pStyle w:val="af5"/>
        <w:keepNext/>
        <w:rPr>
          <w:rtl/>
        </w:rPr>
      </w:pPr>
      <w:bookmarkStart w:id="1690" w:name="ET_interruption_5850_11"/>
      <w:r w:rsidRPr="002031C6">
        <w:rPr>
          <w:rStyle w:val="TagStyle"/>
          <w:rtl/>
        </w:rPr>
        <w:t xml:space="preserve"> &lt;&lt; קריאה &gt;&gt; </w:t>
      </w:r>
      <w:r>
        <w:rPr>
          <w:rtl/>
        </w:rPr>
        <w:t>סמי אבו שחאדה (הרשימה המשותפת):</w:t>
      </w:r>
      <w:r w:rsidRPr="002031C6">
        <w:rPr>
          <w:rStyle w:val="TagStyle"/>
          <w:rtl/>
        </w:rPr>
        <w:t xml:space="preserve"> &lt;&lt; קריאה &gt;&gt;</w:t>
      </w:r>
      <w:r>
        <w:rPr>
          <w:rtl/>
        </w:rPr>
        <w:t xml:space="preserve"> </w:t>
      </w:r>
      <w:bookmarkEnd w:id="1690"/>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5078E0">
      <w:pPr>
        <w:rPr>
          <w:rtl/>
          <w:lang w:eastAsia="he-IL"/>
        </w:rPr>
      </w:pPr>
    </w:p>
    <w:p w:rsidR="00B06DDC" w:rsidRDefault="00B06DDC" w:rsidP="005078E0">
      <w:pPr>
        <w:pStyle w:val="af5"/>
        <w:keepNext/>
        <w:rPr>
          <w:rtl/>
        </w:rPr>
      </w:pPr>
      <w:bookmarkStart w:id="1691" w:name="_ETM_Q6_505000"/>
      <w:bookmarkStart w:id="1692" w:name="ET_interruption_5293_12"/>
      <w:bookmarkEnd w:id="1691"/>
      <w:r w:rsidRPr="002031C6">
        <w:rPr>
          <w:rStyle w:val="TagStyle"/>
          <w:rtl/>
        </w:rPr>
        <w:t xml:space="preserve"> &lt;&lt; קריאה &gt;&gt; </w:t>
      </w:r>
      <w:r>
        <w:rPr>
          <w:rtl/>
        </w:rPr>
        <w:t>איימן עודה (הרשימה המשותפת):</w:t>
      </w:r>
      <w:r w:rsidRPr="002031C6">
        <w:rPr>
          <w:rStyle w:val="TagStyle"/>
          <w:rtl/>
        </w:rPr>
        <w:t xml:space="preserve"> &lt;&lt; קריאה &gt;&gt;</w:t>
      </w:r>
      <w:r>
        <w:rPr>
          <w:rtl/>
        </w:rPr>
        <w:t xml:space="preserve"> </w:t>
      </w:r>
      <w:bookmarkEnd w:id="169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אתה חושב שהוא מבוזבז? הוא הכי יעיל. </w:t>
      </w:r>
    </w:p>
    <w:p w:rsidR="00B06DDC" w:rsidRDefault="00B06DDC" w:rsidP="005078E0">
      <w:pPr>
        <w:rPr>
          <w:rtl/>
          <w:lang w:eastAsia="he-IL"/>
        </w:rPr>
      </w:pPr>
    </w:p>
    <w:p w:rsidR="00B06DDC" w:rsidRDefault="00B06DDC" w:rsidP="005078E0">
      <w:pPr>
        <w:pStyle w:val="-"/>
        <w:keepNext/>
        <w:rPr>
          <w:rtl/>
        </w:rPr>
      </w:pPr>
      <w:bookmarkStart w:id="1693" w:name="_ETM_Q6_508000"/>
      <w:bookmarkStart w:id="1694" w:name="ET_speakercontinue_6096_19"/>
      <w:bookmarkEnd w:id="1693"/>
      <w:r w:rsidRPr="00EE331F">
        <w:rPr>
          <w:rStyle w:val="TagStyle"/>
          <w:rtl/>
        </w:rPr>
        <w:t xml:space="preserve"> &lt;&lt; דובר_המשך &gt;&gt; </w:t>
      </w:r>
      <w:r>
        <w:rPr>
          <w:rtl/>
        </w:rPr>
        <w:t>השר במשרד האוצר יצחק כהן:</w:t>
      </w:r>
      <w:r w:rsidRPr="00EE331F">
        <w:rPr>
          <w:rStyle w:val="TagStyle"/>
          <w:rtl/>
        </w:rPr>
        <w:t xml:space="preserve"> &lt;&lt; דובר_המשך &gt;&gt;</w:t>
      </w:r>
      <w:r>
        <w:rPr>
          <w:rtl/>
        </w:rPr>
        <w:t xml:space="preserve"> </w:t>
      </w:r>
      <w:bookmarkEnd w:id="1694"/>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על כל פנים </w:t>
      </w:r>
      <w:r w:rsidR="006556F7">
        <w:rPr>
          <w:rFonts w:hint="cs"/>
          <w:rtl/>
          <w:lang w:eastAsia="he-IL"/>
        </w:rPr>
        <w:t>– – –</w:t>
      </w:r>
    </w:p>
    <w:p w:rsidR="00B06DDC" w:rsidRDefault="00B06DDC" w:rsidP="005078E0">
      <w:pPr>
        <w:rPr>
          <w:rtl/>
          <w:lang w:eastAsia="he-IL"/>
        </w:rPr>
      </w:pPr>
    </w:p>
    <w:p w:rsidR="00B06DDC" w:rsidRDefault="00B06DDC" w:rsidP="005078E0">
      <w:pPr>
        <w:pStyle w:val="af5"/>
        <w:keepNext/>
        <w:rPr>
          <w:rtl/>
        </w:rPr>
      </w:pPr>
      <w:bookmarkStart w:id="1695" w:name="ET_interruption_5264_14"/>
      <w:r w:rsidRPr="002031C6">
        <w:rPr>
          <w:rStyle w:val="TagStyle"/>
          <w:rtl/>
        </w:rPr>
        <w:t xml:space="preserve"> &lt;&lt; קריאה &gt;&gt; </w:t>
      </w:r>
      <w:r>
        <w:rPr>
          <w:rtl/>
        </w:rPr>
        <w:t>אחמד טיבי (הרשימה המשותפת):</w:t>
      </w:r>
      <w:r w:rsidRPr="002031C6">
        <w:rPr>
          <w:rStyle w:val="TagStyle"/>
          <w:rtl/>
        </w:rPr>
        <w:t xml:space="preserve"> &lt;&lt; קריאה &gt;&gt;</w:t>
      </w:r>
      <w:r>
        <w:rPr>
          <w:rtl/>
        </w:rPr>
        <w:t xml:space="preserve"> </w:t>
      </w:r>
      <w:bookmarkEnd w:id="1695"/>
    </w:p>
    <w:p w:rsidR="00B06DDC" w:rsidRDefault="00B06DDC" w:rsidP="006556F7">
      <w:pPr>
        <w:rPr>
          <w:rtl/>
          <w:lang w:eastAsia="he-IL"/>
        </w:rPr>
      </w:pPr>
    </w:p>
    <w:p w:rsidR="00B06DDC" w:rsidRDefault="006556F7" w:rsidP="005078E0">
      <w:pPr>
        <w:rPr>
          <w:rtl/>
          <w:lang w:eastAsia="he-IL"/>
        </w:rPr>
      </w:pPr>
      <w:r>
        <w:rPr>
          <w:rFonts w:hint="cs"/>
          <w:rtl/>
          <w:lang w:eastAsia="he-IL"/>
        </w:rPr>
        <w:t>– – –</w:t>
      </w:r>
      <w:r w:rsidR="00B06DDC">
        <w:rPr>
          <w:rFonts w:hint="cs"/>
          <w:rtl/>
          <w:lang w:eastAsia="he-IL"/>
        </w:rPr>
        <w:t xml:space="preserve"> שני שרים ביחד. </w:t>
      </w:r>
    </w:p>
    <w:p w:rsidR="00B06DDC" w:rsidRDefault="00B06DDC" w:rsidP="005078E0">
      <w:pPr>
        <w:rPr>
          <w:rtl/>
          <w:lang w:eastAsia="he-IL"/>
        </w:rPr>
      </w:pPr>
      <w:bookmarkStart w:id="1696" w:name="_ETM_Q6_509000"/>
      <w:bookmarkEnd w:id="1696"/>
    </w:p>
    <w:p w:rsidR="00B06DDC" w:rsidRDefault="00B06DDC" w:rsidP="005078E0">
      <w:pPr>
        <w:pStyle w:val="-"/>
        <w:keepNext/>
        <w:rPr>
          <w:rtl/>
        </w:rPr>
      </w:pPr>
      <w:bookmarkStart w:id="1697" w:name="_ETM_Q6_510000"/>
      <w:bookmarkEnd w:id="1697"/>
      <w:r w:rsidRPr="00EE331F">
        <w:rPr>
          <w:rStyle w:val="TagStyle"/>
          <w:rtl/>
        </w:rPr>
        <w:t xml:space="preserve">&lt;&lt; דובר_המשך &gt;&gt; </w:t>
      </w:r>
      <w:r>
        <w:rPr>
          <w:rtl/>
        </w:rPr>
        <w:t>השר במשרד האוצר יצחק כהן:</w:t>
      </w:r>
      <w:r w:rsidRPr="00EE331F">
        <w:rPr>
          <w:rStyle w:val="TagStyle"/>
          <w:rtl/>
        </w:rPr>
        <w:t xml:space="preserve"> &lt;&lt; דובר_המשך &gt;&gt;</w:t>
      </w:r>
      <w:r>
        <w:rPr>
          <w:rtl/>
        </w:rPr>
        <w:t xml:space="preserve"> </w:t>
      </w:r>
    </w:p>
    <w:p w:rsidR="00B06DDC" w:rsidRDefault="00B06DDC" w:rsidP="006556F7">
      <w:pPr>
        <w:rPr>
          <w:rtl/>
          <w:lang w:eastAsia="he-IL"/>
        </w:rPr>
      </w:pPr>
    </w:p>
    <w:p w:rsidR="00B06DDC" w:rsidRPr="00EE331F" w:rsidRDefault="00B06DDC" w:rsidP="00726531">
      <w:pPr>
        <w:rPr>
          <w:rtl/>
          <w:lang w:eastAsia="he-IL"/>
        </w:rPr>
      </w:pPr>
      <w:bookmarkStart w:id="1698" w:name="_ETM_Q6_512000"/>
      <w:bookmarkEnd w:id="1698"/>
      <w:r>
        <w:rPr>
          <w:rFonts w:hint="cs"/>
          <w:rtl/>
          <w:lang w:eastAsia="he-IL"/>
        </w:rPr>
        <w:t xml:space="preserve">אדוני היושב-ראש, </w:t>
      </w:r>
      <w:r w:rsidRPr="005E79F0">
        <w:rPr>
          <w:rtl/>
          <w:lang w:eastAsia="he-IL"/>
        </w:rPr>
        <w:t>במסגרת הת</w:t>
      </w:r>
      <w:r>
        <w:rPr>
          <w:rFonts w:hint="cs"/>
          <w:rtl/>
          <w:lang w:eastAsia="he-IL"/>
        </w:rPr>
        <w:t>ו</w:t>
      </w:r>
      <w:r w:rsidRPr="005E79F0">
        <w:rPr>
          <w:rtl/>
          <w:lang w:eastAsia="he-IL"/>
        </w:rPr>
        <w:t>כנית הכלכלית</w:t>
      </w:r>
      <w:r>
        <w:rPr>
          <w:rFonts w:hint="cs"/>
          <w:rtl/>
          <w:lang w:eastAsia="he-IL"/>
        </w:rPr>
        <w:t xml:space="preserve"> –</w:t>
      </w:r>
      <w:r w:rsidRPr="005E79F0">
        <w:rPr>
          <w:rtl/>
          <w:lang w:eastAsia="he-IL"/>
        </w:rPr>
        <w:t xml:space="preserve"> אני עונה לך</w:t>
      </w:r>
      <w:r>
        <w:rPr>
          <w:rFonts w:hint="cs"/>
          <w:rtl/>
          <w:lang w:eastAsia="he-IL"/>
        </w:rPr>
        <w:t xml:space="preserve"> –</w:t>
      </w:r>
      <w:r w:rsidRPr="005E79F0">
        <w:rPr>
          <w:rtl/>
          <w:lang w:eastAsia="he-IL"/>
        </w:rPr>
        <w:t xml:space="preserve"> שגיבשה הממשלה להתמודדות עם נגיף הקורונה</w:t>
      </w:r>
      <w:r w:rsidR="00C827B2">
        <w:rPr>
          <w:rFonts w:hint="cs"/>
          <w:rtl/>
          <w:lang w:eastAsia="he-IL"/>
        </w:rPr>
        <w:t>,</w:t>
      </w:r>
      <w:r w:rsidRPr="005E79F0">
        <w:rPr>
          <w:rtl/>
          <w:lang w:eastAsia="he-IL"/>
        </w:rPr>
        <w:t xml:space="preserve"> שאנחנו כבר מתמודדים איתו הרבה זמן</w:t>
      </w:r>
      <w:r>
        <w:rPr>
          <w:rFonts w:hint="cs"/>
          <w:rtl/>
          <w:lang w:eastAsia="he-IL"/>
        </w:rPr>
        <w:t>,</w:t>
      </w:r>
      <w:r w:rsidRPr="005E79F0">
        <w:rPr>
          <w:rtl/>
          <w:lang w:eastAsia="he-IL"/>
        </w:rPr>
        <w:t xml:space="preserve"> ובעזרת השם הקדוש ברוך הוא יגיד די לצרות</w:t>
      </w:r>
      <w:r w:rsidR="00C827B2">
        <w:rPr>
          <w:rFonts w:hint="cs"/>
          <w:rtl/>
          <w:lang w:eastAsia="he-IL"/>
        </w:rPr>
        <w:t>י</w:t>
      </w:r>
      <w:r w:rsidRPr="005E79F0">
        <w:rPr>
          <w:rtl/>
          <w:lang w:eastAsia="he-IL"/>
        </w:rPr>
        <w:t>נו ויעביר את המגפה הזאת</w:t>
      </w:r>
      <w:r w:rsidR="00726531">
        <w:rPr>
          <w:rFonts w:hint="cs"/>
          <w:rtl/>
          <w:lang w:eastAsia="he-IL"/>
        </w:rPr>
        <w:t>,</w:t>
      </w:r>
      <w:r w:rsidRPr="005E79F0">
        <w:rPr>
          <w:rtl/>
          <w:lang w:eastAsia="he-IL"/>
        </w:rPr>
        <w:t xml:space="preserve"> ניתן מענה לאוכלוסייה הצעירה, בניגוד למה שאמרת, הן מבחינת כלים תעסוקתיים והן מבחינת סיוע לסטודנטים.</w:t>
      </w:r>
      <w:bookmarkStart w:id="1699" w:name="_ETM_Q6_538000"/>
      <w:bookmarkEnd w:id="1699"/>
      <w:r w:rsidR="00C827B2">
        <w:rPr>
          <w:rFonts w:hint="cs"/>
          <w:rtl/>
          <w:lang w:eastAsia="he-IL"/>
        </w:rPr>
        <w:t xml:space="preserve"> </w:t>
      </w:r>
      <w:r w:rsidRPr="00EE331F">
        <w:rPr>
          <w:rtl/>
          <w:lang w:eastAsia="he-IL"/>
        </w:rPr>
        <w:t>מבחינה תעסוקתית, הממשלה פרסה רשת ביטחון רחבה, כאשר היא הקלה והרחיבה את התנאי הזכאות של דמי</w:t>
      </w:r>
      <w:r>
        <w:rPr>
          <w:rtl/>
          <w:lang w:eastAsia="he-IL"/>
        </w:rPr>
        <w:t xml:space="preserve"> האבטלה בתקופת המשבר. כך לדוגמה</w:t>
      </w:r>
      <w:r w:rsidRPr="00EE331F">
        <w:rPr>
          <w:rtl/>
          <w:lang w:eastAsia="he-IL"/>
        </w:rPr>
        <w:t xml:space="preserve"> הארכת הזכאות לדמי אבטלה למי שנגמרה לו הזכאות בתקופת המשבר</w:t>
      </w:r>
      <w:r>
        <w:rPr>
          <w:rFonts w:hint="cs"/>
          <w:rtl/>
          <w:lang w:eastAsia="he-IL"/>
        </w:rPr>
        <w:t>.</w:t>
      </w:r>
      <w:r w:rsidRPr="00EE331F">
        <w:rPr>
          <w:rtl/>
          <w:lang w:eastAsia="he-IL"/>
        </w:rPr>
        <w:t xml:space="preserve"> עיקר הנהנים מצד זה הם אוכלוסייה צ</w:t>
      </w:r>
      <w:r>
        <w:rPr>
          <w:rtl/>
          <w:lang w:eastAsia="he-IL"/>
        </w:rPr>
        <w:t>עירה</w:t>
      </w:r>
      <w:r>
        <w:rPr>
          <w:rFonts w:hint="cs"/>
          <w:rtl/>
          <w:lang w:eastAsia="he-IL"/>
        </w:rPr>
        <w:t>,</w:t>
      </w:r>
      <w:r>
        <w:rPr>
          <w:rtl/>
          <w:lang w:eastAsia="he-IL"/>
        </w:rPr>
        <w:t xml:space="preserve"> </w:t>
      </w:r>
      <w:r>
        <w:rPr>
          <w:rFonts w:hint="cs"/>
          <w:rtl/>
          <w:lang w:eastAsia="he-IL"/>
        </w:rPr>
        <w:t>ש</w:t>
      </w:r>
      <w:r>
        <w:rPr>
          <w:rtl/>
          <w:lang w:eastAsia="he-IL"/>
        </w:rPr>
        <w:t>להם תקופת הזכאות קצרה יותר</w:t>
      </w:r>
      <w:r w:rsidRPr="00EE331F">
        <w:rPr>
          <w:rtl/>
          <w:lang w:eastAsia="he-IL"/>
        </w:rPr>
        <w:t>.</w:t>
      </w:r>
    </w:p>
    <w:p w:rsidR="00B06DDC" w:rsidRDefault="00B06DDC" w:rsidP="005078E0">
      <w:pPr>
        <w:rPr>
          <w:rtl/>
          <w:lang w:eastAsia="he-IL"/>
        </w:rPr>
      </w:pPr>
    </w:p>
    <w:p w:rsidR="00B06DDC" w:rsidRDefault="00B06DDC" w:rsidP="005078E0">
      <w:pPr>
        <w:pStyle w:val="af5"/>
        <w:keepNext/>
        <w:rPr>
          <w:rtl/>
        </w:rPr>
      </w:pPr>
      <w:bookmarkStart w:id="1700" w:name="ET_interruption_5850_16"/>
      <w:r w:rsidRPr="00EE331F">
        <w:rPr>
          <w:rStyle w:val="TagStyle"/>
          <w:rtl/>
        </w:rPr>
        <w:t xml:space="preserve"> &lt;&lt; קריאה &gt;&gt; </w:t>
      </w:r>
      <w:r>
        <w:rPr>
          <w:rtl/>
        </w:rPr>
        <w:t>סמי אבו שחאדה (הרשימה המשותפת):</w:t>
      </w:r>
      <w:r w:rsidRPr="00EE331F">
        <w:rPr>
          <w:rStyle w:val="TagStyle"/>
          <w:rtl/>
        </w:rPr>
        <w:t xml:space="preserve"> &lt;&lt; קריאה &gt;&gt;</w:t>
      </w:r>
      <w:r>
        <w:rPr>
          <w:rtl/>
        </w:rPr>
        <w:t xml:space="preserve"> </w:t>
      </w:r>
      <w:bookmarkEnd w:id="1700"/>
    </w:p>
    <w:p w:rsidR="00B06DDC" w:rsidRDefault="00B06DDC" w:rsidP="006556F7">
      <w:pPr>
        <w:rPr>
          <w:rtl/>
          <w:lang w:eastAsia="he-IL"/>
        </w:rPr>
      </w:pPr>
    </w:p>
    <w:p w:rsidR="00B06DDC" w:rsidRDefault="00B06DDC" w:rsidP="005078E0">
      <w:pPr>
        <w:rPr>
          <w:rtl/>
          <w:lang w:eastAsia="he-IL"/>
        </w:rPr>
      </w:pPr>
      <w:r>
        <w:rPr>
          <w:rFonts w:hint="cs"/>
          <w:rtl/>
          <w:lang w:eastAsia="he-IL"/>
        </w:rPr>
        <w:t>לאיזה גיל, אדוני השר?</w:t>
      </w:r>
    </w:p>
    <w:p w:rsidR="00B06DDC" w:rsidRDefault="00B06DDC" w:rsidP="005078E0">
      <w:pPr>
        <w:rPr>
          <w:rtl/>
          <w:lang w:eastAsia="he-IL"/>
        </w:rPr>
      </w:pPr>
    </w:p>
    <w:p w:rsidR="00B06DDC" w:rsidRDefault="00B06DDC" w:rsidP="005078E0">
      <w:pPr>
        <w:pStyle w:val="-"/>
        <w:keepNext/>
        <w:rPr>
          <w:rtl/>
        </w:rPr>
      </w:pPr>
      <w:bookmarkStart w:id="1701" w:name="_ETM_Q6_563000"/>
      <w:bookmarkEnd w:id="1701"/>
      <w:r w:rsidRPr="00EE331F">
        <w:rPr>
          <w:rStyle w:val="TagStyle"/>
          <w:rtl/>
        </w:rPr>
        <w:t xml:space="preserve"> &lt;&lt; דובר_המשך &gt;&gt; </w:t>
      </w:r>
      <w:r>
        <w:rPr>
          <w:rtl/>
        </w:rPr>
        <w:t>השר במשרד האוצר יצחק כהן:</w:t>
      </w:r>
      <w:r w:rsidRPr="00EE331F">
        <w:rPr>
          <w:rStyle w:val="TagStyle"/>
          <w:rtl/>
        </w:rPr>
        <w:t xml:space="preserve"> &lt;&lt; דובר_המשך &gt;&gt;</w:t>
      </w:r>
      <w:r>
        <w:rPr>
          <w:rtl/>
        </w:rPr>
        <w:t xml:space="preserve"> </w:t>
      </w:r>
    </w:p>
    <w:p w:rsidR="00B06DDC" w:rsidRDefault="00B06DDC" w:rsidP="006556F7">
      <w:pPr>
        <w:rPr>
          <w:rtl/>
          <w:lang w:eastAsia="he-IL"/>
        </w:rPr>
      </w:pPr>
    </w:p>
    <w:p w:rsidR="00B06DDC" w:rsidRPr="00EE331F" w:rsidRDefault="00B06DDC" w:rsidP="005078E0">
      <w:pPr>
        <w:rPr>
          <w:rtl/>
          <w:lang w:eastAsia="he-IL"/>
        </w:rPr>
      </w:pPr>
      <w:bookmarkStart w:id="1702" w:name="_ETM_Q6_564000"/>
      <w:bookmarkEnd w:id="1702"/>
      <w:r>
        <w:rPr>
          <w:rFonts w:hint="cs"/>
          <w:rtl/>
          <w:lang w:eastAsia="he-IL"/>
        </w:rPr>
        <w:t xml:space="preserve">אני אסביר, אני אענה. </w:t>
      </w:r>
      <w:r w:rsidRPr="00EE331F">
        <w:rPr>
          <w:rtl/>
          <w:lang w:eastAsia="he-IL"/>
        </w:rPr>
        <w:t xml:space="preserve">מתן דמי אבטלה מוגדלים לצעירים עם ילד אחד לפחות, קיצור תקופת האכשרה לשישה חודשים מתוך השנה וחצי האחרונות </w:t>
      </w:r>
      <w:r>
        <w:rPr>
          <w:rFonts w:hint="cs"/>
          <w:rtl/>
          <w:lang w:eastAsia="he-IL"/>
        </w:rPr>
        <w:t xml:space="preserve">– </w:t>
      </w:r>
      <w:r w:rsidRPr="00EE331F">
        <w:rPr>
          <w:rtl/>
          <w:lang w:eastAsia="he-IL"/>
        </w:rPr>
        <w:t>גם רלוונטי בעיקר לצעירים שלא הספיקו לצבור תקופת אכשרה מספקת</w:t>
      </w:r>
      <w:r>
        <w:rPr>
          <w:rFonts w:hint="cs"/>
          <w:rtl/>
          <w:lang w:eastAsia="he-IL"/>
        </w:rPr>
        <w:t>;</w:t>
      </w:r>
      <w:r>
        <w:rPr>
          <w:rtl/>
          <w:lang w:eastAsia="he-IL"/>
        </w:rPr>
        <w:t xml:space="preserve"> מתן זכאות לדמי אבטלה בחל</w:t>
      </w:r>
      <w:r>
        <w:rPr>
          <w:rFonts w:hint="cs"/>
          <w:rtl/>
          <w:lang w:eastAsia="he-IL"/>
        </w:rPr>
        <w:t>"</w:t>
      </w:r>
      <w:r w:rsidRPr="00EE331F">
        <w:rPr>
          <w:rtl/>
          <w:lang w:eastAsia="he-IL"/>
        </w:rPr>
        <w:t>ת של 14 יום בלבד – חסר תקדים.</w:t>
      </w:r>
    </w:p>
    <w:p w:rsidR="00B06DDC" w:rsidRDefault="00B06DDC" w:rsidP="005078E0">
      <w:pPr>
        <w:rPr>
          <w:rtl/>
          <w:lang w:eastAsia="he-IL"/>
        </w:rPr>
      </w:pPr>
    </w:p>
    <w:p w:rsidR="00B06DDC" w:rsidRPr="00EE331F" w:rsidRDefault="00B06DDC" w:rsidP="006556F7">
      <w:pPr>
        <w:rPr>
          <w:lang w:eastAsia="he-IL"/>
        </w:rPr>
      </w:pPr>
      <w:r w:rsidRPr="0099419D">
        <w:rPr>
          <w:rFonts w:hint="cs"/>
          <w:rtl/>
          <w:lang w:eastAsia="he-IL"/>
        </w:rPr>
        <w:t>כאשר מסתכלים על נתוני התעסוקה ושיעורי השינוי בין</w:t>
      </w:r>
      <w:r>
        <w:rPr>
          <w:rFonts w:hint="cs"/>
          <w:rtl/>
          <w:lang w:eastAsia="he-IL"/>
        </w:rPr>
        <w:t xml:space="preserve"> </w:t>
      </w:r>
      <w:r w:rsidRPr="0099419D">
        <w:rPr>
          <w:rFonts w:hint="cs"/>
          <w:rtl/>
          <w:lang w:eastAsia="he-IL"/>
        </w:rPr>
        <w:t xml:space="preserve">אוגוסט </w:t>
      </w:r>
      <w:r w:rsidRPr="0099419D">
        <w:rPr>
          <w:rtl/>
          <w:lang w:eastAsia="he-IL"/>
        </w:rPr>
        <w:t xml:space="preserve">2020 </w:t>
      </w:r>
      <w:r w:rsidRPr="0099419D">
        <w:rPr>
          <w:rFonts w:hint="cs"/>
          <w:rtl/>
          <w:lang w:eastAsia="he-IL"/>
        </w:rPr>
        <w:t xml:space="preserve">לעומת ינואר </w:t>
      </w:r>
      <w:r w:rsidRPr="0099419D">
        <w:rPr>
          <w:rtl/>
          <w:lang w:eastAsia="he-IL"/>
        </w:rPr>
        <w:t>2020</w:t>
      </w:r>
      <w:r>
        <w:rPr>
          <w:rFonts w:hint="cs"/>
          <w:rtl/>
          <w:lang w:eastAsia="he-IL"/>
        </w:rPr>
        <w:t xml:space="preserve">, </w:t>
      </w:r>
      <w:r w:rsidRPr="0099419D">
        <w:rPr>
          <w:rFonts w:hint="cs"/>
          <w:rtl/>
          <w:lang w:eastAsia="he-IL"/>
        </w:rPr>
        <w:t>טרם המשבר, ניתן</w:t>
      </w:r>
      <w:r w:rsidR="00726531">
        <w:rPr>
          <w:rFonts w:hint="cs"/>
          <w:rtl/>
          <w:lang w:eastAsia="he-IL"/>
        </w:rPr>
        <w:t xml:space="preserve"> לראות</w:t>
      </w:r>
      <w:r w:rsidRPr="0099419D">
        <w:rPr>
          <w:rFonts w:hint="cs"/>
          <w:rtl/>
          <w:lang w:eastAsia="he-IL"/>
        </w:rPr>
        <w:t xml:space="preserve">, אדוני היושב-ראש, כי האוכלוסייה הצעירה </w:t>
      </w:r>
      <w:r w:rsidRPr="0099419D">
        <w:rPr>
          <w:rtl/>
          <w:lang w:eastAsia="he-IL"/>
        </w:rPr>
        <w:t>– לשאלתך, מ-15</w:t>
      </w:r>
      <w:r>
        <w:rPr>
          <w:rFonts w:hint="cs"/>
          <w:rtl/>
          <w:lang w:eastAsia="he-IL"/>
        </w:rPr>
        <w:t xml:space="preserve"> עד </w:t>
      </w:r>
      <w:r w:rsidRPr="0099419D">
        <w:rPr>
          <w:rtl/>
          <w:lang w:eastAsia="he-IL"/>
        </w:rPr>
        <w:t xml:space="preserve">35 – </w:t>
      </w:r>
      <w:r w:rsidRPr="0099419D">
        <w:rPr>
          <w:rFonts w:hint="cs"/>
          <w:rtl/>
          <w:lang w:eastAsia="he-IL"/>
        </w:rPr>
        <w:t>נפגעה פחות</w:t>
      </w:r>
      <w:r w:rsidRPr="00EE331F">
        <w:rPr>
          <w:rFonts w:hint="cs"/>
          <w:rtl/>
          <w:lang w:eastAsia="he-IL"/>
        </w:rPr>
        <w:t xml:space="preserve"> ביחס לקבוצות אוכלוסייה אחרות. שיעור האבטלה של הצעירים גדל בפחות מהגידול בשיעור האבטלה של המבוגרים, לכן חלקם מסך המובטלים בחודש אוגוסט הצטמצם.</w:t>
      </w:r>
    </w:p>
    <w:p w:rsidR="00B06DDC" w:rsidRPr="00EE331F" w:rsidRDefault="00B06DDC" w:rsidP="006556F7">
      <w:pPr>
        <w:rPr>
          <w:rtl/>
          <w:lang w:eastAsia="he-IL"/>
        </w:rPr>
      </w:pPr>
    </w:p>
    <w:p w:rsidR="00B06DDC" w:rsidRPr="00EE331F" w:rsidRDefault="00B06DDC" w:rsidP="00726531">
      <w:pPr>
        <w:rPr>
          <w:rtl/>
          <w:lang w:eastAsia="he-IL"/>
        </w:rPr>
      </w:pPr>
      <w:r w:rsidRPr="0099419D">
        <w:rPr>
          <w:rtl/>
          <w:lang w:eastAsia="he-IL"/>
        </w:rPr>
        <w:t>בנוסף, משרד האוצר פועל במסגרת צעדים אשר צפויים להביא להגדלת התעסוקה בכלל והגדלת תעסוקת צעירים בפרט: מענק עידוד ת</w:t>
      </w:r>
      <w:r>
        <w:rPr>
          <w:rtl/>
          <w:lang w:eastAsia="he-IL"/>
        </w:rPr>
        <w:t>עסוקה – 7,500 ש</w:t>
      </w:r>
      <w:r>
        <w:rPr>
          <w:rFonts w:hint="cs"/>
          <w:rtl/>
          <w:lang w:eastAsia="he-IL"/>
        </w:rPr>
        <w:t>"</w:t>
      </w:r>
      <w:r w:rsidRPr="0099419D">
        <w:rPr>
          <w:rtl/>
          <w:lang w:eastAsia="he-IL"/>
        </w:rPr>
        <w:t>ח על כל קליטת עובד לאחר הסגר הראש</w:t>
      </w:r>
      <w:r>
        <w:rPr>
          <w:rtl/>
          <w:lang w:eastAsia="he-IL"/>
        </w:rPr>
        <w:t>ון</w:t>
      </w:r>
      <w:r>
        <w:rPr>
          <w:rFonts w:hint="cs"/>
          <w:rtl/>
          <w:lang w:eastAsia="he-IL"/>
        </w:rPr>
        <w:t>;</w:t>
      </w:r>
      <w:r>
        <w:rPr>
          <w:rtl/>
          <w:lang w:eastAsia="he-IL"/>
        </w:rPr>
        <w:t xml:space="preserve"> מענק שימור תעסוקה – 5,000 ש</w:t>
      </w:r>
      <w:r>
        <w:rPr>
          <w:rFonts w:hint="cs"/>
          <w:rtl/>
          <w:lang w:eastAsia="he-IL"/>
        </w:rPr>
        <w:t>"</w:t>
      </w:r>
      <w:r w:rsidRPr="0099419D">
        <w:rPr>
          <w:rtl/>
          <w:lang w:eastAsia="he-IL"/>
        </w:rPr>
        <w:t>ח על כל עובד ששומר במקום העבודה</w:t>
      </w:r>
      <w:r>
        <w:rPr>
          <w:rFonts w:hint="cs"/>
          <w:rtl/>
          <w:lang w:eastAsia="he-IL"/>
        </w:rPr>
        <w:t>,</w:t>
      </w:r>
      <w:r w:rsidRPr="0099419D">
        <w:rPr>
          <w:rtl/>
          <w:lang w:eastAsia="he-IL"/>
        </w:rPr>
        <w:t xml:space="preserve"> בהתאם לרמת הפגיעה בעסק</w:t>
      </w:r>
      <w:r>
        <w:rPr>
          <w:rFonts w:hint="cs"/>
          <w:rtl/>
          <w:lang w:eastAsia="he-IL"/>
        </w:rPr>
        <w:t>;</w:t>
      </w:r>
      <w:r w:rsidRPr="0099419D">
        <w:rPr>
          <w:rtl/>
          <w:lang w:eastAsia="he-IL"/>
        </w:rPr>
        <w:t xml:space="preserve"> מענק השתלבות בעבודה למובטלים תקופה ארוכה</w:t>
      </w:r>
      <w:r>
        <w:rPr>
          <w:rFonts w:hint="cs"/>
          <w:rtl/>
          <w:lang w:eastAsia="he-IL"/>
        </w:rPr>
        <w:t xml:space="preserve"> –</w:t>
      </w:r>
      <w:r w:rsidRPr="0099419D">
        <w:rPr>
          <w:rtl/>
          <w:lang w:eastAsia="he-IL"/>
        </w:rPr>
        <w:t xml:space="preserve"> הסכם עם הביטוח הלאומי שיבוא לאישור הכנסת בקרוב</w:t>
      </w:r>
      <w:r w:rsidR="00726531">
        <w:rPr>
          <w:rFonts w:hint="cs"/>
          <w:rtl/>
          <w:lang w:eastAsia="he-IL"/>
        </w:rPr>
        <w:t>;</w:t>
      </w:r>
      <w:r w:rsidRPr="0099419D">
        <w:rPr>
          <w:rtl/>
          <w:lang w:eastAsia="he-IL"/>
        </w:rPr>
        <w:t xml:space="preserve"> אדוני השר אמסלם</w:t>
      </w:r>
      <w:r>
        <w:rPr>
          <w:rFonts w:hint="cs"/>
          <w:rtl/>
          <w:lang w:eastAsia="he-IL"/>
        </w:rPr>
        <w:t>,</w:t>
      </w:r>
      <w:r w:rsidRPr="0099419D">
        <w:rPr>
          <w:rtl/>
          <w:lang w:eastAsia="he-IL"/>
        </w:rPr>
        <w:t xml:space="preserve"> הסכם </w:t>
      </w:r>
      <w:r>
        <w:rPr>
          <w:rFonts w:hint="cs"/>
          <w:rtl/>
          <w:lang w:eastAsia="he-IL"/>
        </w:rPr>
        <w:t xml:space="preserve">עם </w:t>
      </w:r>
      <w:r w:rsidRPr="0099419D">
        <w:rPr>
          <w:rtl/>
          <w:lang w:eastAsia="he-IL"/>
        </w:rPr>
        <w:t>הביטוח הלאומי</w:t>
      </w:r>
      <w:r w:rsidR="00726531">
        <w:rPr>
          <w:rFonts w:hint="cs"/>
          <w:rtl/>
          <w:lang w:eastAsia="he-IL"/>
        </w:rPr>
        <w:t>,</w:t>
      </w:r>
      <w:r w:rsidRPr="0099419D">
        <w:rPr>
          <w:rtl/>
          <w:lang w:eastAsia="he-IL"/>
        </w:rPr>
        <w:t xml:space="preserve"> שיבוא לאישור הכנסת</w:t>
      </w:r>
      <w:r>
        <w:rPr>
          <w:rFonts w:hint="cs"/>
          <w:rtl/>
          <w:lang w:eastAsia="he-IL"/>
        </w:rPr>
        <w:t>,</w:t>
      </w:r>
      <w:r w:rsidRPr="0099419D">
        <w:rPr>
          <w:rtl/>
          <w:lang w:eastAsia="he-IL"/>
        </w:rPr>
        <w:t xml:space="preserve"> אשר יגדיל את התמריץ של המועסקים להשתלב חזרה בשוק התעסוקה גם בשכר נמוך תוך קבלת מענק השלמה לשכר</w:t>
      </w:r>
      <w:r>
        <w:rPr>
          <w:rFonts w:hint="cs"/>
          <w:rtl/>
          <w:lang w:eastAsia="he-IL"/>
        </w:rPr>
        <w:t>;</w:t>
      </w:r>
      <w:r w:rsidRPr="0099419D">
        <w:rPr>
          <w:rtl/>
          <w:lang w:eastAsia="he-IL"/>
        </w:rPr>
        <w:t xml:space="preserve"> מענק בגובה 2,000 ש</w:t>
      </w:r>
      <w:r>
        <w:rPr>
          <w:rFonts w:hint="cs"/>
          <w:rtl/>
          <w:lang w:eastAsia="he-IL"/>
        </w:rPr>
        <w:t>"</w:t>
      </w:r>
      <w:r w:rsidRPr="0099419D">
        <w:rPr>
          <w:rtl/>
          <w:lang w:eastAsia="he-IL"/>
        </w:rPr>
        <w:t>ח לאנשים שסבלו מאבטלה ממושכת בתקופת הקורונה, וצעדים נוספים.</w:t>
      </w:r>
    </w:p>
    <w:p w:rsidR="00B06DDC" w:rsidRPr="002031C6" w:rsidRDefault="00B06DDC" w:rsidP="005078E0">
      <w:pPr>
        <w:rPr>
          <w:rtl/>
          <w:lang w:eastAsia="he-IL"/>
        </w:rPr>
      </w:pPr>
    </w:p>
    <w:p w:rsidR="00B06DDC" w:rsidRDefault="00B06DDC" w:rsidP="005078E0">
      <w:pPr>
        <w:rPr>
          <w:rtl/>
        </w:rPr>
      </w:pPr>
      <w:bookmarkStart w:id="1703" w:name="_ETM_Q6_616359"/>
      <w:bookmarkStart w:id="1704" w:name="_ETM_Q6_669310"/>
      <w:bookmarkEnd w:id="1703"/>
      <w:bookmarkEnd w:id="1704"/>
      <w:r w:rsidRPr="0099419D">
        <w:rPr>
          <w:rtl/>
        </w:rPr>
        <w:t>בהתאם להמלצות צוות המנכ</w:t>
      </w:r>
      <w:r>
        <w:rPr>
          <w:rtl/>
        </w:rPr>
        <w:t>"</w:t>
      </w:r>
      <w:r w:rsidRPr="0099419D">
        <w:rPr>
          <w:rtl/>
        </w:rPr>
        <w:t>לים</w:t>
      </w:r>
      <w:r>
        <w:rPr>
          <w:rFonts w:hint="cs"/>
          <w:rtl/>
        </w:rPr>
        <w:t>,</w:t>
      </w:r>
      <w:r w:rsidRPr="0099419D">
        <w:rPr>
          <w:rtl/>
        </w:rPr>
        <w:t xml:space="preserve"> בעולמות ההכשרה והמרצת המשק כבר הוקצה כסף עבור מסלולים שונים, כאשר הנהנים העיקריים מאותם מסלולים הינם צעירים. הוקצו 78 מיליוני ש</w:t>
      </w:r>
      <w:r>
        <w:rPr>
          <w:rtl/>
        </w:rPr>
        <w:t>"</w:t>
      </w:r>
      <w:r w:rsidRPr="0099419D">
        <w:rPr>
          <w:rtl/>
        </w:rPr>
        <w:t>ח עבור מסלולי תעסוקה במשרד הכלכלה</w:t>
      </w:r>
      <w:r>
        <w:rPr>
          <w:rFonts w:hint="cs"/>
          <w:rtl/>
        </w:rPr>
        <w:t>,</w:t>
      </w:r>
      <w:r w:rsidRPr="0099419D">
        <w:rPr>
          <w:rtl/>
        </w:rPr>
        <w:t xml:space="preserve"> שנועדו לעודד מעסי</w:t>
      </w:r>
      <w:r>
        <w:rPr>
          <w:rtl/>
        </w:rPr>
        <w:t>קים להגדיל את מספר העובדים במשק</w:t>
      </w:r>
      <w:r>
        <w:rPr>
          <w:rFonts w:hint="cs"/>
          <w:rtl/>
        </w:rPr>
        <w:t>;</w:t>
      </w:r>
      <w:r w:rsidRPr="0099419D">
        <w:rPr>
          <w:rtl/>
        </w:rPr>
        <w:t xml:space="preserve"> הוקצו 50 מיליוני ש</w:t>
      </w:r>
      <w:r>
        <w:rPr>
          <w:rtl/>
        </w:rPr>
        <w:t>"</w:t>
      </w:r>
      <w:r w:rsidRPr="0099419D">
        <w:rPr>
          <w:rtl/>
        </w:rPr>
        <w:t>ח עבור הכשרות</w:t>
      </w:r>
      <w:r>
        <w:rPr>
          <w:rFonts w:hint="cs"/>
          <w:rtl/>
        </w:rPr>
        <w:t xml:space="preserve"> </w:t>
      </w:r>
      <w:r w:rsidRPr="0099419D">
        <w:rPr>
          <w:rtl/>
        </w:rPr>
        <w:t>בתחומי ההייטק השונים</w:t>
      </w:r>
      <w:r>
        <w:rPr>
          <w:rFonts w:hint="cs"/>
          <w:rtl/>
        </w:rPr>
        <w:t>;</w:t>
      </w:r>
      <w:r w:rsidRPr="0099419D">
        <w:rPr>
          <w:rtl/>
        </w:rPr>
        <w:t xml:space="preserve"> הוקצו עוד עשרות מיליונים לשוברי הכשרה מקצועית, </w:t>
      </w:r>
      <w:r w:rsidR="00726531">
        <w:rPr>
          <w:rFonts w:hint="cs"/>
          <w:rtl/>
        </w:rPr>
        <w:t>כ</w:t>
      </w:r>
      <w:r w:rsidRPr="0099419D">
        <w:rPr>
          <w:rtl/>
        </w:rPr>
        <w:t>אשר כ-60% מהלומדים מתחת גיל 35</w:t>
      </w:r>
      <w:r>
        <w:rPr>
          <w:rFonts w:hint="cs"/>
          <w:rtl/>
        </w:rPr>
        <w:t>,</w:t>
      </w:r>
      <w:r w:rsidRPr="0099419D">
        <w:rPr>
          <w:rtl/>
        </w:rPr>
        <w:t xml:space="preserve"> לפי נתוני העבר</w:t>
      </w:r>
      <w:r>
        <w:rPr>
          <w:rFonts w:hint="cs"/>
          <w:rtl/>
        </w:rPr>
        <w:t>;</w:t>
      </w:r>
      <w:r w:rsidRPr="0099419D">
        <w:rPr>
          <w:rtl/>
        </w:rPr>
        <w:t xml:space="preserve"> הוקצו 100 מיליון ש"ח עבור הרחבת היצע הלימודים במערכת ההשכלה הגבוהה בתחומים הנדרשים במשק</w:t>
      </w:r>
      <w:r>
        <w:rPr>
          <w:rFonts w:hint="cs"/>
          <w:rtl/>
        </w:rPr>
        <w:t>.</w:t>
      </w:r>
      <w:r w:rsidRPr="0099419D">
        <w:rPr>
          <w:rtl/>
        </w:rPr>
        <w:t xml:space="preserve"> כמו כן יוקצו עוד כספים רבים עבור הכשרות מקצועיות.</w:t>
      </w:r>
    </w:p>
    <w:p w:rsidR="00B06DDC" w:rsidRDefault="00B06DDC" w:rsidP="005078E0">
      <w:pPr>
        <w:rPr>
          <w:rtl/>
        </w:rPr>
      </w:pPr>
    </w:p>
    <w:p w:rsidR="00B06DDC" w:rsidRDefault="00B06DDC" w:rsidP="00726531">
      <w:pPr>
        <w:rPr>
          <w:rtl/>
          <w:lang w:eastAsia="he-IL"/>
        </w:rPr>
      </w:pPr>
      <w:r w:rsidRPr="0099419D">
        <w:rPr>
          <w:rtl/>
        </w:rPr>
        <w:t xml:space="preserve">מבחינת סיוע לסטודנטים, יוזכר כי גם בימי שגרה מחולקות מלגות סיוע לסטודנטים במצב סוציו-אקונומי נמוך ומאוכלוסיות בתת-ייצוג בהשכלה </w:t>
      </w:r>
      <w:r>
        <w:rPr>
          <w:rFonts w:hint="cs"/>
          <w:rtl/>
        </w:rPr>
        <w:t>ה</w:t>
      </w:r>
      <w:r w:rsidRPr="0099419D">
        <w:rPr>
          <w:rtl/>
        </w:rPr>
        <w:t>גבוהה</w:t>
      </w:r>
      <w:r>
        <w:rPr>
          <w:rFonts w:hint="cs"/>
          <w:rtl/>
        </w:rPr>
        <w:t>,</w:t>
      </w:r>
      <w:r w:rsidRPr="0099419D">
        <w:rPr>
          <w:rtl/>
        </w:rPr>
        <w:t xml:space="preserve"> בהיקף של כחצי מיליארד ש</w:t>
      </w:r>
      <w:r>
        <w:rPr>
          <w:rtl/>
        </w:rPr>
        <w:t>"</w:t>
      </w:r>
      <w:r w:rsidRPr="0099419D">
        <w:rPr>
          <w:rtl/>
        </w:rPr>
        <w:t>ח בשנה. זאת</w:t>
      </w:r>
      <w:r w:rsidR="00726531">
        <w:rPr>
          <w:rFonts w:hint="cs"/>
          <w:rtl/>
        </w:rPr>
        <w:t>,</w:t>
      </w:r>
      <w:r w:rsidRPr="0099419D">
        <w:rPr>
          <w:rtl/>
        </w:rPr>
        <w:t xml:space="preserve"> בנוסף למלגות נוספות הניתנות מקרנות פילנתרופיות שונות על בסיס התנדבות בקהילה או פעילות אחרת.</w:t>
      </w:r>
      <w:r w:rsidR="00726531">
        <w:rPr>
          <w:rFonts w:hint="cs"/>
          <w:rtl/>
        </w:rPr>
        <w:t xml:space="preserve"> </w:t>
      </w:r>
      <w:bookmarkStart w:id="1705" w:name="_ETM_Q6_736000"/>
      <w:bookmarkEnd w:id="1705"/>
      <w:r>
        <w:rPr>
          <w:rFonts w:hint="cs"/>
          <w:rtl/>
        </w:rPr>
        <w:t xml:space="preserve">בנוסף לכך, אדוני היושב-ראש </w:t>
      </w:r>
      <w:r w:rsidRPr="008D1FFD">
        <w:rPr>
          <w:rtl/>
        </w:rPr>
        <w:t>במהלך הקיץ אושרה ת</w:t>
      </w:r>
      <w:r w:rsidR="00726531">
        <w:rPr>
          <w:rFonts w:hint="cs"/>
          <w:rtl/>
        </w:rPr>
        <w:t>ו</w:t>
      </w:r>
      <w:r w:rsidRPr="008D1FFD">
        <w:rPr>
          <w:rtl/>
        </w:rPr>
        <w:t>כנית סיוע לסטודנטים שנפגעו ממשבר הקורונה</w:t>
      </w:r>
      <w:r>
        <w:rPr>
          <w:rFonts w:hint="cs"/>
          <w:rtl/>
        </w:rPr>
        <w:t>,</w:t>
      </w:r>
      <w:r w:rsidRPr="008D1FFD">
        <w:rPr>
          <w:rtl/>
        </w:rPr>
        <w:t xml:space="preserve"> בהיקף של 100 מיליון ש</w:t>
      </w:r>
      <w:r>
        <w:rPr>
          <w:rtl/>
        </w:rPr>
        <w:t>"</w:t>
      </w:r>
      <w:r w:rsidRPr="008D1FFD">
        <w:rPr>
          <w:rtl/>
        </w:rPr>
        <w:t>ח. הת</w:t>
      </w:r>
      <w:r w:rsidR="00726531">
        <w:rPr>
          <w:rFonts w:hint="cs"/>
          <w:rtl/>
        </w:rPr>
        <w:t>ו</w:t>
      </w:r>
      <w:r w:rsidRPr="008D1FFD">
        <w:rPr>
          <w:rtl/>
        </w:rPr>
        <w:t>כנית גובשה יחד עם משרד האוצר, התאחדות הסטודנטים, מפעל הפיס, המשרד להשכלה גבוהה,</w:t>
      </w:r>
      <w:r>
        <w:rPr>
          <w:rFonts w:hint="cs"/>
          <w:rtl/>
        </w:rPr>
        <w:t xml:space="preserve"> </w:t>
      </w:r>
      <w:r w:rsidRPr="008D1FFD">
        <w:rPr>
          <w:rtl/>
        </w:rPr>
        <w:t>מל</w:t>
      </w:r>
      <w:r>
        <w:rPr>
          <w:rtl/>
        </w:rPr>
        <w:t>"</w:t>
      </w:r>
      <w:r w:rsidRPr="008D1FFD">
        <w:rPr>
          <w:rtl/>
        </w:rPr>
        <w:t xml:space="preserve">ג </w:t>
      </w:r>
      <w:proofErr w:type="spellStart"/>
      <w:r>
        <w:rPr>
          <w:rFonts w:hint="cs"/>
          <w:rtl/>
        </w:rPr>
        <w:t>ו</w:t>
      </w:r>
      <w:r w:rsidRPr="008D1FFD">
        <w:rPr>
          <w:rtl/>
        </w:rPr>
        <w:t>ות</w:t>
      </w:r>
      <w:r>
        <w:rPr>
          <w:rtl/>
        </w:rPr>
        <w:t>"</w:t>
      </w:r>
      <w:r w:rsidRPr="008D1FFD">
        <w:rPr>
          <w:rtl/>
        </w:rPr>
        <w:t>ת</w:t>
      </w:r>
      <w:proofErr w:type="spellEnd"/>
      <w:r w:rsidRPr="008D1FFD">
        <w:rPr>
          <w:rtl/>
        </w:rPr>
        <w:t>. הת</w:t>
      </w:r>
      <w:r>
        <w:rPr>
          <w:rFonts w:hint="cs"/>
          <w:rtl/>
        </w:rPr>
        <w:t>ו</w:t>
      </w:r>
      <w:r w:rsidRPr="008D1FFD">
        <w:rPr>
          <w:rtl/>
        </w:rPr>
        <w:t xml:space="preserve">כנית </w:t>
      </w:r>
      <w:proofErr w:type="spellStart"/>
      <w:r w:rsidRPr="008D1FFD">
        <w:rPr>
          <w:rtl/>
        </w:rPr>
        <w:t>איגמה</w:t>
      </w:r>
      <w:proofErr w:type="spellEnd"/>
      <w:r w:rsidRPr="008D1FFD">
        <w:rPr>
          <w:rtl/>
        </w:rPr>
        <w:t xml:space="preserve"> משאבים מכלל הגורמים השותפים על מנת לסייע לסטודנטים אשר נפגעו כלכלית כתוצאה ממשבר הקורונה לצלוח את המשבר ולהימנע מנשירה מלימודיהם האקדמיים. </w:t>
      </w:r>
      <w:r>
        <w:rPr>
          <w:rFonts w:hint="cs"/>
          <w:rtl/>
        </w:rPr>
        <w:t xml:space="preserve">עיקרי התוכנית כוללים, אדוני היושב-ראש, </w:t>
      </w:r>
      <w:bookmarkStart w:id="1706" w:name="_ETM_Q6_766000"/>
      <w:bookmarkEnd w:id="1706"/>
      <w:r w:rsidRPr="008D1FFD">
        <w:rPr>
          <w:rtl/>
        </w:rPr>
        <w:t>הגדלת תקציב קרן הסיוע לסטודנטים והענקת כ-10,000 מ</w:t>
      </w:r>
      <w:r>
        <w:rPr>
          <w:rtl/>
        </w:rPr>
        <w:t>לגות נוספות לאלה המחולקות בשגרה</w:t>
      </w:r>
      <w:r>
        <w:rPr>
          <w:rFonts w:hint="cs"/>
          <w:rtl/>
        </w:rPr>
        <w:t>;</w:t>
      </w:r>
      <w:r w:rsidRPr="008D1FFD">
        <w:rPr>
          <w:rtl/>
        </w:rPr>
        <w:t xml:space="preserve"> הקמת קרן מלגות ייעודי</w:t>
      </w:r>
      <w:r>
        <w:rPr>
          <w:rFonts w:hint="cs"/>
          <w:rtl/>
        </w:rPr>
        <w:t>ו</w:t>
      </w:r>
      <w:r w:rsidRPr="008D1FFD">
        <w:rPr>
          <w:rtl/>
        </w:rPr>
        <w:t>ת לכלל</w:t>
      </w:r>
      <w:r>
        <w:rPr>
          <w:rFonts w:hint="cs"/>
          <w:rtl/>
        </w:rPr>
        <w:t xml:space="preserve"> </w:t>
      </w:r>
      <w:r w:rsidRPr="008D1FFD">
        <w:rPr>
          <w:rtl/>
        </w:rPr>
        <w:t>הסטודנטים בישראל</w:t>
      </w:r>
      <w:r>
        <w:rPr>
          <w:rtl/>
        </w:rPr>
        <w:t xml:space="preserve"> שנפגעו כלכלית </w:t>
      </w:r>
      <w:r w:rsidRPr="008D1FFD">
        <w:rPr>
          <w:rtl/>
        </w:rPr>
        <w:t>בשל המשבר על ידי מפעל הפיס</w:t>
      </w:r>
      <w:r>
        <w:rPr>
          <w:rFonts w:hint="cs"/>
          <w:rtl/>
        </w:rPr>
        <w:t>,</w:t>
      </w:r>
      <w:r w:rsidRPr="008D1FFD">
        <w:rPr>
          <w:rtl/>
        </w:rPr>
        <w:t xml:space="preserve"> </w:t>
      </w:r>
      <w:r>
        <w:rPr>
          <w:rFonts w:hint="cs"/>
          <w:rtl/>
        </w:rPr>
        <w:t>ש</w:t>
      </w:r>
      <w:r w:rsidRPr="008D1FFD">
        <w:rPr>
          <w:rtl/>
        </w:rPr>
        <w:t>במסגרתה יוענקו מלגות לאלפי סטודנטים בעבור שעות ה</w:t>
      </w:r>
      <w:r>
        <w:rPr>
          <w:rtl/>
        </w:rPr>
        <w:t>תנדבות לקהילה במסגרת ת</w:t>
      </w:r>
      <w:r>
        <w:rPr>
          <w:rFonts w:hint="cs"/>
          <w:rtl/>
        </w:rPr>
        <w:t>ו</w:t>
      </w:r>
      <w:r>
        <w:rPr>
          <w:rtl/>
        </w:rPr>
        <w:t>כנית בי</w:t>
      </w:r>
      <w:r>
        <w:rPr>
          <w:rFonts w:hint="cs"/>
          <w:rtl/>
        </w:rPr>
        <w:t>ת הספר</w:t>
      </w:r>
      <w:r w:rsidRPr="008D1FFD">
        <w:rPr>
          <w:rtl/>
        </w:rPr>
        <w:t xml:space="preserve"> של החופש הגדול</w:t>
      </w:r>
      <w:r>
        <w:rPr>
          <w:rFonts w:hint="cs"/>
          <w:rtl/>
        </w:rPr>
        <w:t xml:space="preserve">, בחסות מפעל הפיס והרשויות המקומיות </w:t>
      </w:r>
      <w:bookmarkStart w:id="1707" w:name="TOR_Q7"/>
      <w:bookmarkEnd w:id="1707"/>
      <w:r w:rsidR="00726531">
        <w:rPr>
          <w:rFonts w:hint="eastAsia"/>
          <w:rtl/>
        </w:rPr>
        <w:t xml:space="preserve">– </w:t>
      </w:r>
      <w:r>
        <w:rPr>
          <w:rFonts w:hint="cs"/>
          <w:rtl/>
          <w:lang w:eastAsia="he-IL"/>
        </w:rPr>
        <w:t xml:space="preserve">המלגות הוענקו לסטודנטים שאיבדו את עבודתם ואינם זכאים </w:t>
      </w:r>
      <w:bookmarkStart w:id="1708" w:name="_ETM_Q7_196205"/>
      <w:bookmarkEnd w:id="1708"/>
      <w:r>
        <w:rPr>
          <w:rFonts w:hint="cs"/>
          <w:rtl/>
          <w:lang w:eastAsia="he-IL"/>
        </w:rPr>
        <w:t>לדמי אבטלה, או שהינם זכאים לדמי אבטלה מופחתים</w:t>
      </w:r>
      <w:r w:rsidR="00726531">
        <w:rPr>
          <w:rFonts w:hint="cs"/>
          <w:rtl/>
          <w:lang w:eastAsia="he-IL"/>
        </w:rPr>
        <w:t>;</w:t>
      </w:r>
      <w:r>
        <w:rPr>
          <w:rFonts w:hint="cs"/>
          <w:rtl/>
          <w:lang w:eastAsia="he-IL"/>
        </w:rPr>
        <w:t xml:space="preserve"> סיוע לסטודנטים דרך </w:t>
      </w:r>
      <w:bookmarkStart w:id="1709" w:name="_ETM_Q7_201573"/>
      <w:bookmarkEnd w:id="1709"/>
      <w:r>
        <w:rPr>
          <w:rFonts w:hint="cs"/>
          <w:rtl/>
          <w:lang w:eastAsia="he-IL"/>
        </w:rPr>
        <w:t xml:space="preserve">המוסדות האקדמיים, שבמסגרתו יינתן סיוע נוסף לסטודנטים עם קשיים </w:t>
      </w:r>
      <w:bookmarkStart w:id="1710" w:name="_ETM_Q7_206791"/>
      <w:bookmarkEnd w:id="1710"/>
      <w:r>
        <w:rPr>
          <w:rFonts w:hint="cs"/>
          <w:rtl/>
          <w:lang w:eastAsia="he-IL"/>
        </w:rPr>
        <w:t xml:space="preserve">כלכליים, לרבות סטודנטים המתגוררים במעונות, סטודנטים בעלי פוטנציאל </w:t>
      </w:r>
      <w:bookmarkStart w:id="1711" w:name="_ETM_Q7_209540"/>
      <w:bookmarkEnd w:id="1711"/>
      <w:r>
        <w:rPr>
          <w:rFonts w:hint="cs"/>
          <w:rtl/>
          <w:lang w:eastAsia="he-IL"/>
        </w:rPr>
        <w:t xml:space="preserve">נשירה וסטודנטים המתקשים בלימודיהם. </w:t>
      </w:r>
      <w:bookmarkStart w:id="1712" w:name="_ETM_Q7_215619"/>
      <w:bookmarkEnd w:id="1712"/>
    </w:p>
    <w:p w:rsidR="00B06DDC" w:rsidRDefault="00B06DDC" w:rsidP="005078E0">
      <w:pPr>
        <w:rPr>
          <w:rtl/>
          <w:lang w:eastAsia="he-IL"/>
        </w:rPr>
      </w:pPr>
      <w:bookmarkStart w:id="1713" w:name="_ETM_Q7_215683"/>
      <w:bookmarkEnd w:id="1713"/>
    </w:p>
    <w:p w:rsidR="00B06DDC" w:rsidRDefault="00B06DDC" w:rsidP="00726531">
      <w:pPr>
        <w:rPr>
          <w:rtl/>
          <w:lang w:eastAsia="he-IL"/>
        </w:rPr>
      </w:pPr>
      <w:bookmarkStart w:id="1714" w:name="_ETM_Q7_213711"/>
      <w:bookmarkEnd w:id="1714"/>
      <w:r>
        <w:rPr>
          <w:rFonts w:hint="cs"/>
          <w:rtl/>
          <w:lang w:eastAsia="he-IL"/>
        </w:rPr>
        <w:t xml:space="preserve">כמו כן, יודגש כי נעשו מאמצים </w:t>
      </w:r>
      <w:bookmarkStart w:id="1715" w:name="_ETM_Q7_217045"/>
      <w:bookmarkEnd w:id="1715"/>
      <w:r>
        <w:rPr>
          <w:rFonts w:hint="cs"/>
          <w:rtl/>
          <w:lang w:eastAsia="he-IL"/>
        </w:rPr>
        <w:t>רבים שמערכת ההשכלה הגבוהה תמשיך לפעול כרגיל ל</w:t>
      </w:r>
      <w:bookmarkStart w:id="1716" w:name="_ETM_Q7_220945"/>
      <w:bookmarkEnd w:id="1716"/>
      <w:r>
        <w:rPr>
          <w:rFonts w:hint="cs"/>
          <w:rtl/>
          <w:lang w:eastAsia="he-IL"/>
        </w:rPr>
        <w:t xml:space="preserve">כל אורך המשבר ולספק שירות מלא לסטודנטים </w:t>
      </w:r>
      <w:bookmarkStart w:id="1717" w:name="_ETM_Q7_223337"/>
      <w:bookmarkEnd w:id="1717"/>
      <w:r>
        <w:rPr>
          <w:rFonts w:hint="cs"/>
          <w:rtl/>
          <w:lang w:eastAsia="he-IL"/>
        </w:rPr>
        <w:t xml:space="preserve">ללא דחייה של לימודיהם. במקביל, אנו עדים לגידול בהרשמה להשכלה </w:t>
      </w:r>
      <w:bookmarkStart w:id="1718" w:name="_ETM_Q7_225527"/>
      <w:bookmarkEnd w:id="1718"/>
      <w:r>
        <w:rPr>
          <w:rFonts w:hint="cs"/>
          <w:rtl/>
          <w:lang w:eastAsia="he-IL"/>
        </w:rPr>
        <w:t xml:space="preserve">גבוהה בשנת הלימודים הנוכחית </w:t>
      </w:r>
      <w:r w:rsidRPr="00893C5B">
        <w:rPr>
          <w:rtl/>
          <w:lang w:eastAsia="he-IL"/>
        </w:rPr>
        <w:t>בכלל המוסדות האקדמיים בהיקפים חסרי תקדים</w:t>
      </w:r>
      <w:r>
        <w:rPr>
          <w:rFonts w:hint="cs"/>
          <w:rtl/>
          <w:lang w:eastAsia="he-IL"/>
        </w:rPr>
        <w:t xml:space="preserve">, </w:t>
      </w:r>
      <w:r w:rsidRPr="00893C5B">
        <w:rPr>
          <w:rtl/>
          <w:lang w:eastAsia="he-IL"/>
        </w:rPr>
        <w:t>גידול של כ־20% ביחס לשנה שעברה</w:t>
      </w:r>
      <w:r w:rsidR="00726531">
        <w:rPr>
          <w:rFonts w:hint="cs"/>
          <w:rtl/>
          <w:lang w:eastAsia="he-IL"/>
        </w:rPr>
        <w:t>,</w:t>
      </w:r>
      <w:r w:rsidRPr="00893C5B">
        <w:rPr>
          <w:rtl/>
          <w:lang w:eastAsia="he-IL"/>
        </w:rPr>
        <w:t xml:space="preserve"> שהייתה גם היא מאופיינת בכמות סטודנטים מרובה.</w:t>
      </w:r>
      <w:r>
        <w:rPr>
          <w:rFonts w:hint="cs"/>
          <w:rtl/>
          <w:lang w:eastAsia="he-IL"/>
        </w:rPr>
        <w:t xml:space="preserve"> </w:t>
      </w:r>
      <w:r w:rsidRPr="00893C5B">
        <w:rPr>
          <w:rtl/>
          <w:lang w:eastAsia="he-IL"/>
        </w:rPr>
        <w:t>עובדה זו מצביעה על גידול בביקוש להשכלה גבוהה גם בהינתן עלות שכר הלימוד הנוכחית.</w:t>
      </w:r>
      <w:r w:rsidR="00726531">
        <w:rPr>
          <w:rFonts w:hint="cs"/>
          <w:rtl/>
          <w:lang w:eastAsia="he-IL"/>
        </w:rPr>
        <w:t xml:space="preserve"> </w:t>
      </w:r>
      <w:bookmarkStart w:id="1719" w:name="_ETM_Q7_243414"/>
      <w:bookmarkStart w:id="1720" w:name="_ETM_Q7_243495"/>
      <w:bookmarkStart w:id="1721" w:name="_ETM_Q7_243966"/>
      <w:bookmarkStart w:id="1722" w:name="_ETM_Q7_244017"/>
      <w:bookmarkEnd w:id="1719"/>
      <w:bookmarkEnd w:id="1720"/>
      <w:bookmarkEnd w:id="1721"/>
      <w:bookmarkEnd w:id="1722"/>
      <w:r w:rsidRPr="00893C5B">
        <w:rPr>
          <w:rtl/>
          <w:lang w:eastAsia="he-IL"/>
        </w:rPr>
        <w:t xml:space="preserve">נוסף </w:t>
      </w:r>
      <w:r>
        <w:rPr>
          <w:rFonts w:hint="cs"/>
          <w:rtl/>
          <w:lang w:eastAsia="he-IL"/>
        </w:rPr>
        <w:t xml:space="preserve">על </w:t>
      </w:r>
      <w:r w:rsidRPr="00893C5B">
        <w:rPr>
          <w:rtl/>
          <w:lang w:eastAsia="he-IL"/>
        </w:rPr>
        <w:t xml:space="preserve">כל המוזכר לעיל, בימים אלה מתקיים שיח בראשות שר </w:t>
      </w:r>
      <w:r>
        <w:rPr>
          <w:rFonts w:hint="cs"/>
          <w:rtl/>
          <w:lang w:eastAsia="he-IL"/>
        </w:rPr>
        <w:t xml:space="preserve">הכלכלה ושר </w:t>
      </w:r>
      <w:r w:rsidRPr="00893C5B">
        <w:rPr>
          <w:rtl/>
          <w:lang w:eastAsia="he-IL"/>
        </w:rPr>
        <w:t>ההשכלה הגבוהה, יחד עם ות</w:t>
      </w:r>
      <w:r>
        <w:rPr>
          <w:rFonts w:hint="cs"/>
          <w:rtl/>
          <w:lang w:eastAsia="he-IL"/>
        </w:rPr>
        <w:t>"</w:t>
      </w:r>
      <w:r w:rsidRPr="00893C5B">
        <w:rPr>
          <w:rtl/>
          <w:lang w:eastAsia="he-IL"/>
        </w:rPr>
        <w:t>ת, המועצה הלאומית לכלכלה, משרד האוצר והתאחדות הסטודנטים בנוגע לבחינת הצורך למתן מענה נוסף לאוכלוסיית הסטודנטים אשר איבדו את מקום עבודתם.</w:t>
      </w:r>
    </w:p>
    <w:p w:rsidR="00B06DDC" w:rsidRDefault="00B06DDC" w:rsidP="005078E0">
      <w:pPr>
        <w:rPr>
          <w:rtl/>
          <w:lang w:eastAsia="he-IL"/>
        </w:rPr>
      </w:pPr>
    </w:p>
    <w:p w:rsidR="00B06DDC" w:rsidRDefault="00B06DDC" w:rsidP="006556F7">
      <w:pPr>
        <w:rPr>
          <w:rtl/>
          <w:lang w:eastAsia="he-IL"/>
        </w:rPr>
      </w:pPr>
      <w:r>
        <w:rPr>
          <w:rFonts w:hint="cs"/>
          <w:rtl/>
          <w:lang w:eastAsia="he-IL"/>
        </w:rPr>
        <w:t xml:space="preserve">אדוני </w:t>
      </w:r>
      <w:bookmarkStart w:id="1723" w:name="_ETM_Q7_265750"/>
      <w:bookmarkEnd w:id="1723"/>
      <w:r>
        <w:rPr>
          <w:rFonts w:hint="cs"/>
          <w:rtl/>
          <w:lang w:eastAsia="he-IL"/>
        </w:rPr>
        <w:t xml:space="preserve">היושב-ראש, אני חושב שפירטנו פירוט רב. אני חושב שאתה צריך להיות </w:t>
      </w:r>
      <w:bookmarkStart w:id="1724" w:name="_ETM_Q7_269084"/>
      <w:bookmarkEnd w:id="1724"/>
      <w:r>
        <w:rPr>
          <w:rFonts w:hint="cs"/>
          <w:rtl/>
          <w:lang w:eastAsia="he-IL"/>
        </w:rPr>
        <w:t xml:space="preserve">מרוצה מזה, איימן. </w:t>
      </w:r>
    </w:p>
    <w:p w:rsidR="00B06DDC" w:rsidRDefault="00B06DDC" w:rsidP="005078E0">
      <w:pPr>
        <w:rPr>
          <w:rtl/>
          <w:lang w:eastAsia="he-IL"/>
        </w:rPr>
      </w:pPr>
    </w:p>
    <w:p w:rsidR="00B06DDC" w:rsidRDefault="00B06DDC" w:rsidP="005078E0">
      <w:pPr>
        <w:pStyle w:val="af5"/>
        <w:rPr>
          <w:rtl/>
        </w:rPr>
      </w:pPr>
      <w:bookmarkStart w:id="1725" w:name="ET_interruption_5293_2"/>
      <w:r w:rsidRPr="003E7C9B">
        <w:rPr>
          <w:rStyle w:val="TagStyle"/>
          <w:rtl/>
        </w:rPr>
        <w:t xml:space="preserve"> &lt;&lt; קריאה &gt;&gt;</w:t>
      </w:r>
      <w:r w:rsidRPr="008B10C9">
        <w:rPr>
          <w:rStyle w:val="TagStyle"/>
          <w:rtl/>
        </w:rPr>
        <w:t xml:space="preserve"> </w:t>
      </w:r>
      <w:r>
        <w:rPr>
          <w:rtl/>
        </w:rPr>
        <w:t>איימן עודה (הרשימה המשותפת):</w:t>
      </w:r>
      <w:r w:rsidRPr="008B10C9">
        <w:rPr>
          <w:rStyle w:val="TagStyle"/>
          <w:rtl/>
        </w:rPr>
        <w:t xml:space="preserve"> </w:t>
      </w:r>
      <w:r w:rsidRPr="003E7C9B">
        <w:rPr>
          <w:rStyle w:val="TagStyle"/>
          <w:rtl/>
        </w:rPr>
        <w:t>&lt;&lt; קריאה &gt;&gt;</w:t>
      </w:r>
      <w:r>
        <w:rPr>
          <w:rtl/>
        </w:rPr>
        <w:t xml:space="preserve">  </w:t>
      </w:r>
      <w:bookmarkEnd w:id="1725"/>
    </w:p>
    <w:p w:rsidR="00B06DDC" w:rsidRDefault="00B06DDC" w:rsidP="006556F7">
      <w:pPr>
        <w:rPr>
          <w:rtl/>
          <w:lang w:eastAsia="he-IL"/>
        </w:rPr>
      </w:pPr>
    </w:p>
    <w:p w:rsidR="00B06DDC" w:rsidRDefault="00B06DDC" w:rsidP="005078E0">
      <w:pPr>
        <w:rPr>
          <w:rtl/>
          <w:lang w:eastAsia="he-IL"/>
        </w:rPr>
      </w:pPr>
      <w:bookmarkStart w:id="1726" w:name="_ETM_Q7_270274"/>
      <w:bookmarkStart w:id="1727" w:name="_ETM_Q7_270361"/>
      <w:bookmarkEnd w:id="1726"/>
      <w:bookmarkEnd w:id="1727"/>
      <w:r>
        <w:rPr>
          <w:rFonts w:hint="cs"/>
          <w:rtl/>
          <w:lang w:eastAsia="he-IL"/>
        </w:rPr>
        <w:t xml:space="preserve">לא הקשבת, ברחת </w:t>
      </w:r>
      <w:r w:rsidR="006556F7">
        <w:rPr>
          <w:rFonts w:hint="cs"/>
          <w:rtl/>
          <w:lang w:eastAsia="he-IL"/>
        </w:rPr>
        <w:t>– – –</w:t>
      </w:r>
      <w:r>
        <w:rPr>
          <w:rFonts w:hint="cs"/>
          <w:rtl/>
          <w:lang w:eastAsia="he-IL"/>
        </w:rPr>
        <w:t xml:space="preserve"> </w:t>
      </w:r>
    </w:p>
    <w:p w:rsidR="00B06DDC" w:rsidRDefault="00B06DDC" w:rsidP="005078E0">
      <w:pPr>
        <w:rPr>
          <w:rtl/>
          <w:lang w:eastAsia="he-IL"/>
        </w:rPr>
      </w:pPr>
    </w:p>
    <w:p w:rsidR="00B06DDC" w:rsidRDefault="00B06DDC" w:rsidP="00ED64D7">
      <w:pPr>
        <w:pStyle w:val="-"/>
        <w:rPr>
          <w:rtl/>
        </w:rPr>
      </w:pPr>
      <w:bookmarkStart w:id="1728" w:name="_ETM_Q7_273973"/>
      <w:bookmarkStart w:id="1729" w:name="_ETM_Q7_274026"/>
      <w:bookmarkStart w:id="1730" w:name="ET_speakercontinue_6096_21"/>
      <w:bookmarkEnd w:id="1728"/>
      <w:bookmarkEnd w:id="1729"/>
      <w:r w:rsidRPr="00ED64D7">
        <w:rPr>
          <w:rStyle w:val="TagStyle"/>
          <w:rtl/>
        </w:rPr>
        <w:t xml:space="preserve"> &lt;&lt; דובר_המשך &gt;&gt;</w:t>
      </w:r>
      <w:r w:rsidRPr="005D3306">
        <w:rPr>
          <w:rStyle w:val="TagStyle"/>
          <w:rtl/>
        </w:rPr>
        <w:t xml:space="preserve"> </w:t>
      </w:r>
      <w:r>
        <w:rPr>
          <w:rtl/>
        </w:rPr>
        <w:t>השר במשרד האוצר יצחק כהן:</w:t>
      </w:r>
      <w:r w:rsidRPr="005D3306">
        <w:rPr>
          <w:rStyle w:val="TagStyle"/>
          <w:rtl/>
        </w:rPr>
        <w:t xml:space="preserve"> </w:t>
      </w:r>
      <w:r w:rsidRPr="00ED64D7">
        <w:rPr>
          <w:rStyle w:val="TagStyle"/>
          <w:rtl/>
        </w:rPr>
        <w:t xml:space="preserve">&lt;&lt; דובר_המשך &gt;&gt; </w:t>
      </w:r>
      <w:r>
        <w:rPr>
          <w:rtl/>
        </w:rPr>
        <w:t xml:space="preserve">  </w:t>
      </w:r>
      <w:bookmarkEnd w:id="1730"/>
    </w:p>
    <w:p w:rsidR="00B06DDC" w:rsidRDefault="00B06DDC" w:rsidP="006556F7">
      <w:pPr>
        <w:rPr>
          <w:rtl/>
          <w:lang w:eastAsia="he-IL"/>
        </w:rPr>
      </w:pPr>
    </w:p>
    <w:p w:rsidR="00B06DDC" w:rsidRDefault="00B06DDC" w:rsidP="005078E0">
      <w:pPr>
        <w:rPr>
          <w:rtl/>
        </w:rPr>
      </w:pPr>
      <w:r>
        <w:rPr>
          <w:rFonts w:hint="cs"/>
          <w:rtl/>
          <w:lang w:eastAsia="he-IL"/>
        </w:rPr>
        <w:t xml:space="preserve">ממה למשל? </w:t>
      </w:r>
    </w:p>
    <w:p w:rsidR="00B06DDC" w:rsidRDefault="00B06DDC" w:rsidP="005078E0">
      <w:pPr>
        <w:rPr>
          <w:rtl/>
        </w:rPr>
      </w:pPr>
    </w:p>
    <w:p w:rsidR="00B06DDC" w:rsidRDefault="00B06DDC" w:rsidP="005078E0">
      <w:pPr>
        <w:pStyle w:val="af5"/>
        <w:rPr>
          <w:rtl/>
        </w:rPr>
      </w:pPr>
      <w:bookmarkStart w:id="1731" w:name="ET_interruption_5856_22"/>
      <w:r w:rsidRPr="003E7C9B">
        <w:rPr>
          <w:rStyle w:val="TagStyle"/>
          <w:rtl/>
        </w:rPr>
        <w:t xml:space="preserve"> &lt;&lt; קריאה &gt;&gt;</w:t>
      </w:r>
      <w:r w:rsidRPr="005D3306">
        <w:rPr>
          <w:rStyle w:val="TagStyle"/>
          <w:rtl/>
        </w:rPr>
        <w:t xml:space="preserve"> </w:t>
      </w:r>
      <w:r>
        <w:rPr>
          <w:rtl/>
        </w:rPr>
        <w:t>ג'אבר עסאקלה (הרשימה המשותפת):</w:t>
      </w:r>
      <w:r w:rsidRPr="005D3306">
        <w:rPr>
          <w:rStyle w:val="TagStyle"/>
          <w:rtl/>
        </w:rPr>
        <w:t xml:space="preserve"> </w:t>
      </w:r>
      <w:r w:rsidRPr="003E7C9B">
        <w:rPr>
          <w:rStyle w:val="TagStyle"/>
          <w:rtl/>
        </w:rPr>
        <w:t>&lt;&lt; קריאה &gt;&gt;</w:t>
      </w:r>
      <w:r>
        <w:rPr>
          <w:rtl/>
        </w:rPr>
        <w:t xml:space="preserve">  </w:t>
      </w:r>
      <w:bookmarkEnd w:id="1731"/>
    </w:p>
    <w:p w:rsidR="00B06DDC" w:rsidRDefault="00B06DDC" w:rsidP="006556F7">
      <w:pPr>
        <w:rPr>
          <w:rtl/>
        </w:rPr>
      </w:pPr>
    </w:p>
    <w:p w:rsidR="00B06DDC" w:rsidRDefault="00B06DDC" w:rsidP="005078E0">
      <w:pPr>
        <w:rPr>
          <w:rtl/>
        </w:rPr>
      </w:pPr>
      <w:r>
        <w:rPr>
          <w:rFonts w:hint="cs"/>
          <w:rtl/>
        </w:rPr>
        <w:t xml:space="preserve">תמסור את כל הניירת </w:t>
      </w:r>
      <w:proofErr w:type="spellStart"/>
      <w:r>
        <w:rPr>
          <w:rFonts w:hint="cs"/>
          <w:rtl/>
        </w:rPr>
        <w:t>לאיימן</w:t>
      </w:r>
      <w:proofErr w:type="spellEnd"/>
      <w:r>
        <w:rPr>
          <w:rFonts w:hint="cs"/>
          <w:rtl/>
        </w:rPr>
        <w:t xml:space="preserve">, וזהו. </w:t>
      </w:r>
      <w:r>
        <w:rPr>
          <w:rtl/>
        </w:rPr>
        <w:t xml:space="preserve"> </w:t>
      </w:r>
    </w:p>
    <w:p w:rsidR="00B06DDC" w:rsidRDefault="00B06DDC" w:rsidP="006556F7">
      <w:pPr>
        <w:rPr>
          <w:rtl/>
          <w:lang w:eastAsia="he-IL"/>
        </w:rPr>
      </w:pPr>
    </w:p>
    <w:p w:rsidR="00B06DDC" w:rsidRDefault="00B06DDC" w:rsidP="005078E0">
      <w:pPr>
        <w:pStyle w:val="-"/>
        <w:rPr>
          <w:rtl/>
        </w:rPr>
      </w:pPr>
      <w:bookmarkStart w:id="1732" w:name="ET_speakercontinue_6096_23"/>
      <w:r w:rsidRPr="003E7C9B">
        <w:rPr>
          <w:rStyle w:val="TagStyle"/>
          <w:rtl/>
        </w:rPr>
        <w:t xml:space="preserve"> &lt;&lt; דובר_המשך &gt;&gt;</w:t>
      </w:r>
      <w:r w:rsidRPr="005D3306">
        <w:rPr>
          <w:rStyle w:val="TagStyle"/>
          <w:rtl/>
        </w:rPr>
        <w:t xml:space="preserve"> </w:t>
      </w:r>
      <w:r>
        <w:rPr>
          <w:rtl/>
        </w:rPr>
        <w:t>השר במשרד האוצר יצחק כהן:</w:t>
      </w:r>
      <w:r w:rsidRPr="005D3306">
        <w:rPr>
          <w:rStyle w:val="TagStyle"/>
          <w:rtl/>
        </w:rPr>
        <w:t xml:space="preserve"> </w:t>
      </w:r>
      <w:r w:rsidRPr="003E7C9B">
        <w:rPr>
          <w:rStyle w:val="TagStyle"/>
          <w:rtl/>
        </w:rPr>
        <w:t>&lt;&lt; דובר_המשך &gt;&gt;</w:t>
      </w:r>
      <w:r>
        <w:rPr>
          <w:rtl/>
        </w:rPr>
        <w:t xml:space="preserve">  </w:t>
      </w:r>
      <w:bookmarkEnd w:id="1732"/>
    </w:p>
    <w:p w:rsidR="00B06DDC" w:rsidRDefault="00B06DDC" w:rsidP="006556F7">
      <w:pPr>
        <w:rPr>
          <w:rtl/>
          <w:lang w:eastAsia="he-IL"/>
        </w:rPr>
      </w:pPr>
    </w:p>
    <w:p w:rsidR="00B06DDC" w:rsidRPr="005D3306" w:rsidRDefault="00B06DDC" w:rsidP="005078E0">
      <w:pPr>
        <w:rPr>
          <w:rtl/>
          <w:lang w:eastAsia="he-IL"/>
        </w:rPr>
      </w:pPr>
      <w:bookmarkStart w:id="1733" w:name="_ETM_Q7_279805"/>
      <w:bookmarkEnd w:id="1733"/>
      <w:r>
        <w:rPr>
          <w:rFonts w:hint="cs"/>
          <w:rtl/>
          <w:lang w:eastAsia="he-IL"/>
        </w:rPr>
        <w:t xml:space="preserve">מה למשל? למה לא הקשבתי? </w:t>
      </w:r>
    </w:p>
    <w:p w:rsidR="00B06DDC" w:rsidRDefault="00B06DDC" w:rsidP="006556F7">
      <w:pPr>
        <w:rPr>
          <w:rtl/>
          <w:lang w:eastAsia="he-IL"/>
        </w:rPr>
      </w:pPr>
      <w:bookmarkStart w:id="1734" w:name="_ETM_Q7_275386"/>
      <w:bookmarkStart w:id="1735" w:name="_ETM_Q7_282478"/>
      <w:bookmarkStart w:id="1736" w:name="_ETM_Q7_282534"/>
      <w:bookmarkStart w:id="1737" w:name="_ETM_Q7_280512"/>
      <w:bookmarkStart w:id="1738" w:name="_ETM_Q7_280556"/>
      <w:bookmarkEnd w:id="1734"/>
      <w:bookmarkEnd w:id="1735"/>
      <w:bookmarkEnd w:id="1736"/>
      <w:bookmarkEnd w:id="1737"/>
      <w:bookmarkEnd w:id="1738"/>
    </w:p>
    <w:p w:rsidR="00B06DDC" w:rsidRDefault="00B06DDC" w:rsidP="005078E0">
      <w:pPr>
        <w:pStyle w:val="af5"/>
        <w:rPr>
          <w:rtl/>
        </w:rPr>
      </w:pPr>
      <w:bookmarkStart w:id="1739" w:name="ET_interruption_5293_25"/>
      <w:r w:rsidRPr="003E7C9B">
        <w:rPr>
          <w:rStyle w:val="TagStyle"/>
          <w:rtl/>
        </w:rPr>
        <w:t xml:space="preserve"> &lt;&lt; קריאה &gt;&gt;</w:t>
      </w:r>
      <w:r w:rsidRPr="005D3306">
        <w:rPr>
          <w:rStyle w:val="TagStyle"/>
          <w:rtl/>
        </w:rPr>
        <w:t xml:space="preserve"> </w:t>
      </w:r>
      <w:r>
        <w:rPr>
          <w:rtl/>
        </w:rPr>
        <w:t>איימן עודה (הרשימה המשותפת):</w:t>
      </w:r>
      <w:r w:rsidRPr="005D3306">
        <w:rPr>
          <w:rStyle w:val="TagStyle"/>
          <w:rtl/>
        </w:rPr>
        <w:t xml:space="preserve"> </w:t>
      </w:r>
      <w:r w:rsidRPr="003E7C9B">
        <w:rPr>
          <w:rStyle w:val="TagStyle"/>
          <w:rtl/>
        </w:rPr>
        <w:t>&lt;&lt; קריאה &gt;&gt;</w:t>
      </w:r>
      <w:r>
        <w:rPr>
          <w:rtl/>
        </w:rPr>
        <w:t xml:space="preserve">  </w:t>
      </w:r>
      <w:bookmarkEnd w:id="1739"/>
    </w:p>
    <w:p w:rsidR="00B06DDC" w:rsidRDefault="00B06DDC" w:rsidP="006556F7">
      <w:pPr>
        <w:rPr>
          <w:rtl/>
          <w:lang w:eastAsia="he-IL"/>
        </w:rPr>
      </w:pPr>
    </w:p>
    <w:p w:rsidR="00B06DDC" w:rsidRDefault="00B06DDC" w:rsidP="00726531">
      <w:pPr>
        <w:rPr>
          <w:rtl/>
          <w:lang w:eastAsia="he-IL"/>
        </w:rPr>
      </w:pPr>
      <w:bookmarkStart w:id="1740" w:name="_ETM_Q7_280033"/>
      <w:bookmarkEnd w:id="1740"/>
      <w:r>
        <w:rPr>
          <w:rFonts w:hint="cs"/>
          <w:rtl/>
          <w:lang w:eastAsia="he-IL"/>
        </w:rPr>
        <w:t xml:space="preserve">עם החיוך הנחמד שלך אתה לא תשכנע אותי. </w:t>
      </w:r>
    </w:p>
    <w:p w:rsidR="00B06DDC" w:rsidRDefault="00B06DDC" w:rsidP="005078E0">
      <w:pPr>
        <w:rPr>
          <w:rtl/>
          <w:lang w:eastAsia="he-IL"/>
        </w:rPr>
      </w:pPr>
    </w:p>
    <w:p w:rsidR="00B06DDC" w:rsidRDefault="00B06DDC" w:rsidP="005078E0">
      <w:pPr>
        <w:pStyle w:val="-"/>
        <w:rPr>
          <w:rtl/>
        </w:rPr>
      </w:pPr>
      <w:bookmarkStart w:id="1741" w:name="ET_speakercontinue_6096_26"/>
      <w:r w:rsidRPr="003E7C9B">
        <w:rPr>
          <w:rStyle w:val="TagStyle"/>
          <w:rtl/>
        </w:rPr>
        <w:t xml:space="preserve"> &lt;&lt; דובר_המשך &gt;&gt;</w:t>
      </w:r>
      <w:r w:rsidRPr="005D3306">
        <w:rPr>
          <w:rStyle w:val="TagStyle"/>
          <w:rtl/>
        </w:rPr>
        <w:t xml:space="preserve"> </w:t>
      </w:r>
      <w:r>
        <w:rPr>
          <w:rtl/>
        </w:rPr>
        <w:t>השר במשרד האוצר יצחק כהן:</w:t>
      </w:r>
      <w:r w:rsidRPr="005D3306">
        <w:rPr>
          <w:rStyle w:val="TagStyle"/>
          <w:rtl/>
        </w:rPr>
        <w:t xml:space="preserve"> </w:t>
      </w:r>
      <w:r w:rsidRPr="003E7C9B">
        <w:rPr>
          <w:rStyle w:val="TagStyle"/>
          <w:rtl/>
        </w:rPr>
        <w:t>&lt;&lt; דובר_המשך &gt;&gt;</w:t>
      </w:r>
      <w:r>
        <w:rPr>
          <w:rtl/>
        </w:rPr>
        <w:t xml:space="preserve">  </w:t>
      </w:r>
      <w:bookmarkEnd w:id="1741"/>
    </w:p>
    <w:p w:rsidR="00B06DDC" w:rsidRDefault="00B06DDC" w:rsidP="006556F7">
      <w:pPr>
        <w:rPr>
          <w:rtl/>
          <w:lang w:eastAsia="he-IL"/>
        </w:rPr>
      </w:pPr>
    </w:p>
    <w:p w:rsidR="00B06DDC" w:rsidRDefault="00726531" w:rsidP="005078E0">
      <w:pPr>
        <w:rPr>
          <w:rtl/>
          <w:lang w:eastAsia="he-IL"/>
        </w:rPr>
      </w:pPr>
      <w:r>
        <w:rPr>
          <w:rFonts w:hint="cs"/>
          <w:rtl/>
          <w:lang w:eastAsia="he-IL"/>
        </w:rPr>
        <w:t>ב</w:t>
      </w:r>
      <w:r w:rsidR="00B06DDC">
        <w:rPr>
          <w:rFonts w:hint="cs"/>
          <w:rtl/>
          <w:lang w:eastAsia="he-IL"/>
        </w:rPr>
        <w:t xml:space="preserve">מה לא </w:t>
      </w:r>
      <w:bookmarkStart w:id="1742" w:name="_ETM_Q7_288041"/>
      <w:bookmarkEnd w:id="1742"/>
      <w:r w:rsidR="00B06DDC">
        <w:rPr>
          <w:rFonts w:hint="cs"/>
          <w:rtl/>
          <w:lang w:eastAsia="he-IL"/>
        </w:rPr>
        <w:t xml:space="preserve">השתכנעת? </w:t>
      </w:r>
      <w:bookmarkStart w:id="1743" w:name="_ETM_Q7_293075"/>
      <w:bookmarkEnd w:id="1743"/>
    </w:p>
    <w:p w:rsidR="00B06DDC" w:rsidRDefault="00B06DDC" w:rsidP="005078E0">
      <w:pPr>
        <w:rPr>
          <w:rtl/>
          <w:lang w:eastAsia="he-IL"/>
        </w:rPr>
      </w:pPr>
      <w:bookmarkStart w:id="1744" w:name="_ETM_Q7_293129"/>
      <w:bookmarkEnd w:id="1744"/>
    </w:p>
    <w:p w:rsidR="00B06DDC" w:rsidRDefault="00B06DDC" w:rsidP="005078E0">
      <w:pPr>
        <w:pStyle w:val="af5"/>
        <w:rPr>
          <w:rtl/>
        </w:rPr>
      </w:pPr>
      <w:bookmarkStart w:id="1745" w:name="ET_interruption_5293_27"/>
      <w:r w:rsidRPr="003E7C9B">
        <w:rPr>
          <w:rStyle w:val="TagStyle"/>
          <w:rtl/>
        </w:rPr>
        <w:t xml:space="preserve"> &lt;&lt; קריאה &gt;&gt;</w:t>
      </w:r>
      <w:r w:rsidRPr="005D3306">
        <w:rPr>
          <w:rStyle w:val="TagStyle"/>
          <w:rtl/>
        </w:rPr>
        <w:t xml:space="preserve"> </w:t>
      </w:r>
      <w:r>
        <w:rPr>
          <w:rtl/>
        </w:rPr>
        <w:t>איימן עודה (הרשימה המשותפת):</w:t>
      </w:r>
      <w:r w:rsidRPr="005D3306">
        <w:rPr>
          <w:rStyle w:val="TagStyle"/>
          <w:rtl/>
        </w:rPr>
        <w:t xml:space="preserve"> </w:t>
      </w:r>
      <w:r w:rsidRPr="003E7C9B">
        <w:rPr>
          <w:rStyle w:val="TagStyle"/>
          <w:rtl/>
        </w:rPr>
        <w:t>&lt;&lt; קריאה &gt;&gt;</w:t>
      </w:r>
      <w:r>
        <w:rPr>
          <w:rtl/>
        </w:rPr>
        <w:t xml:space="preserve">  </w:t>
      </w:r>
      <w:bookmarkEnd w:id="1745"/>
    </w:p>
    <w:p w:rsidR="00B06DDC" w:rsidRDefault="00B06DDC" w:rsidP="006556F7">
      <w:pPr>
        <w:rPr>
          <w:rtl/>
          <w:lang w:eastAsia="he-IL"/>
        </w:rPr>
      </w:pPr>
    </w:p>
    <w:p w:rsidR="00B06DDC" w:rsidRDefault="00B06DDC" w:rsidP="005078E0">
      <w:pPr>
        <w:rPr>
          <w:rtl/>
          <w:lang w:eastAsia="he-IL"/>
        </w:rPr>
      </w:pPr>
      <w:bookmarkStart w:id="1746" w:name="_ETM_Q7_292525"/>
      <w:bookmarkEnd w:id="1746"/>
      <w:r>
        <w:rPr>
          <w:rFonts w:hint="cs"/>
          <w:rtl/>
          <w:lang w:eastAsia="he-IL"/>
        </w:rPr>
        <w:t>ל</w:t>
      </w:r>
      <w:bookmarkStart w:id="1747" w:name="_ETM_Q7_292812"/>
      <w:bookmarkEnd w:id="1747"/>
      <w:r>
        <w:rPr>
          <w:rFonts w:hint="cs"/>
          <w:rtl/>
          <w:lang w:eastAsia="he-IL"/>
        </w:rPr>
        <w:t>א</w:t>
      </w:r>
      <w:bookmarkStart w:id="1748" w:name="_ETM_Q7_292899"/>
      <w:bookmarkEnd w:id="1748"/>
      <w:r>
        <w:rPr>
          <w:rFonts w:hint="cs"/>
          <w:rtl/>
          <w:lang w:eastAsia="he-IL"/>
        </w:rPr>
        <w:t xml:space="preserve"> השתכנעתי בכלל. </w:t>
      </w:r>
    </w:p>
    <w:p w:rsidR="00B06DDC" w:rsidRDefault="00B06DDC" w:rsidP="005078E0">
      <w:pPr>
        <w:rPr>
          <w:rtl/>
          <w:lang w:eastAsia="he-IL"/>
        </w:rPr>
      </w:pPr>
      <w:bookmarkStart w:id="1749" w:name="_ETM_Q7_292165"/>
      <w:bookmarkStart w:id="1750" w:name="_ETM_Q7_292225"/>
      <w:bookmarkEnd w:id="1749"/>
      <w:bookmarkEnd w:id="1750"/>
    </w:p>
    <w:p w:rsidR="00B06DDC" w:rsidRDefault="00B06DDC" w:rsidP="005078E0">
      <w:pPr>
        <w:pStyle w:val="-"/>
        <w:rPr>
          <w:rtl/>
        </w:rPr>
      </w:pPr>
      <w:bookmarkStart w:id="1751" w:name="ET_speakercontinue_6096_28"/>
      <w:r w:rsidRPr="003E7C9B">
        <w:rPr>
          <w:rStyle w:val="TagStyle"/>
          <w:rtl/>
        </w:rPr>
        <w:t xml:space="preserve"> &lt;&lt; דובר_המשך &gt;&gt;</w:t>
      </w:r>
      <w:r w:rsidRPr="005D3306">
        <w:rPr>
          <w:rStyle w:val="TagStyle"/>
          <w:rtl/>
        </w:rPr>
        <w:t xml:space="preserve"> </w:t>
      </w:r>
      <w:r>
        <w:rPr>
          <w:rtl/>
        </w:rPr>
        <w:t>השר במשרד האוצר יצחק כהן:</w:t>
      </w:r>
      <w:r w:rsidRPr="005D3306">
        <w:rPr>
          <w:rStyle w:val="TagStyle"/>
          <w:rtl/>
        </w:rPr>
        <w:t xml:space="preserve"> </w:t>
      </w:r>
      <w:r w:rsidRPr="003E7C9B">
        <w:rPr>
          <w:rStyle w:val="TagStyle"/>
          <w:rtl/>
        </w:rPr>
        <w:t>&lt;&lt; דובר_המשך &gt;&gt;</w:t>
      </w:r>
      <w:r>
        <w:rPr>
          <w:rtl/>
        </w:rPr>
        <w:t xml:space="preserve">  </w:t>
      </w:r>
      <w:bookmarkEnd w:id="1751"/>
    </w:p>
    <w:p w:rsidR="00B06DDC" w:rsidRDefault="00B06DDC" w:rsidP="006556F7">
      <w:pPr>
        <w:rPr>
          <w:rtl/>
          <w:lang w:eastAsia="he-IL"/>
        </w:rPr>
      </w:pPr>
    </w:p>
    <w:p w:rsidR="00B06DDC" w:rsidRDefault="00B06DDC" w:rsidP="005078E0">
      <w:pPr>
        <w:rPr>
          <w:rtl/>
          <w:lang w:eastAsia="he-IL"/>
        </w:rPr>
      </w:pPr>
      <w:bookmarkStart w:id="1752" w:name="_ETM_Q7_291170"/>
      <w:bookmarkEnd w:id="1752"/>
      <w:r>
        <w:rPr>
          <w:rFonts w:hint="cs"/>
          <w:rtl/>
          <w:lang w:eastAsia="he-IL"/>
        </w:rPr>
        <w:t xml:space="preserve">מה, מה שאלת? </w:t>
      </w:r>
    </w:p>
    <w:p w:rsidR="00B06DDC" w:rsidRDefault="00B06DDC" w:rsidP="005078E0">
      <w:pPr>
        <w:rPr>
          <w:rtl/>
          <w:lang w:eastAsia="he-IL"/>
        </w:rPr>
      </w:pPr>
    </w:p>
    <w:p w:rsidR="00B06DDC" w:rsidRDefault="00B06DDC" w:rsidP="005078E0">
      <w:pPr>
        <w:pStyle w:val="af5"/>
        <w:rPr>
          <w:rtl/>
        </w:rPr>
      </w:pPr>
      <w:bookmarkStart w:id="1753" w:name="ET_interruption_5293_29"/>
      <w:r w:rsidRPr="003E7C9B">
        <w:rPr>
          <w:rStyle w:val="TagStyle"/>
          <w:rtl/>
        </w:rPr>
        <w:t xml:space="preserve"> &lt;&lt; קריאה &gt;&gt;</w:t>
      </w:r>
      <w:r w:rsidRPr="005D3306">
        <w:rPr>
          <w:rStyle w:val="TagStyle"/>
          <w:rtl/>
        </w:rPr>
        <w:t xml:space="preserve"> </w:t>
      </w:r>
      <w:r>
        <w:rPr>
          <w:rtl/>
        </w:rPr>
        <w:t>איימן עודה (הרשימה המשותפת):</w:t>
      </w:r>
      <w:r w:rsidRPr="005D3306">
        <w:rPr>
          <w:rStyle w:val="TagStyle"/>
          <w:rtl/>
        </w:rPr>
        <w:t xml:space="preserve"> </w:t>
      </w:r>
      <w:r w:rsidRPr="003E7C9B">
        <w:rPr>
          <w:rStyle w:val="TagStyle"/>
          <w:rtl/>
        </w:rPr>
        <w:t>&lt;&lt; קריאה &gt;&gt;</w:t>
      </w:r>
      <w:r>
        <w:rPr>
          <w:rtl/>
        </w:rPr>
        <w:t xml:space="preserve">  </w:t>
      </w:r>
      <w:bookmarkEnd w:id="1753"/>
    </w:p>
    <w:p w:rsidR="00B06DDC" w:rsidRDefault="00B06DDC" w:rsidP="006556F7">
      <w:pPr>
        <w:rPr>
          <w:rtl/>
          <w:lang w:eastAsia="he-IL"/>
        </w:rPr>
      </w:pPr>
    </w:p>
    <w:p w:rsidR="00B06DDC" w:rsidRPr="005D3306" w:rsidRDefault="00B06DDC" w:rsidP="00726531">
      <w:pPr>
        <w:rPr>
          <w:rtl/>
          <w:lang w:eastAsia="he-IL"/>
        </w:rPr>
      </w:pPr>
      <w:r>
        <w:rPr>
          <w:rFonts w:hint="cs"/>
          <w:rtl/>
          <w:lang w:eastAsia="he-IL"/>
        </w:rPr>
        <w:t xml:space="preserve">תגיד מילה על הכפרים הבלתי-מוכרים. יש 200,000 אזרחים ללא מים, ללא </w:t>
      </w:r>
      <w:bookmarkStart w:id="1754" w:name="_ETM_Q7_297868"/>
      <w:bookmarkEnd w:id="1754"/>
      <w:r>
        <w:rPr>
          <w:rFonts w:hint="cs"/>
          <w:rtl/>
          <w:lang w:eastAsia="he-IL"/>
        </w:rPr>
        <w:t>חשמל, בשנת 2020 במדינת ישראל</w:t>
      </w:r>
      <w:r w:rsidR="00726531">
        <w:rPr>
          <w:rFonts w:hint="cs"/>
          <w:rtl/>
          <w:lang w:eastAsia="he-IL"/>
        </w:rPr>
        <w:t>.</w:t>
      </w:r>
      <w:r>
        <w:rPr>
          <w:rFonts w:hint="cs"/>
          <w:rtl/>
          <w:lang w:eastAsia="he-IL"/>
        </w:rPr>
        <w:t xml:space="preserve"> הם נמצאים שם מלפני קום המדינה. תגיד משהו, אתה שר השיכון. </w:t>
      </w:r>
    </w:p>
    <w:p w:rsidR="00B06DDC" w:rsidRDefault="00B06DDC" w:rsidP="005078E0">
      <w:pPr>
        <w:keepNext/>
        <w:rPr>
          <w:rtl/>
        </w:rPr>
      </w:pPr>
    </w:p>
    <w:p w:rsidR="00B06DDC" w:rsidRDefault="00B06DDC" w:rsidP="005078E0">
      <w:pPr>
        <w:pStyle w:val="-"/>
        <w:rPr>
          <w:rtl/>
        </w:rPr>
      </w:pPr>
      <w:r w:rsidRPr="003E7C9B">
        <w:rPr>
          <w:rStyle w:val="TagStyle"/>
          <w:rtl/>
        </w:rPr>
        <w:t xml:space="preserve"> &lt;&lt; דובר_המשך &gt;&gt;</w:t>
      </w:r>
      <w:r w:rsidRPr="008B10C9">
        <w:rPr>
          <w:rStyle w:val="TagStyle"/>
          <w:rtl/>
        </w:rPr>
        <w:t xml:space="preserve"> </w:t>
      </w:r>
      <w:r>
        <w:rPr>
          <w:rtl/>
        </w:rPr>
        <w:t>השר במשרד האוצר יצחק כהן:</w:t>
      </w:r>
      <w:r w:rsidRPr="008B10C9">
        <w:rPr>
          <w:rStyle w:val="TagStyle"/>
          <w:rtl/>
        </w:rPr>
        <w:t xml:space="preserve"> </w:t>
      </w:r>
      <w:r w:rsidRPr="003E7C9B">
        <w:rPr>
          <w:rStyle w:val="TagStyle"/>
          <w:rtl/>
        </w:rPr>
        <w:t>&lt;&lt; דובר_המשך &gt;&gt;</w:t>
      </w:r>
      <w:r>
        <w:rPr>
          <w:rtl/>
        </w:rPr>
        <w:t xml:space="preserve">  </w:t>
      </w:r>
    </w:p>
    <w:p w:rsidR="00B06DDC" w:rsidRDefault="00B06DDC" w:rsidP="006556F7">
      <w:pPr>
        <w:rPr>
          <w:rtl/>
          <w:lang w:eastAsia="he-IL"/>
        </w:rPr>
      </w:pPr>
    </w:p>
    <w:p w:rsidR="00B06DDC" w:rsidRDefault="00B06DDC" w:rsidP="00E45ECC">
      <w:pPr>
        <w:rPr>
          <w:rtl/>
          <w:lang w:eastAsia="he-IL"/>
        </w:rPr>
      </w:pPr>
      <w:r>
        <w:rPr>
          <w:rFonts w:hint="cs"/>
          <w:rtl/>
          <w:lang w:eastAsia="he-IL"/>
        </w:rPr>
        <w:t xml:space="preserve">אתה </w:t>
      </w:r>
      <w:bookmarkStart w:id="1755" w:name="_ETM_Q7_305316"/>
      <w:bookmarkEnd w:id="1755"/>
      <w:r>
        <w:rPr>
          <w:rFonts w:hint="cs"/>
          <w:rtl/>
          <w:lang w:eastAsia="he-IL"/>
        </w:rPr>
        <w:t xml:space="preserve">יודע כמה תוכניות אני מכיר להסדרת האוכלוסייה הבדואית בנגב, </w:t>
      </w:r>
      <w:bookmarkStart w:id="1756" w:name="_ETM_Q7_310938"/>
      <w:bookmarkEnd w:id="1756"/>
      <w:r>
        <w:rPr>
          <w:rFonts w:hint="cs"/>
          <w:rtl/>
          <w:lang w:eastAsia="he-IL"/>
        </w:rPr>
        <w:t xml:space="preserve">כמה תוכניות אני הכרתי, כמה ראשי תוכניות עמלו </w:t>
      </w:r>
      <w:r w:rsidR="00E45ECC">
        <w:rPr>
          <w:rFonts w:hint="cs"/>
          <w:rtl/>
          <w:lang w:eastAsia="he-IL"/>
        </w:rPr>
        <w:t xml:space="preserve">ועבדו. </w:t>
      </w:r>
    </w:p>
    <w:p w:rsidR="00B06DDC" w:rsidRDefault="00B06DDC" w:rsidP="005078E0">
      <w:pPr>
        <w:rPr>
          <w:rtl/>
          <w:lang w:eastAsia="he-IL"/>
        </w:rPr>
      </w:pPr>
    </w:p>
    <w:p w:rsidR="00B06DDC" w:rsidRDefault="00B06DDC" w:rsidP="005078E0">
      <w:pPr>
        <w:pStyle w:val="af5"/>
        <w:rPr>
          <w:rtl/>
        </w:rPr>
      </w:pPr>
      <w:bookmarkStart w:id="1757" w:name="ET_interruption_5293_30"/>
      <w:r w:rsidRPr="003E7C9B">
        <w:rPr>
          <w:rStyle w:val="TagStyle"/>
          <w:rtl/>
        </w:rPr>
        <w:t xml:space="preserve"> &lt;&lt; קריאה &gt;&gt;</w:t>
      </w:r>
      <w:r w:rsidRPr="009E36D3">
        <w:rPr>
          <w:rStyle w:val="TagStyle"/>
          <w:rtl/>
        </w:rPr>
        <w:t xml:space="preserve"> </w:t>
      </w:r>
      <w:r>
        <w:rPr>
          <w:rtl/>
        </w:rPr>
        <w:t>איימן עודה (הרשימה המשותפת):</w:t>
      </w:r>
      <w:r w:rsidRPr="009E36D3">
        <w:rPr>
          <w:rStyle w:val="TagStyle"/>
          <w:rtl/>
        </w:rPr>
        <w:t xml:space="preserve"> </w:t>
      </w:r>
      <w:r w:rsidRPr="003E7C9B">
        <w:rPr>
          <w:rStyle w:val="TagStyle"/>
          <w:rtl/>
        </w:rPr>
        <w:t>&lt;&lt; קריאה &gt;&gt;</w:t>
      </w:r>
      <w:r>
        <w:rPr>
          <w:rtl/>
        </w:rPr>
        <w:t xml:space="preserve">  </w:t>
      </w:r>
      <w:bookmarkEnd w:id="1757"/>
    </w:p>
    <w:p w:rsidR="00B06DDC" w:rsidRDefault="00B06DDC" w:rsidP="006556F7">
      <w:pPr>
        <w:rPr>
          <w:rtl/>
          <w:lang w:eastAsia="he-IL"/>
        </w:rPr>
      </w:pPr>
    </w:p>
    <w:p w:rsidR="00B06DDC" w:rsidRDefault="00B06DDC" w:rsidP="005078E0">
      <w:pPr>
        <w:rPr>
          <w:rtl/>
          <w:lang w:eastAsia="he-IL"/>
        </w:rPr>
      </w:pPr>
      <w:bookmarkStart w:id="1758" w:name="_ETM_Q7_314873"/>
      <w:bookmarkStart w:id="1759" w:name="_ETM_Q7_315117"/>
      <w:bookmarkStart w:id="1760" w:name="_ETM_Q7_315162"/>
      <w:bookmarkEnd w:id="1758"/>
      <w:bookmarkEnd w:id="1759"/>
      <w:bookmarkEnd w:id="1760"/>
      <w:r>
        <w:rPr>
          <w:rFonts w:hint="cs"/>
          <w:rtl/>
          <w:lang w:eastAsia="he-IL"/>
        </w:rPr>
        <w:t xml:space="preserve">והמצב עדיין מחפיר. </w:t>
      </w:r>
    </w:p>
    <w:p w:rsidR="00B06DDC" w:rsidRDefault="00B06DDC" w:rsidP="005078E0">
      <w:pPr>
        <w:rPr>
          <w:rtl/>
          <w:lang w:eastAsia="he-IL"/>
        </w:rPr>
      </w:pPr>
    </w:p>
    <w:p w:rsidR="00B06DDC" w:rsidRDefault="00B06DDC" w:rsidP="005078E0">
      <w:pPr>
        <w:pStyle w:val="-"/>
        <w:rPr>
          <w:rtl/>
        </w:rPr>
      </w:pPr>
      <w:bookmarkStart w:id="1761" w:name="ET_speakercontinue_6096_31"/>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761"/>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אבל אין שיתוף פעולה. אין שיתוף פעולה. הממשלה הייתה מוכנה לשלם מיליארדים </w:t>
      </w:r>
      <w:r w:rsidR="006556F7">
        <w:rPr>
          <w:rFonts w:hint="cs"/>
          <w:rtl/>
          <w:lang w:eastAsia="he-IL"/>
        </w:rPr>
        <w:t>– – –</w:t>
      </w:r>
      <w:r>
        <w:rPr>
          <w:rFonts w:hint="cs"/>
          <w:rtl/>
          <w:lang w:eastAsia="he-IL"/>
        </w:rPr>
        <w:t xml:space="preserve"> </w:t>
      </w:r>
    </w:p>
    <w:p w:rsidR="00B06DDC" w:rsidRDefault="00B06DDC" w:rsidP="005078E0">
      <w:pPr>
        <w:rPr>
          <w:rtl/>
          <w:lang w:eastAsia="he-IL"/>
        </w:rPr>
      </w:pPr>
    </w:p>
    <w:p w:rsidR="00B06DDC" w:rsidRDefault="00B06DDC" w:rsidP="005078E0">
      <w:pPr>
        <w:pStyle w:val="af5"/>
        <w:rPr>
          <w:rtl/>
        </w:rPr>
      </w:pPr>
      <w:bookmarkStart w:id="1762" w:name="ET_interruption_5293_32"/>
      <w:r w:rsidRPr="003E7C9B">
        <w:rPr>
          <w:rStyle w:val="TagStyle"/>
          <w:rtl/>
        </w:rPr>
        <w:t xml:space="preserve"> &lt;&lt; קריאה &gt;&gt;</w:t>
      </w:r>
      <w:r w:rsidRPr="009E36D3">
        <w:rPr>
          <w:rStyle w:val="TagStyle"/>
          <w:rtl/>
        </w:rPr>
        <w:t xml:space="preserve"> </w:t>
      </w:r>
      <w:r>
        <w:rPr>
          <w:rtl/>
        </w:rPr>
        <w:t>איימן עודה (הרשימה המשותפת):</w:t>
      </w:r>
      <w:r w:rsidRPr="009E36D3">
        <w:rPr>
          <w:rStyle w:val="TagStyle"/>
          <w:rtl/>
        </w:rPr>
        <w:t xml:space="preserve"> </w:t>
      </w:r>
      <w:r w:rsidRPr="003E7C9B">
        <w:rPr>
          <w:rStyle w:val="TagStyle"/>
          <w:rtl/>
        </w:rPr>
        <w:t>&lt;&lt; קריאה &gt;&gt;</w:t>
      </w:r>
      <w:r>
        <w:rPr>
          <w:rtl/>
        </w:rPr>
        <w:t xml:space="preserve">  </w:t>
      </w:r>
      <w:bookmarkEnd w:id="176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זה מתאים לביבי, לא מתאים לך. </w:t>
      </w:r>
    </w:p>
    <w:p w:rsidR="00B06DDC" w:rsidRPr="009E36D3" w:rsidRDefault="00B06DDC" w:rsidP="005078E0">
      <w:pPr>
        <w:rPr>
          <w:rtl/>
          <w:lang w:eastAsia="he-IL"/>
        </w:rPr>
      </w:pPr>
    </w:p>
    <w:p w:rsidR="00B06DDC" w:rsidRDefault="00B06DDC" w:rsidP="005078E0">
      <w:pPr>
        <w:pStyle w:val="af5"/>
        <w:rPr>
          <w:rtl/>
        </w:rPr>
      </w:pPr>
      <w:bookmarkStart w:id="1763" w:name="ET_interruption_5787_6"/>
      <w:r w:rsidRPr="003E7C9B">
        <w:rPr>
          <w:rStyle w:val="TagStyle"/>
          <w:rtl/>
        </w:rPr>
        <w:t xml:space="preserve"> &lt;&lt; קריאה &gt;&gt;</w:t>
      </w:r>
      <w:r w:rsidRPr="008B10C9">
        <w:rPr>
          <w:rStyle w:val="TagStyle"/>
          <w:rtl/>
        </w:rPr>
        <w:t xml:space="preserve"> </w:t>
      </w:r>
      <w:r>
        <w:rPr>
          <w:rtl/>
        </w:rPr>
        <w:t>יוראי להב הרצנו (יש עתיד-תל"ם):</w:t>
      </w:r>
      <w:r w:rsidRPr="008B10C9">
        <w:rPr>
          <w:rStyle w:val="TagStyle"/>
          <w:rtl/>
        </w:rPr>
        <w:t xml:space="preserve"> </w:t>
      </w:r>
      <w:r w:rsidRPr="003E7C9B">
        <w:rPr>
          <w:rStyle w:val="TagStyle"/>
          <w:rtl/>
        </w:rPr>
        <w:t>&lt;&lt; קריאה &gt;&gt;</w:t>
      </w:r>
      <w:r>
        <w:rPr>
          <w:rtl/>
        </w:rPr>
        <w:t xml:space="preserve">  </w:t>
      </w:r>
      <w:bookmarkEnd w:id="1763"/>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אדוני סגן השר, מה עם תוכנית סיוע לסטודנטים? </w:t>
      </w:r>
    </w:p>
    <w:p w:rsidR="00B06DDC" w:rsidRDefault="00B06DDC" w:rsidP="005078E0">
      <w:pPr>
        <w:rPr>
          <w:rtl/>
          <w:lang w:eastAsia="he-IL"/>
        </w:rPr>
      </w:pPr>
    </w:p>
    <w:p w:rsidR="00B06DDC" w:rsidRDefault="00B06DDC" w:rsidP="005078E0">
      <w:pPr>
        <w:pStyle w:val="-"/>
        <w:rPr>
          <w:rtl/>
        </w:rPr>
      </w:pPr>
      <w:bookmarkStart w:id="1764" w:name="ET_speakercontinue_6096_33"/>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764"/>
    </w:p>
    <w:p w:rsidR="00B06DDC" w:rsidRDefault="00B06DDC" w:rsidP="006556F7">
      <w:pPr>
        <w:rPr>
          <w:rtl/>
          <w:lang w:eastAsia="he-IL"/>
        </w:rPr>
      </w:pPr>
    </w:p>
    <w:p w:rsidR="00B06DDC" w:rsidRDefault="00B06DDC" w:rsidP="005078E0">
      <w:pPr>
        <w:rPr>
          <w:rtl/>
          <w:lang w:eastAsia="he-IL"/>
        </w:rPr>
      </w:pPr>
      <w:bookmarkStart w:id="1765" w:name="_ETM_Q7_328680"/>
      <w:bookmarkEnd w:id="1765"/>
      <w:r>
        <w:rPr>
          <w:rFonts w:hint="cs"/>
          <w:rtl/>
          <w:lang w:eastAsia="he-IL"/>
        </w:rPr>
        <w:t xml:space="preserve">מה, לא שמעת? </w:t>
      </w:r>
    </w:p>
    <w:p w:rsidR="00B06DDC" w:rsidRDefault="00B06DDC" w:rsidP="005078E0">
      <w:pPr>
        <w:rPr>
          <w:rtl/>
          <w:lang w:eastAsia="he-IL"/>
        </w:rPr>
      </w:pPr>
    </w:p>
    <w:p w:rsidR="00B06DDC" w:rsidRDefault="00B06DDC" w:rsidP="005078E0">
      <w:pPr>
        <w:pStyle w:val="af5"/>
        <w:rPr>
          <w:rtl/>
        </w:rPr>
      </w:pPr>
      <w:bookmarkStart w:id="1766" w:name="ET_interruption_5787_34"/>
      <w:r w:rsidRPr="003E7C9B">
        <w:rPr>
          <w:rStyle w:val="TagStyle"/>
          <w:rtl/>
        </w:rPr>
        <w:t xml:space="preserve"> &lt;&lt; קריאה &gt;&gt;</w:t>
      </w:r>
      <w:r w:rsidRPr="009E36D3">
        <w:rPr>
          <w:rStyle w:val="TagStyle"/>
          <w:rtl/>
        </w:rPr>
        <w:t xml:space="preserve"> </w:t>
      </w:r>
      <w:r>
        <w:rPr>
          <w:rtl/>
        </w:rPr>
        <w:t>יוראי להב הרצנו (יש עתיד-תל"ם):</w:t>
      </w:r>
      <w:r w:rsidRPr="009E36D3">
        <w:rPr>
          <w:rStyle w:val="TagStyle"/>
          <w:rtl/>
        </w:rPr>
        <w:t xml:space="preserve"> </w:t>
      </w:r>
      <w:r w:rsidRPr="003E7C9B">
        <w:rPr>
          <w:rStyle w:val="TagStyle"/>
          <w:rtl/>
        </w:rPr>
        <w:t>&lt;&lt; קריאה &gt;&gt;</w:t>
      </w:r>
      <w:r>
        <w:rPr>
          <w:rtl/>
        </w:rPr>
        <w:t xml:space="preserve">  </w:t>
      </w:r>
      <w:bookmarkEnd w:id="176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שמעתי, אבל איפה זה עומד? </w:t>
      </w:r>
    </w:p>
    <w:p w:rsidR="00B06DDC" w:rsidRDefault="00B06DDC" w:rsidP="005078E0">
      <w:pPr>
        <w:rPr>
          <w:rtl/>
          <w:lang w:eastAsia="he-IL"/>
        </w:rPr>
      </w:pPr>
    </w:p>
    <w:p w:rsidR="00B06DDC" w:rsidRDefault="00B06DDC" w:rsidP="005078E0">
      <w:pPr>
        <w:pStyle w:val="-"/>
        <w:rPr>
          <w:rtl/>
        </w:rPr>
      </w:pPr>
      <w:bookmarkStart w:id="1767" w:name="ET_speakercontinue_6096_35"/>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767"/>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לא </w:t>
      </w:r>
      <w:bookmarkStart w:id="1768" w:name="_ETM_Q7_331669"/>
      <w:bookmarkEnd w:id="1768"/>
      <w:r>
        <w:rPr>
          <w:rFonts w:hint="cs"/>
          <w:rtl/>
          <w:lang w:eastAsia="he-IL"/>
        </w:rPr>
        <w:t xml:space="preserve">שמעת? </w:t>
      </w:r>
      <w:bookmarkStart w:id="1769" w:name="_ETM_Q7_332553"/>
      <w:bookmarkEnd w:id="1769"/>
    </w:p>
    <w:p w:rsidR="00B06DDC" w:rsidRDefault="00B06DDC" w:rsidP="005078E0">
      <w:pPr>
        <w:rPr>
          <w:rtl/>
          <w:lang w:eastAsia="he-IL"/>
        </w:rPr>
      </w:pPr>
      <w:bookmarkStart w:id="1770" w:name="_ETM_Q7_332594"/>
      <w:bookmarkEnd w:id="1770"/>
    </w:p>
    <w:p w:rsidR="00B06DDC" w:rsidRDefault="00B06DDC" w:rsidP="005078E0">
      <w:pPr>
        <w:pStyle w:val="af5"/>
        <w:rPr>
          <w:rtl/>
        </w:rPr>
      </w:pPr>
      <w:bookmarkStart w:id="1771" w:name="ET_interruption_5787_36"/>
      <w:r w:rsidRPr="003E7C9B">
        <w:rPr>
          <w:rStyle w:val="TagStyle"/>
          <w:rtl/>
        </w:rPr>
        <w:t xml:space="preserve"> &lt;&lt; קריאה &gt;&gt;</w:t>
      </w:r>
      <w:r w:rsidRPr="009E36D3">
        <w:rPr>
          <w:rStyle w:val="TagStyle"/>
          <w:rtl/>
        </w:rPr>
        <w:t xml:space="preserve"> </w:t>
      </w:r>
      <w:r>
        <w:rPr>
          <w:rtl/>
        </w:rPr>
        <w:t>יוראי להב הרצנו (יש עתיד-תל"ם):</w:t>
      </w:r>
      <w:r w:rsidRPr="009E36D3">
        <w:rPr>
          <w:rStyle w:val="TagStyle"/>
          <w:rtl/>
        </w:rPr>
        <w:t xml:space="preserve"> </w:t>
      </w:r>
      <w:r w:rsidRPr="003E7C9B">
        <w:rPr>
          <w:rStyle w:val="TagStyle"/>
          <w:rtl/>
        </w:rPr>
        <w:t>&lt;&lt; קריאה &gt;&gt;</w:t>
      </w:r>
      <w:r>
        <w:rPr>
          <w:rtl/>
        </w:rPr>
        <w:t xml:space="preserve">  </w:t>
      </w:r>
      <w:bookmarkEnd w:id="1771"/>
    </w:p>
    <w:p w:rsidR="00B06DDC" w:rsidRDefault="00B06DDC" w:rsidP="006556F7">
      <w:pPr>
        <w:rPr>
          <w:rtl/>
          <w:lang w:eastAsia="he-IL"/>
        </w:rPr>
      </w:pPr>
    </w:p>
    <w:p w:rsidR="00B06DDC" w:rsidRDefault="00B06DDC" w:rsidP="005078E0">
      <w:pPr>
        <w:rPr>
          <w:rtl/>
          <w:lang w:eastAsia="he-IL"/>
        </w:rPr>
      </w:pPr>
      <w:bookmarkStart w:id="1772" w:name="_ETM_Q7_335274"/>
      <w:bookmarkStart w:id="1773" w:name="_ETM_Q7_335553"/>
      <w:bookmarkStart w:id="1774" w:name="_ETM_Q7_335598"/>
      <w:bookmarkEnd w:id="1772"/>
      <w:bookmarkEnd w:id="1773"/>
      <w:bookmarkEnd w:id="1774"/>
      <w:r>
        <w:rPr>
          <w:rFonts w:hint="cs"/>
          <w:rtl/>
          <w:lang w:eastAsia="he-IL"/>
        </w:rPr>
        <w:t>שמעתי</w:t>
      </w:r>
      <w:r w:rsidR="00E45ECC">
        <w:rPr>
          <w:rFonts w:hint="cs"/>
          <w:rtl/>
          <w:lang w:eastAsia="he-IL"/>
        </w:rPr>
        <w:t>,</w:t>
      </w:r>
      <w:r>
        <w:rPr>
          <w:rFonts w:hint="cs"/>
          <w:rtl/>
          <w:lang w:eastAsia="he-IL"/>
        </w:rPr>
        <w:t xml:space="preserve"> אבל קונקרטית מתי </w:t>
      </w:r>
      <w:r w:rsidR="006556F7">
        <w:rPr>
          <w:rFonts w:hint="cs"/>
          <w:rtl/>
          <w:lang w:eastAsia="he-IL"/>
        </w:rPr>
        <w:t>– – –</w:t>
      </w:r>
      <w:r>
        <w:rPr>
          <w:rFonts w:hint="cs"/>
          <w:rtl/>
          <w:lang w:eastAsia="he-IL"/>
        </w:rPr>
        <w:t xml:space="preserve"> </w:t>
      </w:r>
    </w:p>
    <w:p w:rsidR="00B06DDC" w:rsidRDefault="00B06DDC" w:rsidP="005078E0">
      <w:pPr>
        <w:rPr>
          <w:rtl/>
          <w:lang w:eastAsia="he-IL"/>
        </w:rPr>
      </w:pPr>
    </w:p>
    <w:p w:rsidR="00B06DDC" w:rsidRDefault="00B06DDC" w:rsidP="005078E0">
      <w:pPr>
        <w:pStyle w:val="-"/>
        <w:rPr>
          <w:rtl/>
        </w:rPr>
      </w:pPr>
      <w:bookmarkStart w:id="1775" w:name="ET_speakercontinue_6096_37"/>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77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אלוף. שעה </w:t>
      </w:r>
      <w:bookmarkStart w:id="1776" w:name="_ETM_Q7_336742"/>
      <w:bookmarkEnd w:id="1776"/>
      <w:r>
        <w:rPr>
          <w:rFonts w:hint="cs"/>
          <w:rtl/>
          <w:lang w:eastAsia="he-IL"/>
        </w:rPr>
        <w:t>אני מפרט לו</w:t>
      </w:r>
      <w:r w:rsidR="00E45ECC">
        <w:rPr>
          <w:rFonts w:hint="cs"/>
          <w:rtl/>
          <w:lang w:eastAsia="he-IL"/>
        </w:rPr>
        <w:t>,</w:t>
      </w:r>
      <w:r>
        <w:rPr>
          <w:rFonts w:hint="cs"/>
          <w:rtl/>
          <w:lang w:eastAsia="he-IL"/>
        </w:rPr>
        <w:t xml:space="preserve"> ובסוף הוא אומר לי: מה עם </w:t>
      </w:r>
      <w:bookmarkStart w:id="1777" w:name="_ETM_Q7_338387"/>
      <w:bookmarkEnd w:id="1777"/>
      <w:r w:rsidR="00E45ECC">
        <w:rPr>
          <w:rFonts w:hint="cs"/>
          <w:rtl/>
          <w:lang w:eastAsia="he-IL"/>
        </w:rPr>
        <w:t>זה.</w:t>
      </w:r>
      <w:r>
        <w:rPr>
          <w:rFonts w:hint="cs"/>
          <w:rtl/>
          <w:lang w:eastAsia="he-IL"/>
        </w:rPr>
        <w:t xml:space="preserve"> </w:t>
      </w:r>
    </w:p>
    <w:p w:rsidR="00B06DDC" w:rsidRDefault="00B06DDC" w:rsidP="005078E0">
      <w:pPr>
        <w:rPr>
          <w:rtl/>
          <w:lang w:eastAsia="he-IL"/>
        </w:rPr>
      </w:pPr>
    </w:p>
    <w:p w:rsidR="00B06DDC" w:rsidRDefault="00B06DDC" w:rsidP="005078E0">
      <w:pPr>
        <w:pStyle w:val="af5"/>
        <w:rPr>
          <w:rtl/>
        </w:rPr>
      </w:pPr>
      <w:bookmarkStart w:id="1778" w:name="ET_interruption_5787_38"/>
      <w:r w:rsidRPr="003E7C9B">
        <w:rPr>
          <w:rStyle w:val="TagStyle"/>
          <w:rtl/>
        </w:rPr>
        <w:t xml:space="preserve"> &lt;&lt; קריאה &gt;&gt;</w:t>
      </w:r>
      <w:r w:rsidRPr="009E36D3">
        <w:rPr>
          <w:rStyle w:val="TagStyle"/>
          <w:rtl/>
        </w:rPr>
        <w:t xml:space="preserve"> </w:t>
      </w:r>
      <w:r>
        <w:rPr>
          <w:rtl/>
        </w:rPr>
        <w:t>יוראי להב הרצנו (יש עתיד-תל"ם):</w:t>
      </w:r>
      <w:r w:rsidRPr="009E36D3">
        <w:rPr>
          <w:rStyle w:val="TagStyle"/>
          <w:rtl/>
        </w:rPr>
        <w:t xml:space="preserve"> </w:t>
      </w:r>
      <w:r w:rsidRPr="003E7C9B">
        <w:rPr>
          <w:rStyle w:val="TagStyle"/>
          <w:rtl/>
        </w:rPr>
        <w:t>&lt;&lt; קריאה &gt;&gt;</w:t>
      </w:r>
      <w:r>
        <w:rPr>
          <w:rtl/>
        </w:rPr>
        <w:t xml:space="preserve">  </w:t>
      </w:r>
      <w:bookmarkEnd w:id="1778"/>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לא, אני שואל: איפה זה עומד? </w:t>
      </w:r>
    </w:p>
    <w:p w:rsidR="00B06DDC" w:rsidRDefault="00B06DDC" w:rsidP="005078E0">
      <w:pPr>
        <w:rPr>
          <w:rtl/>
          <w:lang w:eastAsia="he-IL"/>
        </w:rPr>
      </w:pPr>
    </w:p>
    <w:p w:rsidR="00B06DDC" w:rsidRDefault="00B06DDC" w:rsidP="005078E0">
      <w:pPr>
        <w:pStyle w:val="-"/>
        <w:rPr>
          <w:rtl/>
        </w:rPr>
      </w:pPr>
      <w:bookmarkStart w:id="1779" w:name="ET_speakercontinue_6096_39"/>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779"/>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מה אתה שואל, תגיד לי, אתה בסדר? </w:t>
      </w:r>
    </w:p>
    <w:p w:rsidR="00B06DDC" w:rsidRDefault="00B06DDC" w:rsidP="005078E0">
      <w:pPr>
        <w:rPr>
          <w:rtl/>
          <w:lang w:eastAsia="he-IL"/>
        </w:rPr>
      </w:pPr>
    </w:p>
    <w:p w:rsidR="00B06DDC" w:rsidRDefault="00B06DDC" w:rsidP="005078E0">
      <w:pPr>
        <w:pStyle w:val="af5"/>
        <w:rPr>
          <w:rtl/>
        </w:rPr>
      </w:pPr>
      <w:bookmarkStart w:id="1780" w:name="ET_interruption_5787_40"/>
      <w:r w:rsidRPr="003E7C9B">
        <w:rPr>
          <w:rStyle w:val="TagStyle"/>
          <w:rtl/>
        </w:rPr>
        <w:t xml:space="preserve"> &lt;&lt; קריאה &gt;&gt;</w:t>
      </w:r>
      <w:r w:rsidRPr="009E36D3">
        <w:rPr>
          <w:rStyle w:val="TagStyle"/>
          <w:rtl/>
        </w:rPr>
        <w:t xml:space="preserve"> </w:t>
      </w:r>
      <w:r>
        <w:rPr>
          <w:rtl/>
        </w:rPr>
        <w:t>יוראי להב הרצנו (יש עתיד-תל"ם):</w:t>
      </w:r>
      <w:r w:rsidRPr="009E36D3">
        <w:rPr>
          <w:rStyle w:val="TagStyle"/>
          <w:rtl/>
        </w:rPr>
        <w:t xml:space="preserve"> </w:t>
      </w:r>
      <w:r w:rsidRPr="003E7C9B">
        <w:rPr>
          <w:rStyle w:val="TagStyle"/>
          <w:rtl/>
        </w:rPr>
        <w:t>&lt;&lt; קריאה &gt;&gt;</w:t>
      </w:r>
      <w:r>
        <w:rPr>
          <w:rtl/>
        </w:rPr>
        <w:t xml:space="preserve">  </w:t>
      </w:r>
      <w:bookmarkEnd w:id="1780"/>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איפה זה עומד? </w:t>
      </w:r>
    </w:p>
    <w:p w:rsidR="00B06DDC" w:rsidRDefault="00B06DDC" w:rsidP="005078E0">
      <w:pPr>
        <w:rPr>
          <w:rtl/>
          <w:lang w:eastAsia="he-IL"/>
        </w:rPr>
      </w:pPr>
      <w:bookmarkStart w:id="1781" w:name="_ETM_Q7_345455"/>
      <w:bookmarkStart w:id="1782" w:name="_ETM_Q7_345521"/>
      <w:bookmarkEnd w:id="1781"/>
      <w:bookmarkEnd w:id="1782"/>
    </w:p>
    <w:p w:rsidR="00B06DDC" w:rsidRDefault="00B06DDC" w:rsidP="005078E0">
      <w:pPr>
        <w:pStyle w:val="-"/>
        <w:rPr>
          <w:rtl/>
        </w:rPr>
      </w:pPr>
      <w:bookmarkStart w:id="1783" w:name="ET_speakercontinue_6096_41"/>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783"/>
    </w:p>
    <w:p w:rsidR="00B06DDC" w:rsidRDefault="00B06DDC" w:rsidP="006556F7">
      <w:pPr>
        <w:rPr>
          <w:rtl/>
          <w:lang w:eastAsia="he-IL"/>
        </w:rPr>
      </w:pPr>
    </w:p>
    <w:p w:rsidR="00B06DDC" w:rsidRDefault="00B06DDC" w:rsidP="00E45ECC">
      <w:pPr>
        <w:rPr>
          <w:rtl/>
          <w:lang w:eastAsia="he-IL"/>
        </w:rPr>
      </w:pPr>
      <w:bookmarkStart w:id="1784" w:name="_ETM_Q7_344827"/>
      <w:bookmarkEnd w:id="1784"/>
      <w:r>
        <w:rPr>
          <w:rFonts w:hint="cs"/>
          <w:rtl/>
          <w:lang w:eastAsia="he-IL"/>
        </w:rPr>
        <w:t xml:space="preserve">זה נוסע, זה </w:t>
      </w:r>
      <w:bookmarkStart w:id="1785" w:name="_ETM_Q7_346870"/>
      <w:bookmarkEnd w:id="1785"/>
      <w:r>
        <w:rPr>
          <w:rFonts w:hint="cs"/>
          <w:rtl/>
          <w:lang w:eastAsia="he-IL"/>
        </w:rPr>
        <w:t>רץ</w:t>
      </w:r>
      <w:r w:rsidR="00E45ECC">
        <w:rPr>
          <w:rFonts w:hint="cs"/>
          <w:rtl/>
          <w:lang w:eastAsia="he-IL"/>
        </w:rPr>
        <w:t>.</w:t>
      </w:r>
      <w:r>
        <w:rPr>
          <w:rFonts w:hint="cs"/>
          <w:rtl/>
          <w:lang w:eastAsia="he-IL"/>
        </w:rPr>
        <w:t xml:space="preserve"> אני פירטתי. אתה רוצה, אתן לך את </w:t>
      </w:r>
      <w:bookmarkStart w:id="1786" w:name="_ETM_Q7_349703"/>
      <w:bookmarkEnd w:id="1786"/>
      <w:r>
        <w:rPr>
          <w:rFonts w:hint="cs"/>
          <w:rtl/>
          <w:lang w:eastAsia="he-IL"/>
        </w:rPr>
        <w:t xml:space="preserve">הנאום כתוב. </w:t>
      </w:r>
    </w:p>
    <w:p w:rsidR="00B06DDC" w:rsidRDefault="00B06DDC" w:rsidP="005078E0">
      <w:pPr>
        <w:rPr>
          <w:rtl/>
          <w:lang w:eastAsia="he-IL"/>
        </w:rPr>
      </w:pPr>
      <w:bookmarkStart w:id="1787" w:name="_ETM_Q7_349024"/>
      <w:bookmarkStart w:id="1788" w:name="_ETM_Q7_349083"/>
      <w:bookmarkEnd w:id="1787"/>
      <w:bookmarkEnd w:id="1788"/>
    </w:p>
    <w:p w:rsidR="00B06DDC" w:rsidRDefault="00B06DDC" w:rsidP="005078E0">
      <w:pPr>
        <w:pStyle w:val="af5"/>
        <w:rPr>
          <w:rtl/>
        </w:rPr>
      </w:pPr>
      <w:bookmarkStart w:id="1789" w:name="ET_interruption_5787_42"/>
      <w:r w:rsidRPr="003E7C9B">
        <w:rPr>
          <w:rStyle w:val="TagStyle"/>
          <w:rtl/>
        </w:rPr>
        <w:t xml:space="preserve"> &lt;&lt; קריאה &gt;&gt;</w:t>
      </w:r>
      <w:r w:rsidRPr="009E36D3">
        <w:rPr>
          <w:rStyle w:val="TagStyle"/>
          <w:rtl/>
        </w:rPr>
        <w:t xml:space="preserve"> </w:t>
      </w:r>
      <w:r>
        <w:rPr>
          <w:rtl/>
        </w:rPr>
        <w:t>יוראי להב הרצנו (יש עתיד-תל"ם):</w:t>
      </w:r>
      <w:r w:rsidRPr="009E36D3">
        <w:rPr>
          <w:rStyle w:val="TagStyle"/>
          <w:rtl/>
        </w:rPr>
        <w:t xml:space="preserve"> </w:t>
      </w:r>
      <w:r w:rsidRPr="003E7C9B">
        <w:rPr>
          <w:rStyle w:val="TagStyle"/>
          <w:rtl/>
        </w:rPr>
        <w:t>&lt;&lt; קריאה &gt;&gt;</w:t>
      </w:r>
      <w:r>
        <w:rPr>
          <w:rtl/>
        </w:rPr>
        <w:t xml:space="preserve">  </w:t>
      </w:r>
      <w:bookmarkEnd w:id="1789"/>
    </w:p>
    <w:p w:rsidR="00B06DDC" w:rsidRDefault="00B06DDC" w:rsidP="006556F7">
      <w:pPr>
        <w:rPr>
          <w:rtl/>
          <w:lang w:eastAsia="he-IL"/>
        </w:rPr>
      </w:pPr>
    </w:p>
    <w:p w:rsidR="00B06DDC" w:rsidRDefault="00B06DDC" w:rsidP="005078E0">
      <w:pPr>
        <w:rPr>
          <w:rtl/>
          <w:lang w:eastAsia="he-IL"/>
        </w:rPr>
      </w:pPr>
      <w:bookmarkStart w:id="1790" w:name="_ETM_Q7_350242"/>
      <w:bookmarkStart w:id="1791" w:name="_ETM_Q7_350500"/>
      <w:bookmarkStart w:id="1792" w:name="_ETM_Q7_350562"/>
      <w:bookmarkEnd w:id="1790"/>
      <w:bookmarkEnd w:id="1791"/>
      <w:bookmarkEnd w:id="1792"/>
      <w:r>
        <w:rPr>
          <w:rFonts w:hint="cs"/>
          <w:rtl/>
          <w:lang w:eastAsia="he-IL"/>
        </w:rPr>
        <w:t xml:space="preserve">היום בבוקר שמענו </w:t>
      </w:r>
      <w:proofErr w:type="spellStart"/>
      <w:r>
        <w:rPr>
          <w:rFonts w:hint="cs"/>
          <w:rtl/>
          <w:lang w:eastAsia="he-IL"/>
        </w:rPr>
        <w:t>מאלקין</w:t>
      </w:r>
      <w:proofErr w:type="spellEnd"/>
      <w:r>
        <w:rPr>
          <w:rFonts w:hint="cs"/>
          <w:rtl/>
          <w:lang w:eastAsia="he-IL"/>
        </w:rPr>
        <w:t xml:space="preserve"> שאין עדיין מועד. אני שואל אותך, אולי אתה יודע.</w:t>
      </w:r>
    </w:p>
    <w:p w:rsidR="00B06DDC" w:rsidRDefault="00B06DDC" w:rsidP="005078E0">
      <w:pPr>
        <w:rPr>
          <w:rtl/>
          <w:lang w:eastAsia="he-IL"/>
        </w:rPr>
      </w:pPr>
    </w:p>
    <w:p w:rsidR="00B06DDC" w:rsidRDefault="00B06DDC" w:rsidP="005078E0">
      <w:pPr>
        <w:pStyle w:val="-"/>
        <w:rPr>
          <w:rtl/>
        </w:rPr>
      </w:pPr>
      <w:bookmarkStart w:id="1793" w:name="ET_speakercontinue_6096_7"/>
      <w:r w:rsidRPr="003E7C9B">
        <w:rPr>
          <w:rStyle w:val="TagStyle"/>
          <w:rtl/>
        </w:rPr>
        <w:t xml:space="preserve"> &lt;&lt; דובר_המשך &gt;&gt;</w:t>
      </w:r>
      <w:r w:rsidRPr="008B10C9">
        <w:rPr>
          <w:rStyle w:val="TagStyle"/>
          <w:rtl/>
        </w:rPr>
        <w:t xml:space="preserve"> </w:t>
      </w:r>
      <w:r>
        <w:rPr>
          <w:rtl/>
        </w:rPr>
        <w:t>השר במשרד האוצר יצחק כהן:</w:t>
      </w:r>
      <w:r w:rsidRPr="008B10C9">
        <w:rPr>
          <w:rStyle w:val="TagStyle"/>
          <w:rtl/>
        </w:rPr>
        <w:t xml:space="preserve"> </w:t>
      </w:r>
      <w:r w:rsidRPr="003E7C9B">
        <w:rPr>
          <w:rStyle w:val="TagStyle"/>
          <w:rtl/>
        </w:rPr>
        <w:t>&lt;&lt; דובר_המשך &gt;&gt;</w:t>
      </w:r>
      <w:r>
        <w:rPr>
          <w:rtl/>
        </w:rPr>
        <w:t xml:space="preserve">  </w:t>
      </w:r>
      <w:bookmarkEnd w:id="1793"/>
    </w:p>
    <w:p w:rsidR="00B06DDC" w:rsidRDefault="00B06DDC" w:rsidP="006556F7">
      <w:pPr>
        <w:rPr>
          <w:rtl/>
          <w:lang w:eastAsia="he-IL"/>
        </w:rPr>
      </w:pPr>
    </w:p>
    <w:p w:rsidR="00B06DDC" w:rsidRDefault="00B06DDC" w:rsidP="00E45ECC">
      <w:pPr>
        <w:rPr>
          <w:rtl/>
          <w:lang w:eastAsia="he-IL"/>
        </w:rPr>
      </w:pPr>
      <w:r>
        <w:rPr>
          <w:rFonts w:hint="cs"/>
          <w:rtl/>
          <w:lang w:eastAsia="he-IL"/>
        </w:rPr>
        <w:t>יש, היה</w:t>
      </w:r>
      <w:bookmarkStart w:id="1794" w:name="_ETM_Q7_354889"/>
      <w:bookmarkEnd w:id="1794"/>
      <w:r>
        <w:rPr>
          <w:rFonts w:hint="cs"/>
          <w:rtl/>
          <w:lang w:eastAsia="he-IL"/>
        </w:rPr>
        <w:t xml:space="preserve"> ויהיה ויש</w:t>
      </w:r>
      <w:r w:rsidR="00E45ECC">
        <w:rPr>
          <w:rFonts w:hint="cs"/>
          <w:rtl/>
          <w:lang w:eastAsia="he-IL"/>
        </w:rPr>
        <w:t>.</w:t>
      </w:r>
      <w:r>
        <w:rPr>
          <w:rFonts w:hint="cs"/>
          <w:rtl/>
          <w:lang w:eastAsia="he-IL"/>
        </w:rPr>
        <w:t xml:space="preserve"> יש כסף בכמויות אדירות. איפה איימן? </w:t>
      </w:r>
      <w:bookmarkStart w:id="1795" w:name="_ETM_Q7_360626"/>
      <w:bookmarkEnd w:id="1795"/>
      <w:r>
        <w:rPr>
          <w:rFonts w:hint="cs"/>
          <w:rtl/>
          <w:lang w:eastAsia="he-IL"/>
        </w:rPr>
        <w:t>איימן, אם אתה מוכן לקחת אחריות על הבדואים בנגב, לשתף</w:t>
      </w:r>
      <w:bookmarkStart w:id="1796" w:name="_ETM_Q7_364553"/>
      <w:bookmarkEnd w:id="1796"/>
      <w:r>
        <w:rPr>
          <w:rFonts w:hint="cs"/>
          <w:rtl/>
          <w:lang w:eastAsia="he-IL"/>
        </w:rPr>
        <w:t xml:space="preserve"> פעולה, להביא אותם לידי שיתוף פעולה, תאמין לי, </w:t>
      </w:r>
      <w:bookmarkStart w:id="1797" w:name="_ETM_Q7_367208"/>
      <w:bookmarkEnd w:id="1797"/>
      <w:r>
        <w:rPr>
          <w:rFonts w:hint="cs"/>
          <w:rtl/>
          <w:lang w:eastAsia="he-IL"/>
        </w:rPr>
        <w:t>יימצא פתרון.</w:t>
      </w:r>
    </w:p>
    <w:p w:rsidR="00B06DDC" w:rsidRDefault="00B06DDC" w:rsidP="005078E0">
      <w:pPr>
        <w:rPr>
          <w:rtl/>
          <w:lang w:eastAsia="he-IL"/>
        </w:rPr>
      </w:pPr>
    </w:p>
    <w:p w:rsidR="00B06DDC" w:rsidRDefault="00B06DDC" w:rsidP="005078E0">
      <w:pPr>
        <w:pStyle w:val="af5"/>
        <w:rPr>
          <w:rtl/>
        </w:rPr>
      </w:pPr>
      <w:bookmarkStart w:id="1798" w:name="ET_interruption_5293_8"/>
      <w:r w:rsidRPr="003E7C9B">
        <w:rPr>
          <w:rStyle w:val="TagStyle"/>
          <w:rtl/>
        </w:rPr>
        <w:t xml:space="preserve"> &lt;&lt; קריאה &gt;&gt;</w:t>
      </w:r>
      <w:r w:rsidRPr="008B10C9">
        <w:rPr>
          <w:rStyle w:val="TagStyle"/>
          <w:rtl/>
        </w:rPr>
        <w:t xml:space="preserve"> </w:t>
      </w:r>
      <w:r>
        <w:rPr>
          <w:rtl/>
        </w:rPr>
        <w:t>איימן עודה (הרשימה המשותפת):</w:t>
      </w:r>
      <w:r w:rsidRPr="008B10C9">
        <w:rPr>
          <w:rStyle w:val="TagStyle"/>
          <w:rtl/>
        </w:rPr>
        <w:t xml:space="preserve"> </w:t>
      </w:r>
      <w:r w:rsidRPr="003E7C9B">
        <w:rPr>
          <w:rStyle w:val="TagStyle"/>
          <w:rtl/>
        </w:rPr>
        <w:t>&lt;&lt; קריאה &gt;&gt;</w:t>
      </w:r>
      <w:r>
        <w:rPr>
          <w:rtl/>
        </w:rPr>
        <w:t xml:space="preserve">  </w:t>
      </w:r>
      <w:bookmarkEnd w:id="1798"/>
    </w:p>
    <w:p w:rsidR="00B06DDC" w:rsidRDefault="00B06DDC" w:rsidP="006556F7">
      <w:pPr>
        <w:rPr>
          <w:rtl/>
          <w:lang w:eastAsia="he-IL"/>
        </w:rPr>
      </w:pPr>
    </w:p>
    <w:p w:rsidR="00B06DDC" w:rsidRDefault="00B06DDC" w:rsidP="00E45ECC">
      <w:pPr>
        <w:rPr>
          <w:rtl/>
          <w:lang w:eastAsia="he-IL"/>
        </w:rPr>
      </w:pPr>
      <w:r>
        <w:rPr>
          <w:rFonts w:hint="cs"/>
          <w:rtl/>
          <w:lang w:eastAsia="he-IL"/>
        </w:rPr>
        <w:t xml:space="preserve">סעיד אלחרומי, איפה אתה? הנציג שלנו, הכי אמין, </w:t>
      </w:r>
      <w:r w:rsidR="00E45ECC">
        <w:rPr>
          <w:rFonts w:hint="cs"/>
          <w:rtl/>
          <w:lang w:eastAsia="he-IL"/>
        </w:rPr>
        <w:t>ו</w:t>
      </w:r>
      <w:r>
        <w:rPr>
          <w:rFonts w:hint="cs"/>
          <w:rtl/>
          <w:lang w:eastAsia="he-IL"/>
        </w:rPr>
        <w:t>זה שקיבל לבדו 70,000 קולות מהם</w:t>
      </w:r>
      <w:r w:rsidR="00E45ECC">
        <w:rPr>
          <w:rFonts w:hint="cs"/>
          <w:rtl/>
          <w:lang w:eastAsia="he-IL"/>
        </w:rPr>
        <w:t xml:space="preserve">, לבדו. הינה, זה הכתובת שלך. </w:t>
      </w:r>
      <w:r>
        <w:rPr>
          <w:rFonts w:hint="cs"/>
          <w:rtl/>
          <w:lang w:eastAsia="he-IL"/>
        </w:rPr>
        <w:t>הוא ידבר א</w:t>
      </w:r>
      <w:r w:rsidR="00E45ECC">
        <w:rPr>
          <w:rFonts w:hint="cs"/>
          <w:rtl/>
          <w:lang w:eastAsia="he-IL"/>
        </w:rPr>
        <w:t>י</w:t>
      </w:r>
      <w:r>
        <w:rPr>
          <w:rFonts w:hint="cs"/>
          <w:rtl/>
          <w:lang w:eastAsia="he-IL"/>
        </w:rPr>
        <w:t xml:space="preserve">תך. </w:t>
      </w:r>
    </w:p>
    <w:p w:rsidR="00B06DDC" w:rsidRDefault="00B06DDC" w:rsidP="005078E0">
      <w:pPr>
        <w:rPr>
          <w:rtl/>
          <w:lang w:eastAsia="he-IL"/>
        </w:rPr>
      </w:pPr>
    </w:p>
    <w:p w:rsidR="00B06DDC" w:rsidRDefault="00B06DDC" w:rsidP="005078E0">
      <w:pPr>
        <w:pStyle w:val="-"/>
        <w:rPr>
          <w:rtl/>
        </w:rPr>
      </w:pPr>
      <w:bookmarkStart w:id="1799" w:name="ET_speakercontinue_6096_9"/>
      <w:r w:rsidRPr="003E7C9B">
        <w:rPr>
          <w:rStyle w:val="TagStyle"/>
          <w:rtl/>
        </w:rPr>
        <w:t xml:space="preserve"> &lt;&lt; דובר_המשך &gt;&gt;</w:t>
      </w:r>
      <w:r w:rsidRPr="008B10C9">
        <w:rPr>
          <w:rStyle w:val="TagStyle"/>
          <w:rtl/>
        </w:rPr>
        <w:t xml:space="preserve"> </w:t>
      </w:r>
      <w:r>
        <w:rPr>
          <w:rtl/>
        </w:rPr>
        <w:t>השר במשרד האוצר יצחק כהן:</w:t>
      </w:r>
      <w:r w:rsidRPr="008B10C9">
        <w:rPr>
          <w:rStyle w:val="TagStyle"/>
          <w:rtl/>
        </w:rPr>
        <w:t xml:space="preserve"> </w:t>
      </w:r>
      <w:r w:rsidRPr="003E7C9B">
        <w:rPr>
          <w:rStyle w:val="TagStyle"/>
          <w:rtl/>
        </w:rPr>
        <w:t>&lt;&lt; דובר_המשך &gt;&gt;</w:t>
      </w:r>
      <w:r>
        <w:rPr>
          <w:rtl/>
        </w:rPr>
        <w:t xml:space="preserve">  </w:t>
      </w:r>
      <w:bookmarkEnd w:id="1799"/>
    </w:p>
    <w:p w:rsidR="00B06DDC" w:rsidRDefault="00B06DDC" w:rsidP="006556F7">
      <w:pPr>
        <w:rPr>
          <w:rtl/>
          <w:lang w:eastAsia="he-IL"/>
        </w:rPr>
      </w:pPr>
    </w:p>
    <w:p w:rsidR="00B06DDC" w:rsidRDefault="00B06DDC" w:rsidP="00E45ECC">
      <w:pPr>
        <w:rPr>
          <w:rtl/>
          <w:lang w:eastAsia="he-IL"/>
        </w:rPr>
      </w:pPr>
      <w:r>
        <w:rPr>
          <w:rFonts w:hint="cs"/>
          <w:rtl/>
          <w:lang w:eastAsia="he-IL"/>
        </w:rPr>
        <w:t xml:space="preserve">אלחרומי, אני אומר, אם יהיה שיתוף </w:t>
      </w:r>
      <w:bookmarkStart w:id="1800" w:name="_ETM_Q7_387855"/>
      <w:bookmarkEnd w:id="1800"/>
      <w:r>
        <w:rPr>
          <w:rFonts w:hint="cs"/>
          <w:rtl/>
          <w:lang w:eastAsia="he-IL"/>
        </w:rPr>
        <w:t xml:space="preserve">פעולה עם האוכלוסייה הבדואית </w:t>
      </w:r>
      <w:r w:rsidR="00E45ECC">
        <w:rPr>
          <w:rFonts w:hint="eastAsia"/>
          <w:rtl/>
          <w:lang w:eastAsia="he-IL"/>
        </w:rPr>
        <w:t xml:space="preserve">– </w:t>
      </w:r>
      <w:r>
        <w:rPr>
          <w:rFonts w:hint="cs"/>
          <w:rtl/>
          <w:lang w:eastAsia="he-IL"/>
        </w:rPr>
        <w:t xml:space="preserve">כמה תוכניות היו, כמה ראשי תוכניות, </w:t>
      </w:r>
      <w:bookmarkStart w:id="1801" w:name="_ETM_Q7_391763"/>
      <w:bookmarkEnd w:id="1801"/>
      <w:r>
        <w:rPr>
          <w:rFonts w:hint="cs"/>
          <w:rtl/>
          <w:lang w:eastAsia="he-IL"/>
        </w:rPr>
        <w:t>מהבכירים ביותר בממשלה</w:t>
      </w:r>
      <w:r w:rsidR="00E45ECC">
        <w:rPr>
          <w:rFonts w:hint="cs"/>
          <w:rtl/>
          <w:lang w:eastAsia="he-IL"/>
        </w:rPr>
        <w:t>,</w:t>
      </w:r>
      <w:r>
        <w:rPr>
          <w:rFonts w:hint="cs"/>
          <w:rtl/>
          <w:lang w:eastAsia="he-IL"/>
        </w:rPr>
        <w:t xml:space="preserve"> וכמה מיליארדים הממשלה הייתה מוכנה להשקיע. </w:t>
      </w:r>
    </w:p>
    <w:p w:rsidR="00B06DDC" w:rsidRDefault="00B06DDC" w:rsidP="005078E0">
      <w:pPr>
        <w:rPr>
          <w:rtl/>
          <w:lang w:eastAsia="he-IL"/>
        </w:rPr>
      </w:pPr>
      <w:bookmarkStart w:id="1802" w:name="_ETM_Q7_398270"/>
      <w:bookmarkStart w:id="1803" w:name="_ETM_Q7_398340"/>
      <w:bookmarkEnd w:id="1802"/>
      <w:bookmarkEnd w:id="1803"/>
    </w:p>
    <w:p w:rsidR="00B06DDC" w:rsidRDefault="00B06DDC" w:rsidP="005078E0">
      <w:pPr>
        <w:pStyle w:val="af5"/>
        <w:rPr>
          <w:rtl/>
        </w:rPr>
      </w:pPr>
      <w:bookmarkStart w:id="1804" w:name="ET_interruption_5682_10"/>
      <w:r w:rsidRPr="003E7C9B">
        <w:rPr>
          <w:rStyle w:val="TagStyle"/>
          <w:rtl/>
        </w:rPr>
        <w:t xml:space="preserve"> &lt;&lt; קריאה &gt;&gt;</w:t>
      </w:r>
      <w:r w:rsidRPr="008B10C9">
        <w:rPr>
          <w:rStyle w:val="TagStyle"/>
          <w:rtl/>
        </w:rPr>
        <w:t xml:space="preserve"> </w:t>
      </w:r>
      <w:r>
        <w:rPr>
          <w:rtl/>
        </w:rPr>
        <w:t>סעיד אלחרומי (הרשימה המשותפת):</w:t>
      </w:r>
      <w:r w:rsidRPr="008B10C9">
        <w:rPr>
          <w:rStyle w:val="TagStyle"/>
          <w:rtl/>
        </w:rPr>
        <w:t xml:space="preserve"> </w:t>
      </w:r>
      <w:r w:rsidRPr="003E7C9B">
        <w:rPr>
          <w:rStyle w:val="TagStyle"/>
          <w:rtl/>
        </w:rPr>
        <w:t>&lt;&lt; קריאה &gt;&gt;</w:t>
      </w:r>
      <w:r>
        <w:rPr>
          <w:rtl/>
        </w:rPr>
        <w:t xml:space="preserve">  </w:t>
      </w:r>
      <w:bookmarkEnd w:id="1804"/>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כל </w:t>
      </w:r>
      <w:bookmarkStart w:id="1805" w:name="_ETM_Q7_397953"/>
      <w:bookmarkEnd w:id="1805"/>
      <w:r>
        <w:rPr>
          <w:rFonts w:hint="cs"/>
          <w:rtl/>
          <w:lang w:eastAsia="he-IL"/>
        </w:rPr>
        <w:t>תוכנית ללא שיתוף האוכלוסייה הבדואית</w:t>
      </w:r>
      <w:r w:rsidR="00E45ECC">
        <w:rPr>
          <w:rFonts w:hint="cs"/>
          <w:rtl/>
          <w:lang w:eastAsia="he-IL"/>
        </w:rPr>
        <w:t>,</w:t>
      </w:r>
      <w:r>
        <w:rPr>
          <w:rFonts w:hint="cs"/>
          <w:rtl/>
          <w:lang w:eastAsia="he-IL"/>
        </w:rPr>
        <w:t xml:space="preserve"> דינה להיכשל. </w:t>
      </w:r>
    </w:p>
    <w:p w:rsidR="00B06DDC" w:rsidRDefault="00B06DDC" w:rsidP="005078E0">
      <w:pPr>
        <w:rPr>
          <w:rtl/>
          <w:lang w:eastAsia="he-IL"/>
        </w:rPr>
      </w:pPr>
      <w:bookmarkStart w:id="1806" w:name="_ETM_Q7_400727"/>
      <w:bookmarkStart w:id="1807" w:name="_ETM_Q7_400739"/>
      <w:bookmarkEnd w:id="1806"/>
      <w:bookmarkEnd w:id="1807"/>
    </w:p>
    <w:p w:rsidR="00B06DDC" w:rsidRDefault="00B06DDC" w:rsidP="005078E0">
      <w:pPr>
        <w:pStyle w:val="-"/>
        <w:rPr>
          <w:rtl/>
        </w:rPr>
      </w:pPr>
      <w:bookmarkStart w:id="1808" w:name="ET_speakercontinue_6096_43"/>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808"/>
    </w:p>
    <w:p w:rsidR="00B06DDC" w:rsidRDefault="00B06DDC" w:rsidP="006556F7">
      <w:pPr>
        <w:rPr>
          <w:rtl/>
          <w:lang w:eastAsia="he-IL"/>
        </w:rPr>
      </w:pPr>
    </w:p>
    <w:p w:rsidR="00B06DDC" w:rsidRDefault="00B06DDC" w:rsidP="00E45ECC">
      <w:pPr>
        <w:rPr>
          <w:rtl/>
          <w:lang w:eastAsia="he-IL"/>
        </w:rPr>
      </w:pPr>
      <w:bookmarkStart w:id="1809" w:name="_ETM_Q7_401703"/>
      <w:bookmarkEnd w:id="1809"/>
      <w:r>
        <w:rPr>
          <w:rFonts w:hint="cs"/>
          <w:rtl/>
          <w:lang w:eastAsia="he-IL"/>
        </w:rPr>
        <w:t>נתנו שיפוי ו</w:t>
      </w:r>
      <w:bookmarkStart w:id="1810" w:name="_ETM_Q7_401965"/>
      <w:bookmarkEnd w:id="1810"/>
      <w:r w:rsidR="00E45ECC">
        <w:rPr>
          <w:rFonts w:hint="cs"/>
          <w:rtl/>
          <w:lang w:eastAsia="he-IL"/>
        </w:rPr>
        <w:t xml:space="preserve">נתנו </w:t>
      </w:r>
      <w:bookmarkStart w:id="1811" w:name="_ETM_Q0_3826171"/>
      <w:bookmarkEnd w:id="1811"/>
      <w:r>
        <w:rPr>
          <w:rFonts w:hint="cs"/>
          <w:rtl/>
          <w:lang w:eastAsia="he-IL"/>
        </w:rPr>
        <w:t>לחלק נתנו מגרשים ונתנו פיצויים, נתנו הכול</w:t>
      </w:r>
      <w:r w:rsidR="00E45ECC">
        <w:rPr>
          <w:rFonts w:hint="cs"/>
          <w:rtl/>
          <w:lang w:eastAsia="he-IL"/>
        </w:rPr>
        <w:t>.</w:t>
      </w:r>
      <w:r>
        <w:rPr>
          <w:rFonts w:hint="cs"/>
          <w:rtl/>
          <w:lang w:eastAsia="he-IL"/>
        </w:rPr>
        <w:t xml:space="preserve"> זה כמו למ</w:t>
      </w:r>
      <w:bookmarkStart w:id="1812" w:name="_ETM_Q7_408100"/>
      <w:bookmarkEnd w:id="1812"/>
      <w:r>
        <w:rPr>
          <w:rFonts w:hint="cs"/>
          <w:rtl/>
          <w:lang w:eastAsia="he-IL"/>
        </w:rPr>
        <w:t xml:space="preserve">לא גיגית עם חור בתחתית. </w:t>
      </w:r>
    </w:p>
    <w:p w:rsidR="00B06DDC" w:rsidRPr="009E36D3" w:rsidRDefault="00B06DDC" w:rsidP="005078E0">
      <w:pPr>
        <w:rPr>
          <w:rtl/>
          <w:lang w:eastAsia="he-IL"/>
        </w:rPr>
      </w:pPr>
      <w:bookmarkStart w:id="1813" w:name="_ETM_Q7_410779"/>
      <w:bookmarkStart w:id="1814" w:name="_ETM_Q7_410844"/>
      <w:bookmarkEnd w:id="1813"/>
      <w:bookmarkEnd w:id="1814"/>
    </w:p>
    <w:p w:rsidR="00B06DDC" w:rsidRDefault="00B06DDC" w:rsidP="005078E0">
      <w:pPr>
        <w:pStyle w:val="af5"/>
        <w:rPr>
          <w:rtl/>
        </w:rPr>
      </w:pPr>
      <w:bookmarkStart w:id="1815" w:name="ET_interruption_5856_11"/>
      <w:r w:rsidRPr="003E7C9B">
        <w:rPr>
          <w:rStyle w:val="TagStyle"/>
          <w:rtl/>
        </w:rPr>
        <w:t xml:space="preserve"> &lt;&lt; קריאה &gt;&gt;</w:t>
      </w:r>
      <w:r w:rsidRPr="008B10C9">
        <w:rPr>
          <w:rStyle w:val="TagStyle"/>
          <w:rtl/>
        </w:rPr>
        <w:t xml:space="preserve"> </w:t>
      </w:r>
      <w:r>
        <w:rPr>
          <w:rtl/>
        </w:rPr>
        <w:t>ג'אבר עסאקלה (הרשימה המשותפת):</w:t>
      </w:r>
      <w:r w:rsidRPr="008B10C9">
        <w:rPr>
          <w:rStyle w:val="TagStyle"/>
          <w:rtl/>
        </w:rPr>
        <w:t xml:space="preserve"> </w:t>
      </w:r>
      <w:r w:rsidRPr="003E7C9B">
        <w:rPr>
          <w:rStyle w:val="TagStyle"/>
          <w:rtl/>
        </w:rPr>
        <w:t>&lt;&lt; קריאה &gt;&gt;</w:t>
      </w:r>
      <w:r>
        <w:rPr>
          <w:rtl/>
        </w:rPr>
        <w:t xml:space="preserve">  </w:t>
      </w:r>
      <w:bookmarkEnd w:id="181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ככל שהמניעים פוליטיים, </w:t>
      </w:r>
      <w:bookmarkStart w:id="1816" w:name="_ETM_Q7_414335"/>
      <w:bookmarkEnd w:id="1816"/>
      <w:r>
        <w:rPr>
          <w:rFonts w:hint="cs"/>
          <w:rtl/>
          <w:lang w:eastAsia="he-IL"/>
        </w:rPr>
        <w:t xml:space="preserve">שום תוכנית לא תצליח. </w:t>
      </w:r>
    </w:p>
    <w:p w:rsidR="00B06DDC" w:rsidRDefault="00B06DDC" w:rsidP="005078E0">
      <w:pPr>
        <w:rPr>
          <w:rtl/>
          <w:lang w:eastAsia="he-IL"/>
        </w:rPr>
      </w:pPr>
      <w:bookmarkStart w:id="1817" w:name="_ETM_Q7_412154"/>
      <w:bookmarkEnd w:id="1817"/>
    </w:p>
    <w:p w:rsidR="00B06DDC" w:rsidRDefault="00B06DDC" w:rsidP="005078E0">
      <w:pPr>
        <w:pStyle w:val="-"/>
        <w:rPr>
          <w:rtl/>
        </w:rPr>
      </w:pPr>
      <w:bookmarkStart w:id="1818" w:name="ET_speakercontinue_6096_12"/>
      <w:r w:rsidRPr="003E7C9B">
        <w:rPr>
          <w:rStyle w:val="TagStyle"/>
          <w:rtl/>
        </w:rPr>
        <w:t xml:space="preserve"> &lt;&lt; דובר_המשך &gt;&gt;</w:t>
      </w:r>
      <w:r w:rsidRPr="008B10C9">
        <w:rPr>
          <w:rStyle w:val="TagStyle"/>
          <w:rtl/>
        </w:rPr>
        <w:t xml:space="preserve"> </w:t>
      </w:r>
      <w:r>
        <w:rPr>
          <w:rtl/>
        </w:rPr>
        <w:t>השר במשרד האוצר יצחק כהן:</w:t>
      </w:r>
      <w:r w:rsidRPr="008B10C9">
        <w:rPr>
          <w:rStyle w:val="TagStyle"/>
          <w:rtl/>
        </w:rPr>
        <w:t xml:space="preserve"> </w:t>
      </w:r>
      <w:r w:rsidRPr="003E7C9B">
        <w:rPr>
          <w:rStyle w:val="TagStyle"/>
          <w:rtl/>
        </w:rPr>
        <w:t>&lt;&lt; דובר_המשך &gt;&gt;</w:t>
      </w:r>
      <w:r>
        <w:rPr>
          <w:rtl/>
        </w:rPr>
        <w:t xml:space="preserve">  </w:t>
      </w:r>
      <w:bookmarkEnd w:id="1818"/>
    </w:p>
    <w:p w:rsidR="00B06DDC" w:rsidRDefault="00B06DDC" w:rsidP="006556F7">
      <w:pPr>
        <w:rPr>
          <w:rtl/>
          <w:lang w:eastAsia="he-IL"/>
        </w:rPr>
      </w:pPr>
    </w:p>
    <w:p w:rsidR="00B06DDC" w:rsidRDefault="00E45ECC" w:rsidP="005078E0">
      <w:pPr>
        <w:rPr>
          <w:rtl/>
          <w:lang w:eastAsia="he-IL"/>
        </w:rPr>
      </w:pPr>
      <w:r>
        <w:rPr>
          <w:rFonts w:hint="cs"/>
          <w:rtl/>
          <w:lang w:eastAsia="he-IL"/>
        </w:rPr>
        <w:t xml:space="preserve">לא מניעים פוליטיים, יא סידי. </w:t>
      </w:r>
      <w:r w:rsidR="00B06DDC">
        <w:rPr>
          <w:rFonts w:hint="cs"/>
          <w:rtl/>
          <w:lang w:eastAsia="he-IL"/>
        </w:rPr>
        <w:t xml:space="preserve">אין מניעים פוליטיים. איזה </w:t>
      </w:r>
      <w:bookmarkStart w:id="1819" w:name="_ETM_Q7_418282"/>
      <w:bookmarkEnd w:id="1819"/>
      <w:r w:rsidR="00B06DDC">
        <w:rPr>
          <w:rFonts w:hint="cs"/>
          <w:rtl/>
          <w:lang w:eastAsia="he-IL"/>
        </w:rPr>
        <w:t xml:space="preserve">מניעים פוליטיים? </w:t>
      </w:r>
    </w:p>
    <w:p w:rsidR="00B06DDC" w:rsidRDefault="00B06DDC" w:rsidP="005078E0">
      <w:pPr>
        <w:rPr>
          <w:rtl/>
          <w:lang w:eastAsia="he-IL"/>
        </w:rPr>
      </w:pPr>
      <w:bookmarkStart w:id="1820" w:name="_ETM_Q7_417310"/>
      <w:bookmarkStart w:id="1821" w:name="_ETM_Q7_417356"/>
      <w:bookmarkStart w:id="1822" w:name="_ETM_Q7_418048"/>
      <w:bookmarkEnd w:id="1820"/>
      <w:bookmarkEnd w:id="1821"/>
      <w:bookmarkEnd w:id="1822"/>
    </w:p>
    <w:p w:rsidR="00B06DDC" w:rsidRDefault="00B06DDC" w:rsidP="005078E0">
      <w:pPr>
        <w:pStyle w:val="af5"/>
        <w:rPr>
          <w:rtl/>
        </w:rPr>
      </w:pPr>
      <w:bookmarkStart w:id="1823" w:name="ET_interruption_5854_44"/>
      <w:r w:rsidRPr="003E7C9B">
        <w:rPr>
          <w:rStyle w:val="TagStyle"/>
          <w:rtl/>
        </w:rPr>
        <w:t xml:space="preserve"> &lt;&lt; קריאה &gt;&gt;</w:t>
      </w:r>
      <w:r w:rsidRPr="009E36D3">
        <w:rPr>
          <w:rStyle w:val="TagStyle"/>
          <w:rtl/>
        </w:rPr>
        <w:t xml:space="preserve"> </w:t>
      </w:r>
      <w:r>
        <w:rPr>
          <w:rtl/>
        </w:rPr>
        <w:t>ווליד טאהא (הרשימה המשותפת):</w:t>
      </w:r>
      <w:r w:rsidRPr="009E36D3">
        <w:rPr>
          <w:rStyle w:val="TagStyle"/>
          <w:rtl/>
        </w:rPr>
        <w:t xml:space="preserve"> </w:t>
      </w:r>
      <w:r w:rsidRPr="003E7C9B">
        <w:rPr>
          <w:rStyle w:val="TagStyle"/>
          <w:rtl/>
        </w:rPr>
        <w:t>&lt;&lt; קריאה &gt;&gt;</w:t>
      </w:r>
      <w:r>
        <w:rPr>
          <w:rtl/>
        </w:rPr>
        <w:t xml:space="preserve">  </w:t>
      </w:r>
      <w:bookmarkEnd w:id="1823"/>
    </w:p>
    <w:p w:rsidR="00B06DDC" w:rsidRDefault="00B06DDC" w:rsidP="006556F7">
      <w:pPr>
        <w:rPr>
          <w:rtl/>
          <w:lang w:eastAsia="he-IL"/>
        </w:rPr>
      </w:pPr>
    </w:p>
    <w:p w:rsidR="00B06DDC" w:rsidRDefault="00B06DDC" w:rsidP="005078E0">
      <w:pPr>
        <w:rPr>
          <w:rtl/>
          <w:lang w:eastAsia="he-IL"/>
        </w:rPr>
      </w:pPr>
      <w:bookmarkStart w:id="1824" w:name="_ETM_Q7_417951"/>
      <w:bookmarkStart w:id="1825" w:name="_ETM_Q7_418219"/>
      <w:bookmarkStart w:id="1826" w:name="_ETM_Q7_418277"/>
      <w:bookmarkEnd w:id="1824"/>
      <w:bookmarkEnd w:id="1825"/>
      <w:bookmarkEnd w:id="1826"/>
      <w:r>
        <w:rPr>
          <w:rFonts w:hint="cs"/>
          <w:rtl/>
          <w:lang w:eastAsia="he-IL"/>
        </w:rPr>
        <w:t xml:space="preserve">לפחות תגלה נכונות. </w:t>
      </w:r>
    </w:p>
    <w:p w:rsidR="00B06DDC" w:rsidRDefault="00B06DDC" w:rsidP="005078E0">
      <w:pPr>
        <w:rPr>
          <w:rtl/>
          <w:lang w:eastAsia="he-IL"/>
        </w:rPr>
      </w:pPr>
    </w:p>
    <w:p w:rsidR="00B06DDC" w:rsidRDefault="00B06DDC" w:rsidP="005078E0">
      <w:pPr>
        <w:pStyle w:val="-"/>
        <w:rPr>
          <w:rtl/>
        </w:rPr>
      </w:pPr>
      <w:bookmarkStart w:id="1827" w:name="ET_speakercontinue_6096_45"/>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827"/>
    </w:p>
    <w:p w:rsidR="00B06DDC" w:rsidRDefault="00B06DDC" w:rsidP="006556F7">
      <w:pPr>
        <w:rPr>
          <w:rtl/>
          <w:lang w:eastAsia="he-IL"/>
        </w:rPr>
      </w:pPr>
    </w:p>
    <w:p w:rsidR="00B06DDC" w:rsidRDefault="00B06DDC" w:rsidP="005078E0">
      <w:pPr>
        <w:rPr>
          <w:rtl/>
          <w:lang w:eastAsia="he-IL"/>
        </w:rPr>
      </w:pPr>
      <w:bookmarkStart w:id="1828" w:name="_ETM_Q7_421583"/>
      <w:bookmarkEnd w:id="1828"/>
      <w:r>
        <w:rPr>
          <w:rFonts w:hint="cs"/>
          <w:rtl/>
          <w:lang w:eastAsia="he-IL"/>
        </w:rPr>
        <w:t xml:space="preserve">תראה, יש תוכנית </w:t>
      </w:r>
      <w:proofErr w:type="spellStart"/>
      <w:r>
        <w:rPr>
          <w:rFonts w:hint="cs"/>
          <w:rtl/>
          <w:lang w:eastAsia="he-IL"/>
        </w:rPr>
        <w:t>פר</w:t>
      </w:r>
      <w:r w:rsidR="00E45ECC">
        <w:rPr>
          <w:rFonts w:hint="cs"/>
          <w:rtl/>
          <w:lang w:eastAsia="he-IL"/>
        </w:rPr>
        <w:t>א</w:t>
      </w:r>
      <w:r>
        <w:rPr>
          <w:rFonts w:hint="cs"/>
          <w:rtl/>
          <w:lang w:eastAsia="he-IL"/>
        </w:rPr>
        <w:t>וור</w:t>
      </w:r>
      <w:proofErr w:type="spellEnd"/>
      <w:r>
        <w:rPr>
          <w:rFonts w:hint="cs"/>
          <w:rtl/>
          <w:lang w:eastAsia="he-IL"/>
        </w:rPr>
        <w:t xml:space="preserve">, יש </w:t>
      </w:r>
      <w:bookmarkStart w:id="1829" w:name="_ETM_Q7_425554"/>
      <w:bookmarkEnd w:id="1829"/>
      <w:r>
        <w:rPr>
          <w:rFonts w:hint="cs"/>
          <w:rtl/>
          <w:lang w:eastAsia="he-IL"/>
        </w:rPr>
        <w:t xml:space="preserve">תוכנית של שר החקלאות לשעבר, </w:t>
      </w:r>
      <w:bookmarkStart w:id="1830" w:name="_ETM_Q7_418091"/>
      <w:bookmarkEnd w:id="1830"/>
      <w:r>
        <w:rPr>
          <w:rFonts w:hint="cs"/>
          <w:rtl/>
          <w:lang w:eastAsia="he-IL"/>
        </w:rPr>
        <w:t xml:space="preserve">יש תוכניות אין-סוף, צריך את הנכונות של הבדואים, זה </w:t>
      </w:r>
      <w:bookmarkStart w:id="1831" w:name="_ETM_Q7_436713"/>
      <w:bookmarkEnd w:id="1831"/>
      <w:r>
        <w:rPr>
          <w:rFonts w:hint="cs"/>
          <w:rtl/>
          <w:lang w:eastAsia="he-IL"/>
        </w:rPr>
        <w:t xml:space="preserve">הכול, שיסכימו. </w:t>
      </w:r>
    </w:p>
    <w:p w:rsidR="00B06DDC" w:rsidRDefault="00B06DDC" w:rsidP="005078E0">
      <w:pPr>
        <w:rPr>
          <w:rtl/>
          <w:lang w:eastAsia="he-IL"/>
        </w:rPr>
      </w:pPr>
    </w:p>
    <w:p w:rsidR="00B06DDC" w:rsidRDefault="00B06DDC" w:rsidP="005078E0">
      <w:pPr>
        <w:pStyle w:val="af5"/>
        <w:rPr>
          <w:rtl/>
        </w:rPr>
      </w:pPr>
      <w:bookmarkStart w:id="1832" w:name="ET_interruption_5854_47"/>
      <w:r w:rsidRPr="003E7C9B">
        <w:rPr>
          <w:rStyle w:val="TagStyle"/>
          <w:rtl/>
        </w:rPr>
        <w:t xml:space="preserve"> &lt;&lt; קריאה &gt;&gt;</w:t>
      </w:r>
      <w:r w:rsidRPr="009E36D3">
        <w:rPr>
          <w:rStyle w:val="TagStyle"/>
          <w:rtl/>
        </w:rPr>
        <w:t xml:space="preserve"> </w:t>
      </w:r>
      <w:r>
        <w:rPr>
          <w:rtl/>
        </w:rPr>
        <w:t>ווליד טאהא (הרשימה המשותפת):</w:t>
      </w:r>
      <w:r w:rsidRPr="009E36D3">
        <w:rPr>
          <w:rStyle w:val="TagStyle"/>
          <w:rtl/>
        </w:rPr>
        <w:t xml:space="preserve"> </w:t>
      </w:r>
      <w:r w:rsidRPr="003E7C9B">
        <w:rPr>
          <w:rStyle w:val="TagStyle"/>
          <w:rtl/>
        </w:rPr>
        <w:t>&lt;&lt; קריאה &gt;&gt;</w:t>
      </w:r>
      <w:r>
        <w:rPr>
          <w:rtl/>
        </w:rPr>
        <w:t xml:space="preserve">  </w:t>
      </w:r>
      <w:bookmarkEnd w:id="183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צריך נכונות של מדינת ישראל. </w:t>
      </w:r>
    </w:p>
    <w:p w:rsidR="00B06DDC" w:rsidRDefault="00B06DDC" w:rsidP="005078E0">
      <w:pPr>
        <w:rPr>
          <w:rtl/>
          <w:lang w:eastAsia="he-IL"/>
        </w:rPr>
      </w:pPr>
    </w:p>
    <w:p w:rsidR="00B06DDC" w:rsidRDefault="00B06DDC" w:rsidP="005078E0">
      <w:pPr>
        <w:pStyle w:val="-"/>
        <w:rPr>
          <w:rtl/>
        </w:rPr>
      </w:pPr>
      <w:bookmarkStart w:id="1833" w:name="ET_speakercontinue_6096_46"/>
      <w:r w:rsidRPr="003E7C9B">
        <w:rPr>
          <w:rStyle w:val="TagStyle"/>
          <w:rtl/>
        </w:rPr>
        <w:t xml:space="preserve"> &lt;&lt; דובר_המשך &gt;&gt;</w:t>
      </w:r>
      <w:r w:rsidRPr="009E36D3">
        <w:rPr>
          <w:rStyle w:val="TagStyle"/>
          <w:rtl/>
        </w:rPr>
        <w:t xml:space="preserve"> </w:t>
      </w:r>
      <w:r>
        <w:rPr>
          <w:rtl/>
        </w:rPr>
        <w:t>השר במשרד האוצר יצחק כהן:</w:t>
      </w:r>
      <w:r w:rsidRPr="009E36D3">
        <w:rPr>
          <w:rStyle w:val="TagStyle"/>
          <w:rtl/>
        </w:rPr>
        <w:t xml:space="preserve"> </w:t>
      </w:r>
      <w:r w:rsidRPr="003E7C9B">
        <w:rPr>
          <w:rStyle w:val="TagStyle"/>
          <w:rtl/>
        </w:rPr>
        <w:t>&lt;&lt; דובר_המשך &gt;&gt;</w:t>
      </w:r>
      <w:r>
        <w:rPr>
          <w:rtl/>
        </w:rPr>
        <w:t xml:space="preserve">  </w:t>
      </w:r>
      <w:bookmarkEnd w:id="1833"/>
    </w:p>
    <w:p w:rsidR="00B06DDC" w:rsidRDefault="00B06DDC" w:rsidP="006556F7">
      <w:pPr>
        <w:rPr>
          <w:rtl/>
          <w:lang w:eastAsia="he-IL"/>
        </w:rPr>
      </w:pPr>
    </w:p>
    <w:p w:rsidR="00B06DDC" w:rsidRDefault="00B06DDC" w:rsidP="005078E0">
      <w:pPr>
        <w:rPr>
          <w:rtl/>
          <w:lang w:eastAsia="he-IL"/>
        </w:rPr>
      </w:pPr>
      <w:bookmarkStart w:id="1834" w:name="_ETM_Q7_438547"/>
      <w:bookmarkEnd w:id="1834"/>
      <w:r>
        <w:rPr>
          <w:rFonts w:hint="cs"/>
          <w:rtl/>
          <w:lang w:eastAsia="he-IL"/>
        </w:rPr>
        <w:t xml:space="preserve">מדינת ישראל השקיעה המון, מוכנה להשקיע המון </w:t>
      </w:r>
      <w:r w:rsidR="006556F7">
        <w:rPr>
          <w:rFonts w:hint="cs"/>
          <w:rtl/>
          <w:lang w:eastAsia="he-IL"/>
        </w:rPr>
        <w:t>– – –</w:t>
      </w:r>
      <w:r>
        <w:rPr>
          <w:rFonts w:hint="cs"/>
          <w:rtl/>
          <w:lang w:eastAsia="he-IL"/>
        </w:rPr>
        <w:t xml:space="preserve"> </w:t>
      </w:r>
    </w:p>
    <w:p w:rsidR="00B06DDC" w:rsidRPr="009E36D3" w:rsidRDefault="00B06DDC" w:rsidP="005078E0">
      <w:pPr>
        <w:rPr>
          <w:rtl/>
          <w:lang w:eastAsia="he-IL"/>
        </w:rPr>
      </w:pPr>
    </w:p>
    <w:p w:rsidR="00B06DDC" w:rsidRDefault="00B06DDC" w:rsidP="005078E0">
      <w:pPr>
        <w:pStyle w:val="af5"/>
        <w:rPr>
          <w:rtl/>
        </w:rPr>
      </w:pPr>
      <w:bookmarkStart w:id="1835" w:name="ET_interruption_5854_14"/>
      <w:r w:rsidRPr="003E7C9B">
        <w:rPr>
          <w:rStyle w:val="TagStyle"/>
          <w:rtl/>
        </w:rPr>
        <w:t xml:space="preserve"> &lt;&lt; קריאה &gt;&gt;</w:t>
      </w:r>
      <w:r w:rsidRPr="008B10C9">
        <w:rPr>
          <w:rStyle w:val="TagStyle"/>
          <w:rtl/>
        </w:rPr>
        <w:t xml:space="preserve"> </w:t>
      </w:r>
      <w:r>
        <w:rPr>
          <w:rtl/>
        </w:rPr>
        <w:t>ווליד טאהא (הרשימה המשותפת):</w:t>
      </w:r>
      <w:r w:rsidRPr="008B10C9">
        <w:rPr>
          <w:rStyle w:val="TagStyle"/>
          <w:rtl/>
        </w:rPr>
        <w:t xml:space="preserve"> </w:t>
      </w:r>
      <w:r w:rsidRPr="003E7C9B">
        <w:rPr>
          <w:rStyle w:val="TagStyle"/>
          <w:rtl/>
        </w:rPr>
        <w:t>&lt;&lt; קריאה &gt;&gt;</w:t>
      </w:r>
      <w:r>
        <w:rPr>
          <w:rtl/>
        </w:rPr>
        <w:t xml:space="preserve">  </w:t>
      </w:r>
      <w:bookmarkEnd w:id="183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אי-אפשר להאשים את מי שאין לו מים שהוא אשם בזה. </w:t>
      </w:r>
    </w:p>
    <w:p w:rsidR="00B06DDC" w:rsidRDefault="00B06DDC" w:rsidP="005078E0">
      <w:pPr>
        <w:rPr>
          <w:rtl/>
          <w:lang w:eastAsia="he-IL"/>
        </w:rPr>
      </w:pPr>
    </w:p>
    <w:p w:rsidR="00B06DDC" w:rsidRDefault="00B06DDC" w:rsidP="005078E0">
      <w:pPr>
        <w:pStyle w:val="-"/>
        <w:rPr>
          <w:rtl/>
        </w:rPr>
      </w:pPr>
      <w:bookmarkStart w:id="1836" w:name="ET_speakercontinue_6096_15"/>
      <w:r w:rsidRPr="003E7C9B">
        <w:rPr>
          <w:rStyle w:val="TagStyle"/>
          <w:rtl/>
        </w:rPr>
        <w:t xml:space="preserve"> &lt;&lt; דובר_המשך &gt;&gt;</w:t>
      </w:r>
      <w:r w:rsidRPr="008B10C9">
        <w:rPr>
          <w:rStyle w:val="TagStyle"/>
          <w:rtl/>
        </w:rPr>
        <w:t xml:space="preserve"> </w:t>
      </w:r>
      <w:r>
        <w:rPr>
          <w:rtl/>
        </w:rPr>
        <w:t>השר במשרד האוצר יצחק כהן:</w:t>
      </w:r>
      <w:r w:rsidRPr="008B10C9">
        <w:rPr>
          <w:rStyle w:val="TagStyle"/>
          <w:rtl/>
        </w:rPr>
        <w:t xml:space="preserve"> </w:t>
      </w:r>
      <w:r w:rsidRPr="003E7C9B">
        <w:rPr>
          <w:rStyle w:val="TagStyle"/>
          <w:rtl/>
        </w:rPr>
        <w:t>&lt;&lt; דובר_המשך &gt;&gt;</w:t>
      </w:r>
      <w:r>
        <w:rPr>
          <w:rtl/>
        </w:rPr>
        <w:t xml:space="preserve">  </w:t>
      </w:r>
      <w:bookmarkEnd w:id="183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רוצים לתת לו מים, </w:t>
      </w:r>
      <w:bookmarkStart w:id="1837" w:name="_ETM_Q7_445414"/>
      <w:bookmarkEnd w:id="1837"/>
      <w:r>
        <w:rPr>
          <w:rFonts w:hint="cs"/>
          <w:rtl/>
          <w:lang w:eastAsia="he-IL"/>
        </w:rPr>
        <w:t xml:space="preserve">רוצים להסדיר אותו, רוצים להכניס אותו ליישוב מסודר, שישתחרר, </w:t>
      </w:r>
      <w:bookmarkStart w:id="1838" w:name="_ETM_Q7_451917"/>
      <w:bookmarkEnd w:id="1838"/>
      <w:r>
        <w:rPr>
          <w:rFonts w:hint="cs"/>
          <w:rtl/>
          <w:lang w:eastAsia="he-IL"/>
        </w:rPr>
        <w:t xml:space="preserve">שיבוא יקבל חלק, שיקבל פיצויים, יקבל הכול, הוא לא </w:t>
      </w:r>
      <w:bookmarkStart w:id="1839" w:name="_ETM_Q7_458139"/>
      <w:bookmarkEnd w:id="1839"/>
      <w:r>
        <w:rPr>
          <w:rFonts w:hint="cs"/>
          <w:rtl/>
          <w:lang w:eastAsia="he-IL"/>
        </w:rPr>
        <w:t xml:space="preserve">רוצה. </w:t>
      </w:r>
    </w:p>
    <w:p w:rsidR="00B06DDC" w:rsidRDefault="00B06DDC" w:rsidP="005078E0">
      <w:pPr>
        <w:rPr>
          <w:rtl/>
          <w:lang w:eastAsia="he-IL"/>
        </w:rPr>
      </w:pPr>
      <w:bookmarkStart w:id="1840" w:name="_ETM_Q7_457204"/>
      <w:bookmarkStart w:id="1841" w:name="_ETM_Q7_457246"/>
      <w:bookmarkEnd w:id="1840"/>
      <w:bookmarkEnd w:id="1841"/>
    </w:p>
    <w:p w:rsidR="00B06DDC" w:rsidRDefault="00B06DDC" w:rsidP="005078E0">
      <w:pPr>
        <w:pStyle w:val="af5"/>
        <w:rPr>
          <w:rtl/>
        </w:rPr>
      </w:pPr>
      <w:bookmarkStart w:id="1842" w:name="ET_interruption_5293_48"/>
      <w:r w:rsidRPr="003E7C9B">
        <w:rPr>
          <w:rStyle w:val="TagStyle"/>
          <w:rtl/>
        </w:rPr>
        <w:t xml:space="preserve"> &lt;&lt; קריאה &gt;&gt;</w:t>
      </w:r>
      <w:r w:rsidRPr="00737586">
        <w:rPr>
          <w:rStyle w:val="TagStyle"/>
          <w:rtl/>
        </w:rPr>
        <w:t xml:space="preserve"> </w:t>
      </w:r>
      <w:r>
        <w:rPr>
          <w:rtl/>
        </w:rPr>
        <w:t>איימן עודה (הרשימה המשותפת):</w:t>
      </w:r>
      <w:r w:rsidRPr="00737586">
        <w:rPr>
          <w:rStyle w:val="TagStyle"/>
          <w:rtl/>
        </w:rPr>
        <w:t xml:space="preserve"> </w:t>
      </w:r>
      <w:r w:rsidRPr="003E7C9B">
        <w:rPr>
          <w:rStyle w:val="TagStyle"/>
          <w:rtl/>
        </w:rPr>
        <w:t>&lt;&lt; קריאה &gt;&gt;</w:t>
      </w:r>
      <w:r>
        <w:rPr>
          <w:rtl/>
        </w:rPr>
        <w:t xml:space="preserve">  </w:t>
      </w:r>
      <w:bookmarkEnd w:id="1842"/>
    </w:p>
    <w:p w:rsidR="00B06DDC" w:rsidRDefault="00B06DDC" w:rsidP="006556F7">
      <w:pPr>
        <w:rPr>
          <w:rtl/>
          <w:lang w:eastAsia="he-IL"/>
        </w:rPr>
      </w:pPr>
    </w:p>
    <w:p w:rsidR="00B06DDC" w:rsidRPr="00737586" w:rsidRDefault="00B06DDC" w:rsidP="005078E0">
      <w:pPr>
        <w:rPr>
          <w:rtl/>
          <w:lang w:eastAsia="he-IL"/>
        </w:rPr>
      </w:pPr>
      <w:r>
        <w:rPr>
          <w:rFonts w:hint="cs"/>
          <w:rtl/>
          <w:lang w:eastAsia="he-IL"/>
        </w:rPr>
        <w:t xml:space="preserve">כי אתה רוצה לגזול את האדמות שלו, זה מה </w:t>
      </w:r>
      <w:bookmarkStart w:id="1843" w:name="_ETM_Q7_461143"/>
      <w:bookmarkEnd w:id="1843"/>
      <w:r>
        <w:rPr>
          <w:rFonts w:hint="cs"/>
          <w:rtl/>
          <w:lang w:eastAsia="he-IL"/>
        </w:rPr>
        <w:t xml:space="preserve">שאתה רוצה. </w:t>
      </w:r>
    </w:p>
    <w:p w:rsidR="00B06DDC" w:rsidRDefault="00B06DDC" w:rsidP="005078E0">
      <w:pPr>
        <w:rPr>
          <w:rtl/>
          <w:lang w:eastAsia="he-IL"/>
        </w:rPr>
      </w:pPr>
      <w:bookmarkStart w:id="1844" w:name="_ETM_Q7_457388"/>
      <w:bookmarkStart w:id="1845" w:name="_ETM_Q7_457420"/>
      <w:bookmarkEnd w:id="1844"/>
      <w:bookmarkEnd w:id="1845"/>
    </w:p>
    <w:p w:rsidR="00B06DDC" w:rsidRDefault="00B06DDC" w:rsidP="005078E0">
      <w:pPr>
        <w:pStyle w:val="af5"/>
        <w:rPr>
          <w:rtl/>
        </w:rPr>
      </w:pPr>
      <w:bookmarkStart w:id="1846" w:name="ET_interruption_5264_49"/>
      <w:r w:rsidRPr="003E7C9B">
        <w:rPr>
          <w:rStyle w:val="TagStyle"/>
          <w:rtl/>
        </w:rPr>
        <w:t xml:space="preserve"> &lt;&lt; קריאה &gt;&gt;</w:t>
      </w:r>
      <w:r w:rsidRPr="00737586">
        <w:rPr>
          <w:rStyle w:val="TagStyle"/>
          <w:rtl/>
        </w:rPr>
        <w:t xml:space="preserve"> </w:t>
      </w:r>
      <w:r>
        <w:rPr>
          <w:rtl/>
        </w:rPr>
        <w:t>אחמד טיבי (הרשימה המשותפת):</w:t>
      </w:r>
      <w:r w:rsidRPr="00737586">
        <w:rPr>
          <w:rStyle w:val="TagStyle"/>
          <w:rtl/>
        </w:rPr>
        <w:t xml:space="preserve"> </w:t>
      </w:r>
      <w:r w:rsidRPr="003E7C9B">
        <w:rPr>
          <w:rStyle w:val="TagStyle"/>
          <w:rtl/>
        </w:rPr>
        <w:t>&lt;&lt; קריאה &gt;&gt;</w:t>
      </w:r>
      <w:r>
        <w:rPr>
          <w:rtl/>
        </w:rPr>
        <w:t xml:space="preserve">  </w:t>
      </w:r>
      <w:bookmarkEnd w:id="1846"/>
    </w:p>
    <w:p w:rsidR="00B06DDC" w:rsidRDefault="00B06DDC" w:rsidP="006556F7">
      <w:pPr>
        <w:rPr>
          <w:rtl/>
          <w:lang w:eastAsia="he-IL"/>
        </w:rPr>
      </w:pPr>
    </w:p>
    <w:p w:rsidR="00B06DDC" w:rsidRDefault="006556F7" w:rsidP="005078E0">
      <w:pPr>
        <w:rPr>
          <w:rtl/>
          <w:lang w:eastAsia="he-IL"/>
        </w:rPr>
      </w:pPr>
      <w:bookmarkStart w:id="1847" w:name="_ETM_Q7_464092"/>
      <w:bookmarkStart w:id="1848" w:name="_ETM_Q7_464349"/>
      <w:bookmarkStart w:id="1849" w:name="_ETM_Q7_464395"/>
      <w:bookmarkEnd w:id="1847"/>
      <w:bookmarkEnd w:id="1848"/>
      <w:bookmarkEnd w:id="1849"/>
      <w:r>
        <w:rPr>
          <w:rFonts w:hint="cs"/>
          <w:rtl/>
          <w:lang w:eastAsia="he-IL"/>
        </w:rPr>
        <w:t>– – –</w:t>
      </w:r>
      <w:r w:rsidR="00B06DDC">
        <w:rPr>
          <w:rFonts w:hint="cs"/>
          <w:rtl/>
          <w:lang w:eastAsia="he-IL"/>
        </w:rPr>
        <w:t xml:space="preserve"> </w:t>
      </w:r>
    </w:p>
    <w:p w:rsidR="00B06DDC" w:rsidRDefault="00B06DDC" w:rsidP="005078E0">
      <w:pPr>
        <w:rPr>
          <w:rtl/>
          <w:lang w:eastAsia="he-IL"/>
        </w:rPr>
      </w:pPr>
      <w:bookmarkStart w:id="1850" w:name="_ETM_Q7_465950"/>
      <w:bookmarkStart w:id="1851" w:name="_ETM_Q7_466013"/>
      <w:bookmarkEnd w:id="1850"/>
      <w:bookmarkEnd w:id="1851"/>
    </w:p>
    <w:p w:rsidR="00B06DDC" w:rsidRDefault="00B06DDC" w:rsidP="005078E0">
      <w:pPr>
        <w:pStyle w:val="-"/>
        <w:rPr>
          <w:rtl/>
        </w:rPr>
      </w:pPr>
      <w:bookmarkStart w:id="1852" w:name="ET_speakercontinue_6096_50"/>
      <w:r w:rsidRPr="003E7C9B">
        <w:rPr>
          <w:rStyle w:val="TagStyle"/>
          <w:rtl/>
        </w:rPr>
        <w:t xml:space="preserve"> &lt;&lt; דובר_המשך &gt;&gt;</w:t>
      </w:r>
      <w:r w:rsidRPr="00737586">
        <w:rPr>
          <w:rStyle w:val="TagStyle"/>
          <w:rtl/>
        </w:rPr>
        <w:t xml:space="preserve"> </w:t>
      </w:r>
      <w:r>
        <w:rPr>
          <w:rtl/>
        </w:rPr>
        <w:t>השר במשרד האוצר יצחק כהן:</w:t>
      </w:r>
      <w:r w:rsidRPr="00737586">
        <w:rPr>
          <w:rStyle w:val="TagStyle"/>
          <w:rtl/>
        </w:rPr>
        <w:t xml:space="preserve"> </w:t>
      </w:r>
      <w:r w:rsidRPr="003E7C9B">
        <w:rPr>
          <w:rStyle w:val="TagStyle"/>
          <w:rtl/>
        </w:rPr>
        <w:t>&lt;&lt; דובר_המשך &gt;&gt;</w:t>
      </w:r>
      <w:r>
        <w:rPr>
          <w:rtl/>
        </w:rPr>
        <w:t xml:space="preserve">  </w:t>
      </w:r>
      <w:bookmarkEnd w:id="1852"/>
    </w:p>
    <w:p w:rsidR="00B06DDC" w:rsidRDefault="00B06DDC" w:rsidP="006556F7">
      <w:pPr>
        <w:rPr>
          <w:rtl/>
          <w:lang w:eastAsia="he-IL"/>
        </w:rPr>
      </w:pPr>
    </w:p>
    <w:p w:rsidR="00B06DDC" w:rsidRDefault="00B06DDC" w:rsidP="005078E0">
      <w:pPr>
        <w:rPr>
          <w:rtl/>
          <w:lang w:eastAsia="he-IL"/>
        </w:rPr>
      </w:pPr>
      <w:bookmarkStart w:id="1853" w:name="_ETM_Q7_467136"/>
      <w:bookmarkEnd w:id="1853"/>
      <w:r>
        <w:rPr>
          <w:rFonts w:hint="cs"/>
          <w:rtl/>
          <w:lang w:eastAsia="he-IL"/>
        </w:rPr>
        <w:t xml:space="preserve">לא, תגיד: השתכנעתי </w:t>
      </w:r>
      <w:r>
        <w:rPr>
          <w:rtl/>
          <w:lang w:eastAsia="he-IL"/>
        </w:rPr>
        <w:t>–</w:t>
      </w:r>
      <w:r>
        <w:rPr>
          <w:rFonts w:hint="cs"/>
          <w:rtl/>
          <w:lang w:eastAsia="he-IL"/>
        </w:rPr>
        <w:t xml:space="preserve"> אני יורד. השתכנעת?</w:t>
      </w:r>
      <w:r>
        <w:rPr>
          <w:rFonts w:hint="cs"/>
          <w:lang w:eastAsia="he-IL"/>
        </w:rPr>
        <w:t xml:space="preserve"> </w:t>
      </w:r>
      <w:bookmarkStart w:id="1854" w:name="_ETM_Q7_469575"/>
      <w:bookmarkEnd w:id="1854"/>
    </w:p>
    <w:p w:rsidR="00B06DDC" w:rsidRDefault="00B06DDC" w:rsidP="005078E0">
      <w:pPr>
        <w:rPr>
          <w:rtl/>
          <w:lang w:eastAsia="he-IL"/>
        </w:rPr>
      </w:pPr>
    </w:p>
    <w:p w:rsidR="00B06DDC" w:rsidRDefault="00B06DDC" w:rsidP="005078E0">
      <w:pPr>
        <w:pStyle w:val="af5"/>
        <w:rPr>
          <w:rtl/>
        </w:rPr>
      </w:pPr>
      <w:bookmarkStart w:id="1855" w:name="ET_interruption_5264_51"/>
      <w:r w:rsidRPr="003E7C9B">
        <w:rPr>
          <w:rStyle w:val="TagStyle"/>
          <w:rtl/>
        </w:rPr>
        <w:t xml:space="preserve"> &lt;&lt; קריאה &gt;&gt;</w:t>
      </w:r>
      <w:r w:rsidRPr="00737586">
        <w:rPr>
          <w:rStyle w:val="TagStyle"/>
          <w:rtl/>
        </w:rPr>
        <w:t xml:space="preserve"> </w:t>
      </w:r>
      <w:r>
        <w:rPr>
          <w:rtl/>
        </w:rPr>
        <w:t>אחמד טיבי (הרשימה המשותפת):</w:t>
      </w:r>
      <w:r w:rsidRPr="00737586">
        <w:rPr>
          <w:rStyle w:val="TagStyle"/>
          <w:rtl/>
        </w:rPr>
        <w:t xml:space="preserve"> </w:t>
      </w:r>
      <w:r w:rsidRPr="003E7C9B">
        <w:rPr>
          <w:rStyle w:val="TagStyle"/>
          <w:rtl/>
        </w:rPr>
        <w:t>&lt;&lt; קריאה &gt;&gt;</w:t>
      </w:r>
      <w:r>
        <w:rPr>
          <w:rtl/>
        </w:rPr>
        <w:t xml:space="preserve">  </w:t>
      </w:r>
      <w:bookmarkEnd w:id="1855"/>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השתכנעתי. </w:t>
      </w:r>
    </w:p>
    <w:p w:rsidR="00B06DDC" w:rsidRDefault="00B06DDC" w:rsidP="005078E0">
      <w:pPr>
        <w:rPr>
          <w:rtl/>
          <w:lang w:eastAsia="he-IL"/>
        </w:rPr>
      </w:pPr>
    </w:p>
    <w:p w:rsidR="00B06DDC" w:rsidRDefault="00B06DDC" w:rsidP="005078E0">
      <w:pPr>
        <w:pStyle w:val="-"/>
        <w:rPr>
          <w:rtl/>
        </w:rPr>
      </w:pPr>
      <w:bookmarkStart w:id="1856" w:name="ET_speakercontinue_6096_52"/>
      <w:r w:rsidRPr="003E7C9B">
        <w:rPr>
          <w:rStyle w:val="TagStyle"/>
          <w:rtl/>
        </w:rPr>
        <w:t xml:space="preserve"> &lt;&lt; דובר_המשך &gt;&gt;</w:t>
      </w:r>
      <w:r w:rsidRPr="00737586">
        <w:rPr>
          <w:rStyle w:val="TagStyle"/>
          <w:rtl/>
        </w:rPr>
        <w:t xml:space="preserve"> </w:t>
      </w:r>
      <w:r>
        <w:rPr>
          <w:rtl/>
        </w:rPr>
        <w:t>השר במשרד האוצר יצחק כהן:</w:t>
      </w:r>
      <w:r w:rsidRPr="00737586">
        <w:rPr>
          <w:rStyle w:val="TagStyle"/>
          <w:rtl/>
        </w:rPr>
        <w:t xml:space="preserve"> </w:t>
      </w:r>
      <w:r w:rsidRPr="003E7C9B">
        <w:rPr>
          <w:rStyle w:val="TagStyle"/>
          <w:rtl/>
        </w:rPr>
        <w:t>&lt;&lt; דובר_המשך &gt;&gt;</w:t>
      </w:r>
      <w:r>
        <w:rPr>
          <w:rtl/>
        </w:rPr>
        <w:t xml:space="preserve">  </w:t>
      </w:r>
      <w:bookmarkEnd w:id="1856"/>
    </w:p>
    <w:p w:rsidR="00B06DDC" w:rsidRDefault="00B06DDC" w:rsidP="006556F7">
      <w:pPr>
        <w:rPr>
          <w:rtl/>
          <w:lang w:eastAsia="he-IL"/>
        </w:rPr>
      </w:pPr>
    </w:p>
    <w:p w:rsidR="00B06DDC" w:rsidRDefault="00B06DDC" w:rsidP="005078E0">
      <w:pPr>
        <w:rPr>
          <w:rtl/>
          <w:lang w:eastAsia="he-IL"/>
        </w:rPr>
      </w:pPr>
      <w:bookmarkStart w:id="1857" w:name="_ETM_Q7_470364"/>
      <w:bookmarkEnd w:id="1857"/>
      <w:r>
        <w:rPr>
          <w:rFonts w:hint="cs"/>
          <w:rtl/>
          <w:lang w:eastAsia="he-IL"/>
        </w:rPr>
        <w:t>אם ד"ר אחמד השתכנע</w:t>
      </w:r>
      <w:r w:rsidR="00E45ECC">
        <w:rPr>
          <w:rFonts w:hint="cs"/>
          <w:rtl/>
          <w:lang w:eastAsia="he-IL"/>
        </w:rPr>
        <w:t>,</w:t>
      </w:r>
      <w:r>
        <w:rPr>
          <w:rFonts w:hint="cs"/>
          <w:rtl/>
          <w:lang w:eastAsia="he-IL"/>
        </w:rPr>
        <w:t xml:space="preserve"> אז אני יורד. </w:t>
      </w:r>
      <w:bookmarkStart w:id="1858" w:name="_ETM_Q7_472184"/>
      <w:bookmarkEnd w:id="1858"/>
    </w:p>
    <w:p w:rsidR="00B06DDC" w:rsidRDefault="00B06DDC" w:rsidP="006556F7">
      <w:pPr>
        <w:rPr>
          <w:rtl/>
          <w:lang w:eastAsia="he-IL"/>
        </w:rPr>
      </w:pPr>
    </w:p>
    <w:p w:rsidR="00B06DDC" w:rsidRDefault="00B06DDC" w:rsidP="005078E0">
      <w:pPr>
        <w:pStyle w:val="af6"/>
        <w:rPr>
          <w:rtl/>
        </w:rPr>
      </w:pPr>
      <w:bookmarkStart w:id="1859" w:name="ET_yor_5982_55"/>
      <w:r w:rsidRPr="003E7C9B">
        <w:rPr>
          <w:rStyle w:val="TagStyle"/>
          <w:rtl/>
        </w:rPr>
        <w:t xml:space="preserve"> &lt;&lt; יור &gt;&gt;</w:t>
      </w:r>
      <w:r w:rsidRPr="00737586">
        <w:rPr>
          <w:rStyle w:val="TagStyle"/>
          <w:rtl/>
        </w:rPr>
        <w:t xml:space="preserve"> </w:t>
      </w:r>
      <w:r>
        <w:rPr>
          <w:rtl/>
        </w:rPr>
        <w:t>היו"ר יריב לוין:</w:t>
      </w:r>
      <w:r w:rsidRPr="00737586">
        <w:rPr>
          <w:rStyle w:val="TagStyle"/>
          <w:rtl/>
        </w:rPr>
        <w:t xml:space="preserve"> </w:t>
      </w:r>
      <w:r w:rsidRPr="003E7C9B">
        <w:rPr>
          <w:rStyle w:val="TagStyle"/>
          <w:rtl/>
        </w:rPr>
        <w:t>&lt;&lt; יור &gt;&gt;</w:t>
      </w:r>
      <w:r>
        <w:rPr>
          <w:rtl/>
        </w:rPr>
        <w:t xml:space="preserve">  </w:t>
      </w:r>
      <w:bookmarkEnd w:id="1859"/>
    </w:p>
    <w:p w:rsidR="00B06DDC" w:rsidRDefault="00B06DDC" w:rsidP="006556F7">
      <w:pPr>
        <w:rPr>
          <w:rtl/>
          <w:lang w:eastAsia="he-IL"/>
        </w:rPr>
      </w:pPr>
    </w:p>
    <w:p w:rsidR="00B06DDC" w:rsidRDefault="00B06DDC" w:rsidP="005078E0">
      <w:pPr>
        <w:rPr>
          <w:rtl/>
          <w:lang w:eastAsia="he-IL"/>
        </w:rPr>
      </w:pPr>
      <w:bookmarkStart w:id="1860" w:name="_ETM_Q7_476459"/>
      <w:bookmarkEnd w:id="1860"/>
      <w:r>
        <w:rPr>
          <w:rFonts w:hint="cs"/>
          <w:rtl/>
          <w:lang w:eastAsia="he-IL"/>
        </w:rPr>
        <w:t xml:space="preserve">תודה רבה לשר </w:t>
      </w:r>
      <w:r w:rsidR="006556F7">
        <w:rPr>
          <w:rFonts w:hint="cs"/>
          <w:rtl/>
          <w:lang w:eastAsia="he-IL"/>
        </w:rPr>
        <w:t>– – –</w:t>
      </w:r>
      <w:r>
        <w:rPr>
          <w:rFonts w:hint="cs"/>
          <w:rtl/>
          <w:lang w:eastAsia="he-IL"/>
        </w:rPr>
        <w:t xml:space="preserve"> </w:t>
      </w:r>
    </w:p>
    <w:p w:rsidR="00B06DDC" w:rsidRDefault="00B06DDC" w:rsidP="005078E0">
      <w:pPr>
        <w:rPr>
          <w:rtl/>
          <w:lang w:eastAsia="he-IL"/>
        </w:rPr>
      </w:pPr>
      <w:bookmarkStart w:id="1861" w:name="_ETM_Q7_473990"/>
      <w:bookmarkStart w:id="1862" w:name="_ETM_Q7_474009"/>
      <w:bookmarkEnd w:id="1861"/>
      <w:bookmarkEnd w:id="1862"/>
    </w:p>
    <w:p w:rsidR="00B06DDC" w:rsidRDefault="00B06DDC" w:rsidP="005078E0">
      <w:pPr>
        <w:pStyle w:val="-"/>
        <w:rPr>
          <w:rtl/>
        </w:rPr>
      </w:pPr>
      <w:bookmarkStart w:id="1863" w:name="ET_speakercontinue_6096_56"/>
      <w:r w:rsidRPr="003E7C9B">
        <w:rPr>
          <w:rStyle w:val="TagStyle"/>
          <w:rtl/>
        </w:rPr>
        <w:t xml:space="preserve"> &lt;&lt; דובר_המשך &gt;&gt;</w:t>
      </w:r>
      <w:r w:rsidRPr="00737586">
        <w:rPr>
          <w:rStyle w:val="TagStyle"/>
          <w:rtl/>
        </w:rPr>
        <w:t xml:space="preserve"> </w:t>
      </w:r>
      <w:r>
        <w:rPr>
          <w:rtl/>
        </w:rPr>
        <w:t>השר במשרד האוצר יצחק כהן:</w:t>
      </w:r>
      <w:r w:rsidRPr="00737586">
        <w:rPr>
          <w:rStyle w:val="TagStyle"/>
          <w:rtl/>
        </w:rPr>
        <w:t xml:space="preserve"> </w:t>
      </w:r>
      <w:r w:rsidRPr="003E7C9B">
        <w:rPr>
          <w:rStyle w:val="TagStyle"/>
          <w:rtl/>
        </w:rPr>
        <w:t>&lt;&lt; דובר_המשך &gt;&gt;</w:t>
      </w:r>
      <w:r>
        <w:rPr>
          <w:rtl/>
        </w:rPr>
        <w:t xml:space="preserve">  </w:t>
      </w:r>
      <w:bookmarkEnd w:id="1863"/>
    </w:p>
    <w:p w:rsidR="00B06DDC" w:rsidRDefault="00B06DDC" w:rsidP="006556F7">
      <w:pPr>
        <w:rPr>
          <w:rtl/>
          <w:lang w:eastAsia="he-IL"/>
        </w:rPr>
      </w:pPr>
    </w:p>
    <w:p w:rsidR="00B06DDC" w:rsidRDefault="00B06DDC" w:rsidP="005078E0">
      <w:pPr>
        <w:rPr>
          <w:rtl/>
          <w:lang w:eastAsia="he-IL"/>
        </w:rPr>
      </w:pPr>
      <w:bookmarkStart w:id="1864" w:name="_ETM_Q7_475404"/>
      <w:bookmarkEnd w:id="1864"/>
      <w:r>
        <w:rPr>
          <w:rFonts w:hint="cs"/>
          <w:rtl/>
          <w:lang w:eastAsia="he-IL"/>
        </w:rPr>
        <w:t xml:space="preserve">אני מבקש לדחות </w:t>
      </w:r>
      <w:bookmarkStart w:id="1865" w:name="_ETM_Q7_475308"/>
      <w:bookmarkEnd w:id="1865"/>
      <w:r>
        <w:rPr>
          <w:rFonts w:hint="cs"/>
          <w:rtl/>
          <w:lang w:eastAsia="he-IL"/>
        </w:rPr>
        <w:t xml:space="preserve">את הצעת האי-אמון, </w:t>
      </w:r>
      <w:bookmarkStart w:id="1866" w:name="_ETM_Q7_472555"/>
      <w:bookmarkStart w:id="1867" w:name="_ETM_Q7_472627"/>
      <w:bookmarkStart w:id="1868" w:name="_ETM_Q7_476165"/>
      <w:bookmarkStart w:id="1869" w:name="_ETM_Q7_457549"/>
      <w:bookmarkStart w:id="1870" w:name="_ETM_Q7_457592"/>
      <w:bookmarkEnd w:id="1866"/>
      <w:bookmarkEnd w:id="1867"/>
      <w:bookmarkEnd w:id="1868"/>
      <w:bookmarkEnd w:id="1869"/>
      <w:bookmarkEnd w:id="1870"/>
      <w:r>
        <w:rPr>
          <w:rFonts w:hint="cs"/>
          <w:rtl/>
          <w:lang w:eastAsia="he-IL"/>
        </w:rPr>
        <w:t xml:space="preserve">היא לא ראויה. </w:t>
      </w:r>
    </w:p>
    <w:p w:rsidR="00B06DDC" w:rsidRDefault="00B06DDC" w:rsidP="005078E0">
      <w:pPr>
        <w:rPr>
          <w:rtl/>
          <w:lang w:eastAsia="he-IL"/>
        </w:rPr>
      </w:pPr>
    </w:p>
    <w:p w:rsidR="00B06DDC" w:rsidRDefault="00B06DDC" w:rsidP="005078E0">
      <w:pPr>
        <w:pStyle w:val="af6"/>
        <w:rPr>
          <w:rtl/>
        </w:rPr>
      </w:pPr>
      <w:bookmarkStart w:id="1871" w:name="ET_yor_5982_57"/>
      <w:r w:rsidRPr="003E7C9B">
        <w:rPr>
          <w:rStyle w:val="TagStyle"/>
          <w:rtl/>
        </w:rPr>
        <w:t xml:space="preserve"> &lt;&lt; יור &gt;&gt;</w:t>
      </w:r>
      <w:r w:rsidRPr="00737586">
        <w:rPr>
          <w:rStyle w:val="TagStyle"/>
          <w:rtl/>
        </w:rPr>
        <w:t xml:space="preserve"> </w:t>
      </w:r>
      <w:r>
        <w:rPr>
          <w:rtl/>
        </w:rPr>
        <w:t>היו"ר יריב לוין:</w:t>
      </w:r>
      <w:r w:rsidRPr="00737586">
        <w:rPr>
          <w:rStyle w:val="TagStyle"/>
          <w:rtl/>
        </w:rPr>
        <w:t xml:space="preserve"> </w:t>
      </w:r>
      <w:r w:rsidRPr="003E7C9B">
        <w:rPr>
          <w:rStyle w:val="TagStyle"/>
          <w:rtl/>
        </w:rPr>
        <w:t>&lt;&lt; יור &gt;&gt;</w:t>
      </w:r>
      <w:r>
        <w:rPr>
          <w:rtl/>
        </w:rPr>
        <w:t xml:space="preserve">  </w:t>
      </w:r>
      <w:bookmarkEnd w:id="1871"/>
    </w:p>
    <w:p w:rsidR="00B06DDC" w:rsidRDefault="00B06DDC" w:rsidP="006556F7">
      <w:pPr>
        <w:rPr>
          <w:rtl/>
          <w:lang w:eastAsia="he-IL"/>
        </w:rPr>
      </w:pPr>
    </w:p>
    <w:p w:rsidR="00B06DDC" w:rsidRPr="00737586" w:rsidRDefault="00B06DDC" w:rsidP="005078E0">
      <w:pPr>
        <w:rPr>
          <w:rtl/>
          <w:lang w:eastAsia="he-IL"/>
        </w:rPr>
      </w:pPr>
      <w:bookmarkStart w:id="1872" w:name="_ETM_Q7_479006"/>
      <w:bookmarkEnd w:id="1872"/>
      <w:r>
        <w:rPr>
          <w:rFonts w:hint="cs"/>
          <w:rtl/>
          <w:lang w:eastAsia="he-IL"/>
        </w:rPr>
        <w:t xml:space="preserve">אנחנו עוד לא שם. תודה </w:t>
      </w:r>
      <w:bookmarkStart w:id="1873" w:name="_ETM_Q7_481927"/>
      <w:bookmarkEnd w:id="1873"/>
      <w:r>
        <w:rPr>
          <w:rFonts w:hint="cs"/>
          <w:rtl/>
          <w:lang w:eastAsia="he-IL"/>
        </w:rPr>
        <w:t xml:space="preserve">רבה לשר יצחק כהן. מכאן אנחנו עוברים לדיון הסיעתי. ראשון </w:t>
      </w:r>
      <w:bookmarkStart w:id="1874" w:name="_ETM_Q7_484458"/>
      <w:bookmarkEnd w:id="1874"/>
      <w:r>
        <w:rPr>
          <w:rFonts w:hint="cs"/>
          <w:rtl/>
          <w:lang w:eastAsia="he-IL"/>
        </w:rPr>
        <w:t xml:space="preserve">הדוברים, בשם סיעת יש עתיד-תל"ם </w:t>
      </w:r>
      <w:r>
        <w:rPr>
          <w:rtl/>
          <w:lang w:eastAsia="he-IL"/>
        </w:rPr>
        <w:t>–</w:t>
      </w:r>
      <w:r>
        <w:rPr>
          <w:rFonts w:hint="cs"/>
          <w:rtl/>
          <w:lang w:eastAsia="he-IL"/>
        </w:rPr>
        <w:t xml:space="preserve"> ראש האופוזיציה יאיר לפיד, </w:t>
      </w:r>
      <w:bookmarkStart w:id="1875" w:name="_ETM_Q7_493187"/>
      <w:bookmarkEnd w:id="1875"/>
      <w:r>
        <w:rPr>
          <w:rFonts w:hint="cs"/>
          <w:rtl/>
          <w:lang w:eastAsia="he-IL"/>
        </w:rPr>
        <w:t xml:space="preserve">בבקשה. </w:t>
      </w:r>
    </w:p>
    <w:p w:rsidR="00B06DDC" w:rsidRDefault="00B06DDC" w:rsidP="005078E0">
      <w:pPr>
        <w:rPr>
          <w:rtl/>
          <w:lang w:eastAsia="he-IL"/>
        </w:rPr>
      </w:pPr>
    </w:p>
    <w:p w:rsidR="00B06DDC" w:rsidRDefault="00B06DDC" w:rsidP="005078E0">
      <w:pPr>
        <w:pStyle w:val="a4"/>
        <w:rPr>
          <w:rtl/>
        </w:rPr>
      </w:pPr>
      <w:bookmarkStart w:id="1876" w:name="ET_speaker_5929_17"/>
      <w:r w:rsidRPr="003E7C9B">
        <w:rPr>
          <w:rStyle w:val="TagStyle"/>
          <w:rtl/>
        </w:rPr>
        <w:t xml:space="preserve"> &lt;&lt; דובר &gt;&gt;</w:t>
      </w:r>
      <w:r w:rsidRPr="008B10C9">
        <w:rPr>
          <w:rStyle w:val="TagStyle"/>
          <w:rtl/>
        </w:rPr>
        <w:t xml:space="preserve"> </w:t>
      </w:r>
      <w:bookmarkStart w:id="1877" w:name="_Toc54686139"/>
      <w:r>
        <w:rPr>
          <w:rtl/>
        </w:rPr>
        <w:t>יאיר לפיד (יש עתיד-תל"ם):</w:t>
      </w:r>
      <w:bookmarkEnd w:id="1877"/>
      <w:r w:rsidRPr="008B10C9">
        <w:rPr>
          <w:rStyle w:val="TagStyle"/>
          <w:rtl/>
        </w:rPr>
        <w:t xml:space="preserve"> </w:t>
      </w:r>
      <w:r w:rsidRPr="003E7C9B">
        <w:rPr>
          <w:rStyle w:val="TagStyle"/>
          <w:rtl/>
        </w:rPr>
        <w:t>&lt;&lt; דובר &gt;&gt;</w:t>
      </w:r>
      <w:r>
        <w:rPr>
          <w:rtl/>
        </w:rPr>
        <w:t xml:space="preserve">  </w:t>
      </w:r>
      <w:bookmarkEnd w:id="1876"/>
    </w:p>
    <w:p w:rsidR="00B06DDC" w:rsidRDefault="00B06DDC" w:rsidP="006556F7">
      <w:pPr>
        <w:rPr>
          <w:rtl/>
          <w:lang w:eastAsia="he-IL"/>
        </w:rPr>
      </w:pPr>
    </w:p>
    <w:p w:rsidR="00B06DDC" w:rsidRDefault="00B06DDC" w:rsidP="00E45ECC">
      <w:pPr>
        <w:rPr>
          <w:rtl/>
          <w:lang w:eastAsia="he-IL"/>
        </w:rPr>
      </w:pPr>
      <w:r>
        <w:rPr>
          <w:rFonts w:hint="cs"/>
          <w:rtl/>
          <w:lang w:eastAsia="he-IL"/>
        </w:rPr>
        <w:t xml:space="preserve">אדוני היושב-ראש, כנסת נכבדה, נושא האי-אמון שלנו הוא </w:t>
      </w:r>
      <w:bookmarkStart w:id="1878" w:name="_ETM_Q7_515795"/>
      <w:bookmarkEnd w:id="1878"/>
      <w:r>
        <w:rPr>
          <w:rFonts w:hint="cs"/>
          <w:rtl/>
          <w:lang w:eastAsia="he-IL"/>
        </w:rPr>
        <w:t xml:space="preserve">כישלונו של ראש הממשלה בטיפול במשבר הקורונה. יכולתי לשאת מפה נאום די מפורט </w:t>
      </w:r>
      <w:r w:rsidR="00E45ECC">
        <w:rPr>
          <w:rFonts w:hint="cs"/>
          <w:rtl/>
          <w:lang w:eastAsia="he-IL"/>
        </w:rPr>
        <w:t xml:space="preserve">על </w:t>
      </w:r>
      <w:r>
        <w:rPr>
          <w:rFonts w:hint="cs"/>
          <w:rtl/>
          <w:lang w:eastAsia="he-IL"/>
        </w:rPr>
        <w:t xml:space="preserve">תולדות הכישלון </w:t>
      </w:r>
      <w:bookmarkStart w:id="1879" w:name="_ETM_Q7_523718"/>
      <w:bookmarkEnd w:id="1879"/>
      <w:r>
        <w:rPr>
          <w:rFonts w:hint="cs"/>
          <w:rtl/>
          <w:lang w:eastAsia="he-IL"/>
        </w:rPr>
        <w:t xml:space="preserve">הזה אבל אני לא חושב שאני אגיע לרמה של האנשים שיושבים בתוך הקואליציה ומסבירים יום-יום ושעה-שעה את </w:t>
      </w:r>
      <w:bookmarkStart w:id="1880" w:name="_ETM_Q7_532156"/>
      <w:bookmarkEnd w:id="1880"/>
      <w:r>
        <w:rPr>
          <w:rFonts w:hint="cs"/>
          <w:rtl/>
          <w:lang w:eastAsia="he-IL"/>
        </w:rPr>
        <w:t xml:space="preserve">עוצמת כישלונו של ראש הממשלה בניהול משבר הקורונה. חלק מהכישלון הזה הוא כמובן העובדה שעוד לא עבר תקציב במדינת ישראל. היות </w:t>
      </w:r>
      <w:r w:rsidR="00E45ECC">
        <w:rPr>
          <w:rFonts w:hint="cs"/>
          <w:rtl/>
          <w:lang w:eastAsia="he-IL"/>
        </w:rPr>
        <w:t>ש</w:t>
      </w:r>
      <w:r>
        <w:rPr>
          <w:rFonts w:hint="cs"/>
          <w:rtl/>
          <w:lang w:eastAsia="he-IL"/>
        </w:rPr>
        <w:t xml:space="preserve">בתוך הקואליציה אנשים </w:t>
      </w:r>
      <w:bookmarkStart w:id="1881" w:name="_ETM_Q7_544431"/>
      <w:bookmarkEnd w:id="1881"/>
      <w:r>
        <w:rPr>
          <w:rFonts w:hint="cs"/>
          <w:rtl/>
          <w:lang w:eastAsia="he-IL"/>
        </w:rPr>
        <w:t xml:space="preserve">שמו לזה לב, אז הודיעו אנשי כחול לבן שאם עד סוף החודש הנוכחי לא יעבור תקציב, הם יפרקו את הממשלה. בני גנץ </w:t>
      </w:r>
      <w:bookmarkStart w:id="1882" w:name="_ETM_Q7_557020"/>
      <w:bookmarkEnd w:id="1882"/>
      <w:r>
        <w:rPr>
          <w:rFonts w:hint="cs"/>
          <w:rtl/>
          <w:lang w:eastAsia="he-IL"/>
        </w:rPr>
        <w:t xml:space="preserve">אמר את זה, הבאתי פה את הציטוט של גבי אשכנזי, </w:t>
      </w:r>
      <w:bookmarkStart w:id="1883" w:name="_ETM_Q7_560304"/>
      <w:bookmarkEnd w:id="1883"/>
      <w:r>
        <w:rPr>
          <w:rFonts w:hint="cs"/>
          <w:rtl/>
          <w:lang w:eastAsia="he-IL"/>
        </w:rPr>
        <w:t xml:space="preserve">כי הוא כדרכו טיפה יותר נחרץ, </w:t>
      </w:r>
      <w:r w:rsidR="00E45ECC">
        <w:rPr>
          <w:rFonts w:hint="cs"/>
          <w:rtl/>
          <w:lang w:eastAsia="he-IL"/>
        </w:rPr>
        <w:t>ו</w:t>
      </w:r>
      <w:r>
        <w:rPr>
          <w:rFonts w:hint="cs"/>
          <w:rtl/>
          <w:lang w:eastAsia="he-IL"/>
        </w:rPr>
        <w:t xml:space="preserve">אמר שאם לא יעבור התקציב עד סוף </w:t>
      </w:r>
      <w:bookmarkStart w:id="1884" w:name="_ETM_Q7_565028"/>
      <w:bookmarkEnd w:id="1884"/>
      <w:r>
        <w:rPr>
          <w:rFonts w:hint="cs"/>
          <w:rtl/>
          <w:lang w:eastAsia="he-IL"/>
        </w:rPr>
        <w:t xml:space="preserve">החודש אין טעם להמשיך, נקודה, </w:t>
      </w:r>
      <w:proofErr w:type="spellStart"/>
      <w:r>
        <w:rPr>
          <w:rFonts w:hint="cs"/>
          <w:rtl/>
          <w:lang w:eastAsia="he-IL"/>
        </w:rPr>
        <w:t>חלאס</w:t>
      </w:r>
      <w:proofErr w:type="spellEnd"/>
      <w:r>
        <w:rPr>
          <w:rFonts w:hint="cs"/>
          <w:rtl/>
          <w:lang w:eastAsia="he-IL"/>
        </w:rPr>
        <w:t xml:space="preserve">, נגמר. סוף החודש זה ביום ראשון, ביום ראשון זה 1 בנובמבר, אנחנו נכנסים </w:t>
      </w:r>
      <w:bookmarkStart w:id="1885" w:name="_ETM_Q7_573189"/>
      <w:bookmarkEnd w:id="1885"/>
      <w:r>
        <w:rPr>
          <w:rFonts w:hint="cs"/>
          <w:rtl/>
          <w:lang w:eastAsia="he-IL"/>
        </w:rPr>
        <w:t xml:space="preserve">לחודש הבא. היום יש הצעת אי-אמון, </w:t>
      </w:r>
      <w:r w:rsidR="00E45ECC">
        <w:rPr>
          <w:rFonts w:hint="cs"/>
          <w:rtl/>
          <w:lang w:eastAsia="he-IL"/>
        </w:rPr>
        <w:t>ו</w:t>
      </w:r>
      <w:r>
        <w:rPr>
          <w:rFonts w:hint="cs"/>
          <w:rtl/>
          <w:lang w:eastAsia="he-IL"/>
        </w:rPr>
        <w:t xml:space="preserve">למקרה שהם ממש רוצים לחכות עד סוף </w:t>
      </w:r>
      <w:bookmarkStart w:id="1886" w:name="_ETM_Q7_581278"/>
      <w:bookmarkEnd w:id="1886"/>
      <w:r>
        <w:rPr>
          <w:rFonts w:hint="cs"/>
          <w:rtl/>
          <w:lang w:eastAsia="he-IL"/>
        </w:rPr>
        <w:t xml:space="preserve">החודש אני רוצה לתת הזדמנות נוספת לכחול לבן, וגם להקל </w:t>
      </w:r>
      <w:bookmarkStart w:id="1887" w:name="_ETM_Q7_582960"/>
      <w:bookmarkEnd w:id="1887"/>
      <w:r>
        <w:rPr>
          <w:rFonts w:hint="cs"/>
          <w:rtl/>
          <w:lang w:eastAsia="he-IL"/>
        </w:rPr>
        <w:t xml:space="preserve">עליהם את התהליך הטכני. אמרו פה בימים האחרונים מכל מיני סיעות שהם מניחים הצעה לפיזור הכנסת, רק כשאתה מניח </w:t>
      </w:r>
      <w:bookmarkStart w:id="1888" w:name="_ETM_Q7_595273"/>
      <w:bookmarkEnd w:id="1888"/>
      <w:r>
        <w:rPr>
          <w:rFonts w:hint="cs"/>
          <w:rtl/>
          <w:lang w:eastAsia="he-IL"/>
        </w:rPr>
        <w:t xml:space="preserve">הצעה, כמו שיודעים אנשי המקצוע בינינו, אתה צריך לחכות 45 יום עד שאתה מקבל את האישור של הכנסת. אני רוצה </w:t>
      </w:r>
      <w:bookmarkStart w:id="1889" w:name="_ETM_Q7_602669"/>
      <w:bookmarkEnd w:id="1889"/>
      <w:r>
        <w:rPr>
          <w:rFonts w:hint="cs"/>
          <w:rtl/>
          <w:lang w:eastAsia="he-IL"/>
        </w:rPr>
        <w:t>לחסוך את זה לאנשי כחול לבן</w:t>
      </w:r>
      <w:r w:rsidR="00E45ECC">
        <w:rPr>
          <w:rFonts w:hint="cs"/>
          <w:rtl/>
          <w:lang w:eastAsia="he-IL"/>
        </w:rPr>
        <w:t>.</w:t>
      </w:r>
      <w:r>
        <w:rPr>
          <w:rFonts w:hint="cs"/>
          <w:rtl/>
          <w:lang w:eastAsia="he-IL"/>
        </w:rPr>
        <w:t xml:space="preserve"> יש הצעה שלנו, שמנו אותה מזמן. ביום רביעי הבא יש עתיד-תל"ם </w:t>
      </w:r>
      <w:bookmarkStart w:id="1890" w:name="_ETM_Q7_610341"/>
      <w:bookmarkEnd w:id="1890"/>
      <w:r>
        <w:rPr>
          <w:rFonts w:hint="cs"/>
          <w:rtl/>
          <w:lang w:eastAsia="he-IL"/>
        </w:rPr>
        <w:t xml:space="preserve">תניח הצעה לפיזור הכנסת. </w:t>
      </w:r>
      <w:r w:rsidR="00E45ECC">
        <w:rPr>
          <w:rFonts w:hint="cs"/>
          <w:rtl/>
          <w:lang w:eastAsia="he-IL"/>
        </w:rPr>
        <w:t>ב</w:t>
      </w:r>
      <w:r>
        <w:rPr>
          <w:rFonts w:hint="cs"/>
          <w:rtl/>
          <w:lang w:eastAsia="he-IL"/>
        </w:rPr>
        <w:t xml:space="preserve">יום רביעי, לא עוד שבועיים, לא </w:t>
      </w:r>
      <w:bookmarkStart w:id="1891" w:name="_ETM_Q7_612368"/>
      <w:bookmarkEnd w:id="1891"/>
      <w:r>
        <w:rPr>
          <w:rFonts w:hint="cs"/>
          <w:rtl/>
          <w:lang w:eastAsia="he-IL"/>
        </w:rPr>
        <w:t>עוד חודש, לא עוד 45 יום</w:t>
      </w:r>
      <w:r w:rsidR="00E45ECC">
        <w:rPr>
          <w:rFonts w:hint="cs"/>
          <w:rtl/>
          <w:lang w:eastAsia="he-IL"/>
        </w:rPr>
        <w:t>;</w:t>
      </w:r>
      <w:r>
        <w:rPr>
          <w:rFonts w:hint="cs"/>
          <w:rtl/>
          <w:lang w:eastAsia="he-IL"/>
        </w:rPr>
        <w:t xml:space="preserve"> </w:t>
      </w:r>
      <w:r w:rsidR="00E45ECC">
        <w:rPr>
          <w:rFonts w:hint="cs"/>
          <w:rtl/>
          <w:lang w:eastAsia="he-IL"/>
        </w:rPr>
        <w:t>ב</w:t>
      </w:r>
      <w:r>
        <w:rPr>
          <w:rFonts w:hint="cs"/>
          <w:rtl/>
          <w:lang w:eastAsia="he-IL"/>
        </w:rPr>
        <w:t xml:space="preserve">יום רביעי הבא תונח על שולחן הכנסת הצעה לפיזור הכנסת, </w:t>
      </w:r>
      <w:bookmarkStart w:id="1892" w:name="_ETM_Q7_621010"/>
      <w:bookmarkEnd w:id="1892"/>
      <w:r>
        <w:rPr>
          <w:rFonts w:hint="cs"/>
          <w:rtl/>
          <w:lang w:eastAsia="he-IL"/>
        </w:rPr>
        <w:t xml:space="preserve">ואם עד אז לא יעבור תקציב, אין לי ספק כמובן שהפעם אנשי כחול לבן יעמדו במילתם, יצביעו איתנו, נפזר את הכנסת, נשלח את הממשלה האיומה הזאת הביתה ונלך לבחירות. תודה רבה. </w:t>
      </w:r>
    </w:p>
    <w:p w:rsidR="00B06DDC" w:rsidRDefault="00B06DDC" w:rsidP="005078E0">
      <w:pPr>
        <w:rPr>
          <w:rtl/>
          <w:lang w:eastAsia="he-IL"/>
        </w:rPr>
      </w:pPr>
    </w:p>
    <w:p w:rsidR="00B06DDC" w:rsidRDefault="00B06DDC" w:rsidP="005078E0">
      <w:pPr>
        <w:pStyle w:val="af6"/>
        <w:rPr>
          <w:rtl/>
        </w:rPr>
      </w:pPr>
      <w:bookmarkStart w:id="1893" w:name="ET_yor_5982_18"/>
      <w:r w:rsidRPr="003E7C9B">
        <w:rPr>
          <w:rStyle w:val="TagStyle"/>
          <w:rtl/>
        </w:rPr>
        <w:t xml:space="preserve"> &lt;&lt; יור &gt;&gt;</w:t>
      </w:r>
      <w:r w:rsidRPr="008B10C9">
        <w:rPr>
          <w:rStyle w:val="TagStyle"/>
          <w:rtl/>
        </w:rPr>
        <w:t xml:space="preserve"> </w:t>
      </w:r>
      <w:r>
        <w:rPr>
          <w:rtl/>
        </w:rPr>
        <w:t>היו"ר יריב לוין:</w:t>
      </w:r>
      <w:r w:rsidRPr="008B10C9">
        <w:rPr>
          <w:rStyle w:val="TagStyle"/>
          <w:rtl/>
        </w:rPr>
        <w:t xml:space="preserve"> </w:t>
      </w:r>
      <w:r w:rsidRPr="003E7C9B">
        <w:rPr>
          <w:rStyle w:val="TagStyle"/>
          <w:rtl/>
        </w:rPr>
        <w:t>&lt;&lt; יור &gt;&gt;</w:t>
      </w:r>
      <w:r>
        <w:rPr>
          <w:rtl/>
        </w:rPr>
        <w:t xml:space="preserve">  </w:t>
      </w:r>
      <w:bookmarkEnd w:id="1893"/>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תודה רבה. מטעם הרשימה המשותפת </w:t>
      </w:r>
      <w:bookmarkStart w:id="1894" w:name="_ETM_Q7_649564"/>
      <w:bookmarkEnd w:id="1894"/>
      <w:r>
        <w:rPr>
          <w:rFonts w:hint="eastAsia"/>
          <w:rtl/>
          <w:lang w:eastAsia="he-IL"/>
        </w:rPr>
        <w:t>–</w:t>
      </w:r>
      <w:r>
        <w:rPr>
          <w:rFonts w:hint="cs"/>
          <w:rtl/>
          <w:lang w:eastAsia="he-IL"/>
        </w:rPr>
        <w:t xml:space="preserve"> חבר הכנסת סמי אבו </w:t>
      </w:r>
      <w:bookmarkStart w:id="1895" w:name="_ETM_Q7_644202"/>
      <w:bookmarkEnd w:id="1895"/>
      <w:r>
        <w:rPr>
          <w:rFonts w:hint="cs"/>
          <w:rtl/>
          <w:lang w:eastAsia="he-IL"/>
        </w:rPr>
        <w:t xml:space="preserve">שחאדה, בבקשה. </w:t>
      </w:r>
    </w:p>
    <w:p w:rsidR="00B06DDC" w:rsidRDefault="00B06DDC" w:rsidP="005078E0">
      <w:pPr>
        <w:rPr>
          <w:rtl/>
          <w:lang w:eastAsia="he-IL"/>
        </w:rPr>
      </w:pPr>
      <w:bookmarkStart w:id="1896" w:name="_ETM_Q7_642504"/>
      <w:bookmarkStart w:id="1897" w:name="_ETM_Q7_642586"/>
      <w:bookmarkEnd w:id="1896"/>
      <w:bookmarkEnd w:id="1897"/>
    </w:p>
    <w:p w:rsidR="00B06DDC" w:rsidRDefault="00B06DDC" w:rsidP="005078E0">
      <w:pPr>
        <w:pStyle w:val="a4"/>
        <w:rPr>
          <w:rtl/>
        </w:rPr>
      </w:pPr>
      <w:bookmarkStart w:id="1898" w:name="ET_speaker_5850_19"/>
      <w:r w:rsidRPr="003E7C9B">
        <w:rPr>
          <w:rStyle w:val="TagStyle"/>
          <w:rtl/>
        </w:rPr>
        <w:t xml:space="preserve"> &lt;&lt; דובר &gt;&gt;</w:t>
      </w:r>
      <w:r w:rsidRPr="008B10C9">
        <w:rPr>
          <w:rStyle w:val="TagStyle"/>
          <w:rtl/>
        </w:rPr>
        <w:t xml:space="preserve"> </w:t>
      </w:r>
      <w:bookmarkStart w:id="1899" w:name="_Toc54686140"/>
      <w:r>
        <w:rPr>
          <w:rtl/>
        </w:rPr>
        <w:t>סמי אבו שחאדה (הרשימה המשותפת):</w:t>
      </w:r>
      <w:bookmarkEnd w:id="1899"/>
      <w:r w:rsidRPr="008B10C9">
        <w:rPr>
          <w:rStyle w:val="TagStyle"/>
          <w:rtl/>
        </w:rPr>
        <w:t xml:space="preserve"> </w:t>
      </w:r>
      <w:r w:rsidRPr="003E7C9B">
        <w:rPr>
          <w:rStyle w:val="TagStyle"/>
          <w:rtl/>
        </w:rPr>
        <w:t>&lt;&lt; דובר &gt;&gt;</w:t>
      </w:r>
      <w:r>
        <w:rPr>
          <w:rtl/>
        </w:rPr>
        <w:t xml:space="preserve">  </w:t>
      </w:r>
      <w:bookmarkEnd w:id="1898"/>
    </w:p>
    <w:p w:rsidR="00B06DDC" w:rsidRDefault="00B06DDC" w:rsidP="006556F7">
      <w:pPr>
        <w:rPr>
          <w:rtl/>
          <w:lang w:eastAsia="he-IL"/>
        </w:rPr>
      </w:pPr>
    </w:p>
    <w:p w:rsidR="00B06DDC" w:rsidRDefault="00B06DDC" w:rsidP="00E45ECC">
      <w:pPr>
        <w:rPr>
          <w:rtl/>
        </w:rPr>
      </w:pPr>
      <w:r>
        <w:rPr>
          <w:rFonts w:hint="cs"/>
          <w:rtl/>
          <w:lang w:eastAsia="he-IL"/>
        </w:rPr>
        <w:t xml:space="preserve">אדוני היושב-ראש, חברות וחברי הכנסת, רבים כעסו עלינו כשהצבענו נגד הסכמי עסקאות הנשק </w:t>
      </w:r>
      <w:bookmarkStart w:id="1900" w:name="_ETM_Q7_684930"/>
      <w:bookmarkEnd w:id="1900"/>
      <w:r>
        <w:rPr>
          <w:rFonts w:hint="cs"/>
          <w:rtl/>
          <w:lang w:eastAsia="he-IL"/>
        </w:rPr>
        <w:t xml:space="preserve">של הממשלה שהם אוהבים לקרוא להם גם הסכמי שלום, שאף אחד </w:t>
      </w:r>
      <w:bookmarkStart w:id="1901" w:name="_ETM_Q7_692368"/>
      <w:bookmarkEnd w:id="1901"/>
      <w:r>
        <w:rPr>
          <w:rFonts w:hint="cs"/>
          <w:rtl/>
          <w:lang w:eastAsia="he-IL"/>
        </w:rPr>
        <w:t xml:space="preserve">לא מבין. כולם הופתעו ובאו אלינו בטענות על מה אנחנו </w:t>
      </w:r>
      <w:bookmarkStart w:id="1902" w:name="_ETM_Q7_696570"/>
      <w:bookmarkEnd w:id="1902"/>
      <w:r>
        <w:rPr>
          <w:rFonts w:hint="cs"/>
          <w:rtl/>
          <w:lang w:eastAsia="he-IL"/>
        </w:rPr>
        <w:t xml:space="preserve">מתנגדים. לא עברו כמה ימים ועכשיו אנחנו רואים את הכותרות בעיתונים. היום מדובר </w:t>
      </w:r>
      <w:r w:rsidR="00E45ECC">
        <w:rPr>
          <w:rFonts w:hint="eastAsia"/>
          <w:rtl/>
          <w:lang w:eastAsia="he-IL"/>
        </w:rPr>
        <w:t xml:space="preserve">– </w:t>
      </w:r>
      <w:r>
        <w:rPr>
          <w:rFonts w:hint="cs"/>
          <w:rtl/>
          <w:lang w:eastAsia="he-IL"/>
        </w:rPr>
        <w:t xml:space="preserve">לא רק שזאת אחת מעסקאות הנשק הגדולות שעשתה מדינת ישראל, היום אנחנו </w:t>
      </w:r>
      <w:bookmarkStart w:id="1903" w:name="_ETM_Q7_715124"/>
      <w:bookmarkEnd w:id="1903"/>
      <w:r>
        <w:rPr>
          <w:rFonts w:hint="cs"/>
          <w:rtl/>
          <w:lang w:eastAsia="he-IL"/>
        </w:rPr>
        <w:t xml:space="preserve">רואים שההסכמים של ישראל עם איחוד האמירויות ובחריין מובילים למרוץ חימוש חדש במזרח התיכון. כך שישראל לא רק זורעת הרס ומלחמות במדינה ועם העם הפלסטיני, היא מעבירה את המומחיות הזאת שלה גם לאיחוד האמירויות, גם למדינות המפרץ, ואנחנו רואים </w:t>
      </w:r>
      <w:bookmarkStart w:id="1904" w:name="_ETM_Q7_745745"/>
      <w:bookmarkEnd w:id="1904"/>
      <w:r>
        <w:rPr>
          <w:rFonts w:hint="cs"/>
          <w:rtl/>
          <w:lang w:eastAsia="he-IL"/>
        </w:rPr>
        <w:t xml:space="preserve">מה שמופיע בעיתונות הישראלית היום </w:t>
      </w:r>
      <w:r w:rsidR="00E45ECC">
        <w:rPr>
          <w:rFonts w:hint="cs"/>
          <w:rtl/>
          <w:lang w:eastAsia="he-IL"/>
        </w:rPr>
        <w:t xml:space="preserve">הוא </w:t>
      </w:r>
      <w:r>
        <w:rPr>
          <w:rFonts w:hint="cs"/>
          <w:rtl/>
          <w:lang w:eastAsia="he-IL"/>
        </w:rPr>
        <w:t>שתקציב הביטחון הולך לעלות לא רק במדינת ישראל</w:t>
      </w:r>
      <w:r w:rsidR="00E45ECC">
        <w:rPr>
          <w:rFonts w:hint="cs"/>
          <w:rtl/>
          <w:lang w:eastAsia="he-IL"/>
        </w:rPr>
        <w:t>;</w:t>
      </w:r>
      <w:r>
        <w:rPr>
          <w:rFonts w:hint="cs"/>
          <w:rtl/>
          <w:lang w:eastAsia="he-IL"/>
        </w:rPr>
        <w:t xml:space="preserve"> בכל המדינות שישראל עושה איתן שלום הביטחון הולך </w:t>
      </w:r>
      <w:bookmarkStart w:id="1905" w:name="_ETM_Q7_757962"/>
      <w:bookmarkEnd w:id="1905"/>
      <w:r>
        <w:rPr>
          <w:rFonts w:hint="cs"/>
          <w:rtl/>
          <w:lang w:eastAsia="he-IL"/>
        </w:rPr>
        <w:t xml:space="preserve">לעלות הרבה יותר כסף. כך שהסכמי השלום האלה מובילים למרוץ חימוש שיביא להרס אדיר. </w:t>
      </w:r>
      <w:bookmarkStart w:id="1906" w:name="_ETM_Q7_770086"/>
      <w:bookmarkStart w:id="1907" w:name="_ETM_Q7_770149"/>
      <w:bookmarkStart w:id="1908" w:name="_ETM_Q7_770965"/>
      <w:bookmarkStart w:id="1909" w:name="_ETM_Q7_771023"/>
      <w:bookmarkStart w:id="1910" w:name="TOR_Q8"/>
      <w:bookmarkEnd w:id="1906"/>
      <w:bookmarkEnd w:id="1907"/>
      <w:bookmarkEnd w:id="1908"/>
      <w:bookmarkEnd w:id="1909"/>
      <w:bookmarkEnd w:id="1910"/>
      <w:r>
        <w:rPr>
          <w:rFonts w:hint="cs"/>
          <w:rtl/>
        </w:rPr>
        <w:t xml:space="preserve">לדעתי בסוף זה יוביל </w:t>
      </w:r>
      <w:bookmarkStart w:id="1911" w:name="_ETM_Q8_164556"/>
      <w:bookmarkEnd w:id="1911"/>
      <w:r>
        <w:rPr>
          <w:rFonts w:hint="cs"/>
          <w:rtl/>
        </w:rPr>
        <w:t xml:space="preserve">גם למדינה שבה אנחנו חיים, לצערנו. אבל זה כבר מוביל </w:t>
      </w:r>
      <w:r w:rsidRPr="00FC2402">
        <w:rPr>
          <w:rFonts w:hint="cs"/>
          <w:rtl/>
        </w:rPr>
        <w:t xml:space="preserve">להרס במקומות </w:t>
      </w:r>
      <w:r>
        <w:rPr>
          <w:rFonts w:hint="cs"/>
          <w:rtl/>
          <w:lang w:eastAsia="he-IL"/>
        </w:rPr>
        <w:t xml:space="preserve">שונים רבים </w:t>
      </w:r>
      <w:bookmarkStart w:id="1912" w:name="_ETM_Q8_171894"/>
      <w:bookmarkEnd w:id="1912"/>
      <w:r>
        <w:rPr>
          <w:rFonts w:hint="cs"/>
          <w:rtl/>
          <w:lang w:eastAsia="he-IL"/>
        </w:rPr>
        <w:t>במזרח התיכון</w:t>
      </w:r>
      <w:r>
        <w:rPr>
          <w:rFonts w:hint="cs"/>
          <w:rtl/>
        </w:rPr>
        <w:t xml:space="preserve">, ומי נהנה מזה? גם כתוב </w:t>
      </w:r>
      <w:r w:rsidR="006556F7">
        <w:rPr>
          <w:rFonts w:hint="cs"/>
          <w:rtl/>
        </w:rPr>
        <w:t>– – –</w:t>
      </w:r>
      <w:r>
        <w:rPr>
          <w:rFonts w:hint="cs"/>
          <w:rtl/>
        </w:rPr>
        <w:t xml:space="preserve"> </w:t>
      </w:r>
    </w:p>
    <w:p w:rsidR="00B06DDC" w:rsidRDefault="00B06DDC" w:rsidP="005078E0">
      <w:pPr>
        <w:tabs>
          <w:tab w:val="left" w:pos="1241"/>
        </w:tabs>
        <w:rPr>
          <w:rtl/>
        </w:rPr>
      </w:pPr>
      <w:bookmarkStart w:id="1913" w:name="_ETM_Q8_180521"/>
      <w:bookmarkStart w:id="1914" w:name="_ETM_Q8_180646"/>
      <w:bookmarkEnd w:id="1913"/>
      <w:bookmarkEnd w:id="1914"/>
    </w:p>
    <w:p w:rsidR="00B06DDC" w:rsidRDefault="00B06DDC" w:rsidP="005078E0">
      <w:pPr>
        <w:pStyle w:val="af5"/>
        <w:keepNext/>
        <w:rPr>
          <w:rtl/>
        </w:rPr>
      </w:pPr>
      <w:bookmarkStart w:id="1915" w:name="_ETM_Q8_180690"/>
      <w:bookmarkStart w:id="1916" w:name="_ETM_Q8_180788"/>
      <w:bookmarkStart w:id="1917" w:name="ET_interruption_5851_25"/>
      <w:bookmarkEnd w:id="1915"/>
      <w:bookmarkEnd w:id="1916"/>
      <w:r w:rsidRPr="00DF0456">
        <w:rPr>
          <w:rStyle w:val="TagStyle"/>
          <w:rtl/>
        </w:rPr>
        <w:t xml:space="preserve"> &lt;&lt; קריאה &gt;&gt; </w:t>
      </w:r>
      <w:r>
        <w:rPr>
          <w:rtl/>
        </w:rPr>
        <w:t>משה אבוטבול (ש"ס):</w:t>
      </w:r>
      <w:r w:rsidRPr="00DF0456">
        <w:rPr>
          <w:rStyle w:val="TagStyle"/>
          <w:rtl/>
        </w:rPr>
        <w:t xml:space="preserve"> &lt;&lt; קריאה &gt;&gt;</w:t>
      </w:r>
      <w:r>
        <w:rPr>
          <w:rtl/>
        </w:rPr>
        <w:t xml:space="preserve"> </w:t>
      </w:r>
      <w:bookmarkEnd w:id="1917"/>
    </w:p>
    <w:p w:rsidR="00B06DDC" w:rsidRDefault="00B06DDC" w:rsidP="006556F7">
      <w:pPr>
        <w:rPr>
          <w:rtl/>
          <w:lang w:eastAsia="he-IL"/>
        </w:rPr>
      </w:pPr>
    </w:p>
    <w:p w:rsidR="00B06DDC" w:rsidRDefault="00B06DDC" w:rsidP="005078E0">
      <w:pPr>
        <w:rPr>
          <w:rtl/>
          <w:lang w:eastAsia="he-IL"/>
        </w:rPr>
      </w:pPr>
      <w:bookmarkStart w:id="1918" w:name="_ETM_Q8_181442"/>
      <w:bookmarkStart w:id="1919" w:name="_ETM_Q8_181720"/>
      <w:bookmarkStart w:id="1920" w:name="_ETM_Q8_181823"/>
      <w:bookmarkStart w:id="1921" w:name="_ETM_Q8_181860"/>
      <w:bookmarkStart w:id="1922" w:name="_ETM_Q8_181924"/>
      <w:bookmarkStart w:id="1923" w:name="_ETM_Q8_181959"/>
      <w:bookmarkStart w:id="1924" w:name="_ETM_Q8_182010"/>
      <w:bookmarkEnd w:id="1918"/>
      <w:bookmarkEnd w:id="1919"/>
      <w:bookmarkEnd w:id="1920"/>
      <w:bookmarkEnd w:id="1921"/>
      <w:bookmarkEnd w:id="1922"/>
      <w:bookmarkEnd w:id="1923"/>
      <w:bookmarkEnd w:id="1924"/>
      <w:r>
        <w:rPr>
          <w:rFonts w:hint="cs"/>
          <w:rtl/>
          <w:lang w:eastAsia="he-IL"/>
        </w:rPr>
        <w:t xml:space="preserve">כמו באוסלו </w:t>
      </w:r>
      <w:bookmarkStart w:id="1925" w:name="_ETM_Q8_179426"/>
      <w:bookmarkStart w:id="1926" w:name="_ETM_Q8_179430"/>
      <w:bookmarkEnd w:id="1925"/>
      <w:bookmarkEnd w:id="1926"/>
      <w:r w:rsidR="006556F7">
        <w:rPr>
          <w:rFonts w:hint="cs"/>
          <w:rtl/>
          <w:lang w:eastAsia="he-IL"/>
        </w:rPr>
        <w:t>– – –</w:t>
      </w:r>
      <w:bookmarkStart w:id="1927" w:name="_ETM_Q8_174886"/>
      <w:bookmarkStart w:id="1928" w:name="_ETM_Q8_174973"/>
      <w:bookmarkStart w:id="1929" w:name="_ETM_Q8_175010"/>
      <w:bookmarkStart w:id="1930" w:name="_ETM_Q8_175100"/>
      <w:bookmarkStart w:id="1931" w:name="_ETM_Q8_177290"/>
      <w:bookmarkEnd w:id="1927"/>
      <w:bookmarkEnd w:id="1928"/>
      <w:bookmarkEnd w:id="1929"/>
      <w:bookmarkEnd w:id="1930"/>
      <w:bookmarkEnd w:id="1931"/>
    </w:p>
    <w:p w:rsidR="00B06DDC" w:rsidRDefault="00B06DDC" w:rsidP="005078E0">
      <w:pPr>
        <w:rPr>
          <w:rtl/>
          <w:lang w:eastAsia="he-IL"/>
        </w:rPr>
      </w:pPr>
    </w:p>
    <w:p w:rsidR="00B06DDC" w:rsidRDefault="00B06DDC" w:rsidP="005078E0">
      <w:pPr>
        <w:pStyle w:val="-"/>
        <w:keepNext/>
        <w:rPr>
          <w:rtl/>
        </w:rPr>
      </w:pPr>
      <w:bookmarkStart w:id="1932" w:name="_ETM_Q8_177874"/>
      <w:bookmarkStart w:id="1933" w:name="_ETM_Q8_177904"/>
      <w:bookmarkStart w:id="1934" w:name="ET_speakercontinue_5850_27"/>
      <w:bookmarkEnd w:id="1932"/>
      <w:bookmarkEnd w:id="1933"/>
      <w:r w:rsidRPr="00DF0456">
        <w:rPr>
          <w:rStyle w:val="TagStyle"/>
          <w:rtl/>
        </w:rPr>
        <w:t xml:space="preserve"> &lt;&lt; דובר_המשך &gt;&gt; </w:t>
      </w:r>
      <w:r>
        <w:rPr>
          <w:rtl/>
        </w:rPr>
        <w:t>סמי אבו שחאדה (הרשימה המשותפת):</w:t>
      </w:r>
      <w:r w:rsidRPr="00DF0456">
        <w:rPr>
          <w:rStyle w:val="TagStyle"/>
          <w:rtl/>
        </w:rPr>
        <w:t xml:space="preserve"> &lt;&lt; דובר_המשך &gt;&gt;</w:t>
      </w:r>
      <w:r>
        <w:rPr>
          <w:rtl/>
        </w:rPr>
        <w:t xml:space="preserve"> </w:t>
      </w:r>
      <w:bookmarkEnd w:id="1934"/>
    </w:p>
    <w:p w:rsidR="00B06DDC" w:rsidRDefault="00B06DDC" w:rsidP="006556F7">
      <w:pPr>
        <w:rPr>
          <w:rtl/>
          <w:lang w:eastAsia="he-IL"/>
        </w:rPr>
      </w:pPr>
    </w:p>
    <w:p w:rsidR="00B06DDC" w:rsidRDefault="00B06DDC" w:rsidP="005078E0">
      <w:pPr>
        <w:rPr>
          <w:rtl/>
          <w:lang w:eastAsia="he-IL"/>
        </w:rPr>
      </w:pPr>
      <w:bookmarkStart w:id="1935" w:name="_ETM_Q8_179023"/>
      <w:bookmarkEnd w:id="1935"/>
      <w:r>
        <w:rPr>
          <w:rFonts w:hint="cs"/>
          <w:rtl/>
          <w:lang w:eastAsia="he-IL"/>
        </w:rPr>
        <w:t xml:space="preserve">גם כתוב </w:t>
      </w:r>
      <w:r w:rsidR="006556F7">
        <w:rPr>
          <w:rFonts w:hint="cs"/>
          <w:rtl/>
          <w:lang w:eastAsia="he-IL"/>
        </w:rPr>
        <w:t>– – –</w:t>
      </w:r>
      <w:r>
        <w:rPr>
          <w:rFonts w:hint="cs"/>
          <w:rtl/>
          <w:lang w:eastAsia="he-IL"/>
        </w:rPr>
        <w:t xml:space="preserve"> </w:t>
      </w:r>
    </w:p>
    <w:p w:rsidR="00B06DDC" w:rsidRDefault="00B06DDC" w:rsidP="005078E0">
      <w:pPr>
        <w:rPr>
          <w:rtl/>
          <w:lang w:eastAsia="he-IL"/>
        </w:rPr>
      </w:pPr>
      <w:bookmarkStart w:id="1936" w:name="_ETM_Q8_178849"/>
      <w:bookmarkStart w:id="1937" w:name="_ETM_Q8_178951"/>
      <w:bookmarkEnd w:id="1936"/>
      <w:bookmarkEnd w:id="1937"/>
    </w:p>
    <w:p w:rsidR="00B06DDC" w:rsidRDefault="00B06DDC" w:rsidP="005078E0">
      <w:pPr>
        <w:pStyle w:val="af5"/>
        <w:keepNext/>
        <w:rPr>
          <w:rtl/>
        </w:rPr>
      </w:pPr>
      <w:bookmarkStart w:id="1938" w:name="_ETM_Q8_178970"/>
      <w:bookmarkStart w:id="1939" w:name="_ETM_Q8_179072"/>
      <w:bookmarkStart w:id="1940" w:name="ET_interruption_5851_29"/>
      <w:bookmarkEnd w:id="1938"/>
      <w:bookmarkEnd w:id="1939"/>
      <w:r w:rsidRPr="00DF0456">
        <w:rPr>
          <w:rStyle w:val="TagStyle"/>
          <w:rtl/>
        </w:rPr>
        <w:t xml:space="preserve">&lt;&lt; קריאה &gt;&gt; </w:t>
      </w:r>
      <w:r>
        <w:rPr>
          <w:rtl/>
        </w:rPr>
        <w:t>משה אבוטבול (ש"ס):</w:t>
      </w:r>
      <w:r w:rsidRPr="00DF0456">
        <w:rPr>
          <w:rStyle w:val="TagStyle"/>
          <w:rtl/>
        </w:rPr>
        <w:t xml:space="preserve"> &lt;&lt; קריאה &gt;&gt;</w:t>
      </w:r>
      <w:r>
        <w:rPr>
          <w:rtl/>
        </w:rPr>
        <w:t xml:space="preserve"> </w:t>
      </w:r>
      <w:bookmarkEnd w:id="1940"/>
    </w:p>
    <w:p w:rsidR="00B06DDC" w:rsidRDefault="00B06DDC" w:rsidP="006556F7">
      <w:pPr>
        <w:rPr>
          <w:rtl/>
          <w:lang w:eastAsia="he-IL"/>
        </w:rPr>
      </w:pPr>
    </w:p>
    <w:p w:rsidR="00B06DDC" w:rsidRDefault="00B06DDC" w:rsidP="005078E0">
      <w:pPr>
        <w:rPr>
          <w:rtl/>
          <w:lang w:eastAsia="he-IL"/>
        </w:rPr>
      </w:pPr>
      <w:bookmarkStart w:id="1941" w:name="_ETM_Q8_178751"/>
      <w:bookmarkStart w:id="1942" w:name="_ETM_Q8_179040"/>
      <w:bookmarkStart w:id="1943" w:name="_ETM_Q8_179111"/>
      <w:bookmarkEnd w:id="1941"/>
      <w:bookmarkEnd w:id="1942"/>
      <w:bookmarkEnd w:id="1943"/>
      <w:r>
        <w:rPr>
          <w:rFonts w:hint="cs"/>
          <w:rtl/>
          <w:lang w:eastAsia="he-IL"/>
        </w:rPr>
        <w:t xml:space="preserve">כמו באוסלו, </w:t>
      </w:r>
      <w:bookmarkStart w:id="1944" w:name="_ETM_Q8_180895"/>
      <w:bookmarkEnd w:id="1944"/>
      <w:r>
        <w:rPr>
          <w:rFonts w:hint="cs"/>
          <w:rtl/>
          <w:lang w:eastAsia="he-IL"/>
        </w:rPr>
        <w:t xml:space="preserve">שנתנו להם רובים. </w:t>
      </w:r>
    </w:p>
    <w:p w:rsidR="00B06DDC" w:rsidRDefault="00B06DDC" w:rsidP="005078E0">
      <w:pPr>
        <w:rPr>
          <w:rtl/>
          <w:lang w:eastAsia="he-IL"/>
        </w:rPr>
      </w:pPr>
      <w:bookmarkStart w:id="1945" w:name="_ETM_Q8_178491"/>
      <w:bookmarkEnd w:id="1945"/>
    </w:p>
    <w:p w:rsidR="00B06DDC" w:rsidRDefault="00B06DDC" w:rsidP="005078E0">
      <w:pPr>
        <w:pStyle w:val="-"/>
        <w:keepNext/>
        <w:rPr>
          <w:rtl/>
        </w:rPr>
      </w:pPr>
      <w:bookmarkStart w:id="1946" w:name="_ETM_Q8_178645"/>
      <w:bookmarkStart w:id="1947" w:name="_ETM_Q8_178664"/>
      <w:bookmarkStart w:id="1948" w:name="_ETM_Q8_178710"/>
      <w:bookmarkStart w:id="1949" w:name="ET_speakercontinue_5850_30"/>
      <w:bookmarkEnd w:id="1946"/>
      <w:bookmarkEnd w:id="1947"/>
      <w:bookmarkEnd w:id="1948"/>
      <w:r w:rsidRPr="00DF0456">
        <w:rPr>
          <w:rStyle w:val="TagStyle"/>
          <w:rtl/>
        </w:rPr>
        <w:t xml:space="preserve"> &lt;&lt; דובר_המשך &gt;&gt; </w:t>
      </w:r>
      <w:r>
        <w:rPr>
          <w:rtl/>
        </w:rPr>
        <w:t>סמי אבו שחאדה (הרשימה המשותפת):</w:t>
      </w:r>
      <w:r w:rsidRPr="00DF0456">
        <w:rPr>
          <w:rStyle w:val="TagStyle"/>
          <w:rtl/>
        </w:rPr>
        <w:t xml:space="preserve"> &lt;&lt; דובר_המשך &gt;&gt;</w:t>
      </w:r>
      <w:r>
        <w:rPr>
          <w:rtl/>
        </w:rPr>
        <w:t xml:space="preserve"> </w:t>
      </w:r>
      <w:bookmarkEnd w:id="1949"/>
    </w:p>
    <w:p w:rsidR="00B06DDC" w:rsidRDefault="00B06DDC" w:rsidP="006556F7">
      <w:pPr>
        <w:rPr>
          <w:rtl/>
          <w:lang w:eastAsia="he-IL"/>
        </w:rPr>
      </w:pPr>
    </w:p>
    <w:p w:rsidR="00B06DDC" w:rsidRDefault="00B06DDC" w:rsidP="005078E0">
      <w:pPr>
        <w:tabs>
          <w:tab w:val="left" w:pos="1241"/>
        </w:tabs>
        <w:rPr>
          <w:rtl/>
        </w:rPr>
      </w:pPr>
      <w:bookmarkStart w:id="1950" w:name="_ETM_Q8_179517"/>
      <w:bookmarkStart w:id="1951" w:name="_ETM_Q8_182040"/>
      <w:bookmarkEnd w:id="1950"/>
      <w:bookmarkEnd w:id="1951"/>
      <w:r>
        <w:rPr>
          <w:rtl/>
        </w:rPr>
        <w:t xml:space="preserve">גם </w:t>
      </w:r>
      <w:bookmarkStart w:id="1952" w:name="_ETM_Q8_182370"/>
      <w:bookmarkEnd w:id="1952"/>
      <w:r>
        <w:rPr>
          <w:rtl/>
        </w:rPr>
        <w:t xml:space="preserve">פה </w:t>
      </w:r>
      <w:bookmarkStart w:id="1953" w:name="_ETM_Q8_182639"/>
      <w:bookmarkEnd w:id="1953"/>
      <w:r>
        <w:rPr>
          <w:rtl/>
        </w:rPr>
        <w:t>כתוב</w:t>
      </w:r>
      <w:bookmarkStart w:id="1954" w:name="_ETM_Q8_183330"/>
      <w:bookmarkEnd w:id="1954"/>
      <w:r>
        <w:rPr>
          <w:rFonts w:hint="cs"/>
          <w:rtl/>
        </w:rPr>
        <w:t xml:space="preserve">, </w:t>
      </w:r>
      <w:r>
        <w:rPr>
          <w:rtl/>
        </w:rPr>
        <w:t xml:space="preserve">גם </w:t>
      </w:r>
      <w:bookmarkStart w:id="1955" w:name="_ETM_Q8_183600"/>
      <w:bookmarkEnd w:id="1955"/>
      <w:r>
        <w:rPr>
          <w:rtl/>
        </w:rPr>
        <w:t xml:space="preserve">בעיתונות </w:t>
      </w:r>
      <w:bookmarkStart w:id="1956" w:name="_ETM_Q8_184200"/>
      <w:bookmarkEnd w:id="1956"/>
      <w:r>
        <w:rPr>
          <w:rtl/>
        </w:rPr>
        <w:t>הישראלית</w:t>
      </w:r>
      <w:r>
        <w:rPr>
          <w:rFonts w:hint="cs"/>
          <w:rtl/>
        </w:rPr>
        <w:t>,</w:t>
      </w:r>
      <w:r>
        <w:rPr>
          <w:rtl/>
        </w:rPr>
        <w:t xml:space="preserve"> </w:t>
      </w:r>
      <w:bookmarkStart w:id="1957" w:name="_ETM_Q8_185009"/>
      <w:bookmarkEnd w:id="1957"/>
      <w:r w:rsidR="00E45ECC">
        <w:rPr>
          <w:rFonts w:hint="cs"/>
          <w:rtl/>
        </w:rPr>
        <w:t>ש</w:t>
      </w:r>
      <w:r>
        <w:rPr>
          <w:rtl/>
        </w:rPr>
        <w:t xml:space="preserve">מי </w:t>
      </w:r>
      <w:bookmarkStart w:id="1958" w:name="_ETM_Q8_185279"/>
      <w:bookmarkEnd w:id="1958"/>
      <w:r>
        <w:rPr>
          <w:rtl/>
        </w:rPr>
        <w:t xml:space="preserve">שנהנה </w:t>
      </w:r>
      <w:bookmarkStart w:id="1959" w:name="_ETM_Q8_186210"/>
      <w:bookmarkEnd w:id="1959"/>
      <w:r>
        <w:rPr>
          <w:rFonts w:hint="cs"/>
          <w:rtl/>
        </w:rPr>
        <w:t>מ</w:t>
      </w:r>
      <w:r>
        <w:rPr>
          <w:rtl/>
        </w:rPr>
        <w:t xml:space="preserve">הסכמי </w:t>
      </w:r>
      <w:bookmarkStart w:id="1960" w:name="_ETM_Q8_186660"/>
      <w:bookmarkEnd w:id="1960"/>
      <w:r>
        <w:rPr>
          <w:rtl/>
        </w:rPr>
        <w:t>השלום</w:t>
      </w:r>
      <w:r>
        <w:rPr>
          <w:rFonts w:hint="cs"/>
          <w:rtl/>
        </w:rPr>
        <w:t xml:space="preserve"> </w:t>
      </w:r>
      <w:r w:rsidR="006556F7">
        <w:rPr>
          <w:rFonts w:hint="cs"/>
          <w:rtl/>
        </w:rPr>
        <w:t>– – –</w:t>
      </w:r>
      <w:r>
        <w:rPr>
          <w:rtl/>
        </w:rPr>
        <w:t xml:space="preserve"> </w:t>
      </w:r>
      <w:bookmarkStart w:id="1961" w:name="_ETM_Q8_188929"/>
      <w:bookmarkStart w:id="1962" w:name="_ETM_Q8_185231"/>
      <w:bookmarkEnd w:id="1961"/>
      <w:bookmarkEnd w:id="1962"/>
    </w:p>
    <w:p w:rsidR="00B06DDC" w:rsidRDefault="00B06DDC" w:rsidP="005078E0">
      <w:pPr>
        <w:tabs>
          <w:tab w:val="left" w:pos="1241"/>
        </w:tabs>
        <w:rPr>
          <w:rtl/>
        </w:rPr>
      </w:pPr>
      <w:bookmarkStart w:id="1963" w:name="_ETM_Q8_185347"/>
      <w:bookmarkEnd w:id="1963"/>
    </w:p>
    <w:p w:rsidR="00B06DDC" w:rsidRDefault="00B06DDC" w:rsidP="005078E0">
      <w:pPr>
        <w:pStyle w:val="af5"/>
        <w:keepNext/>
        <w:rPr>
          <w:rtl/>
        </w:rPr>
      </w:pPr>
      <w:bookmarkStart w:id="1964" w:name="_ETM_Q8_185375"/>
      <w:bookmarkStart w:id="1965" w:name="_ETM_Q8_185463"/>
      <w:bookmarkStart w:id="1966" w:name="_ETM_Q8_185495"/>
      <w:bookmarkStart w:id="1967" w:name="ET_interruption_5851_31"/>
      <w:bookmarkEnd w:id="1964"/>
      <w:bookmarkEnd w:id="1965"/>
      <w:bookmarkEnd w:id="1966"/>
      <w:r w:rsidRPr="005E0191">
        <w:rPr>
          <w:rStyle w:val="TagStyle"/>
          <w:rtl/>
        </w:rPr>
        <w:t xml:space="preserve"> &lt;&lt; קריאה &gt;&gt; </w:t>
      </w:r>
      <w:r>
        <w:rPr>
          <w:rtl/>
        </w:rPr>
        <w:t>משה אבוטבול (ש"ס):</w:t>
      </w:r>
      <w:r w:rsidRPr="005E0191">
        <w:rPr>
          <w:rStyle w:val="TagStyle"/>
          <w:rtl/>
        </w:rPr>
        <w:t xml:space="preserve"> &lt;&lt; קריאה &gt;&gt;</w:t>
      </w:r>
      <w:r>
        <w:rPr>
          <w:rtl/>
        </w:rPr>
        <w:t xml:space="preserve"> </w:t>
      </w:r>
      <w:bookmarkEnd w:id="1967"/>
    </w:p>
    <w:p w:rsidR="00B06DDC" w:rsidRDefault="00B06DDC" w:rsidP="006556F7">
      <w:pPr>
        <w:rPr>
          <w:rtl/>
          <w:lang w:eastAsia="he-IL"/>
        </w:rPr>
      </w:pPr>
    </w:p>
    <w:p w:rsidR="00B06DDC" w:rsidRDefault="00B06DDC" w:rsidP="005078E0">
      <w:pPr>
        <w:rPr>
          <w:rtl/>
          <w:lang w:eastAsia="he-IL"/>
        </w:rPr>
      </w:pPr>
      <w:bookmarkStart w:id="1968" w:name="_ETM_Q8_182705"/>
      <w:bookmarkEnd w:id="1968"/>
      <w:r>
        <w:rPr>
          <w:rFonts w:hint="cs"/>
          <w:rtl/>
          <w:lang w:eastAsia="he-IL"/>
        </w:rPr>
        <w:t>למה נתנו להם רובים?</w:t>
      </w:r>
    </w:p>
    <w:p w:rsidR="00B06DDC" w:rsidRDefault="00B06DDC" w:rsidP="005078E0">
      <w:pPr>
        <w:rPr>
          <w:rtl/>
          <w:lang w:eastAsia="he-IL"/>
        </w:rPr>
      </w:pPr>
      <w:bookmarkStart w:id="1969" w:name="_ETM_Q8_185028"/>
      <w:bookmarkStart w:id="1970" w:name="_ETM_Q8_185135"/>
      <w:bookmarkEnd w:id="1969"/>
      <w:bookmarkEnd w:id="1970"/>
    </w:p>
    <w:p w:rsidR="00B06DDC" w:rsidRPr="005E0191" w:rsidRDefault="00B06DDC" w:rsidP="005078E0">
      <w:pPr>
        <w:pStyle w:val="-"/>
        <w:keepNext/>
        <w:rPr>
          <w:rtl/>
        </w:rPr>
      </w:pPr>
      <w:bookmarkStart w:id="1971" w:name="_ETM_Q8_185184"/>
      <w:bookmarkStart w:id="1972" w:name="_ETM_Q8_185276"/>
      <w:bookmarkStart w:id="1973" w:name="ET_speakercontinue_5850_32"/>
      <w:bookmarkEnd w:id="1971"/>
      <w:bookmarkEnd w:id="1972"/>
      <w:r w:rsidRPr="005E0191">
        <w:rPr>
          <w:rStyle w:val="TagStyle"/>
          <w:rtl/>
        </w:rPr>
        <w:t xml:space="preserve"> &lt;&lt; דובר_המשך &gt;&gt; </w:t>
      </w:r>
      <w:r>
        <w:rPr>
          <w:rtl/>
        </w:rPr>
        <w:t>סמי אבו שחאדה (הרשימה המשותפת):</w:t>
      </w:r>
      <w:r w:rsidRPr="005E0191">
        <w:rPr>
          <w:rStyle w:val="TagStyle"/>
          <w:rtl/>
        </w:rPr>
        <w:t xml:space="preserve"> &lt;&lt; דובר_המשך &gt;&gt;</w:t>
      </w:r>
      <w:r>
        <w:rPr>
          <w:rtl/>
        </w:rPr>
        <w:t xml:space="preserve"> </w:t>
      </w:r>
      <w:bookmarkStart w:id="1974" w:name="_ETM_Q8_186091"/>
      <w:bookmarkEnd w:id="1973"/>
      <w:bookmarkEnd w:id="1974"/>
    </w:p>
    <w:p w:rsidR="00B06DDC" w:rsidRPr="005E0191" w:rsidRDefault="00B06DDC" w:rsidP="005078E0">
      <w:pPr>
        <w:rPr>
          <w:rtl/>
          <w:lang w:eastAsia="he-IL"/>
        </w:rPr>
      </w:pPr>
      <w:bookmarkStart w:id="1975" w:name="_ETM_Q8_182982"/>
      <w:bookmarkStart w:id="1976" w:name="_ETM_Q8_183091"/>
      <w:bookmarkEnd w:id="1975"/>
      <w:bookmarkEnd w:id="1976"/>
    </w:p>
    <w:p w:rsidR="00B06DDC" w:rsidRDefault="00B06DDC" w:rsidP="005078E0">
      <w:pPr>
        <w:tabs>
          <w:tab w:val="left" w:pos="1241"/>
        </w:tabs>
        <w:rPr>
          <w:rtl/>
        </w:rPr>
      </w:pPr>
      <w:bookmarkStart w:id="1977" w:name="_ETM_Q8_185595"/>
      <w:bookmarkEnd w:id="1977"/>
      <w:r>
        <w:rPr>
          <w:rtl/>
        </w:rPr>
        <w:t xml:space="preserve">מי </w:t>
      </w:r>
      <w:bookmarkStart w:id="1978" w:name="_ETM_Q8_189230"/>
      <w:bookmarkEnd w:id="1978"/>
      <w:r>
        <w:rPr>
          <w:rtl/>
        </w:rPr>
        <w:t xml:space="preserve">שנהנה </w:t>
      </w:r>
      <w:bookmarkStart w:id="1979" w:name="_ETM_Q8_190070"/>
      <w:bookmarkEnd w:id="1979"/>
      <w:r>
        <w:rPr>
          <w:rFonts w:hint="cs"/>
          <w:rtl/>
        </w:rPr>
        <w:t>מ</w:t>
      </w:r>
      <w:r>
        <w:rPr>
          <w:rtl/>
        </w:rPr>
        <w:t xml:space="preserve">הסכמי </w:t>
      </w:r>
      <w:bookmarkStart w:id="1980" w:name="_ETM_Q8_190549"/>
      <w:bookmarkEnd w:id="1980"/>
      <w:r>
        <w:rPr>
          <w:rtl/>
        </w:rPr>
        <w:t xml:space="preserve">השלום </w:t>
      </w:r>
      <w:bookmarkStart w:id="1981" w:name="_ETM_Q8_191360"/>
      <w:bookmarkEnd w:id="1981"/>
      <w:r>
        <w:rPr>
          <w:rtl/>
        </w:rPr>
        <w:t>ה</w:t>
      </w:r>
      <w:r>
        <w:rPr>
          <w:rFonts w:hint="cs"/>
          <w:rtl/>
        </w:rPr>
        <w:t>ן</w:t>
      </w:r>
      <w:r>
        <w:rPr>
          <w:rtl/>
        </w:rPr>
        <w:t xml:space="preserve"> </w:t>
      </w:r>
      <w:bookmarkStart w:id="1982" w:name="_ETM_Q8_191690"/>
      <w:bookmarkEnd w:id="1982"/>
      <w:r>
        <w:rPr>
          <w:rtl/>
        </w:rPr>
        <w:t xml:space="preserve">חברות </w:t>
      </w:r>
      <w:bookmarkStart w:id="1983" w:name="_ETM_Q8_192760"/>
      <w:bookmarkEnd w:id="1983"/>
      <w:r>
        <w:rPr>
          <w:rtl/>
        </w:rPr>
        <w:t xml:space="preserve">הנשק </w:t>
      </w:r>
      <w:bookmarkStart w:id="1984" w:name="_ETM_Q8_193330"/>
      <w:bookmarkEnd w:id="1984"/>
      <w:r>
        <w:rPr>
          <w:rtl/>
        </w:rPr>
        <w:t xml:space="preserve">במדינת </w:t>
      </w:r>
      <w:bookmarkStart w:id="1985" w:name="_ETM_Q8_193840"/>
      <w:bookmarkEnd w:id="1985"/>
      <w:r>
        <w:rPr>
          <w:rtl/>
        </w:rPr>
        <w:t>ישראל</w:t>
      </w:r>
      <w:r>
        <w:rPr>
          <w:rFonts w:hint="cs"/>
          <w:rtl/>
        </w:rPr>
        <w:t>,</w:t>
      </w:r>
      <w:r>
        <w:rPr>
          <w:rtl/>
        </w:rPr>
        <w:t xml:space="preserve"> </w:t>
      </w:r>
      <w:bookmarkStart w:id="1986" w:name="_ETM_Q8_195030"/>
      <w:bookmarkEnd w:id="1986"/>
      <w:r>
        <w:rPr>
          <w:rtl/>
        </w:rPr>
        <w:t>הסייבר</w:t>
      </w:r>
      <w:r>
        <w:rPr>
          <w:rFonts w:hint="cs"/>
          <w:rtl/>
        </w:rPr>
        <w:t>,</w:t>
      </w:r>
      <w:r>
        <w:rPr>
          <w:rtl/>
        </w:rPr>
        <w:t xml:space="preserve"> </w:t>
      </w:r>
      <w:bookmarkStart w:id="1987" w:name="_ETM_Q8_196100"/>
      <w:bookmarkEnd w:id="1987"/>
      <w:r>
        <w:rPr>
          <w:rtl/>
        </w:rPr>
        <w:t xml:space="preserve">המומחים </w:t>
      </w:r>
      <w:bookmarkStart w:id="1988" w:name="_ETM_Q8_196670"/>
      <w:bookmarkEnd w:id="1988"/>
      <w:r>
        <w:rPr>
          <w:rtl/>
        </w:rPr>
        <w:t xml:space="preserve">להרס </w:t>
      </w:r>
      <w:bookmarkStart w:id="1989" w:name="_ETM_Q8_197119"/>
      <w:bookmarkEnd w:id="1989"/>
      <w:r>
        <w:rPr>
          <w:rtl/>
        </w:rPr>
        <w:t>הישראלים</w:t>
      </w:r>
      <w:r>
        <w:rPr>
          <w:rFonts w:hint="cs"/>
          <w:rtl/>
        </w:rPr>
        <w:t>.</w:t>
      </w:r>
      <w:r>
        <w:rPr>
          <w:rtl/>
        </w:rPr>
        <w:t xml:space="preserve"> </w:t>
      </w:r>
      <w:bookmarkStart w:id="1990" w:name="_ETM_Q8_197840"/>
      <w:bookmarkEnd w:id="1990"/>
      <w:r>
        <w:rPr>
          <w:rtl/>
        </w:rPr>
        <w:t xml:space="preserve">אבל </w:t>
      </w:r>
      <w:bookmarkStart w:id="1991" w:name="_ETM_Q8_198910"/>
      <w:bookmarkEnd w:id="1991"/>
      <w:r>
        <w:rPr>
          <w:rtl/>
        </w:rPr>
        <w:t xml:space="preserve">לא </w:t>
      </w:r>
      <w:bookmarkStart w:id="1992" w:name="_ETM_Q8_199150"/>
      <w:bookmarkEnd w:id="1992"/>
      <w:r>
        <w:rPr>
          <w:rtl/>
        </w:rPr>
        <w:t xml:space="preserve">פחות </w:t>
      </w:r>
      <w:bookmarkStart w:id="1993" w:name="_ETM_Q8_199599"/>
      <w:bookmarkEnd w:id="1993"/>
      <w:r>
        <w:rPr>
          <w:rtl/>
        </w:rPr>
        <w:t>מהם</w:t>
      </w:r>
      <w:r>
        <w:rPr>
          <w:rFonts w:hint="cs"/>
          <w:rtl/>
        </w:rPr>
        <w:t>,</w:t>
      </w:r>
      <w:r>
        <w:rPr>
          <w:rtl/>
        </w:rPr>
        <w:t xml:space="preserve"> </w:t>
      </w:r>
      <w:bookmarkStart w:id="1994" w:name="_ETM_Q8_199930"/>
      <w:bookmarkEnd w:id="1994"/>
      <w:r>
        <w:rPr>
          <w:rtl/>
        </w:rPr>
        <w:t xml:space="preserve">והרבה </w:t>
      </w:r>
      <w:bookmarkStart w:id="1995" w:name="_ETM_Q8_200500"/>
      <w:bookmarkEnd w:id="1995"/>
      <w:r>
        <w:rPr>
          <w:rtl/>
        </w:rPr>
        <w:t xml:space="preserve">יותר </w:t>
      </w:r>
      <w:bookmarkStart w:id="1996" w:name="_ETM_Q8_200829"/>
      <w:bookmarkEnd w:id="1996"/>
      <w:r>
        <w:rPr>
          <w:rFonts w:hint="cs"/>
          <w:rtl/>
        </w:rPr>
        <w:t>מהם,</w:t>
      </w:r>
      <w:r>
        <w:rPr>
          <w:rtl/>
        </w:rPr>
        <w:t xml:space="preserve"> </w:t>
      </w:r>
      <w:bookmarkStart w:id="1997" w:name="_ETM_Q8_201099"/>
      <w:bookmarkEnd w:id="1997"/>
      <w:r>
        <w:rPr>
          <w:rtl/>
        </w:rPr>
        <w:t xml:space="preserve">מרוויחות </w:t>
      </w:r>
      <w:bookmarkStart w:id="1998" w:name="_ETM_Q8_202150"/>
      <w:bookmarkEnd w:id="1998"/>
      <w:r>
        <w:rPr>
          <w:rtl/>
        </w:rPr>
        <w:t xml:space="preserve">חברות </w:t>
      </w:r>
      <w:bookmarkStart w:id="1999" w:name="_ETM_Q8_202630"/>
      <w:bookmarkEnd w:id="1999"/>
      <w:r>
        <w:rPr>
          <w:rtl/>
        </w:rPr>
        <w:t xml:space="preserve">הנשק </w:t>
      </w:r>
      <w:bookmarkStart w:id="2000" w:name="_ETM_Q8_203529"/>
      <w:bookmarkEnd w:id="2000"/>
      <w:r>
        <w:rPr>
          <w:rtl/>
        </w:rPr>
        <w:t xml:space="preserve">וההרס </w:t>
      </w:r>
      <w:bookmarkStart w:id="2001" w:name="_ETM_Q8_204369"/>
      <w:bookmarkEnd w:id="2001"/>
      <w:r>
        <w:rPr>
          <w:rtl/>
        </w:rPr>
        <w:t xml:space="preserve">של </w:t>
      </w:r>
      <w:bookmarkStart w:id="2002" w:name="_ETM_Q8_204609"/>
      <w:bookmarkEnd w:id="2002"/>
      <w:r>
        <w:rPr>
          <w:rtl/>
        </w:rPr>
        <w:t xml:space="preserve">ארצות </w:t>
      </w:r>
      <w:bookmarkStart w:id="2003" w:name="_ETM_Q8_205029"/>
      <w:bookmarkEnd w:id="2003"/>
      <w:r>
        <w:rPr>
          <w:rtl/>
        </w:rPr>
        <w:t>הברית</w:t>
      </w:r>
      <w:r>
        <w:rPr>
          <w:rFonts w:hint="cs"/>
          <w:rtl/>
        </w:rPr>
        <w:t>.</w:t>
      </w:r>
      <w:r>
        <w:rPr>
          <w:rtl/>
        </w:rPr>
        <w:t xml:space="preserve"> </w:t>
      </w:r>
      <w:bookmarkStart w:id="2004" w:name="_ETM_Q8_205840"/>
      <w:bookmarkEnd w:id="2004"/>
      <w:r>
        <w:rPr>
          <w:rtl/>
        </w:rPr>
        <w:t xml:space="preserve">אם </w:t>
      </w:r>
      <w:bookmarkStart w:id="2005" w:name="_ETM_Q8_206050"/>
      <w:bookmarkEnd w:id="2005"/>
      <w:r>
        <w:rPr>
          <w:rtl/>
        </w:rPr>
        <w:t xml:space="preserve">זה </w:t>
      </w:r>
      <w:bookmarkStart w:id="2006" w:name="_ETM_Q8_206650"/>
      <w:bookmarkEnd w:id="2006"/>
      <w:r>
        <w:rPr>
          <w:rtl/>
        </w:rPr>
        <w:t xml:space="preserve">השלום </w:t>
      </w:r>
      <w:bookmarkStart w:id="2007" w:name="_ETM_Q8_207339"/>
      <w:bookmarkEnd w:id="2007"/>
      <w:r>
        <w:rPr>
          <w:rtl/>
        </w:rPr>
        <w:t xml:space="preserve">שישראל </w:t>
      </w:r>
      <w:bookmarkStart w:id="2008" w:name="_ETM_Q8_207909"/>
      <w:bookmarkEnd w:id="2008"/>
      <w:r>
        <w:rPr>
          <w:rtl/>
        </w:rPr>
        <w:t xml:space="preserve">יודעת </w:t>
      </w:r>
      <w:bookmarkStart w:id="2009" w:name="_ETM_Q8_208449"/>
      <w:bookmarkEnd w:id="2009"/>
      <w:r>
        <w:rPr>
          <w:rFonts w:hint="cs"/>
          <w:rtl/>
        </w:rPr>
        <w:t>להביא</w:t>
      </w:r>
      <w:r>
        <w:rPr>
          <w:rtl/>
        </w:rPr>
        <w:t xml:space="preserve"> </w:t>
      </w:r>
      <w:bookmarkStart w:id="2010" w:name="_ETM_Q8_208839"/>
      <w:bookmarkEnd w:id="2010"/>
      <w:r>
        <w:rPr>
          <w:rtl/>
        </w:rPr>
        <w:t xml:space="preserve">למזרח </w:t>
      </w:r>
      <w:bookmarkStart w:id="2011" w:name="_ETM_Q8_209289"/>
      <w:bookmarkEnd w:id="2011"/>
      <w:r>
        <w:rPr>
          <w:rFonts w:hint="cs"/>
          <w:rtl/>
        </w:rPr>
        <w:t>ה</w:t>
      </w:r>
      <w:r>
        <w:rPr>
          <w:rtl/>
        </w:rPr>
        <w:t xml:space="preserve">תיכון </w:t>
      </w:r>
      <w:bookmarkStart w:id="2012" w:name="_ETM_Q8_209619"/>
      <w:bookmarkEnd w:id="2012"/>
      <w:r>
        <w:rPr>
          <w:rtl/>
        </w:rPr>
        <w:t>ולעולם</w:t>
      </w:r>
      <w:r>
        <w:rPr>
          <w:rFonts w:hint="cs"/>
          <w:rtl/>
        </w:rPr>
        <w:t>,</w:t>
      </w:r>
      <w:r>
        <w:rPr>
          <w:rtl/>
        </w:rPr>
        <w:t xml:space="preserve"> </w:t>
      </w:r>
      <w:bookmarkStart w:id="2013" w:name="_ETM_Q8_210609"/>
      <w:bookmarkEnd w:id="2013"/>
      <w:r>
        <w:rPr>
          <w:rtl/>
        </w:rPr>
        <w:t xml:space="preserve">על </w:t>
      </w:r>
      <w:bookmarkStart w:id="2014" w:name="_ETM_Q8_210849"/>
      <w:bookmarkEnd w:id="2014"/>
      <w:r>
        <w:rPr>
          <w:rtl/>
        </w:rPr>
        <w:t xml:space="preserve">השלום </w:t>
      </w:r>
      <w:bookmarkStart w:id="2015" w:name="_ETM_Q8_211359"/>
      <w:bookmarkEnd w:id="2015"/>
      <w:r>
        <w:rPr>
          <w:rtl/>
        </w:rPr>
        <w:t xml:space="preserve">הזה </w:t>
      </w:r>
      <w:bookmarkStart w:id="2016" w:name="_ETM_Q8_211599"/>
      <w:bookmarkEnd w:id="2016"/>
      <w:r>
        <w:rPr>
          <w:rtl/>
        </w:rPr>
        <w:t xml:space="preserve">אנחנו </w:t>
      </w:r>
      <w:bookmarkStart w:id="2017" w:name="_ETM_Q8_212019"/>
      <w:bookmarkEnd w:id="2017"/>
      <w:r>
        <w:rPr>
          <w:rtl/>
        </w:rPr>
        <w:t>מוותרים</w:t>
      </w:r>
      <w:r>
        <w:rPr>
          <w:rFonts w:hint="cs"/>
          <w:rtl/>
        </w:rPr>
        <w:t>.</w:t>
      </w:r>
      <w:r>
        <w:rPr>
          <w:rtl/>
        </w:rPr>
        <w:t xml:space="preserve"> </w:t>
      </w:r>
      <w:bookmarkStart w:id="2018" w:name="_ETM_Q8_214700"/>
      <w:bookmarkStart w:id="2019" w:name="_ETM_Q8_215669"/>
      <w:bookmarkEnd w:id="2018"/>
      <w:bookmarkEnd w:id="2019"/>
    </w:p>
    <w:p w:rsidR="00B06DDC" w:rsidRDefault="00B06DDC" w:rsidP="005078E0">
      <w:pPr>
        <w:tabs>
          <w:tab w:val="left" w:pos="1241"/>
        </w:tabs>
        <w:rPr>
          <w:rtl/>
        </w:rPr>
      </w:pPr>
      <w:bookmarkStart w:id="2020" w:name="_ETM_Q8_215803"/>
      <w:bookmarkEnd w:id="2020"/>
    </w:p>
    <w:p w:rsidR="00B06DDC" w:rsidRDefault="00B06DDC" w:rsidP="005078E0">
      <w:pPr>
        <w:pStyle w:val="af6"/>
        <w:keepNext/>
        <w:rPr>
          <w:rtl/>
        </w:rPr>
      </w:pPr>
      <w:bookmarkStart w:id="2021" w:name="_ETM_Q8_211976"/>
      <w:bookmarkStart w:id="2022" w:name="ET_yor_6069_33"/>
      <w:bookmarkEnd w:id="2021"/>
      <w:r w:rsidRPr="00670A8F">
        <w:rPr>
          <w:rStyle w:val="TagStyle"/>
          <w:rtl/>
        </w:rPr>
        <w:t xml:space="preserve"> &lt;&lt; יור &gt;&gt; </w:t>
      </w:r>
      <w:r>
        <w:rPr>
          <w:rtl/>
        </w:rPr>
        <w:t>היו"ר אליהו ברוכי:</w:t>
      </w:r>
      <w:r w:rsidRPr="00670A8F">
        <w:rPr>
          <w:rStyle w:val="TagStyle"/>
          <w:rtl/>
        </w:rPr>
        <w:t xml:space="preserve"> &lt;&lt; יור &gt;&gt;</w:t>
      </w:r>
      <w:r>
        <w:rPr>
          <w:rtl/>
        </w:rPr>
        <w:t xml:space="preserve"> </w:t>
      </w:r>
      <w:bookmarkEnd w:id="2022"/>
    </w:p>
    <w:p w:rsidR="00B06DDC" w:rsidRPr="00670A8F" w:rsidRDefault="00B06DDC" w:rsidP="005078E0">
      <w:pPr>
        <w:ind w:firstLine="0"/>
        <w:rPr>
          <w:rtl/>
          <w:lang w:eastAsia="he-IL"/>
        </w:rPr>
      </w:pPr>
      <w:bookmarkStart w:id="2023" w:name="_ETM_Q8_213494"/>
      <w:bookmarkEnd w:id="2023"/>
    </w:p>
    <w:p w:rsidR="00B06DDC" w:rsidRDefault="00B06DDC" w:rsidP="005078E0">
      <w:pPr>
        <w:tabs>
          <w:tab w:val="left" w:pos="1241"/>
        </w:tabs>
        <w:rPr>
          <w:rtl/>
        </w:rPr>
      </w:pPr>
      <w:bookmarkStart w:id="2024" w:name="_ETM_Q8_212197"/>
      <w:bookmarkStart w:id="2025" w:name="_ETM_Q8_212230"/>
      <w:bookmarkStart w:id="2026" w:name="_ETM_Q8_212263"/>
      <w:bookmarkEnd w:id="2024"/>
      <w:bookmarkEnd w:id="2025"/>
      <w:bookmarkEnd w:id="2026"/>
      <w:r>
        <w:rPr>
          <w:rtl/>
        </w:rPr>
        <w:t xml:space="preserve">תודה </w:t>
      </w:r>
      <w:bookmarkStart w:id="2027" w:name="_ETM_Q8_214970"/>
      <w:bookmarkEnd w:id="2027"/>
      <w:r>
        <w:rPr>
          <w:rtl/>
        </w:rPr>
        <w:t>רבה</w:t>
      </w:r>
      <w:r>
        <w:rPr>
          <w:rFonts w:hint="cs"/>
          <w:rtl/>
        </w:rPr>
        <w:t>,</w:t>
      </w:r>
      <w:r>
        <w:rPr>
          <w:rtl/>
        </w:rPr>
        <w:t xml:space="preserve"> </w:t>
      </w:r>
      <w:bookmarkStart w:id="2028" w:name="_ETM_Q8_215300"/>
      <w:bookmarkEnd w:id="2028"/>
      <w:r>
        <w:rPr>
          <w:rtl/>
        </w:rPr>
        <w:t xml:space="preserve">חבר </w:t>
      </w:r>
      <w:bookmarkStart w:id="2029" w:name="_ETM_Q8_215570"/>
      <w:bookmarkEnd w:id="2029"/>
      <w:r>
        <w:rPr>
          <w:rtl/>
        </w:rPr>
        <w:t xml:space="preserve">הכנסת </w:t>
      </w:r>
      <w:bookmarkStart w:id="2030" w:name="_ETM_Q8_216080"/>
      <w:bookmarkEnd w:id="2030"/>
      <w:r>
        <w:rPr>
          <w:rtl/>
        </w:rPr>
        <w:t xml:space="preserve">סמי </w:t>
      </w:r>
      <w:bookmarkStart w:id="2031" w:name="_ETM_Q8_216440"/>
      <w:bookmarkEnd w:id="2031"/>
      <w:r>
        <w:rPr>
          <w:rtl/>
        </w:rPr>
        <w:t xml:space="preserve">אבו </w:t>
      </w:r>
      <w:bookmarkStart w:id="2032" w:name="_ETM_Q8_216590"/>
      <w:bookmarkEnd w:id="2032"/>
      <w:r>
        <w:rPr>
          <w:rtl/>
        </w:rPr>
        <w:t>שחאדה</w:t>
      </w:r>
      <w:r>
        <w:rPr>
          <w:rFonts w:hint="cs"/>
          <w:rtl/>
        </w:rPr>
        <w:t>.</w:t>
      </w:r>
      <w:r>
        <w:rPr>
          <w:rtl/>
        </w:rPr>
        <w:t xml:space="preserve"> </w:t>
      </w:r>
      <w:bookmarkStart w:id="2033" w:name="_ETM_Q8_217610"/>
      <w:bookmarkEnd w:id="2033"/>
      <w:r>
        <w:rPr>
          <w:rtl/>
        </w:rPr>
        <w:t xml:space="preserve">מטעם </w:t>
      </w:r>
      <w:bookmarkStart w:id="2034" w:name="_ETM_Q8_217970"/>
      <w:bookmarkEnd w:id="2034"/>
      <w:r>
        <w:rPr>
          <w:rtl/>
        </w:rPr>
        <w:t xml:space="preserve">כחול </w:t>
      </w:r>
      <w:bookmarkStart w:id="2035" w:name="_ETM_Q8_218270"/>
      <w:bookmarkEnd w:id="2035"/>
      <w:r>
        <w:rPr>
          <w:rtl/>
        </w:rPr>
        <w:t xml:space="preserve">לבן </w:t>
      </w:r>
      <w:bookmarkStart w:id="2036" w:name="_ETM_Q8_218780"/>
      <w:bookmarkEnd w:id="2036"/>
      <w:r>
        <w:rPr>
          <w:rtl/>
        </w:rPr>
        <w:t xml:space="preserve">אין </w:t>
      </w:r>
      <w:bookmarkStart w:id="2037" w:name="_ETM_Q8_218960"/>
      <w:bookmarkEnd w:id="2037"/>
      <w:r>
        <w:rPr>
          <w:rtl/>
        </w:rPr>
        <w:t xml:space="preserve">לנו </w:t>
      </w:r>
      <w:bookmarkStart w:id="2038" w:name="_ETM_Q8_219590"/>
      <w:bookmarkEnd w:id="2038"/>
      <w:r>
        <w:rPr>
          <w:rtl/>
        </w:rPr>
        <w:t>דובר</w:t>
      </w:r>
      <w:r>
        <w:rPr>
          <w:rFonts w:hint="cs"/>
          <w:rtl/>
        </w:rPr>
        <w:t>.</w:t>
      </w:r>
      <w:r>
        <w:rPr>
          <w:rtl/>
        </w:rPr>
        <w:t xml:space="preserve"> </w:t>
      </w:r>
      <w:bookmarkStart w:id="2039" w:name="_ETM_Q8_220220"/>
      <w:bookmarkEnd w:id="2039"/>
      <w:r>
        <w:rPr>
          <w:rtl/>
        </w:rPr>
        <w:t xml:space="preserve">מטעם </w:t>
      </w:r>
      <w:bookmarkStart w:id="2040" w:name="_ETM_Q8_220610"/>
      <w:bookmarkEnd w:id="2040"/>
      <w:r>
        <w:rPr>
          <w:rtl/>
        </w:rPr>
        <w:t xml:space="preserve">סיעת </w:t>
      </w:r>
      <w:bookmarkStart w:id="2041" w:name="_ETM_Q8_221210"/>
      <w:bookmarkEnd w:id="2041"/>
      <w:r>
        <w:rPr>
          <w:rtl/>
        </w:rPr>
        <w:t>ש"ס</w:t>
      </w:r>
      <w:r>
        <w:rPr>
          <w:rFonts w:hint="cs"/>
          <w:rtl/>
        </w:rPr>
        <w:t xml:space="preserve"> </w:t>
      </w:r>
      <w:r>
        <w:rPr>
          <w:rFonts w:hint="eastAsia"/>
        </w:rPr>
        <w:t>–</w:t>
      </w:r>
      <w:r>
        <w:rPr>
          <w:rtl/>
        </w:rPr>
        <w:t xml:space="preserve"> </w:t>
      </w:r>
      <w:bookmarkStart w:id="2042" w:name="_ETM_Q8_222609"/>
      <w:bookmarkEnd w:id="2042"/>
      <w:r>
        <w:rPr>
          <w:rtl/>
        </w:rPr>
        <w:t xml:space="preserve">חבר </w:t>
      </w:r>
      <w:bookmarkStart w:id="2043" w:name="_ETM_Q8_222969"/>
      <w:bookmarkEnd w:id="2043"/>
      <w:r>
        <w:rPr>
          <w:rtl/>
        </w:rPr>
        <w:t xml:space="preserve">הכנסת </w:t>
      </w:r>
      <w:bookmarkStart w:id="2044" w:name="_ETM_Q8_223300"/>
      <w:bookmarkEnd w:id="2044"/>
      <w:r>
        <w:rPr>
          <w:rtl/>
        </w:rPr>
        <w:t xml:space="preserve">משה </w:t>
      </w:r>
      <w:bookmarkStart w:id="2045" w:name="_ETM_Q8_223570"/>
      <w:bookmarkEnd w:id="2045"/>
      <w:r>
        <w:rPr>
          <w:rtl/>
        </w:rPr>
        <w:t>ארבל</w:t>
      </w:r>
      <w:r>
        <w:rPr>
          <w:rFonts w:hint="cs"/>
          <w:rtl/>
        </w:rPr>
        <w:t>,</w:t>
      </w:r>
      <w:r>
        <w:rPr>
          <w:rtl/>
        </w:rPr>
        <w:t xml:space="preserve"> </w:t>
      </w:r>
      <w:bookmarkStart w:id="2046" w:name="_ETM_Q8_223870"/>
      <w:bookmarkEnd w:id="2046"/>
      <w:r>
        <w:rPr>
          <w:rtl/>
        </w:rPr>
        <w:t>בבקשה</w:t>
      </w:r>
      <w:r>
        <w:rPr>
          <w:rFonts w:hint="cs"/>
          <w:rtl/>
        </w:rPr>
        <w:t>.</w:t>
      </w:r>
      <w:r>
        <w:rPr>
          <w:rtl/>
        </w:rPr>
        <w:t xml:space="preserve"> </w:t>
      </w:r>
      <w:bookmarkStart w:id="2047" w:name="_ETM_Q8_241500"/>
      <w:bookmarkEnd w:id="2047"/>
      <w:r>
        <w:rPr>
          <w:rFonts w:hint="cs"/>
          <w:rtl/>
        </w:rPr>
        <w:t xml:space="preserve">תראה, תראה, </w:t>
      </w:r>
      <w:bookmarkStart w:id="2048" w:name="_ETM_Q8_242331"/>
      <w:bookmarkEnd w:id="2048"/>
      <w:r>
        <w:rPr>
          <w:rFonts w:hint="cs"/>
          <w:rtl/>
        </w:rPr>
        <w:t>ה</w:t>
      </w:r>
      <w:r>
        <w:rPr>
          <w:rtl/>
        </w:rPr>
        <w:t>תקדמו</w:t>
      </w:r>
      <w:r>
        <w:rPr>
          <w:rFonts w:hint="cs"/>
          <w:rtl/>
        </w:rPr>
        <w:t>.</w:t>
      </w:r>
      <w:r>
        <w:rPr>
          <w:rtl/>
        </w:rPr>
        <w:t xml:space="preserve"> </w:t>
      </w:r>
      <w:bookmarkStart w:id="2049" w:name="_ETM_Q8_244259"/>
      <w:bookmarkEnd w:id="2049"/>
      <w:r>
        <w:rPr>
          <w:rtl/>
        </w:rPr>
        <w:t>בבקשה</w:t>
      </w:r>
      <w:r>
        <w:rPr>
          <w:rFonts w:hint="cs"/>
          <w:rtl/>
        </w:rPr>
        <w:t>,</w:t>
      </w:r>
      <w:r>
        <w:rPr>
          <w:rtl/>
        </w:rPr>
        <w:t xml:space="preserve"> </w:t>
      </w:r>
      <w:bookmarkStart w:id="2050" w:name="_ETM_Q8_244830"/>
      <w:bookmarkEnd w:id="2050"/>
      <w:r>
        <w:rPr>
          <w:rtl/>
        </w:rPr>
        <w:t>אדוני</w:t>
      </w:r>
      <w:bookmarkStart w:id="2051" w:name="_ETM_Q8_245369"/>
      <w:bookmarkEnd w:id="2051"/>
      <w:r>
        <w:rPr>
          <w:rFonts w:hint="cs"/>
          <w:rtl/>
        </w:rPr>
        <w:t>, שלוש דקות.</w:t>
      </w:r>
    </w:p>
    <w:p w:rsidR="00B06DDC" w:rsidRDefault="00B06DDC" w:rsidP="005078E0">
      <w:pPr>
        <w:tabs>
          <w:tab w:val="left" w:pos="1241"/>
        </w:tabs>
        <w:rPr>
          <w:rtl/>
        </w:rPr>
      </w:pPr>
      <w:bookmarkStart w:id="2052" w:name="_ETM_Q8_229027"/>
      <w:bookmarkStart w:id="2053" w:name="_ETM_Q8_229145"/>
      <w:bookmarkEnd w:id="2052"/>
      <w:bookmarkEnd w:id="2053"/>
    </w:p>
    <w:p w:rsidR="00B06DDC" w:rsidRDefault="00B06DDC" w:rsidP="00E45ECC">
      <w:pPr>
        <w:pStyle w:val="a4"/>
        <w:keepNext/>
        <w:rPr>
          <w:rtl/>
        </w:rPr>
      </w:pPr>
      <w:bookmarkStart w:id="2054" w:name="_ETM_Q8_229170"/>
      <w:bookmarkStart w:id="2055" w:name="_ETM_Q8_229292"/>
      <w:bookmarkStart w:id="2056" w:name="_ETM_Q8_231161"/>
      <w:bookmarkStart w:id="2057" w:name="ET_speaker_5851_34"/>
      <w:bookmarkEnd w:id="2054"/>
      <w:bookmarkEnd w:id="2055"/>
      <w:bookmarkEnd w:id="2056"/>
      <w:r w:rsidRPr="0017462E">
        <w:rPr>
          <w:rStyle w:val="TagStyle"/>
          <w:rtl/>
        </w:rPr>
        <w:t xml:space="preserve"> &lt;&lt; דובר &gt;&gt; </w:t>
      </w:r>
      <w:bookmarkStart w:id="2058" w:name="_Toc54686141"/>
      <w:r>
        <w:rPr>
          <w:rtl/>
        </w:rPr>
        <w:t>משה א</w:t>
      </w:r>
      <w:r w:rsidR="00E45ECC">
        <w:rPr>
          <w:rFonts w:hint="cs"/>
          <w:rtl/>
        </w:rPr>
        <w:t>רבל</w:t>
      </w:r>
      <w:r>
        <w:rPr>
          <w:rtl/>
        </w:rPr>
        <w:t xml:space="preserve"> (ש"ס):</w:t>
      </w:r>
      <w:bookmarkEnd w:id="2058"/>
      <w:r w:rsidRPr="0017462E">
        <w:rPr>
          <w:rStyle w:val="TagStyle"/>
          <w:rtl/>
        </w:rPr>
        <w:t xml:space="preserve"> &lt;&lt; דובר &gt;&gt;</w:t>
      </w:r>
      <w:r>
        <w:rPr>
          <w:rtl/>
        </w:rPr>
        <w:t xml:space="preserve"> </w:t>
      </w:r>
      <w:bookmarkEnd w:id="2057"/>
    </w:p>
    <w:p w:rsidR="00B06DDC" w:rsidRPr="0017462E" w:rsidRDefault="00B06DDC" w:rsidP="005078E0">
      <w:pPr>
        <w:rPr>
          <w:rtl/>
          <w:lang w:eastAsia="he-IL"/>
        </w:rPr>
      </w:pPr>
      <w:bookmarkStart w:id="2059" w:name="_ETM_Q8_231847"/>
      <w:bookmarkStart w:id="2060" w:name="_ETM_Q8_231959"/>
      <w:bookmarkEnd w:id="2059"/>
      <w:bookmarkEnd w:id="2060"/>
    </w:p>
    <w:p w:rsidR="00B06DDC" w:rsidRDefault="00B06DDC" w:rsidP="00E45ECC">
      <w:pPr>
        <w:tabs>
          <w:tab w:val="left" w:pos="1241"/>
        </w:tabs>
        <w:rPr>
          <w:rtl/>
        </w:rPr>
      </w:pPr>
      <w:bookmarkStart w:id="2061" w:name="_ETM_Q8_229316"/>
      <w:bookmarkStart w:id="2062" w:name="_ETM_Q8_229420"/>
      <w:bookmarkStart w:id="2063" w:name="_ETM_Q8_246400"/>
      <w:bookmarkStart w:id="2064" w:name="_ETM_Q8_244678"/>
      <w:bookmarkStart w:id="2065" w:name="_ETM_Q8_244809"/>
      <w:bookmarkStart w:id="2066" w:name="_ETM_Q8_239869"/>
      <w:bookmarkStart w:id="2067" w:name="_ETM_Q8_239986"/>
      <w:bookmarkStart w:id="2068" w:name="_ETM_Q8_245507"/>
      <w:bookmarkStart w:id="2069" w:name="_ETM_Q8_242837"/>
      <w:bookmarkStart w:id="2070" w:name="_ETM_Q8_244870"/>
      <w:bookmarkStart w:id="2071" w:name="_ETM_Q8_244984"/>
      <w:bookmarkEnd w:id="2061"/>
      <w:bookmarkEnd w:id="2062"/>
      <w:bookmarkEnd w:id="2063"/>
      <w:bookmarkEnd w:id="2064"/>
      <w:bookmarkEnd w:id="2065"/>
      <w:bookmarkEnd w:id="2066"/>
      <w:bookmarkEnd w:id="2067"/>
      <w:bookmarkEnd w:id="2068"/>
      <w:bookmarkEnd w:id="2069"/>
      <w:bookmarkEnd w:id="2070"/>
      <w:bookmarkEnd w:id="2071"/>
      <w:r>
        <w:rPr>
          <w:rtl/>
        </w:rPr>
        <w:t xml:space="preserve">שייאמר </w:t>
      </w:r>
      <w:bookmarkStart w:id="2072" w:name="_ETM_Q8_246880"/>
      <w:bookmarkEnd w:id="2072"/>
      <w:r>
        <w:rPr>
          <w:rtl/>
        </w:rPr>
        <w:t>לפרוטוקול</w:t>
      </w:r>
      <w:r>
        <w:rPr>
          <w:rFonts w:hint="cs"/>
          <w:rtl/>
        </w:rPr>
        <w:t>:</w:t>
      </w:r>
      <w:r>
        <w:rPr>
          <w:rtl/>
        </w:rPr>
        <w:t xml:space="preserve"> </w:t>
      </w:r>
      <w:bookmarkStart w:id="2073" w:name="_ETM_Q8_247479"/>
      <w:bookmarkEnd w:id="2073"/>
      <w:r>
        <w:rPr>
          <w:rtl/>
        </w:rPr>
        <w:t xml:space="preserve">תודה </w:t>
      </w:r>
      <w:bookmarkStart w:id="2074" w:name="_ETM_Q8_247720"/>
      <w:bookmarkEnd w:id="2074"/>
      <w:r>
        <w:rPr>
          <w:rtl/>
        </w:rPr>
        <w:t xml:space="preserve">רבה </w:t>
      </w:r>
      <w:bookmarkStart w:id="2075" w:name="_ETM_Q8_247990"/>
      <w:bookmarkEnd w:id="2075"/>
      <w:r>
        <w:rPr>
          <w:rtl/>
        </w:rPr>
        <w:t xml:space="preserve">לכפיר </w:t>
      </w:r>
      <w:bookmarkStart w:id="2076" w:name="_ETM_Q8_248860"/>
      <w:bookmarkEnd w:id="2076"/>
      <w:r>
        <w:rPr>
          <w:rtl/>
        </w:rPr>
        <w:t xml:space="preserve">מצוות </w:t>
      </w:r>
      <w:bookmarkStart w:id="2077" w:name="_ETM_Q8_249400"/>
      <w:bookmarkEnd w:id="2077"/>
      <w:r>
        <w:rPr>
          <w:rtl/>
        </w:rPr>
        <w:t xml:space="preserve">סדרני </w:t>
      </w:r>
      <w:bookmarkStart w:id="2078" w:name="_ETM_Q8_249909"/>
      <w:bookmarkEnd w:id="2078"/>
      <w:r>
        <w:rPr>
          <w:rtl/>
        </w:rPr>
        <w:t>המליאה</w:t>
      </w:r>
      <w:r>
        <w:rPr>
          <w:rFonts w:hint="cs"/>
          <w:rtl/>
        </w:rPr>
        <w:t>.</w:t>
      </w:r>
      <w:r>
        <w:rPr>
          <w:rtl/>
        </w:rPr>
        <w:t xml:space="preserve"> </w:t>
      </w:r>
      <w:bookmarkStart w:id="2079" w:name="_ETM_Q8_251640"/>
      <w:bookmarkStart w:id="2080" w:name="_ETM_Q8_251836"/>
      <w:bookmarkStart w:id="2081" w:name="_ETM_Q8_251943"/>
      <w:bookmarkStart w:id="2082" w:name="_ETM_Q8_247887"/>
      <w:bookmarkStart w:id="2083" w:name="_ETM_Q8_247980"/>
      <w:bookmarkEnd w:id="2079"/>
      <w:bookmarkEnd w:id="2080"/>
      <w:bookmarkEnd w:id="2081"/>
      <w:bookmarkEnd w:id="2082"/>
      <w:bookmarkEnd w:id="2083"/>
      <w:r>
        <w:rPr>
          <w:rtl/>
        </w:rPr>
        <w:t xml:space="preserve">אדוני </w:t>
      </w:r>
      <w:bookmarkStart w:id="2084" w:name="_ETM_Q8_251970"/>
      <w:bookmarkEnd w:id="2084"/>
      <w:r>
        <w:rPr>
          <w:rtl/>
        </w:rPr>
        <w:t>היושב-ראש</w:t>
      </w:r>
      <w:r>
        <w:rPr>
          <w:rFonts w:hint="cs"/>
          <w:rtl/>
        </w:rPr>
        <w:t>,</w:t>
      </w:r>
      <w:r>
        <w:rPr>
          <w:rtl/>
        </w:rPr>
        <w:t xml:space="preserve"> </w:t>
      </w:r>
      <w:bookmarkStart w:id="2085" w:name="_ETM_Q8_252600"/>
      <w:bookmarkEnd w:id="2085"/>
      <w:r>
        <w:rPr>
          <w:rtl/>
        </w:rPr>
        <w:t xml:space="preserve">חבריי </w:t>
      </w:r>
      <w:bookmarkStart w:id="2086" w:name="_ETM_Q8_252959"/>
      <w:bookmarkEnd w:id="2086"/>
      <w:r>
        <w:rPr>
          <w:rtl/>
        </w:rPr>
        <w:t xml:space="preserve">חברי </w:t>
      </w:r>
      <w:bookmarkStart w:id="2087" w:name="_ETM_Q8_253260"/>
      <w:bookmarkEnd w:id="2087"/>
      <w:r>
        <w:rPr>
          <w:rtl/>
        </w:rPr>
        <w:t>הכנסת</w:t>
      </w:r>
      <w:r>
        <w:rPr>
          <w:rFonts w:hint="cs"/>
          <w:rtl/>
        </w:rPr>
        <w:t>,</w:t>
      </w:r>
      <w:r>
        <w:rPr>
          <w:rtl/>
        </w:rPr>
        <w:t xml:space="preserve"> </w:t>
      </w:r>
      <w:bookmarkStart w:id="2088" w:name="_ETM_Q8_253740"/>
      <w:bookmarkEnd w:id="2088"/>
      <w:r>
        <w:rPr>
          <w:rtl/>
        </w:rPr>
        <w:t xml:space="preserve">מכובדי </w:t>
      </w:r>
      <w:bookmarkStart w:id="2089" w:name="_ETM_Q8_254190"/>
      <w:bookmarkEnd w:id="2089"/>
      <w:r>
        <w:rPr>
          <w:rtl/>
        </w:rPr>
        <w:t>השר</w:t>
      </w:r>
      <w:r>
        <w:rPr>
          <w:rFonts w:hint="cs"/>
          <w:rtl/>
        </w:rPr>
        <w:t>,</w:t>
      </w:r>
      <w:r>
        <w:rPr>
          <w:rtl/>
        </w:rPr>
        <w:t xml:space="preserve"> </w:t>
      </w:r>
      <w:bookmarkStart w:id="2090" w:name="_ETM_Q8_256830"/>
      <w:bookmarkEnd w:id="2090"/>
      <w:r>
        <w:rPr>
          <w:rtl/>
        </w:rPr>
        <w:t xml:space="preserve">מוקדם </w:t>
      </w:r>
      <w:bookmarkStart w:id="2091" w:name="_ETM_Q8_257520"/>
      <w:bookmarkStart w:id="2092" w:name="_ETM_Q8_257910"/>
      <w:bookmarkEnd w:id="2091"/>
      <w:bookmarkEnd w:id="2092"/>
      <w:r>
        <w:rPr>
          <w:rtl/>
        </w:rPr>
        <w:t xml:space="preserve">יותר </w:t>
      </w:r>
      <w:bookmarkStart w:id="2093" w:name="_ETM_Q8_258180"/>
      <w:bookmarkEnd w:id="2093"/>
      <w:r>
        <w:rPr>
          <w:rtl/>
        </w:rPr>
        <w:t xml:space="preserve">היום </w:t>
      </w:r>
      <w:bookmarkStart w:id="2094" w:name="_ETM_Q8_259340"/>
      <w:bookmarkEnd w:id="2094"/>
      <w:r>
        <w:rPr>
          <w:rtl/>
        </w:rPr>
        <w:t xml:space="preserve">נכחתי </w:t>
      </w:r>
      <w:bookmarkStart w:id="2095" w:name="_ETM_Q8_259759"/>
      <w:bookmarkEnd w:id="2095"/>
      <w:r>
        <w:rPr>
          <w:rtl/>
        </w:rPr>
        <w:t xml:space="preserve">בדיון </w:t>
      </w:r>
      <w:bookmarkStart w:id="2096" w:name="_ETM_Q8_260060"/>
      <w:bookmarkEnd w:id="2096"/>
      <w:r>
        <w:rPr>
          <w:rtl/>
        </w:rPr>
        <w:t xml:space="preserve">חשוב </w:t>
      </w:r>
      <w:bookmarkStart w:id="2097" w:name="_ETM_Q8_260420"/>
      <w:bookmarkEnd w:id="2097"/>
      <w:r>
        <w:rPr>
          <w:rtl/>
        </w:rPr>
        <w:t xml:space="preserve">בבית </w:t>
      </w:r>
      <w:bookmarkStart w:id="2098" w:name="_ETM_Q8_260659"/>
      <w:bookmarkEnd w:id="2098"/>
      <w:r>
        <w:rPr>
          <w:rtl/>
        </w:rPr>
        <w:t xml:space="preserve">המשפט </w:t>
      </w:r>
      <w:bookmarkStart w:id="2099" w:name="_ETM_Q8_261079"/>
      <w:bookmarkEnd w:id="2099"/>
      <w:r>
        <w:rPr>
          <w:rtl/>
        </w:rPr>
        <w:t xml:space="preserve">העליון </w:t>
      </w:r>
      <w:bookmarkStart w:id="2100" w:name="_ETM_Q8_262459"/>
      <w:bookmarkEnd w:id="2100"/>
      <w:r>
        <w:rPr>
          <w:rtl/>
        </w:rPr>
        <w:t xml:space="preserve">בנוגע </w:t>
      </w:r>
      <w:bookmarkStart w:id="2101" w:name="_ETM_Q8_262850"/>
      <w:bookmarkEnd w:id="2101"/>
      <w:r>
        <w:rPr>
          <w:rtl/>
        </w:rPr>
        <w:t xml:space="preserve">להחלטתו </w:t>
      </w:r>
      <w:bookmarkStart w:id="2102" w:name="_ETM_Q8_263330"/>
      <w:bookmarkEnd w:id="2102"/>
      <w:r>
        <w:rPr>
          <w:rtl/>
        </w:rPr>
        <w:t xml:space="preserve">של </w:t>
      </w:r>
      <w:bookmarkStart w:id="2103" w:name="_ETM_Q8_263479"/>
      <w:bookmarkEnd w:id="2103"/>
      <w:r>
        <w:rPr>
          <w:rtl/>
        </w:rPr>
        <w:t xml:space="preserve">שר </w:t>
      </w:r>
      <w:bookmarkStart w:id="2104" w:name="_ETM_Q8_263720"/>
      <w:bookmarkEnd w:id="2104"/>
      <w:r>
        <w:rPr>
          <w:rtl/>
        </w:rPr>
        <w:t xml:space="preserve">הפנים </w:t>
      </w:r>
      <w:bookmarkStart w:id="2105" w:name="_ETM_Q8_264020"/>
      <w:bookmarkEnd w:id="2105"/>
      <w:r>
        <w:rPr>
          <w:rtl/>
        </w:rPr>
        <w:t xml:space="preserve">השר </w:t>
      </w:r>
      <w:bookmarkStart w:id="2106" w:name="_ETM_Q8_264290"/>
      <w:bookmarkEnd w:id="2106"/>
      <w:r>
        <w:rPr>
          <w:rtl/>
        </w:rPr>
        <w:t xml:space="preserve">אריה </w:t>
      </w:r>
      <w:bookmarkStart w:id="2107" w:name="_ETM_Q8_264500"/>
      <w:bookmarkEnd w:id="2107"/>
      <w:r>
        <w:rPr>
          <w:rtl/>
        </w:rPr>
        <w:t xml:space="preserve">דרעי </w:t>
      </w:r>
      <w:bookmarkStart w:id="2108" w:name="_ETM_Q8_264770"/>
      <w:bookmarkEnd w:id="2108"/>
      <w:r>
        <w:rPr>
          <w:rtl/>
        </w:rPr>
        <w:t xml:space="preserve">לשלול </w:t>
      </w:r>
      <w:bookmarkStart w:id="2109" w:name="_ETM_Q8_265159"/>
      <w:bookmarkEnd w:id="2109"/>
      <w:r>
        <w:rPr>
          <w:rtl/>
        </w:rPr>
        <w:t xml:space="preserve">אזרחות </w:t>
      </w:r>
      <w:bookmarkStart w:id="2110" w:name="_ETM_Q8_265580"/>
      <w:bookmarkStart w:id="2111" w:name="_ETM_Q8_265729"/>
      <w:bookmarkEnd w:id="2110"/>
      <w:bookmarkEnd w:id="2111"/>
      <w:r w:rsidR="00E45ECC">
        <w:rPr>
          <w:rFonts w:hint="cs"/>
          <w:rtl/>
        </w:rPr>
        <w:t>מ</w:t>
      </w:r>
      <w:r>
        <w:rPr>
          <w:rtl/>
        </w:rPr>
        <w:t xml:space="preserve">מחבלים </w:t>
      </w:r>
      <w:bookmarkStart w:id="2112" w:name="_ETM_Q8_266240"/>
      <w:bookmarkEnd w:id="2112"/>
      <w:r>
        <w:rPr>
          <w:rtl/>
        </w:rPr>
        <w:t xml:space="preserve">אזרחי </w:t>
      </w:r>
      <w:bookmarkStart w:id="2113" w:name="_ETM_Q8_266600"/>
      <w:bookmarkEnd w:id="2113"/>
      <w:r>
        <w:rPr>
          <w:rtl/>
        </w:rPr>
        <w:t xml:space="preserve">ישראל </w:t>
      </w:r>
      <w:bookmarkStart w:id="2114" w:name="_ETM_Q8_267790"/>
      <w:bookmarkEnd w:id="2114"/>
      <w:r>
        <w:rPr>
          <w:rtl/>
        </w:rPr>
        <w:t xml:space="preserve">שהורשעו </w:t>
      </w:r>
      <w:bookmarkStart w:id="2115" w:name="_ETM_Q8_268360"/>
      <w:bookmarkEnd w:id="2115"/>
      <w:r>
        <w:rPr>
          <w:rtl/>
        </w:rPr>
        <w:t xml:space="preserve">בביצוע </w:t>
      </w:r>
      <w:bookmarkStart w:id="2116" w:name="_ETM_Q8_268780"/>
      <w:bookmarkEnd w:id="2116"/>
      <w:r>
        <w:rPr>
          <w:rtl/>
        </w:rPr>
        <w:t>פיגועים</w:t>
      </w:r>
      <w:r>
        <w:rPr>
          <w:rFonts w:hint="cs"/>
          <w:rtl/>
        </w:rPr>
        <w:t>.</w:t>
      </w:r>
      <w:r>
        <w:rPr>
          <w:rtl/>
        </w:rPr>
        <w:t xml:space="preserve"> </w:t>
      </w:r>
      <w:bookmarkStart w:id="2117" w:name="_ETM_Q8_270229"/>
      <w:bookmarkEnd w:id="2117"/>
      <w:r>
        <w:rPr>
          <w:rtl/>
        </w:rPr>
        <w:t xml:space="preserve">לא </w:t>
      </w:r>
      <w:bookmarkStart w:id="2118" w:name="_ETM_Q8_270500"/>
      <w:bookmarkEnd w:id="2118"/>
      <w:r>
        <w:rPr>
          <w:rtl/>
        </w:rPr>
        <w:t xml:space="preserve">ניתן </w:t>
      </w:r>
      <w:bookmarkStart w:id="2119" w:name="_ETM_Q8_270890"/>
      <w:bookmarkEnd w:id="2119"/>
      <w:r>
        <w:rPr>
          <w:rtl/>
        </w:rPr>
        <w:t xml:space="preserve">להסכים </w:t>
      </w:r>
      <w:bookmarkStart w:id="2120" w:name="_ETM_Q8_271310"/>
      <w:bookmarkEnd w:id="2120"/>
      <w:r>
        <w:rPr>
          <w:rtl/>
        </w:rPr>
        <w:t xml:space="preserve">למצב </w:t>
      </w:r>
      <w:bookmarkStart w:id="2121" w:name="_ETM_Q8_271969"/>
      <w:bookmarkEnd w:id="2121"/>
      <w:r>
        <w:rPr>
          <w:rFonts w:hint="cs"/>
          <w:rtl/>
        </w:rPr>
        <w:t>ש</w:t>
      </w:r>
      <w:r>
        <w:rPr>
          <w:rtl/>
        </w:rPr>
        <w:t xml:space="preserve">בו </w:t>
      </w:r>
      <w:bookmarkStart w:id="2122" w:name="_ETM_Q8_272060"/>
      <w:bookmarkEnd w:id="2122"/>
      <w:r>
        <w:rPr>
          <w:rtl/>
        </w:rPr>
        <w:t xml:space="preserve">אזרחים </w:t>
      </w:r>
      <w:bookmarkStart w:id="2123" w:name="_ETM_Q8_272479"/>
      <w:bookmarkEnd w:id="2123"/>
      <w:r>
        <w:rPr>
          <w:rtl/>
        </w:rPr>
        <w:t xml:space="preserve">במדינה </w:t>
      </w:r>
      <w:bookmarkStart w:id="2124" w:name="_ETM_Q8_272840"/>
      <w:bookmarkEnd w:id="2124"/>
      <w:r>
        <w:rPr>
          <w:rtl/>
        </w:rPr>
        <w:t xml:space="preserve">יוצאים </w:t>
      </w:r>
      <w:bookmarkStart w:id="2125" w:name="_ETM_Q8_273109"/>
      <w:bookmarkEnd w:id="2125"/>
      <w:r>
        <w:rPr>
          <w:rtl/>
        </w:rPr>
        <w:t xml:space="preserve">מביתם </w:t>
      </w:r>
      <w:bookmarkStart w:id="2126" w:name="_ETM_Q8_274159"/>
      <w:bookmarkEnd w:id="2126"/>
      <w:r>
        <w:rPr>
          <w:rtl/>
        </w:rPr>
        <w:t xml:space="preserve">במטרה </w:t>
      </w:r>
      <w:bookmarkStart w:id="2127" w:name="_ETM_Q8_274700"/>
      <w:bookmarkEnd w:id="2127"/>
      <w:r>
        <w:rPr>
          <w:rtl/>
        </w:rPr>
        <w:t xml:space="preserve">להשתתף </w:t>
      </w:r>
      <w:bookmarkStart w:id="2128" w:name="_ETM_Q8_275119"/>
      <w:bookmarkEnd w:id="2128"/>
      <w:r>
        <w:rPr>
          <w:rtl/>
        </w:rPr>
        <w:t xml:space="preserve">בפעילות </w:t>
      </w:r>
      <w:bookmarkStart w:id="2129" w:name="_ETM_Q8_275630"/>
      <w:bookmarkEnd w:id="2129"/>
      <w:r>
        <w:rPr>
          <w:rtl/>
        </w:rPr>
        <w:t>טרור</w:t>
      </w:r>
      <w:r>
        <w:rPr>
          <w:rFonts w:hint="cs"/>
          <w:rtl/>
        </w:rPr>
        <w:t>,</w:t>
      </w:r>
      <w:r>
        <w:rPr>
          <w:rtl/>
        </w:rPr>
        <w:t xml:space="preserve"> </w:t>
      </w:r>
      <w:bookmarkStart w:id="2130" w:name="_ETM_Q8_276079"/>
      <w:bookmarkEnd w:id="2130"/>
      <w:r>
        <w:rPr>
          <w:rtl/>
        </w:rPr>
        <w:t xml:space="preserve">להרוג </w:t>
      </w:r>
      <w:bookmarkStart w:id="2131" w:name="_ETM_Q8_276709"/>
      <w:bookmarkEnd w:id="2131"/>
      <w:r>
        <w:rPr>
          <w:rtl/>
        </w:rPr>
        <w:t>ולפ</w:t>
      </w:r>
      <w:r>
        <w:rPr>
          <w:rFonts w:hint="cs"/>
          <w:rtl/>
        </w:rPr>
        <w:t>צ</w:t>
      </w:r>
      <w:r>
        <w:rPr>
          <w:rtl/>
        </w:rPr>
        <w:t xml:space="preserve">וע </w:t>
      </w:r>
      <w:bookmarkStart w:id="2132" w:name="_ETM_Q8_277130"/>
      <w:bookmarkEnd w:id="2132"/>
      <w:r>
        <w:rPr>
          <w:rtl/>
        </w:rPr>
        <w:t xml:space="preserve">אזרחים </w:t>
      </w:r>
      <w:bookmarkStart w:id="2133" w:name="_ETM_Q8_277549"/>
      <w:bookmarkEnd w:id="2133"/>
      <w:r>
        <w:rPr>
          <w:rtl/>
        </w:rPr>
        <w:t xml:space="preserve">אחרים </w:t>
      </w:r>
      <w:bookmarkStart w:id="2134" w:name="_ETM_Q8_278539"/>
      <w:bookmarkEnd w:id="2134"/>
      <w:r>
        <w:rPr>
          <w:rtl/>
        </w:rPr>
        <w:t>בשל</w:t>
      </w:r>
      <w:r>
        <w:rPr>
          <w:rFonts w:hint="cs"/>
          <w:rtl/>
        </w:rPr>
        <w:t xml:space="preserve"> אי</w:t>
      </w:r>
      <w:bookmarkStart w:id="2135" w:name="_ETM_Q8_278929"/>
      <w:bookmarkEnd w:id="2135"/>
      <w:r>
        <w:rPr>
          <w:rFonts w:hint="cs"/>
          <w:rtl/>
        </w:rPr>
        <w:t>-</w:t>
      </w:r>
      <w:r>
        <w:rPr>
          <w:rtl/>
        </w:rPr>
        <w:t xml:space="preserve">הסכמה </w:t>
      </w:r>
      <w:bookmarkStart w:id="2136" w:name="_ETM_Q8_279319"/>
      <w:bookmarkEnd w:id="2136"/>
      <w:r>
        <w:rPr>
          <w:rtl/>
        </w:rPr>
        <w:t xml:space="preserve">פוליטית </w:t>
      </w:r>
      <w:bookmarkStart w:id="2137" w:name="_ETM_Q8_279679"/>
      <w:bookmarkEnd w:id="2137"/>
      <w:r>
        <w:rPr>
          <w:rtl/>
        </w:rPr>
        <w:t xml:space="preserve">כזו </w:t>
      </w:r>
      <w:bookmarkStart w:id="2138" w:name="_ETM_Q8_280039"/>
      <w:bookmarkEnd w:id="2138"/>
      <w:r>
        <w:rPr>
          <w:rtl/>
        </w:rPr>
        <w:t xml:space="preserve">או </w:t>
      </w:r>
      <w:bookmarkStart w:id="2139" w:name="_ETM_Q8_280100"/>
      <w:bookmarkEnd w:id="2139"/>
      <w:r>
        <w:rPr>
          <w:rtl/>
        </w:rPr>
        <w:t>אחרת</w:t>
      </w:r>
      <w:r>
        <w:rPr>
          <w:rFonts w:hint="cs"/>
          <w:rtl/>
        </w:rPr>
        <w:t>,</w:t>
      </w:r>
      <w:r>
        <w:rPr>
          <w:rtl/>
        </w:rPr>
        <w:t xml:space="preserve"> </w:t>
      </w:r>
      <w:bookmarkStart w:id="2140" w:name="_ETM_Q8_281150"/>
      <w:bookmarkEnd w:id="2140"/>
      <w:r>
        <w:rPr>
          <w:rtl/>
        </w:rPr>
        <w:t xml:space="preserve">בשל </w:t>
      </w:r>
      <w:bookmarkStart w:id="2141" w:name="_ETM_Q8_281450"/>
      <w:bookmarkEnd w:id="2141"/>
      <w:r>
        <w:rPr>
          <w:rtl/>
        </w:rPr>
        <w:t xml:space="preserve">שנאת </w:t>
      </w:r>
      <w:bookmarkStart w:id="2142" w:name="_ETM_Q8_281810"/>
      <w:bookmarkEnd w:id="2142"/>
      <w:r>
        <w:rPr>
          <w:rtl/>
        </w:rPr>
        <w:t xml:space="preserve">יהודים </w:t>
      </w:r>
      <w:bookmarkStart w:id="2143" w:name="_ETM_Q8_282290"/>
      <w:bookmarkEnd w:id="2143"/>
      <w:r>
        <w:rPr>
          <w:rtl/>
        </w:rPr>
        <w:t xml:space="preserve">ושנאת </w:t>
      </w:r>
      <w:bookmarkStart w:id="2144" w:name="_ETM_Q8_282680"/>
      <w:bookmarkEnd w:id="2144"/>
      <w:r>
        <w:rPr>
          <w:rtl/>
        </w:rPr>
        <w:t>האחר</w:t>
      </w:r>
      <w:r>
        <w:rPr>
          <w:rFonts w:hint="cs"/>
          <w:rtl/>
        </w:rPr>
        <w:t>.</w:t>
      </w:r>
      <w:r>
        <w:rPr>
          <w:rtl/>
        </w:rPr>
        <w:t xml:space="preserve"> </w:t>
      </w:r>
      <w:bookmarkStart w:id="2145" w:name="_ETM_Q8_283990"/>
      <w:bookmarkStart w:id="2146" w:name="_ETM_Q8_284614"/>
      <w:bookmarkStart w:id="2147" w:name="_ETM_Q8_284721"/>
      <w:bookmarkStart w:id="2148" w:name="_ETM_Q8_284758"/>
      <w:bookmarkStart w:id="2149" w:name="_ETM_Q8_284839"/>
      <w:bookmarkEnd w:id="2145"/>
      <w:bookmarkEnd w:id="2146"/>
      <w:bookmarkEnd w:id="2147"/>
      <w:bookmarkEnd w:id="2148"/>
      <w:bookmarkEnd w:id="2149"/>
      <w:r>
        <w:rPr>
          <w:rtl/>
        </w:rPr>
        <w:t xml:space="preserve">דמוקרטיה </w:t>
      </w:r>
      <w:bookmarkStart w:id="2150" w:name="_ETM_Q8_284709"/>
      <w:bookmarkEnd w:id="2150"/>
      <w:r>
        <w:rPr>
          <w:rtl/>
        </w:rPr>
        <w:t xml:space="preserve">רשאית </w:t>
      </w:r>
      <w:bookmarkStart w:id="2151" w:name="_ETM_Q8_285130"/>
      <w:bookmarkEnd w:id="2151"/>
      <w:r>
        <w:rPr>
          <w:rtl/>
        </w:rPr>
        <w:t xml:space="preserve">לפעול </w:t>
      </w:r>
      <w:bookmarkStart w:id="2152" w:name="_ETM_Q8_285430"/>
      <w:bookmarkEnd w:id="2152"/>
      <w:r>
        <w:rPr>
          <w:rtl/>
        </w:rPr>
        <w:t xml:space="preserve">להגנתה </w:t>
      </w:r>
      <w:bookmarkStart w:id="2153" w:name="_ETM_Q8_286000"/>
      <w:bookmarkEnd w:id="2153"/>
      <w:r>
        <w:rPr>
          <w:rtl/>
        </w:rPr>
        <w:t>של</w:t>
      </w:r>
      <w:r>
        <w:rPr>
          <w:rFonts w:hint="cs"/>
          <w:rtl/>
        </w:rPr>
        <w:t>ה, רשאית</w:t>
      </w:r>
      <w:r>
        <w:rPr>
          <w:rtl/>
        </w:rPr>
        <w:t xml:space="preserve"> </w:t>
      </w:r>
      <w:bookmarkStart w:id="2154" w:name="_ETM_Q8_286930"/>
      <w:bookmarkStart w:id="2155" w:name="_ETM_Q8_287109"/>
      <w:bookmarkEnd w:id="2154"/>
      <w:bookmarkEnd w:id="2155"/>
      <w:r>
        <w:rPr>
          <w:rFonts w:hint="cs"/>
          <w:rtl/>
        </w:rPr>
        <w:t xml:space="preserve">להגן </w:t>
      </w:r>
      <w:bookmarkStart w:id="2156" w:name="_ETM_Q8_287649"/>
      <w:bookmarkEnd w:id="2156"/>
      <w:r>
        <w:rPr>
          <w:rtl/>
        </w:rPr>
        <w:t xml:space="preserve">על </w:t>
      </w:r>
      <w:bookmarkStart w:id="2157" w:name="_ETM_Q8_287770"/>
      <w:bookmarkEnd w:id="2157"/>
      <w:r>
        <w:rPr>
          <w:rtl/>
        </w:rPr>
        <w:t xml:space="preserve">עצמה </w:t>
      </w:r>
      <w:bookmarkStart w:id="2158" w:name="_ETM_Q8_287979"/>
      <w:bookmarkEnd w:id="2158"/>
      <w:r>
        <w:rPr>
          <w:rtl/>
        </w:rPr>
        <w:t xml:space="preserve">מפני </w:t>
      </w:r>
      <w:bookmarkStart w:id="2159" w:name="_ETM_Q8_288280"/>
      <w:bookmarkEnd w:id="2159"/>
      <w:r>
        <w:rPr>
          <w:rtl/>
        </w:rPr>
        <w:t xml:space="preserve">איומים </w:t>
      </w:r>
      <w:bookmarkStart w:id="2160" w:name="_ETM_Q8_288549"/>
      <w:bookmarkEnd w:id="2160"/>
      <w:r>
        <w:rPr>
          <w:rtl/>
        </w:rPr>
        <w:t xml:space="preserve">חיצוניים </w:t>
      </w:r>
      <w:bookmarkStart w:id="2161" w:name="_ETM_Q8_289689"/>
      <w:bookmarkEnd w:id="2161"/>
      <w:r>
        <w:rPr>
          <w:rtl/>
        </w:rPr>
        <w:t xml:space="preserve">וגם </w:t>
      </w:r>
      <w:bookmarkStart w:id="2162" w:name="_ETM_Q8_290140"/>
      <w:bookmarkEnd w:id="2162"/>
      <w:r>
        <w:rPr>
          <w:rtl/>
        </w:rPr>
        <w:t xml:space="preserve">מפני </w:t>
      </w:r>
      <w:bookmarkStart w:id="2163" w:name="_ETM_Q8_290469"/>
      <w:bookmarkEnd w:id="2163"/>
      <w:r>
        <w:rPr>
          <w:rtl/>
        </w:rPr>
        <w:t xml:space="preserve">איומי </w:t>
      </w:r>
      <w:bookmarkStart w:id="2164" w:name="_ETM_Q8_290770"/>
      <w:bookmarkEnd w:id="2164"/>
      <w:r>
        <w:rPr>
          <w:rtl/>
        </w:rPr>
        <w:t xml:space="preserve">טרור </w:t>
      </w:r>
      <w:bookmarkStart w:id="2165" w:name="_ETM_Q8_291100"/>
      <w:bookmarkEnd w:id="2165"/>
      <w:r>
        <w:rPr>
          <w:rtl/>
        </w:rPr>
        <w:t>מבפנים</w:t>
      </w:r>
      <w:r>
        <w:rPr>
          <w:rFonts w:hint="cs"/>
          <w:rtl/>
        </w:rPr>
        <w:t>.</w:t>
      </w:r>
    </w:p>
    <w:p w:rsidR="00B06DDC" w:rsidRDefault="00B06DDC" w:rsidP="005078E0">
      <w:pPr>
        <w:tabs>
          <w:tab w:val="left" w:pos="1241"/>
        </w:tabs>
        <w:rPr>
          <w:rtl/>
        </w:rPr>
      </w:pPr>
      <w:bookmarkStart w:id="2166" w:name="_ETM_Q8_290053"/>
      <w:bookmarkEnd w:id="2166"/>
    </w:p>
    <w:p w:rsidR="00B06DDC" w:rsidRDefault="00B06DDC" w:rsidP="005078E0">
      <w:pPr>
        <w:pStyle w:val="af5"/>
        <w:keepNext/>
        <w:rPr>
          <w:rtl/>
        </w:rPr>
      </w:pPr>
      <w:bookmarkStart w:id="2167" w:name="_ETM_Q8_290254"/>
      <w:bookmarkStart w:id="2168" w:name="_ETM_Q8_290281"/>
      <w:bookmarkStart w:id="2169" w:name="ET_interruption_5850_37"/>
      <w:bookmarkEnd w:id="2167"/>
      <w:bookmarkEnd w:id="2168"/>
      <w:r w:rsidRPr="00772507">
        <w:rPr>
          <w:rStyle w:val="TagStyle"/>
          <w:rtl/>
        </w:rPr>
        <w:t xml:space="preserve"> &lt;&lt; קריאה &gt;&gt; </w:t>
      </w:r>
      <w:r>
        <w:rPr>
          <w:rtl/>
        </w:rPr>
        <w:t>סמי אבו שחאדה (הרשימה המשותפת):</w:t>
      </w:r>
      <w:r w:rsidRPr="00772507">
        <w:rPr>
          <w:rStyle w:val="TagStyle"/>
          <w:rtl/>
        </w:rPr>
        <w:t xml:space="preserve"> &lt;&lt; קריאה &gt;&gt;</w:t>
      </w:r>
      <w:r>
        <w:rPr>
          <w:rtl/>
        </w:rPr>
        <w:t xml:space="preserve"> </w:t>
      </w:r>
      <w:bookmarkEnd w:id="2169"/>
    </w:p>
    <w:p w:rsidR="00B06DDC" w:rsidRDefault="00B06DDC" w:rsidP="006556F7">
      <w:pPr>
        <w:rPr>
          <w:rtl/>
          <w:lang w:eastAsia="he-IL"/>
        </w:rPr>
      </w:pPr>
    </w:p>
    <w:p w:rsidR="00B06DDC" w:rsidRDefault="00B06DDC" w:rsidP="005078E0">
      <w:pPr>
        <w:rPr>
          <w:rtl/>
          <w:lang w:eastAsia="he-IL"/>
        </w:rPr>
      </w:pPr>
      <w:bookmarkStart w:id="2170" w:name="_ETM_Q8_293574"/>
      <w:bookmarkStart w:id="2171" w:name="_ETM_Q8_293873"/>
      <w:bookmarkStart w:id="2172" w:name="_ETM_Q8_293949"/>
      <w:bookmarkStart w:id="2173" w:name="_ETM_Q8_272159"/>
      <w:bookmarkEnd w:id="2170"/>
      <w:bookmarkEnd w:id="2171"/>
      <w:bookmarkEnd w:id="2172"/>
      <w:bookmarkEnd w:id="2173"/>
      <w:r>
        <w:rPr>
          <w:rFonts w:hint="cs"/>
          <w:rtl/>
          <w:lang w:eastAsia="he-IL"/>
        </w:rPr>
        <w:t>הם שללו ליגאל עמיר, אדוני?</w:t>
      </w:r>
    </w:p>
    <w:p w:rsidR="00B06DDC" w:rsidRDefault="00B06DDC" w:rsidP="005078E0">
      <w:pPr>
        <w:rPr>
          <w:rtl/>
          <w:lang w:eastAsia="he-IL"/>
        </w:rPr>
      </w:pPr>
      <w:bookmarkStart w:id="2174" w:name="_ETM_Q8_294314"/>
      <w:bookmarkStart w:id="2175" w:name="_ETM_Q8_294423"/>
      <w:bookmarkEnd w:id="2174"/>
      <w:bookmarkEnd w:id="2175"/>
    </w:p>
    <w:p w:rsidR="00B06DDC" w:rsidRDefault="00B06DDC" w:rsidP="005078E0">
      <w:pPr>
        <w:pStyle w:val="-"/>
        <w:keepNext/>
        <w:rPr>
          <w:rtl/>
        </w:rPr>
      </w:pPr>
      <w:bookmarkStart w:id="2176" w:name="_ETM_Q8_294453"/>
      <w:bookmarkStart w:id="2177" w:name="_ETM_Q8_294521"/>
      <w:bookmarkStart w:id="2178" w:name="ET_speakercontinue_5763_38"/>
      <w:bookmarkEnd w:id="2176"/>
      <w:bookmarkEnd w:id="2177"/>
      <w:r w:rsidRPr="00772507">
        <w:rPr>
          <w:rStyle w:val="TagStyle"/>
          <w:rtl/>
        </w:rPr>
        <w:t xml:space="preserve"> &lt;&lt; דובר_המשך &gt;&gt; </w:t>
      </w:r>
      <w:r>
        <w:rPr>
          <w:rtl/>
        </w:rPr>
        <w:t>משה ארבל (ש"ס):</w:t>
      </w:r>
      <w:r w:rsidRPr="00772507">
        <w:rPr>
          <w:rStyle w:val="TagStyle"/>
          <w:rtl/>
        </w:rPr>
        <w:t xml:space="preserve"> &lt;&lt; דובר_המשך &gt;&gt;</w:t>
      </w:r>
      <w:r>
        <w:rPr>
          <w:rtl/>
        </w:rPr>
        <w:t xml:space="preserve"> </w:t>
      </w:r>
      <w:bookmarkEnd w:id="2178"/>
    </w:p>
    <w:p w:rsidR="00B06DDC" w:rsidRPr="00772507" w:rsidRDefault="00B06DDC" w:rsidP="005078E0">
      <w:pPr>
        <w:rPr>
          <w:rtl/>
          <w:lang w:eastAsia="he-IL"/>
        </w:rPr>
      </w:pPr>
      <w:bookmarkStart w:id="2179" w:name="_ETM_Q8_290155"/>
      <w:bookmarkEnd w:id="2179"/>
    </w:p>
    <w:p w:rsidR="00B06DDC" w:rsidRDefault="00B06DDC" w:rsidP="005078E0">
      <w:pPr>
        <w:tabs>
          <w:tab w:val="left" w:pos="1241"/>
        </w:tabs>
        <w:rPr>
          <w:rtl/>
        </w:rPr>
      </w:pPr>
      <w:bookmarkStart w:id="2180" w:name="_ETM_Q8_290390"/>
      <w:bookmarkStart w:id="2181" w:name="_ETM_Q8_290414"/>
      <w:bookmarkStart w:id="2182" w:name="_ETM_Q8_290459"/>
      <w:bookmarkEnd w:id="2180"/>
      <w:bookmarkEnd w:id="2181"/>
      <w:bookmarkEnd w:id="2182"/>
      <w:r>
        <w:rPr>
          <w:rtl/>
        </w:rPr>
        <w:t xml:space="preserve"> </w:t>
      </w:r>
      <w:bookmarkStart w:id="2183" w:name="_ETM_Q8_292789"/>
      <w:bookmarkEnd w:id="2183"/>
      <w:r>
        <w:rPr>
          <w:rtl/>
        </w:rPr>
        <w:t xml:space="preserve">זו </w:t>
      </w:r>
      <w:bookmarkStart w:id="2184" w:name="_ETM_Q8_293119"/>
      <w:bookmarkEnd w:id="2184"/>
      <w:r>
        <w:rPr>
          <w:rtl/>
        </w:rPr>
        <w:t>משמעותה</w:t>
      </w:r>
      <w:r>
        <w:rPr>
          <w:rFonts w:hint="cs"/>
          <w:rtl/>
        </w:rPr>
        <w:t>,</w:t>
      </w:r>
      <w:r>
        <w:rPr>
          <w:rtl/>
        </w:rPr>
        <w:t xml:space="preserve"> </w:t>
      </w:r>
      <w:bookmarkStart w:id="2185" w:name="_ETM_Q8_293959"/>
      <w:bookmarkEnd w:id="2185"/>
      <w:r>
        <w:rPr>
          <w:rtl/>
        </w:rPr>
        <w:t xml:space="preserve">אדוני </w:t>
      </w:r>
      <w:bookmarkStart w:id="2186" w:name="_ETM_Q8_294499"/>
      <w:bookmarkEnd w:id="2186"/>
      <w:r>
        <w:rPr>
          <w:rtl/>
        </w:rPr>
        <w:t xml:space="preserve">סמי </w:t>
      </w:r>
      <w:bookmarkStart w:id="2187" w:name="_ETM_Q8_294829"/>
      <w:bookmarkEnd w:id="2187"/>
      <w:r>
        <w:rPr>
          <w:rtl/>
        </w:rPr>
        <w:t xml:space="preserve">אבו </w:t>
      </w:r>
      <w:bookmarkStart w:id="2188" w:name="_ETM_Q8_294979"/>
      <w:bookmarkEnd w:id="2188"/>
      <w:r>
        <w:rPr>
          <w:rtl/>
        </w:rPr>
        <w:t>שחאד</w:t>
      </w:r>
      <w:r>
        <w:rPr>
          <w:rFonts w:hint="cs"/>
          <w:rtl/>
        </w:rPr>
        <w:t>ה,</w:t>
      </w:r>
      <w:r>
        <w:rPr>
          <w:rtl/>
        </w:rPr>
        <w:t xml:space="preserve"> </w:t>
      </w:r>
      <w:bookmarkStart w:id="2189" w:name="_ETM_Q8_296030"/>
      <w:bookmarkEnd w:id="2189"/>
      <w:r>
        <w:rPr>
          <w:rtl/>
        </w:rPr>
        <w:t>של</w:t>
      </w:r>
      <w:bookmarkStart w:id="2190" w:name="_ETM_Q8_297249"/>
      <w:bookmarkEnd w:id="2190"/>
      <w:r>
        <w:rPr>
          <w:rFonts w:hint="cs"/>
          <w:rtl/>
        </w:rPr>
        <w:t xml:space="preserve"> </w:t>
      </w:r>
      <w:r w:rsidR="006556F7">
        <w:rPr>
          <w:rFonts w:hint="cs"/>
          <w:rtl/>
        </w:rPr>
        <w:t>– –</w:t>
      </w:r>
      <w:bookmarkStart w:id="2191" w:name="_ETM_Q8_293743"/>
      <w:bookmarkEnd w:id="2191"/>
    </w:p>
    <w:p w:rsidR="00B06DDC" w:rsidRDefault="00B06DDC" w:rsidP="005078E0">
      <w:pPr>
        <w:tabs>
          <w:tab w:val="left" w:pos="1241"/>
        </w:tabs>
        <w:rPr>
          <w:rtl/>
        </w:rPr>
      </w:pPr>
      <w:bookmarkStart w:id="2192" w:name="_ETM_Q8_293877"/>
      <w:bookmarkEnd w:id="2192"/>
    </w:p>
    <w:p w:rsidR="00B06DDC" w:rsidRDefault="00B06DDC" w:rsidP="005078E0">
      <w:pPr>
        <w:pStyle w:val="af5"/>
        <w:keepNext/>
        <w:rPr>
          <w:rtl/>
        </w:rPr>
      </w:pPr>
      <w:bookmarkStart w:id="2193" w:name="_ETM_Q8_294157"/>
      <w:bookmarkStart w:id="2194" w:name="_ETM_Q8_294269"/>
      <w:bookmarkStart w:id="2195" w:name="ET_interruption_5850_39"/>
      <w:bookmarkEnd w:id="2193"/>
      <w:bookmarkEnd w:id="2194"/>
      <w:r w:rsidRPr="00772507">
        <w:rPr>
          <w:rStyle w:val="TagStyle"/>
          <w:rtl/>
        </w:rPr>
        <w:t xml:space="preserve"> &lt;&lt; קריאה &gt;&gt; </w:t>
      </w:r>
      <w:r>
        <w:rPr>
          <w:rtl/>
        </w:rPr>
        <w:t>סמי אבו שחאדה (הרשימה המשותפת):</w:t>
      </w:r>
      <w:r w:rsidRPr="00772507">
        <w:rPr>
          <w:rStyle w:val="TagStyle"/>
          <w:rtl/>
        </w:rPr>
        <w:t xml:space="preserve"> &lt;&lt; קריאה &gt;&gt;</w:t>
      </w:r>
      <w:r>
        <w:rPr>
          <w:rtl/>
        </w:rPr>
        <w:t xml:space="preserve"> </w:t>
      </w:r>
      <w:bookmarkEnd w:id="2195"/>
    </w:p>
    <w:p w:rsidR="00B06DDC" w:rsidRDefault="00B06DDC" w:rsidP="006556F7">
      <w:pPr>
        <w:rPr>
          <w:rtl/>
          <w:lang w:eastAsia="he-IL"/>
        </w:rPr>
      </w:pPr>
    </w:p>
    <w:p w:rsidR="00B06DDC" w:rsidRDefault="00B06DDC" w:rsidP="005078E0">
      <w:pPr>
        <w:rPr>
          <w:rtl/>
          <w:lang w:eastAsia="he-IL"/>
        </w:rPr>
      </w:pPr>
      <w:bookmarkStart w:id="2196" w:name="_ETM_Q8_297657"/>
      <w:bookmarkStart w:id="2197" w:name="_ETM_Q8_297962"/>
      <w:bookmarkStart w:id="2198" w:name="_ETM_Q8_298035"/>
      <w:bookmarkEnd w:id="2196"/>
      <w:bookmarkEnd w:id="2197"/>
      <w:bookmarkEnd w:id="2198"/>
      <w:r>
        <w:rPr>
          <w:rFonts w:hint="cs"/>
          <w:rtl/>
          <w:lang w:eastAsia="he-IL"/>
        </w:rPr>
        <w:t>ליגאל עמיר הם שללו?</w:t>
      </w:r>
      <w:bookmarkStart w:id="2199" w:name="_ETM_Q8_295095"/>
      <w:bookmarkEnd w:id="2199"/>
      <w:r>
        <w:rPr>
          <w:rFonts w:hint="cs"/>
          <w:rtl/>
          <w:lang w:eastAsia="he-IL"/>
        </w:rPr>
        <w:t xml:space="preserve"> אני שואל.</w:t>
      </w:r>
    </w:p>
    <w:p w:rsidR="00B06DDC" w:rsidRDefault="00B06DDC" w:rsidP="005078E0">
      <w:pPr>
        <w:rPr>
          <w:rtl/>
          <w:lang w:eastAsia="he-IL"/>
        </w:rPr>
      </w:pPr>
      <w:bookmarkStart w:id="2200" w:name="_ETM_Q8_295184"/>
      <w:bookmarkEnd w:id="2200"/>
    </w:p>
    <w:p w:rsidR="00B06DDC" w:rsidRDefault="00B06DDC" w:rsidP="005078E0">
      <w:pPr>
        <w:pStyle w:val="-"/>
        <w:keepNext/>
        <w:rPr>
          <w:rtl/>
        </w:rPr>
      </w:pPr>
      <w:bookmarkStart w:id="2201" w:name="_ETM_Q8_295215"/>
      <w:bookmarkStart w:id="2202" w:name="_ETM_Q8_295325"/>
      <w:bookmarkStart w:id="2203" w:name="ET_speakercontinue_5763_40"/>
      <w:bookmarkEnd w:id="2201"/>
      <w:bookmarkEnd w:id="2202"/>
      <w:r w:rsidRPr="00772507">
        <w:rPr>
          <w:rStyle w:val="TagStyle"/>
          <w:rtl/>
        </w:rPr>
        <w:t xml:space="preserve"> &lt;&lt; דובר_המשך &gt;&gt; </w:t>
      </w:r>
      <w:r>
        <w:rPr>
          <w:rtl/>
        </w:rPr>
        <w:t>משה ארבל (ש"ס):</w:t>
      </w:r>
      <w:r w:rsidRPr="00772507">
        <w:rPr>
          <w:rStyle w:val="TagStyle"/>
          <w:rtl/>
        </w:rPr>
        <w:t xml:space="preserve"> &lt;&lt; דובר_המשך &gt;&gt;</w:t>
      </w:r>
      <w:r>
        <w:rPr>
          <w:rtl/>
        </w:rPr>
        <w:t xml:space="preserve"> </w:t>
      </w:r>
      <w:bookmarkEnd w:id="2203"/>
    </w:p>
    <w:p w:rsidR="00B06DDC" w:rsidRPr="00772507" w:rsidRDefault="00B06DDC" w:rsidP="005078E0">
      <w:pPr>
        <w:rPr>
          <w:rtl/>
          <w:lang w:eastAsia="he-IL"/>
        </w:rPr>
      </w:pPr>
      <w:bookmarkStart w:id="2204" w:name="_ETM_Q8_296365"/>
      <w:bookmarkEnd w:id="2204"/>
    </w:p>
    <w:p w:rsidR="00B06DDC" w:rsidRDefault="006556F7" w:rsidP="005078E0">
      <w:pPr>
        <w:tabs>
          <w:tab w:val="left" w:pos="1241"/>
        </w:tabs>
        <w:rPr>
          <w:rtl/>
        </w:rPr>
      </w:pPr>
      <w:bookmarkStart w:id="2205" w:name="_ETM_Q8_294301"/>
      <w:bookmarkStart w:id="2206" w:name="_ETM_Q8_294399"/>
      <w:bookmarkEnd w:id="2205"/>
      <w:bookmarkEnd w:id="2206"/>
      <w:r>
        <w:rPr>
          <w:rFonts w:hint="cs"/>
          <w:rtl/>
        </w:rPr>
        <w:t>– –</w:t>
      </w:r>
      <w:r w:rsidR="00B06DDC">
        <w:rPr>
          <w:rFonts w:hint="cs"/>
          <w:rtl/>
        </w:rPr>
        <w:t xml:space="preserve"> </w:t>
      </w:r>
      <w:r w:rsidR="00B06DDC">
        <w:rPr>
          <w:rtl/>
        </w:rPr>
        <w:t xml:space="preserve">דמוקרטיה </w:t>
      </w:r>
      <w:bookmarkStart w:id="2207" w:name="_ETM_Q8_298509"/>
      <w:bookmarkEnd w:id="2207"/>
      <w:r w:rsidR="00B06DDC">
        <w:rPr>
          <w:rtl/>
        </w:rPr>
        <w:t>מתגוננת</w:t>
      </w:r>
      <w:r w:rsidR="00B06DDC">
        <w:rPr>
          <w:rFonts w:hint="cs"/>
          <w:rtl/>
        </w:rPr>
        <w:t xml:space="preserve"> </w:t>
      </w:r>
      <w:r>
        <w:rPr>
          <w:rFonts w:hint="cs"/>
          <w:rtl/>
        </w:rPr>
        <w:t>– –</w:t>
      </w:r>
    </w:p>
    <w:p w:rsidR="00B06DDC" w:rsidRDefault="00B06DDC" w:rsidP="006556F7">
      <w:pPr>
        <w:rPr>
          <w:rtl/>
          <w:lang w:eastAsia="he-IL"/>
        </w:rPr>
      </w:pPr>
      <w:bookmarkStart w:id="2208" w:name="_ETM_Q8_295378"/>
      <w:bookmarkStart w:id="2209" w:name="_ETM_Q8_295492"/>
      <w:bookmarkEnd w:id="2208"/>
      <w:bookmarkEnd w:id="2209"/>
    </w:p>
    <w:p w:rsidR="00B06DDC" w:rsidRDefault="00B06DDC" w:rsidP="005078E0">
      <w:pPr>
        <w:pStyle w:val="af5"/>
        <w:keepNext/>
        <w:rPr>
          <w:rtl/>
        </w:rPr>
      </w:pPr>
      <w:r w:rsidRPr="00772507">
        <w:rPr>
          <w:rStyle w:val="TagStyle"/>
          <w:rtl/>
        </w:rPr>
        <w:t xml:space="preserve">&lt;&lt; קריאה &gt;&gt; </w:t>
      </w:r>
      <w:r>
        <w:rPr>
          <w:rtl/>
        </w:rPr>
        <w:t>סמי אבו שחאדה (הרשימה המשותפת):</w:t>
      </w:r>
      <w:r w:rsidRPr="00772507">
        <w:rPr>
          <w:rStyle w:val="TagStyle"/>
          <w:rtl/>
        </w:rPr>
        <w:t xml:space="preserve"> &lt;&lt; קריאה &gt;&gt;</w:t>
      </w:r>
      <w:r>
        <w:rPr>
          <w:rtl/>
        </w:rPr>
        <w:t xml:space="preserve"> </w:t>
      </w:r>
    </w:p>
    <w:p w:rsidR="00B06DDC" w:rsidRPr="0026432D" w:rsidRDefault="00B06DDC" w:rsidP="005078E0">
      <w:pPr>
        <w:rPr>
          <w:rtl/>
          <w:lang w:eastAsia="he-IL"/>
        </w:rPr>
      </w:pPr>
    </w:p>
    <w:p w:rsidR="00B06DDC" w:rsidRDefault="00B06DDC" w:rsidP="005078E0">
      <w:pPr>
        <w:tabs>
          <w:tab w:val="left" w:pos="1241"/>
        </w:tabs>
        <w:rPr>
          <w:rtl/>
        </w:rPr>
      </w:pPr>
      <w:bookmarkStart w:id="2210" w:name="_ETM_Q8_295522"/>
      <w:bookmarkStart w:id="2211" w:name="_ETM_Q8_295651"/>
      <w:bookmarkEnd w:id="2210"/>
      <w:bookmarkEnd w:id="2211"/>
      <w:r>
        <w:rPr>
          <w:rFonts w:hint="cs"/>
          <w:rtl/>
        </w:rPr>
        <w:t>ידע, ידע.</w:t>
      </w:r>
    </w:p>
    <w:p w:rsidR="00B06DDC" w:rsidRDefault="00B06DDC" w:rsidP="005078E0">
      <w:pPr>
        <w:tabs>
          <w:tab w:val="left" w:pos="1241"/>
        </w:tabs>
        <w:rPr>
          <w:rtl/>
        </w:rPr>
      </w:pPr>
    </w:p>
    <w:p w:rsidR="00B06DDC" w:rsidRDefault="00B06DDC" w:rsidP="005078E0">
      <w:pPr>
        <w:pStyle w:val="-"/>
        <w:keepNext/>
        <w:rPr>
          <w:rtl/>
        </w:rPr>
      </w:pPr>
      <w:bookmarkStart w:id="2212" w:name="_ETM_Q8_298042"/>
      <w:bookmarkStart w:id="2213" w:name="_ETM_Q8_298151"/>
      <w:bookmarkEnd w:id="2212"/>
      <w:bookmarkEnd w:id="2213"/>
      <w:r w:rsidRPr="00ED7CBD">
        <w:rPr>
          <w:rStyle w:val="TagStyle"/>
          <w:rtl/>
        </w:rPr>
        <w:t xml:space="preserve">&lt;&lt; דובר_המשך &gt;&gt; </w:t>
      </w:r>
      <w:r>
        <w:rPr>
          <w:rtl/>
        </w:rPr>
        <w:t>משה ארבל (ש"ס):</w:t>
      </w:r>
      <w:r w:rsidRPr="00ED7CBD">
        <w:rPr>
          <w:rStyle w:val="TagStyle"/>
          <w:rtl/>
        </w:rPr>
        <w:t xml:space="preserve"> &lt;&lt; דובר_המשך &gt;&gt;</w:t>
      </w:r>
      <w:r>
        <w:rPr>
          <w:rtl/>
        </w:rPr>
        <w:t xml:space="preserve"> </w:t>
      </w:r>
    </w:p>
    <w:p w:rsidR="00B06DDC" w:rsidRDefault="00B06DDC" w:rsidP="006556F7">
      <w:pPr>
        <w:rPr>
          <w:rtl/>
          <w:lang w:eastAsia="he-IL"/>
        </w:rPr>
      </w:pPr>
    </w:p>
    <w:p w:rsidR="00B06DDC" w:rsidRDefault="006556F7" w:rsidP="005078E0">
      <w:pPr>
        <w:tabs>
          <w:tab w:val="left" w:pos="1241"/>
        </w:tabs>
        <w:rPr>
          <w:rtl/>
        </w:rPr>
      </w:pPr>
      <w:r>
        <w:rPr>
          <w:rFonts w:hint="cs"/>
          <w:rtl/>
          <w:lang w:eastAsia="he-IL"/>
        </w:rPr>
        <w:t>– –</w:t>
      </w:r>
      <w:r w:rsidR="00B06DDC">
        <w:rPr>
          <w:rFonts w:hint="cs"/>
          <w:rtl/>
          <w:lang w:eastAsia="he-IL"/>
        </w:rPr>
        <w:t xml:space="preserve"> שיודעת למנוע </w:t>
      </w:r>
      <w:r>
        <w:rPr>
          <w:rFonts w:hint="cs"/>
          <w:rtl/>
          <w:lang w:eastAsia="he-IL"/>
        </w:rPr>
        <w:t>– –</w:t>
      </w:r>
    </w:p>
    <w:p w:rsidR="00B06DDC" w:rsidRDefault="00B06DDC" w:rsidP="005078E0">
      <w:pPr>
        <w:tabs>
          <w:tab w:val="left" w:pos="1241"/>
        </w:tabs>
        <w:rPr>
          <w:rtl/>
        </w:rPr>
      </w:pPr>
    </w:p>
    <w:p w:rsidR="00B06DDC" w:rsidRDefault="00B06DDC" w:rsidP="005078E0">
      <w:pPr>
        <w:pStyle w:val="af5"/>
        <w:keepNext/>
        <w:rPr>
          <w:rtl/>
        </w:rPr>
      </w:pPr>
      <w:bookmarkStart w:id="2214" w:name="_ETM_Q8_298186"/>
      <w:bookmarkStart w:id="2215" w:name="_ETM_Q8_298279"/>
      <w:bookmarkStart w:id="2216" w:name="ET_interruption_5850_41"/>
      <w:bookmarkEnd w:id="2214"/>
      <w:bookmarkEnd w:id="2215"/>
      <w:r w:rsidRPr="00ED7CBD">
        <w:rPr>
          <w:rStyle w:val="TagStyle"/>
          <w:rtl/>
        </w:rPr>
        <w:t xml:space="preserve"> &lt;&lt; קריאה &gt;&gt; </w:t>
      </w:r>
      <w:r>
        <w:rPr>
          <w:rtl/>
        </w:rPr>
        <w:t>סמי אבו שחאדה (הרשימה המשותפת):</w:t>
      </w:r>
      <w:r w:rsidRPr="00ED7CBD">
        <w:rPr>
          <w:rStyle w:val="TagStyle"/>
          <w:rtl/>
        </w:rPr>
        <w:t xml:space="preserve"> &lt;&lt; קריאה &gt;&gt;</w:t>
      </w:r>
      <w:r>
        <w:rPr>
          <w:rtl/>
        </w:rPr>
        <w:t xml:space="preserve"> </w:t>
      </w:r>
      <w:bookmarkEnd w:id="2216"/>
    </w:p>
    <w:p w:rsidR="00B06DDC" w:rsidRDefault="00B06DDC" w:rsidP="006556F7">
      <w:pPr>
        <w:rPr>
          <w:rtl/>
          <w:lang w:eastAsia="he-IL"/>
        </w:rPr>
      </w:pPr>
    </w:p>
    <w:p w:rsidR="00B06DDC" w:rsidRDefault="00B06DDC" w:rsidP="005078E0">
      <w:pPr>
        <w:rPr>
          <w:rtl/>
          <w:lang w:eastAsia="he-IL"/>
        </w:rPr>
      </w:pPr>
      <w:bookmarkStart w:id="2217" w:name="_ETM_Q8_295772"/>
      <w:bookmarkStart w:id="2218" w:name="_ETM_Q8_296073"/>
      <w:bookmarkEnd w:id="2217"/>
      <w:bookmarkEnd w:id="2218"/>
      <w:r>
        <w:rPr>
          <w:rFonts w:hint="cs"/>
          <w:rtl/>
          <w:lang w:eastAsia="he-IL"/>
        </w:rPr>
        <w:t>י</w:t>
      </w:r>
      <w:bookmarkStart w:id="2219" w:name="_ETM_Q8_296162"/>
      <w:bookmarkEnd w:id="2219"/>
      <w:r>
        <w:rPr>
          <w:rFonts w:hint="cs"/>
          <w:rtl/>
          <w:lang w:eastAsia="he-IL"/>
        </w:rPr>
        <w:t xml:space="preserve">גאל עמיר </w:t>
      </w:r>
      <w:bookmarkStart w:id="2220" w:name="_ETM_Q8_298358"/>
      <w:bookmarkEnd w:id="2220"/>
      <w:r>
        <w:rPr>
          <w:rFonts w:hint="cs"/>
          <w:rtl/>
          <w:lang w:eastAsia="he-IL"/>
        </w:rPr>
        <w:t xml:space="preserve">רצח ראש ממשלה </w:t>
      </w:r>
      <w:r w:rsidR="006556F7">
        <w:rPr>
          <w:rFonts w:hint="cs"/>
          <w:rtl/>
          <w:lang w:eastAsia="he-IL"/>
        </w:rPr>
        <w:t>– –</w:t>
      </w:r>
    </w:p>
    <w:p w:rsidR="00B06DDC" w:rsidRDefault="00B06DDC" w:rsidP="005078E0">
      <w:pPr>
        <w:rPr>
          <w:rtl/>
          <w:lang w:eastAsia="he-IL"/>
        </w:rPr>
      </w:pPr>
      <w:bookmarkStart w:id="2221" w:name="_ETM_Q8_299582"/>
      <w:bookmarkEnd w:id="2221"/>
    </w:p>
    <w:p w:rsidR="00B06DDC" w:rsidRDefault="00B06DDC" w:rsidP="005078E0">
      <w:pPr>
        <w:pStyle w:val="-"/>
        <w:keepNext/>
        <w:rPr>
          <w:rtl/>
        </w:rPr>
      </w:pPr>
      <w:bookmarkStart w:id="2222" w:name="_ETM_Q8_299778"/>
      <w:bookmarkStart w:id="2223" w:name="_ETM_Q8_299809"/>
      <w:bookmarkStart w:id="2224" w:name="_ETM_Q8_299873"/>
      <w:bookmarkStart w:id="2225" w:name="ET_speakercontinue_5763_42"/>
      <w:bookmarkEnd w:id="2222"/>
      <w:bookmarkEnd w:id="2223"/>
      <w:bookmarkEnd w:id="2224"/>
      <w:r w:rsidRPr="00ED7CBD">
        <w:rPr>
          <w:rStyle w:val="TagStyle"/>
          <w:rtl/>
        </w:rPr>
        <w:t xml:space="preserve"> &lt;&lt; דובר_המשך &gt;&gt; </w:t>
      </w:r>
      <w:r>
        <w:rPr>
          <w:rtl/>
        </w:rPr>
        <w:t>משה ארבל (ש"ס):</w:t>
      </w:r>
      <w:r w:rsidRPr="00ED7CBD">
        <w:rPr>
          <w:rStyle w:val="TagStyle"/>
          <w:rtl/>
        </w:rPr>
        <w:t xml:space="preserve"> &lt;&lt; דובר_המשך &gt;&gt;</w:t>
      </w:r>
      <w:r>
        <w:rPr>
          <w:rtl/>
        </w:rPr>
        <w:t xml:space="preserve"> </w:t>
      </w:r>
      <w:bookmarkEnd w:id="2225"/>
    </w:p>
    <w:p w:rsidR="00B06DDC" w:rsidRDefault="00B06DDC" w:rsidP="006556F7">
      <w:pPr>
        <w:rPr>
          <w:rtl/>
          <w:lang w:eastAsia="he-IL"/>
        </w:rPr>
      </w:pPr>
    </w:p>
    <w:p w:rsidR="00B06DDC" w:rsidRDefault="006556F7" w:rsidP="005078E0">
      <w:pPr>
        <w:rPr>
          <w:rtl/>
          <w:lang w:eastAsia="he-IL"/>
        </w:rPr>
      </w:pPr>
      <w:bookmarkStart w:id="2226" w:name="_ETM_Q8_300680"/>
      <w:bookmarkEnd w:id="2226"/>
      <w:r>
        <w:rPr>
          <w:rFonts w:hint="cs"/>
          <w:rtl/>
          <w:lang w:eastAsia="he-IL"/>
        </w:rPr>
        <w:t>– –</w:t>
      </w:r>
      <w:r w:rsidR="00B06DDC">
        <w:rPr>
          <w:rFonts w:hint="cs"/>
          <w:rtl/>
          <w:lang w:eastAsia="he-IL"/>
        </w:rPr>
        <w:t xml:space="preserve"> </w:t>
      </w:r>
      <w:bookmarkStart w:id="2227" w:name="_ETM_Q8_299442"/>
      <w:bookmarkEnd w:id="2227"/>
      <w:r w:rsidR="00B06DDC">
        <w:rPr>
          <w:rFonts w:hint="cs"/>
          <w:rtl/>
          <w:lang w:eastAsia="he-IL"/>
        </w:rPr>
        <w:t>מגורמים</w:t>
      </w:r>
      <w:bookmarkStart w:id="2228" w:name="_ETM_Q8_301780"/>
      <w:bookmarkEnd w:id="2228"/>
      <w:r w:rsidR="00B06DDC">
        <w:rPr>
          <w:rFonts w:hint="cs"/>
          <w:rtl/>
          <w:lang w:eastAsia="he-IL"/>
        </w:rPr>
        <w:t xml:space="preserve"> עוינים </w:t>
      </w:r>
      <w:r>
        <w:rPr>
          <w:rFonts w:hint="cs"/>
          <w:rtl/>
          <w:lang w:eastAsia="he-IL"/>
        </w:rPr>
        <w:t>– –</w:t>
      </w:r>
      <w:r w:rsidR="00B06DDC">
        <w:rPr>
          <w:rFonts w:hint="cs"/>
          <w:rtl/>
          <w:lang w:eastAsia="he-IL"/>
        </w:rPr>
        <w:t xml:space="preserve"> </w:t>
      </w:r>
    </w:p>
    <w:p w:rsidR="00B06DDC" w:rsidRDefault="00B06DDC" w:rsidP="005078E0">
      <w:pPr>
        <w:rPr>
          <w:rtl/>
          <w:lang w:eastAsia="he-IL"/>
        </w:rPr>
      </w:pPr>
      <w:bookmarkStart w:id="2229" w:name="_ETM_Q8_299348"/>
      <w:bookmarkStart w:id="2230" w:name="_ETM_Q8_299443"/>
      <w:bookmarkEnd w:id="2229"/>
      <w:bookmarkEnd w:id="2230"/>
    </w:p>
    <w:p w:rsidR="00B06DDC" w:rsidRDefault="00B06DDC" w:rsidP="005078E0">
      <w:pPr>
        <w:pStyle w:val="af5"/>
        <w:keepNext/>
        <w:rPr>
          <w:rtl/>
        </w:rPr>
      </w:pPr>
      <w:bookmarkStart w:id="2231" w:name="_ETM_Q8_299470"/>
      <w:bookmarkStart w:id="2232" w:name="_ETM_Q8_299591"/>
      <w:bookmarkStart w:id="2233" w:name="ET_interruption_5850_43"/>
      <w:bookmarkEnd w:id="2231"/>
      <w:bookmarkEnd w:id="2232"/>
      <w:r w:rsidRPr="00ED7CBD">
        <w:rPr>
          <w:rStyle w:val="TagStyle"/>
          <w:rtl/>
        </w:rPr>
        <w:t xml:space="preserve"> &lt;&lt; קריאה &gt;&gt; </w:t>
      </w:r>
      <w:r>
        <w:rPr>
          <w:rtl/>
        </w:rPr>
        <w:t>סמי אבו שחאדה (הרשימה המשותפת):</w:t>
      </w:r>
      <w:r w:rsidRPr="00ED7CBD">
        <w:rPr>
          <w:rStyle w:val="TagStyle"/>
          <w:rtl/>
        </w:rPr>
        <w:t xml:space="preserve"> &lt;&lt; קריאה &gt;&gt;</w:t>
      </w:r>
      <w:r>
        <w:rPr>
          <w:rtl/>
        </w:rPr>
        <w:t xml:space="preserve"> </w:t>
      </w:r>
      <w:bookmarkEnd w:id="2233"/>
    </w:p>
    <w:p w:rsidR="00B06DDC" w:rsidRDefault="00B06DDC" w:rsidP="006556F7">
      <w:pPr>
        <w:rPr>
          <w:rtl/>
          <w:lang w:eastAsia="he-IL"/>
        </w:rPr>
      </w:pPr>
    </w:p>
    <w:p w:rsidR="00B06DDC" w:rsidRDefault="006556F7" w:rsidP="005078E0">
      <w:pPr>
        <w:rPr>
          <w:rtl/>
          <w:lang w:eastAsia="he-IL"/>
        </w:rPr>
      </w:pPr>
      <w:bookmarkStart w:id="2234" w:name="_ETM_Q8_303427"/>
      <w:bookmarkStart w:id="2235" w:name="_ETM_Q8_303719"/>
      <w:bookmarkStart w:id="2236" w:name="_ETM_Q8_303801"/>
      <w:bookmarkEnd w:id="2234"/>
      <w:bookmarkEnd w:id="2235"/>
      <w:bookmarkEnd w:id="2236"/>
      <w:r>
        <w:rPr>
          <w:rFonts w:hint="cs"/>
          <w:rtl/>
          <w:lang w:eastAsia="he-IL"/>
        </w:rPr>
        <w:t>– –</w:t>
      </w:r>
      <w:r w:rsidR="00B06DDC">
        <w:rPr>
          <w:rFonts w:hint="cs"/>
          <w:rtl/>
          <w:lang w:eastAsia="he-IL"/>
        </w:rPr>
        <w:t xml:space="preserve"> שללתם לו את האזרחות? </w:t>
      </w:r>
    </w:p>
    <w:p w:rsidR="00B06DDC" w:rsidRDefault="00B06DDC" w:rsidP="005078E0">
      <w:pPr>
        <w:rPr>
          <w:rtl/>
          <w:lang w:eastAsia="he-IL"/>
        </w:rPr>
      </w:pPr>
      <w:bookmarkStart w:id="2237" w:name="_ETM_Q8_302122"/>
      <w:bookmarkStart w:id="2238" w:name="_ETM_Q8_302196"/>
      <w:bookmarkEnd w:id="2237"/>
      <w:bookmarkEnd w:id="2238"/>
    </w:p>
    <w:p w:rsidR="00B06DDC" w:rsidRDefault="00B06DDC" w:rsidP="005078E0">
      <w:pPr>
        <w:pStyle w:val="-"/>
        <w:keepNext/>
        <w:rPr>
          <w:rtl/>
        </w:rPr>
      </w:pPr>
      <w:bookmarkStart w:id="2239" w:name="_ETM_Q8_302290"/>
      <w:bookmarkStart w:id="2240" w:name="_ETM_Q8_302388"/>
      <w:bookmarkStart w:id="2241" w:name="ET_speakercontinue_5763_44"/>
      <w:bookmarkEnd w:id="2239"/>
      <w:bookmarkEnd w:id="2240"/>
      <w:r w:rsidRPr="0026432D">
        <w:rPr>
          <w:rStyle w:val="TagStyle"/>
          <w:rtl/>
        </w:rPr>
        <w:t xml:space="preserve"> &lt;&lt; דובר_המשך &gt;&gt; </w:t>
      </w:r>
      <w:r>
        <w:rPr>
          <w:rtl/>
        </w:rPr>
        <w:t>משה ארבל (ש"ס):</w:t>
      </w:r>
      <w:r w:rsidRPr="0026432D">
        <w:rPr>
          <w:rStyle w:val="TagStyle"/>
          <w:rtl/>
        </w:rPr>
        <w:t xml:space="preserve"> &lt;&lt; דובר_המשך &gt;&gt;</w:t>
      </w:r>
      <w:r>
        <w:rPr>
          <w:rtl/>
        </w:rPr>
        <w:t xml:space="preserve"> </w:t>
      </w:r>
      <w:bookmarkEnd w:id="2241"/>
    </w:p>
    <w:p w:rsidR="00B06DDC" w:rsidRDefault="00B06DDC" w:rsidP="006556F7">
      <w:pPr>
        <w:rPr>
          <w:rtl/>
          <w:lang w:eastAsia="he-IL"/>
        </w:rPr>
      </w:pPr>
    </w:p>
    <w:p w:rsidR="00B06DDC" w:rsidRDefault="006556F7" w:rsidP="005078E0">
      <w:pPr>
        <w:rPr>
          <w:rtl/>
          <w:lang w:eastAsia="he-IL"/>
        </w:rPr>
      </w:pPr>
      <w:bookmarkStart w:id="2242" w:name="_ETM_Q8_304296"/>
      <w:bookmarkEnd w:id="2242"/>
      <w:r>
        <w:rPr>
          <w:rFonts w:hint="cs"/>
          <w:rtl/>
          <w:lang w:eastAsia="he-IL"/>
        </w:rPr>
        <w:t>– –</w:t>
      </w:r>
      <w:r w:rsidR="00B06DDC">
        <w:rPr>
          <w:rFonts w:hint="cs"/>
          <w:rtl/>
          <w:lang w:eastAsia="he-IL"/>
        </w:rPr>
        <w:t xml:space="preserve"> לנצל את היתרונות שיש בדמוקרטיה</w:t>
      </w:r>
      <w:bookmarkStart w:id="2243" w:name="_ETM_Q8_305155"/>
      <w:bookmarkEnd w:id="2243"/>
      <w:r w:rsidR="00B06DDC">
        <w:rPr>
          <w:rFonts w:hint="cs"/>
          <w:rtl/>
          <w:lang w:eastAsia="he-IL"/>
        </w:rPr>
        <w:t xml:space="preserve"> </w:t>
      </w:r>
      <w:r>
        <w:rPr>
          <w:rFonts w:hint="cs"/>
          <w:rtl/>
          <w:lang w:eastAsia="he-IL"/>
        </w:rPr>
        <w:t>– –</w:t>
      </w:r>
      <w:r w:rsidR="00B06DDC">
        <w:rPr>
          <w:rFonts w:hint="cs"/>
          <w:rtl/>
          <w:lang w:eastAsia="he-IL"/>
        </w:rPr>
        <w:t xml:space="preserve"> </w:t>
      </w:r>
    </w:p>
    <w:p w:rsidR="00B06DDC" w:rsidRDefault="00B06DDC" w:rsidP="005078E0">
      <w:pPr>
        <w:rPr>
          <w:rtl/>
          <w:lang w:eastAsia="he-IL"/>
        </w:rPr>
      </w:pPr>
      <w:bookmarkStart w:id="2244" w:name="_ETM_Q8_303980"/>
      <w:bookmarkStart w:id="2245" w:name="_ETM_Q8_304084"/>
      <w:bookmarkEnd w:id="2244"/>
      <w:bookmarkEnd w:id="2245"/>
    </w:p>
    <w:p w:rsidR="00B06DDC" w:rsidRDefault="00B06DDC" w:rsidP="005078E0">
      <w:pPr>
        <w:pStyle w:val="af5"/>
        <w:keepNext/>
        <w:rPr>
          <w:rtl/>
        </w:rPr>
      </w:pPr>
      <w:bookmarkStart w:id="2246" w:name="_ETM_Q8_304123"/>
      <w:bookmarkStart w:id="2247" w:name="_ETM_Q8_304213"/>
      <w:bookmarkStart w:id="2248" w:name="ET_interruption_5850_45"/>
      <w:bookmarkEnd w:id="2246"/>
      <w:bookmarkEnd w:id="2247"/>
      <w:r w:rsidRPr="0026432D">
        <w:rPr>
          <w:rStyle w:val="TagStyle"/>
          <w:rtl/>
        </w:rPr>
        <w:t xml:space="preserve"> &lt;&lt; קריאה &gt;&gt; </w:t>
      </w:r>
      <w:r>
        <w:rPr>
          <w:rtl/>
        </w:rPr>
        <w:t>סמי אבו שחאדה (הרשימה המשותפת):</w:t>
      </w:r>
      <w:r w:rsidRPr="0026432D">
        <w:rPr>
          <w:rStyle w:val="TagStyle"/>
          <w:rtl/>
        </w:rPr>
        <w:t xml:space="preserve"> &lt;&lt; קריאה &gt;&gt;</w:t>
      </w:r>
      <w:r>
        <w:rPr>
          <w:rtl/>
        </w:rPr>
        <w:t xml:space="preserve"> </w:t>
      </w:r>
      <w:bookmarkEnd w:id="2248"/>
    </w:p>
    <w:p w:rsidR="00B06DDC" w:rsidRPr="0026432D" w:rsidRDefault="00B06DDC" w:rsidP="005078E0">
      <w:pPr>
        <w:rPr>
          <w:rtl/>
          <w:lang w:eastAsia="he-IL"/>
        </w:rPr>
      </w:pPr>
      <w:bookmarkStart w:id="2249" w:name="_ETM_Q8_306755"/>
      <w:bookmarkEnd w:id="2249"/>
    </w:p>
    <w:p w:rsidR="00B06DDC" w:rsidRDefault="00B06DDC" w:rsidP="005078E0">
      <w:pPr>
        <w:rPr>
          <w:rtl/>
          <w:lang w:eastAsia="he-IL"/>
        </w:rPr>
      </w:pPr>
      <w:bookmarkStart w:id="2250" w:name="_ETM_Q8_302458"/>
      <w:bookmarkStart w:id="2251" w:name="_ETM_Q8_302547"/>
      <w:bookmarkEnd w:id="2250"/>
      <w:bookmarkEnd w:id="2251"/>
      <w:r>
        <w:rPr>
          <w:rFonts w:hint="cs"/>
          <w:rtl/>
          <w:lang w:eastAsia="he-IL"/>
        </w:rPr>
        <w:t xml:space="preserve">שנבין </w:t>
      </w:r>
      <w:bookmarkStart w:id="2252" w:name="_ETM_Q8_303170"/>
      <w:bookmarkEnd w:id="2252"/>
      <w:r>
        <w:rPr>
          <w:rFonts w:hint="cs"/>
          <w:rtl/>
          <w:lang w:eastAsia="he-IL"/>
        </w:rPr>
        <w:t>רק.</w:t>
      </w:r>
      <w:bookmarkStart w:id="2253" w:name="_ETM_Q8_304403"/>
      <w:bookmarkEnd w:id="2253"/>
    </w:p>
    <w:p w:rsidR="00B06DDC" w:rsidRDefault="00B06DDC" w:rsidP="005078E0">
      <w:pPr>
        <w:rPr>
          <w:rtl/>
          <w:lang w:eastAsia="he-IL"/>
        </w:rPr>
      </w:pPr>
    </w:p>
    <w:p w:rsidR="00B06DDC" w:rsidRDefault="00B06DDC" w:rsidP="005078E0">
      <w:pPr>
        <w:pStyle w:val="af6"/>
        <w:keepNext/>
        <w:rPr>
          <w:rtl/>
        </w:rPr>
      </w:pPr>
      <w:bookmarkStart w:id="2254" w:name="_ETM_Q8_304497"/>
      <w:bookmarkStart w:id="2255" w:name="_ETM_Q8_304557"/>
      <w:bookmarkStart w:id="2256" w:name="_ETM_Q8_304599"/>
      <w:bookmarkStart w:id="2257" w:name="ET_yor_6069_46"/>
      <w:bookmarkEnd w:id="2254"/>
      <w:bookmarkEnd w:id="2255"/>
      <w:bookmarkEnd w:id="2256"/>
      <w:r w:rsidRPr="0026432D">
        <w:rPr>
          <w:rStyle w:val="TagStyle"/>
          <w:rtl/>
        </w:rPr>
        <w:t xml:space="preserve"> &lt;&lt; יור &gt;&gt; </w:t>
      </w:r>
      <w:r>
        <w:rPr>
          <w:rtl/>
        </w:rPr>
        <w:t>היו"ר אליהו ברוכי:</w:t>
      </w:r>
      <w:r w:rsidRPr="0026432D">
        <w:rPr>
          <w:rStyle w:val="TagStyle"/>
          <w:rtl/>
        </w:rPr>
        <w:t xml:space="preserve"> &lt;&lt; יור &gt;&gt;</w:t>
      </w:r>
      <w:r>
        <w:rPr>
          <w:rtl/>
        </w:rPr>
        <w:t xml:space="preserve"> </w:t>
      </w:r>
      <w:bookmarkEnd w:id="2257"/>
    </w:p>
    <w:p w:rsidR="00B06DDC" w:rsidRDefault="00B06DDC" w:rsidP="006556F7">
      <w:pPr>
        <w:rPr>
          <w:rtl/>
          <w:lang w:eastAsia="he-IL"/>
        </w:rPr>
      </w:pPr>
    </w:p>
    <w:p w:rsidR="00B06DDC" w:rsidRDefault="00B06DDC" w:rsidP="005078E0">
      <w:pPr>
        <w:rPr>
          <w:rtl/>
          <w:lang w:eastAsia="he-IL"/>
        </w:rPr>
      </w:pPr>
      <w:bookmarkStart w:id="2258" w:name="_ETM_Q8_305331"/>
      <w:bookmarkEnd w:id="2258"/>
      <w:r>
        <w:rPr>
          <w:rFonts w:hint="cs"/>
          <w:rtl/>
          <w:lang w:eastAsia="he-IL"/>
        </w:rPr>
        <w:t>חבר הכנסת.</w:t>
      </w:r>
    </w:p>
    <w:p w:rsidR="00B06DDC" w:rsidRDefault="00B06DDC" w:rsidP="005078E0">
      <w:pPr>
        <w:rPr>
          <w:rtl/>
          <w:lang w:eastAsia="he-IL"/>
        </w:rPr>
      </w:pPr>
      <w:bookmarkStart w:id="2259" w:name="_ETM_Q8_308940"/>
      <w:bookmarkStart w:id="2260" w:name="_ETM_Q8_309034"/>
      <w:bookmarkEnd w:id="2259"/>
      <w:bookmarkEnd w:id="2260"/>
    </w:p>
    <w:p w:rsidR="00B06DDC" w:rsidRDefault="00B06DDC" w:rsidP="005078E0">
      <w:pPr>
        <w:pStyle w:val="-"/>
        <w:keepNext/>
        <w:rPr>
          <w:rtl/>
        </w:rPr>
      </w:pPr>
      <w:bookmarkStart w:id="2261" w:name="_ETM_Q8_309083"/>
      <w:bookmarkStart w:id="2262" w:name="_ETM_Q8_309180"/>
      <w:bookmarkStart w:id="2263" w:name="ET_speakercontinue_5763_47"/>
      <w:bookmarkEnd w:id="2261"/>
      <w:bookmarkEnd w:id="2262"/>
      <w:r w:rsidRPr="0026432D">
        <w:rPr>
          <w:rStyle w:val="TagStyle"/>
          <w:rtl/>
        </w:rPr>
        <w:t xml:space="preserve"> &lt;&lt; דובר_המשך &gt;&gt; </w:t>
      </w:r>
      <w:r>
        <w:rPr>
          <w:rtl/>
        </w:rPr>
        <w:t>משה ארבל (ש"ס):</w:t>
      </w:r>
      <w:r w:rsidRPr="0026432D">
        <w:rPr>
          <w:rStyle w:val="TagStyle"/>
          <w:rtl/>
        </w:rPr>
        <w:t xml:space="preserve"> &lt;&lt; דובר_המשך &gt;&gt;</w:t>
      </w:r>
      <w:r>
        <w:rPr>
          <w:rtl/>
        </w:rPr>
        <w:t xml:space="preserve"> </w:t>
      </w:r>
      <w:bookmarkEnd w:id="2263"/>
    </w:p>
    <w:p w:rsidR="00B06DDC" w:rsidRPr="0026432D" w:rsidRDefault="00B06DDC" w:rsidP="005078E0">
      <w:pPr>
        <w:ind w:firstLine="0"/>
        <w:rPr>
          <w:rtl/>
          <w:lang w:eastAsia="he-IL"/>
        </w:rPr>
      </w:pPr>
    </w:p>
    <w:p w:rsidR="00B06DDC" w:rsidRDefault="006556F7" w:rsidP="005078E0">
      <w:pPr>
        <w:tabs>
          <w:tab w:val="left" w:pos="1241"/>
        </w:tabs>
        <w:rPr>
          <w:rtl/>
        </w:rPr>
      </w:pPr>
      <w:bookmarkStart w:id="2264" w:name="_ETM_Q8_295689"/>
      <w:bookmarkStart w:id="2265" w:name="_ETM_Q8_295815"/>
      <w:bookmarkEnd w:id="2264"/>
      <w:bookmarkEnd w:id="2265"/>
      <w:r>
        <w:rPr>
          <w:rFonts w:hint="cs"/>
          <w:rtl/>
        </w:rPr>
        <w:t>– –</w:t>
      </w:r>
      <w:r w:rsidR="00B06DDC">
        <w:rPr>
          <w:rFonts w:hint="cs"/>
          <w:rtl/>
        </w:rPr>
        <w:t xml:space="preserve"> את הזכויות הנפלאות שהיא מעניקה לנו,</w:t>
      </w:r>
      <w:r w:rsidR="00B06DDC">
        <w:rPr>
          <w:rtl/>
        </w:rPr>
        <w:t xml:space="preserve"> </w:t>
      </w:r>
      <w:bookmarkStart w:id="2266" w:name="_ETM_Q8_299739"/>
      <w:bookmarkStart w:id="2267" w:name="_ETM_Q8_310689"/>
      <w:bookmarkEnd w:id="2266"/>
      <w:bookmarkEnd w:id="2267"/>
      <w:r w:rsidR="00B06DDC">
        <w:rPr>
          <w:rtl/>
        </w:rPr>
        <w:t xml:space="preserve">נגד </w:t>
      </w:r>
      <w:bookmarkStart w:id="2268" w:name="_ETM_Q8_311079"/>
      <w:bookmarkEnd w:id="2268"/>
      <w:r w:rsidR="00B06DDC">
        <w:rPr>
          <w:rtl/>
        </w:rPr>
        <w:t xml:space="preserve">המשטר </w:t>
      </w:r>
      <w:bookmarkStart w:id="2269" w:name="_ETM_Q8_311530"/>
      <w:bookmarkEnd w:id="2269"/>
      <w:r w:rsidR="00B06DDC">
        <w:rPr>
          <w:rtl/>
        </w:rPr>
        <w:t xml:space="preserve">הדמוקרטי </w:t>
      </w:r>
      <w:bookmarkStart w:id="2270" w:name="_ETM_Q8_312129"/>
      <w:bookmarkEnd w:id="2270"/>
      <w:r w:rsidR="00B06DDC">
        <w:rPr>
          <w:rtl/>
        </w:rPr>
        <w:t xml:space="preserve">עצמו </w:t>
      </w:r>
      <w:bookmarkStart w:id="2271" w:name="_ETM_Q8_314260"/>
      <w:bookmarkEnd w:id="2271"/>
      <w:r w:rsidR="00B06DDC">
        <w:rPr>
          <w:rFonts w:hint="cs"/>
          <w:rtl/>
        </w:rPr>
        <w:t>ונגד יתר האזרחים.</w:t>
      </w:r>
      <w:bookmarkStart w:id="2272" w:name="_ETM_Q8_311267"/>
      <w:bookmarkEnd w:id="2272"/>
    </w:p>
    <w:p w:rsidR="00B06DDC" w:rsidRDefault="00B06DDC" w:rsidP="005078E0">
      <w:pPr>
        <w:tabs>
          <w:tab w:val="left" w:pos="1241"/>
        </w:tabs>
        <w:rPr>
          <w:rtl/>
        </w:rPr>
      </w:pPr>
    </w:p>
    <w:p w:rsidR="00B06DDC" w:rsidRDefault="00B06DDC" w:rsidP="005078E0">
      <w:pPr>
        <w:pStyle w:val="af5"/>
        <w:keepNext/>
        <w:rPr>
          <w:rtl/>
        </w:rPr>
      </w:pPr>
      <w:bookmarkStart w:id="2273" w:name="_ETM_Q8_311409"/>
      <w:bookmarkStart w:id="2274" w:name="_ETM_Q8_311494"/>
      <w:bookmarkStart w:id="2275" w:name="_ETM_Q8_311528"/>
      <w:bookmarkStart w:id="2276" w:name="ET_interruption_5850_49"/>
      <w:bookmarkEnd w:id="2273"/>
      <w:bookmarkEnd w:id="2274"/>
      <w:bookmarkEnd w:id="2275"/>
      <w:r w:rsidRPr="006B1168">
        <w:rPr>
          <w:rStyle w:val="TagStyle"/>
          <w:rtl/>
        </w:rPr>
        <w:t xml:space="preserve"> &lt;&lt; קריאה &gt;&gt; </w:t>
      </w:r>
      <w:r>
        <w:rPr>
          <w:rtl/>
        </w:rPr>
        <w:t>סמי אבו שחאדה (הרשימה המשותפת):</w:t>
      </w:r>
      <w:r w:rsidRPr="006B1168">
        <w:rPr>
          <w:rStyle w:val="TagStyle"/>
          <w:rtl/>
        </w:rPr>
        <w:t xml:space="preserve"> &lt;&lt; קריאה &gt;&gt;</w:t>
      </w:r>
      <w:r>
        <w:rPr>
          <w:rtl/>
        </w:rPr>
        <w:t xml:space="preserve"> </w:t>
      </w:r>
      <w:bookmarkEnd w:id="2276"/>
    </w:p>
    <w:p w:rsidR="00B06DDC" w:rsidRDefault="00B06DDC" w:rsidP="006556F7">
      <w:pPr>
        <w:rPr>
          <w:rtl/>
          <w:lang w:eastAsia="he-IL"/>
        </w:rPr>
      </w:pPr>
    </w:p>
    <w:p w:rsidR="00B06DDC" w:rsidRDefault="00B06DDC" w:rsidP="005078E0">
      <w:pPr>
        <w:rPr>
          <w:rtl/>
          <w:lang w:eastAsia="he-IL"/>
        </w:rPr>
      </w:pPr>
      <w:bookmarkStart w:id="2277" w:name="_ETM_Q8_311867"/>
      <w:bookmarkEnd w:id="2277"/>
      <w:r>
        <w:rPr>
          <w:rFonts w:hint="cs"/>
          <w:rtl/>
          <w:lang w:eastAsia="he-IL"/>
        </w:rPr>
        <w:t>ש</w:t>
      </w:r>
      <w:bookmarkStart w:id="2278" w:name="_ETM_Q8_312165"/>
      <w:bookmarkEnd w:id="2278"/>
      <w:r>
        <w:rPr>
          <w:rFonts w:hint="cs"/>
          <w:rtl/>
          <w:lang w:eastAsia="he-IL"/>
        </w:rPr>
        <w:t>ל</w:t>
      </w:r>
      <w:bookmarkStart w:id="2279" w:name="_ETM_Q8_312241"/>
      <w:bookmarkEnd w:id="2279"/>
      <w:r>
        <w:rPr>
          <w:rFonts w:hint="cs"/>
          <w:rtl/>
          <w:lang w:eastAsia="he-IL"/>
        </w:rPr>
        <w:t>לתם</w:t>
      </w:r>
      <w:bookmarkStart w:id="2280" w:name="_ETM_Q8_312935"/>
      <w:bookmarkEnd w:id="2280"/>
      <w:r>
        <w:rPr>
          <w:rFonts w:hint="cs"/>
          <w:rtl/>
          <w:lang w:eastAsia="he-IL"/>
        </w:rPr>
        <w:t xml:space="preserve"> את האזרחות של יגאל עמיר?</w:t>
      </w:r>
      <w:bookmarkStart w:id="2281" w:name="_ETM_Q8_312625"/>
      <w:bookmarkEnd w:id="2281"/>
    </w:p>
    <w:p w:rsidR="00B06DDC" w:rsidRDefault="00B06DDC" w:rsidP="005078E0">
      <w:pPr>
        <w:rPr>
          <w:rtl/>
          <w:lang w:eastAsia="he-IL"/>
        </w:rPr>
      </w:pPr>
      <w:bookmarkStart w:id="2282" w:name="_ETM_Q8_312717"/>
      <w:bookmarkEnd w:id="2282"/>
    </w:p>
    <w:p w:rsidR="00B06DDC" w:rsidRDefault="00B06DDC" w:rsidP="005078E0">
      <w:pPr>
        <w:pStyle w:val="-"/>
        <w:keepNext/>
        <w:rPr>
          <w:rtl/>
        </w:rPr>
      </w:pPr>
      <w:bookmarkStart w:id="2283" w:name="_ETM_Q8_312770"/>
      <w:bookmarkStart w:id="2284" w:name="_ETM_Q8_312912"/>
      <w:bookmarkStart w:id="2285" w:name="ET_speakercontinue_5763_50"/>
      <w:bookmarkEnd w:id="2283"/>
      <w:bookmarkEnd w:id="2284"/>
      <w:r w:rsidRPr="006B1168">
        <w:rPr>
          <w:rStyle w:val="TagStyle"/>
          <w:rtl/>
        </w:rPr>
        <w:t xml:space="preserve"> &lt;&lt; דובר_המשך &gt;&gt; </w:t>
      </w:r>
      <w:r>
        <w:rPr>
          <w:rtl/>
        </w:rPr>
        <w:t>משה ארבל (ש"ס):</w:t>
      </w:r>
      <w:r w:rsidRPr="006B1168">
        <w:rPr>
          <w:rStyle w:val="TagStyle"/>
          <w:rtl/>
        </w:rPr>
        <w:t xml:space="preserve"> &lt;&lt; דובר_המשך &gt;&gt;</w:t>
      </w:r>
      <w:r>
        <w:rPr>
          <w:rtl/>
        </w:rPr>
        <w:t xml:space="preserve"> </w:t>
      </w:r>
      <w:bookmarkEnd w:id="2285"/>
    </w:p>
    <w:p w:rsidR="00B06DDC" w:rsidRPr="006B1168" w:rsidRDefault="00B06DDC" w:rsidP="005078E0">
      <w:pPr>
        <w:rPr>
          <w:rtl/>
          <w:lang w:eastAsia="he-IL"/>
        </w:rPr>
      </w:pPr>
      <w:bookmarkStart w:id="2286" w:name="_ETM_Q8_314145"/>
      <w:bookmarkEnd w:id="2286"/>
    </w:p>
    <w:p w:rsidR="00B06DDC" w:rsidRDefault="00B06DDC" w:rsidP="005078E0">
      <w:pPr>
        <w:tabs>
          <w:tab w:val="left" w:pos="1241"/>
        </w:tabs>
        <w:rPr>
          <w:rtl/>
        </w:rPr>
      </w:pPr>
      <w:bookmarkStart w:id="2287" w:name="_ETM_Q8_311632"/>
      <w:bookmarkStart w:id="2288" w:name="_ETM_Q8_311666"/>
      <w:bookmarkStart w:id="2289" w:name="_ETM_Q8_315610"/>
      <w:bookmarkEnd w:id="2287"/>
      <w:bookmarkEnd w:id="2288"/>
      <w:bookmarkEnd w:id="2289"/>
      <w:r>
        <w:rPr>
          <w:rtl/>
        </w:rPr>
        <w:t xml:space="preserve">משטר </w:t>
      </w:r>
      <w:bookmarkStart w:id="2290" w:name="_ETM_Q8_316060"/>
      <w:bookmarkEnd w:id="2290"/>
      <w:r>
        <w:rPr>
          <w:rtl/>
        </w:rPr>
        <w:t xml:space="preserve">דמוקרטי </w:t>
      </w:r>
      <w:bookmarkStart w:id="2291" w:name="_ETM_Q8_316720"/>
      <w:bookmarkEnd w:id="2291"/>
      <w:r>
        <w:rPr>
          <w:rtl/>
        </w:rPr>
        <w:t xml:space="preserve">שמאפשר </w:t>
      </w:r>
      <w:bookmarkStart w:id="2292" w:name="_ETM_Q8_317260"/>
      <w:bookmarkEnd w:id="2292"/>
      <w:r>
        <w:rPr>
          <w:rtl/>
        </w:rPr>
        <w:t>לך</w:t>
      </w:r>
      <w:r>
        <w:rPr>
          <w:rFonts w:hint="cs"/>
          <w:rtl/>
        </w:rPr>
        <w:t>,</w:t>
      </w:r>
      <w:r>
        <w:rPr>
          <w:rtl/>
        </w:rPr>
        <w:t xml:space="preserve"> </w:t>
      </w:r>
      <w:bookmarkStart w:id="2293" w:name="_ETM_Q8_317560"/>
      <w:bookmarkEnd w:id="2293"/>
      <w:r>
        <w:rPr>
          <w:rtl/>
        </w:rPr>
        <w:t>אדוני</w:t>
      </w:r>
      <w:r>
        <w:rPr>
          <w:rFonts w:hint="cs"/>
          <w:rtl/>
        </w:rPr>
        <w:t>,</w:t>
      </w:r>
      <w:r>
        <w:rPr>
          <w:rtl/>
        </w:rPr>
        <w:t xml:space="preserve"> </w:t>
      </w:r>
      <w:bookmarkStart w:id="2294" w:name="_ETM_Q8_317829"/>
      <w:bookmarkEnd w:id="2294"/>
      <w:r>
        <w:rPr>
          <w:rtl/>
        </w:rPr>
        <w:t xml:space="preserve">לשבת </w:t>
      </w:r>
      <w:bookmarkStart w:id="2295" w:name="_ETM_Q8_318280"/>
      <w:bookmarkEnd w:id="2295"/>
      <w:r>
        <w:rPr>
          <w:rtl/>
        </w:rPr>
        <w:t xml:space="preserve">פה </w:t>
      </w:r>
      <w:bookmarkStart w:id="2296" w:name="_ETM_Q8_318610"/>
      <w:bookmarkEnd w:id="2296"/>
      <w:r>
        <w:rPr>
          <w:rtl/>
        </w:rPr>
        <w:t xml:space="preserve">בכנסת </w:t>
      </w:r>
      <w:bookmarkStart w:id="2297" w:name="_ETM_Q8_319060"/>
      <w:bookmarkEnd w:id="2297"/>
      <w:r>
        <w:rPr>
          <w:rtl/>
        </w:rPr>
        <w:t>ישראל</w:t>
      </w:r>
      <w:r>
        <w:rPr>
          <w:rFonts w:hint="cs"/>
          <w:rtl/>
        </w:rPr>
        <w:t>.</w:t>
      </w:r>
    </w:p>
    <w:p w:rsidR="00B06DDC" w:rsidRDefault="00B06DDC" w:rsidP="005078E0">
      <w:pPr>
        <w:tabs>
          <w:tab w:val="left" w:pos="1241"/>
        </w:tabs>
        <w:rPr>
          <w:rtl/>
        </w:rPr>
      </w:pPr>
      <w:bookmarkStart w:id="2298" w:name="_ETM_Q8_319486"/>
      <w:bookmarkEnd w:id="2298"/>
    </w:p>
    <w:p w:rsidR="00B06DDC" w:rsidRDefault="00B06DDC" w:rsidP="005078E0">
      <w:pPr>
        <w:pStyle w:val="af5"/>
        <w:keepNext/>
        <w:rPr>
          <w:rtl/>
        </w:rPr>
      </w:pPr>
      <w:bookmarkStart w:id="2299" w:name="_ETM_Q8_319632"/>
      <w:bookmarkStart w:id="2300" w:name="_ETM_Q8_319747"/>
      <w:bookmarkStart w:id="2301" w:name="ET_interruption_5850_51"/>
      <w:bookmarkEnd w:id="2299"/>
      <w:bookmarkEnd w:id="2300"/>
      <w:r w:rsidRPr="00CD33FC">
        <w:rPr>
          <w:rStyle w:val="TagStyle"/>
          <w:rtl/>
        </w:rPr>
        <w:t xml:space="preserve"> &lt;&lt; קריאה &gt;&gt; </w:t>
      </w:r>
      <w:r>
        <w:rPr>
          <w:rtl/>
        </w:rPr>
        <w:t>סמי אבו שחאדה (הרשימה המשותפת):</w:t>
      </w:r>
      <w:r w:rsidRPr="00CD33FC">
        <w:rPr>
          <w:rStyle w:val="TagStyle"/>
          <w:rtl/>
        </w:rPr>
        <w:t xml:space="preserve"> &lt;&lt; קריאה &gt;&gt;</w:t>
      </w:r>
      <w:r>
        <w:rPr>
          <w:rtl/>
        </w:rPr>
        <w:t xml:space="preserve"> </w:t>
      </w:r>
      <w:bookmarkEnd w:id="2301"/>
    </w:p>
    <w:p w:rsidR="00B06DDC" w:rsidRDefault="00B06DDC" w:rsidP="006556F7">
      <w:pPr>
        <w:rPr>
          <w:rtl/>
          <w:lang w:eastAsia="he-IL"/>
        </w:rPr>
      </w:pPr>
    </w:p>
    <w:p w:rsidR="00B06DDC" w:rsidRDefault="00B06DDC" w:rsidP="005078E0">
      <w:pPr>
        <w:rPr>
          <w:rtl/>
          <w:lang w:eastAsia="he-IL"/>
        </w:rPr>
      </w:pPr>
      <w:bookmarkStart w:id="2302" w:name="_ETM_Q8_317398"/>
      <w:bookmarkEnd w:id="2302"/>
      <w:r>
        <w:rPr>
          <w:rFonts w:hint="cs"/>
          <w:rtl/>
          <w:lang w:eastAsia="he-IL"/>
        </w:rPr>
        <w:t>של</w:t>
      </w:r>
      <w:bookmarkStart w:id="2303" w:name="_ETM_Q8_317710"/>
      <w:bookmarkStart w:id="2304" w:name="_ETM_Q8_317797"/>
      <w:bookmarkEnd w:id="2303"/>
      <w:bookmarkEnd w:id="2304"/>
      <w:r>
        <w:rPr>
          <w:rFonts w:hint="cs"/>
          <w:rtl/>
          <w:lang w:eastAsia="he-IL"/>
        </w:rPr>
        <w:t>לתם את האזרחות של יגאל?</w:t>
      </w:r>
      <w:bookmarkStart w:id="2305" w:name="_ETM_Q8_317953"/>
      <w:bookmarkEnd w:id="2305"/>
    </w:p>
    <w:p w:rsidR="00B06DDC" w:rsidRDefault="00B06DDC" w:rsidP="005078E0">
      <w:pPr>
        <w:rPr>
          <w:rtl/>
          <w:lang w:eastAsia="he-IL"/>
        </w:rPr>
      </w:pPr>
      <w:bookmarkStart w:id="2306" w:name="_ETM_Q8_318052"/>
      <w:bookmarkEnd w:id="2306"/>
    </w:p>
    <w:p w:rsidR="00B06DDC" w:rsidRDefault="00B06DDC" w:rsidP="005078E0">
      <w:pPr>
        <w:pStyle w:val="-"/>
        <w:keepNext/>
        <w:rPr>
          <w:rtl/>
        </w:rPr>
      </w:pPr>
      <w:bookmarkStart w:id="2307" w:name="_ETM_Q8_318073"/>
      <w:bookmarkStart w:id="2308" w:name="_ETM_Q8_318196"/>
      <w:bookmarkStart w:id="2309" w:name="ET_speakercontinue_5763_52"/>
      <w:bookmarkEnd w:id="2307"/>
      <w:bookmarkEnd w:id="2308"/>
      <w:r w:rsidRPr="00CD33FC">
        <w:rPr>
          <w:rStyle w:val="TagStyle"/>
          <w:rtl/>
        </w:rPr>
        <w:t xml:space="preserve"> &lt;&lt; דובר_המשך &gt;&gt; </w:t>
      </w:r>
      <w:r>
        <w:rPr>
          <w:rtl/>
        </w:rPr>
        <w:t>משה ארבל (ש"ס):</w:t>
      </w:r>
      <w:r w:rsidRPr="00CD33FC">
        <w:rPr>
          <w:rStyle w:val="TagStyle"/>
          <w:rtl/>
        </w:rPr>
        <w:t xml:space="preserve"> &lt;&lt; דובר_המשך &gt;&gt;</w:t>
      </w:r>
      <w:r>
        <w:rPr>
          <w:rtl/>
        </w:rPr>
        <w:t xml:space="preserve"> </w:t>
      </w:r>
      <w:bookmarkEnd w:id="2309"/>
    </w:p>
    <w:p w:rsidR="00B06DDC" w:rsidRPr="00CD33FC" w:rsidRDefault="00B06DDC" w:rsidP="005078E0">
      <w:pPr>
        <w:rPr>
          <w:rtl/>
          <w:lang w:eastAsia="he-IL"/>
        </w:rPr>
      </w:pPr>
      <w:bookmarkStart w:id="2310" w:name="_ETM_Q8_319053"/>
      <w:bookmarkEnd w:id="2310"/>
    </w:p>
    <w:p w:rsidR="00B06DDC" w:rsidRDefault="00B06DDC" w:rsidP="005078E0">
      <w:pPr>
        <w:tabs>
          <w:tab w:val="left" w:pos="1241"/>
        </w:tabs>
        <w:rPr>
          <w:rtl/>
        </w:rPr>
      </w:pPr>
      <w:bookmarkStart w:id="2311" w:name="_ETM_Q8_319878"/>
      <w:bookmarkStart w:id="2312" w:name="_ETM_Q8_319903"/>
      <w:bookmarkStart w:id="2313" w:name="_ETM_Q8_319959"/>
      <w:bookmarkStart w:id="2314" w:name="_ETM_Q8_320829"/>
      <w:bookmarkEnd w:id="2311"/>
      <w:bookmarkEnd w:id="2312"/>
      <w:bookmarkEnd w:id="2313"/>
      <w:bookmarkEnd w:id="2314"/>
      <w:r>
        <w:rPr>
          <w:rtl/>
        </w:rPr>
        <w:t xml:space="preserve">ראוי </w:t>
      </w:r>
      <w:bookmarkStart w:id="2315" w:name="_ETM_Q8_321189"/>
      <w:bookmarkEnd w:id="2315"/>
      <w:r>
        <w:rPr>
          <w:rFonts w:hint="cs"/>
          <w:rtl/>
        </w:rPr>
        <w:t>לראות</w:t>
      </w:r>
      <w:r>
        <w:rPr>
          <w:rtl/>
        </w:rPr>
        <w:t xml:space="preserve"> </w:t>
      </w:r>
      <w:bookmarkStart w:id="2316" w:name="_ETM_Q8_321639"/>
      <w:bookmarkEnd w:id="2316"/>
      <w:r>
        <w:rPr>
          <w:rtl/>
        </w:rPr>
        <w:t xml:space="preserve">באזרחים </w:t>
      </w:r>
      <w:bookmarkStart w:id="2317" w:name="_ETM_Q8_322180"/>
      <w:bookmarkEnd w:id="2317"/>
      <w:r>
        <w:rPr>
          <w:rtl/>
        </w:rPr>
        <w:t xml:space="preserve">המשתתפים </w:t>
      </w:r>
      <w:bookmarkStart w:id="2318" w:name="_ETM_Q8_322689"/>
      <w:bookmarkEnd w:id="2318"/>
      <w:r>
        <w:rPr>
          <w:rtl/>
        </w:rPr>
        <w:t xml:space="preserve">בפעילות </w:t>
      </w:r>
      <w:bookmarkStart w:id="2319" w:name="_ETM_Q8_323169"/>
      <w:bookmarkEnd w:id="2319"/>
      <w:r>
        <w:rPr>
          <w:rtl/>
        </w:rPr>
        <w:t xml:space="preserve">טרור </w:t>
      </w:r>
      <w:bookmarkStart w:id="2320" w:name="_ETM_Q8_323470"/>
      <w:bookmarkEnd w:id="2320"/>
      <w:r>
        <w:rPr>
          <w:rtl/>
        </w:rPr>
        <w:t xml:space="preserve">כמי </w:t>
      </w:r>
      <w:bookmarkStart w:id="2321" w:name="_ETM_Q8_323739"/>
      <w:bookmarkEnd w:id="2321"/>
      <w:r>
        <w:rPr>
          <w:rtl/>
        </w:rPr>
        <w:t xml:space="preserve">שבחרו </w:t>
      </w:r>
      <w:bookmarkStart w:id="2322" w:name="_ETM_Q8_324159"/>
      <w:bookmarkEnd w:id="2322"/>
      <w:r>
        <w:rPr>
          <w:rtl/>
        </w:rPr>
        <w:t xml:space="preserve">לעזוב </w:t>
      </w:r>
      <w:bookmarkStart w:id="2323" w:name="_ETM_Q8_324669"/>
      <w:bookmarkEnd w:id="2323"/>
      <w:r>
        <w:rPr>
          <w:rtl/>
        </w:rPr>
        <w:t xml:space="preserve">את </w:t>
      </w:r>
      <w:bookmarkStart w:id="2324" w:name="_ETM_Q8_324790"/>
      <w:bookmarkEnd w:id="2324"/>
      <w:r>
        <w:rPr>
          <w:rtl/>
        </w:rPr>
        <w:t xml:space="preserve">החברה </w:t>
      </w:r>
      <w:bookmarkStart w:id="2325" w:name="_ETM_Q8_325150"/>
      <w:bookmarkEnd w:id="2325"/>
      <w:r>
        <w:rPr>
          <w:rtl/>
        </w:rPr>
        <w:t>הישראלית</w:t>
      </w:r>
      <w:r>
        <w:rPr>
          <w:rFonts w:hint="cs"/>
          <w:rtl/>
        </w:rPr>
        <w:t>.</w:t>
      </w:r>
    </w:p>
    <w:p w:rsidR="00B06DDC" w:rsidRDefault="00B06DDC" w:rsidP="005078E0">
      <w:pPr>
        <w:tabs>
          <w:tab w:val="left" w:pos="1241"/>
        </w:tabs>
        <w:rPr>
          <w:rtl/>
        </w:rPr>
      </w:pPr>
    </w:p>
    <w:p w:rsidR="00B06DDC" w:rsidRDefault="00B06DDC" w:rsidP="005078E0">
      <w:pPr>
        <w:pStyle w:val="af5"/>
        <w:keepNext/>
        <w:rPr>
          <w:rtl/>
        </w:rPr>
      </w:pPr>
      <w:bookmarkStart w:id="2326" w:name="_ETM_Q8_321160"/>
      <w:bookmarkStart w:id="2327" w:name="_ETM_Q8_321204"/>
      <w:bookmarkStart w:id="2328" w:name="ET_interruption_5850_53"/>
      <w:bookmarkEnd w:id="2326"/>
      <w:bookmarkEnd w:id="2327"/>
      <w:r w:rsidRPr="00054F8A">
        <w:rPr>
          <w:rStyle w:val="TagStyle"/>
          <w:rtl/>
        </w:rPr>
        <w:t xml:space="preserve"> &lt;&lt; קריאה &gt;&gt; </w:t>
      </w:r>
      <w:r>
        <w:rPr>
          <w:rtl/>
        </w:rPr>
        <w:t>סמי אבו שחאדה (הרשימה המשותפת):</w:t>
      </w:r>
      <w:r w:rsidRPr="00054F8A">
        <w:rPr>
          <w:rStyle w:val="TagStyle"/>
          <w:rtl/>
        </w:rPr>
        <w:t xml:space="preserve"> &lt;&lt; קריאה &gt;&gt;</w:t>
      </w:r>
      <w:r>
        <w:rPr>
          <w:rtl/>
        </w:rPr>
        <w:t xml:space="preserve"> </w:t>
      </w:r>
      <w:bookmarkEnd w:id="2328"/>
    </w:p>
    <w:p w:rsidR="00B06DDC" w:rsidRDefault="00B06DDC" w:rsidP="006556F7">
      <w:pPr>
        <w:rPr>
          <w:rtl/>
          <w:lang w:eastAsia="he-IL"/>
        </w:rPr>
      </w:pPr>
    </w:p>
    <w:p w:rsidR="00B06DDC" w:rsidRDefault="00B06DDC" w:rsidP="005078E0">
      <w:pPr>
        <w:rPr>
          <w:rtl/>
          <w:lang w:eastAsia="he-IL"/>
        </w:rPr>
      </w:pPr>
      <w:bookmarkStart w:id="2329" w:name="_ETM_Q8_323752"/>
      <w:bookmarkStart w:id="2330" w:name="_ETM_Q8_324039"/>
      <w:bookmarkStart w:id="2331" w:name="_ETM_Q8_324116"/>
      <w:bookmarkEnd w:id="2329"/>
      <w:bookmarkEnd w:id="2330"/>
      <w:bookmarkEnd w:id="2331"/>
      <w:r>
        <w:rPr>
          <w:rFonts w:hint="cs"/>
          <w:rtl/>
          <w:lang w:eastAsia="he-IL"/>
        </w:rPr>
        <w:t xml:space="preserve">אדוני, היום רוב </w:t>
      </w:r>
      <w:bookmarkStart w:id="2332" w:name="_ETM_Q8_303092"/>
      <w:bookmarkEnd w:id="2332"/>
      <w:r>
        <w:rPr>
          <w:rFonts w:hint="cs"/>
          <w:rtl/>
          <w:lang w:eastAsia="he-IL"/>
        </w:rPr>
        <w:t xml:space="preserve">מי שמשתולל בענייני טרור אלו אזרחים יהודים. </w:t>
      </w:r>
      <w:bookmarkStart w:id="2333" w:name="_ETM_Q8_304840"/>
      <w:bookmarkEnd w:id="2333"/>
    </w:p>
    <w:p w:rsidR="00B06DDC" w:rsidRDefault="00B06DDC" w:rsidP="005078E0">
      <w:pPr>
        <w:ind w:firstLine="0"/>
        <w:rPr>
          <w:rtl/>
          <w:lang w:eastAsia="he-IL"/>
        </w:rPr>
      </w:pPr>
      <w:bookmarkStart w:id="2334" w:name="_ETM_Q8_304911"/>
      <w:bookmarkStart w:id="2335" w:name="_ETM_Q8_327304"/>
      <w:bookmarkEnd w:id="2334"/>
      <w:bookmarkEnd w:id="2335"/>
    </w:p>
    <w:p w:rsidR="00B06DDC" w:rsidRDefault="00B06DDC" w:rsidP="005078E0">
      <w:pPr>
        <w:pStyle w:val="-"/>
        <w:keepNext/>
        <w:rPr>
          <w:rtl/>
        </w:rPr>
      </w:pPr>
      <w:bookmarkStart w:id="2336" w:name="_ETM_Q8_327353"/>
      <w:bookmarkStart w:id="2337" w:name="_ETM_Q8_327447"/>
      <w:bookmarkStart w:id="2338" w:name="ET_speakercontinue_5763_54"/>
      <w:bookmarkEnd w:id="2336"/>
      <w:bookmarkEnd w:id="2337"/>
      <w:r w:rsidRPr="00054F8A">
        <w:rPr>
          <w:rStyle w:val="TagStyle"/>
          <w:rtl/>
        </w:rPr>
        <w:t xml:space="preserve"> &lt;&lt; דובר_המשך &gt;&gt; </w:t>
      </w:r>
      <w:r>
        <w:rPr>
          <w:rtl/>
        </w:rPr>
        <w:t>משה ארבל (ש"ס):</w:t>
      </w:r>
      <w:r w:rsidRPr="00054F8A">
        <w:rPr>
          <w:rStyle w:val="TagStyle"/>
          <w:rtl/>
        </w:rPr>
        <w:t xml:space="preserve"> &lt;&lt; דובר_המשך &gt;&gt;</w:t>
      </w:r>
      <w:r>
        <w:rPr>
          <w:rtl/>
        </w:rPr>
        <w:t xml:space="preserve"> </w:t>
      </w:r>
      <w:bookmarkEnd w:id="2338"/>
    </w:p>
    <w:p w:rsidR="00B06DDC" w:rsidRDefault="00B06DDC" w:rsidP="006556F7">
      <w:pPr>
        <w:rPr>
          <w:rtl/>
          <w:lang w:eastAsia="he-IL"/>
        </w:rPr>
      </w:pPr>
    </w:p>
    <w:p w:rsidR="00B06DDC" w:rsidRDefault="00E45ECC" w:rsidP="005078E0">
      <w:pPr>
        <w:rPr>
          <w:rtl/>
          <w:lang w:eastAsia="he-IL"/>
        </w:rPr>
      </w:pPr>
      <w:bookmarkStart w:id="2339" w:name="_ETM_Q8_328568"/>
      <w:bookmarkEnd w:id="2339"/>
      <w:r>
        <w:rPr>
          <w:rFonts w:hint="cs"/>
          <w:rtl/>
          <w:lang w:eastAsia="he-IL"/>
        </w:rPr>
        <w:t>כ</w:t>
      </w:r>
      <w:r w:rsidR="00B06DDC">
        <w:rPr>
          <w:rFonts w:hint="cs"/>
          <w:rtl/>
          <w:lang w:eastAsia="he-IL"/>
        </w:rPr>
        <w:t xml:space="preserve">מי שהסכימו במעשיהם לוותר על אזרחותם </w:t>
      </w:r>
      <w:r w:rsidR="006556F7">
        <w:rPr>
          <w:rFonts w:hint="cs"/>
          <w:rtl/>
          <w:lang w:eastAsia="he-IL"/>
        </w:rPr>
        <w:t>– –</w:t>
      </w:r>
      <w:r w:rsidR="00B06DDC">
        <w:rPr>
          <w:rFonts w:hint="cs"/>
          <w:rtl/>
          <w:lang w:eastAsia="he-IL"/>
        </w:rPr>
        <w:t xml:space="preserve"> </w:t>
      </w:r>
    </w:p>
    <w:p w:rsidR="00B06DDC" w:rsidRDefault="00B06DDC" w:rsidP="005078E0">
      <w:pPr>
        <w:rPr>
          <w:rtl/>
          <w:lang w:eastAsia="he-IL"/>
        </w:rPr>
      </w:pPr>
      <w:bookmarkStart w:id="2340" w:name="_ETM_Q8_325802"/>
      <w:bookmarkStart w:id="2341" w:name="_ETM_Q8_325887"/>
      <w:bookmarkEnd w:id="2340"/>
      <w:bookmarkEnd w:id="2341"/>
    </w:p>
    <w:p w:rsidR="00B06DDC" w:rsidRDefault="00B06DDC" w:rsidP="005078E0">
      <w:pPr>
        <w:pStyle w:val="af5"/>
        <w:keepNext/>
        <w:rPr>
          <w:rtl/>
        </w:rPr>
      </w:pPr>
      <w:bookmarkStart w:id="2342" w:name="_ETM_Q8_325921"/>
      <w:bookmarkStart w:id="2343" w:name="_ETM_Q8_326010"/>
      <w:bookmarkStart w:id="2344" w:name="ET_interruption_5850_55"/>
      <w:bookmarkEnd w:id="2342"/>
      <w:bookmarkEnd w:id="2343"/>
      <w:r w:rsidRPr="00054F8A">
        <w:rPr>
          <w:rStyle w:val="TagStyle"/>
          <w:rtl/>
        </w:rPr>
        <w:t xml:space="preserve"> &lt;&lt; קריאה &gt;&gt; </w:t>
      </w:r>
      <w:r>
        <w:rPr>
          <w:rtl/>
        </w:rPr>
        <w:t>סמי אבו שחאדה (הרשימה המשותפת):</w:t>
      </w:r>
      <w:r w:rsidRPr="00054F8A">
        <w:rPr>
          <w:rStyle w:val="TagStyle"/>
          <w:rtl/>
        </w:rPr>
        <w:t xml:space="preserve"> &lt;&lt; קריאה &gt;&gt;</w:t>
      </w:r>
      <w:r>
        <w:rPr>
          <w:rtl/>
        </w:rPr>
        <w:t xml:space="preserve"> </w:t>
      </w:r>
      <w:bookmarkEnd w:id="2344"/>
    </w:p>
    <w:p w:rsidR="00B06DDC" w:rsidRDefault="00B06DDC" w:rsidP="006556F7">
      <w:pPr>
        <w:rPr>
          <w:rtl/>
          <w:lang w:eastAsia="he-IL"/>
        </w:rPr>
      </w:pPr>
    </w:p>
    <w:p w:rsidR="00B06DDC" w:rsidRDefault="00B06DDC" w:rsidP="005078E0">
      <w:pPr>
        <w:rPr>
          <w:rtl/>
          <w:lang w:eastAsia="he-IL"/>
        </w:rPr>
      </w:pPr>
      <w:bookmarkStart w:id="2345" w:name="_ETM_Q8_329059"/>
      <w:bookmarkStart w:id="2346" w:name="_ETM_Q8_329355"/>
      <w:bookmarkStart w:id="2347" w:name="_ETM_Q8_329426"/>
      <w:bookmarkEnd w:id="2345"/>
      <w:bookmarkEnd w:id="2346"/>
      <w:bookmarkEnd w:id="2347"/>
      <w:r>
        <w:rPr>
          <w:rFonts w:hint="cs"/>
          <w:rtl/>
          <w:lang w:eastAsia="he-IL"/>
        </w:rPr>
        <w:t xml:space="preserve">לא כדאי </w:t>
      </w:r>
      <w:bookmarkStart w:id="2348" w:name="_ETM_Q8_326732"/>
      <w:bookmarkEnd w:id="2348"/>
      <w:r>
        <w:rPr>
          <w:rFonts w:hint="cs"/>
          <w:rtl/>
          <w:lang w:eastAsia="he-IL"/>
        </w:rPr>
        <w:t>לך.</w:t>
      </w:r>
    </w:p>
    <w:p w:rsidR="00B06DDC" w:rsidRDefault="00B06DDC" w:rsidP="005078E0">
      <w:pPr>
        <w:rPr>
          <w:rtl/>
          <w:lang w:eastAsia="he-IL"/>
        </w:rPr>
      </w:pPr>
      <w:bookmarkStart w:id="2349" w:name="_ETM_Q8_328054"/>
      <w:bookmarkStart w:id="2350" w:name="_ETM_Q8_328156"/>
      <w:bookmarkStart w:id="2351" w:name="_ETM_Q8_328173"/>
      <w:bookmarkStart w:id="2352" w:name="_ETM_Q8_327762"/>
      <w:bookmarkEnd w:id="2349"/>
      <w:bookmarkEnd w:id="2350"/>
      <w:bookmarkEnd w:id="2351"/>
      <w:bookmarkEnd w:id="2352"/>
    </w:p>
    <w:p w:rsidR="00B06DDC" w:rsidRDefault="00B06DDC" w:rsidP="005078E0">
      <w:pPr>
        <w:pStyle w:val="-"/>
        <w:keepNext/>
        <w:rPr>
          <w:rtl/>
        </w:rPr>
      </w:pPr>
      <w:bookmarkStart w:id="2353" w:name="_ETM_Q8_327853"/>
      <w:bookmarkStart w:id="2354" w:name="ET_speakercontinue_5763_56"/>
      <w:bookmarkEnd w:id="2353"/>
      <w:r w:rsidRPr="00054F8A">
        <w:rPr>
          <w:rStyle w:val="TagStyle"/>
          <w:rtl/>
        </w:rPr>
        <w:t xml:space="preserve"> &lt;&lt; דובר_המשך &gt;&gt; </w:t>
      </w:r>
      <w:r>
        <w:rPr>
          <w:rtl/>
        </w:rPr>
        <w:t>משה ארבל (ש"ס):</w:t>
      </w:r>
      <w:r w:rsidRPr="00054F8A">
        <w:rPr>
          <w:rStyle w:val="TagStyle"/>
          <w:rtl/>
        </w:rPr>
        <w:t xml:space="preserve"> &lt;&lt; דובר_המשך &gt;&gt;</w:t>
      </w:r>
      <w:r>
        <w:rPr>
          <w:rtl/>
        </w:rPr>
        <w:t xml:space="preserve"> </w:t>
      </w:r>
      <w:bookmarkEnd w:id="2354"/>
    </w:p>
    <w:p w:rsidR="00B06DDC" w:rsidRDefault="00B06DDC" w:rsidP="006556F7">
      <w:pPr>
        <w:rPr>
          <w:rtl/>
          <w:lang w:eastAsia="he-IL"/>
        </w:rPr>
      </w:pPr>
    </w:p>
    <w:p w:rsidR="00B06DDC" w:rsidRDefault="006556F7" w:rsidP="005078E0">
      <w:pPr>
        <w:rPr>
          <w:rtl/>
          <w:lang w:eastAsia="he-IL"/>
        </w:rPr>
      </w:pPr>
      <w:bookmarkStart w:id="2355" w:name="_ETM_Q8_328654"/>
      <w:bookmarkEnd w:id="2355"/>
      <w:r>
        <w:rPr>
          <w:rFonts w:hint="cs"/>
          <w:rtl/>
          <w:lang w:eastAsia="he-IL"/>
        </w:rPr>
        <w:t>– –</w:t>
      </w:r>
      <w:r w:rsidR="00B06DDC">
        <w:rPr>
          <w:rFonts w:hint="cs"/>
          <w:rtl/>
          <w:lang w:eastAsia="he-IL"/>
        </w:rPr>
        <w:t xml:space="preserve"> ועל זכויות שבאות עם אזרחות ישראלית.</w:t>
      </w:r>
      <w:bookmarkStart w:id="2356" w:name="_ETM_Q8_329693"/>
      <w:bookmarkEnd w:id="2356"/>
    </w:p>
    <w:p w:rsidR="00B06DDC" w:rsidRDefault="00B06DDC" w:rsidP="005078E0">
      <w:pPr>
        <w:rPr>
          <w:rtl/>
          <w:lang w:eastAsia="he-IL"/>
        </w:rPr>
      </w:pPr>
      <w:bookmarkStart w:id="2357" w:name="_ETM_Q8_329785"/>
      <w:bookmarkStart w:id="2358" w:name="_ETM_Q8_328414"/>
      <w:bookmarkEnd w:id="2357"/>
      <w:bookmarkEnd w:id="2358"/>
    </w:p>
    <w:p w:rsidR="00B06DDC" w:rsidRDefault="00B06DDC" w:rsidP="005078E0">
      <w:pPr>
        <w:pStyle w:val="af5"/>
        <w:keepNext/>
        <w:rPr>
          <w:rtl/>
        </w:rPr>
      </w:pPr>
      <w:bookmarkStart w:id="2359" w:name="_ETM_Q8_328527"/>
      <w:bookmarkStart w:id="2360" w:name="ET_interruption_5850_58"/>
      <w:bookmarkEnd w:id="2359"/>
      <w:r w:rsidRPr="00054F8A">
        <w:rPr>
          <w:rStyle w:val="TagStyle"/>
          <w:rtl/>
        </w:rPr>
        <w:t xml:space="preserve"> &lt;&lt; קריאה &gt;&gt; </w:t>
      </w:r>
      <w:r>
        <w:rPr>
          <w:rtl/>
        </w:rPr>
        <w:t>סמי אבו שחאדה (הרשימה המשותפת):</w:t>
      </w:r>
      <w:r w:rsidRPr="00054F8A">
        <w:rPr>
          <w:rStyle w:val="TagStyle"/>
          <w:rtl/>
        </w:rPr>
        <w:t xml:space="preserve"> &lt;&lt; קריאה &gt;&gt;</w:t>
      </w:r>
      <w:r>
        <w:rPr>
          <w:rtl/>
        </w:rPr>
        <w:t xml:space="preserve"> </w:t>
      </w:r>
      <w:bookmarkEnd w:id="2360"/>
    </w:p>
    <w:p w:rsidR="00B06DDC" w:rsidRDefault="00B06DDC" w:rsidP="006556F7">
      <w:pPr>
        <w:rPr>
          <w:rtl/>
          <w:lang w:eastAsia="he-IL"/>
        </w:rPr>
      </w:pPr>
    </w:p>
    <w:p w:rsidR="00B06DDC" w:rsidRDefault="00B06DDC" w:rsidP="005078E0">
      <w:pPr>
        <w:rPr>
          <w:rtl/>
          <w:lang w:eastAsia="he-IL"/>
        </w:rPr>
      </w:pPr>
      <w:bookmarkStart w:id="2361" w:name="_ETM_Q8_332197"/>
      <w:bookmarkEnd w:id="2361"/>
      <w:r>
        <w:rPr>
          <w:rFonts w:hint="cs"/>
          <w:rtl/>
          <w:lang w:eastAsia="he-IL"/>
        </w:rPr>
        <w:t xml:space="preserve">לא </w:t>
      </w:r>
      <w:bookmarkStart w:id="2362" w:name="_ETM_Q8_332501"/>
      <w:bookmarkStart w:id="2363" w:name="_ETM_Q8_332591"/>
      <w:bookmarkEnd w:id="2362"/>
      <w:bookmarkEnd w:id="2363"/>
      <w:r>
        <w:rPr>
          <w:rFonts w:hint="cs"/>
          <w:rtl/>
          <w:lang w:eastAsia="he-IL"/>
        </w:rPr>
        <w:t>כדאי לך</w:t>
      </w:r>
      <w:bookmarkStart w:id="2364" w:name="_ETM_Q8_328427"/>
      <w:bookmarkEnd w:id="2364"/>
      <w:r>
        <w:rPr>
          <w:rFonts w:hint="cs"/>
          <w:rtl/>
          <w:lang w:eastAsia="he-IL"/>
        </w:rPr>
        <w:t>, זה יביך אותך.</w:t>
      </w:r>
    </w:p>
    <w:p w:rsidR="00B06DDC" w:rsidRPr="00054F8A" w:rsidRDefault="00B06DDC" w:rsidP="005078E0">
      <w:pPr>
        <w:rPr>
          <w:rtl/>
          <w:lang w:eastAsia="he-IL"/>
        </w:rPr>
      </w:pPr>
      <w:bookmarkStart w:id="2365" w:name="_ETM_Q8_331719"/>
      <w:bookmarkStart w:id="2366" w:name="_ETM_Q8_331829"/>
      <w:bookmarkEnd w:id="2365"/>
      <w:bookmarkEnd w:id="2366"/>
    </w:p>
    <w:p w:rsidR="00B06DDC" w:rsidRDefault="00B06DDC" w:rsidP="005078E0">
      <w:pPr>
        <w:pStyle w:val="af6"/>
        <w:keepNext/>
        <w:rPr>
          <w:rtl/>
        </w:rPr>
      </w:pPr>
      <w:bookmarkStart w:id="2367" w:name="_ETM_Q8_329814"/>
      <w:bookmarkStart w:id="2368" w:name="_ETM_Q8_329904"/>
      <w:bookmarkStart w:id="2369" w:name="ET_yor_6069_57"/>
      <w:bookmarkEnd w:id="2367"/>
      <w:bookmarkEnd w:id="2368"/>
      <w:r w:rsidRPr="00054F8A">
        <w:rPr>
          <w:rStyle w:val="TagStyle"/>
          <w:rtl/>
        </w:rPr>
        <w:t xml:space="preserve"> &lt;&lt; יור &gt;&gt; </w:t>
      </w:r>
      <w:r>
        <w:rPr>
          <w:rtl/>
        </w:rPr>
        <w:t>היו"ר אליהו ברוכי:</w:t>
      </w:r>
      <w:r w:rsidRPr="00054F8A">
        <w:rPr>
          <w:rStyle w:val="TagStyle"/>
          <w:rtl/>
        </w:rPr>
        <w:t xml:space="preserve"> &lt;&lt; יור &gt;&gt;</w:t>
      </w:r>
      <w:r>
        <w:rPr>
          <w:rtl/>
        </w:rPr>
        <w:t xml:space="preserve"> </w:t>
      </w:r>
      <w:bookmarkEnd w:id="2369"/>
    </w:p>
    <w:p w:rsidR="00B06DDC" w:rsidRDefault="00B06DDC" w:rsidP="006556F7">
      <w:pPr>
        <w:rPr>
          <w:rtl/>
          <w:lang w:eastAsia="he-IL"/>
        </w:rPr>
      </w:pPr>
    </w:p>
    <w:p w:rsidR="00B06DDC" w:rsidRDefault="00B06DDC" w:rsidP="005078E0">
      <w:pPr>
        <w:rPr>
          <w:rtl/>
          <w:lang w:eastAsia="he-IL"/>
        </w:rPr>
      </w:pPr>
      <w:bookmarkStart w:id="2370" w:name="_ETM_Q8_330800"/>
      <w:bookmarkEnd w:id="2370"/>
      <w:r>
        <w:rPr>
          <w:rFonts w:hint="cs"/>
          <w:rtl/>
          <w:lang w:eastAsia="he-IL"/>
        </w:rPr>
        <w:t xml:space="preserve">חבר הכנסת סמי אבו שחאדה, חבר הכנסת, </w:t>
      </w:r>
      <w:bookmarkStart w:id="2371" w:name="_ETM_Q8_330228"/>
      <w:bookmarkEnd w:id="2371"/>
      <w:r>
        <w:rPr>
          <w:rFonts w:hint="cs"/>
          <w:rtl/>
          <w:lang w:eastAsia="he-IL"/>
        </w:rPr>
        <w:t>בבקשה.</w:t>
      </w:r>
    </w:p>
    <w:p w:rsidR="00B06DDC" w:rsidRDefault="00B06DDC" w:rsidP="005078E0">
      <w:pPr>
        <w:rPr>
          <w:rtl/>
          <w:lang w:eastAsia="he-IL"/>
        </w:rPr>
      </w:pPr>
      <w:bookmarkStart w:id="2372" w:name="_ETM_Q8_334711"/>
      <w:bookmarkEnd w:id="2372"/>
    </w:p>
    <w:p w:rsidR="00B06DDC" w:rsidRDefault="00B06DDC" w:rsidP="005078E0">
      <w:pPr>
        <w:pStyle w:val="-"/>
        <w:keepNext/>
        <w:rPr>
          <w:rtl/>
        </w:rPr>
      </w:pPr>
      <w:bookmarkStart w:id="2373" w:name="_ETM_Q8_334868"/>
      <w:bookmarkStart w:id="2374" w:name="_ETM_Q8_334899"/>
      <w:bookmarkStart w:id="2375" w:name="_ETM_Q8_334957"/>
      <w:bookmarkStart w:id="2376" w:name="ET_speakercontinue_5763_59"/>
      <w:bookmarkEnd w:id="2373"/>
      <w:bookmarkEnd w:id="2374"/>
      <w:bookmarkEnd w:id="2375"/>
      <w:r w:rsidRPr="00C03C54">
        <w:rPr>
          <w:rStyle w:val="TagStyle"/>
          <w:rtl/>
        </w:rPr>
        <w:t xml:space="preserve"> &lt;&lt; דובר_המשך &gt;&gt; </w:t>
      </w:r>
      <w:r>
        <w:rPr>
          <w:rtl/>
        </w:rPr>
        <w:t>משה ארבל (ש"ס):</w:t>
      </w:r>
      <w:r w:rsidRPr="00C03C54">
        <w:rPr>
          <w:rStyle w:val="TagStyle"/>
          <w:rtl/>
        </w:rPr>
        <w:t xml:space="preserve"> &lt;&lt; דובר_המשך &gt;&gt;</w:t>
      </w:r>
      <w:r>
        <w:rPr>
          <w:rtl/>
        </w:rPr>
        <w:t xml:space="preserve"> </w:t>
      </w:r>
      <w:bookmarkEnd w:id="2376"/>
    </w:p>
    <w:p w:rsidR="00B06DDC" w:rsidRDefault="00B06DDC" w:rsidP="006556F7">
      <w:pPr>
        <w:rPr>
          <w:rtl/>
          <w:lang w:eastAsia="he-IL"/>
        </w:rPr>
      </w:pPr>
    </w:p>
    <w:p w:rsidR="00B06DDC" w:rsidRDefault="00B06DDC" w:rsidP="005078E0">
      <w:pPr>
        <w:tabs>
          <w:tab w:val="left" w:pos="1241"/>
        </w:tabs>
        <w:rPr>
          <w:rtl/>
        </w:rPr>
      </w:pPr>
      <w:bookmarkStart w:id="2377" w:name="_ETM_Q8_335895"/>
      <w:bookmarkStart w:id="2378" w:name="_ETM_Q8_335830"/>
      <w:bookmarkEnd w:id="2377"/>
      <w:bookmarkEnd w:id="2378"/>
      <w:r>
        <w:rPr>
          <w:rtl/>
        </w:rPr>
        <w:t xml:space="preserve">החלטתו </w:t>
      </w:r>
      <w:bookmarkStart w:id="2379" w:name="_ETM_Q8_336430"/>
      <w:bookmarkEnd w:id="2379"/>
      <w:r>
        <w:rPr>
          <w:rtl/>
        </w:rPr>
        <w:t xml:space="preserve">של </w:t>
      </w:r>
      <w:bookmarkStart w:id="2380" w:name="_ETM_Q8_336669"/>
      <w:bookmarkEnd w:id="2380"/>
      <w:r>
        <w:rPr>
          <w:rFonts w:hint="cs"/>
          <w:rtl/>
        </w:rPr>
        <w:t xml:space="preserve">השר אריה דרעי לשלול אזרחות </w:t>
      </w:r>
      <w:bookmarkStart w:id="2381" w:name="_ETM_Q8_333406"/>
      <w:bookmarkEnd w:id="2381"/>
      <w:r>
        <w:rPr>
          <w:rFonts w:hint="cs"/>
          <w:rtl/>
        </w:rPr>
        <w:t xml:space="preserve">של מחבלים </w:t>
      </w:r>
      <w:r w:rsidR="006556F7">
        <w:rPr>
          <w:rFonts w:hint="cs"/>
          <w:rtl/>
        </w:rPr>
        <w:t>– –</w:t>
      </w:r>
      <w:r>
        <w:rPr>
          <w:rFonts w:hint="cs"/>
          <w:rtl/>
        </w:rPr>
        <w:t xml:space="preserve"> </w:t>
      </w:r>
    </w:p>
    <w:p w:rsidR="00B06DDC" w:rsidRDefault="00B06DDC" w:rsidP="005078E0">
      <w:pPr>
        <w:tabs>
          <w:tab w:val="left" w:pos="1241"/>
        </w:tabs>
        <w:rPr>
          <w:rtl/>
        </w:rPr>
      </w:pPr>
      <w:bookmarkStart w:id="2382" w:name="_ETM_Q8_335037"/>
      <w:bookmarkStart w:id="2383" w:name="_ETM_Q8_335123"/>
      <w:bookmarkEnd w:id="2382"/>
      <w:bookmarkEnd w:id="2383"/>
    </w:p>
    <w:p w:rsidR="00B06DDC" w:rsidRDefault="00B06DDC" w:rsidP="005078E0">
      <w:pPr>
        <w:pStyle w:val="af5"/>
        <w:keepNext/>
        <w:rPr>
          <w:rtl/>
        </w:rPr>
      </w:pPr>
      <w:bookmarkStart w:id="2384" w:name="_ETM_Q8_335157"/>
      <w:bookmarkStart w:id="2385" w:name="_ETM_Q8_335264"/>
      <w:bookmarkStart w:id="2386" w:name="ET_interruption_5850_60"/>
      <w:bookmarkEnd w:id="2384"/>
      <w:bookmarkEnd w:id="2385"/>
      <w:r w:rsidRPr="00C65040">
        <w:rPr>
          <w:rStyle w:val="TagStyle"/>
          <w:rtl/>
        </w:rPr>
        <w:t xml:space="preserve"> &lt;&lt; קריאה &gt;&gt; </w:t>
      </w:r>
      <w:r>
        <w:rPr>
          <w:rtl/>
        </w:rPr>
        <w:t>סמי אבו שחאדה (הרשימה המשותפת):</w:t>
      </w:r>
      <w:r w:rsidRPr="00C65040">
        <w:rPr>
          <w:rStyle w:val="TagStyle"/>
          <w:rtl/>
        </w:rPr>
        <w:t xml:space="preserve"> &lt;&lt; קריאה &gt;&gt;</w:t>
      </w:r>
      <w:r>
        <w:rPr>
          <w:rtl/>
        </w:rPr>
        <w:t xml:space="preserve"> </w:t>
      </w:r>
      <w:bookmarkEnd w:id="2386"/>
    </w:p>
    <w:p w:rsidR="00B06DDC" w:rsidRDefault="00B06DDC" w:rsidP="006556F7">
      <w:pPr>
        <w:rPr>
          <w:rtl/>
          <w:lang w:eastAsia="he-IL"/>
        </w:rPr>
      </w:pPr>
    </w:p>
    <w:p w:rsidR="00B06DDC" w:rsidRDefault="00B06DDC" w:rsidP="005078E0">
      <w:pPr>
        <w:rPr>
          <w:rtl/>
          <w:lang w:eastAsia="he-IL"/>
        </w:rPr>
      </w:pPr>
      <w:bookmarkStart w:id="2387" w:name="_ETM_Q8_338402"/>
      <w:bookmarkEnd w:id="2387"/>
      <w:r>
        <w:rPr>
          <w:rFonts w:hint="cs"/>
          <w:rtl/>
          <w:lang w:eastAsia="he-IL"/>
        </w:rPr>
        <w:t>ה</w:t>
      </w:r>
      <w:bookmarkStart w:id="2388" w:name="_ETM_Q8_338710"/>
      <w:bookmarkEnd w:id="2388"/>
      <w:r>
        <w:rPr>
          <w:rFonts w:hint="cs"/>
          <w:rtl/>
          <w:lang w:eastAsia="he-IL"/>
        </w:rPr>
        <w:t>ו</w:t>
      </w:r>
      <w:bookmarkStart w:id="2389" w:name="_ETM_Q8_338785"/>
      <w:bookmarkEnd w:id="2389"/>
      <w:r>
        <w:rPr>
          <w:rFonts w:hint="cs"/>
          <w:rtl/>
          <w:lang w:eastAsia="he-IL"/>
        </w:rPr>
        <w:t>א יביך את עצמו, אדוני.</w:t>
      </w:r>
    </w:p>
    <w:p w:rsidR="00B06DDC" w:rsidRDefault="00B06DDC" w:rsidP="005078E0">
      <w:pPr>
        <w:rPr>
          <w:rtl/>
          <w:lang w:eastAsia="he-IL"/>
        </w:rPr>
      </w:pPr>
      <w:bookmarkStart w:id="2390" w:name="_ETM_Q8_335845"/>
      <w:bookmarkStart w:id="2391" w:name="_ETM_Q8_335944"/>
      <w:bookmarkEnd w:id="2390"/>
      <w:bookmarkEnd w:id="2391"/>
    </w:p>
    <w:p w:rsidR="00B06DDC" w:rsidRDefault="00B06DDC" w:rsidP="005078E0">
      <w:pPr>
        <w:pStyle w:val="-"/>
        <w:keepNext/>
        <w:rPr>
          <w:rtl/>
        </w:rPr>
      </w:pPr>
      <w:bookmarkStart w:id="2392" w:name="_ETM_Q8_335966"/>
      <w:bookmarkStart w:id="2393" w:name="_ETM_Q8_336064"/>
      <w:bookmarkStart w:id="2394" w:name="ET_speakercontinue_5763_61"/>
      <w:bookmarkEnd w:id="2392"/>
      <w:bookmarkEnd w:id="2393"/>
      <w:r w:rsidRPr="00C65040">
        <w:rPr>
          <w:rStyle w:val="TagStyle"/>
          <w:rtl/>
        </w:rPr>
        <w:t xml:space="preserve"> &lt;&lt; דובר_המשך &gt;&gt; </w:t>
      </w:r>
      <w:r>
        <w:rPr>
          <w:rtl/>
        </w:rPr>
        <w:t>משה ארבל (ש"ס):</w:t>
      </w:r>
      <w:r w:rsidRPr="00C65040">
        <w:rPr>
          <w:rStyle w:val="TagStyle"/>
          <w:rtl/>
        </w:rPr>
        <w:t xml:space="preserve"> &lt;&lt; דובר_המשך &gt;&gt;</w:t>
      </w:r>
      <w:r>
        <w:rPr>
          <w:rtl/>
        </w:rPr>
        <w:t xml:space="preserve"> </w:t>
      </w:r>
      <w:bookmarkEnd w:id="2394"/>
    </w:p>
    <w:p w:rsidR="00B06DDC" w:rsidRDefault="00B06DDC" w:rsidP="005078E0">
      <w:pPr>
        <w:tabs>
          <w:tab w:val="left" w:pos="1241"/>
        </w:tabs>
        <w:rPr>
          <w:rtl/>
        </w:rPr>
      </w:pPr>
      <w:bookmarkStart w:id="2395" w:name="_ETM_Q8_339099"/>
      <w:bookmarkEnd w:id="2395"/>
    </w:p>
    <w:p w:rsidR="00B06DDC" w:rsidRDefault="006556F7" w:rsidP="005078E0">
      <w:pPr>
        <w:tabs>
          <w:tab w:val="left" w:pos="1241"/>
        </w:tabs>
        <w:rPr>
          <w:rtl/>
        </w:rPr>
      </w:pPr>
      <w:bookmarkStart w:id="2396" w:name="_ETM_Q8_336733"/>
      <w:bookmarkStart w:id="2397" w:name="_ETM_Q8_336855"/>
      <w:bookmarkEnd w:id="2396"/>
      <w:bookmarkEnd w:id="2397"/>
      <w:r>
        <w:rPr>
          <w:rFonts w:hint="cs"/>
          <w:rtl/>
        </w:rPr>
        <w:t>– –</w:t>
      </w:r>
      <w:r w:rsidR="00B06DDC">
        <w:rPr>
          <w:rFonts w:hint="cs"/>
          <w:rtl/>
        </w:rPr>
        <w:t xml:space="preserve"> </w:t>
      </w:r>
      <w:r w:rsidR="00B06DDC">
        <w:rPr>
          <w:rtl/>
        </w:rPr>
        <w:t xml:space="preserve">בעלי </w:t>
      </w:r>
      <w:bookmarkStart w:id="2398" w:name="_ETM_Q8_339400"/>
      <w:bookmarkEnd w:id="2398"/>
      <w:r w:rsidR="00B06DDC">
        <w:rPr>
          <w:rtl/>
        </w:rPr>
        <w:t xml:space="preserve">תעודת </w:t>
      </w:r>
      <w:bookmarkStart w:id="2399" w:name="_ETM_Q8_339700"/>
      <w:bookmarkEnd w:id="2399"/>
      <w:r w:rsidR="00B06DDC">
        <w:rPr>
          <w:rtl/>
        </w:rPr>
        <w:t xml:space="preserve">זהות </w:t>
      </w:r>
      <w:bookmarkStart w:id="2400" w:name="_ETM_Q8_339970"/>
      <w:bookmarkEnd w:id="2400"/>
      <w:r w:rsidR="00B06DDC">
        <w:rPr>
          <w:rtl/>
        </w:rPr>
        <w:t xml:space="preserve">כחולה </w:t>
      </w:r>
      <w:bookmarkStart w:id="2401" w:name="_ETM_Q8_340959"/>
      <w:bookmarkEnd w:id="2401"/>
      <w:r w:rsidR="00B06DDC">
        <w:rPr>
          <w:rtl/>
        </w:rPr>
        <w:t xml:space="preserve">היא </w:t>
      </w:r>
      <w:bookmarkStart w:id="2402" w:name="_ETM_Q8_341080"/>
      <w:bookmarkEnd w:id="2402"/>
      <w:r w:rsidR="00B06DDC">
        <w:rPr>
          <w:rtl/>
        </w:rPr>
        <w:t xml:space="preserve">החלטה </w:t>
      </w:r>
      <w:bookmarkStart w:id="2403" w:name="_ETM_Q8_341440"/>
      <w:bookmarkEnd w:id="2403"/>
      <w:r w:rsidR="00B06DDC">
        <w:rPr>
          <w:rtl/>
        </w:rPr>
        <w:t xml:space="preserve">חשובה </w:t>
      </w:r>
      <w:bookmarkStart w:id="2404" w:name="_ETM_Q8_341889"/>
      <w:bookmarkEnd w:id="2404"/>
      <w:r w:rsidR="00B06DDC">
        <w:rPr>
          <w:rtl/>
        </w:rPr>
        <w:t>ומבורכת</w:t>
      </w:r>
      <w:r w:rsidR="00B06DDC">
        <w:rPr>
          <w:rFonts w:hint="cs"/>
          <w:rtl/>
        </w:rPr>
        <w:t>,</w:t>
      </w:r>
      <w:r w:rsidR="00B06DDC">
        <w:rPr>
          <w:rtl/>
        </w:rPr>
        <w:t xml:space="preserve"> </w:t>
      </w:r>
      <w:bookmarkStart w:id="2405" w:name="_ETM_Q8_343160"/>
      <w:bookmarkEnd w:id="2405"/>
      <w:r w:rsidR="00B06DDC">
        <w:rPr>
          <w:rtl/>
        </w:rPr>
        <w:t xml:space="preserve">וכולי </w:t>
      </w:r>
      <w:bookmarkStart w:id="2406" w:name="_ETM_Q8_343580"/>
      <w:bookmarkEnd w:id="2406"/>
      <w:r w:rsidR="00B06DDC">
        <w:rPr>
          <w:rtl/>
        </w:rPr>
        <w:t xml:space="preserve">תקווה </w:t>
      </w:r>
      <w:bookmarkStart w:id="2407" w:name="_ETM_Q8_343910"/>
      <w:bookmarkEnd w:id="2407"/>
      <w:r w:rsidR="00B06DDC">
        <w:rPr>
          <w:rtl/>
        </w:rPr>
        <w:t xml:space="preserve">שבית </w:t>
      </w:r>
      <w:bookmarkStart w:id="2408" w:name="_ETM_Q8_344209"/>
      <w:bookmarkEnd w:id="2408"/>
      <w:r w:rsidR="00B06DDC">
        <w:rPr>
          <w:rtl/>
        </w:rPr>
        <w:t xml:space="preserve">המשפט </w:t>
      </w:r>
      <w:bookmarkStart w:id="2409" w:name="_ETM_Q8_344600"/>
      <w:bookmarkEnd w:id="2409"/>
      <w:r w:rsidR="00B06DDC">
        <w:rPr>
          <w:rtl/>
        </w:rPr>
        <w:t xml:space="preserve">העליון </w:t>
      </w:r>
      <w:bookmarkStart w:id="2410" w:name="_ETM_Q8_344870"/>
      <w:bookmarkEnd w:id="2410"/>
      <w:r w:rsidR="00B06DDC">
        <w:rPr>
          <w:rFonts w:hint="cs"/>
          <w:rtl/>
        </w:rPr>
        <w:t>ישכיל</w:t>
      </w:r>
      <w:r w:rsidR="00B06DDC">
        <w:rPr>
          <w:rtl/>
        </w:rPr>
        <w:t xml:space="preserve"> </w:t>
      </w:r>
      <w:bookmarkStart w:id="2411" w:name="_ETM_Q8_346050"/>
      <w:bookmarkEnd w:id="2411"/>
      <w:r w:rsidR="00B06DDC">
        <w:rPr>
          <w:rtl/>
        </w:rPr>
        <w:t xml:space="preserve">לא </w:t>
      </w:r>
      <w:bookmarkStart w:id="2412" w:name="_ETM_Q8_346380"/>
      <w:bookmarkEnd w:id="2412"/>
      <w:r w:rsidR="00B06DDC">
        <w:rPr>
          <w:rtl/>
        </w:rPr>
        <w:t xml:space="preserve">להתערב </w:t>
      </w:r>
      <w:bookmarkStart w:id="2413" w:name="_ETM_Q8_346950"/>
      <w:bookmarkEnd w:id="2413"/>
      <w:r w:rsidR="00B06DDC">
        <w:rPr>
          <w:rtl/>
        </w:rPr>
        <w:t xml:space="preserve">בהחלטות </w:t>
      </w:r>
      <w:bookmarkStart w:id="2414" w:name="_ETM_Q8_347490"/>
      <w:bookmarkEnd w:id="2414"/>
      <w:r w:rsidR="00B06DDC">
        <w:rPr>
          <w:rtl/>
        </w:rPr>
        <w:t>הללו</w:t>
      </w:r>
      <w:r w:rsidR="00B06DDC">
        <w:rPr>
          <w:rFonts w:hint="cs"/>
          <w:rtl/>
        </w:rPr>
        <w:t>,</w:t>
      </w:r>
      <w:r w:rsidR="00B06DDC">
        <w:rPr>
          <w:rtl/>
        </w:rPr>
        <w:t xml:space="preserve"> </w:t>
      </w:r>
      <w:bookmarkStart w:id="2415" w:name="_ETM_Q8_348000"/>
      <w:bookmarkEnd w:id="2415"/>
      <w:r w:rsidR="00B06DDC">
        <w:rPr>
          <w:rtl/>
        </w:rPr>
        <w:t xml:space="preserve">שיש </w:t>
      </w:r>
      <w:bookmarkStart w:id="2416" w:name="_ETM_Q8_348300"/>
      <w:bookmarkEnd w:id="2416"/>
      <w:r w:rsidR="00B06DDC">
        <w:rPr>
          <w:rtl/>
        </w:rPr>
        <w:t>בה</w:t>
      </w:r>
      <w:r w:rsidR="00B06DDC">
        <w:rPr>
          <w:rFonts w:hint="cs"/>
          <w:rtl/>
        </w:rPr>
        <w:t>ן</w:t>
      </w:r>
      <w:r w:rsidR="00B06DDC">
        <w:rPr>
          <w:rtl/>
        </w:rPr>
        <w:t xml:space="preserve"> </w:t>
      </w:r>
      <w:bookmarkStart w:id="2417" w:name="_ETM_Q8_348510"/>
      <w:bookmarkEnd w:id="2417"/>
      <w:r w:rsidR="00B06DDC">
        <w:rPr>
          <w:rtl/>
        </w:rPr>
        <w:t xml:space="preserve">כדי </w:t>
      </w:r>
      <w:bookmarkStart w:id="2418" w:name="_ETM_Q8_348720"/>
      <w:bookmarkEnd w:id="2418"/>
      <w:r w:rsidR="00B06DDC">
        <w:rPr>
          <w:rtl/>
        </w:rPr>
        <w:t xml:space="preserve">להגן </w:t>
      </w:r>
      <w:bookmarkStart w:id="2419" w:name="_ETM_Q8_349230"/>
      <w:bookmarkEnd w:id="2419"/>
      <w:r w:rsidR="00B06DDC">
        <w:rPr>
          <w:rtl/>
        </w:rPr>
        <w:t xml:space="preserve">גם </w:t>
      </w:r>
      <w:bookmarkStart w:id="2420" w:name="_ETM_Q8_349530"/>
      <w:bookmarkEnd w:id="2420"/>
      <w:r w:rsidR="00B06DDC">
        <w:rPr>
          <w:rtl/>
        </w:rPr>
        <w:t xml:space="preserve">על </w:t>
      </w:r>
      <w:bookmarkStart w:id="2421" w:name="_ETM_Q8_349620"/>
      <w:bookmarkEnd w:id="2421"/>
      <w:r w:rsidR="00B06DDC">
        <w:rPr>
          <w:rtl/>
        </w:rPr>
        <w:t xml:space="preserve">בית </w:t>
      </w:r>
      <w:bookmarkStart w:id="2422" w:name="_ETM_Q8_349800"/>
      <w:bookmarkEnd w:id="2422"/>
      <w:r w:rsidR="00B06DDC">
        <w:rPr>
          <w:rtl/>
        </w:rPr>
        <w:t xml:space="preserve">המשפט </w:t>
      </w:r>
      <w:bookmarkStart w:id="2423" w:name="_ETM_Q8_350730"/>
      <w:bookmarkEnd w:id="2423"/>
      <w:r w:rsidR="00B06DDC">
        <w:rPr>
          <w:rtl/>
        </w:rPr>
        <w:t xml:space="preserve">כמוסד </w:t>
      </w:r>
      <w:bookmarkStart w:id="2424" w:name="_ETM_Q8_351239"/>
      <w:bookmarkEnd w:id="2424"/>
      <w:r w:rsidR="00B06DDC">
        <w:rPr>
          <w:rtl/>
        </w:rPr>
        <w:t xml:space="preserve">חשוב </w:t>
      </w:r>
      <w:bookmarkStart w:id="2425" w:name="_ETM_Q8_351599"/>
      <w:bookmarkEnd w:id="2425"/>
      <w:r w:rsidR="00B06DDC">
        <w:rPr>
          <w:rtl/>
        </w:rPr>
        <w:t xml:space="preserve">בדמוקרטיה </w:t>
      </w:r>
      <w:bookmarkStart w:id="2426" w:name="_ETM_Q8_352200"/>
      <w:bookmarkEnd w:id="2426"/>
      <w:r w:rsidR="00B06DDC">
        <w:rPr>
          <w:rtl/>
        </w:rPr>
        <w:t>הישראלית</w:t>
      </w:r>
      <w:r w:rsidR="00B06DDC">
        <w:rPr>
          <w:rFonts w:hint="cs"/>
          <w:rtl/>
        </w:rPr>
        <w:t>.</w:t>
      </w:r>
      <w:r w:rsidR="00B06DDC">
        <w:rPr>
          <w:rtl/>
        </w:rPr>
        <w:t xml:space="preserve"> </w:t>
      </w:r>
      <w:bookmarkStart w:id="2427" w:name="_ETM_Q8_353370"/>
      <w:bookmarkEnd w:id="2427"/>
    </w:p>
    <w:p w:rsidR="00B06DDC" w:rsidRDefault="00B06DDC" w:rsidP="005078E0">
      <w:pPr>
        <w:tabs>
          <w:tab w:val="left" w:pos="1241"/>
        </w:tabs>
        <w:rPr>
          <w:rtl/>
        </w:rPr>
      </w:pPr>
      <w:bookmarkStart w:id="2428" w:name="_ETM_Q8_353401"/>
      <w:bookmarkEnd w:id="2428"/>
    </w:p>
    <w:p w:rsidR="00B06DDC" w:rsidRDefault="00B06DDC" w:rsidP="008111DA">
      <w:pPr>
        <w:tabs>
          <w:tab w:val="left" w:pos="1241"/>
        </w:tabs>
        <w:rPr>
          <w:rtl/>
        </w:rPr>
      </w:pPr>
      <w:bookmarkStart w:id="2429" w:name="_ETM_Q8_353519"/>
      <w:bookmarkStart w:id="2430" w:name="_ETM_Q8_353617"/>
      <w:bookmarkStart w:id="2431" w:name="_ETM_Q8_353649"/>
      <w:bookmarkEnd w:id="2429"/>
      <w:bookmarkEnd w:id="2430"/>
      <w:bookmarkEnd w:id="2431"/>
      <w:r>
        <w:rPr>
          <w:rtl/>
        </w:rPr>
        <w:t xml:space="preserve">בהקשר </w:t>
      </w:r>
      <w:bookmarkStart w:id="2432" w:name="_ETM_Q8_353849"/>
      <w:bookmarkEnd w:id="2432"/>
      <w:r>
        <w:rPr>
          <w:rtl/>
        </w:rPr>
        <w:t xml:space="preserve">זה </w:t>
      </w:r>
      <w:bookmarkStart w:id="2433" w:name="_ETM_Q8_353969"/>
      <w:bookmarkEnd w:id="2433"/>
      <w:r>
        <w:rPr>
          <w:rtl/>
        </w:rPr>
        <w:t xml:space="preserve">אני </w:t>
      </w:r>
      <w:bookmarkStart w:id="2434" w:name="_ETM_Q8_354120"/>
      <w:bookmarkEnd w:id="2434"/>
      <w:r>
        <w:rPr>
          <w:rtl/>
        </w:rPr>
        <w:t xml:space="preserve">רוצה </w:t>
      </w:r>
      <w:bookmarkStart w:id="2435" w:name="_ETM_Q8_354360"/>
      <w:bookmarkEnd w:id="2435"/>
      <w:r>
        <w:rPr>
          <w:rtl/>
        </w:rPr>
        <w:t xml:space="preserve">לציין </w:t>
      </w:r>
      <w:bookmarkStart w:id="2436" w:name="_ETM_Q8_354629"/>
      <w:bookmarkEnd w:id="2436"/>
      <w:r>
        <w:rPr>
          <w:rtl/>
        </w:rPr>
        <w:t xml:space="preserve">גם </w:t>
      </w:r>
      <w:bookmarkStart w:id="2437" w:name="_ETM_Q8_354810"/>
      <w:bookmarkEnd w:id="2437"/>
      <w:r>
        <w:rPr>
          <w:rtl/>
        </w:rPr>
        <w:t xml:space="preserve">את </w:t>
      </w:r>
      <w:bookmarkStart w:id="2438" w:name="_ETM_Q8_354900"/>
      <w:bookmarkEnd w:id="2438"/>
      <w:r>
        <w:rPr>
          <w:rtl/>
        </w:rPr>
        <w:t xml:space="preserve">החלטת </w:t>
      </w:r>
      <w:bookmarkStart w:id="2439" w:name="_ETM_Q8_355200"/>
      <w:bookmarkEnd w:id="2439"/>
      <w:r>
        <w:rPr>
          <w:rtl/>
        </w:rPr>
        <w:t xml:space="preserve">בית </w:t>
      </w:r>
      <w:bookmarkStart w:id="2440" w:name="_ETM_Q8_355349"/>
      <w:bookmarkEnd w:id="2440"/>
      <w:r>
        <w:rPr>
          <w:rtl/>
        </w:rPr>
        <w:t xml:space="preserve">המשפט </w:t>
      </w:r>
      <w:bookmarkStart w:id="2441" w:name="_ETM_Q8_355709"/>
      <w:bookmarkEnd w:id="2441"/>
      <w:r>
        <w:rPr>
          <w:rtl/>
        </w:rPr>
        <w:t xml:space="preserve">העליון </w:t>
      </w:r>
      <w:bookmarkStart w:id="2442" w:name="_ETM_Q8_355980"/>
      <w:bookmarkEnd w:id="2442"/>
      <w:r>
        <w:rPr>
          <w:rtl/>
        </w:rPr>
        <w:t xml:space="preserve">אתמול </w:t>
      </w:r>
      <w:bookmarkStart w:id="2443" w:name="_ETM_Q8_356990"/>
      <w:bookmarkEnd w:id="2443"/>
      <w:r>
        <w:rPr>
          <w:rtl/>
        </w:rPr>
        <w:t xml:space="preserve">לאשר </w:t>
      </w:r>
      <w:bookmarkStart w:id="2444" w:name="_ETM_Q8_357440"/>
      <w:bookmarkEnd w:id="2444"/>
      <w:r>
        <w:rPr>
          <w:rtl/>
        </w:rPr>
        <w:t xml:space="preserve">את </w:t>
      </w:r>
      <w:bookmarkStart w:id="2445" w:name="_ETM_Q8_357560"/>
      <w:bookmarkEnd w:id="2445"/>
      <w:r>
        <w:rPr>
          <w:rtl/>
        </w:rPr>
        <w:t xml:space="preserve">צו </w:t>
      </w:r>
      <w:bookmarkStart w:id="2446" w:name="_ETM_Q8_357740"/>
      <w:bookmarkEnd w:id="2446"/>
      <w:r>
        <w:rPr>
          <w:rtl/>
        </w:rPr>
        <w:t xml:space="preserve">ההחרמה </w:t>
      </w:r>
      <w:bookmarkStart w:id="2447" w:name="_ETM_Q8_358250"/>
      <w:bookmarkEnd w:id="2447"/>
      <w:r>
        <w:rPr>
          <w:rtl/>
        </w:rPr>
        <w:t>ו</w:t>
      </w:r>
      <w:r>
        <w:rPr>
          <w:rFonts w:hint="cs"/>
          <w:rtl/>
        </w:rPr>
        <w:t>ה</w:t>
      </w:r>
      <w:r>
        <w:rPr>
          <w:rtl/>
        </w:rPr>
        <w:t xml:space="preserve">הריסה </w:t>
      </w:r>
      <w:bookmarkStart w:id="2448" w:name="_ETM_Q8_358790"/>
      <w:bookmarkEnd w:id="2448"/>
      <w:r>
        <w:rPr>
          <w:rtl/>
        </w:rPr>
        <w:t xml:space="preserve">של </w:t>
      </w:r>
      <w:bookmarkStart w:id="2449" w:name="_ETM_Q8_358970"/>
      <w:bookmarkEnd w:id="2449"/>
      <w:r>
        <w:rPr>
          <w:rtl/>
        </w:rPr>
        <w:t xml:space="preserve">בית </w:t>
      </w:r>
      <w:bookmarkStart w:id="2450" w:name="_ETM_Q8_359150"/>
      <w:bookmarkEnd w:id="2450"/>
      <w:r>
        <w:rPr>
          <w:rtl/>
        </w:rPr>
        <w:t xml:space="preserve">מגוריו </w:t>
      </w:r>
      <w:bookmarkStart w:id="2451" w:name="_ETM_Q8_359630"/>
      <w:bookmarkEnd w:id="2451"/>
      <w:r>
        <w:rPr>
          <w:rtl/>
        </w:rPr>
        <w:t xml:space="preserve">של </w:t>
      </w:r>
      <w:bookmarkStart w:id="2452" w:name="_ETM_Q8_359810"/>
      <w:bookmarkEnd w:id="2452"/>
      <w:r>
        <w:rPr>
          <w:rtl/>
        </w:rPr>
        <w:t xml:space="preserve">המחבל </w:t>
      </w:r>
      <w:bookmarkStart w:id="2453" w:name="_ETM_Q8_360800"/>
      <w:bookmarkEnd w:id="2453"/>
      <w:r>
        <w:rPr>
          <w:rtl/>
        </w:rPr>
        <w:t xml:space="preserve">שרצח </w:t>
      </w:r>
      <w:bookmarkStart w:id="2454" w:name="_ETM_Q8_361370"/>
      <w:bookmarkEnd w:id="2454"/>
      <w:r>
        <w:rPr>
          <w:rtl/>
        </w:rPr>
        <w:t xml:space="preserve">את </w:t>
      </w:r>
      <w:bookmarkStart w:id="2455" w:name="_ETM_Q8_361490"/>
      <w:bookmarkEnd w:id="2455"/>
      <w:r>
        <w:rPr>
          <w:rtl/>
        </w:rPr>
        <w:t xml:space="preserve">תושב </w:t>
      </w:r>
      <w:bookmarkStart w:id="2456" w:name="_ETM_Q8_361880"/>
      <w:bookmarkEnd w:id="2456"/>
      <w:r>
        <w:rPr>
          <w:rFonts w:hint="cs"/>
          <w:rtl/>
        </w:rPr>
        <w:t>עירי</w:t>
      </w:r>
      <w:r>
        <w:rPr>
          <w:rtl/>
        </w:rPr>
        <w:t xml:space="preserve"> </w:t>
      </w:r>
      <w:bookmarkStart w:id="2457" w:name="_ETM_Q8_362599"/>
      <w:bookmarkEnd w:id="2457"/>
      <w:r>
        <w:rPr>
          <w:rtl/>
        </w:rPr>
        <w:t xml:space="preserve">הרב </w:t>
      </w:r>
      <w:bookmarkStart w:id="2458" w:name="_ETM_Q8_363110"/>
      <w:bookmarkEnd w:id="2458"/>
      <w:r>
        <w:rPr>
          <w:rtl/>
        </w:rPr>
        <w:t xml:space="preserve">שי </w:t>
      </w:r>
      <w:bookmarkStart w:id="2459" w:name="_ETM_Q8_363409"/>
      <w:bookmarkEnd w:id="2459"/>
      <w:r>
        <w:rPr>
          <w:rtl/>
        </w:rPr>
        <w:t>אוחיון</w:t>
      </w:r>
      <w:r>
        <w:rPr>
          <w:rFonts w:hint="cs"/>
          <w:rtl/>
        </w:rPr>
        <w:t>,</w:t>
      </w:r>
      <w:r>
        <w:rPr>
          <w:rtl/>
        </w:rPr>
        <w:t xml:space="preserve"> </w:t>
      </w:r>
      <w:bookmarkStart w:id="2460" w:name="_ETM_Q8_363919"/>
      <w:bookmarkEnd w:id="2460"/>
      <w:r>
        <w:rPr>
          <w:rtl/>
        </w:rPr>
        <w:t xml:space="preserve">השם </w:t>
      </w:r>
      <w:bookmarkStart w:id="2461" w:name="_ETM_Q8_364189"/>
      <w:bookmarkEnd w:id="2461"/>
      <w:r>
        <w:rPr>
          <w:rtl/>
        </w:rPr>
        <w:t xml:space="preserve">ייקום </w:t>
      </w:r>
      <w:bookmarkStart w:id="2462" w:name="_ETM_Q8_364489"/>
      <w:bookmarkEnd w:id="2462"/>
      <w:r>
        <w:rPr>
          <w:rtl/>
        </w:rPr>
        <w:t>דמו</w:t>
      </w:r>
      <w:r>
        <w:rPr>
          <w:rFonts w:hint="cs"/>
          <w:rtl/>
        </w:rPr>
        <w:t>,</w:t>
      </w:r>
      <w:r>
        <w:rPr>
          <w:rtl/>
        </w:rPr>
        <w:t xml:space="preserve"> </w:t>
      </w:r>
      <w:bookmarkStart w:id="2463" w:name="_ETM_Q8_365360"/>
      <w:bookmarkEnd w:id="2463"/>
      <w:r>
        <w:rPr>
          <w:rtl/>
        </w:rPr>
        <w:t xml:space="preserve">ביום </w:t>
      </w:r>
      <w:bookmarkStart w:id="2464" w:name="_ETM_Q8_365689"/>
      <w:bookmarkEnd w:id="2464"/>
      <w:r>
        <w:rPr>
          <w:rFonts w:hint="cs"/>
          <w:rtl/>
        </w:rPr>
        <w:t>26 באוגוסט 2020.</w:t>
      </w:r>
      <w:r>
        <w:rPr>
          <w:rtl/>
        </w:rPr>
        <w:t xml:space="preserve"> </w:t>
      </w:r>
      <w:bookmarkStart w:id="2465" w:name="_ETM_Q8_368510"/>
      <w:bookmarkEnd w:id="2465"/>
      <w:r>
        <w:rPr>
          <w:rtl/>
        </w:rPr>
        <w:t xml:space="preserve">סיפור </w:t>
      </w:r>
      <w:bookmarkStart w:id="2466" w:name="_ETM_Q8_368900"/>
      <w:bookmarkEnd w:id="2466"/>
      <w:r>
        <w:rPr>
          <w:rtl/>
        </w:rPr>
        <w:t xml:space="preserve">המעשה </w:t>
      </w:r>
      <w:bookmarkStart w:id="2467" w:name="_ETM_Q8_369349"/>
      <w:bookmarkEnd w:id="2467"/>
      <w:r>
        <w:rPr>
          <w:rtl/>
        </w:rPr>
        <w:t xml:space="preserve">הנורא </w:t>
      </w:r>
      <w:bookmarkStart w:id="2468" w:name="_ETM_Q8_369620"/>
      <w:bookmarkEnd w:id="2468"/>
      <w:r>
        <w:rPr>
          <w:rtl/>
        </w:rPr>
        <w:t xml:space="preserve">מתואר </w:t>
      </w:r>
      <w:bookmarkStart w:id="2469" w:name="_ETM_Q8_369980"/>
      <w:bookmarkEnd w:id="2469"/>
      <w:r>
        <w:rPr>
          <w:rFonts w:hint="cs"/>
          <w:rtl/>
        </w:rPr>
        <w:t>בפירוט</w:t>
      </w:r>
      <w:r>
        <w:rPr>
          <w:rtl/>
        </w:rPr>
        <w:t xml:space="preserve"> </w:t>
      </w:r>
      <w:bookmarkStart w:id="2470" w:name="_ETM_Q8_370430"/>
      <w:bookmarkEnd w:id="2470"/>
      <w:r>
        <w:rPr>
          <w:rtl/>
        </w:rPr>
        <w:t xml:space="preserve">בהחלטת </w:t>
      </w:r>
      <w:bookmarkStart w:id="2471" w:name="_ETM_Q8_370849"/>
      <w:bookmarkEnd w:id="2471"/>
      <w:r>
        <w:rPr>
          <w:rtl/>
        </w:rPr>
        <w:t xml:space="preserve">בית </w:t>
      </w:r>
      <w:bookmarkStart w:id="2472" w:name="_ETM_Q8_371030"/>
      <w:bookmarkEnd w:id="2472"/>
      <w:r>
        <w:rPr>
          <w:rtl/>
        </w:rPr>
        <w:t>המשפט</w:t>
      </w:r>
      <w:r>
        <w:rPr>
          <w:rFonts w:hint="cs"/>
          <w:rtl/>
        </w:rPr>
        <w:t>.</w:t>
      </w:r>
      <w:r>
        <w:rPr>
          <w:rtl/>
        </w:rPr>
        <w:t xml:space="preserve"> </w:t>
      </w:r>
      <w:bookmarkStart w:id="2473" w:name="_ETM_Q8_372050"/>
      <w:bookmarkEnd w:id="2473"/>
      <w:r>
        <w:rPr>
          <w:rtl/>
        </w:rPr>
        <w:t xml:space="preserve">המחבל </w:t>
      </w:r>
      <w:bookmarkStart w:id="2474" w:name="_ETM_Q8_372680"/>
      <w:bookmarkEnd w:id="2474"/>
      <w:r>
        <w:rPr>
          <w:rtl/>
        </w:rPr>
        <w:t>הארור</w:t>
      </w:r>
      <w:r>
        <w:rPr>
          <w:rFonts w:hint="cs"/>
          <w:rtl/>
        </w:rPr>
        <w:t>,</w:t>
      </w:r>
      <w:r>
        <w:rPr>
          <w:rtl/>
        </w:rPr>
        <w:t xml:space="preserve"> </w:t>
      </w:r>
      <w:bookmarkStart w:id="2475" w:name="_ETM_Q8_373639"/>
      <w:bookmarkEnd w:id="2475"/>
      <w:r>
        <w:rPr>
          <w:rFonts w:hint="cs"/>
          <w:rtl/>
        </w:rPr>
        <w:t>ש</w:t>
      </w:r>
      <w:r>
        <w:rPr>
          <w:rtl/>
        </w:rPr>
        <w:t xml:space="preserve">עבד </w:t>
      </w:r>
      <w:bookmarkStart w:id="2476" w:name="_ETM_Q8_373970"/>
      <w:bookmarkEnd w:id="2476"/>
      <w:r>
        <w:rPr>
          <w:rtl/>
        </w:rPr>
        <w:t xml:space="preserve">באתר </w:t>
      </w:r>
      <w:bookmarkStart w:id="2477" w:name="_ETM_Q8_374330"/>
      <w:bookmarkEnd w:id="2477"/>
      <w:r>
        <w:rPr>
          <w:rtl/>
        </w:rPr>
        <w:t xml:space="preserve">בנייה </w:t>
      </w:r>
      <w:bookmarkStart w:id="2478" w:name="_ETM_Q8_374570"/>
      <w:bookmarkEnd w:id="2478"/>
      <w:r>
        <w:rPr>
          <w:rtl/>
        </w:rPr>
        <w:t xml:space="preserve">בפתח </w:t>
      </w:r>
      <w:bookmarkStart w:id="2479" w:name="_ETM_Q8_374930"/>
      <w:bookmarkEnd w:id="2479"/>
      <w:r>
        <w:rPr>
          <w:rtl/>
        </w:rPr>
        <w:t>תקווה</w:t>
      </w:r>
      <w:r>
        <w:rPr>
          <w:rFonts w:hint="cs"/>
          <w:rtl/>
        </w:rPr>
        <w:t>,</w:t>
      </w:r>
      <w:r>
        <w:rPr>
          <w:rtl/>
        </w:rPr>
        <w:t xml:space="preserve"> </w:t>
      </w:r>
      <w:bookmarkStart w:id="2480" w:name="_ETM_Q8_375860"/>
      <w:bookmarkEnd w:id="2480"/>
      <w:r>
        <w:rPr>
          <w:rtl/>
        </w:rPr>
        <w:t xml:space="preserve">החליט </w:t>
      </w:r>
      <w:bookmarkStart w:id="2481" w:name="_ETM_Q8_376220"/>
      <w:bookmarkEnd w:id="2481"/>
      <w:r>
        <w:rPr>
          <w:rtl/>
        </w:rPr>
        <w:t>בצ</w:t>
      </w:r>
      <w:r>
        <w:rPr>
          <w:rFonts w:hint="cs"/>
          <w:rtl/>
        </w:rPr>
        <w:t>ו</w:t>
      </w:r>
      <w:r>
        <w:rPr>
          <w:rtl/>
        </w:rPr>
        <w:t xml:space="preserve">הרי </w:t>
      </w:r>
      <w:bookmarkStart w:id="2482" w:name="_ETM_Q8_376610"/>
      <w:bookmarkEnd w:id="2482"/>
      <w:r>
        <w:rPr>
          <w:rtl/>
        </w:rPr>
        <w:t xml:space="preserve">יום </w:t>
      </w:r>
      <w:bookmarkStart w:id="2483" w:name="_ETM_Q8_376760"/>
      <w:bookmarkEnd w:id="2483"/>
      <w:r>
        <w:rPr>
          <w:rtl/>
        </w:rPr>
        <w:t xml:space="preserve">עבודה </w:t>
      </w:r>
      <w:bookmarkStart w:id="2484" w:name="_ETM_Q8_377030"/>
      <w:bookmarkEnd w:id="2484"/>
      <w:r>
        <w:rPr>
          <w:rtl/>
        </w:rPr>
        <w:t xml:space="preserve">לקחת </w:t>
      </w:r>
      <w:bookmarkStart w:id="2485" w:name="_ETM_Q8_377360"/>
      <w:bookmarkEnd w:id="2485"/>
      <w:r>
        <w:rPr>
          <w:rtl/>
        </w:rPr>
        <w:t xml:space="preserve">סכין </w:t>
      </w:r>
      <w:bookmarkStart w:id="2486" w:name="_ETM_Q8_377750"/>
      <w:bookmarkEnd w:id="2486"/>
      <w:r>
        <w:rPr>
          <w:rtl/>
        </w:rPr>
        <w:t xml:space="preserve">גדולה </w:t>
      </w:r>
      <w:bookmarkStart w:id="2487" w:name="_ETM_Q8_378169"/>
      <w:bookmarkEnd w:id="2487"/>
      <w:r>
        <w:rPr>
          <w:rtl/>
        </w:rPr>
        <w:t xml:space="preserve">מאתר </w:t>
      </w:r>
      <w:bookmarkStart w:id="2488" w:name="_ETM_Q8_378560"/>
      <w:bookmarkEnd w:id="2488"/>
      <w:r>
        <w:rPr>
          <w:rtl/>
        </w:rPr>
        <w:t>הבנייה</w:t>
      </w:r>
      <w:r>
        <w:rPr>
          <w:rFonts w:hint="cs"/>
          <w:rtl/>
        </w:rPr>
        <w:t>,</w:t>
      </w:r>
      <w:r>
        <w:rPr>
          <w:rtl/>
        </w:rPr>
        <w:t xml:space="preserve"> </w:t>
      </w:r>
      <w:bookmarkStart w:id="2489" w:name="_ETM_Q8_379550"/>
      <w:bookmarkEnd w:id="2489"/>
      <w:r>
        <w:rPr>
          <w:rtl/>
        </w:rPr>
        <w:t xml:space="preserve">לחפש </w:t>
      </w:r>
      <w:bookmarkStart w:id="2490" w:name="_ETM_Q8_380060"/>
      <w:bookmarkEnd w:id="2490"/>
      <w:r>
        <w:rPr>
          <w:rtl/>
        </w:rPr>
        <w:t xml:space="preserve">אזרח </w:t>
      </w:r>
      <w:bookmarkStart w:id="2491" w:name="_ETM_Q8_380419"/>
      <w:bookmarkEnd w:id="2491"/>
      <w:r>
        <w:rPr>
          <w:rtl/>
        </w:rPr>
        <w:t xml:space="preserve">ישראלי </w:t>
      </w:r>
      <w:bookmarkStart w:id="2492" w:name="_ETM_Q8_380900"/>
      <w:bookmarkEnd w:id="2492"/>
      <w:r>
        <w:rPr>
          <w:rtl/>
        </w:rPr>
        <w:t xml:space="preserve">יהודי </w:t>
      </w:r>
      <w:bookmarkStart w:id="2493" w:name="_ETM_Q8_381290"/>
      <w:bookmarkEnd w:id="2493"/>
      <w:r>
        <w:rPr>
          <w:rtl/>
        </w:rPr>
        <w:t xml:space="preserve">ולרצוח </w:t>
      </w:r>
      <w:bookmarkStart w:id="2494" w:name="_ETM_Q8_381950"/>
      <w:bookmarkEnd w:id="2494"/>
      <w:r>
        <w:rPr>
          <w:rtl/>
        </w:rPr>
        <w:t>אותו</w:t>
      </w:r>
      <w:r>
        <w:rPr>
          <w:rFonts w:hint="cs"/>
          <w:rtl/>
        </w:rPr>
        <w:t>.</w:t>
      </w:r>
      <w:r>
        <w:rPr>
          <w:rtl/>
        </w:rPr>
        <w:t xml:space="preserve"> </w:t>
      </w:r>
      <w:bookmarkStart w:id="2495" w:name="_ETM_Q8_382900"/>
      <w:bookmarkEnd w:id="2495"/>
      <w:r>
        <w:rPr>
          <w:rtl/>
        </w:rPr>
        <w:t xml:space="preserve">שעה </w:t>
      </w:r>
      <w:bookmarkStart w:id="2496" w:name="_ETM_Q8_383260"/>
      <w:bookmarkEnd w:id="2496"/>
      <w:r>
        <w:rPr>
          <w:rtl/>
        </w:rPr>
        <w:t xml:space="preserve">שלמה </w:t>
      </w:r>
      <w:bookmarkStart w:id="2497" w:name="_ETM_Q8_383559"/>
      <w:bookmarkEnd w:id="2497"/>
      <w:r>
        <w:rPr>
          <w:rFonts w:hint="cs"/>
          <w:rtl/>
        </w:rPr>
        <w:t>המחבל</w:t>
      </w:r>
      <w:r>
        <w:rPr>
          <w:rtl/>
        </w:rPr>
        <w:t xml:space="preserve"> </w:t>
      </w:r>
      <w:bookmarkStart w:id="2498" w:name="_ETM_Q8_383859"/>
      <w:bookmarkEnd w:id="2498"/>
      <w:r>
        <w:rPr>
          <w:rtl/>
        </w:rPr>
        <w:t xml:space="preserve">הסתובב </w:t>
      </w:r>
      <w:bookmarkStart w:id="2499" w:name="_ETM_Q8_384279"/>
      <w:bookmarkEnd w:id="2499"/>
      <w:r>
        <w:rPr>
          <w:rtl/>
        </w:rPr>
        <w:t xml:space="preserve">באזור </w:t>
      </w:r>
      <w:bookmarkStart w:id="2500" w:name="_ETM_Q8_384579"/>
      <w:bookmarkEnd w:id="2500"/>
      <w:r>
        <w:rPr>
          <w:rtl/>
        </w:rPr>
        <w:t xml:space="preserve">התעשייה </w:t>
      </w:r>
      <w:bookmarkStart w:id="2501" w:name="_ETM_Q8_384969"/>
      <w:bookmarkEnd w:id="2501"/>
      <w:r>
        <w:rPr>
          <w:rtl/>
        </w:rPr>
        <w:t xml:space="preserve">סגולה </w:t>
      </w:r>
      <w:bookmarkStart w:id="2502" w:name="_ETM_Q8_385989"/>
      <w:bookmarkEnd w:id="2502"/>
      <w:r>
        <w:rPr>
          <w:rtl/>
        </w:rPr>
        <w:t xml:space="preserve">וחיפש </w:t>
      </w:r>
      <w:bookmarkStart w:id="2503" w:name="_ETM_Q8_386439"/>
      <w:bookmarkEnd w:id="2503"/>
      <w:r>
        <w:rPr>
          <w:rtl/>
        </w:rPr>
        <w:t xml:space="preserve">אחר </w:t>
      </w:r>
      <w:bookmarkStart w:id="2504" w:name="_ETM_Q8_386650"/>
      <w:bookmarkEnd w:id="2504"/>
      <w:r>
        <w:rPr>
          <w:rtl/>
        </w:rPr>
        <w:t xml:space="preserve">קורבן </w:t>
      </w:r>
      <w:bookmarkStart w:id="2505" w:name="_ETM_Q8_387069"/>
      <w:bookmarkEnd w:id="2505"/>
      <w:r>
        <w:rPr>
          <w:rtl/>
        </w:rPr>
        <w:t>מתאים</w:t>
      </w:r>
      <w:r>
        <w:rPr>
          <w:rFonts w:hint="cs"/>
          <w:rtl/>
        </w:rPr>
        <w:t>.</w:t>
      </w:r>
      <w:r>
        <w:rPr>
          <w:rtl/>
        </w:rPr>
        <w:t xml:space="preserve"> </w:t>
      </w:r>
      <w:bookmarkStart w:id="2506" w:name="_ETM_Q8_388220"/>
      <w:bookmarkEnd w:id="2506"/>
      <w:r>
        <w:rPr>
          <w:rtl/>
        </w:rPr>
        <w:t>איז</w:t>
      </w:r>
      <w:r>
        <w:rPr>
          <w:rFonts w:hint="cs"/>
          <w:rtl/>
        </w:rPr>
        <w:t>ו</w:t>
      </w:r>
      <w:r>
        <w:rPr>
          <w:rtl/>
        </w:rPr>
        <w:t xml:space="preserve"> </w:t>
      </w:r>
      <w:bookmarkStart w:id="2507" w:name="_ETM_Q8_388580"/>
      <w:bookmarkEnd w:id="2507"/>
      <w:r>
        <w:rPr>
          <w:rtl/>
        </w:rPr>
        <w:t xml:space="preserve">שנאה </w:t>
      </w:r>
      <w:bookmarkStart w:id="2508" w:name="_ETM_Q8_389000"/>
      <w:bookmarkEnd w:id="2508"/>
      <w:r>
        <w:rPr>
          <w:rtl/>
        </w:rPr>
        <w:t xml:space="preserve">לא </w:t>
      </w:r>
      <w:bookmarkStart w:id="2509" w:name="_ETM_Q8_389150"/>
      <w:bookmarkEnd w:id="2509"/>
      <w:r>
        <w:rPr>
          <w:rtl/>
        </w:rPr>
        <w:t>מוסברת</w:t>
      </w:r>
      <w:r>
        <w:rPr>
          <w:rFonts w:hint="cs"/>
          <w:rtl/>
        </w:rPr>
        <w:t>,</w:t>
      </w:r>
      <w:r>
        <w:rPr>
          <w:rtl/>
        </w:rPr>
        <w:t xml:space="preserve"> </w:t>
      </w:r>
      <w:bookmarkStart w:id="2510" w:name="_ETM_Q8_390260"/>
      <w:bookmarkEnd w:id="2510"/>
      <w:r>
        <w:rPr>
          <w:rtl/>
        </w:rPr>
        <w:t xml:space="preserve">קשה </w:t>
      </w:r>
      <w:bookmarkStart w:id="2511" w:name="_ETM_Q8_390800"/>
      <w:bookmarkEnd w:id="2511"/>
      <w:r>
        <w:rPr>
          <w:rtl/>
        </w:rPr>
        <w:t>ורצחנית</w:t>
      </w:r>
      <w:r>
        <w:rPr>
          <w:rFonts w:hint="cs"/>
          <w:rtl/>
        </w:rPr>
        <w:t>,</w:t>
      </w:r>
      <w:r>
        <w:rPr>
          <w:rtl/>
        </w:rPr>
        <w:t xml:space="preserve"> </w:t>
      </w:r>
      <w:bookmarkStart w:id="2512" w:name="_ETM_Q8_391550"/>
      <w:bookmarkEnd w:id="2512"/>
      <w:r>
        <w:rPr>
          <w:rtl/>
        </w:rPr>
        <w:t xml:space="preserve">גורמת </w:t>
      </w:r>
      <w:bookmarkStart w:id="2513" w:name="_ETM_Q8_392000"/>
      <w:bookmarkEnd w:id="2513"/>
      <w:r>
        <w:rPr>
          <w:rtl/>
        </w:rPr>
        <w:t xml:space="preserve">לאדם </w:t>
      </w:r>
      <w:bookmarkStart w:id="2514" w:name="_ETM_Q8_392930"/>
      <w:bookmarkEnd w:id="2514"/>
      <w:r>
        <w:rPr>
          <w:rtl/>
        </w:rPr>
        <w:t xml:space="preserve">לרצוח </w:t>
      </w:r>
      <w:bookmarkStart w:id="2515" w:name="_ETM_Q8_393530"/>
      <w:bookmarkEnd w:id="2515"/>
      <w:r>
        <w:rPr>
          <w:rtl/>
        </w:rPr>
        <w:t xml:space="preserve">את </w:t>
      </w:r>
      <w:bookmarkStart w:id="2516" w:name="_ETM_Q8_393650"/>
      <w:bookmarkEnd w:id="2516"/>
      <w:r>
        <w:rPr>
          <w:rtl/>
        </w:rPr>
        <w:t xml:space="preserve">חברו </w:t>
      </w:r>
      <w:bookmarkStart w:id="2517" w:name="_ETM_Q8_394129"/>
      <w:bookmarkEnd w:id="2517"/>
      <w:r>
        <w:rPr>
          <w:rtl/>
        </w:rPr>
        <w:t xml:space="preserve">רק </w:t>
      </w:r>
      <w:bookmarkStart w:id="2518" w:name="_ETM_Q8_394370"/>
      <w:bookmarkEnd w:id="2518"/>
      <w:r>
        <w:rPr>
          <w:rtl/>
        </w:rPr>
        <w:t xml:space="preserve">בשל </w:t>
      </w:r>
      <w:bookmarkStart w:id="2519" w:name="_ETM_Q8_394790"/>
      <w:bookmarkEnd w:id="2519"/>
      <w:r>
        <w:rPr>
          <w:rtl/>
        </w:rPr>
        <w:t xml:space="preserve">היותו </w:t>
      </w:r>
      <w:bookmarkStart w:id="2520" w:name="_ETM_Q8_395090"/>
      <w:bookmarkEnd w:id="2520"/>
      <w:r>
        <w:rPr>
          <w:rtl/>
        </w:rPr>
        <w:t>יהודי</w:t>
      </w:r>
      <w:r>
        <w:rPr>
          <w:rFonts w:hint="cs"/>
          <w:rtl/>
        </w:rPr>
        <w:t>?</w:t>
      </w:r>
      <w:r>
        <w:rPr>
          <w:rtl/>
        </w:rPr>
        <w:t xml:space="preserve"> </w:t>
      </w:r>
      <w:bookmarkStart w:id="2521" w:name="_ETM_Q8_396380"/>
      <w:bookmarkEnd w:id="2521"/>
      <w:r>
        <w:rPr>
          <w:rtl/>
        </w:rPr>
        <w:t xml:space="preserve">לאחר </w:t>
      </w:r>
      <w:bookmarkStart w:id="2522" w:name="_ETM_Q8_396830"/>
      <w:bookmarkEnd w:id="2522"/>
      <w:r>
        <w:rPr>
          <w:rFonts w:hint="cs"/>
          <w:rtl/>
        </w:rPr>
        <w:t>תפיסת</w:t>
      </w:r>
      <w:r>
        <w:rPr>
          <w:rtl/>
        </w:rPr>
        <w:t xml:space="preserve"> </w:t>
      </w:r>
      <w:bookmarkStart w:id="2523" w:name="_ETM_Q8_397160"/>
      <w:bookmarkEnd w:id="2523"/>
      <w:r>
        <w:rPr>
          <w:rtl/>
        </w:rPr>
        <w:t xml:space="preserve">המחבל </w:t>
      </w:r>
      <w:bookmarkStart w:id="2524" w:name="_ETM_Q8_397580"/>
      <w:bookmarkEnd w:id="2524"/>
      <w:r>
        <w:rPr>
          <w:rFonts w:hint="cs"/>
          <w:rtl/>
        </w:rPr>
        <w:t>החליט</w:t>
      </w:r>
      <w:r>
        <w:rPr>
          <w:rtl/>
        </w:rPr>
        <w:t xml:space="preserve"> </w:t>
      </w:r>
      <w:bookmarkStart w:id="2525" w:name="_ETM_Q8_397850"/>
      <w:bookmarkEnd w:id="2525"/>
      <w:r>
        <w:rPr>
          <w:rtl/>
        </w:rPr>
        <w:t>צה"ל</w:t>
      </w:r>
      <w:r>
        <w:rPr>
          <w:rFonts w:hint="cs"/>
          <w:rtl/>
        </w:rPr>
        <w:t>,</w:t>
      </w:r>
      <w:r>
        <w:rPr>
          <w:rtl/>
        </w:rPr>
        <w:t xml:space="preserve"> </w:t>
      </w:r>
      <w:bookmarkStart w:id="2526" w:name="_ETM_Q8_398270"/>
      <w:bookmarkEnd w:id="2526"/>
      <w:r>
        <w:rPr>
          <w:rtl/>
        </w:rPr>
        <w:t xml:space="preserve">בהמלצת </w:t>
      </w:r>
      <w:bookmarkStart w:id="2527" w:name="_ETM_Q8_398660"/>
      <w:bookmarkEnd w:id="2527"/>
      <w:r>
        <w:rPr>
          <w:rtl/>
        </w:rPr>
        <w:t xml:space="preserve">השב"כ </w:t>
      </w:r>
      <w:bookmarkStart w:id="2528" w:name="_ETM_Q8_399650"/>
      <w:bookmarkStart w:id="2529" w:name="_ETM_Q8_399770"/>
      <w:bookmarkEnd w:id="2528"/>
      <w:bookmarkEnd w:id="2529"/>
      <w:r>
        <w:rPr>
          <w:rFonts w:hint="cs"/>
          <w:rtl/>
        </w:rPr>
        <w:t>ו</w:t>
      </w:r>
      <w:r>
        <w:rPr>
          <w:rtl/>
        </w:rPr>
        <w:t xml:space="preserve">באישור </w:t>
      </w:r>
      <w:bookmarkStart w:id="2530" w:name="_ETM_Q8_400130"/>
      <w:bookmarkEnd w:id="2530"/>
      <w:r>
        <w:rPr>
          <w:rtl/>
        </w:rPr>
        <w:t xml:space="preserve">היועץ </w:t>
      </w:r>
      <w:bookmarkStart w:id="2531" w:name="_ETM_Q8_400370"/>
      <w:bookmarkEnd w:id="2531"/>
      <w:r>
        <w:rPr>
          <w:rtl/>
        </w:rPr>
        <w:t xml:space="preserve">המשפטי </w:t>
      </w:r>
      <w:bookmarkStart w:id="2532" w:name="_ETM_Q8_400760"/>
      <w:bookmarkEnd w:id="2532"/>
      <w:r>
        <w:rPr>
          <w:rtl/>
        </w:rPr>
        <w:t>לממשלה</w:t>
      </w:r>
      <w:r>
        <w:rPr>
          <w:rFonts w:hint="cs"/>
          <w:rtl/>
        </w:rPr>
        <w:t>,</w:t>
      </w:r>
      <w:r>
        <w:rPr>
          <w:rtl/>
        </w:rPr>
        <w:t xml:space="preserve"> </w:t>
      </w:r>
      <w:bookmarkStart w:id="2533" w:name="_ETM_Q8_401180"/>
      <w:bookmarkEnd w:id="2533"/>
      <w:r>
        <w:rPr>
          <w:rFonts w:hint="cs"/>
          <w:rtl/>
        </w:rPr>
        <w:t>להחרים</w:t>
      </w:r>
      <w:r>
        <w:rPr>
          <w:rtl/>
        </w:rPr>
        <w:t xml:space="preserve"> </w:t>
      </w:r>
      <w:bookmarkStart w:id="2534" w:name="_ETM_Q8_401660"/>
      <w:bookmarkEnd w:id="2534"/>
      <w:r>
        <w:rPr>
          <w:rtl/>
        </w:rPr>
        <w:t xml:space="preserve">ולהרוס </w:t>
      </w:r>
      <w:bookmarkStart w:id="2535" w:name="_ETM_Q8_402080"/>
      <w:bookmarkEnd w:id="2535"/>
      <w:r>
        <w:rPr>
          <w:rtl/>
        </w:rPr>
        <w:t xml:space="preserve">את </w:t>
      </w:r>
      <w:bookmarkStart w:id="2536" w:name="_ETM_Q8_402200"/>
      <w:bookmarkEnd w:id="2536"/>
      <w:r>
        <w:rPr>
          <w:rtl/>
        </w:rPr>
        <w:t xml:space="preserve">הבית </w:t>
      </w:r>
      <w:bookmarkStart w:id="2537" w:name="_ETM_Q8_402500"/>
      <w:bookmarkEnd w:id="2537"/>
      <w:r>
        <w:rPr>
          <w:rtl/>
        </w:rPr>
        <w:t xml:space="preserve">שבו </w:t>
      </w:r>
      <w:bookmarkStart w:id="2538" w:name="_ETM_Q8_402680"/>
      <w:bookmarkEnd w:id="2538"/>
      <w:r>
        <w:rPr>
          <w:rtl/>
        </w:rPr>
        <w:t xml:space="preserve">התגורר </w:t>
      </w:r>
      <w:bookmarkStart w:id="2539" w:name="_ETM_Q8_403040"/>
      <w:bookmarkEnd w:id="2539"/>
      <w:r>
        <w:rPr>
          <w:rtl/>
        </w:rPr>
        <w:t>המחבל</w:t>
      </w:r>
      <w:r>
        <w:rPr>
          <w:rFonts w:hint="cs"/>
          <w:rtl/>
        </w:rPr>
        <w:t>.</w:t>
      </w:r>
      <w:r>
        <w:rPr>
          <w:rtl/>
        </w:rPr>
        <w:t xml:space="preserve"> </w:t>
      </w:r>
      <w:bookmarkStart w:id="2540" w:name="_ETM_Q8_404240"/>
      <w:bookmarkEnd w:id="2540"/>
      <w:r>
        <w:rPr>
          <w:rtl/>
        </w:rPr>
        <w:t xml:space="preserve">כפי </w:t>
      </w:r>
      <w:bookmarkStart w:id="2541" w:name="_ETM_Q8_404450"/>
      <w:bookmarkEnd w:id="2541"/>
      <w:r>
        <w:rPr>
          <w:rtl/>
        </w:rPr>
        <w:t xml:space="preserve">שקורה </w:t>
      </w:r>
      <w:bookmarkStart w:id="2542" w:name="_ETM_Q8_404810"/>
      <w:bookmarkEnd w:id="2542"/>
      <w:r>
        <w:rPr>
          <w:rtl/>
        </w:rPr>
        <w:t xml:space="preserve">במקרים </w:t>
      </w:r>
      <w:bookmarkStart w:id="2543" w:name="_ETM_Q8_405260"/>
      <w:bookmarkEnd w:id="2543"/>
      <w:r>
        <w:rPr>
          <w:rtl/>
        </w:rPr>
        <w:t>אלו</w:t>
      </w:r>
      <w:r>
        <w:rPr>
          <w:rFonts w:hint="cs"/>
          <w:rtl/>
        </w:rPr>
        <w:t>,</w:t>
      </w:r>
      <w:r>
        <w:rPr>
          <w:rtl/>
        </w:rPr>
        <w:t xml:space="preserve"> </w:t>
      </w:r>
      <w:bookmarkStart w:id="2544" w:name="_ETM_Q8_405530"/>
      <w:bookmarkEnd w:id="2544"/>
      <w:r>
        <w:rPr>
          <w:rtl/>
        </w:rPr>
        <w:t xml:space="preserve">המשפחה </w:t>
      </w:r>
      <w:bookmarkStart w:id="2545" w:name="_ETM_Q8_405980"/>
      <w:bookmarkStart w:id="2546" w:name="_ETM_Q8_406040"/>
      <w:bookmarkEnd w:id="2545"/>
      <w:bookmarkEnd w:id="2546"/>
      <w:r>
        <w:rPr>
          <w:rtl/>
        </w:rPr>
        <w:t xml:space="preserve">הגישה </w:t>
      </w:r>
      <w:bookmarkStart w:id="2547" w:name="_ETM_Q8_406310"/>
      <w:bookmarkEnd w:id="2547"/>
      <w:r>
        <w:rPr>
          <w:rtl/>
        </w:rPr>
        <w:t xml:space="preserve">עתירה </w:t>
      </w:r>
      <w:bookmarkStart w:id="2548" w:name="_ETM_Q8_406670"/>
      <w:bookmarkEnd w:id="2548"/>
      <w:r>
        <w:rPr>
          <w:rtl/>
        </w:rPr>
        <w:t xml:space="preserve">נגד </w:t>
      </w:r>
      <w:bookmarkStart w:id="2549" w:name="_ETM_Q8_406940"/>
      <w:bookmarkEnd w:id="2549"/>
      <w:r>
        <w:rPr>
          <w:rtl/>
        </w:rPr>
        <w:t>ההחלטה</w:t>
      </w:r>
      <w:r>
        <w:rPr>
          <w:rFonts w:hint="cs"/>
          <w:rtl/>
        </w:rPr>
        <w:t>,</w:t>
      </w:r>
      <w:r>
        <w:rPr>
          <w:rtl/>
        </w:rPr>
        <w:t xml:space="preserve"> </w:t>
      </w:r>
      <w:bookmarkStart w:id="2550" w:name="_ETM_Q8_408080"/>
      <w:bookmarkEnd w:id="2550"/>
      <w:r>
        <w:rPr>
          <w:rtl/>
        </w:rPr>
        <w:t xml:space="preserve">ואתמול </w:t>
      </w:r>
      <w:bookmarkStart w:id="2551" w:name="_ETM_Q8_408560"/>
      <w:bookmarkEnd w:id="2551"/>
      <w:r>
        <w:rPr>
          <w:rtl/>
        </w:rPr>
        <w:t xml:space="preserve">התקבלה </w:t>
      </w:r>
      <w:bookmarkStart w:id="2552" w:name="_ETM_Q8_408920"/>
      <w:bookmarkEnd w:id="2552"/>
      <w:r>
        <w:rPr>
          <w:rtl/>
        </w:rPr>
        <w:t>תשוב</w:t>
      </w:r>
      <w:bookmarkStart w:id="2553" w:name="_ETM_Q8_409190"/>
      <w:bookmarkEnd w:id="2553"/>
      <w:r>
        <w:rPr>
          <w:rtl/>
        </w:rPr>
        <w:t xml:space="preserve">ת </w:t>
      </w:r>
      <w:bookmarkStart w:id="2554" w:name="_ETM_Q8_409250"/>
      <w:bookmarkEnd w:id="2554"/>
      <w:r>
        <w:rPr>
          <w:rtl/>
        </w:rPr>
        <w:t xml:space="preserve">בית </w:t>
      </w:r>
      <w:bookmarkStart w:id="2555" w:name="_ETM_Q8_409400"/>
      <w:bookmarkEnd w:id="2555"/>
      <w:r>
        <w:rPr>
          <w:rtl/>
        </w:rPr>
        <w:t xml:space="preserve">המשפט </w:t>
      </w:r>
      <w:bookmarkStart w:id="2556" w:name="_ETM_Q8_409790"/>
      <w:bookmarkEnd w:id="2556"/>
      <w:r>
        <w:rPr>
          <w:rtl/>
        </w:rPr>
        <w:t>העליון</w:t>
      </w:r>
      <w:r>
        <w:rPr>
          <w:rFonts w:hint="cs"/>
          <w:rtl/>
        </w:rPr>
        <w:t>,</w:t>
      </w:r>
      <w:r>
        <w:rPr>
          <w:rtl/>
        </w:rPr>
        <w:t xml:space="preserve"> </w:t>
      </w:r>
      <w:bookmarkStart w:id="2557" w:name="_ETM_Q8_410180"/>
      <w:bookmarkEnd w:id="2557"/>
      <w:r>
        <w:rPr>
          <w:rtl/>
        </w:rPr>
        <w:t xml:space="preserve">תשובה </w:t>
      </w:r>
      <w:bookmarkStart w:id="2558" w:name="_ETM_Q8_410510"/>
      <w:bookmarkEnd w:id="2558"/>
      <w:r>
        <w:rPr>
          <w:rtl/>
        </w:rPr>
        <w:t xml:space="preserve">ברורה </w:t>
      </w:r>
      <w:bookmarkStart w:id="2559" w:name="_ETM_Q8_410870"/>
      <w:bookmarkEnd w:id="2559"/>
      <w:r>
        <w:rPr>
          <w:rtl/>
        </w:rPr>
        <w:t>ונ</w:t>
      </w:r>
      <w:r>
        <w:rPr>
          <w:rFonts w:hint="cs"/>
          <w:rtl/>
        </w:rPr>
        <w:t>י</w:t>
      </w:r>
      <w:r>
        <w:rPr>
          <w:rtl/>
        </w:rPr>
        <w:t>צחת</w:t>
      </w:r>
      <w:r w:rsidR="008111DA">
        <w:rPr>
          <w:rFonts w:hint="cs"/>
          <w:rtl/>
        </w:rPr>
        <w:t>:</w:t>
      </w:r>
      <w:r>
        <w:rPr>
          <w:rtl/>
        </w:rPr>
        <w:t xml:space="preserve"> </w:t>
      </w:r>
      <w:bookmarkStart w:id="2560" w:name="_ETM_Q8_412069"/>
      <w:bookmarkEnd w:id="2560"/>
      <w:r>
        <w:rPr>
          <w:rtl/>
        </w:rPr>
        <w:t xml:space="preserve">הבית </w:t>
      </w:r>
      <w:bookmarkStart w:id="2561" w:name="_ETM_Q8_412519"/>
      <w:bookmarkEnd w:id="2561"/>
      <w:r>
        <w:rPr>
          <w:rtl/>
        </w:rPr>
        <w:t xml:space="preserve">ייהרס </w:t>
      </w:r>
      <w:bookmarkStart w:id="2562" w:name="_ETM_Q8_413510"/>
      <w:bookmarkEnd w:id="2562"/>
      <w:r>
        <w:rPr>
          <w:rtl/>
        </w:rPr>
        <w:t xml:space="preserve">כדי </w:t>
      </w:r>
      <w:bookmarkStart w:id="2563" w:name="_ETM_Q8_413989"/>
      <w:bookmarkStart w:id="2564" w:name="_ETM_Q8_414170"/>
      <w:bookmarkEnd w:id="2563"/>
      <w:bookmarkEnd w:id="2564"/>
      <w:r>
        <w:rPr>
          <w:rFonts w:hint="cs"/>
          <w:rtl/>
        </w:rPr>
        <w:t>ש</w:t>
      </w:r>
      <w:r>
        <w:rPr>
          <w:rtl/>
        </w:rPr>
        <w:t xml:space="preserve">משפחות </w:t>
      </w:r>
      <w:bookmarkStart w:id="2565" w:name="_ETM_Q8_414680"/>
      <w:bookmarkEnd w:id="2565"/>
      <w:r>
        <w:rPr>
          <w:rtl/>
        </w:rPr>
        <w:t xml:space="preserve">נוספות </w:t>
      </w:r>
      <w:bookmarkStart w:id="2566" w:name="_ETM_Q8_415800"/>
      <w:bookmarkEnd w:id="2566"/>
      <w:r>
        <w:rPr>
          <w:rtl/>
        </w:rPr>
        <w:t xml:space="preserve">לא </w:t>
      </w:r>
      <w:bookmarkStart w:id="2567" w:name="_ETM_Q8_416069"/>
      <w:bookmarkEnd w:id="2567"/>
      <w:r>
        <w:rPr>
          <w:rtl/>
        </w:rPr>
        <w:t>י</w:t>
      </w:r>
      <w:r>
        <w:rPr>
          <w:rFonts w:hint="cs"/>
          <w:rtl/>
        </w:rPr>
        <w:t>י</w:t>
      </w:r>
      <w:r>
        <w:rPr>
          <w:rtl/>
        </w:rPr>
        <w:t>הרסו</w:t>
      </w:r>
      <w:r>
        <w:rPr>
          <w:rFonts w:hint="cs"/>
          <w:rtl/>
        </w:rPr>
        <w:t>,</w:t>
      </w:r>
      <w:r>
        <w:rPr>
          <w:rtl/>
        </w:rPr>
        <w:t xml:space="preserve"> </w:t>
      </w:r>
      <w:bookmarkStart w:id="2568" w:name="_ETM_Q8_416900"/>
      <w:bookmarkEnd w:id="2568"/>
      <w:r>
        <w:rPr>
          <w:rtl/>
        </w:rPr>
        <w:t xml:space="preserve">כדי </w:t>
      </w:r>
      <w:bookmarkStart w:id="2569" w:name="_ETM_Q8_417260"/>
      <w:bookmarkEnd w:id="2569"/>
      <w:r>
        <w:rPr>
          <w:rtl/>
        </w:rPr>
        <w:t xml:space="preserve">להציל </w:t>
      </w:r>
      <w:bookmarkStart w:id="2570" w:name="_ETM_Q8_417620"/>
      <w:bookmarkEnd w:id="2570"/>
      <w:r>
        <w:rPr>
          <w:rtl/>
        </w:rPr>
        <w:t xml:space="preserve">חיים </w:t>
      </w:r>
      <w:bookmarkStart w:id="2571" w:name="_ETM_Q8_417920"/>
      <w:bookmarkEnd w:id="2571"/>
      <w:r>
        <w:rPr>
          <w:rtl/>
        </w:rPr>
        <w:t xml:space="preserve">של </w:t>
      </w:r>
      <w:bookmarkStart w:id="2572" w:name="_ETM_Q8_418069"/>
      <w:bookmarkEnd w:id="2572"/>
      <w:r>
        <w:rPr>
          <w:rtl/>
        </w:rPr>
        <w:t>אחרים</w:t>
      </w:r>
      <w:r>
        <w:rPr>
          <w:rFonts w:hint="cs"/>
          <w:rtl/>
        </w:rPr>
        <w:t>.</w:t>
      </w:r>
      <w:r>
        <w:rPr>
          <w:rtl/>
        </w:rPr>
        <w:t xml:space="preserve"> </w:t>
      </w:r>
      <w:bookmarkStart w:id="2573" w:name="_ETM_Q8_419060"/>
      <w:bookmarkEnd w:id="2573"/>
      <w:r>
        <w:rPr>
          <w:rtl/>
        </w:rPr>
        <w:t xml:space="preserve">השופטים </w:t>
      </w:r>
      <w:bookmarkStart w:id="2574" w:name="_ETM_Q8_419599"/>
      <w:bookmarkEnd w:id="2574"/>
      <w:proofErr w:type="spellStart"/>
      <w:r>
        <w:rPr>
          <w:rtl/>
        </w:rPr>
        <w:t>סולברג</w:t>
      </w:r>
      <w:proofErr w:type="spellEnd"/>
      <w:r>
        <w:rPr>
          <w:rtl/>
        </w:rPr>
        <w:t xml:space="preserve"> </w:t>
      </w:r>
      <w:bookmarkStart w:id="2575" w:name="_ETM_Q8_420140"/>
      <w:bookmarkEnd w:id="2575"/>
      <w:proofErr w:type="spellStart"/>
      <w:r>
        <w:rPr>
          <w:rFonts w:hint="cs"/>
          <w:rtl/>
        </w:rPr>
        <w:t>ווילנר</w:t>
      </w:r>
      <w:proofErr w:type="spellEnd"/>
      <w:r>
        <w:rPr>
          <w:rtl/>
        </w:rPr>
        <w:t xml:space="preserve"> </w:t>
      </w:r>
      <w:bookmarkStart w:id="2576" w:name="_ETM_Q8_420410"/>
      <w:bookmarkStart w:id="2577" w:name="_ETM_Q8_420560"/>
      <w:bookmarkEnd w:id="2576"/>
      <w:bookmarkEnd w:id="2577"/>
      <w:r>
        <w:rPr>
          <w:rtl/>
        </w:rPr>
        <w:t xml:space="preserve">כתבו </w:t>
      </w:r>
      <w:bookmarkStart w:id="2578" w:name="_ETM_Q8_420890"/>
      <w:bookmarkEnd w:id="2578"/>
      <w:r>
        <w:rPr>
          <w:rtl/>
        </w:rPr>
        <w:t xml:space="preserve">החלטה </w:t>
      </w:r>
      <w:bookmarkStart w:id="2579" w:name="_ETM_Q8_421220"/>
      <w:bookmarkEnd w:id="2579"/>
      <w:r>
        <w:rPr>
          <w:rtl/>
        </w:rPr>
        <w:t>חשובה</w:t>
      </w:r>
      <w:r>
        <w:rPr>
          <w:rFonts w:hint="cs"/>
          <w:rtl/>
        </w:rPr>
        <w:t>,</w:t>
      </w:r>
      <w:r>
        <w:rPr>
          <w:rtl/>
        </w:rPr>
        <w:t xml:space="preserve"> </w:t>
      </w:r>
      <w:bookmarkStart w:id="2580" w:name="_ETM_Q8_422230"/>
      <w:bookmarkEnd w:id="2580"/>
      <w:r>
        <w:rPr>
          <w:rtl/>
        </w:rPr>
        <w:t xml:space="preserve">שראוי </w:t>
      </w:r>
      <w:bookmarkStart w:id="2581" w:name="_ETM_Q8_422709"/>
      <w:bookmarkEnd w:id="2581"/>
      <w:r>
        <w:rPr>
          <w:rtl/>
        </w:rPr>
        <w:t xml:space="preserve">שתהדהד </w:t>
      </w:r>
      <w:bookmarkStart w:id="2582" w:name="_ETM_Q8_423370"/>
      <w:bookmarkEnd w:id="2582"/>
      <w:r>
        <w:rPr>
          <w:rtl/>
        </w:rPr>
        <w:t xml:space="preserve">באוזני </w:t>
      </w:r>
      <w:bookmarkStart w:id="2583" w:name="_ETM_Q8_423790"/>
      <w:bookmarkEnd w:id="2583"/>
      <w:r>
        <w:rPr>
          <w:rtl/>
        </w:rPr>
        <w:t>כולנו</w:t>
      </w:r>
      <w:r>
        <w:rPr>
          <w:rFonts w:hint="cs"/>
          <w:rtl/>
        </w:rPr>
        <w:t>.</w:t>
      </w:r>
      <w:r>
        <w:rPr>
          <w:rtl/>
        </w:rPr>
        <w:t xml:space="preserve"> </w:t>
      </w:r>
      <w:bookmarkStart w:id="2584" w:name="_ETM_Q8_424840"/>
      <w:bookmarkEnd w:id="2584"/>
      <w:r>
        <w:rPr>
          <w:rFonts w:hint="cs"/>
          <w:rtl/>
        </w:rPr>
        <w:t>ה</w:t>
      </w:r>
      <w:r>
        <w:rPr>
          <w:rtl/>
        </w:rPr>
        <w:t xml:space="preserve">שופטת </w:t>
      </w:r>
      <w:bookmarkStart w:id="2585" w:name="_ETM_Q8_425290"/>
      <w:bookmarkEnd w:id="2585"/>
      <w:r>
        <w:rPr>
          <w:rFonts w:hint="cs"/>
          <w:rtl/>
        </w:rPr>
        <w:t>וילנר</w:t>
      </w:r>
      <w:r>
        <w:rPr>
          <w:rtl/>
        </w:rPr>
        <w:t xml:space="preserve"> </w:t>
      </w:r>
      <w:bookmarkStart w:id="2586" w:name="_ETM_Q8_425590"/>
      <w:bookmarkEnd w:id="2586"/>
      <w:r>
        <w:rPr>
          <w:rtl/>
        </w:rPr>
        <w:t xml:space="preserve">כתבה </w:t>
      </w:r>
      <w:bookmarkStart w:id="2587" w:name="_ETM_Q8_425920"/>
      <w:bookmarkEnd w:id="2587"/>
      <w:r>
        <w:rPr>
          <w:rtl/>
        </w:rPr>
        <w:t xml:space="preserve">כי </w:t>
      </w:r>
      <w:bookmarkStart w:id="2588" w:name="_ETM_Q8_426099"/>
      <w:bookmarkEnd w:id="2588"/>
      <w:r>
        <w:rPr>
          <w:rtl/>
        </w:rPr>
        <w:t xml:space="preserve">אין </w:t>
      </w:r>
      <w:bookmarkStart w:id="2589" w:name="_ETM_Q8_426280"/>
      <w:bookmarkEnd w:id="2589"/>
      <w:r>
        <w:rPr>
          <w:rtl/>
        </w:rPr>
        <w:t xml:space="preserve">להכחיש </w:t>
      </w:r>
      <w:bookmarkStart w:id="2590" w:name="_ETM_Q8_426700"/>
      <w:bookmarkEnd w:id="2590"/>
      <w:r>
        <w:rPr>
          <w:rtl/>
        </w:rPr>
        <w:t xml:space="preserve">שקיימת </w:t>
      </w:r>
      <w:bookmarkStart w:id="2591" w:name="_ETM_Q8_427150"/>
      <w:bookmarkEnd w:id="2591"/>
      <w:r>
        <w:rPr>
          <w:rtl/>
        </w:rPr>
        <w:t xml:space="preserve">פגיעה </w:t>
      </w:r>
      <w:bookmarkStart w:id="2592" w:name="_ETM_Q8_427480"/>
      <w:bookmarkEnd w:id="2592"/>
      <w:r>
        <w:rPr>
          <w:rtl/>
        </w:rPr>
        <w:t xml:space="preserve">בזכות </w:t>
      </w:r>
      <w:bookmarkStart w:id="2593" w:name="_ETM_Q8_427840"/>
      <w:bookmarkEnd w:id="2593"/>
      <w:r>
        <w:rPr>
          <w:rtl/>
        </w:rPr>
        <w:t xml:space="preserve">לקניין </w:t>
      </w:r>
      <w:bookmarkStart w:id="2594" w:name="_ETM_Q8_428910"/>
      <w:bookmarkEnd w:id="2594"/>
      <w:r>
        <w:rPr>
          <w:rFonts w:hint="cs"/>
          <w:rtl/>
        </w:rPr>
        <w:t>ו</w:t>
      </w:r>
      <w:bookmarkStart w:id="2595" w:name="_ETM_Q8_429120"/>
      <w:bookmarkEnd w:id="2595"/>
      <w:r>
        <w:rPr>
          <w:rFonts w:hint="cs"/>
          <w:rtl/>
        </w:rPr>
        <w:t>ב</w:t>
      </w:r>
      <w:r>
        <w:rPr>
          <w:rtl/>
        </w:rPr>
        <w:t xml:space="preserve">קורת </w:t>
      </w:r>
      <w:bookmarkStart w:id="2596" w:name="_ETM_Q8_429450"/>
      <w:bookmarkEnd w:id="2596"/>
      <w:r>
        <w:rPr>
          <w:rtl/>
        </w:rPr>
        <w:t xml:space="preserve">הגג </w:t>
      </w:r>
      <w:bookmarkStart w:id="2597" w:name="_ETM_Q8_429750"/>
      <w:bookmarkEnd w:id="2597"/>
      <w:r>
        <w:rPr>
          <w:rtl/>
        </w:rPr>
        <w:t xml:space="preserve">של </w:t>
      </w:r>
      <w:bookmarkStart w:id="2598" w:name="_ETM_Q8_429900"/>
      <w:bookmarkEnd w:id="2598"/>
      <w:r>
        <w:rPr>
          <w:rtl/>
        </w:rPr>
        <w:t xml:space="preserve">בני </w:t>
      </w:r>
      <w:bookmarkStart w:id="2599" w:name="_ETM_Q8_430080"/>
      <w:bookmarkEnd w:id="2599"/>
      <w:r>
        <w:rPr>
          <w:rtl/>
        </w:rPr>
        <w:t xml:space="preserve">המשפחה </w:t>
      </w:r>
      <w:bookmarkStart w:id="2600" w:name="_ETM_Q8_431180"/>
      <w:bookmarkEnd w:id="2600"/>
      <w:r>
        <w:rPr>
          <w:rtl/>
        </w:rPr>
        <w:t xml:space="preserve">בשל </w:t>
      </w:r>
      <w:bookmarkStart w:id="2601" w:name="_ETM_Q8_431540"/>
      <w:bookmarkEnd w:id="2601"/>
      <w:r>
        <w:rPr>
          <w:rtl/>
        </w:rPr>
        <w:t>מעש</w:t>
      </w:r>
      <w:r>
        <w:rPr>
          <w:rFonts w:hint="cs"/>
          <w:rtl/>
        </w:rPr>
        <w:t>יו</w:t>
      </w:r>
      <w:r>
        <w:rPr>
          <w:rtl/>
        </w:rPr>
        <w:t xml:space="preserve"> </w:t>
      </w:r>
      <w:bookmarkStart w:id="2602" w:name="_ETM_Q8_431930"/>
      <w:bookmarkEnd w:id="2602"/>
      <w:r>
        <w:rPr>
          <w:rFonts w:hint="cs"/>
          <w:rtl/>
        </w:rPr>
        <w:t>ה</w:t>
      </w:r>
      <w:r>
        <w:rPr>
          <w:rtl/>
        </w:rPr>
        <w:t xml:space="preserve">רצחניים </w:t>
      </w:r>
      <w:bookmarkStart w:id="2603" w:name="_ETM_Q8_433150"/>
      <w:bookmarkEnd w:id="2603"/>
      <w:r>
        <w:rPr>
          <w:rtl/>
        </w:rPr>
        <w:t xml:space="preserve">של </w:t>
      </w:r>
      <w:bookmarkStart w:id="2604" w:name="_ETM_Q8_433359"/>
      <w:bookmarkEnd w:id="2604"/>
      <w:r>
        <w:rPr>
          <w:rFonts w:hint="cs"/>
          <w:rtl/>
        </w:rPr>
        <w:t>בן</w:t>
      </w:r>
      <w:r>
        <w:rPr>
          <w:rtl/>
        </w:rPr>
        <w:t xml:space="preserve"> </w:t>
      </w:r>
      <w:bookmarkStart w:id="2605" w:name="_ETM_Q8_433510"/>
      <w:bookmarkEnd w:id="2605"/>
      <w:r>
        <w:rPr>
          <w:rFonts w:hint="cs"/>
          <w:rtl/>
        </w:rPr>
        <w:t>משפחתם</w:t>
      </w:r>
      <w:r>
        <w:rPr>
          <w:rtl/>
        </w:rPr>
        <w:t xml:space="preserve"> </w:t>
      </w:r>
      <w:bookmarkStart w:id="2606" w:name="_ETM_Q8_433930"/>
      <w:bookmarkEnd w:id="2606"/>
      <w:r>
        <w:rPr>
          <w:rFonts w:hint="cs"/>
          <w:rtl/>
        </w:rPr>
        <w:t>ה</w:t>
      </w:r>
      <w:r>
        <w:rPr>
          <w:rtl/>
        </w:rPr>
        <w:t>מפגע</w:t>
      </w:r>
      <w:r>
        <w:rPr>
          <w:rFonts w:hint="cs"/>
          <w:rtl/>
        </w:rPr>
        <w:t>,</w:t>
      </w:r>
      <w:r>
        <w:rPr>
          <w:rtl/>
        </w:rPr>
        <w:t xml:space="preserve"> </w:t>
      </w:r>
      <w:bookmarkStart w:id="2607" w:name="_ETM_Q8_434799"/>
      <w:bookmarkEnd w:id="2607"/>
      <w:r>
        <w:rPr>
          <w:rtl/>
        </w:rPr>
        <w:t xml:space="preserve">אבל </w:t>
      </w:r>
      <w:bookmarkStart w:id="2608" w:name="_ETM_Q8_435599"/>
      <w:bookmarkEnd w:id="2608"/>
      <w:r>
        <w:rPr>
          <w:rtl/>
        </w:rPr>
        <w:t xml:space="preserve">הפגיעה </w:t>
      </w:r>
      <w:bookmarkStart w:id="2609" w:name="_ETM_Q8_436350"/>
      <w:bookmarkEnd w:id="2609"/>
      <w:r>
        <w:rPr>
          <w:rtl/>
        </w:rPr>
        <w:t xml:space="preserve">בחייהם </w:t>
      </w:r>
      <w:bookmarkStart w:id="2610" w:name="_ETM_Q8_437610"/>
      <w:bookmarkEnd w:id="2610"/>
      <w:r>
        <w:rPr>
          <w:rFonts w:hint="cs"/>
          <w:rtl/>
        </w:rPr>
        <w:t xml:space="preserve">של נפגעי </w:t>
      </w:r>
      <w:r>
        <w:rPr>
          <w:rtl/>
        </w:rPr>
        <w:t>טרור</w:t>
      </w:r>
      <w:r>
        <w:rPr>
          <w:rFonts w:hint="cs"/>
          <w:rtl/>
        </w:rPr>
        <w:t xml:space="preserve"> </w:t>
      </w:r>
      <w:r w:rsidR="006556F7">
        <w:rPr>
          <w:rFonts w:hint="cs"/>
          <w:rtl/>
        </w:rPr>
        <w:t>– –</w:t>
      </w:r>
    </w:p>
    <w:p w:rsidR="00B06DDC" w:rsidRDefault="00B06DDC" w:rsidP="005078E0">
      <w:pPr>
        <w:tabs>
          <w:tab w:val="left" w:pos="1241"/>
        </w:tabs>
        <w:rPr>
          <w:rtl/>
        </w:rPr>
      </w:pPr>
      <w:bookmarkStart w:id="2611" w:name="_ETM_Q8_435842"/>
      <w:bookmarkEnd w:id="2611"/>
    </w:p>
    <w:p w:rsidR="00B06DDC" w:rsidRDefault="00B06DDC" w:rsidP="005078E0">
      <w:pPr>
        <w:pStyle w:val="af6"/>
        <w:keepNext/>
        <w:rPr>
          <w:rtl/>
        </w:rPr>
      </w:pPr>
      <w:bookmarkStart w:id="2612" w:name="_ETM_Q8_436122"/>
      <w:bookmarkStart w:id="2613" w:name="_ETM_Q8_436369"/>
      <w:bookmarkStart w:id="2614" w:name="_ETM_Q8_436434"/>
      <w:bookmarkStart w:id="2615" w:name="ET_yor_6069_62"/>
      <w:bookmarkEnd w:id="2612"/>
      <w:bookmarkEnd w:id="2613"/>
      <w:bookmarkEnd w:id="2614"/>
      <w:r w:rsidRPr="00905DC9">
        <w:rPr>
          <w:rStyle w:val="TagStyle"/>
          <w:rtl/>
        </w:rPr>
        <w:t xml:space="preserve"> &lt;&lt; יור &gt;&gt; </w:t>
      </w:r>
      <w:r>
        <w:rPr>
          <w:rtl/>
        </w:rPr>
        <w:t>היו"ר אליהו ברוכי:</w:t>
      </w:r>
      <w:r w:rsidRPr="00905DC9">
        <w:rPr>
          <w:rStyle w:val="TagStyle"/>
          <w:rtl/>
        </w:rPr>
        <w:t xml:space="preserve"> &lt;&lt; יור &gt;&gt;</w:t>
      </w:r>
      <w:r>
        <w:rPr>
          <w:rtl/>
        </w:rPr>
        <w:t xml:space="preserve"> </w:t>
      </w:r>
      <w:bookmarkEnd w:id="2615"/>
    </w:p>
    <w:p w:rsidR="00B06DDC" w:rsidRDefault="00B06DDC" w:rsidP="006556F7">
      <w:pPr>
        <w:rPr>
          <w:rtl/>
          <w:lang w:eastAsia="he-IL"/>
        </w:rPr>
      </w:pPr>
    </w:p>
    <w:p w:rsidR="00B06DDC" w:rsidRDefault="00B06DDC" w:rsidP="005078E0">
      <w:pPr>
        <w:rPr>
          <w:rtl/>
          <w:lang w:eastAsia="he-IL"/>
        </w:rPr>
      </w:pPr>
      <w:bookmarkStart w:id="2616" w:name="_ETM_Q8_437463"/>
      <w:bookmarkEnd w:id="2616"/>
      <w:r>
        <w:rPr>
          <w:rFonts w:hint="cs"/>
          <w:rtl/>
          <w:lang w:eastAsia="he-IL"/>
        </w:rPr>
        <w:t>נא לסיים.</w:t>
      </w:r>
    </w:p>
    <w:p w:rsidR="00B06DDC" w:rsidRDefault="00B06DDC" w:rsidP="005078E0">
      <w:pPr>
        <w:rPr>
          <w:rtl/>
          <w:lang w:eastAsia="he-IL"/>
        </w:rPr>
      </w:pPr>
      <w:bookmarkStart w:id="2617" w:name="_ETM_Q8_434108"/>
      <w:bookmarkStart w:id="2618" w:name="_ETM_Q8_434225"/>
      <w:bookmarkEnd w:id="2617"/>
      <w:bookmarkEnd w:id="2618"/>
    </w:p>
    <w:p w:rsidR="00B06DDC" w:rsidRDefault="00B06DDC" w:rsidP="005078E0">
      <w:pPr>
        <w:pStyle w:val="-"/>
        <w:keepNext/>
        <w:rPr>
          <w:rtl/>
        </w:rPr>
      </w:pPr>
      <w:bookmarkStart w:id="2619" w:name="_ETM_Q8_434306"/>
      <w:bookmarkStart w:id="2620" w:name="_ETM_Q8_434353"/>
      <w:bookmarkStart w:id="2621" w:name="ET_speakercontinue_5763_63"/>
      <w:bookmarkEnd w:id="2619"/>
      <w:bookmarkEnd w:id="2620"/>
      <w:r w:rsidRPr="00905DC9">
        <w:rPr>
          <w:rStyle w:val="TagStyle"/>
          <w:rtl/>
        </w:rPr>
        <w:t xml:space="preserve"> &lt;&lt; דובר_המשך &gt;&gt; </w:t>
      </w:r>
      <w:r>
        <w:rPr>
          <w:rtl/>
        </w:rPr>
        <w:t>משה ארבל (ש"ס):</w:t>
      </w:r>
      <w:r w:rsidRPr="00905DC9">
        <w:rPr>
          <w:rStyle w:val="TagStyle"/>
          <w:rtl/>
        </w:rPr>
        <w:t xml:space="preserve"> &lt;&lt; דובר_המשך &gt;&gt;</w:t>
      </w:r>
      <w:r>
        <w:rPr>
          <w:rtl/>
        </w:rPr>
        <w:t xml:space="preserve"> </w:t>
      </w:r>
      <w:bookmarkEnd w:id="2621"/>
    </w:p>
    <w:p w:rsidR="00B06DDC" w:rsidRPr="00905DC9" w:rsidRDefault="00B06DDC" w:rsidP="005078E0">
      <w:pPr>
        <w:rPr>
          <w:rtl/>
          <w:lang w:eastAsia="he-IL"/>
        </w:rPr>
      </w:pPr>
      <w:bookmarkStart w:id="2622" w:name="_ETM_Q8_435880"/>
      <w:bookmarkEnd w:id="2622"/>
    </w:p>
    <w:p w:rsidR="00B06DDC" w:rsidRDefault="00B06DDC" w:rsidP="005078E0">
      <w:pPr>
        <w:tabs>
          <w:tab w:val="left" w:pos="1241"/>
        </w:tabs>
        <w:rPr>
          <w:rtl/>
        </w:rPr>
      </w:pPr>
      <w:bookmarkStart w:id="2623" w:name="_ETM_Q8_436241"/>
      <w:bookmarkStart w:id="2624" w:name="_ETM_Q8_436336"/>
      <w:bookmarkEnd w:id="2623"/>
      <w:bookmarkEnd w:id="2624"/>
      <w:r>
        <w:rPr>
          <w:rtl/>
        </w:rPr>
        <w:t xml:space="preserve"> </w:t>
      </w:r>
      <w:bookmarkStart w:id="2625" w:name="_ETM_Q8_438000"/>
      <w:bookmarkEnd w:id="2625"/>
      <w:r w:rsidR="006556F7">
        <w:rPr>
          <w:rFonts w:hint="cs"/>
          <w:rtl/>
        </w:rPr>
        <w:t>– –</w:t>
      </w:r>
      <w:r>
        <w:rPr>
          <w:rFonts w:hint="cs"/>
          <w:rtl/>
        </w:rPr>
        <w:t xml:space="preserve"> </w:t>
      </w:r>
      <w:r>
        <w:rPr>
          <w:rtl/>
        </w:rPr>
        <w:t xml:space="preserve">חפים </w:t>
      </w:r>
      <w:bookmarkStart w:id="2626" w:name="_ETM_Q8_438300"/>
      <w:bookmarkEnd w:id="2626"/>
      <w:r>
        <w:rPr>
          <w:rtl/>
        </w:rPr>
        <w:t xml:space="preserve">מפשע </w:t>
      </w:r>
      <w:bookmarkStart w:id="2627" w:name="_ETM_Q8_438930"/>
      <w:bookmarkEnd w:id="2627"/>
      <w:r>
        <w:rPr>
          <w:rtl/>
        </w:rPr>
        <w:t xml:space="preserve">קשה </w:t>
      </w:r>
      <w:bookmarkStart w:id="2628" w:name="_ETM_Q8_439259"/>
      <w:bookmarkEnd w:id="2628"/>
      <w:r>
        <w:rPr>
          <w:rtl/>
        </w:rPr>
        <w:t>ממנה</w:t>
      </w:r>
      <w:r>
        <w:rPr>
          <w:rFonts w:hint="cs"/>
          <w:rtl/>
        </w:rPr>
        <w:t>.</w:t>
      </w:r>
      <w:r>
        <w:rPr>
          <w:rtl/>
        </w:rPr>
        <w:t xml:space="preserve"> </w:t>
      </w:r>
      <w:bookmarkStart w:id="2629" w:name="_ETM_Q8_440040"/>
      <w:bookmarkEnd w:id="2629"/>
      <w:r>
        <w:rPr>
          <w:rtl/>
        </w:rPr>
        <w:t xml:space="preserve">למדינה </w:t>
      </w:r>
      <w:bookmarkStart w:id="2630" w:name="_ETM_Q8_440460"/>
      <w:bookmarkEnd w:id="2630"/>
      <w:r>
        <w:rPr>
          <w:rtl/>
        </w:rPr>
        <w:t xml:space="preserve">עומדת </w:t>
      </w:r>
      <w:bookmarkStart w:id="2631" w:name="_ETM_Q8_440790"/>
      <w:bookmarkEnd w:id="2631"/>
      <w:r>
        <w:rPr>
          <w:rtl/>
        </w:rPr>
        <w:t xml:space="preserve">הזכות </w:t>
      </w:r>
      <w:bookmarkStart w:id="2632" w:name="_ETM_Q8_441120"/>
      <w:bookmarkEnd w:id="2632"/>
      <w:r>
        <w:rPr>
          <w:rtl/>
        </w:rPr>
        <w:t xml:space="preserve">והחובה </w:t>
      </w:r>
      <w:bookmarkStart w:id="2633" w:name="_ETM_Q8_441630"/>
      <w:bookmarkEnd w:id="2633"/>
      <w:r>
        <w:rPr>
          <w:rtl/>
        </w:rPr>
        <w:t xml:space="preserve">להגן </w:t>
      </w:r>
      <w:bookmarkStart w:id="2634" w:name="_ETM_Q8_441930"/>
      <w:bookmarkEnd w:id="2634"/>
      <w:r>
        <w:rPr>
          <w:rtl/>
        </w:rPr>
        <w:t xml:space="preserve">על </w:t>
      </w:r>
      <w:bookmarkStart w:id="2635" w:name="_ETM_Q8_442050"/>
      <w:bookmarkEnd w:id="2635"/>
      <w:r>
        <w:rPr>
          <w:rtl/>
        </w:rPr>
        <w:t xml:space="preserve">שלום </w:t>
      </w:r>
      <w:bookmarkStart w:id="2636" w:name="_ETM_Q8_442259"/>
      <w:bookmarkEnd w:id="2636"/>
      <w:r>
        <w:rPr>
          <w:rtl/>
        </w:rPr>
        <w:t>אזרחי</w:t>
      </w:r>
      <w:r>
        <w:rPr>
          <w:rFonts w:hint="cs"/>
          <w:rtl/>
        </w:rPr>
        <w:t>ה ועל ביטחונם.</w:t>
      </w:r>
      <w:r>
        <w:rPr>
          <w:rtl/>
        </w:rPr>
        <w:t xml:space="preserve"> </w:t>
      </w:r>
      <w:bookmarkStart w:id="2637" w:name="_ETM_Q8_442589"/>
      <w:bookmarkStart w:id="2638" w:name="_ETM_Q8_443759"/>
      <w:bookmarkEnd w:id="2637"/>
      <w:bookmarkEnd w:id="2638"/>
      <w:r>
        <w:rPr>
          <w:rFonts w:hint="cs"/>
          <w:rtl/>
        </w:rPr>
        <w:t>אחת</w:t>
      </w:r>
      <w:r>
        <w:rPr>
          <w:rtl/>
        </w:rPr>
        <w:t xml:space="preserve"> </w:t>
      </w:r>
      <w:bookmarkStart w:id="2639" w:name="_ETM_Q8_444060"/>
      <w:bookmarkEnd w:id="2639"/>
      <w:r>
        <w:rPr>
          <w:rtl/>
        </w:rPr>
        <w:t xml:space="preserve">הדרכים </w:t>
      </w:r>
      <w:bookmarkStart w:id="2640" w:name="_ETM_Q8_444389"/>
      <w:bookmarkEnd w:id="2640"/>
      <w:r>
        <w:rPr>
          <w:rtl/>
        </w:rPr>
        <w:t xml:space="preserve">החשובות </w:t>
      </w:r>
      <w:bookmarkStart w:id="2641" w:name="_ETM_Q8_445380"/>
      <w:bookmarkEnd w:id="2641"/>
      <w:r>
        <w:rPr>
          <w:rtl/>
        </w:rPr>
        <w:t xml:space="preserve">היא </w:t>
      </w:r>
      <w:bookmarkStart w:id="2642" w:name="_ETM_Q8_445500"/>
      <w:bookmarkEnd w:id="2642"/>
      <w:r>
        <w:rPr>
          <w:rtl/>
        </w:rPr>
        <w:t xml:space="preserve">באמצעות </w:t>
      </w:r>
      <w:bookmarkStart w:id="2643" w:name="_ETM_Q8_446010"/>
      <w:bookmarkEnd w:id="2643"/>
      <w:r>
        <w:rPr>
          <w:rtl/>
        </w:rPr>
        <w:t xml:space="preserve">יצירת </w:t>
      </w:r>
      <w:bookmarkStart w:id="2644" w:name="_ETM_Q8_446400"/>
      <w:bookmarkEnd w:id="2644"/>
      <w:r>
        <w:rPr>
          <w:rtl/>
        </w:rPr>
        <w:t xml:space="preserve">הרתעה </w:t>
      </w:r>
      <w:bookmarkStart w:id="2645" w:name="_ETM_Q8_446850"/>
      <w:bookmarkEnd w:id="2645"/>
      <w:r>
        <w:rPr>
          <w:rtl/>
        </w:rPr>
        <w:t xml:space="preserve">נחושה </w:t>
      </w:r>
      <w:bookmarkStart w:id="2646" w:name="_ETM_Q8_447270"/>
      <w:bookmarkEnd w:id="2646"/>
      <w:r>
        <w:rPr>
          <w:rtl/>
        </w:rPr>
        <w:t xml:space="preserve">וברורה </w:t>
      </w:r>
      <w:bookmarkStart w:id="2647" w:name="_ETM_Q8_447720"/>
      <w:bookmarkEnd w:id="2647"/>
      <w:r>
        <w:rPr>
          <w:rtl/>
        </w:rPr>
        <w:t xml:space="preserve">מפני </w:t>
      </w:r>
      <w:bookmarkStart w:id="2648" w:name="_ETM_Q8_448110"/>
      <w:bookmarkEnd w:id="2648"/>
      <w:r>
        <w:rPr>
          <w:rtl/>
        </w:rPr>
        <w:t xml:space="preserve">ביצוע </w:t>
      </w:r>
      <w:bookmarkStart w:id="2649" w:name="_ETM_Q8_448620"/>
      <w:bookmarkEnd w:id="2649"/>
      <w:r>
        <w:rPr>
          <w:rtl/>
        </w:rPr>
        <w:t xml:space="preserve">מעשי </w:t>
      </w:r>
      <w:bookmarkStart w:id="2650" w:name="_ETM_Q8_449040"/>
      <w:bookmarkEnd w:id="2650"/>
      <w:r>
        <w:rPr>
          <w:rtl/>
        </w:rPr>
        <w:t xml:space="preserve">טרור </w:t>
      </w:r>
      <w:bookmarkStart w:id="2651" w:name="_ETM_Q8_449430"/>
      <w:bookmarkEnd w:id="2651"/>
      <w:r>
        <w:rPr>
          <w:rtl/>
        </w:rPr>
        <w:t xml:space="preserve">ורצח </w:t>
      </w:r>
      <w:bookmarkStart w:id="2652" w:name="_ETM_Q8_449790"/>
      <w:bookmarkEnd w:id="2652"/>
      <w:r>
        <w:rPr>
          <w:rtl/>
        </w:rPr>
        <w:t>נוספים</w:t>
      </w:r>
      <w:r>
        <w:rPr>
          <w:rFonts w:hint="cs"/>
          <w:rtl/>
        </w:rPr>
        <w:t>.</w:t>
      </w:r>
      <w:r>
        <w:rPr>
          <w:rtl/>
        </w:rPr>
        <w:t xml:space="preserve"> </w:t>
      </w:r>
      <w:bookmarkStart w:id="2653" w:name="_ETM_Q8_450510"/>
      <w:bookmarkEnd w:id="2653"/>
    </w:p>
    <w:p w:rsidR="00B06DDC" w:rsidRDefault="00B06DDC" w:rsidP="005078E0">
      <w:pPr>
        <w:tabs>
          <w:tab w:val="left" w:pos="1241"/>
        </w:tabs>
        <w:rPr>
          <w:rtl/>
        </w:rPr>
      </w:pPr>
    </w:p>
    <w:p w:rsidR="00B06DDC" w:rsidRDefault="00B06DDC" w:rsidP="005078E0">
      <w:pPr>
        <w:pStyle w:val="af6"/>
        <w:keepNext/>
        <w:rPr>
          <w:rtl/>
        </w:rPr>
      </w:pPr>
      <w:bookmarkStart w:id="2654" w:name="_ETM_Q8_450424"/>
      <w:bookmarkStart w:id="2655" w:name="_ETM_Q8_450525"/>
      <w:bookmarkStart w:id="2656" w:name="ET_yor_6069_64"/>
      <w:bookmarkEnd w:id="2654"/>
      <w:bookmarkEnd w:id="2655"/>
      <w:r w:rsidRPr="00F9672D">
        <w:rPr>
          <w:rStyle w:val="TagStyle"/>
          <w:rtl/>
        </w:rPr>
        <w:t xml:space="preserve"> &lt;&lt; יור &gt;&gt; </w:t>
      </w:r>
      <w:r>
        <w:rPr>
          <w:rtl/>
        </w:rPr>
        <w:t>היו"ר אליהו ברוכי:</w:t>
      </w:r>
      <w:r w:rsidRPr="00F9672D">
        <w:rPr>
          <w:rStyle w:val="TagStyle"/>
          <w:rtl/>
        </w:rPr>
        <w:t xml:space="preserve"> &lt;&lt; יור &gt;&gt;</w:t>
      </w:r>
      <w:r>
        <w:rPr>
          <w:rtl/>
        </w:rPr>
        <w:t xml:space="preserve"> </w:t>
      </w:r>
      <w:bookmarkEnd w:id="2656"/>
    </w:p>
    <w:p w:rsidR="00B06DDC" w:rsidRDefault="00B06DDC" w:rsidP="006556F7">
      <w:pPr>
        <w:rPr>
          <w:rtl/>
          <w:lang w:eastAsia="he-IL"/>
        </w:rPr>
      </w:pPr>
    </w:p>
    <w:p w:rsidR="00B06DDC" w:rsidRDefault="00B06DDC" w:rsidP="005078E0">
      <w:pPr>
        <w:rPr>
          <w:rtl/>
          <w:lang w:eastAsia="he-IL"/>
        </w:rPr>
      </w:pPr>
      <w:bookmarkStart w:id="2657" w:name="_ETM_Q8_447325"/>
      <w:bookmarkEnd w:id="2657"/>
      <w:r>
        <w:rPr>
          <w:rFonts w:hint="cs"/>
          <w:rtl/>
          <w:lang w:eastAsia="he-IL"/>
        </w:rPr>
        <w:t>תודה.</w:t>
      </w:r>
    </w:p>
    <w:p w:rsidR="00B06DDC" w:rsidRDefault="00B06DDC" w:rsidP="005078E0">
      <w:pPr>
        <w:rPr>
          <w:rtl/>
          <w:lang w:eastAsia="he-IL"/>
        </w:rPr>
      </w:pPr>
      <w:bookmarkStart w:id="2658" w:name="_ETM_Q8_448241"/>
      <w:bookmarkStart w:id="2659" w:name="_ETM_Q8_448329"/>
      <w:bookmarkEnd w:id="2658"/>
      <w:bookmarkEnd w:id="2659"/>
    </w:p>
    <w:p w:rsidR="00B06DDC" w:rsidRDefault="00B06DDC" w:rsidP="005078E0">
      <w:pPr>
        <w:pStyle w:val="-"/>
        <w:keepNext/>
        <w:rPr>
          <w:rtl/>
        </w:rPr>
      </w:pPr>
      <w:bookmarkStart w:id="2660" w:name="_ETM_Q8_448360"/>
      <w:bookmarkStart w:id="2661" w:name="_ETM_Q8_448454"/>
      <w:bookmarkStart w:id="2662" w:name="ET_speakercontinue_5763_65"/>
      <w:bookmarkEnd w:id="2660"/>
      <w:bookmarkEnd w:id="2661"/>
      <w:r w:rsidRPr="00F9672D">
        <w:rPr>
          <w:rStyle w:val="TagStyle"/>
          <w:rtl/>
        </w:rPr>
        <w:t xml:space="preserve"> &lt;&lt; דובר_המשך &gt;&gt; </w:t>
      </w:r>
      <w:r>
        <w:rPr>
          <w:rtl/>
        </w:rPr>
        <w:t>משה ארבל (ש"ס):</w:t>
      </w:r>
      <w:r w:rsidRPr="00F9672D">
        <w:rPr>
          <w:rStyle w:val="TagStyle"/>
          <w:rtl/>
        </w:rPr>
        <w:t xml:space="preserve"> &lt;&lt; דובר_המשך &gt;&gt;</w:t>
      </w:r>
      <w:r>
        <w:rPr>
          <w:rtl/>
        </w:rPr>
        <w:t xml:space="preserve"> </w:t>
      </w:r>
      <w:bookmarkEnd w:id="2662"/>
    </w:p>
    <w:p w:rsidR="00B06DDC" w:rsidRDefault="00B06DDC" w:rsidP="006556F7">
      <w:pPr>
        <w:rPr>
          <w:rtl/>
          <w:lang w:eastAsia="he-IL"/>
        </w:rPr>
      </w:pPr>
    </w:p>
    <w:p w:rsidR="00B06DDC" w:rsidRDefault="00B06DDC" w:rsidP="005078E0">
      <w:pPr>
        <w:rPr>
          <w:rtl/>
        </w:rPr>
      </w:pPr>
      <w:bookmarkStart w:id="2663" w:name="_ETM_Q8_449225"/>
      <w:bookmarkEnd w:id="2663"/>
      <w:r>
        <w:rPr>
          <w:rFonts w:hint="cs"/>
          <w:rtl/>
          <w:lang w:eastAsia="he-IL"/>
        </w:rPr>
        <w:t xml:space="preserve">אני מבקש </w:t>
      </w:r>
      <w:bookmarkStart w:id="2664" w:name="_ETM_Q8_450569"/>
      <w:bookmarkStart w:id="2665" w:name="_ETM_Q8_450652"/>
      <w:bookmarkStart w:id="2666" w:name="_ETM_Q8_451110"/>
      <w:bookmarkStart w:id="2667" w:name="_ETM_Q8_451560"/>
      <w:bookmarkEnd w:id="2664"/>
      <w:bookmarkEnd w:id="2665"/>
      <w:bookmarkEnd w:id="2666"/>
      <w:bookmarkEnd w:id="2667"/>
      <w:r>
        <w:rPr>
          <w:rtl/>
        </w:rPr>
        <w:t xml:space="preserve">לחזק </w:t>
      </w:r>
      <w:bookmarkStart w:id="2668" w:name="_ETM_Q8_452070"/>
      <w:bookmarkEnd w:id="2668"/>
      <w:r>
        <w:rPr>
          <w:rtl/>
        </w:rPr>
        <w:t xml:space="preserve">את </w:t>
      </w:r>
      <w:bookmarkStart w:id="2669" w:name="_ETM_Q8_452220"/>
      <w:bookmarkEnd w:id="2669"/>
      <w:r>
        <w:rPr>
          <w:rtl/>
        </w:rPr>
        <w:t xml:space="preserve">בני </w:t>
      </w:r>
      <w:bookmarkStart w:id="2670" w:name="_ETM_Q8_452460"/>
      <w:bookmarkEnd w:id="2670"/>
      <w:r>
        <w:rPr>
          <w:rtl/>
        </w:rPr>
        <w:t xml:space="preserve">משפחת </w:t>
      </w:r>
      <w:bookmarkStart w:id="2671" w:name="_ETM_Q8_452910"/>
      <w:bookmarkEnd w:id="2671"/>
      <w:r>
        <w:rPr>
          <w:rtl/>
        </w:rPr>
        <w:t xml:space="preserve">הרב </w:t>
      </w:r>
      <w:bookmarkStart w:id="2672" w:name="_ETM_Q8_453120"/>
      <w:bookmarkEnd w:id="2672"/>
      <w:r>
        <w:rPr>
          <w:rtl/>
        </w:rPr>
        <w:t>אוחיון</w:t>
      </w:r>
      <w:r>
        <w:rPr>
          <w:rFonts w:hint="cs"/>
          <w:rtl/>
        </w:rPr>
        <w:t>,</w:t>
      </w:r>
      <w:r>
        <w:rPr>
          <w:rtl/>
        </w:rPr>
        <w:t xml:space="preserve"> </w:t>
      </w:r>
      <w:bookmarkStart w:id="2673" w:name="_ETM_Q8_454020"/>
      <w:bookmarkEnd w:id="2673"/>
      <w:r>
        <w:rPr>
          <w:rtl/>
        </w:rPr>
        <w:t xml:space="preserve">שאובדנם </w:t>
      </w:r>
      <w:bookmarkStart w:id="2674" w:name="_ETM_Q8_454560"/>
      <w:bookmarkEnd w:id="2674"/>
      <w:r>
        <w:rPr>
          <w:rtl/>
        </w:rPr>
        <w:t xml:space="preserve">קשה </w:t>
      </w:r>
      <w:bookmarkStart w:id="2675" w:name="_ETM_Q8_454920"/>
      <w:bookmarkEnd w:id="2675"/>
      <w:r>
        <w:rPr>
          <w:rFonts w:hint="cs"/>
          <w:rtl/>
        </w:rPr>
        <w:t>מנשוא,</w:t>
      </w:r>
      <w:r>
        <w:rPr>
          <w:rtl/>
        </w:rPr>
        <w:t xml:space="preserve"> </w:t>
      </w:r>
      <w:bookmarkStart w:id="2676" w:name="_ETM_Q8_455339"/>
      <w:bookmarkEnd w:id="2676"/>
      <w:r>
        <w:rPr>
          <w:rtl/>
        </w:rPr>
        <w:t xml:space="preserve">את </w:t>
      </w:r>
      <w:bookmarkStart w:id="2677" w:name="_ETM_Q8_455430"/>
      <w:bookmarkEnd w:id="2677"/>
      <w:r>
        <w:rPr>
          <w:rtl/>
        </w:rPr>
        <w:t xml:space="preserve">חיילי </w:t>
      </w:r>
      <w:bookmarkStart w:id="2678" w:name="_ETM_Q8_455760"/>
      <w:bookmarkEnd w:id="2678"/>
      <w:r>
        <w:rPr>
          <w:rtl/>
        </w:rPr>
        <w:t xml:space="preserve">צה"ל </w:t>
      </w:r>
      <w:bookmarkStart w:id="2679" w:name="_ETM_Q8_456029"/>
      <w:bookmarkEnd w:id="2679"/>
      <w:r>
        <w:rPr>
          <w:rtl/>
        </w:rPr>
        <w:t xml:space="preserve">וכוחות </w:t>
      </w:r>
      <w:bookmarkStart w:id="2680" w:name="_ETM_Q8_456360"/>
      <w:bookmarkEnd w:id="2680"/>
      <w:r>
        <w:rPr>
          <w:rtl/>
        </w:rPr>
        <w:t xml:space="preserve">הביטחון </w:t>
      </w:r>
      <w:bookmarkStart w:id="2681" w:name="_ETM_Q8_457320"/>
      <w:bookmarkEnd w:id="2681"/>
      <w:r w:rsidR="006556F7">
        <w:rPr>
          <w:rFonts w:hint="cs"/>
          <w:rtl/>
        </w:rPr>
        <w:t>– –</w:t>
      </w:r>
      <w:r>
        <w:rPr>
          <w:rFonts w:hint="cs"/>
          <w:rtl/>
        </w:rPr>
        <w:t xml:space="preserve"> </w:t>
      </w:r>
    </w:p>
    <w:p w:rsidR="00B06DDC" w:rsidRDefault="00B06DDC" w:rsidP="005078E0">
      <w:pPr>
        <w:rPr>
          <w:rtl/>
        </w:rPr>
      </w:pPr>
    </w:p>
    <w:p w:rsidR="00B06DDC" w:rsidRDefault="00B06DDC" w:rsidP="005078E0">
      <w:pPr>
        <w:pStyle w:val="af6"/>
        <w:keepNext/>
        <w:rPr>
          <w:rtl/>
        </w:rPr>
      </w:pPr>
      <w:bookmarkStart w:id="2682" w:name="ET_yor_6069_66"/>
      <w:r w:rsidRPr="00567765">
        <w:rPr>
          <w:rStyle w:val="TagStyle"/>
          <w:rtl/>
        </w:rPr>
        <w:t xml:space="preserve"> &lt;&lt; יור &gt;&gt; </w:t>
      </w:r>
      <w:r>
        <w:rPr>
          <w:rtl/>
        </w:rPr>
        <w:t>היו"ר אליהו ברוכי:</w:t>
      </w:r>
      <w:r w:rsidRPr="00567765">
        <w:rPr>
          <w:rStyle w:val="TagStyle"/>
          <w:rtl/>
        </w:rPr>
        <w:t xml:space="preserve"> &lt;&lt; יור &gt;&gt;</w:t>
      </w:r>
      <w:r>
        <w:rPr>
          <w:rtl/>
        </w:rPr>
        <w:t xml:space="preserve"> </w:t>
      </w:r>
      <w:bookmarkEnd w:id="2682"/>
    </w:p>
    <w:p w:rsidR="00B06DDC" w:rsidRDefault="00B06DDC" w:rsidP="006556F7">
      <w:pPr>
        <w:rPr>
          <w:rtl/>
          <w:lang w:eastAsia="he-IL"/>
        </w:rPr>
      </w:pPr>
    </w:p>
    <w:p w:rsidR="00B06DDC" w:rsidRDefault="00B06DDC" w:rsidP="005078E0">
      <w:pPr>
        <w:rPr>
          <w:rtl/>
          <w:lang w:eastAsia="he-IL"/>
        </w:rPr>
      </w:pPr>
      <w:r>
        <w:rPr>
          <w:rFonts w:hint="cs"/>
          <w:rtl/>
          <w:lang w:eastAsia="he-IL"/>
        </w:rPr>
        <w:t>תודה.</w:t>
      </w:r>
    </w:p>
    <w:p w:rsidR="00B06DDC" w:rsidRDefault="00B06DDC" w:rsidP="005078E0">
      <w:pPr>
        <w:rPr>
          <w:rtl/>
          <w:lang w:eastAsia="he-IL"/>
        </w:rPr>
      </w:pPr>
    </w:p>
    <w:p w:rsidR="00B06DDC" w:rsidRDefault="00B06DDC" w:rsidP="005078E0">
      <w:pPr>
        <w:pStyle w:val="-"/>
        <w:keepNext/>
        <w:rPr>
          <w:rtl/>
        </w:rPr>
      </w:pPr>
      <w:bookmarkStart w:id="2683" w:name="ET_speakercontinue_5763_67"/>
      <w:r w:rsidRPr="00567765">
        <w:rPr>
          <w:rStyle w:val="TagStyle"/>
          <w:rtl/>
        </w:rPr>
        <w:t xml:space="preserve"> &lt;&lt; דובר_המשך &gt;&gt; </w:t>
      </w:r>
      <w:r>
        <w:rPr>
          <w:rtl/>
        </w:rPr>
        <w:t>משה ארבל (ש"ס):</w:t>
      </w:r>
      <w:r w:rsidRPr="00567765">
        <w:rPr>
          <w:rStyle w:val="TagStyle"/>
          <w:rtl/>
        </w:rPr>
        <w:t xml:space="preserve"> &lt;&lt; דובר_המשך &gt;&gt;</w:t>
      </w:r>
      <w:r>
        <w:rPr>
          <w:rtl/>
        </w:rPr>
        <w:t xml:space="preserve"> </w:t>
      </w:r>
      <w:bookmarkEnd w:id="2683"/>
    </w:p>
    <w:p w:rsidR="00B06DDC" w:rsidRPr="00567765" w:rsidRDefault="00B06DDC" w:rsidP="005078E0">
      <w:pPr>
        <w:rPr>
          <w:rtl/>
          <w:lang w:eastAsia="he-IL"/>
        </w:rPr>
      </w:pPr>
    </w:p>
    <w:p w:rsidR="00B06DDC" w:rsidRDefault="006556F7" w:rsidP="005078E0">
      <w:pPr>
        <w:rPr>
          <w:rtl/>
        </w:rPr>
      </w:pPr>
      <w:r>
        <w:rPr>
          <w:rFonts w:hint="cs"/>
          <w:rtl/>
        </w:rPr>
        <w:t>– –</w:t>
      </w:r>
      <w:r w:rsidR="00B06DDC">
        <w:rPr>
          <w:rFonts w:hint="cs"/>
          <w:rtl/>
        </w:rPr>
        <w:t xml:space="preserve"> </w:t>
      </w:r>
      <w:r w:rsidR="00B06DDC">
        <w:rPr>
          <w:rtl/>
        </w:rPr>
        <w:t xml:space="preserve">שפועלים </w:t>
      </w:r>
      <w:bookmarkStart w:id="2684" w:name="_ETM_Q8_457800"/>
      <w:bookmarkEnd w:id="2684"/>
      <w:r w:rsidR="00B06DDC">
        <w:rPr>
          <w:rtl/>
        </w:rPr>
        <w:t xml:space="preserve">לילות </w:t>
      </w:r>
      <w:bookmarkStart w:id="2685" w:name="_ETM_Q8_458100"/>
      <w:bookmarkEnd w:id="2685"/>
      <w:r w:rsidR="00B06DDC">
        <w:rPr>
          <w:rtl/>
        </w:rPr>
        <w:t xml:space="preserve">כימים </w:t>
      </w:r>
      <w:bookmarkStart w:id="2686" w:name="_ETM_Q8_458430"/>
      <w:bookmarkEnd w:id="2686"/>
      <w:r w:rsidR="00B06DDC">
        <w:rPr>
          <w:rtl/>
        </w:rPr>
        <w:t xml:space="preserve">כדי </w:t>
      </w:r>
      <w:bookmarkStart w:id="2687" w:name="_ETM_Q8_458670"/>
      <w:bookmarkEnd w:id="2687"/>
      <w:r w:rsidR="00B06DDC">
        <w:rPr>
          <w:rtl/>
        </w:rPr>
        <w:t xml:space="preserve">להגן </w:t>
      </w:r>
      <w:bookmarkStart w:id="2688" w:name="_ETM_Q8_458970"/>
      <w:bookmarkEnd w:id="2688"/>
      <w:r w:rsidR="00B06DDC">
        <w:rPr>
          <w:rtl/>
        </w:rPr>
        <w:t xml:space="preserve">על </w:t>
      </w:r>
      <w:bookmarkStart w:id="2689" w:name="_ETM_Q8_459060"/>
      <w:bookmarkEnd w:id="2689"/>
      <w:r w:rsidR="00B06DDC">
        <w:rPr>
          <w:rtl/>
        </w:rPr>
        <w:t>כולנו</w:t>
      </w:r>
      <w:r w:rsidR="008111DA">
        <w:rPr>
          <w:rFonts w:hint="cs"/>
          <w:rtl/>
        </w:rPr>
        <w:t>,</w:t>
      </w:r>
      <w:r w:rsidR="00B06DDC">
        <w:rPr>
          <w:rtl/>
        </w:rPr>
        <w:t xml:space="preserve"> </w:t>
      </w:r>
      <w:bookmarkStart w:id="2690" w:name="_ETM_Q8_459390"/>
      <w:bookmarkEnd w:id="2690"/>
      <w:r w:rsidR="00B06DDC">
        <w:rPr>
          <w:rtl/>
        </w:rPr>
        <w:t xml:space="preserve">אזרחי </w:t>
      </w:r>
      <w:bookmarkStart w:id="2691" w:name="_ETM_Q8_459660"/>
      <w:bookmarkEnd w:id="2691"/>
      <w:r w:rsidR="00B06DDC">
        <w:rPr>
          <w:rtl/>
        </w:rPr>
        <w:t>המדינה</w:t>
      </w:r>
      <w:r w:rsidR="00B06DDC">
        <w:rPr>
          <w:rFonts w:hint="cs"/>
          <w:rtl/>
        </w:rPr>
        <w:t>.</w:t>
      </w:r>
      <w:r w:rsidR="00B06DDC">
        <w:rPr>
          <w:rtl/>
        </w:rPr>
        <w:t xml:space="preserve"> </w:t>
      </w:r>
      <w:bookmarkStart w:id="2692" w:name="_ETM_Q8_460020"/>
      <w:bookmarkEnd w:id="2692"/>
    </w:p>
    <w:p w:rsidR="00B06DDC" w:rsidRDefault="00B06DDC" w:rsidP="005078E0">
      <w:pPr>
        <w:rPr>
          <w:rtl/>
        </w:rPr>
      </w:pPr>
    </w:p>
    <w:p w:rsidR="00B06DDC" w:rsidRDefault="00B06DDC" w:rsidP="00D07741">
      <w:pPr>
        <w:rPr>
          <w:rtl/>
        </w:rPr>
      </w:pPr>
      <w:r>
        <w:rPr>
          <w:rtl/>
        </w:rPr>
        <w:t xml:space="preserve">אדוני </w:t>
      </w:r>
      <w:bookmarkStart w:id="2693" w:name="_ETM_Q8_460260"/>
      <w:bookmarkEnd w:id="2693"/>
      <w:r>
        <w:rPr>
          <w:rtl/>
        </w:rPr>
        <w:t>היושב-ראש</w:t>
      </w:r>
      <w:r>
        <w:rPr>
          <w:rFonts w:hint="cs"/>
          <w:rtl/>
        </w:rPr>
        <w:t>,</w:t>
      </w:r>
      <w:r>
        <w:rPr>
          <w:rtl/>
        </w:rPr>
        <w:t xml:space="preserve"> </w:t>
      </w:r>
      <w:bookmarkStart w:id="2694" w:name="_ETM_Q8_460650"/>
      <w:bookmarkEnd w:id="2694"/>
      <w:r>
        <w:rPr>
          <w:rtl/>
        </w:rPr>
        <w:t xml:space="preserve">אני </w:t>
      </w:r>
      <w:bookmarkStart w:id="2695" w:name="_ETM_Q8_460770"/>
      <w:bookmarkEnd w:id="2695"/>
      <w:r>
        <w:rPr>
          <w:rtl/>
        </w:rPr>
        <w:t xml:space="preserve">מסיים </w:t>
      </w:r>
      <w:bookmarkStart w:id="2696" w:name="_ETM_Q8_461339"/>
      <w:bookmarkEnd w:id="2696"/>
      <w:r>
        <w:rPr>
          <w:rtl/>
        </w:rPr>
        <w:t xml:space="preserve">רק </w:t>
      </w:r>
      <w:bookmarkStart w:id="2697" w:name="_ETM_Q8_461700"/>
      <w:bookmarkEnd w:id="2697"/>
      <w:r>
        <w:rPr>
          <w:rtl/>
        </w:rPr>
        <w:t xml:space="preserve">במשפט </w:t>
      </w:r>
      <w:bookmarkStart w:id="2698" w:name="_ETM_Q8_462180"/>
      <w:bookmarkEnd w:id="2698"/>
      <w:r>
        <w:rPr>
          <w:rFonts w:hint="cs"/>
          <w:rtl/>
        </w:rPr>
        <w:t>אחד</w:t>
      </w:r>
      <w:r w:rsidR="00D07741">
        <w:rPr>
          <w:rFonts w:hint="cs"/>
          <w:rtl/>
        </w:rPr>
        <w:t>:</w:t>
      </w:r>
      <w:r>
        <w:rPr>
          <w:rtl/>
        </w:rPr>
        <w:t xml:space="preserve"> </w:t>
      </w:r>
      <w:bookmarkStart w:id="2699" w:name="_ETM_Q8_463270"/>
      <w:bookmarkEnd w:id="2699"/>
      <w:r>
        <w:rPr>
          <w:rtl/>
        </w:rPr>
        <w:t xml:space="preserve">אני </w:t>
      </w:r>
      <w:bookmarkStart w:id="2700" w:name="_ETM_Q8_463509"/>
      <w:bookmarkEnd w:id="2700"/>
      <w:r>
        <w:rPr>
          <w:rtl/>
        </w:rPr>
        <w:t xml:space="preserve">רוצה </w:t>
      </w:r>
      <w:bookmarkStart w:id="2701" w:name="_ETM_Q8_463900"/>
      <w:bookmarkEnd w:id="2701"/>
      <w:r>
        <w:rPr>
          <w:rtl/>
        </w:rPr>
        <w:t xml:space="preserve">למחות </w:t>
      </w:r>
      <w:bookmarkStart w:id="2702" w:name="_ETM_Q8_464319"/>
      <w:bookmarkEnd w:id="2702"/>
      <w:r>
        <w:rPr>
          <w:rtl/>
        </w:rPr>
        <w:t xml:space="preserve">מעל </w:t>
      </w:r>
      <w:bookmarkStart w:id="2703" w:name="_ETM_Q8_464529"/>
      <w:bookmarkEnd w:id="2703"/>
      <w:r>
        <w:rPr>
          <w:rtl/>
        </w:rPr>
        <w:t xml:space="preserve">הבמה </w:t>
      </w:r>
      <w:bookmarkStart w:id="2704" w:name="_ETM_Q8_464830"/>
      <w:bookmarkEnd w:id="2704"/>
      <w:r>
        <w:rPr>
          <w:rtl/>
        </w:rPr>
        <w:t xml:space="preserve">החשובה </w:t>
      </w:r>
      <w:bookmarkStart w:id="2705" w:name="_ETM_Q8_465310"/>
      <w:bookmarkEnd w:id="2705"/>
      <w:r>
        <w:rPr>
          <w:rtl/>
        </w:rPr>
        <w:t xml:space="preserve">הזו </w:t>
      </w:r>
      <w:bookmarkStart w:id="2706" w:name="_ETM_Q8_466100"/>
      <w:bookmarkEnd w:id="2706"/>
      <w:r>
        <w:rPr>
          <w:rtl/>
        </w:rPr>
        <w:t xml:space="preserve">כנגד </w:t>
      </w:r>
      <w:bookmarkStart w:id="2707" w:name="_ETM_Q8_466670"/>
      <w:bookmarkEnd w:id="2707"/>
      <w:r>
        <w:rPr>
          <w:rtl/>
        </w:rPr>
        <w:t xml:space="preserve">השופט </w:t>
      </w:r>
      <w:bookmarkStart w:id="2708" w:name="_ETM_Q8_467029"/>
      <w:bookmarkEnd w:id="2708"/>
      <w:r>
        <w:rPr>
          <w:rtl/>
        </w:rPr>
        <w:t xml:space="preserve">בדימוס </w:t>
      </w:r>
      <w:bookmarkStart w:id="2709" w:name="_ETM_Q8_467510"/>
      <w:bookmarkEnd w:id="2709"/>
      <w:r>
        <w:rPr>
          <w:rtl/>
        </w:rPr>
        <w:t xml:space="preserve">אורי </w:t>
      </w:r>
      <w:bookmarkStart w:id="2710" w:name="_ETM_Q8_467690"/>
      <w:bookmarkEnd w:id="2710"/>
      <w:r w:rsidRPr="000642B7">
        <w:rPr>
          <w:rtl/>
        </w:rPr>
        <w:t>ש</w:t>
      </w:r>
      <w:r w:rsidRPr="000642B7">
        <w:rPr>
          <w:rFonts w:hint="cs"/>
          <w:rtl/>
        </w:rPr>
        <w:t>ו</w:t>
      </w:r>
      <w:r w:rsidRPr="000642B7">
        <w:rPr>
          <w:rtl/>
        </w:rPr>
        <w:t>הם</w:t>
      </w:r>
      <w:r>
        <w:rPr>
          <w:rtl/>
        </w:rPr>
        <w:t xml:space="preserve"> </w:t>
      </w:r>
      <w:bookmarkStart w:id="2711" w:name="_ETM_Q8_468500"/>
      <w:bookmarkEnd w:id="2711"/>
      <w:r>
        <w:rPr>
          <w:rtl/>
        </w:rPr>
        <w:t xml:space="preserve">על </w:t>
      </w:r>
      <w:bookmarkStart w:id="2712" w:name="_ETM_Q8_468770"/>
      <w:bookmarkEnd w:id="2712"/>
      <w:r>
        <w:rPr>
          <w:rtl/>
        </w:rPr>
        <w:t xml:space="preserve">אמירה </w:t>
      </w:r>
      <w:bookmarkStart w:id="2713" w:name="_ETM_Q8_469129"/>
      <w:bookmarkEnd w:id="2713"/>
      <w:r>
        <w:rPr>
          <w:rtl/>
        </w:rPr>
        <w:t xml:space="preserve">מאוד </w:t>
      </w:r>
      <w:bookmarkStart w:id="2714" w:name="_ETM_Q8_469430"/>
      <w:bookmarkEnd w:id="2714"/>
      <w:r>
        <w:rPr>
          <w:rtl/>
        </w:rPr>
        <w:t>קשה</w:t>
      </w:r>
      <w:r>
        <w:rPr>
          <w:rFonts w:hint="cs"/>
          <w:rtl/>
        </w:rPr>
        <w:t xml:space="preserve">, </w:t>
      </w:r>
      <w:bookmarkStart w:id="2715" w:name="_ETM_Q8_466359"/>
      <w:bookmarkEnd w:id="2715"/>
      <w:r>
        <w:rPr>
          <w:rFonts w:hint="cs"/>
          <w:rtl/>
        </w:rPr>
        <w:t>על היותו</w:t>
      </w:r>
      <w:r>
        <w:rPr>
          <w:rtl/>
        </w:rPr>
        <w:t xml:space="preserve"> </w:t>
      </w:r>
      <w:bookmarkStart w:id="2716" w:name="_ETM_Q8_470419"/>
      <w:bookmarkEnd w:id="2716"/>
      <w:r>
        <w:rPr>
          <w:rFonts w:hint="cs"/>
          <w:rtl/>
        </w:rPr>
        <w:t xml:space="preserve">לוביסט של התנועה </w:t>
      </w:r>
      <w:bookmarkStart w:id="2717" w:name="_ETM_Q8_471860"/>
      <w:bookmarkEnd w:id="2717"/>
      <w:r>
        <w:rPr>
          <w:rtl/>
        </w:rPr>
        <w:t xml:space="preserve">הרפורמית </w:t>
      </w:r>
      <w:bookmarkStart w:id="2718" w:name="_ETM_Q8_472430"/>
      <w:bookmarkEnd w:id="2718"/>
      <w:r>
        <w:rPr>
          <w:rtl/>
        </w:rPr>
        <w:t xml:space="preserve">כנגד </w:t>
      </w:r>
      <w:bookmarkStart w:id="2719" w:name="_ETM_Q8_472819"/>
      <w:bookmarkEnd w:id="2719"/>
      <w:r>
        <w:rPr>
          <w:rtl/>
        </w:rPr>
        <w:t xml:space="preserve">הרב </w:t>
      </w:r>
      <w:bookmarkStart w:id="2720" w:name="_ETM_Q8_473060"/>
      <w:bookmarkEnd w:id="2720"/>
      <w:r>
        <w:rPr>
          <w:rtl/>
        </w:rPr>
        <w:t xml:space="preserve">הראשי </w:t>
      </w:r>
      <w:bookmarkStart w:id="2721" w:name="_ETM_Q8_473360"/>
      <w:bookmarkEnd w:id="2721"/>
      <w:r>
        <w:rPr>
          <w:rtl/>
        </w:rPr>
        <w:t xml:space="preserve">לישראל </w:t>
      </w:r>
      <w:bookmarkStart w:id="2722" w:name="_ETM_Q8_473810"/>
      <w:bookmarkEnd w:id="2722"/>
      <w:r>
        <w:rPr>
          <w:rFonts w:hint="cs"/>
          <w:rtl/>
        </w:rPr>
        <w:t>ה</w:t>
      </w:r>
      <w:r>
        <w:rPr>
          <w:rtl/>
        </w:rPr>
        <w:t xml:space="preserve">ראשון </w:t>
      </w:r>
      <w:bookmarkStart w:id="2723" w:name="_ETM_Q8_474199"/>
      <w:bookmarkEnd w:id="2723"/>
      <w:r>
        <w:rPr>
          <w:rtl/>
        </w:rPr>
        <w:t xml:space="preserve">לציון </w:t>
      </w:r>
      <w:bookmarkStart w:id="2724" w:name="_ETM_Q8_474650"/>
      <w:bookmarkEnd w:id="2724"/>
      <w:r>
        <w:rPr>
          <w:rtl/>
        </w:rPr>
        <w:t xml:space="preserve">הגאון </w:t>
      </w:r>
      <w:bookmarkStart w:id="2725" w:name="_ETM_Q8_474919"/>
      <w:bookmarkEnd w:id="2725"/>
      <w:r>
        <w:rPr>
          <w:rtl/>
        </w:rPr>
        <w:t xml:space="preserve">הרב </w:t>
      </w:r>
      <w:bookmarkStart w:id="2726" w:name="_ETM_Q8_475129"/>
      <w:bookmarkEnd w:id="2726"/>
      <w:r>
        <w:rPr>
          <w:rtl/>
        </w:rPr>
        <w:t xml:space="preserve">יצחק </w:t>
      </w:r>
      <w:bookmarkStart w:id="2727" w:name="_ETM_Q8_475430"/>
      <w:bookmarkEnd w:id="2727"/>
      <w:r>
        <w:rPr>
          <w:rtl/>
        </w:rPr>
        <w:t>יוסף</w:t>
      </w:r>
      <w:bookmarkStart w:id="2728" w:name="_ETM_Q8_472304"/>
      <w:bookmarkEnd w:id="2728"/>
      <w:r>
        <w:rPr>
          <w:rFonts w:hint="cs"/>
          <w:rtl/>
        </w:rPr>
        <w:t>.</w:t>
      </w:r>
      <w:r>
        <w:rPr>
          <w:rtl/>
        </w:rPr>
        <w:t xml:space="preserve"> </w:t>
      </w:r>
      <w:bookmarkStart w:id="2729" w:name="_ETM_Q8_476339"/>
      <w:bookmarkEnd w:id="2729"/>
    </w:p>
    <w:p w:rsidR="00B06DDC" w:rsidRDefault="00B06DDC" w:rsidP="005078E0">
      <w:pPr>
        <w:rPr>
          <w:rtl/>
        </w:rPr>
      </w:pPr>
    </w:p>
    <w:p w:rsidR="00B06DDC" w:rsidRDefault="00B06DDC" w:rsidP="005078E0">
      <w:pPr>
        <w:pStyle w:val="af5"/>
        <w:keepNext/>
        <w:rPr>
          <w:rtl/>
        </w:rPr>
      </w:pPr>
      <w:bookmarkStart w:id="2730" w:name="ET_interruption_5853_68"/>
      <w:r w:rsidRPr="0063780F">
        <w:rPr>
          <w:rStyle w:val="TagStyle"/>
          <w:rtl/>
        </w:rPr>
        <w:t xml:space="preserve"> &lt;&lt; קריאה &gt;&gt; </w:t>
      </w:r>
      <w:r>
        <w:rPr>
          <w:rtl/>
        </w:rPr>
        <w:t>יאיר גולן (מרצ):</w:t>
      </w:r>
      <w:r w:rsidRPr="0063780F">
        <w:rPr>
          <w:rStyle w:val="TagStyle"/>
          <w:rtl/>
        </w:rPr>
        <w:t xml:space="preserve"> &lt;&lt; קריאה &gt;&gt;</w:t>
      </w:r>
      <w:r>
        <w:rPr>
          <w:rtl/>
        </w:rPr>
        <w:t xml:space="preserve"> </w:t>
      </w:r>
      <w:bookmarkEnd w:id="2730"/>
    </w:p>
    <w:p w:rsidR="00B06DDC" w:rsidRDefault="00B06DDC" w:rsidP="006556F7">
      <w:pPr>
        <w:rPr>
          <w:rtl/>
          <w:lang w:eastAsia="he-IL"/>
        </w:rPr>
      </w:pPr>
    </w:p>
    <w:p w:rsidR="00B06DDC" w:rsidRPr="00BB1524" w:rsidRDefault="00B06DDC" w:rsidP="005078E0">
      <w:pPr>
        <w:rPr>
          <w:rtl/>
          <w:lang w:eastAsia="he-IL"/>
        </w:rPr>
      </w:pPr>
      <w:r>
        <w:rPr>
          <w:rFonts w:hint="cs"/>
          <w:rtl/>
          <w:lang w:eastAsia="he-IL"/>
        </w:rPr>
        <w:t>מחה</w:t>
      </w:r>
      <w:r w:rsidRPr="00BB1524">
        <w:rPr>
          <w:rFonts w:hint="cs"/>
          <w:rtl/>
          <w:lang w:eastAsia="he-IL"/>
        </w:rPr>
        <w:t xml:space="preserve"> נגד הרב הראשי. מה אתה רוצה משוהם?</w:t>
      </w:r>
    </w:p>
    <w:p w:rsidR="00B06DDC" w:rsidRDefault="00B06DDC" w:rsidP="005078E0">
      <w:pPr>
        <w:rPr>
          <w:rtl/>
          <w:lang w:eastAsia="he-IL"/>
        </w:rPr>
      </w:pPr>
      <w:bookmarkStart w:id="2731" w:name="_ETM_Q8_450760"/>
      <w:bookmarkStart w:id="2732" w:name="_ETM_Q8_450849"/>
      <w:bookmarkStart w:id="2733" w:name="_ETM_Q8_474748"/>
      <w:bookmarkStart w:id="2734" w:name="_ETM_Q8_474848"/>
      <w:bookmarkEnd w:id="2731"/>
      <w:bookmarkEnd w:id="2732"/>
      <w:bookmarkEnd w:id="2733"/>
      <w:bookmarkEnd w:id="2734"/>
    </w:p>
    <w:p w:rsidR="00B06DDC" w:rsidRDefault="00B06DDC" w:rsidP="005078E0">
      <w:pPr>
        <w:pStyle w:val="-"/>
        <w:keepNext/>
        <w:rPr>
          <w:rtl/>
        </w:rPr>
      </w:pPr>
      <w:bookmarkStart w:id="2735" w:name="_ETM_Q8_474868"/>
      <w:bookmarkStart w:id="2736" w:name="_ETM_Q8_474969"/>
      <w:bookmarkStart w:id="2737" w:name="ET_speakercontinue_5763_69"/>
      <w:bookmarkEnd w:id="2735"/>
      <w:bookmarkEnd w:id="2736"/>
      <w:r w:rsidRPr="0063780F">
        <w:rPr>
          <w:rStyle w:val="TagStyle"/>
          <w:rtl/>
        </w:rPr>
        <w:t xml:space="preserve"> &lt;&lt; דובר_המשך &gt;&gt; </w:t>
      </w:r>
      <w:r>
        <w:rPr>
          <w:rtl/>
        </w:rPr>
        <w:t>משה ארבל (ש"ס):</w:t>
      </w:r>
      <w:r w:rsidRPr="0063780F">
        <w:rPr>
          <w:rStyle w:val="TagStyle"/>
          <w:rtl/>
        </w:rPr>
        <w:t xml:space="preserve"> &lt;&lt; דובר_המשך &gt;&gt;</w:t>
      </w:r>
      <w:r>
        <w:rPr>
          <w:rtl/>
        </w:rPr>
        <w:t xml:space="preserve"> </w:t>
      </w:r>
      <w:bookmarkEnd w:id="2737"/>
    </w:p>
    <w:p w:rsidR="00B06DDC" w:rsidRDefault="00B06DDC" w:rsidP="006556F7">
      <w:pPr>
        <w:rPr>
          <w:rtl/>
          <w:lang w:eastAsia="he-IL"/>
        </w:rPr>
      </w:pPr>
    </w:p>
    <w:p w:rsidR="00B06DDC" w:rsidRDefault="00B06DDC" w:rsidP="005078E0">
      <w:pPr>
        <w:rPr>
          <w:rtl/>
        </w:rPr>
      </w:pPr>
      <w:bookmarkStart w:id="2738" w:name="_ETM_Q8_476853"/>
      <w:bookmarkEnd w:id="2738"/>
      <w:r>
        <w:rPr>
          <w:rFonts w:hint="cs"/>
          <w:rtl/>
          <w:lang w:eastAsia="he-IL"/>
        </w:rPr>
        <w:t>סתימת פיות לא</w:t>
      </w:r>
      <w:bookmarkStart w:id="2739" w:name="_ETM_Q8_476940"/>
      <w:bookmarkStart w:id="2740" w:name="_ETM_Q8_477889"/>
      <w:bookmarkEnd w:id="2739"/>
      <w:bookmarkEnd w:id="2740"/>
      <w:r>
        <w:rPr>
          <w:rtl/>
        </w:rPr>
        <w:t xml:space="preserve"> </w:t>
      </w:r>
      <w:bookmarkStart w:id="2741" w:name="_ETM_Q8_478130"/>
      <w:bookmarkEnd w:id="2741"/>
      <w:r>
        <w:rPr>
          <w:rtl/>
        </w:rPr>
        <w:t xml:space="preserve">תהיה </w:t>
      </w:r>
      <w:bookmarkStart w:id="2742" w:name="_ETM_Q8_478460"/>
      <w:bookmarkEnd w:id="2742"/>
      <w:r>
        <w:rPr>
          <w:rtl/>
        </w:rPr>
        <w:t xml:space="preserve">במדינה </w:t>
      </w:r>
      <w:bookmarkStart w:id="2743" w:name="_ETM_Q8_478820"/>
      <w:bookmarkEnd w:id="2743"/>
      <w:r>
        <w:rPr>
          <w:rtl/>
        </w:rPr>
        <w:t>דמוקרטית</w:t>
      </w:r>
      <w:r>
        <w:rPr>
          <w:rFonts w:hint="cs"/>
          <w:rtl/>
        </w:rPr>
        <w:t>.</w:t>
      </w:r>
      <w:r>
        <w:rPr>
          <w:rtl/>
        </w:rPr>
        <w:t xml:space="preserve"> </w:t>
      </w:r>
      <w:bookmarkStart w:id="2744" w:name="_ETM_Q8_479600"/>
      <w:bookmarkEnd w:id="2744"/>
      <w:r>
        <w:rPr>
          <w:rtl/>
        </w:rPr>
        <w:t xml:space="preserve">תודה </w:t>
      </w:r>
      <w:bookmarkStart w:id="2745" w:name="_ETM_Q8_479839"/>
      <w:bookmarkEnd w:id="2745"/>
      <w:r>
        <w:rPr>
          <w:rtl/>
        </w:rPr>
        <w:t>רבה</w:t>
      </w:r>
      <w:r>
        <w:rPr>
          <w:rFonts w:hint="cs"/>
          <w:rtl/>
        </w:rPr>
        <w:t>.</w:t>
      </w:r>
      <w:r>
        <w:rPr>
          <w:rtl/>
        </w:rPr>
        <w:t xml:space="preserve"> </w:t>
      </w:r>
      <w:bookmarkStart w:id="2746" w:name="_ETM_Q8_480889"/>
      <w:bookmarkEnd w:id="2746"/>
    </w:p>
    <w:p w:rsidR="00B06DDC" w:rsidRDefault="00B06DDC" w:rsidP="005078E0">
      <w:pPr>
        <w:rPr>
          <w:rtl/>
        </w:rPr>
      </w:pPr>
      <w:bookmarkStart w:id="2747" w:name="_ETM_Q8_480126"/>
      <w:bookmarkStart w:id="2748" w:name="_ETM_Q8_480247"/>
      <w:bookmarkEnd w:id="2747"/>
      <w:bookmarkEnd w:id="2748"/>
    </w:p>
    <w:p w:rsidR="00B06DDC" w:rsidRDefault="00B06DDC" w:rsidP="005078E0">
      <w:pPr>
        <w:pStyle w:val="af6"/>
        <w:keepNext/>
        <w:rPr>
          <w:rtl/>
        </w:rPr>
      </w:pPr>
      <w:bookmarkStart w:id="2749" w:name="_ETM_Q8_480294"/>
      <w:bookmarkStart w:id="2750" w:name="_ETM_Q8_480394"/>
      <w:bookmarkStart w:id="2751" w:name="_ETM_Q8_480485"/>
      <w:bookmarkStart w:id="2752" w:name="ET_yor_6069_70"/>
      <w:bookmarkEnd w:id="2749"/>
      <w:bookmarkEnd w:id="2750"/>
      <w:bookmarkEnd w:id="2751"/>
      <w:r w:rsidRPr="000642B7">
        <w:rPr>
          <w:rStyle w:val="TagStyle"/>
          <w:rtl/>
        </w:rPr>
        <w:t xml:space="preserve"> &lt;&lt; יור &gt;&gt; </w:t>
      </w:r>
      <w:r>
        <w:rPr>
          <w:rtl/>
        </w:rPr>
        <w:t>היו"ר אליהו ברוכי:</w:t>
      </w:r>
      <w:r w:rsidRPr="000642B7">
        <w:rPr>
          <w:rStyle w:val="TagStyle"/>
          <w:rtl/>
        </w:rPr>
        <w:t xml:space="preserve"> &lt;&lt; יור &gt;&gt;</w:t>
      </w:r>
      <w:r>
        <w:rPr>
          <w:rtl/>
        </w:rPr>
        <w:t xml:space="preserve"> </w:t>
      </w:r>
      <w:bookmarkEnd w:id="2752"/>
    </w:p>
    <w:p w:rsidR="00B06DDC" w:rsidRPr="000642B7" w:rsidRDefault="00B06DDC" w:rsidP="005078E0">
      <w:pPr>
        <w:ind w:firstLine="0"/>
        <w:rPr>
          <w:rtl/>
          <w:lang w:eastAsia="he-IL"/>
        </w:rPr>
      </w:pPr>
      <w:bookmarkStart w:id="2753" w:name="_ETM_Q8_476732"/>
      <w:bookmarkEnd w:id="2753"/>
    </w:p>
    <w:p w:rsidR="00B06DDC" w:rsidRDefault="00B06DDC" w:rsidP="008111DA">
      <w:pPr>
        <w:rPr>
          <w:rtl/>
        </w:rPr>
      </w:pPr>
      <w:bookmarkStart w:id="2754" w:name="_ETM_Q8_480602"/>
      <w:bookmarkStart w:id="2755" w:name="_ETM_Q8_480580"/>
      <w:bookmarkEnd w:id="2754"/>
      <w:bookmarkEnd w:id="2755"/>
      <w:r>
        <w:rPr>
          <w:rtl/>
        </w:rPr>
        <w:t xml:space="preserve">תודה </w:t>
      </w:r>
      <w:bookmarkStart w:id="2756" w:name="_ETM_Q8_480849"/>
      <w:bookmarkEnd w:id="2756"/>
      <w:r>
        <w:rPr>
          <w:rtl/>
        </w:rPr>
        <w:t>רבה</w:t>
      </w:r>
      <w:r>
        <w:rPr>
          <w:rFonts w:hint="cs"/>
          <w:rtl/>
        </w:rPr>
        <w:t>.</w:t>
      </w:r>
      <w:r>
        <w:rPr>
          <w:rtl/>
        </w:rPr>
        <w:t xml:space="preserve"> </w:t>
      </w:r>
      <w:bookmarkStart w:id="2757" w:name="_ETM_Q8_481209"/>
      <w:bookmarkEnd w:id="2757"/>
      <w:r>
        <w:rPr>
          <w:rtl/>
        </w:rPr>
        <w:t xml:space="preserve">גם </w:t>
      </w:r>
      <w:bookmarkStart w:id="2758" w:name="_ETM_Q8_481449"/>
      <w:bookmarkEnd w:id="2758"/>
      <w:r>
        <w:rPr>
          <w:rtl/>
        </w:rPr>
        <w:t xml:space="preserve">אני </w:t>
      </w:r>
      <w:bookmarkStart w:id="2759" w:name="_ETM_Q8_481630"/>
      <w:bookmarkEnd w:id="2759"/>
      <w:r>
        <w:rPr>
          <w:rtl/>
        </w:rPr>
        <w:t xml:space="preserve">מצטרף </w:t>
      </w:r>
      <w:bookmarkStart w:id="2760" w:name="_ETM_Q8_482050"/>
      <w:bookmarkEnd w:id="2760"/>
      <w:r>
        <w:rPr>
          <w:rtl/>
        </w:rPr>
        <w:t xml:space="preserve">למחאה </w:t>
      </w:r>
      <w:bookmarkStart w:id="2761" w:name="_ETM_Q8_482470"/>
      <w:bookmarkEnd w:id="2761"/>
      <w:r>
        <w:rPr>
          <w:rtl/>
        </w:rPr>
        <w:t>הזאת</w:t>
      </w:r>
      <w:r>
        <w:rPr>
          <w:rFonts w:hint="cs"/>
          <w:rtl/>
        </w:rPr>
        <w:t>.</w:t>
      </w:r>
      <w:r>
        <w:rPr>
          <w:rtl/>
        </w:rPr>
        <w:t xml:space="preserve"> </w:t>
      </w:r>
      <w:bookmarkStart w:id="2762" w:name="_ETM_Q8_482919"/>
      <w:bookmarkEnd w:id="2762"/>
      <w:r>
        <w:rPr>
          <w:rtl/>
        </w:rPr>
        <w:t xml:space="preserve">מטעם </w:t>
      </w:r>
      <w:bookmarkStart w:id="2763" w:name="_ETM_Q8_483310"/>
      <w:bookmarkEnd w:id="2763"/>
      <w:r>
        <w:rPr>
          <w:rtl/>
        </w:rPr>
        <w:t xml:space="preserve">סיעת </w:t>
      </w:r>
      <w:bookmarkStart w:id="2764" w:name="_ETM_Q8_483669"/>
      <w:bookmarkEnd w:id="2764"/>
      <w:r>
        <w:rPr>
          <w:rtl/>
        </w:rPr>
        <w:t xml:space="preserve">יהדות </w:t>
      </w:r>
      <w:bookmarkStart w:id="2765" w:name="_ETM_Q8_483939"/>
      <w:bookmarkEnd w:id="2765"/>
      <w:r>
        <w:rPr>
          <w:rtl/>
        </w:rPr>
        <w:t>התורה</w:t>
      </w:r>
      <w:bookmarkStart w:id="2766" w:name="_ETM_Q8_484750"/>
      <w:bookmarkEnd w:id="2766"/>
      <w:r w:rsidR="008111DA">
        <w:rPr>
          <w:rFonts w:hint="cs"/>
          <w:rtl/>
        </w:rPr>
        <w:t xml:space="preserve"> </w:t>
      </w:r>
      <w:bookmarkStart w:id="2767" w:name="_ETM_Q0_4514128"/>
      <w:bookmarkEnd w:id="2767"/>
      <w:r w:rsidR="00D07741">
        <w:rPr>
          <w:rFonts w:hint="eastAsia"/>
          <w:rtl/>
        </w:rPr>
        <w:t xml:space="preserve">– </w:t>
      </w:r>
      <w:r w:rsidR="008111DA">
        <w:rPr>
          <w:rFonts w:hint="cs"/>
          <w:rtl/>
        </w:rPr>
        <w:t>ח</w:t>
      </w:r>
      <w:r>
        <w:rPr>
          <w:rtl/>
        </w:rPr>
        <w:t xml:space="preserve">בר </w:t>
      </w:r>
      <w:bookmarkStart w:id="2768" w:name="_ETM_Q8_485109"/>
      <w:bookmarkEnd w:id="2768"/>
      <w:r>
        <w:rPr>
          <w:rtl/>
        </w:rPr>
        <w:t xml:space="preserve">הכנסת </w:t>
      </w:r>
      <w:bookmarkStart w:id="2769" w:name="_ETM_Q8_485500"/>
      <w:bookmarkEnd w:id="2769"/>
      <w:r>
        <w:rPr>
          <w:rtl/>
        </w:rPr>
        <w:t xml:space="preserve">יעקב </w:t>
      </w:r>
      <w:bookmarkStart w:id="2770" w:name="_ETM_Q8_485830"/>
      <w:bookmarkEnd w:id="2770"/>
      <w:r>
        <w:rPr>
          <w:rtl/>
        </w:rPr>
        <w:t>ליצמן</w:t>
      </w:r>
      <w:r>
        <w:rPr>
          <w:rFonts w:hint="cs"/>
          <w:rtl/>
        </w:rPr>
        <w:t>.</w:t>
      </w:r>
      <w:r>
        <w:rPr>
          <w:rtl/>
        </w:rPr>
        <w:t xml:space="preserve"> </w:t>
      </w:r>
      <w:bookmarkStart w:id="2771" w:name="_ETM_Q8_510589"/>
      <w:bookmarkEnd w:id="2771"/>
    </w:p>
    <w:p w:rsidR="00B06DDC" w:rsidRDefault="00B06DDC" w:rsidP="005078E0">
      <w:pPr>
        <w:rPr>
          <w:rtl/>
        </w:rPr>
      </w:pPr>
      <w:bookmarkStart w:id="2772" w:name="_ETM_Q8_487468"/>
      <w:bookmarkEnd w:id="2772"/>
    </w:p>
    <w:p w:rsidR="00B06DDC" w:rsidRDefault="00B06DDC" w:rsidP="005078E0">
      <w:pPr>
        <w:pStyle w:val="a4"/>
        <w:keepNext/>
        <w:rPr>
          <w:rtl/>
        </w:rPr>
      </w:pPr>
      <w:bookmarkStart w:id="2773" w:name="_ETM_Q8_487685"/>
      <w:bookmarkStart w:id="2774" w:name="_ETM_Q8_487719"/>
      <w:bookmarkStart w:id="2775" w:name="_ETM_Q8_489076"/>
      <w:bookmarkStart w:id="2776" w:name="ET_speaker_4649_71"/>
      <w:bookmarkEnd w:id="2773"/>
      <w:bookmarkEnd w:id="2774"/>
      <w:bookmarkEnd w:id="2775"/>
      <w:r w:rsidRPr="00D24DF4">
        <w:rPr>
          <w:rStyle w:val="TagStyle"/>
          <w:rtl/>
        </w:rPr>
        <w:t xml:space="preserve"> &lt;&lt; דובר &gt;&gt; </w:t>
      </w:r>
      <w:bookmarkStart w:id="2777" w:name="_Toc54686142"/>
      <w:r>
        <w:rPr>
          <w:rtl/>
        </w:rPr>
        <w:t>יעקב ליצמן (יהדות התורה):</w:t>
      </w:r>
      <w:bookmarkEnd w:id="2777"/>
      <w:r w:rsidRPr="00D24DF4">
        <w:rPr>
          <w:rStyle w:val="TagStyle"/>
          <w:rtl/>
        </w:rPr>
        <w:t xml:space="preserve"> &lt;&lt; דובר &gt;&gt;</w:t>
      </w:r>
      <w:r>
        <w:rPr>
          <w:rtl/>
        </w:rPr>
        <w:t xml:space="preserve"> </w:t>
      </w:r>
      <w:bookmarkEnd w:id="2776"/>
    </w:p>
    <w:p w:rsidR="00B06DDC" w:rsidRPr="00D24DF4" w:rsidRDefault="00B06DDC" w:rsidP="005078E0">
      <w:pPr>
        <w:rPr>
          <w:rtl/>
          <w:lang w:eastAsia="he-IL"/>
        </w:rPr>
      </w:pPr>
      <w:bookmarkStart w:id="2778" w:name="_ETM_Q8_489841"/>
      <w:bookmarkStart w:id="2779" w:name="_ETM_Q8_489922"/>
      <w:bookmarkEnd w:id="2778"/>
      <w:bookmarkEnd w:id="2779"/>
    </w:p>
    <w:p w:rsidR="00B06DDC" w:rsidRDefault="00B06DDC" w:rsidP="008111DA">
      <w:pPr>
        <w:rPr>
          <w:rtl/>
        </w:rPr>
      </w:pPr>
      <w:bookmarkStart w:id="2780" w:name="_ETM_Q8_487849"/>
      <w:bookmarkStart w:id="2781" w:name="_ETM_Q8_487869"/>
      <w:bookmarkStart w:id="2782" w:name="_ETM_Q8_487906"/>
      <w:bookmarkEnd w:id="2780"/>
      <w:bookmarkEnd w:id="2781"/>
      <w:bookmarkEnd w:id="2782"/>
      <w:r>
        <w:rPr>
          <w:rtl/>
        </w:rPr>
        <w:t xml:space="preserve">אדוני </w:t>
      </w:r>
      <w:bookmarkStart w:id="2783" w:name="_ETM_Q8_510920"/>
      <w:bookmarkEnd w:id="2783"/>
      <w:r>
        <w:rPr>
          <w:rtl/>
        </w:rPr>
        <w:t>היושב-ראש</w:t>
      </w:r>
      <w:r>
        <w:rPr>
          <w:rFonts w:hint="cs"/>
          <w:rtl/>
        </w:rPr>
        <w:t>,</w:t>
      </w:r>
      <w:r>
        <w:rPr>
          <w:rtl/>
        </w:rPr>
        <w:t xml:space="preserve"> </w:t>
      </w:r>
      <w:bookmarkStart w:id="2784" w:name="_ETM_Q8_511880"/>
      <w:bookmarkEnd w:id="2784"/>
      <w:r>
        <w:rPr>
          <w:rFonts w:hint="cs"/>
          <w:rtl/>
        </w:rPr>
        <w:t xml:space="preserve">חבריי </w:t>
      </w:r>
      <w:r>
        <w:rPr>
          <w:rtl/>
        </w:rPr>
        <w:t xml:space="preserve">חברי </w:t>
      </w:r>
      <w:bookmarkStart w:id="2785" w:name="_ETM_Q8_512540"/>
      <w:bookmarkEnd w:id="2785"/>
      <w:r>
        <w:rPr>
          <w:rtl/>
        </w:rPr>
        <w:t>הכנסת</w:t>
      </w:r>
      <w:r>
        <w:rPr>
          <w:rFonts w:hint="cs"/>
          <w:rtl/>
        </w:rPr>
        <w:t>,</w:t>
      </w:r>
      <w:r>
        <w:rPr>
          <w:rtl/>
        </w:rPr>
        <w:t xml:space="preserve"> </w:t>
      </w:r>
      <w:bookmarkStart w:id="2786" w:name="_ETM_Q8_514720"/>
      <w:bookmarkEnd w:id="2786"/>
      <w:r>
        <w:rPr>
          <w:rtl/>
        </w:rPr>
        <w:t xml:space="preserve">כמובן </w:t>
      </w:r>
      <w:bookmarkStart w:id="2787" w:name="_ETM_Q8_515290"/>
      <w:bookmarkEnd w:id="2787"/>
      <w:r>
        <w:rPr>
          <w:rFonts w:hint="cs"/>
          <w:rtl/>
        </w:rPr>
        <w:t>ש</w:t>
      </w:r>
      <w:r>
        <w:rPr>
          <w:rtl/>
        </w:rPr>
        <w:t xml:space="preserve">אנחנו </w:t>
      </w:r>
      <w:bookmarkStart w:id="2788" w:name="_ETM_Q8_515740"/>
      <w:bookmarkEnd w:id="2788"/>
      <w:r>
        <w:rPr>
          <w:rtl/>
        </w:rPr>
        <w:t xml:space="preserve">נצביע </w:t>
      </w:r>
      <w:bookmarkStart w:id="2789" w:name="_ETM_Q8_516250"/>
      <w:bookmarkEnd w:id="2789"/>
      <w:r>
        <w:rPr>
          <w:rtl/>
        </w:rPr>
        <w:t xml:space="preserve">נגד </w:t>
      </w:r>
      <w:bookmarkStart w:id="2790" w:name="_ETM_Q8_516610"/>
      <w:bookmarkEnd w:id="2790"/>
      <w:r>
        <w:rPr>
          <w:rtl/>
        </w:rPr>
        <w:t>האי-אמון</w:t>
      </w:r>
      <w:bookmarkStart w:id="2791" w:name="_ETM_Q8_519610"/>
      <w:bookmarkEnd w:id="2791"/>
      <w:r w:rsidR="008111DA">
        <w:rPr>
          <w:rFonts w:hint="cs"/>
          <w:rtl/>
        </w:rPr>
        <w:t>.</w:t>
      </w:r>
      <w:r>
        <w:rPr>
          <w:rFonts w:hint="cs"/>
          <w:rtl/>
        </w:rPr>
        <w:t xml:space="preserve"> ב</w:t>
      </w:r>
      <w:r>
        <w:rPr>
          <w:rtl/>
        </w:rPr>
        <w:t xml:space="preserve">נושא </w:t>
      </w:r>
      <w:bookmarkStart w:id="2792" w:name="_ETM_Q8_520029"/>
      <w:bookmarkEnd w:id="2792"/>
      <w:r>
        <w:rPr>
          <w:rtl/>
        </w:rPr>
        <w:t xml:space="preserve">הזה </w:t>
      </w:r>
      <w:bookmarkStart w:id="2793" w:name="_ETM_Q8_520330"/>
      <w:bookmarkEnd w:id="2793"/>
      <w:r>
        <w:rPr>
          <w:rtl/>
        </w:rPr>
        <w:t xml:space="preserve">של </w:t>
      </w:r>
      <w:bookmarkStart w:id="2794" w:name="_ETM_Q8_521660"/>
      <w:bookmarkEnd w:id="2794"/>
      <w:r>
        <w:rPr>
          <w:rtl/>
        </w:rPr>
        <w:t xml:space="preserve">הטיפול </w:t>
      </w:r>
      <w:bookmarkStart w:id="2795" w:name="_ETM_Q8_522290"/>
      <w:bookmarkEnd w:id="2795"/>
      <w:r>
        <w:rPr>
          <w:rtl/>
        </w:rPr>
        <w:t xml:space="preserve">הכושל </w:t>
      </w:r>
      <w:bookmarkStart w:id="2796" w:name="_ETM_Q8_524449"/>
      <w:bookmarkEnd w:id="2796"/>
      <w:r>
        <w:rPr>
          <w:rtl/>
        </w:rPr>
        <w:t xml:space="preserve">בקורונה </w:t>
      </w:r>
      <w:bookmarkStart w:id="2797" w:name="_ETM_Q8_528579"/>
      <w:bookmarkEnd w:id="2797"/>
      <w:r>
        <w:rPr>
          <w:rtl/>
        </w:rPr>
        <w:t xml:space="preserve">אני </w:t>
      </w:r>
      <w:bookmarkStart w:id="2798" w:name="_ETM_Q8_528730"/>
      <w:bookmarkEnd w:id="2798"/>
      <w:r>
        <w:rPr>
          <w:rtl/>
        </w:rPr>
        <w:t xml:space="preserve">רוצה </w:t>
      </w:r>
      <w:bookmarkStart w:id="2799" w:name="_ETM_Q8_529000"/>
      <w:bookmarkEnd w:id="2799"/>
      <w:r>
        <w:rPr>
          <w:rtl/>
        </w:rPr>
        <w:t xml:space="preserve">להזכיר </w:t>
      </w:r>
      <w:bookmarkStart w:id="2800" w:name="_ETM_Q8_529360"/>
      <w:bookmarkEnd w:id="2800"/>
      <w:r>
        <w:rPr>
          <w:rtl/>
        </w:rPr>
        <w:t xml:space="preserve">לכם </w:t>
      </w:r>
      <w:bookmarkStart w:id="2801" w:name="_ETM_Q8_529660"/>
      <w:bookmarkEnd w:id="2801"/>
      <w:r>
        <w:rPr>
          <w:rtl/>
        </w:rPr>
        <w:t xml:space="preserve">שאני </w:t>
      </w:r>
      <w:bookmarkStart w:id="2802" w:name="_ETM_Q8_529870"/>
      <w:bookmarkEnd w:id="2802"/>
      <w:r>
        <w:rPr>
          <w:rtl/>
        </w:rPr>
        <w:t xml:space="preserve">עזבתי </w:t>
      </w:r>
      <w:bookmarkStart w:id="2803" w:name="_ETM_Q8_530260"/>
      <w:bookmarkEnd w:id="2803"/>
      <w:r>
        <w:rPr>
          <w:rtl/>
        </w:rPr>
        <w:t xml:space="preserve">את </w:t>
      </w:r>
      <w:bookmarkStart w:id="2804" w:name="_ETM_Q8_530320"/>
      <w:bookmarkEnd w:id="2804"/>
      <w:r>
        <w:rPr>
          <w:rtl/>
        </w:rPr>
        <w:t xml:space="preserve">תפקידי </w:t>
      </w:r>
      <w:bookmarkStart w:id="2805" w:name="_ETM_Q8_530769"/>
      <w:bookmarkEnd w:id="2805"/>
      <w:r>
        <w:rPr>
          <w:rtl/>
        </w:rPr>
        <w:t xml:space="preserve">כשר </w:t>
      </w:r>
      <w:bookmarkStart w:id="2806" w:name="_ETM_Q8_531399"/>
      <w:bookmarkEnd w:id="2806"/>
      <w:r>
        <w:rPr>
          <w:rtl/>
        </w:rPr>
        <w:t xml:space="preserve">הבריאות </w:t>
      </w:r>
      <w:bookmarkStart w:id="2807" w:name="_ETM_Q8_533180"/>
      <w:bookmarkEnd w:id="2807"/>
      <w:r>
        <w:rPr>
          <w:rFonts w:hint="cs"/>
          <w:rtl/>
        </w:rPr>
        <w:t>כ</w:t>
      </w:r>
      <w:r>
        <w:rPr>
          <w:rtl/>
        </w:rPr>
        <w:t>שהי</w:t>
      </w:r>
      <w:r>
        <w:rPr>
          <w:rFonts w:hint="cs"/>
          <w:rtl/>
        </w:rPr>
        <w:t>ו</w:t>
      </w:r>
      <w:r>
        <w:rPr>
          <w:rtl/>
        </w:rPr>
        <w:t xml:space="preserve"> </w:t>
      </w:r>
      <w:bookmarkStart w:id="2808" w:name="_ETM_Q8_533540"/>
      <w:bookmarkEnd w:id="2808"/>
      <w:r>
        <w:rPr>
          <w:rtl/>
        </w:rPr>
        <w:t xml:space="preserve">15 </w:t>
      </w:r>
      <w:bookmarkStart w:id="2809" w:name="_ETM_Q8_534260"/>
      <w:bookmarkEnd w:id="2809"/>
      <w:r>
        <w:rPr>
          <w:rtl/>
        </w:rPr>
        <w:t>ביום</w:t>
      </w:r>
      <w:r>
        <w:rPr>
          <w:rFonts w:hint="cs"/>
          <w:rtl/>
        </w:rPr>
        <w:t>.</w:t>
      </w:r>
      <w:r>
        <w:rPr>
          <w:rtl/>
        </w:rPr>
        <w:t xml:space="preserve"> </w:t>
      </w:r>
      <w:bookmarkStart w:id="2810" w:name="_ETM_Q8_537709"/>
      <w:bookmarkEnd w:id="2810"/>
      <w:r>
        <w:rPr>
          <w:rtl/>
        </w:rPr>
        <w:t>לצערי</w:t>
      </w:r>
      <w:bookmarkStart w:id="2811" w:name="_ETM_Q8_538399"/>
      <w:bookmarkEnd w:id="2811"/>
      <w:r>
        <w:rPr>
          <w:rFonts w:hint="cs"/>
          <w:rtl/>
        </w:rPr>
        <w:t xml:space="preserve">, </w:t>
      </w:r>
      <w:bookmarkStart w:id="2812" w:name="_ETM_Q8_537054"/>
      <w:bookmarkEnd w:id="2812"/>
      <w:r>
        <w:rPr>
          <w:rtl/>
        </w:rPr>
        <w:t xml:space="preserve">אני </w:t>
      </w:r>
      <w:bookmarkStart w:id="2813" w:name="_ETM_Q8_538579"/>
      <w:bookmarkEnd w:id="2813"/>
      <w:r>
        <w:rPr>
          <w:rtl/>
        </w:rPr>
        <w:t xml:space="preserve">אומר </w:t>
      </w:r>
      <w:bookmarkStart w:id="2814" w:name="_ETM_Q8_539119"/>
      <w:bookmarkEnd w:id="2814"/>
      <w:r>
        <w:rPr>
          <w:rtl/>
        </w:rPr>
        <w:t>לצערי</w:t>
      </w:r>
      <w:r>
        <w:rPr>
          <w:rFonts w:hint="cs"/>
          <w:rtl/>
        </w:rPr>
        <w:t>,</w:t>
      </w:r>
      <w:r>
        <w:rPr>
          <w:rtl/>
        </w:rPr>
        <w:t xml:space="preserve"> </w:t>
      </w:r>
      <w:bookmarkStart w:id="2815" w:name="_ETM_Q8_539779"/>
      <w:bookmarkEnd w:id="2815"/>
      <w:r>
        <w:rPr>
          <w:rtl/>
        </w:rPr>
        <w:t xml:space="preserve">תתארו </w:t>
      </w:r>
      <w:bookmarkStart w:id="2816" w:name="_ETM_Q8_540469"/>
      <w:bookmarkEnd w:id="2816"/>
      <w:r>
        <w:rPr>
          <w:rtl/>
        </w:rPr>
        <w:t xml:space="preserve">לעצמכם </w:t>
      </w:r>
      <w:bookmarkStart w:id="2817" w:name="_ETM_Q8_541880"/>
      <w:bookmarkEnd w:id="2817"/>
      <w:r>
        <w:rPr>
          <w:rtl/>
        </w:rPr>
        <w:t xml:space="preserve">מה </w:t>
      </w:r>
      <w:bookmarkStart w:id="2818" w:name="_ETM_Q8_542060"/>
      <w:bookmarkEnd w:id="2818"/>
      <w:r>
        <w:rPr>
          <w:rtl/>
        </w:rPr>
        <w:t xml:space="preserve">היו </w:t>
      </w:r>
      <w:bookmarkStart w:id="2819" w:name="_ETM_Q8_542210"/>
      <w:bookmarkEnd w:id="2819"/>
      <w:r>
        <w:rPr>
          <w:rFonts w:hint="cs"/>
          <w:rtl/>
        </w:rPr>
        <w:t xml:space="preserve">עושים לי </w:t>
      </w:r>
      <w:bookmarkStart w:id="2820" w:name="_ETM_Q8_542750"/>
      <w:bookmarkEnd w:id="2820"/>
      <w:r>
        <w:rPr>
          <w:rtl/>
        </w:rPr>
        <w:t xml:space="preserve">היום </w:t>
      </w:r>
      <w:bookmarkStart w:id="2821" w:name="_ETM_Q8_543170"/>
      <w:bookmarkEnd w:id="2821"/>
      <w:r>
        <w:rPr>
          <w:rtl/>
        </w:rPr>
        <w:t xml:space="preserve">אם </w:t>
      </w:r>
      <w:bookmarkStart w:id="2822" w:name="_ETM_Q8_543320"/>
      <w:bookmarkEnd w:id="2822"/>
      <w:r>
        <w:rPr>
          <w:rtl/>
        </w:rPr>
        <w:t xml:space="preserve">הייתי </w:t>
      </w:r>
      <w:bookmarkStart w:id="2823" w:name="_ETM_Q8_543529"/>
      <w:bookmarkEnd w:id="2823"/>
      <w:r>
        <w:rPr>
          <w:rtl/>
        </w:rPr>
        <w:t xml:space="preserve">שר </w:t>
      </w:r>
      <w:bookmarkStart w:id="2824" w:name="_ETM_Q8_543770"/>
      <w:bookmarkEnd w:id="2824"/>
      <w:r>
        <w:rPr>
          <w:rtl/>
        </w:rPr>
        <w:t>הבריאות</w:t>
      </w:r>
      <w:r>
        <w:rPr>
          <w:rFonts w:hint="cs"/>
          <w:rtl/>
        </w:rPr>
        <w:t>.</w:t>
      </w:r>
      <w:r>
        <w:rPr>
          <w:rtl/>
        </w:rPr>
        <w:t xml:space="preserve"> </w:t>
      </w:r>
      <w:bookmarkStart w:id="2825" w:name="_ETM_Q8_546200"/>
      <w:bookmarkEnd w:id="2825"/>
      <w:r>
        <w:rPr>
          <w:rtl/>
        </w:rPr>
        <w:t xml:space="preserve">תתארו </w:t>
      </w:r>
      <w:bookmarkStart w:id="2826" w:name="_ETM_Q8_546710"/>
      <w:bookmarkEnd w:id="2826"/>
      <w:r>
        <w:rPr>
          <w:rtl/>
        </w:rPr>
        <w:t xml:space="preserve">לעצמכם </w:t>
      </w:r>
      <w:bookmarkStart w:id="2827" w:name="_ETM_Q8_547190"/>
      <w:bookmarkEnd w:id="2827"/>
      <w:r>
        <w:rPr>
          <w:rtl/>
        </w:rPr>
        <w:t xml:space="preserve">איזו </w:t>
      </w:r>
      <w:bookmarkStart w:id="2828" w:name="_ETM_Q8_547550"/>
      <w:bookmarkEnd w:id="2828"/>
      <w:r>
        <w:rPr>
          <w:rtl/>
        </w:rPr>
        <w:t xml:space="preserve">הסתה </w:t>
      </w:r>
      <w:bookmarkStart w:id="2829" w:name="_ETM_Q8_548120"/>
      <w:bookmarkEnd w:id="2829"/>
      <w:r>
        <w:rPr>
          <w:rtl/>
        </w:rPr>
        <w:t xml:space="preserve">הציבור </w:t>
      </w:r>
      <w:bookmarkStart w:id="2830" w:name="_ETM_Q8_548660"/>
      <w:bookmarkEnd w:id="2830"/>
      <w:r>
        <w:rPr>
          <w:rtl/>
        </w:rPr>
        <w:t xml:space="preserve">החרדי </w:t>
      </w:r>
      <w:bookmarkStart w:id="2831" w:name="_ETM_Q8_549350"/>
      <w:bookmarkEnd w:id="2831"/>
      <w:r>
        <w:rPr>
          <w:rFonts w:hint="cs"/>
          <w:rtl/>
        </w:rPr>
        <w:t xml:space="preserve">היה </w:t>
      </w:r>
      <w:r>
        <w:rPr>
          <w:rtl/>
        </w:rPr>
        <w:t xml:space="preserve">עובר </w:t>
      </w:r>
      <w:bookmarkStart w:id="2832" w:name="_ETM_Q8_549740"/>
      <w:bookmarkEnd w:id="2832"/>
      <w:r>
        <w:rPr>
          <w:rtl/>
        </w:rPr>
        <w:t>היום</w:t>
      </w:r>
      <w:r>
        <w:rPr>
          <w:rFonts w:hint="cs"/>
          <w:rtl/>
        </w:rPr>
        <w:t>,</w:t>
      </w:r>
      <w:r>
        <w:rPr>
          <w:rtl/>
        </w:rPr>
        <w:t xml:space="preserve"> </w:t>
      </w:r>
      <w:bookmarkStart w:id="2833" w:name="_ETM_Q8_550500"/>
      <w:bookmarkEnd w:id="2833"/>
      <w:r>
        <w:rPr>
          <w:rtl/>
        </w:rPr>
        <w:t xml:space="preserve">בכל </w:t>
      </w:r>
      <w:bookmarkStart w:id="2834" w:name="_ETM_Q8_550950"/>
      <w:bookmarkEnd w:id="2834"/>
      <w:r>
        <w:rPr>
          <w:rtl/>
        </w:rPr>
        <w:t>יום</w:t>
      </w:r>
      <w:r>
        <w:rPr>
          <w:rFonts w:hint="cs"/>
          <w:rtl/>
        </w:rPr>
        <w:t>,</w:t>
      </w:r>
      <w:r>
        <w:rPr>
          <w:rtl/>
        </w:rPr>
        <w:t xml:space="preserve"> </w:t>
      </w:r>
      <w:bookmarkStart w:id="2835" w:name="_ETM_Q8_552240"/>
      <w:bookmarkEnd w:id="2835"/>
      <w:r>
        <w:rPr>
          <w:rtl/>
        </w:rPr>
        <w:t>מטע</w:t>
      </w:r>
      <w:r>
        <w:rPr>
          <w:rFonts w:hint="cs"/>
          <w:rtl/>
        </w:rPr>
        <w:t>ם</w:t>
      </w:r>
      <w:r>
        <w:rPr>
          <w:rtl/>
        </w:rPr>
        <w:t xml:space="preserve"> </w:t>
      </w:r>
      <w:bookmarkStart w:id="2836" w:name="_ETM_Q8_552779"/>
      <w:bookmarkEnd w:id="2836"/>
      <w:r>
        <w:rPr>
          <w:rtl/>
        </w:rPr>
        <w:t xml:space="preserve">כלי </w:t>
      </w:r>
      <w:bookmarkStart w:id="2837" w:name="_ETM_Q8_552990"/>
      <w:bookmarkEnd w:id="2837"/>
      <w:r>
        <w:rPr>
          <w:rtl/>
        </w:rPr>
        <w:t xml:space="preserve">התקשורת </w:t>
      </w:r>
      <w:bookmarkStart w:id="2838" w:name="_ETM_Q8_553590"/>
      <w:bookmarkEnd w:id="2838"/>
      <w:r>
        <w:rPr>
          <w:rtl/>
        </w:rPr>
        <w:t xml:space="preserve">בנושא </w:t>
      </w:r>
      <w:bookmarkStart w:id="2839" w:name="_ETM_Q8_554250"/>
      <w:bookmarkEnd w:id="2839"/>
      <w:r>
        <w:rPr>
          <w:rtl/>
        </w:rPr>
        <w:t xml:space="preserve">הזה </w:t>
      </w:r>
      <w:bookmarkStart w:id="2840" w:name="_ETM_Q8_554580"/>
      <w:bookmarkEnd w:id="2840"/>
      <w:r>
        <w:rPr>
          <w:rtl/>
        </w:rPr>
        <w:t xml:space="preserve">של </w:t>
      </w:r>
      <w:bookmarkStart w:id="2841" w:name="_ETM_Q8_554790"/>
      <w:bookmarkEnd w:id="2841"/>
      <w:r>
        <w:rPr>
          <w:rtl/>
        </w:rPr>
        <w:t>הקורונה</w:t>
      </w:r>
      <w:r>
        <w:rPr>
          <w:rFonts w:hint="cs"/>
          <w:rtl/>
        </w:rPr>
        <w:t>.</w:t>
      </w:r>
      <w:r>
        <w:rPr>
          <w:rtl/>
        </w:rPr>
        <w:t xml:space="preserve"> </w:t>
      </w:r>
      <w:bookmarkStart w:id="2842" w:name="_ETM_Q8_556089"/>
      <w:bookmarkStart w:id="2843" w:name="_ETM_Q8_553032"/>
      <w:bookmarkStart w:id="2844" w:name="_ETM_Q8_553129"/>
      <w:bookmarkStart w:id="2845" w:name="_ETM_Q8_553151"/>
      <w:bookmarkStart w:id="2846" w:name="_ETM_Q8_553240"/>
      <w:bookmarkEnd w:id="2842"/>
      <w:bookmarkEnd w:id="2843"/>
      <w:bookmarkEnd w:id="2844"/>
      <w:bookmarkEnd w:id="2845"/>
      <w:bookmarkEnd w:id="2846"/>
      <w:r>
        <w:rPr>
          <w:rFonts w:hint="cs"/>
          <w:rtl/>
        </w:rPr>
        <w:t>ו</w:t>
      </w:r>
      <w:r>
        <w:rPr>
          <w:rtl/>
        </w:rPr>
        <w:t xml:space="preserve">אני </w:t>
      </w:r>
      <w:bookmarkStart w:id="2847" w:name="_ETM_Q8_556299"/>
      <w:bookmarkEnd w:id="2847"/>
      <w:r>
        <w:rPr>
          <w:rtl/>
        </w:rPr>
        <w:t xml:space="preserve">רוצה </w:t>
      </w:r>
      <w:bookmarkStart w:id="2848" w:name="_ETM_Q8_556630"/>
      <w:bookmarkEnd w:id="2848"/>
      <w:r>
        <w:rPr>
          <w:rtl/>
        </w:rPr>
        <w:t xml:space="preserve">להגיד </w:t>
      </w:r>
      <w:bookmarkStart w:id="2849" w:name="_ETM_Q8_556990"/>
      <w:bookmarkEnd w:id="2849"/>
      <w:r>
        <w:rPr>
          <w:rtl/>
        </w:rPr>
        <w:t xml:space="preserve">עוד </w:t>
      </w:r>
      <w:bookmarkStart w:id="2850" w:name="_ETM_Q8_557170"/>
      <w:bookmarkEnd w:id="2850"/>
      <w:r>
        <w:rPr>
          <w:rtl/>
        </w:rPr>
        <w:t>דבר</w:t>
      </w:r>
      <w:r>
        <w:rPr>
          <w:rFonts w:hint="cs"/>
          <w:rtl/>
        </w:rPr>
        <w:t>.</w:t>
      </w:r>
      <w:r>
        <w:rPr>
          <w:rtl/>
        </w:rPr>
        <w:t xml:space="preserve"> </w:t>
      </w:r>
      <w:bookmarkStart w:id="2851" w:name="_ETM_Q8_557589"/>
      <w:bookmarkEnd w:id="2851"/>
      <w:r>
        <w:rPr>
          <w:rtl/>
        </w:rPr>
        <w:t xml:space="preserve">עצם </w:t>
      </w:r>
      <w:bookmarkStart w:id="2852" w:name="_ETM_Q8_558009"/>
      <w:bookmarkEnd w:id="2852"/>
      <w:r>
        <w:rPr>
          <w:rtl/>
        </w:rPr>
        <w:t xml:space="preserve">הדבר </w:t>
      </w:r>
      <w:bookmarkStart w:id="2853" w:name="_ETM_Q8_558549"/>
      <w:bookmarkEnd w:id="2853"/>
      <w:r>
        <w:rPr>
          <w:rtl/>
        </w:rPr>
        <w:t xml:space="preserve">שיש </w:t>
      </w:r>
      <w:bookmarkStart w:id="2854" w:name="_ETM_Q8_560690"/>
      <w:bookmarkEnd w:id="2854"/>
      <w:r>
        <w:rPr>
          <w:rtl/>
        </w:rPr>
        <w:t xml:space="preserve">שרים </w:t>
      </w:r>
      <w:bookmarkStart w:id="2855" w:name="_ETM_Q8_563339"/>
      <w:bookmarkEnd w:id="2855"/>
      <w:r>
        <w:rPr>
          <w:rtl/>
        </w:rPr>
        <w:t xml:space="preserve">שאומרים </w:t>
      </w:r>
      <w:bookmarkStart w:id="2856" w:name="_ETM_Q8_564029"/>
      <w:bookmarkEnd w:id="2856"/>
      <w:r>
        <w:rPr>
          <w:rtl/>
        </w:rPr>
        <w:t>ש</w:t>
      </w:r>
      <w:bookmarkStart w:id="2857" w:name="_ETM_Q8_564240"/>
      <w:bookmarkEnd w:id="2857"/>
      <w:r>
        <w:rPr>
          <w:rFonts w:hint="cs"/>
          <w:rtl/>
        </w:rPr>
        <w:t>צ</w:t>
      </w:r>
      <w:r>
        <w:rPr>
          <w:rtl/>
        </w:rPr>
        <w:t xml:space="preserve">ריך </w:t>
      </w:r>
      <w:bookmarkStart w:id="2858" w:name="_ETM_Q8_564539"/>
      <w:bookmarkEnd w:id="2858"/>
      <w:r>
        <w:rPr>
          <w:rtl/>
        </w:rPr>
        <w:t xml:space="preserve">לקנוס </w:t>
      </w:r>
      <w:bookmarkStart w:id="2859" w:name="_ETM_Q8_567079"/>
      <w:bookmarkEnd w:id="2859"/>
      <w:r>
        <w:rPr>
          <w:rtl/>
        </w:rPr>
        <w:t xml:space="preserve">ולסגור </w:t>
      </w:r>
      <w:bookmarkStart w:id="2860" w:name="_ETM_Q8_568910"/>
      <w:bookmarkEnd w:id="2860"/>
      <w:r>
        <w:rPr>
          <w:rtl/>
        </w:rPr>
        <w:t xml:space="preserve">את </w:t>
      </w:r>
      <w:bookmarkStart w:id="2861" w:name="_ETM_Q8_569330"/>
      <w:bookmarkStart w:id="2862" w:name="_ETM_Q8_569900"/>
      <w:bookmarkEnd w:id="2861"/>
      <w:bookmarkEnd w:id="2862"/>
      <w:r>
        <w:rPr>
          <w:rtl/>
        </w:rPr>
        <w:t xml:space="preserve">בתי </w:t>
      </w:r>
      <w:bookmarkStart w:id="2863" w:name="_ETM_Q8_570320"/>
      <w:bookmarkEnd w:id="2863"/>
      <w:r>
        <w:rPr>
          <w:rFonts w:hint="cs"/>
          <w:rtl/>
        </w:rPr>
        <w:t>ה</w:t>
      </w:r>
      <w:r>
        <w:rPr>
          <w:rtl/>
        </w:rPr>
        <w:t xml:space="preserve">ספר </w:t>
      </w:r>
      <w:bookmarkStart w:id="2864" w:name="_ETM_Q8_570740"/>
      <w:bookmarkEnd w:id="2864"/>
      <w:r>
        <w:rPr>
          <w:rFonts w:hint="cs"/>
          <w:rtl/>
        </w:rPr>
        <w:t xml:space="preserve">שפותחים, עצם </w:t>
      </w:r>
      <w:bookmarkStart w:id="2865" w:name="_ETM_Q8_571340"/>
      <w:bookmarkStart w:id="2866" w:name="_ETM_Q8_571670"/>
      <w:bookmarkEnd w:id="2865"/>
      <w:bookmarkEnd w:id="2866"/>
      <w:r>
        <w:rPr>
          <w:rtl/>
        </w:rPr>
        <w:t xml:space="preserve">הדבר </w:t>
      </w:r>
      <w:bookmarkStart w:id="2867" w:name="_ETM_Q8_572150"/>
      <w:bookmarkEnd w:id="2867"/>
      <w:r>
        <w:rPr>
          <w:rtl/>
        </w:rPr>
        <w:t xml:space="preserve">הזה </w:t>
      </w:r>
      <w:bookmarkStart w:id="2868" w:name="_ETM_Q8_572450"/>
      <w:bookmarkEnd w:id="2868"/>
      <w:r>
        <w:rPr>
          <w:rtl/>
        </w:rPr>
        <w:t xml:space="preserve">פסול </w:t>
      </w:r>
      <w:bookmarkStart w:id="2869" w:name="_ETM_Q8_572870"/>
      <w:bookmarkEnd w:id="2869"/>
      <w:r>
        <w:rPr>
          <w:rtl/>
        </w:rPr>
        <w:t>מעיקרו</w:t>
      </w:r>
      <w:r>
        <w:rPr>
          <w:rFonts w:hint="cs"/>
          <w:rtl/>
        </w:rPr>
        <w:t>,</w:t>
      </w:r>
      <w:r>
        <w:rPr>
          <w:rtl/>
        </w:rPr>
        <w:t xml:space="preserve"> </w:t>
      </w:r>
      <w:bookmarkStart w:id="2870" w:name="_ETM_Q8_573770"/>
      <w:bookmarkEnd w:id="2870"/>
      <w:r>
        <w:rPr>
          <w:rtl/>
        </w:rPr>
        <w:t xml:space="preserve">זה </w:t>
      </w:r>
      <w:bookmarkStart w:id="2871" w:name="_ETM_Q8_573950"/>
      <w:bookmarkEnd w:id="2871"/>
      <w:r>
        <w:rPr>
          <w:rtl/>
        </w:rPr>
        <w:t xml:space="preserve">מוסיף </w:t>
      </w:r>
      <w:bookmarkStart w:id="2872" w:name="_ETM_Q8_574340"/>
      <w:bookmarkEnd w:id="2872"/>
      <w:r>
        <w:rPr>
          <w:rtl/>
        </w:rPr>
        <w:t>להסתה</w:t>
      </w:r>
      <w:r>
        <w:rPr>
          <w:rFonts w:hint="cs"/>
          <w:rtl/>
        </w:rPr>
        <w:t>,</w:t>
      </w:r>
      <w:r>
        <w:rPr>
          <w:rtl/>
        </w:rPr>
        <w:t xml:space="preserve"> </w:t>
      </w:r>
      <w:bookmarkStart w:id="2873" w:name="_ETM_Q8_575409"/>
      <w:bookmarkEnd w:id="2873"/>
      <w:r>
        <w:rPr>
          <w:rFonts w:hint="cs"/>
          <w:rtl/>
        </w:rPr>
        <w:t xml:space="preserve">בלי להיכנס לדבר אם הם שומרים </w:t>
      </w:r>
      <w:bookmarkStart w:id="2874" w:name="_ETM_Q8_575283"/>
      <w:bookmarkEnd w:id="2874"/>
      <w:r>
        <w:rPr>
          <w:rFonts w:hint="cs"/>
          <w:rtl/>
        </w:rPr>
        <w:t>על החוק או לא.</w:t>
      </w:r>
      <w:r>
        <w:rPr>
          <w:rtl/>
        </w:rPr>
        <w:t xml:space="preserve"> </w:t>
      </w:r>
      <w:bookmarkStart w:id="2875" w:name="_ETM_Q8_576039"/>
      <w:bookmarkStart w:id="2876" w:name="_ETM_Q8_578259"/>
      <w:bookmarkEnd w:id="2875"/>
      <w:bookmarkEnd w:id="2876"/>
      <w:r>
        <w:rPr>
          <w:rtl/>
        </w:rPr>
        <w:t xml:space="preserve">לא </w:t>
      </w:r>
      <w:bookmarkStart w:id="2877" w:name="_ETM_Q8_578409"/>
      <w:bookmarkEnd w:id="2877"/>
      <w:r>
        <w:rPr>
          <w:rtl/>
        </w:rPr>
        <w:t xml:space="preserve">שמעתי </w:t>
      </w:r>
      <w:bookmarkStart w:id="2878" w:name="_ETM_Q8_578979"/>
      <w:bookmarkEnd w:id="2878"/>
      <w:r>
        <w:rPr>
          <w:rtl/>
        </w:rPr>
        <w:t xml:space="preserve">שמדברים </w:t>
      </w:r>
      <w:bookmarkStart w:id="2879" w:name="_ETM_Q8_580209"/>
      <w:bookmarkEnd w:id="2879"/>
      <w:r>
        <w:rPr>
          <w:rtl/>
        </w:rPr>
        <w:t xml:space="preserve">על </w:t>
      </w:r>
      <w:bookmarkStart w:id="2880" w:name="_ETM_Q8_580359"/>
      <w:bookmarkEnd w:id="2880"/>
      <w:r>
        <w:rPr>
          <w:rtl/>
        </w:rPr>
        <w:t xml:space="preserve">כל </w:t>
      </w:r>
      <w:bookmarkStart w:id="2881" w:name="_ETM_Q8_580569"/>
      <w:bookmarkEnd w:id="2881"/>
      <w:r>
        <w:rPr>
          <w:rtl/>
        </w:rPr>
        <w:t>אל</w:t>
      </w:r>
      <w:r>
        <w:rPr>
          <w:rFonts w:hint="cs"/>
          <w:rtl/>
        </w:rPr>
        <w:t>ו</w:t>
      </w:r>
      <w:r>
        <w:rPr>
          <w:rtl/>
        </w:rPr>
        <w:t xml:space="preserve"> </w:t>
      </w:r>
      <w:bookmarkStart w:id="2882" w:name="_ETM_Q8_580810"/>
      <w:bookmarkEnd w:id="2882"/>
      <w:r>
        <w:rPr>
          <w:rtl/>
        </w:rPr>
        <w:t>שפתחו</w:t>
      </w:r>
      <w:bookmarkStart w:id="2883" w:name="_ETM_Q8_581439"/>
      <w:bookmarkStart w:id="2884" w:name="_ETM_Q8_582189"/>
      <w:bookmarkStart w:id="2885" w:name="_ETM_Q8_582759"/>
      <w:bookmarkEnd w:id="2883"/>
      <w:bookmarkEnd w:id="2884"/>
      <w:bookmarkEnd w:id="2885"/>
      <w:r>
        <w:rPr>
          <w:rFonts w:hint="cs"/>
          <w:rtl/>
        </w:rPr>
        <w:t xml:space="preserve"> וארגנו </w:t>
      </w:r>
      <w:r>
        <w:rPr>
          <w:rtl/>
        </w:rPr>
        <w:t xml:space="preserve">כל </w:t>
      </w:r>
      <w:bookmarkStart w:id="2886" w:name="_ETM_Q8_582939"/>
      <w:bookmarkEnd w:id="2886"/>
      <w:r>
        <w:rPr>
          <w:rtl/>
        </w:rPr>
        <w:t xml:space="preserve">מיני </w:t>
      </w:r>
      <w:bookmarkStart w:id="2887" w:name="_ETM_Q8_583209"/>
      <w:bookmarkEnd w:id="2887"/>
      <w:r>
        <w:rPr>
          <w:rtl/>
        </w:rPr>
        <w:t xml:space="preserve">חנויות </w:t>
      </w:r>
      <w:bookmarkStart w:id="2888" w:name="_ETM_Q8_583689"/>
      <w:bookmarkStart w:id="2889" w:name="_ETM_Q8_583959"/>
      <w:bookmarkEnd w:id="2888"/>
      <w:bookmarkEnd w:id="2889"/>
      <w:r>
        <w:rPr>
          <w:rtl/>
        </w:rPr>
        <w:t xml:space="preserve">נגד </w:t>
      </w:r>
      <w:bookmarkStart w:id="2890" w:name="_ETM_Q8_584229"/>
      <w:bookmarkEnd w:id="2890"/>
      <w:r>
        <w:rPr>
          <w:rtl/>
        </w:rPr>
        <w:t>החוק</w:t>
      </w:r>
      <w:r>
        <w:rPr>
          <w:rFonts w:hint="cs"/>
          <w:rtl/>
        </w:rPr>
        <w:t>,</w:t>
      </w:r>
      <w:r>
        <w:rPr>
          <w:rtl/>
        </w:rPr>
        <w:t xml:space="preserve"> </w:t>
      </w:r>
      <w:bookmarkStart w:id="2891" w:name="_ETM_Q8_584770"/>
      <w:bookmarkEnd w:id="2891"/>
      <w:r>
        <w:rPr>
          <w:rtl/>
        </w:rPr>
        <w:t xml:space="preserve">אף </w:t>
      </w:r>
      <w:bookmarkStart w:id="2892" w:name="_ETM_Q8_585069"/>
      <w:bookmarkEnd w:id="2892"/>
      <w:r>
        <w:rPr>
          <w:rFonts w:hint="cs"/>
          <w:rtl/>
        </w:rPr>
        <w:t>אחד</w:t>
      </w:r>
      <w:r>
        <w:rPr>
          <w:rtl/>
        </w:rPr>
        <w:t xml:space="preserve"> </w:t>
      </w:r>
      <w:bookmarkStart w:id="2893" w:name="_ETM_Q8_585339"/>
      <w:bookmarkEnd w:id="2893"/>
      <w:r>
        <w:rPr>
          <w:rtl/>
        </w:rPr>
        <w:t xml:space="preserve">לא </w:t>
      </w:r>
      <w:bookmarkStart w:id="2894" w:name="_ETM_Q8_585429"/>
      <w:bookmarkEnd w:id="2894"/>
      <w:r>
        <w:rPr>
          <w:rtl/>
        </w:rPr>
        <w:t xml:space="preserve">אמר </w:t>
      </w:r>
      <w:bookmarkStart w:id="2895" w:name="_ETM_Q8_585700"/>
      <w:bookmarkEnd w:id="2895"/>
      <w:r>
        <w:rPr>
          <w:rtl/>
        </w:rPr>
        <w:t xml:space="preserve">להם </w:t>
      </w:r>
      <w:bookmarkStart w:id="2896" w:name="_ETM_Q8_585909"/>
      <w:bookmarkEnd w:id="2896"/>
      <w:r>
        <w:rPr>
          <w:rtl/>
        </w:rPr>
        <w:t xml:space="preserve">שצריך </w:t>
      </w:r>
      <w:bookmarkStart w:id="2897" w:name="_ETM_Q8_586359"/>
      <w:bookmarkEnd w:id="2897"/>
      <w:r>
        <w:rPr>
          <w:rtl/>
        </w:rPr>
        <w:t xml:space="preserve">לפסול </w:t>
      </w:r>
      <w:bookmarkStart w:id="2898" w:name="_ETM_Q8_586749"/>
      <w:bookmarkEnd w:id="2898"/>
      <w:r>
        <w:rPr>
          <w:rtl/>
        </w:rPr>
        <w:t>אותם</w:t>
      </w:r>
      <w:r>
        <w:rPr>
          <w:rFonts w:hint="cs"/>
          <w:rtl/>
        </w:rPr>
        <w:t>.</w:t>
      </w:r>
      <w:r>
        <w:rPr>
          <w:rtl/>
        </w:rPr>
        <w:t xml:space="preserve"> </w:t>
      </w:r>
      <w:bookmarkStart w:id="2899" w:name="_ETM_Q8_589750"/>
      <w:bookmarkStart w:id="2900" w:name="_ETM_Q8_588700"/>
      <w:bookmarkEnd w:id="2899"/>
      <w:bookmarkEnd w:id="2900"/>
    </w:p>
    <w:p w:rsidR="00B06DDC" w:rsidRDefault="00B06DDC" w:rsidP="005078E0">
      <w:pPr>
        <w:rPr>
          <w:rtl/>
        </w:rPr>
      </w:pPr>
      <w:bookmarkStart w:id="2901" w:name="_ETM_Q8_588818"/>
      <w:bookmarkEnd w:id="2901"/>
    </w:p>
    <w:p w:rsidR="00B06DDC" w:rsidRDefault="00B06DDC" w:rsidP="008111DA">
      <w:pPr>
        <w:rPr>
          <w:rtl/>
        </w:rPr>
      </w:pPr>
      <w:bookmarkStart w:id="2902" w:name="_ETM_Q8_588844"/>
      <w:bookmarkStart w:id="2903" w:name="_ETM_Q8_588946"/>
      <w:bookmarkEnd w:id="2902"/>
      <w:bookmarkEnd w:id="2903"/>
      <w:r>
        <w:rPr>
          <w:rtl/>
        </w:rPr>
        <w:t xml:space="preserve">אני </w:t>
      </w:r>
      <w:bookmarkStart w:id="2904" w:name="_ETM_Q8_589990"/>
      <w:bookmarkEnd w:id="2904"/>
      <w:r>
        <w:rPr>
          <w:rtl/>
        </w:rPr>
        <w:t xml:space="preserve">רוצה </w:t>
      </w:r>
      <w:bookmarkStart w:id="2905" w:name="_ETM_Q8_590260"/>
      <w:bookmarkEnd w:id="2905"/>
      <w:r>
        <w:rPr>
          <w:rtl/>
        </w:rPr>
        <w:t xml:space="preserve">להזכיר </w:t>
      </w:r>
      <w:bookmarkStart w:id="2906" w:name="_ETM_Q8_590680"/>
      <w:bookmarkEnd w:id="2906"/>
      <w:r>
        <w:rPr>
          <w:rtl/>
        </w:rPr>
        <w:t xml:space="preserve">עוד </w:t>
      </w:r>
      <w:bookmarkStart w:id="2907" w:name="_ETM_Q8_590830"/>
      <w:bookmarkEnd w:id="2907"/>
      <w:r>
        <w:rPr>
          <w:rtl/>
        </w:rPr>
        <w:t>דבר</w:t>
      </w:r>
      <w:r>
        <w:rPr>
          <w:rFonts w:hint="cs"/>
          <w:rtl/>
        </w:rPr>
        <w:t>.</w:t>
      </w:r>
      <w:bookmarkStart w:id="2908" w:name="_ETM_Q8_592100"/>
      <w:bookmarkStart w:id="2909" w:name="_ETM_Q8_592490"/>
      <w:bookmarkEnd w:id="2908"/>
      <w:bookmarkEnd w:id="2909"/>
      <w:r>
        <w:rPr>
          <w:rtl/>
        </w:rPr>
        <w:t xml:space="preserve"> </w:t>
      </w:r>
      <w:bookmarkStart w:id="2910" w:name="_ETM_Q8_592820"/>
      <w:bookmarkEnd w:id="2910"/>
      <w:r>
        <w:rPr>
          <w:rtl/>
        </w:rPr>
        <w:t xml:space="preserve">יהדות </w:t>
      </w:r>
      <w:bookmarkStart w:id="2911" w:name="_ETM_Q8_593270"/>
      <w:bookmarkEnd w:id="2911"/>
      <w:r>
        <w:rPr>
          <w:rtl/>
        </w:rPr>
        <w:t xml:space="preserve">התורה </w:t>
      </w:r>
      <w:bookmarkStart w:id="2912" w:name="_ETM_Q8_593660"/>
      <w:bookmarkEnd w:id="2912"/>
      <w:r>
        <w:rPr>
          <w:rtl/>
        </w:rPr>
        <w:t xml:space="preserve">לא </w:t>
      </w:r>
      <w:bookmarkStart w:id="2913" w:name="_ETM_Q8_593840"/>
      <w:bookmarkEnd w:id="2913"/>
      <w:r>
        <w:rPr>
          <w:rtl/>
        </w:rPr>
        <w:t xml:space="preserve">תעבור </w:t>
      </w:r>
      <w:bookmarkStart w:id="2914" w:name="_ETM_Q8_594200"/>
      <w:bookmarkEnd w:id="2914"/>
      <w:r>
        <w:rPr>
          <w:rtl/>
        </w:rPr>
        <w:t>לסדר</w:t>
      </w:r>
      <w:bookmarkStart w:id="2915" w:name="_ETM_Q8_594650"/>
      <w:bookmarkEnd w:id="2915"/>
      <w:r>
        <w:rPr>
          <w:rFonts w:hint="cs"/>
          <w:rtl/>
        </w:rPr>
        <w:t>-</w:t>
      </w:r>
      <w:r>
        <w:rPr>
          <w:rtl/>
        </w:rPr>
        <w:t xml:space="preserve">היום </w:t>
      </w:r>
      <w:bookmarkStart w:id="2916" w:name="_ETM_Q8_595100"/>
      <w:bookmarkEnd w:id="2916"/>
      <w:r>
        <w:rPr>
          <w:rtl/>
        </w:rPr>
        <w:t xml:space="preserve">לא </w:t>
      </w:r>
      <w:bookmarkStart w:id="2917" w:name="_ETM_Q8_595279"/>
      <w:bookmarkEnd w:id="2917"/>
      <w:r>
        <w:rPr>
          <w:rtl/>
        </w:rPr>
        <w:t xml:space="preserve">בנושא </w:t>
      </w:r>
      <w:bookmarkStart w:id="2918" w:name="_ETM_Q8_595880"/>
      <w:bookmarkEnd w:id="2918"/>
      <w:r>
        <w:rPr>
          <w:rtl/>
        </w:rPr>
        <w:t xml:space="preserve">של </w:t>
      </w:r>
      <w:bookmarkStart w:id="2919" w:name="_ETM_Q8_596810"/>
      <w:bookmarkStart w:id="2920" w:name="_ETM_Q8_597440"/>
      <w:bookmarkEnd w:id="2919"/>
      <w:bookmarkEnd w:id="2920"/>
      <w:r>
        <w:rPr>
          <w:rtl/>
        </w:rPr>
        <w:t>פרוות</w:t>
      </w:r>
      <w:r>
        <w:rPr>
          <w:rFonts w:hint="cs"/>
          <w:rtl/>
        </w:rPr>
        <w:t xml:space="preserve"> עור</w:t>
      </w:r>
      <w:r>
        <w:rPr>
          <w:rtl/>
        </w:rPr>
        <w:t xml:space="preserve"> </w:t>
      </w:r>
      <w:bookmarkStart w:id="2921" w:name="_ETM_Q8_598580"/>
      <w:bookmarkEnd w:id="2921"/>
      <w:r>
        <w:rPr>
          <w:rtl/>
        </w:rPr>
        <w:t xml:space="preserve">שנוגע </w:t>
      </w:r>
      <w:bookmarkStart w:id="2922" w:name="_ETM_Q8_599150"/>
      <w:bookmarkEnd w:id="2922"/>
      <w:r>
        <w:rPr>
          <w:rtl/>
        </w:rPr>
        <w:t xml:space="preserve">לשטריימל </w:t>
      </w:r>
      <w:bookmarkStart w:id="2923" w:name="_ETM_Q8_599870"/>
      <w:bookmarkEnd w:id="2923"/>
      <w:r>
        <w:rPr>
          <w:rFonts w:hint="cs"/>
          <w:rtl/>
        </w:rPr>
        <w:t>ה</w:t>
      </w:r>
      <w:r>
        <w:rPr>
          <w:rtl/>
        </w:rPr>
        <w:t xml:space="preserve">לבוש </w:t>
      </w:r>
      <w:bookmarkStart w:id="2924" w:name="_ETM_Q8_600140"/>
      <w:bookmarkEnd w:id="2924"/>
      <w:r>
        <w:rPr>
          <w:rFonts w:hint="cs"/>
          <w:rtl/>
        </w:rPr>
        <w:t>ה</w:t>
      </w:r>
      <w:r>
        <w:rPr>
          <w:rtl/>
        </w:rPr>
        <w:t xml:space="preserve">חסידי </w:t>
      </w:r>
      <w:bookmarkStart w:id="2925" w:name="_ETM_Q8_601689"/>
      <w:bookmarkEnd w:id="2925"/>
      <w:r>
        <w:rPr>
          <w:rtl/>
        </w:rPr>
        <w:t xml:space="preserve">במגזר </w:t>
      </w:r>
      <w:bookmarkStart w:id="2926" w:name="_ETM_Q8_602229"/>
      <w:bookmarkEnd w:id="2926"/>
      <w:r>
        <w:rPr>
          <w:rtl/>
        </w:rPr>
        <w:t>החרדי</w:t>
      </w:r>
      <w:r>
        <w:rPr>
          <w:rFonts w:hint="cs"/>
          <w:rtl/>
        </w:rPr>
        <w:t>;</w:t>
      </w:r>
      <w:r>
        <w:rPr>
          <w:rtl/>
        </w:rPr>
        <w:t xml:space="preserve"> </w:t>
      </w:r>
      <w:bookmarkStart w:id="2927" w:name="_ETM_Q8_603249"/>
      <w:bookmarkEnd w:id="2927"/>
      <w:r>
        <w:rPr>
          <w:rtl/>
        </w:rPr>
        <w:t xml:space="preserve">אנחנו </w:t>
      </w:r>
      <w:bookmarkStart w:id="2928" w:name="_ETM_Q8_603639"/>
      <w:bookmarkEnd w:id="2928"/>
      <w:r>
        <w:rPr>
          <w:rtl/>
        </w:rPr>
        <w:t xml:space="preserve">לא </w:t>
      </w:r>
      <w:bookmarkStart w:id="2929" w:name="_ETM_Q8_603759"/>
      <w:bookmarkEnd w:id="2929"/>
      <w:r>
        <w:rPr>
          <w:rFonts w:hint="cs"/>
          <w:rtl/>
        </w:rPr>
        <w:t>נעבור</w:t>
      </w:r>
      <w:r>
        <w:rPr>
          <w:rtl/>
        </w:rPr>
        <w:t xml:space="preserve"> </w:t>
      </w:r>
      <w:bookmarkStart w:id="2930" w:name="_ETM_Q8_604149"/>
      <w:bookmarkEnd w:id="2930"/>
      <w:r>
        <w:rPr>
          <w:rtl/>
        </w:rPr>
        <w:t xml:space="preserve">גם </w:t>
      </w:r>
      <w:bookmarkStart w:id="2931" w:name="_ETM_Q8_604359"/>
      <w:bookmarkEnd w:id="2931"/>
      <w:r>
        <w:rPr>
          <w:rtl/>
        </w:rPr>
        <w:t>לסדר</w:t>
      </w:r>
      <w:bookmarkStart w:id="2932" w:name="_ETM_Q8_604779"/>
      <w:bookmarkEnd w:id="2932"/>
      <w:r>
        <w:rPr>
          <w:rFonts w:hint="cs"/>
          <w:rtl/>
        </w:rPr>
        <w:t>-</w:t>
      </w:r>
      <w:r>
        <w:rPr>
          <w:rtl/>
        </w:rPr>
        <w:t xml:space="preserve">היום </w:t>
      </w:r>
      <w:bookmarkStart w:id="2933" w:name="_ETM_Q8_605020"/>
      <w:bookmarkEnd w:id="2933"/>
      <w:r>
        <w:rPr>
          <w:rtl/>
        </w:rPr>
        <w:t xml:space="preserve">על </w:t>
      </w:r>
      <w:bookmarkStart w:id="2934" w:name="_ETM_Q8_605139"/>
      <w:bookmarkEnd w:id="2934"/>
      <w:r w:rsidR="008111DA">
        <w:rPr>
          <w:rFonts w:hint="cs"/>
          <w:rtl/>
        </w:rPr>
        <w:t>ה</w:t>
      </w:r>
      <w:r>
        <w:rPr>
          <w:rFonts w:hint="cs"/>
          <w:rtl/>
        </w:rPr>
        <w:t>העלא</w:t>
      </w:r>
      <w:r w:rsidR="008111DA">
        <w:rPr>
          <w:rFonts w:hint="cs"/>
          <w:rtl/>
        </w:rPr>
        <w:t>ה</w:t>
      </w:r>
      <w:r>
        <w:rPr>
          <w:rtl/>
        </w:rPr>
        <w:t xml:space="preserve"> </w:t>
      </w:r>
      <w:bookmarkStart w:id="2935" w:name="_ETM_Q8_605529"/>
      <w:bookmarkStart w:id="2936" w:name="_ETM_Q8_605709"/>
      <w:bookmarkStart w:id="2937" w:name="_ETM_Q8_606429"/>
      <w:bookmarkStart w:id="2938" w:name="_ETM_Q8_606639"/>
      <w:bookmarkEnd w:id="2935"/>
      <w:bookmarkEnd w:id="2936"/>
      <w:bookmarkEnd w:id="2937"/>
      <w:bookmarkEnd w:id="2938"/>
      <w:r w:rsidR="008111DA">
        <w:rPr>
          <w:rFonts w:hint="cs"/>
          <w:rtl/>
        </w:rPr>
        <w:t>ב</w:t>
      </w:r>
      <w:r>
        <w:rPr>
          <w:rtl/>
        </w:rPr>
        <w:t xml:space="preserve">בקבוקים </w:t>
      </w:r>
      <w:bookmarkStart w:id="2939" w:name="_ETM_Q8_607959"/>
      <w:bookmarkEnd w:id="2939"/>
      <w:r>
        <w:rPr>
          <w:rtl/>
        </w:rPr>
        <w:t>הגדולים</w:t>
      </w:r>
      <w:r>
        <w:rPr>
          <w:rFonts w:hint="cs"/>
          <w:rtl/>
        </w:rPr>
        <w:t>;</w:t>
      </w:r>
      <w:r>
        <w:rPr>
          <w:rtl/>
        </w:rPr>
        <w:t xml:space="preserve"> </w:t>
      </w:r>
      <w:bookmarkStart w:id="2940" w:name="_ETM_Q8_611280"/>
      <w:bookmarkEnd w:id="2940"/>
      <w:r>
        <w:rPr>
          <w:rtl/>
        </w:rPr>
        <w:t xml:space="preserve">אנחנו </w:t>
      </w:r>
      <w:bookmarkStart w:id="2941" w:name="_ETM_Q8_611640"/>
      <w:bookmarkEnd w:id="2941"/>
      <w:r>
        <w:rPr>
          <w:rtl/>
        </w:rPr>
        <w:t xml:space="preserve">לא </w:t>
      </w:r>
      <w:bookmarkStart w:id="2942" w:name="_ETM_Q8_611790"/>
      <w:bookmarkEnd w:id="2942"/>
      <w:r>
        <w:rPr>
          <w:rFonts w:hint="cs"/>
          <w:rtl/>
        </w:rPr>
        <w:t>נעבור</w:t>
      </w:r>
      <w:r>
        <w:rPr>
          <w:rtl/>
        </w:rPr>
        <w:t xml:space="preserve"> </w:t>
      </w:r>
      <w:bookmarkStart w:id="2943" w:name="_ETM_Q8_613350"/>
      <w:bookmarkEnd w:id="2943"/>
      <w:r>
        <w:rPr>
          <w:rFonts w:hint="cs"/>
          <w:rtl/>
        </w:rPr>
        <w:t xml:space="preserve">לסדר-היום </w:t>
      </w:r>
      <w:r>
        <w:rPr>
          <w:rtl/>
        </w:rPr>
        <w:t xml:space="preserve">בלי </w:t>
      </w:r>
      <w:bookmarkStart w:id="2944" w:name="_ETM_Q8_613650"/>
      <w:bookmarkEnd w:id="2944"/>
      <w:r>
        <w:rPr>
          <w:rtl/>
        </w:rPr>
        <w:t xml:space="preserve">לתאם </w:t>
      </w:r>
      <w:bookmarkStart w:id="2945" w:name="_ETM_Q8_614130"/>
      <w:bookmarkEnd w:id="2945"/>
      <w:r>
        <w:rPr>
          <w:rtl/>
        </w:rPr>
        <w:t xml:space="preserve">איתנו </w:t>
      </w:r>
      <w:bookmarkStart w:id="2946" w:name="_ETM_Q8_614490"/>
      <w:bookmarkEnd w:id="2946"/>
      <w:r>
        <w:rPr>
          <w:rFonts w:hint="cs"/>
          <w:rtl/>
        </w:rPr>
        <w:t xml:space="preserve">את </w:t>
      </w:r>
      <w:r>
        <w:rPr>
          <w:rtl/>
        </w:rPr>
        <w:t xml:space="preserve">כל </w:t>
      </w:r>
      <w:bookmarkStart w:id="2947" w:name="_ETM_Q8_614670"/>
      <w:bookmarkEnd w:id="2947"/>
      <w:r>
        <w:rPr>
          <w:rtl/>
        </w:rPr>
        <w:t xml:space="preserve">הדברים </w:t>
      </w:r>
      <w:bookmarkStart w:id="2948" w:name="_ETM_Q8_615000"/>
      <w:bookmarkEnd w:id="2948"/>
      <w:r>
        <w:rPr>
          <w:rtl/>
        </w:rPr>
        <w:t xml:space="preserve">האלו </w:t>
      </w:r>
      <w:bookmarkStart w:id="2949" w:name="_ETM_Q8_615330"/>
      <w:bookmarkEnd w:id="2949"/>
      <w:r>
        <w:rPr>
          <w:rtl/>
        </w:rPr>
        <w:t xml:space="preserve">שפוגעים </w:t>
      </w:r>
      <w:bookmarkStart w:id="2950" w:name="_ETM_Q8_616440"/>
      <w:bookmarkEnd w:id="2950"/>
      <w:r>
        <w:rPr>
          <w:rtl/>
        </w:rPr>
        <w:t xml:space="preserve">במגזר </w:t>
      </w:r>
      <w:bookmarkStart w:id="2951" w:name="_ETM_Q8_617100"/>
      <w:bookmarkEnd w:id="2951"/>
      <w:r>
        <w:rPr>
          <w:rtl/>
        </w:rPr>
        <w:t>החרדי</w:t>
      </w:r>
      <w:r>
        <w:rPr>
          <w:rFonts w:hint="cs"/>
          <w:rtl/>
        </w:rPr>
        <w:t>.</w:t>
      </w:r>
      <w:r>
        <w:rPr>
          <w:rtl/>
        </w:rPr>
        <w:t xml:space="preserve"> </w:t>
      </w:r>
      <w:bookmarkStart w:id="2952" w:name="_ETM_Q8_618280"/>
      <w:bookmarkEnd w:id="2952"/>
      <w:r>
        <w:rPr>
          <w:rtl/>
        </w:rPr>
        <w:t xml:space="preserve">אני </w:t>
      </w:r>
      <w:bookmarkStart w:id="2953" w:name="_ETM_Q8_618459"/>
      <w:bookmarkEnd w:id="2953"/>
      <w:r>
        <w:rPr>
          <w:rtl/>
        </w:rPr>
        <w:t xml:space="preserve">חושב </w:t>
      </w:r>
      <w:bookmarkStart w:id="2954" w:name="_ETM_Q8_618849"/>
      <w:bookmarkEnd w:id="2954"/>
      <w:r>
        <w:rPr>
          <w:rtl/>
        </w:rPr>
        <w:t xml:space="preserve">שהגיע </w:t>
      </w:r>
      <w:bookmarkStart w:id="2955" w:name="_ETM_Q8_619239"/>
      <w:bookmarkEnd w:id="2955"/>
      <w:r>
        <w:rPr>
          <w:rtl/>
        </w:rPr>
        <w:t xml:space="preserve">הזמן </w:t>
      </w:r>
      <w:bookmarkStart w:id="2956" w:name="_ETM_Q8_620110"/>
      <w:bookmarkEnd w:id="2956"/>
      <w:r>
        <w:rPr>
          <w:rtl/>
        </w:rPr>
        <w:t xml:space="preserve">שיעשו </w:t>
      </w:r>
      <w:bookmarkStart w:id="2957" w:name="_ETM_Q8_621129"/>
      <w:bookmarkEnd w:id="2957"/>
      <w:r>
        <w:rPr>
          <w:rtl/>
        </w:rPr>
        <w:t xml:space="preserve">את </w:t>
      </w:r>
      <w:bookmarkStart w:id="2958" w:name="_ETM_Q8_621459"/>
      <w:bookmarkEnd w:id="2958"/>
      <w:r>
        <w:rPr>
          <w:rtl/>
        </w:rPr>
        <w:t xml:space="preserve">כל </w:t>
      </w:r>
      <w:bookmarkStart w:id="2959" w:name="_ETM_Q8_621819"/>
      <w:bookmarkEnd w:id="2959"/>
      <w:r>
        <w:rPr>
          <w:rtl/>
        </w:rPr>
        <w:t xml:space="preserve">הדברים </w:t>
      </w:r>
      <w:bookmarkStart w:id="2960" w:name="_ETM_Q8_622269"/>
      <w:bookmarkEnd w:id="2960"/>
      <w:r>
        <w:rPr>
          <w:rtl/>
        </w:rPr>
        <w:t xml:space="preserve">האלה </w:t>
      </w:r>
      <w:bookmarkStart w:id="2961" w:name="_ETM_Q8_622510"/>
      <w:bookmarkEnd w:id="2961"/>
      <w:r>
        <w:rPr>
          <w:rtl/>
        </w:rPr>
        <w:t xml:space="preserve">שרוצים </w:t>
      </w:r>
      <w:bookmarkStart w:id="2962" w:name="_ETM_Q8_622989"/>
      <w:bookmarkEnd w:id="2962"/>
      <w:r w:rsidR="006556F7">
        <w:rPr>
          <w:rFonts w:hint="cs"/>
          <w:rtl/>
        </w:rPr>
        <w:t>– – –</w:t>
      </w:r>
      <w:r>
        <w:rPr>
          <w:rFonts w:hint="cs"/>
          <w:rtl/>
        </w:rPr>
        <w:t xml:space="preserve"> </w:t>
      </w:r>
    </w:p>
    <w:p w:rsidR="00B06DDC" w:rsidRDefault="00B06DDC" w:rsidP="005078E0">
      <w:pPr>
        <w:rPr>
          <w:rtl/>
        </w:rPr>
      </w:pPr>
      <w:bookmarkStart w:id="2963" w:name="_ETM_Q8_621500"/>
      <w:bookmarkStart w:id="2964" w:name="_ETM_Q8_621600"/>
      <w:bookmarkEnd w:id="2963"/>
      <w:bookmarkEnd w:id="2964"/>
    </w:p>
    <w:p w:rsidR="00B06DDC" w:rsidRDefault="00B06DDC" w:rsidP="005078E0">
      <w:pPr>
        <w:pStyle w:val="af5"/>
        <w:keepNext/>
        <w:rPr>
          <w:rtl/>
        </w:rPr>
      </w:pPr>
      <w:bookmarkStart w:id="2965" w:name="_ETM_Q8_621668"/>
      <w:bookmarkStart w:id="2966" w:name="_ETM_Q8_621757"/>
      <w:bookmarkStart w:id="2967" w:name="ET_interruption_5291_72"/>
      <w:bookmarkEnd w:id="2965"/>
      <w:bookmarkEnd w:id="2966"/>
      <w:r w:rsidRPr="00AE7748">
        <w:rPr>
          <w:rStyle w:val="TagStyle"/>
          <w:rtl/>
        </w:rPr>
        <w:t xml:space="preserve"> &lt;&lt; קריאה &gt;&gt; </w:t>
      </w:r>
      <w:r>
        <w:rPr>
          <w:rtl/>
        </w:rPr>
        <w:t>בצלאל סמוטריץ' (ימינה):</w:t>
      </w:r>
      <w:r w:rsidRPr="00AE7748">
        <w:rPr>
          <w:rStyle w:val="TagStyle"/>
          <w:rtl/>
        </w:rPr>
        <w:t xml:space="preserve"> &lt;&lt; קריאה &gt;&gt;</w:t>
      </w:r>
      <w:r>
        <w:rPr>
          <w:rtl/>
        </w:rPr>
        <w:t xml:space="preserve"> </w:t>
      </w:r>
      <w:bookmarkEnd w:id="2967"/>
    </w:p>
    <w:p w:rsidR="00B06DDC" w:rsidRDefault="00B06DDC" w:rsidP="006556F7">
      <w:pPr>
        <w:rPr>
          <w:rtl/>
          <w:lang w:eastAsia="he-IL"/>
        </w:rPr>
      </w:pPr>
    </w:p>
    <w:p w:rsidR="00B06DDC" w:rsidRDefault="00B06DDC" w:rsidP="005078E0">
      <w:pPr>
        <w:rPr>
          <w:rtl/>
          <w:lang w:eastAsia="he-IL"/>
        </w:rPr>
      </w:pPr>
      <w:bookmarkStart w:id="2968" w:name="_ETM_Q8_621713"/>
      <w:bookmarkStart w:id="2969" w:name="_ETM_Q8_622005"/>
      <w:bookmarkStart w:id="2970" w:name="_ETM_Q8_622085"/>
      <w:bookmarkStart w:id="2971" w:name="_ETM_Q8_622101"/>
      <w:bookmarkStart w:id="2972" w:name="_ETM_Q8_622151"/>
      <w:bookmarkEnd w:id="2968"/>
      <w:bookmarkEnd w:id="2969"/>
      <w:bookmarkEnd w:id="2970"/>
      <w:bookmarkEnd w:id="2971"/>
      <w:bookmarkEnd w:id="2972"/>
      <w:r>
        <w:rPr>
          <w:rFonts w:hint="cs"/>
          <w:rtl/>
          <w:lang w:eastAsia="he-IL"/>
        </w:rPr>
        <w:t>מה תעשו, הרב ליצמן?</w:t>
      </w:r>
      <w:r>
        <w:rPr>
          <w:rFonts w:hint="cs"/>
          <w:lang w:eastAsia="he-IL"/>
        </w:rPr>
        <w:t xml:space="preserve"> </w:t>
      </w:r>
      <w:r>
        <w:rPr>
          <w:rFonts w:hint="cs"/>
          <w:rtl/>
          <w:lang w:eastAsia="he-IL"/>
        </w:rPr>
        <w:t xml:space="preserve">תלכו לישון </w:t>
      </w:r>
      <w:bookmarkStart w:id="2973" w:name="_ETM_Q8_622690"/>
      <w:bookmarkEnd w:id="2973"/>
      <w:r>
        <w:rPr>
          <w:rFonts w:hint="cs"/>
          <w:rtl/>
          <w:lang w:eastAsia="he-IL"/>
        </w:rPr>
        <w:t xml:space="preserve">כמו אבא של </w:t>
      </w:r>
      <w:proofErr w:type="spellStart"/>
      <w:r>
        <w:rPr>
          <w:rFonts w:hint="cs"/>
          <w:rtl/>
          <w:lang w:eastAsia="he-IL"/>
        </w:rPr>
        <w:t>הרשל'ה</w:t>
      </w:r>
      <w:proofErr w:type="spellEnd"/>
      <w:r>
        <w:rPr>
          <w:rFonts w:hint="cs"/>
          <w:rtl/>
          <w:lang w:eastAsia="he-IL"/>
        </w:rPr>
        <w:t xml:space="preserve"> </w:t>
      </w:r>
      <w:r w:rsidR="006556F7">
        <w:rPr>
          <w:rFonts w:hint="cs"/>
          <w:rtl/>
          <w:lang w:eastAsia="he-IL"/>
        </w:rPr>
        <w:t>– – –</w:t>
      </w:r>
    </w:p>
    <w:p w:rsidR="00B06DDC" w:rsidRDefault="00B06DDC" w:rsidP="005078E0">
      <w:pPr>
        <w:rPr>
          <w:rtl/>
          <w:lang w:eastAsia="he-IL"/>
        </w:rPr>
      </w:pPr>
      <w:bookmarkStart w:id="2974" w:name="_ETM_Q8_620747"/>
      <w:bookmarkStart w:id="2975" w:name="_ETM_Q8_620866"/>
      <w:bookmarkStart w:id="2976" w:name="_ETM_Q8_628415"/>
      <w:bookmarkEnd w:id="2974"/>
      <w:bookmarkEnd w:id="2975"/>
      <w:bookmarkEnd w:id="2976"/>
    </w:p>
    <w:p w:rsidR="00B06DDC" w:rsidRDefault="00B06DDC" w:rsidP="005078E0">
      <w:pPr>
        <w:pStyle w:val="-"/>
        <w:keepNext/>
        <w:rPr>
          <w:rtl/>
        </w:rPr>
      </w:pPr>
      <w:bookmarkStart w:id="2977" w:name="_ETM_Q8_628486"/>
      <w:bookmarkStart w:id="2978" w:name="ET_speakercontinue_4649_73"/>
      <w:bookmarkEnd w:id="2977"/>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2978"/>
    </w:p>
    <w:p w:rsidR="00B06DDC" w:rsidRDefault="00B06DDC" w:rsidP="006556F7">
      <w:pPr>
        <w:rPr>
          <w:rtl/>
          <w:lang w:eastAsia="he-IL"/>
        </w:rPr>
      </w:pPr>
    </w:p>
    <w:p w:rsidR="00B06DDC" w:rsidRDefault="00B06DDC" w:rsidP="005078E0">
      <w:pPr>
        <w:rPr>
          <w:rtl/>
          <w:lang w:eastAsia="he-IL"/>
        </w:rPr>
      </w:pPr>
      <w:bookmarkStart w:id="2979" w:name="_ETM_Q8_629285"/>
      <w:bookmarkEnd w:id="2979"/>
      <w:r>
        <w:rPr>
          <w:rFonts w:hint="cs"/>
          <w:rtl/>
          <w:lang w:eastAsia="he-IL"/>
        </w:rPr>
        <w:t>מי אדוני?</w:t>
      </w:r>
      <w:bookmarkStart w:id="2980" w:name="_ETM_Q8_625654"/>
      <w:bookmarkEnd w:id="2980"/>
    </w:p>
    <w:p w:rsidR="00B06DDC" w:rsidRDefault="00B06DDC" w:rsidP="005078E0">
      <w:pPr>
        <w:rPr>
          <w:rtl/>
          <w:lang w:eastAsia="he-IL"/>
        </w:rPr>
      </w:pPr>
      <w:bookmarkStart w:id="2981" w:name="_ETM_Q8_625753"/>
      <w:bookmarkEnd w:id="2981"/>
    </w:p>
    <w:p w:rsidR="00B06DDC" w:rsidRDefault="00B06DDC" w:rsidP="005078E0">
      <w:pPr>
        <w:pStyle w:val="af5"/>
        <w:keepNext/>
        <w:rPr>
          <w:rtl/>
        </w:rPr>
      </w:pPr>
      <w:bookmarkStart w:id="2982" w:name="_ETM_Q8_625775"/>
      <w:bookmarkStart w:id="2983" w:name="_ETM_Q8_625888"/>
      <w:bookmarkEnd w:id="2982"/>
      <w:bookmarkEnd w:id="2983"/>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Pr="00AE7748" w:rsidRDefault="00B06DDC" w:rsidP="005078E0">
      <w:pPr>
        <w:rPr>
          <w:rtl/>
          <w:lang w:eastAsia="he-IL"/>
        </w:rPr>
      </w:pPr>
    </w:p>
    <w:p w:rsidR="00B06DDC" w:rsidRDefault="00B06DDC" w:rsidP="005078E0">
      <w:pPr>
        <w:rPr>
          <w:rtl/>
          <w:lang w:eastAsia="he-IL"/>
        </w:rPr>
      </w:pPr>
      <w:bookmarkStart w:id="2984" w:name="_ETM_Q8_620942"/>
      <w:bookmarkStart w:id="2985" w:name="_ETM_Q8_620997"/>
      <w:bookmarkEnd w:id="2984"/>
      <w:bookmarkEnd w:id="2985"/>
      <w:r>
        <w:rPr>
          <w:rFonts w:hint="cs"/>
          <w:rtl/>
          <w:lang w:eastAsia="he-IL"/>
        </w:rPr>
        <w:t>אתה חלק מהממשלה הזאת.</w:t>
      </w:r>
    </w:p>
    <w:p w:rsidR="00B06DDC" w:rsidRDefault="00B06DDC" w:rsidP="005078E0">
      <w:pPr>
        <w:rPr>
          <w:rtl/>
          <w:lang w:eastAsia="he-IL"/>
        </w:rPr>
      </w:pPr>
      <w:bookmarkStart w:id="2986" w:name="_ETM_Q8_626762"/>
      <w:bookmarkEnd w:id="2986"/>
    </w:p>
    <w:p w:rsidR="00B06DDC" w:rsidRDefault="00B06DDC" w:rsidP="005078E0">
      <w:pPr>
        <w:pStyle w:val="-"/>
        <w:keepNext/>
        <w:rPr>
          <w:rtl/>
        </w:rPr>
      </w:pPr>
      <w:bookmarkStart w:id="2987" w:name="_ETM_Q8_626880"/>
      <w:bookmarkStart w:id="2988" w:name="_ETM_Q8_626973"/>
      <w:bookmarkStart w:id="2989" w:name="_ETM_Q8_627023"/>
      <w:bookmarkStart w:id="2990" w:name="ET_speakercontinue_4649_74"/>
      <w:bookmarkEnd w:id="2987"/>
      <w:bookmarkEnd w:id="2988"/>
      <w:bookmarkEnd w:id="2989"/>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2990"/>
    </w:p>
    <w:p w:rsidR="00B06DDC" w:rsidRDefault="00B06DDC" w:rsidP="006556F7">
      <w:pPr>
        <w:rPr>
          <w:rtl/>
          <w:lang w:eastAsia="he-IL"/>
        </w:rPr>
      </w:pPr>
    </w:p>
    <w:p w:rsidR="00B06DDC" w:rsidRDefault="00B06DDC" w:rsidP="005078E0">
      <w:pPr>
        <w:rPr>
          <w:rtl/>
          <w:lang w:eastAsia="he-IL"/>
        </w:rPr>
      </w:pPr>
      <w:bookmarkStart w:id="2991" w:name="_ETM_Q8_628405"/>
      <w:bookmarkEnd w:id="2991"/>
      <w:r>
        <w:rPr>
          <w:rFonts w:hint="cs"/>
          <w:rtl/>
          <w:lang w:eastAsia="he-IL"/>
        </w:rPr>
        <w:t xml:space="preserve">אולי אדוני יגיד לי </w:t>
      </w:r>
      <w:bookmarkStart w:id="2992" w:name="_ETM_Q8_627688"/>
      <w:bookmarkEnd w:id="2992"/>
      <w:r>
        <w:rPr>
          <w:rFonts w:hint="cs"/>
          <w:rtl/>
          <w:lang w:eastAsia="he-IL"/>
        </w:rPr>
        <w:t>איך קוראים לך.</w:t>
      </w:r>
    </w:p>
    <w:p w:rsidR="00B06DDC" w:rsidRDefault="00B06DDC" w:rsidP="005078E0">
      <w:pPr>
        <w:rPr>
          <w:rtl/>
          <w:lang w:eastAsia="he-IL"/>
        </w:rPr>
      </w:pPr>
      <w:bookmarkStart w:id="2993" w:name="_ETM_Q8_628064"/>
      <w:bookmarkEnd w:id="2993"/>
    </w:p>
    <w:p w:rsidR="00B06DDC" w:rsidRDefault="00B06DDC" w:rsidP="005078E0">
      <w:pPr>
        <w:pStyle w:val="af5"/>
        <w:keepNext/>
        <w:rPr>
          <w:rtl/>
        </w:rPr>
      </w:pPr>
      <w:bookmarkStart w:id="2994" w:name="_ETM_Q8_628249"/>
      <w:bookmarkStart w:id="2995" w:name="_ETM_Q8_628280"/>
      <w:bookmarkStart w:id="2996" w:name="_ETM_Q8_628344"/>
      <w:bookmarkStart w:id="2997" w:name="ET_interruption_5291_75"/>
      <w:bookmarkEnd w:id="2994"/>
      <w:bookmarkEnd w:id="2995"/>
      <w:bookmarkEnd w:id="2996"/>
      <w:r w:rsidRPr="00AE7748">
        <w:rPr>
          <w:rStyle w:val="TagStyle"/>
          <w:rtl/>
        </w:rPr>
        <w:t xml:space="preserve"> &lt;&lt; קריאה &gt;&gt; </w:t>
      </w:r>
      <w:r>
        <w:rPr>
          <w:rtl/>
        </w:rPr>
        <w:t>בצלאל סמוטריץ' (ימינה):</w:t>
      </w:r>
      <w:r w:rsidRPr="00AE7748">
        <w:rPr>
          <w:rStyle w:val="TagStyle"/>
          <w:rtl/>
        </w:rPr>
        <w:t xml:space="preserve"> &lt;&lt; קריאה &gt;&gt;</w:t>
      </w:r>
      <w:r>
        <w:rPr>
          <w:rtl/>
        </w:rPr>
        <w:t xml:space="preserve"> </w:t>
      </w:r>
      <w:bookmarkEnd w:id="2997"/>
    </w:p>
    <w:p w:rsidR="00B06DDC" w:rsidRDefault="00B06DDC" w:rsidP="006556F7">
      <w:pPr>
        <w:rPr>
          <w:rtl/>
          <w:lang w:eastAsia="he-IL"/>
        </w:rPr>
      </w:pPr>
    </w:p>
    <w:p w:rsidR="00B06DDC" w:rsidRDefault="00B06DDC" w:rsidP="005078E0">
      <w:pPr>
        <w:rPr>
          <w:rtl/>
          <w:lang w:eastAsia="he-IL"/>
        </w:rPr>
      </w:pPr>
      <w:bookmarkStart w:id="2998" w:name="_ETM_Q8_632482"/>
      <w:bookmarkEnd w:id="2998"/>
      <w:r>
        <w:rPr>
          <w:rFonts w:hint="cs"/>
          <w:rtl/>
          <w:lang w:eastAsia="he-IL"/>
        </w:rPr>
        <w:t>קוראים לי בצלאל סמוטריץ'.</w:t>
      </w:r>
    </w:p>
    <w:p w:rsidR="00B06DDC" w:rsidRDefault="00B06DDC" w:rsidP="005078E0">
      <w:pPr>
        <w:rPr>
          <w:rtl/>
          <w:lang w:eastAsia="he-IL"/>
        </w:rPr>
      </w:pPr>
      <w:bookmarkStart w:id="2999" w:name="_ETM_Q8_632158"/>
      <w:bookmarkStart w:id="3000" w:name="_ETM_Q8_632268"/>
      <w:bookmarkEnd w:id="2999"/>
      <w:bookmarkEnd w:id="3000"/>
    </w:p>
    <w:p w:rsidR="00B06DDC" w:rsidRDefault="00B06DDC" w:rsidP="005078E0">
      <w:pPr>
        <w:pStyle w:val="-"/>
        <w:keepNext/>
        <w:rPr>
          <w:rtl/>
        </w:rPr>
      </w:pPr>
      <w:bookmarkStart w:id="3001" w:name="_ETM_Q8_632374"/>
      <w:bookmarkStart w:id="3002" w:name="_ETM_Q8_632461"/>
      <w:bookmarkStart w:id="3003" w:name="ET_speakercontinue_4649_76"/>
      <w:bookmarkEnd w:id="3001"/>
      <w:bookmarkEnd w:id="3002"/>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03"/>
    </w:p>
    <w:p w:rsidR="00B06DDC" w:rsidRDefault="00B06DDC" w:rsidP="006556F7">
      <w:pPr>
        <w:rPr>
          <w:rtl/>
          <w:lang w:eastAsia="he-IL"/>
        </w:rPr>
      </w:pPr>
    </w:p>
    <w:p w:rsidR="00B06DDC" w:rsidRDefault="00B06DDC" w:rsidP="005078E0">
      <w:pPr>
        <w:rPr>
          <w:rtl/>
          <w:lang w:eastAsia="he-IL"/>
        </w:rPr>
      </w:pPr>
      <w:bookmarkStart w:id="3004" w:name="_ETM_Q8_633480"/>
      <w:bookmarkEnd w:id="3004"/>
      <w:r>
        <w:rPr>
          <w:rFonts w:hint="cs"/>
          <w:rtl/>
          <w:lang w:eastAsia="he-IL"/>
        </w:rPr>
        <w:t>מי?</w:t>
      </w:r>
      <w:bookmarkStart w:id="3005" w:name="_ETM_Q8_631908"/>
      <w:bookmarkEnd w:id="3005"/>
    </w:p>
    <w:p w:rsidR="00B06DDC" w:rsidRDefault="00B06DDC" w:rsidP="005078E0">
      <w:pPr>
        <w:rPr>
          <w:rtl/>
          <w:lang w:eastAsia="he-IL"/>
        </w:rPr>
      </w:pPr>
      <w:bookmarkStart w:id="3006" w:name="_ETM_Q8_632017"/>
      <w:bookmarkEnd w:id="3006"/>
    </w:p>
    <w:p w:rsidR="00B06DDC" w:rsidRDefault="00B06DDC" w:rsidP="005078E0">
      <w:pPr>
        <w:pStyle w:val="af5"/>
        <w:keepNext/>
        <w:rPr>
          <w:rtl/>
        </w:rPr>
      </w:pPr>
      <w:bookmarkStart w:id="3007" w:name="_ETM_Q8_632058"/>
      <w:bookmarkStart w:id="3008" w:name="_ETM_Q8_632173"/>
      <w:bookmarkEnd w:id="3007"/>
      <w:bookmarkEnd w:id="3008"/>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Default="00B06DDC" w:rsidP="005078E0">
      <w:pPr>
        <w:ind w:firstLine="0"/>
        <w:rPr>
          <w:rtl/>
        </w:rPr>
      </w:pPr>
      <w:bookmarkStart w:id="3009" w:name="_ETM_Q8_621837"/>
      <w:bookmarkStart w:id="3010" w:name="_ETM_Q8_621954"/>
      <w:bookmarkEnd w:id="3009"/>
      <w:bookmarkEnd w:id="3010"/>
    </w:p>
    <w:p w:rsidR="00B06DDC" w:rsidRDefault="00B06DDC" w:rsidP="00D07741">
      <w:pPr>
        <w:rPr>
          <w:rtl/>
        </w:rPr>
      </w:pPr>
      <w:bookmarkStart w:id="3011" w:name="_ETM_Q8_630710"/>
      <w:bookmarkEnd w:id="3011"/>
      <w:r>
        <w:rPr>
          <w:rFonts w:hint="cs"/>
          <w:rtl/>
        </w:rPr>
        <w:t xml:space="preserve">הינה, אני אוריד את </w:t>
      </w:r>
      <w:bookmarkStart w:id="3012" w:name="_ETM_Q8_634422"/>
      <w:bookmarkEnd w:id="3012"/>
      <w:r>
        <w:rPr>
          <w:rFonts w:hint="cs"/>
          <w:rtl/>
        </w:rPr>
        <w:t>המסכה</w:t>
      </w:r>
      <w:bookmarkStart w:id="3013" w:name="_ETM_Q8_635525"/>
      <w:bookmarkStart w:id="3014" w:name="_ETM_Q8_635606"/>
      <w:bookmarkStart w:id="3015" w:name="_ETM_Q8_635646"/>
      <w:bookmarkStart w:id="3016" w:name="_ETM_Q8_635727"/>
      <w:bookmarkEnd w:id="3013"/>
      <w:bookmarkEnd w:id="3014"/>
      <w:bookmarkEnd w:id="3015"/>
      <w:bookmarkEnd w:id="3016"/>
      <w:r w:rsidR="00D07741">
        <w:rPr>
          <w:rFonts w:hint="cs"/>
          <w:rtl/>
        </w:rPr>
        <w:t>.</w:t>
      </w:r>
      <w:r>
        <w:rPr>
          <w:rFonts w:hint="cs"/>
          <w:rtl/>
        </w:rPr>
        <w:t xml:space="preserve"> בצלאל סמוטריץ'.</w:t>
      </w:r>
    </w:p>
    <w:p w:rsidR="00B06DDC" w:rsidRDefault="00B06DDC" w:rsidP="005078E0">
      <w:pPr>
        <w:rPr>
          <w:rtl/>
        </w:rPr>
      </w:pPr>
      <w:bookmarkStart w:id="3017" w:name="_ETM_Q8_636887"/>
      <w:bookmarkStart w:id="3018" w:name="_ETM_Q8_636975"/>
      <w:bookmarkStart w:id="3019" w:name="_ETM_Q8_637006"/>
      <w:bookmarkEnd w:id="3017"/>
      <w:bookmarkEnd w:id="3018"/>
      <w:bookmarkEnd w:id="3019"/>
    </w:p>
    <w:p w:rsidR="00B06DDC" w:rsidRDefault="00B06DDC" w:rsidP="005078E0">
      <w:pPr>
        <w:pStyle w:val="-"/>
        <w:keepNext/>
        <w:rPr>
          <w:rtl/>
        </w:rPr>
      </w:pPr>
      <w:bookmarkStart w:id="3020" w:name="_ETM_Q8_637091"/>
      <w:bookmarkStart w:id="3021" w:name="ET_speakercontinue_4649_77"/>
      <w:bookmarkEnd w:id="3020"/>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21"/>
    </w:p>
    <w:p w:rsidR="00B06DDC" w:rsidRDefault="00B06DDC" w:rsidP="006556F7">
      <w:pPr>
        <w:rPr>
          <w:rtl/>
          <w:lang w:eastAsia="he-IL"/>
        </w:rPr>
      </w:pPr>
    </w:p>
    <w:p w:rsidR="00B06DDC" w:rsidRDefault="00B06DDC" w:rsidP="005078E0">
      <w:pPr>
        <w:rPr>
          <w:rtl/>
          <w:lang w:eastAsia="he-IL"/>
        </w:rPr>
      </w:pPr>
      <w:proofErr w:type="spellStart"/>
      <w:r>
        <w:rPr>
          <w:rFonts w:hint="cs"/>
          <w:rtl/>
          <w:lang w:eastAsia="he-IL"/>
        </w:rPr>
        <w:t>אוה</w:t>
      </w:r>
      <w:proofErr w:type="spellEnd"/>
      <w:r>
        <w:rPr>
          <w:rFonts w:hint="cs"/>
          <w:rtl/>
          <w:lang w:eastAsia="he-IL"/>
        </w:rPr>
        <w:t xml:space="preserve">. לא, יש לך מסכה גם כשאתה </w:t>
      </w:r>
      <w:bookmarkStart w:id="3022" w:name="_ETM_Q8_638820"/>
      <w:bookmarkEnd w:id="3022"/>
      <w:r>
        <w:rPr>
          <w:rFonts w:hint="cs"/>
          <w:rtl/>
          <w:lang w:eastAsia="he-IL"/>
        </w:rPr>
        <w:t>לא לובש מסכה.</w:t>
      </w:r>
    </w:p>
    <w:p w:rsidR="00B06DDC" w:rsidRDefault="00B06DDC" w:rsidP="005078E0">
      <w:pPr>
        <w:rPr>
          <w:rtl/>
          <w:lang w:eastAsia="he-IL"/>
        </w:rPr>
      </w:pPr>
      <w:bookmarkStart w:id="3023" w:name="_ETM_Q8_636353"/>
      <w:bookmarkStart w:id="3024" w:name="_ETM_Q8_636473"/>
      <w:bookmarkEnd w:id="3023"/>
      <w:bookmarkEnd w:id="3024"/>
    </w:p>
    <w:p w:rsidR="00B06DDC" w:rsidRDefault="00B06DDC" w:rsidP="005078E0">
      <w:pPr>
        <w:pStyle w:val="af5"/>
        <w:keepNext/>
        <w:rPr>
          <w:rtl/>
        </w:rPr>
      </w:pPr>
      <w:bookmarkStart w:id="3025" w:name="_ETM_Q8_636497"/>
      <w:bookmarkStart w:id="3026" w:name="_ETM_Q8_636603"/>
      <w:bookmarkEnd w:id="3025"/>
      <w:bookmarkEnd w:id="3026"/>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Default="00B06DDC" w:rsidP="005078E0">
      <w:pPr>
        <w:rPr>
          <w:rtl/>
          <w:lang w:eastAsia="he-IL"/>
        </w:rPr>
      </w:pPr>
      <w:bookmarkStart w:id="3027" w:name="_ETM_Q8_639617"/>
      <w:bookmarkEnd w:id="3027"/>
    </w:p>
    <w:p w:rsidR="00B06DDC" w:rsidRDefault="00B06DDC" w:rsidP="005078E0">
      <w:pPr>
        <w:rPr>
          <w:rtl/>
          <w:lang w:eastAsia="he-IL"/>
        </w:rPr>
      </w:pPr>
      <w:bookmarkStart w:id="3028" w:name="_ETM_Q8_639686"/>
      <w:bookmarkEnd w:id="3028"/>
      <w:r>
        <w:rPr>
          <w:rFonts w:hint="cs"/>
          <w:rtl/>
          <w:lang w:eastAsia="he-IL"/>
        </w:rPr>
        <w:t xml:space="preserve">אתם חלק מהממשלה </w:t>
      </w:r>
      <w:bookmarkStart w:id="3029" w:name="_ETM_Q8_615344"/>
      <w:bookmarkEnd w:id="3029"/>
      <w:r>
        <w:rPr>
          <w:rFonts w:hint="cs"/>
          <w:rtl/>
          <w:lang w:eastAsia="he-IL"/>
        </w:rPr>
        <w:t>הזאת.</w:t>
      </w:r>
    </w:p>
    <w:p w:rsidR="00B06DDC" w:rsidRDefault="00B06DDC" w:rsidP="005078E0">
      <w:pPr>
        <w:rPr>
          <w:rtl/>
          <w:lang w:eastAsia="he-IL"/>
        </w:rPr>
      </w:pPr>
      <w:bookmarkStart w:id="3030" w:name="_ETM_Q8_638236"/>
      <w:bookmarkStart w:id="3031" w:name="_ETM_Q8_638316"/>
      <w:bookmarkEnd w:id="3030"/>
      <w:bookmarkEnd w:id="3031"/>
    </w:p>
    <w:p w:rsidR="00B06DDC" w:rsidRDefault="00B06DDC" w:rsidP="005078E0">
      <w:pPr>
        <w:pStyle w:val="-"/>
        <w:keepNext/>
        <w:rPr>
          <w:rtl/>
        </w:rPr>
      </w:pPr>
      <w:bookmarkStart w:id="3032" w:name="_ETM_Q8_638379"/>
      <w:bookmarkStart w:id="3033" w:name="_ETM_Q8_638472"/>
      <w:bookmarkStart w:id="3034" w:name="ET_speakercontinue_4649_78"/>
      <w:bookmarkEnd w:id="3032"/>
      <w:bookmarkEnd w:id="3033"/>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34"/>
    </w:p>
    <w:p w:rsidR="00B06DDC" w:rsidRDefault="00B06DDC" w:rsidP="006556F7">
      <w:pPr>
        <w:rPr>
          <w:rtl/>
          <w:lang w:eastAsia="he-IL"/>
        </w:rPr>
      </w:pPr>
    </w:p>
    <w:p w:rsidR="00B06DDC" w:rsidRDefault="00B06DDC" w:rsidP="005078E0">
      <w:pPr>
        <w:rPr>
          <w:rtl/>
          <w:lang w:eastAsia="he-IL"/>
        </w:rPr>
      </w:pPr>
      <w:bookmarkStart w:id="3035" w:name="_ETM_Q8_639339"/>
      <w:bookmarkEnd w:id="3035"/>
      <w:r>
        <w:rPr>
          <w:rFonts w:hint="cs"/>
          <w:rtl/>
          <w:lang w:eastAsia="he-IL"/>
        </w:rPr>
        <w:t>זאת הבעיה שלך.</w:t>
      </w:r>
    </w:p>
    <w:p w:rsidR="00B06DDC" w:rsidRDefault="00B06DDC" w:rsidP="005078E0">
      <w:pPr>
        <w:ind w:firstLine="0"/>
        <w:rPr>
          <w:rtl/>
          <w:lang w:eastAsia="he-IL"/>
        </w:rPr>
      </w:pPr>
      <w:bookmarkStart w:id="3036" w:name="_ETM_Q8_640423"/>
      <w:bookmarkStart w:id="3037" w:name="_ETM_Q8_640540"/>
      <w:bookmarkStart w:id="3038" w:name="_ETM_Q8_640567"/>
      <w:bookmarkStart w:id="3039" w:name="_ETM_Q8_640662"/>
      <w:bookmarkEnd w:id="3036"/>
      <w:bookmarkEnd w:id="3037"/>
      <w:bookmarkEnd w:id="3038"/>
      <w:bookmarkEnd w:id="3039"/>
    </w:p>
    <w:p w:rsidR="00B06DDC" w:rsidRDefault="00B06DDC" w:rsidP="005078E0">
      <w:pPr>
        <w:pStyle w:val="af5"/>
        <w:keepNext/>
        <w:rPr>
          <w:rtl/>
        </w:rPr>
      </w:pPr>
      <w:bookmarkStart w:id="3040" w:name="_ETM_Q8_640712"/>
      <w:bookmarkStart w:id="3041" w:name="_ETM_Q8_640839"/>
      <w:bookmarkEnd w:id="3040"/>
      <w:bookmarkEnd w:id="3041"/>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Default="00B06DDC" w:rsidP="006556F7">
      <w:pPr>
        <w:rPr>
          <w:rtl/>
          <w:lang w:eastAsia="he-IL"/>
        </w:rPr>
      </w:pPr>
    </w:p>
    <w:p w:rsidR="00B06DDC" w:rsidRDefault="00B06DDC" w:rsidP="005078E0">
      <w:pPr>
        <w:rPr>
          <w:rtl/>
          <w:lang w:eastAsia="he-IL"/>
        </w:rPr>
      </w:pPr>
      <w:bookmarkStart w:id="3042" w:name="_ETM_Q8_641965"/>
      <w:bookmarkEnd w:id="3042"/>
      <w:r>
        <w:rPr>
          <w:rFonts w:hint="cs"/>
          <w:rtl/>
          <w:lang w:eastAsia="he-IL"/>
        </w:rPr>
        <w:t xml:space="preserve">אתה יושב בקואליציה </w:t>
      </w:r>
      <w:bookmarkStart w:id="3043" w:name="_ETM_Q8_640812"/>
      <w:bookmarkEnd w:id="3043"/>
      <w:r>
        <w:rPr>
          <w:rFonts w:hint="cs"/>
          <w:rtl/>
          <w:lang w:eastAsia="he-IL"/>
        </w:rPr>
        <w:t>ואתה נואם באי-אמון נגד הממשלה שאתה חבר בה?</w:t>
      </w:r>
    </w:p>
    <w:p w:rsidR="00B06DDC" w:rsidRDefault="00B06DDC" w:rsidP="005078E0">
      <w:pPr>
        <w:rPr>
          <w:rtl/>
          <w:lang w:eastAsia="he-IL"/>
        </w:rPr>
      </w:pPr>
    </w:p>
    <w:p w:rsidR="00B06DDC" w:rsidRDefault="00B06DDC" w:rsidP="005078E0">
      <w:pPr>
        <w:pStyle w:val="-"/>
        <w:keepNext/>
        <w:rPr>
          <w:rtl/>
        </w:rPr>
      </w:pPr>
      <w:bookmarkStart w:id="3044" w:name="_ETM_Q8_641520"/>
      <w:bookmarkStart w:id="3045" w:name="_ETM_Q8_641563"/>
      <w:bookmarkStart w:id="3046" w:name="ET_speakercontinue_4649_80"/>
      <w:bookmarkEnd w:id="3044"/>
      <w:bookmarkEnd w:id="3045"/>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46"/>
    </w:p>
    <w:p w:rsidR="00B06DDC" w:rsidRDefault="00B06DDC" w:rsidP="006556F7">
      <w:pPr>
        <w:rPr>
          <w:rtl/>
          <w:lang w:eastAsia="he-IL"/>
        </w:rPr>
      </w:pPr>
    </w:p>
    <w:p w:rsidR="00B06DDC" w:rsidRDefault="00B06DDC" w:rsidP="005078E0">
      <w:pPr>
        <w:rPr>
          <w:rtl/>
          <w:lang w:eastAsia="he-IL"/>
        </w:rPr>
      </w:pPr>
      <w:bookmarkStart w:id="3047" w:name="_ETM_Q8_642575"/>
      <w:bookmarkEnd w:id="3047"/>
      <w:r>
        <w:rPr>
          <w:rFonts w:hint="cs"/>
          <w:rtl/>
          <w:lang w:eastAsia="he-IL"/>
        </w:rPr>
        <w:t xml:space="preserve">אז אני שילמתי </w:t>
      </w:r>
      <w:bookmarkStart w:id="3048" w:name="_ETM_Q8_644510"/>
      <w:bookmarkEnd w:id="3048"/>
      <w:r>
        <w:rPr>
          <w:rFonts w:hint="cs"/>
          <w:rtl/>
          <w:lang w:eastAsia="he-IL"/>
        </w:rPr>
        <w:t>מחיר, התפטרתי.</w:t>
      </w:r>
    </w:p>
    <w:p w:rsidR="00B06DDC" w:rsidRDefault="00B06DDC" w:rsidP="005078E0">
      <w:pPr>
        <w:ind w:firstLine="0"/>
        <w:rPr>
          <w:rtl/>
          <w:lang w:eastAsia="he-IL"/>
        </w:rPr>
      </w:pPr>
      <w:bookmarkStart w:id="3049" w:name="_ETM_Q8_646422"/>
      <w:bookmarkStart w:id="3050" w:name="_ETM_Q8_646533"/>
      <w:bookmarkStart w:id="3051" w:name="_ETM_Q8_646590"/>
      <w:bookmarkStart w:id="3052" w:name="_ETM_Q8_646714"/>
      <w:bookmarkStart w:id="3053" w:name="_ETM_Q8_645093"/>
      <w:bookmarkStart w:id="3054" w:name="_ETM_Q8_645204"/>
      <w:bookmarkEnd w:id="3049"/>
      <w:bookmarkEnd w:id="3050"/>
      <w:bookmarkEnd w:id="3051"/>
      <w:bookmarkEnd w:id="3052"/>
      <w:bookmarkEnd w:id="3053"/>
      <w:bookmarkEnd w:id="3054"/>
    </w:p>
    <w:p w:rsidR="00B06DDC" w:rsidRDefault="00B06DDC" w:rsidP="005078E0">
      <w:pPr>
        <w:pStyle w:val="af5"/>
        <w:keepNext/>
        <w:rPr>
          <w:rtl/>
        </w:rPr>
      </w:pPr>
      <w:bookmarkStart w:id="3055" w:name="_ETM_Q8_645251"/>
      <w:bookmarkStart w:id="3056" w:name="_ETM_Q8_645351"/>
      <w:bookmarkEnd w:id="3055"/>
      <w:bookmarkEnd w:id="3056"/>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Default="00B06DDC" w:rsidP="005078E0">
      <w:pPr>
        <w:rPr>
          <w:rtl/>
          <w:lang w:eastAsia="he-IL"/>
        </w:rPr>
      </w:pPr>
    </w:p>
    <w:p w:rsidR="00B06DDC" w:rsidRDefault="00B06DDC" w:rsidP="005078E0">
      <w:pPr>
        <w:rPr>
          <w:rtl/>
          <w:lang w:eastAsia="he-IL"/>
        </w:rPr>
      </w:pPr>
      <w:bookmarkStart w:id="3057" w:name="_ETM_Q8_644019"/>
      <w:bookmarkEnd w:id="3057"/>
      <w:r>
        <w:rPr>
          <w:rFonts w:hint="cs"/>
          <w:rtl/>
          <w:lang w:eastAsia="he-IL"/>
        </w:rPr>
        <w:t>ב</w:t>
      </w:r>
      <w:bookmarkStart w:id="3058" w:name="_ETM_Q8_644084"/>
      <w:bookmarkEnd w:id="3058"/>
      <w:r>
        <w:rPr>
          <w:rFonts w:hint="cs"/>
          <w:rtl/>
          <w:lang w:eastAsia="he-IL"/>
        </w:rPr>
        <w:t>סדר</w:t>
      </w:r>
      <w:bookmarkStart w:id="3059" w:name="_ETM_Q8_646215"/>
      <w:bookmarkStart w:id="3060" w:name="_ETM_Q8_646376"/>
      <w:bookmarkEnd w:id="3059"/>
      <w:bookmarkEnd w:id="3060"/>
      <w:r>
        <w:rPr>
          <w:rFonts w:hint="cs"/>
          <w:rtl/>
          <w:lang w:eastAsia="he-IL"/>
        </w:rPr>
        <w:t>.</w:t>
      </w:r>
    </w:p>
    <w:p w:rsidR="00B06DDC" w:rsidRDefault="00B06DDC" w:rsidP="005078E0">
      <w:pPr>
        <w:rPr>
          <w:rtl/>
          <w:lang w:eastAsia="he-IL"/>
        </w:rPr>
      </w:pPr>
      <w:bookmarkStart w:id="3061" w:name="_ETM_Q8_649142"/>
      <w:bookmarkEnd w:id="3061"/>
    </w:p>
    <w:p w:rsidR="00B06DDC" w:rsidRDefault="00B06DDC" w:rsidP="005078E0">
      <w:pPr>
        <w:pStyle w:val="-"/>
        <w:keepNext/>
        <w:rPr>
          <w:rtl/>
        </w:rPr>
      </w:pPr>
      <w:bookmarkStart w:id="3062" w:name="_ETM_Q8_649286"/>
      <w:bookmarkStart w:id="3063" w:name="_ETM_Q8_649422"/>
      <w:bookmarkStart w:id="3064" w:name="_ETM_Q8_649471"/>
      <w:bookmarkStart w:id="3065" w:name="ET_speakercontinue_4649_81"/>
      <w:bookmarkEnd w:id="3062"/>
      <w:bookmarkEnd w:id="3063"/>
      <w:bookmarkEnd w:id="3064"/>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65"/>
    </w:p>
    <w:p w:rsidR="00B06DDC" w:rsidRDefault="00B06DDC" w:rsidP="006556F7">
      <w:pPr>
        <w:rPr>
          <w:rtl/>
          <w:lang w:eastAsia="he-IL"/>
        </w:rPr>
      </w:pPr>
    </w:p>
    <w:p w:rsidR="00B06DDC" w:rsidRDefault="00B06DDC" w:rsidP="005078E0">
      <w:pPr>
        <w:rPr>
          <w:rtl/>
          <w:lang w:eastAsia="he-IL"/>
        </w:rPr>
      </w:pPr>
      <w:bookmarkStart w:id="3066" w:name="_ETM_Q8_645029"/>
      <w:bookmarkEnd w:id="3066"/>
      <w:r>
        <w:rPr>
          <w:rFonts w:hint="cs"/>
          <w:rtl/>
          <w:lang w:eastAsia="he-IL"/>
        </w:rPr>
        <w:t>התפטרתי, מה "בסדר"?</w:t>
      </w:r>
      <w:bookmarkStart w:id="3067" w:name="_ETM_Q8_646199"/>
      <w:bookmarkEnd w:id="3067"/>
    </w:p>
    <w:p w:rsidR="00B06DDC" w:rsidRDefault="00B06DDC" w:rsidP="005078E0">
      <w:pPr>
        <w:rPr>
          <w:rtl/>
          <w:lang w:eastAsia="he-IL"/>
        </w:rPr>
      </w:pPr>
    </w:p>
    <w:p w:rsidR="00B06DDC" w:rsidRDefault="00B06DDC" w:rsidP="005078E0">
      <w:pPr>
        <w:pStyle w:val="af5"/>
        <w:keepNext/>
        <w:rPr>
          <w:rtl/>
        </w:rPr>
      </w:pPr>
      <w:bookmarkStart w:id="3068" w:name="_ETM_Q8_646343"/>
      <w:bookmarkStart w:id="3069" w:name="_ETM_Q8_646435"/>
      <w:bookmarkStart w:id="3070" w:name="_ETM_Q8_646489"/>
      <w:bookmarkEnd w:id="3068"/>
      <w:bookmarkEnd w:id="3069"/>
      <w:bookmarkEnd w:id="3070"/>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Pr="00AE7748" w:rsidRDefault="00B06DDC" w:rsidP="005078E0">
      <w:pPr>
        <w:rPr>
          <w:rtl/>
          <w:lang w:eastAsia="he-IL"/>
        </w:rPr>
      </w:pPr>
    </w:p>
    <w:p w:rsidR="00B06DDC" w:rsidRDefault="00B06DDC" w:rsidP="005078E0">
      <w:pPr>
        <w:rPr>
          <w:rtl/>
          <w:lang w:eastAsia="he-IL"/>
        </w:rPr>
      </w:pPr>
      <w:bookmarkStart w:id="3071" w:name="_ETM_Q8_645401"/>
      <w:bookmarkStart w:id="3072" w:name="_ETM_Q8_645507"/>
      <w:bookmarkEnd w:id="3071"/>
      <w:bookmarkEnd w:id="3072"/>
      <w:r>
        <w:rPr>
          <w:rFonts w:hint="cs"/>
          <w:rtl/>
          <w:lang w:eastAsia="he-IL"/>
        </w:rPr>
        <w:t>איפה הח</w:t>
      </w:r>
      <w:bookmarkStart w:id="3073" w:name="_ETM_Q8_647733"/>
      <w:bookmarkEnd w:id="3073"/>
      <w:r>
        <w:rPr>
          <w:rFonts w:hint="cs"/>
          <w:rtl/>
          <w:lang w:eastAsia="he-IL"/>
        </w:rPr>
        <w:t>ברים שלך?</w:t>
      </w:r>
      <w:bookmarkStart w:id="3074" w:name="_ETM_Q8_651308"/>
      <w:bookmarkEnd w:id="3074"/>
    </w:p>
    <w:p w:rsidR="00B06DDC" w:rsidRDefault="00B06DDC" w:rsidP="005078E0">
      <w:pPr>
        <w:rPr>
          <w:rtl/>
          <w:lang w:eastAsia="he-IL"/>
        </w:rPr>
      </w:pPr>
      <w:bookmarkStart w:id="3075" w:name="_ETM_Q8_651399"/>
      <w:bookmarkEnd w:id="3075"/>
    </w:p>
    <w:p w:rsidR="00B06DDC" w:rsidRDefault="00B06DDC" w:rsidP="005078E0">
      <w:pPr>
        <w:pStyle w:val="-"/>
        <w:keepNext/>
        <w:rPr>
          <w:rtl/>
        </w:rPr>
      </w:pPr>
      <w:bookmarkStart w:id="3076" w:name="_ETM_Q8_651456"/>
      <w:bookmarkStart w:id="3077" w:name="_ETM_Q8_651504"/>
      <w:bookmarkStart w:id="3078" w:name="ET_speakercontinue_4649_82"/>
      <w:bookmarkEnd w:id="3076"/>
      <w:bookmarkEnd w:id="3077"/>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78"/>
    </w:p>
    <w:p w:rsidR="00B06DDC" w:rsidRDefault="00B06DDC" w:rsidP="006556F7">
      <w:pPr>
        <w:rPr>
          <w:rtl/>
          <w:lang w:eastAsia="he-IL"/>
        </w:rPr>
      </w:pPr>
    </w:p>
    <w:p w:rsidR="00B06DDC" w:rsidRDefault="00B06DDC" w:rsidP="005078E0">
      <w:pPr>
        <w:rPr>
          <w:rtl/>
          <w:lang w:eastAsia="he-IL"/>
        </w:rPr>
      </w:pPr>
      <w:bookmarkStart w:id="3079" w:name="_ETM_Q8_646948"/>
      <w:bookmarkEnd w:id="3079"/>
      <w:r>
        <w:rPr>
          <w:rFonts w:hint="cs"/>
          <w:rtl/>
          <w:lang w:eastAsia="he-IL"/>
        </w:rPr>
        <w:t>אתה לא היית מעז אפילו לעשות את</w:t>
      </w:r>
      <w:bookmarkStart w:id="3080" w:name="_ETM_Q8_653316"/>
      <w:bookmarkEnd w:id="3080"/>
      <w:r>
        <w:rPr>
          <w:rFonts w:hint="cs"/>
          <w:rtl/>
          <w:lang w:eastAsia="he-IL"/>
        </w:rPr>
        <w:t xml:space="preserve"> זה. </w:t>
      </w:r>
    </w:p>
    <w:p w:rsidR="00B06DDC" w:rsidRDefault="00B06DDC" w:rsidP="005078E0">
      <w:pPr>
        <w:rPr>
          <w:rtl/>
          <w:lang w:eastAsia="he-IL"/>
        </w:rPr>
      </w:pPr>
      <w:bookmarkStart w:id="3081" w:name="_ETM_Q8_649907"/>
      <w:bookmarkStart w:id="3082" w:name="_ETM_Q8_650014"/>
      <w:bookmarkEnd w:id="3081"/>
      <w:bookmarkEnd w:id="3082"/>
    </w:p>
    <w:p w:rsidR="00B06DDC" w:rsidRDefault="00B06DDC" w:rsidP="005078E0">
      <w:pPr>
        <w:pStyle w:val="af5"/>
        <w:keepNext/>
        <w:rPr>
          <w:rtl/>
        </w:rPr>
      </w:pPr>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Pr="00AE7748" w:rsidRDefault="00B06DDC" w:rsidP="005078E0">
      <w:pPr>
        <w:rPr>
          <w:rtl/>
          <w:lang w:eastAsia="he-IL"/>
        </w:rPr>
      </w:pPr>
    </w:p>
    <w:p w:rsidR="00B06DDC" w:rsidRDefault="00B06DDC" w:rsidP="005078E0">
      <w:pPr>
        <w:rPr>
          <w:rtl/>
          <w:lang w:eastAsia="he-IL"/>
        </w:rPr>
      </w:pPr>
      <w:r>
        <w:rPr>
          <w:rFonts w:hint="cs"/>
          <w:rtl/>
          <w:lang w:eastAsia="he-IL"/>
        </w:rPr>
        <w:t>איפה החברים שלך?</w:t>
      </w:r>
    </w:p>
    <w:p w:rsidR="00B06DDC" w:rsidRDefault="00B06DDC" w:rsidP="005078E0">
      <w:pPr>
        <w:rPr>
          <w:rtl/>
          <w:lang w:eastAsia="he-IL"/>
        </w:rPr>
      </w:pPr>
    </w:p>
    <w:p w:rsidR="00B06DDC" w:rsidRDefault="00B06DDC" w:rsidP="005078E0">
      <w:pPr>
        <w:pStyle w:val="-"/>
        <w:keepNext/>
        <w:rPr>
          <w:rtl/>
        </w:rPr>
      </w:pPr>
      <w:bookmarkStart w:id="3083" w:name="ET_speakercontinue_4649_83"/>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83"/>
    </w:p>
    <w:p w:rsidR="00B06DDC" w:rsidRDefault="00B06DDC" w:rsidP="006556F7">
      <w:pPr>
        <w:rPr>
          <w:rtl/>
          <w:lang w:eastAsia="he-IL"/>
        </w:rPr>
      </w:pPr>
    </w:p>
    <w:p w:rsidR="00B06DDC" w:rsidRDefault="00B06DDC" w:rsidP="005078E0">
      <w:pPr>
        <w:rPr>
          <w:rtl/>
          <w:lang w:eastAsia="he-IL"/>
        </w:rPr>
      </w:pPr>
      <w:bookmarkStart w:id="3084" w:name="_ETM_Q8_653540"/>
      <w:bookmarkEnd w:id="3084"/>
      <w:r>
        <w:rPr>
          <w:rFonts w:hint="cs"/>
          <w:rtl/>
          <w:lang w:eastAsia="he-IL"/>
        </w:rPr>
        <w:t xml:space="preserve">לא העזת אפילו להתפטר </w:t>
      </w:r>
      <w:r w:rsidR="006556F7">
        <w:rPr>
          <w:rFonts w:hint="cs"/>
          <w:rtl/>
          <w:lang w:eastAsia="he-IL"/>
        </w:rPr>
        <w:t>– –</w:t>
      </w:r>
    </w:p>
    <w:p w:rsidR="00B06DDC" w:rsidRDefault="00B06DDC" w:rsidP="005078E0">
      <w:pPr>
        <w:rPr>
          <w:rtl/>
          <w:lang w:eastAsia="he-IL"/>
        </w:rPr>
      </w:pPr>
    </w:p>
    <w:p w:rsidR="00B06DDC" w:rsidRDefault="00B06DDC" w:rsidP="005078E0">
      <w:pPr>
        <w:pStyle w:val="af5"/>
        <w:keepNext/>
        <w:rPr>
          <w:rtl/>
        </w:rPr>
      </w:pPr>
      <w:bookmarkStart w:id="3085" w:name="_ETM_Q8_650766"/>
      <w:bookmarkStart w:id="3086" w:name="_ETM_Q8_650863"/>
      <w:bookmarkEnd w:id="3085"/>
      <w:bookmarkEnd w:id="3086"/>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Pr="00AE7748" w:rsidRDefault="00B06DDC" w:rsidP="005078E0">
      <w:pPr>
        <w:rPr>
          <w:rtl/>
          <w:lang w:eastAsia="he-IL"/>
        </w:rPr>
      </w:pPr>
    </w:p>
    <w:p w:rsidR="00B06DDC" w:rsidRDefault="00B06DDC" w:rsidP="005078E0">
      <w:pPr>
        <w:rPr>
          <w:rtl/>
          <w:lang w:eastAsia="he-IL"/>
        </w:rPr>
      </w:pPr>
      <w:r>
        <w:rPr>
          <w:rFonts w:hint="cs"/>
          <w:rtl/>
          <w:lang w:eastAsia="he-IL"/>
        </w:rPr>
        <w:t>איפה החברים שלך?</w:t>
      </w:r>
    </w:p>
    <w:p w:rsidR="00B06DDC" w:rsidRDefault="00B06DDC" w:rsidP="005078E0">
      <w:pPr>
        <w:rPr>
          <w:rtl/>
          <w:lang w:eastAsia="he-IL"/>
        </w:rPr>
      </w:pPr>
    </w:p>
    <w:p w:rsidR="00B06DDC" w:rsidRDefault="00B06DDC" w:rsidP="005078E0">
      <w:pPr>
        <w:pStyle w:val="-"/>
        <w:keepNext/>
        <w:rPr>
          <w:rtl/>
        </w:rPr>
      </w:pPr>
      <w:bookmarkStart w:id="3087" w:name="_ETM_Q8_650886"/>
      <w:bookmarkStart w:id="3088" w:name="_ETM_Q8_650974"/>
      <w:bookmarkStart w:id="3089" w:name="ET_speakercontinue_4649_84"/>
      <w:bookmarkEnd w:id="3087"/>
      <w:bookmarkEnd w:id="3088"/>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89"/>
    </w:p>
    <w:p w:rsidR="00B06DDC" w:rsidRDefault="00B06DDC" w:rsidP="006556F7">
      <w:pPr>
        <w:rPr>
          <w:rtl/>
          <w:lang w:eastAsia="he-IL"/>
        </w:rPr>
      </w:pPr>
    </w:p>
    <w:p w:rsidR="00B06DDC" w:rsidRDefault="006556F7" w:rsidP="005078E0">
      <w:pPr>
        <w:rPr>
          <w:rtl/>
          <w:lang w:eastAsia="he-IL"/>
        </w:rPr>
      </w:pPr>
      <w:bookmarkStart w:id="3090" w:name="_ETM_Q8_651799"/>
      <w:bookmarkEnd w:id="3090"/>
      <w:r>
        <w:rPr>
          <w:rFonts w:hint="cs"/>
          <w:rtl/>
          <w:lang w:eastAsia="he-IL"/>
        </w:rPr>
        <w:t>– –</w:t>
      </w:r>
      <w:r w:rsidR="00B06DDC">
        <w:rPr>
          <w:rFonts w:hint="cs"/>
          <w:rtl/>
          <w:lang w:eastAsia="he-IL"/>
        </w:rPr>
        <w:t xml:space="preserve"> כשפגעו בכם.</w:t>
      </w:r>
    </w:p>
    <w:p w:rsidR="00B06DDC" w:rsidRDefault="00B06DDC" w:rsidP="005078E0">
      <w:pPr>
        <w:rPr>
          <w:rtl/>
          <w:lang w:eastAsia="he-IL"/>
        </w:rPr>
      </w:pPr>
      <w:bookmarkStart w:id="3091" w:name="_ETM_Q8_653297"/>
      <w:bookmarkEnd w:id="3091"/>
    </w:p>
    <w:p w:rsidR="00B06DDC" w:rsidRDefault="00B06DDC" w:rsidP="005078E0">
      <w:pPr>
        <w:pStyle w:val="af5"/>
        <w:keepNext/>
        <w:rPr>
          <w:rtl/>
        </w:rPr>
      </w:pPr>
      <w:bookmarkStart w:id="3092" w:name="_ETM_Q8_653449"/>
      <w:bookmarkStart w:id="3093" w:name="_ETM_Q8_653507"/>
      <w:bookmarkStart w:id="3094" w:name="_ETM_Q8_653562"/>
      <w:bookmarkEnd w:id="3092"/>
      <w:bookmarkEnd w:id="3093"/>
      <w:bookmarkEnd w:id="3094"/>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Pr="00AE7748" w:rsidRDefault="00B06DDC" w:rsidP="005078E0">
      <w:pPr>
        <w:rPr>
          <w:rtl/>
          <w:lang w:eastAsia="he-IL"/>
        </w:rPr>
      </w:pPr>
    </w:p>
    <w:p w:rsidR="00B06DDC" w:rsidRDefault="00B06DDC" w:rsidP="005078E0">
      <w:pPr>
        <w:rPr>
          <w:rtl/>
          <w:lang w:eastAsia="he-IL"/>
        </w:rPr>
      </w:pPr>
      <w:r>
        <w:rPr>
          <w:rFonts w:hint="cs"/>
          <w:rtl/>
          <w:lang w:eastAsia="he-IL"/>
        </w:rPr>
        <w:t>איפה החברים שלך?</w:t>
      </w:r>
    </w:p>
    <w:p w:rsidR="00B06DDC" w:rsidRDefault="00B06DDC" w:rsidP="005078E0">
      <w:pPr>
        <w:rPr>
          <w:rtl/>
          <w:lang w:eastAsia="he-IL"/>
        </w:rPr>
      </w:pPr>
    </w:p>
    <w:p w:rsidR="00B06DDC" w:rsidRDefault="00B06DDC" w:rsidP="005078E0">
      <w:pPr>
        <w:pStyle w:val="-"/>
        <w:keepNext/>
        <w:rPr>
          <w:rtl/>
        </w:rPr>
      </w:pPr>
      <w:bookmarkStart w:id="3095" w:name="_ETM_Q8_653018"/>
      <w:bookmarkStart w:id="3096" w:name="_ETM_Q8_653165"/>
      <w:bookmarkStart w:id="3097" w:name="ET_speakercontinue_4649_85"/>
      <w:bookmarkEnd w:id="3095"/>
      <w:bookmarkEnd w:id="3096"/>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097"/>
    </w:p>
    <w:p w:rsidR="00B06DDC" w:rsidRDefault="00B06DDC" w:rsidP="006556F7">
      <w:pPr>
        <w:rPr>
          <w:rtl/>
          <w:lang w:eastAsia="he-IL"/>
        </w:rPr>
      </w:pPr>
    </w:p>
    <w:p w:rsidR="00B06DDC" w:rsidRDefault="00B06DDC" w:rsidP="005078E0">
      <w:pPr>
        <w:rPr>
          <w:rtl/>
          <w:lang w:eastAsia="he-IL"/>
        </w:rPr>
      </w:pPr>
      <w:r>
        <w:rPr>
          <w:rFonts w:hint="cs"/>
          <w:rtl/>
          <w:lang w:eastAsia="he-IL"/>
        </w:rPr>
        <w:t>א</w:t>
      </w:r>
      <w:bookmarkStart w:id="3098" w:name="_ETM_Q8_653965"/>
      <w:bookmarkEnd w:id="3098"/>
      <w:r>
        <w:rPr>
          <w:rFonts w:hint="cs"/>
          <w:rtl/>
          <w:lang w:eastAsia="he-IL"/>
        </w:rPr>
        <w:t>ני</w:t>
      </w:r>
      <w:bookmarkStart w:id="3099" w:name="_ETM_Q8_654321"/>
      <w:bookmarkEnd w:id="3099"/>
      <w:r>
        <w:rPr>
          <w:rFonts w:hint="cs"/>
          <w:rtl/>
          <w:lang w:eastAsia="he-IL"/>
        </w:rPr>
        <w:t xml:space="preserve"> דבר ראשון הלכתי.</w:t>
      </w:r>
    </w:p>
    <w:p w:rsidR="00B06DDC" w:rsidRDefault="00B06DDC" w:rsidP="005078E0">
      <w:pPr>
        <w:rPr>
          <w:rtl/>
          <w:lang w:eastAsia="he-IL"/>
        </w:rPr>
      </w:pPr>
      <w:bookmarkStart w:id="3100" w:name="_ETM_Q8_657694"/>
      <w:bookmarkStart w:id="3101" w:name="_ETM_Q8_657808"/>
      <w:bookmarkEnd w:id="3100"/>
      <w:bookmarkEnd w:id="3101"/>
    </w:p>
    <w:p w:rsidR="00B06DDC" w:rsidRDefault="00B06DDC" w:rsidP="005078E0">
      <w:pPr>
        <w:pStyle w:val="af5"/>
        <w:keepNext/>
        <w:rPr>
          <w:rtl/>
        </w:rPr>
      </w:pPr>
      <w:bookmarkStart w:id="3102" w:name="_ETM_Q8_657896"/>
      <w:bookmarkStart w:id="3103" w:name="_ETM_Q8_657954"/>
      <w:bookmarkStart w:id="3104" w:name="ET_interruption_5291_87"/>
      <w:bookmarkEnd w:id="3102"/>
      <w:bookmarkEnd w:id="3103"/>
      <w:r w:rsidRPr="00AE7748">
        <w:rPr>
          <w:rStyle w:val="TagStyle"/>
          <w:rtl/>
        </w:rPr>
        <w:t xml:space="preserve"> &lt;&lt; קריאה &gt;&gt; </w:t>
      </w:r>
      <w:r>
        <w:rPr>
          <w:rtl/>
        </w:rPr>
        <w:t>בצלאל סמוטריץ' (ימינה):</w:t>
      </w:r>
      <w:r w:rsidRPr="00AE7748">
        <w:rPr>
          <w:rStyle w:val="TagStyle"/>
          <w:rtl/>
        </w:rPr>
        <w:t xml:space="preserve"> &lt;&lt; קריאה &gt;&gt;</w:t>
      </w:r>
      <w:r>
        <w:rPr>
          <w:rtl/>
        </w:rPr>
        <w:t xml:space="preserve"> </w:t>
      </w:r>
      <w:bookmarkEnd w:id="3104"/>
    </w:p>
    <w:p w:rsidR="00B06DDC" w:rsidRPr="00AE7748" w:rsidRDefault="00B06DDC" w:rsidP="005078E0">
      <w:pPr>
        <w:ind w:firstLine="0"/>
        <w:rPr>
          <w:rtl/>
          <w:lang w:eastAsia="he-IL"/>
        </w:rPr>
      </w:pPr>
      <w:bookmarkStart w:id="3105" w:name="_ETM_Q8_654971"/>
      <w:bookmarkStart w:id="3106" w:name="_ETM_Q8_655271"/>
      <w:bookmarkStart w:id="3107" w:name="_ETM_Q8_655361"/>
      <w:bookmarkEnd w:id="3105"/>
      <w:bookmarkEnd w:id="3106"/>
      <w:bookmarkEnd w:id="3107"/>
    </w:p>
    <w:p w:rsidR="00B06DDC" w:rsidRPr="00AE7748" w:rsidRDefault="00B06DDC" w:rsidP="005078E0">
      <w:pPr>
        <w:rPr>
          <w:rtl/>
          <w:lang w:eastAsia="he-IL"/>
        </w:rPr>
      </w:pPr>
      <w:bookmarkStart w:id="3108" w:name="_ETM_Q8_658797"/>
      <w:bookmarkEnd w:id="3108"/>
      <w:r>
        <w:rPr>
          <w:rFonts w:hint="cs"/>
          <w:rtl/>
          <w:lang w:eastAsia="he-IL"/>
        </w:rPr>
        <w:t>איפה החברים שלך?</w:t>
      </w:r>
    </w:p>
    <w:p w:rsidR="00B06DDC" w:rsidRDefault="00B06DDC" w:rsidP="005078E0">
      <w:pPr>
        <w:rPr>
          <w:rtl/>
          <w:lang w:eastAsia="he-IL"/>
        </w:rPr>
      </w:pPr>
      <w:bookmarkStart w:id="3109" w:name="_ETM_Q8_650050"/>
      <w:bookmarkStart w:id="3110" w:name="_ETM_Q8_650119"/>
      <w:bookmarkEnd w:id="3109"/>
      <w:bookmarkEnd w:id="3110"/>
    </w:p>
    <w:p w:rsidR="00B06DDC" w:rsidRDefault="00B06DDC" w:rsidP="005078E0">
      <w:pPr>
        <w:pStyle w:val="-"/>
        <w:keepNext/>
        <w:rPr>
          <w:rtl/>
        </w:rPr>
      </w:pPr>
      <w:bookmarkStart w:id="3111" w:name="_ETM_Q8_650194"/>
      <w:bookmarkStart w:id="3112" w:name="_ETM_Q8_650294"/>
      <w:bookmarkStart w:id="3113" w:name="ET_speakercontinue_4649_88"/>
      <w:bookmarkEnd w:id="3111"/>
      <w:bookmarkEnd w:id="3112"/>
      <w:r w:rsidRPr="00AE7748">
        <w:rPr>
          <w:rStyle w:val="TagStyle"/>
          <w:rtl/>
        </w:rPr>
        <w:t xml:space="preserve"> &lt;&lt; דובר_המשך &gt;&gt; </w:t>
      </w:r>
      <w:r>
        <w:rPr>
          <w:rtl/>
        </w:rPr>
        <w:t>יעקב ליצמן (יהדות התורה):</w:t>
      </w:r>
      <w:r w:rsidRPr="00AE7748">
        <w:rPr>
          <w:rStyle w:val="TagStyle"/>
          <w:rtl/>
        </w:rPr>
        <w:t xml:space="preserve"> &lt;&lt; דובר_המשך &gt;&gt;</w:t>
      </w:r>
      <w:r>
        <w:rPr>
          <w:rtl/>
        </w:rPr>
        <w:t xml:space="preserve"> </w:t>
      </w:r>
      <w:bookmarkEnd w:id="3113"/>
    </w:p>
    <w:p w:rsidR="00B06DDC" w:rsidRPr="00AE7748" w:rsidRDefault="00B06DDC" w:rsidP="005078E0">
      <w:pPr>
        <w:ind w:firstLine="0"/>
        <w:rPr>
          <w:rtl/>
          <w:lang w:eastAsia="he-IL"/>
        </w:rPr>
      </w:pPr>
      <w:bookmarkStart w:id="3114" w:name="_ETM_Q8_657416"/>
      <w:bookmarkEnd w:id="3114"/>
    </w:p>
    <w:p w:rsidR="00B06DDC" w:rsidRDefault="00B06DDC" w:rsidP="005078E0">
      <w:pPr>
        <w:rPr>
          <w:rtl/>
        </w:rPr>
      </w:pPr>
      <w:bookmarkStart w:id="3115" w:name="_ETM_Q8_635838"/>
      <w:bookmarkStart w:id="3116" w:name="_ETM_Q8_635940"/>
      <w:bookmarkEnd w:id="3115"/>
      <w:bookmarkEnd w:id="3116"/>
      <w:r>
        <w:rPr>
          <w:rFonts w:hint="cs"/>
          <w:rtl/>
        </w:rPr>
        <w:t>מה יותר יפה מהמחאה שהלכתי?</w:t>
      </w:r>
      <w:bookmarkStart w:id="3117" w:name="_ETM_Q8_643285"/>
      <w:bookmarkEnd w:id="3117"/>
    </w:p>
    <w:p w:rsidR="00B06DDC" w:rsidRDefault="00B06DDC" w:rsidP="005078E0">
      <w:pPr>
        <w:rPr>
          <w:rtl/>
        </w:rPr>
      </w:pPr>
      <w:bookmarkStart w:id="3118" w:name="_ETM_Q8_643450"/>
      <w:bookmarkEnd w:id="3118"/>
    </w:p>
    <w:p w:rsidR="00B06DDC" w:rsidRDefault="00B06DDC" w:rsidP="005078E0">
      <w:pPr>
        <w:pStyle w:val="af5"/>
        <w:keepNext/>
        <w:rPr>
          <w:rtl/>
        </w:rPr>
      </w:pPr>
      <w:bookmarkStart w:id="3119" w:name="_ETM_Q8_639598"/>
      <w:bookmarkEnd w:id="3119"/>
      <w:r w:rsidRPr="00AE7748">
        <w:rPr>
          <w:rStyle w:val="TagStyle"/>
          <w:rtl/>
        </w:rPr>
        <w:t xml:space="preserve">&lt;&lt; קריאה &gt;&gt; </w:t>
      </w:r>
      <w:r>
        <w:rPr>
          <w:rtl/>
        </w:rPr>
        <w:t>בצלאל סמוטריץ' (ימינה):</w:t>
      </w:r>
      <w:r w:rsidRPr="00AE7748">
        <w:rPr>
          <w:rStyle w:val="TagStyle"/>
          <w:rtl/>
        </w:rPr>
        <w:t xml:space="preserve"> &lt;&lt; קריאה &gt;&gt;</w:t>
      </w:r>
      <w:r>
        <w:rPr>
          <w:rtl/>
        </w:rPr>
        <w:t xml:space="preserve"> </w:t>
      </w:r>
    </w:p>
    <w:p w:rsidR="00B06DDC" w:rsidRDefault="00B06DDC" w:rsidP="005078E0">
      <w:pPr>
        <w:rPr>
          <w:rtl/>
          <w:lang w:eastAsia="he-IL"/>
        </w:rPr>
      </w:pPr>
    </w:p>
    <w:p w:rsidR="00B06DDC" w:rsidRDefault="00B06DDC" w:rsidP="005078E0">
      <w:pPr>
        <w:rPr>
          <w:rtl/>
          <w:lang w:eastAsia="he-IL"/>
        </w:rPr>
      </w:pPr>
      <w:r>
        <w:rPr>
          <w:rFonts w:hint="cs"/>
          <w:rtl/>
          <w:lang w:eastAsia="he-IL"/>
        </w:rPr>
        <w:t>בנו לא פגעו כמו שפגעו בציבור החרדי.</w:t>
      </w:r>
    </w:p>
    <w:p w:rsidR="00B06DDC" w:rsidRDefault="00B06DDC" w:rsidP="005078E0">
      <w:pPr>
        <w:rPr>
          <w:rtl/>
        </w:rPr>
      </w:pPr>
    </w:p>
    <w:p w:rsidR="00B06DDC" w:rsidRDefault="00B06DDC" w:rsidP="005078E0">
      <w:pPr>
        <w:pStyle w:val="-"/>
        <w:keepNext/>
        <w:rPr>
          <w:rtl/>
        </w:rPr>
      </w:pPr>
      <w:r w:rsidRPr="00AE7748">
        <w:rPr>
          <w:rStyle w:val="TagStyle"/>
          <w:rtl/>
        </w:rPr>
        <w:t xml:space="preserve">&lt;&lt; דובר_המשך &gt;&gt; </w:t>
      </w:r>
      <w:r>
        <w:rPr>
          <w:rtl/>
        </w:rPr>
        <w:t>יעקב ליצמן (יהדות התורה):</w:t>
      </w:r>
      <w:r w:rsidRPr="00AE7748">
        <w:rPr>
          <w:rStyle w:val="TagStyle"/>
          <w:rtl/>
        </w:rPr>
        <w:t xml:space="preserve"> &lt;&lt; דובר_המשך &gt;&gt;</w:t>
      </w:r>
      <w:r>
        <w:rPr>
          <w:rtl/>
        </w:rPr>
        <w:t xml:space="preserve"> </w:t>
      </w:r>
    </w:p>
    <w:p w:rsidR="00B06DDC" w:rsidRPr="00813256" w:rsidRDefault="00B06DDC" w:rsidP="005078E0">
      <w:pPr>
        <w:rPr>
          <w:rtl/>
          <w:lang w:eastAsia="he-IL"/>
        </w:rPr>
      </w:pPr>
      <w:bookmarkStart w:id="3120" w:name="_ETM_Q8_642411"/>
      <w:bookmarkEnd w:id="3120"/>
    </w:p>
    <w:p w:rsidR="00B06DDC" w:rsidRDefault="00B06DDC" w:rsidP="005078E0">
      <w:pPr>
        <w:rPr>
          <w:rtl/>
        </w:rPr>
      </w:pPr>
      <w:bookmarkStart w:id="3121" w:name="_ETM_Q8_640074"/>
      <w:bookmarkStart w:id="3122" w:name="_ETM_Q8_640094"/>
      <w:bookmarkStart w:id="3123" w:name="_ETM_Q8_640127"/>
      <w:bookmarkStart w:id="3124" w:name="_ETM_Q8_640146"/>
      <w:bookmarkStart w:id="3125" w:name="_ETM_Q8_640181"/>
      <w:bookmarkEnd w:id="3121"/>
      <w:bookmarkEnd w:id="3122"/>
      <w:bookmarkEnd w:id="3123"/>
      <w:bookmarkEnd w:id="3124"/>
      <w:bookmarkEnd w:id="3125"/>
      <w:r>
        <w:rPr>
          <w:rFonts w:hint="cs"/>
          <w:rtl/>
        </w:rPr>
        <w:t>הלכתי הביתה, אז מה אתה רוצה?</w:t>
      </w:r>
    </w:p>
    <w:p w:rsidR="00B06DDC" w:rsidRDefault="00B06DDC" w:rsidP="005078E0">
      <w:pPr>
        <w:rPr>
          <w:rtl/>
        </w:rPr>
      </w:pPr>
      <w:bookmarkStart w:id="3126" w:name="_ETM_Q8_660587"/>
      <w:bookmarkStart w:id="3127" w:name="_ETM_Q8_660702"/>
      <w:bookmarkEnd w:id="3126"/>
      <w:bookmarkEnd w:id="3127"/>
    </w:p>
    <w:p w:rsidR="00B06DDC" w:rsidRDefault="00B06DDC" w:rsidP="005078E0">
      <w:pPr>
        <w:pStyle w:val="af5"/>
        <w:keepNext/>
        <w:rPr>
          <w:rtl/>
        </w:rPr>
      </w:pPr>
      <w:bookmarkStart w:id="3128" w:name="_ETM_Q8_660783"/>
      <w:bookmarkStart w:id="3129" w:name="_ETM_Q8_660817"/>
      <w:bookmarkStart w:id="3130" w:name="_ETM_Q8_660875"/>
      <w:bookmarkStart w:id="3131" w:name="ET_interruption_5291_89"/>
      <w:bookmarkEnd w:id="3128"/>
      <w:bookmarkEnd w:id="3129"/>
      <w:bookmarkEnd w:id="3130"/>
      <w:r w:rsidRPr="00AE7748">
        <w:rPr>
          <w:rStyle w:val="TagStyle"/>
          <w:rtl/>
        </w:rPr>
        <w:t xml:space="preserve"> &lt;&lt; קריאה &gt;&gt; </w:t>
      </w:r>
      <w:r>
        <w:rPr>
          <w:rtl/>
        </w:rPr>
        <w:t>בצלאל סמוטריץ' (ימינה):</w:t>
      </w:r>
      <w:r w:rsidRPr="00AE7748">
        <w:rPr>
          <w:rStyle w:val="TagStyle"/>
          <w:rtl/>
        </w:rPr>
        <w:t xml:space="preserve"> &lt;&lt; קריאה &gt;&gt;</w:t>
      </w:r>
      <w:r>
        <w:rPr>
          <w:rtl/>
        </w:rPr>
        <w:t xml:space="preserve"> </w:t>
      </w:r>
      <w:bookmarkEnd w:id="3131"/>
    </w:p>
    <w:p w:rsidR="00B06DDC" w:rsidRDefault="00B06DDC" w:rsidP="005078E0">
      <w:pPr>
        <w:rPr>
          <w:rtl/>
          <w:lang w:eastAsia="he-IL"/>
        </w:rPr>
      </w:pPr>
    </w:p>
    <w:p w:rsidR="00B06DDC" w:rsidRDefault="00B06DDC" w:rsidP="005078E0">
      <w:pPr>
        <w:rPr>
          <w:rtl/>
          <w:lang w:eastAsia="he-IL"/>
        </w:rPr>
      </w:pPr>
      <w:bookmarkStart w:id="3132" w:name="_ETM_Q8_641163"/>
      <w:bookmarkStart w:id="3133" w:name="_ETM_Q8_641353"/>
      <w:bookmarkEnd w:id="3132"/>
      <w:bookmarkEnd w:id="3133"/>
      <w:r>
        <w:rPr>
          <w:rFonts w:hint="cs"/>
          <w:rtl/>
          <w:lang w:eastAsia="he-IL"/>
        </w:rPr>
        <w:t xml:space="preserve">בנו לא פגעו כמו שפגעו בציבור </w:t>
      </w:r>
      <w:bookmarkStart w:id="3134" w:name="_ETM_Q8_637349"/>
      <w:bookmarkEnd w:id="3134"/>
      <w:r>
        <w:rPr>
          <w:rFonts w:hint="cs"/>
          <w:rtl/>
          <w:lang w:eastAsia="he-IL"/>
        </w:rPr>
        <w:t>החרדי.</w:t>
      </w:r>
    </w:p>
    <w:p w:rsidR="00B06DDC" w:rsidRDefault="00B06DDC" w:rsidP="005078E0">
      <w:pPr>
        <w:rPr>
          <w:rtl/>
          <w:lang w:eastAsia="he-IL"/>
        </w:rPr>
      </w:pPr>
      <w:bookmarkStart w:id="3135" w:name="_ETM_Q8_665233"/>
      <w:bookmarkStart w:id="3136" w:name="_ETM_Q8_665339"/>
      <w:bookmarkEnd w:id="3135"/>
      <w:bookmarkEnd w:id="3136"/>
    </w:p>
    <w:p w:rsidR="00B06DDC" w:rsidRDefault="00B06DDC" w:rsidP="005078E0">
      <w:pPr>
        <w:pStyle w:val="-"/>
        <w:keepNext/>
        <w:rPr>
          <w:rtl/>
        </w:rPr>
      </w:pPr>
      <w:bookmarkStart w:id="3137" w:name="ET_speakercontinue_4649_90"/>
      <w:r w:rsidRPr="00A3597C">
        <w:rPr>
          <w:rStyle w:val="TagStyle"/>
          <w:rtl/>
        </w:rPr>
        <w:t xml:space="preserve"> &lt;&lt; דובר_המשך &gt;&gt; </w:t>
      </w:r>
      <w:r>
        <w:rPr>
          <w:rtl/>
        </w:rPr>
        <w:t>יעקב ליצמן (יהדות התורה):</w:t>
      </w:r>
      <w:r w:rsidRPr="00A3597C">
        <w:rPr>
          <w:rStyle w:val="TagStyle"/>
          <w:rtl/>
        </w:rPr>
        <w:t xml:space="preserve"> &lt;&lt; דובר_המשך &gt;&gt;</w:t>
      </w:r>
      <w:r>
        <w:rPr>
          <w:rtl/>
        </w:rPr>
        <w:t xml:space="preserve"> </w:t>
      </w:r>
      <w:bookmarkEnd w:id="3137"/>
    </w:p>
    <w:p w:rsidR="00B06DDC" w:rsidRDefault="00B06DDC" w:rsidP="006556F7">
      <w:pPr>
        <w:rPr>
          <w:rtl/>
          <w:lang w:eastAsia="he-IL"/>
        </w:rPr>
      </w:pPr>
    </w:p>
    <w:p w:rsidR="00B06DDC" w:rsidRDefault="00B06DDC" w:rsidP="005078E0">
      <w:pPr>
        <w:rPr>
          <w:rtl/>
          <w:lang w:eastAsia="he-IL"/>
        </w:rPr>
      </w:pPr>
      <w:bookmarkStart w:id="3138" w:name="_ETM_Q8_656543"/>
      <w:bookmarkEnd w:id="3138"/>
      <w:r>
        <w:rPr>
          <w:rFonts w:hint="cs"/>
          <w:rtl/>
          <w:lang w:eastAsia="he-IL"/>
        </w:rPr>
        <w:t xml:space="preserve">אתה לא מבין את זה אפילו. </w:t>
      </w:r>
      <w:bookmarkStart w:id="3139" w:name="_ETM_Q8_665961"/>
      <w:bookmarkEnd w:id="3139"/>
    </w:p>
    <w:p w:rsidR="00B06DDC" w:rsidRDefault="00B06DDC" w:rsidP="005078E0">
      <w:pPr>
        <w:rPr>
          <w:rtl/>
          <w:lang w:eastAsia="he-IL"/>
        </w:rPr>
      </w:pPr>
      <w:bookmarkStart w:id="3140" w:name="_ETM_Q8_667810"/>
      <w:bookmarkStart w:id="3141" w:name="_ETM_Q8_667913"/>
      <w:bookmarkStart w:id="3142" w:name="_ETM_Q8_667954"/>
      <w:bookmarkEnd w:id="3140"/>
      <w:bookmarkEnd w:id="3141"/>
      <w:bookmarkEnd w:id="3142"/>
    </w:p>
    <w:p w:rsidR="00B06DDC" w:rsidRDefault="00B06DDC" w:rsidP="005078E0">
      <w:pPr>
        <w:pStyle w:val="af5"/>
        <w:keepNext/>
        <w:rPr>
          <w:rtl/>
        </w:rPr>
      </w:pPr>
      <w:bookmarkStart w:id="3143" w:name="_ETM_Q8_668052"/>
      <w:bookmarkStart w:id="3144" w:name="ET_interruption_5291_91"/>
      <w:bookmarkEnd w:id="3143"/>
      <w:r w:rsidRPr="00A3597C">
        <w:rPr>
          <w:rStyle w:val="TagStyle"/>
          <w:rtl/>
        </w:rPr>
        <w:t xml:space="preserve"> &lt;&lt; קריאה &gt;&gt; </w:t>
      </w:r>
      <w:r>
        <w:rPr>
          <w:rtl/>
        </w:rPr>
        <w:t>בצלאל סמוטריץ' (ימינה):</w:t>
      </w:r>
      <w:r w:rsidRPr="00A3597C">
        <w:rPr>
          <w:rStyle w:val="TagStyle"/>
          <w:rtl/>
        </w:rPr>
        <w:t xml:space="preserve"> &lt;&lt; קריאה &gt;&gt;</w:t>
      </w:r>
      <w:r>
        <w:rPr>
          <w:rtl/>
        </w:rPr>
        <w:t xml:space="preserve"> </w:t>
      </w:r>
      <w:bookmarkEnd w:id="3144"/>
    </w:p>
    <w:p w:rsidR="00B06DDC" w:rsidRDefault="00B06DDC" w:rsidP="006556F7">
      <w:pPr>
        <w:rPr>
          <w:rtl/>
          <w:lang w:eastAsia="he-IL"/>
        </w:rPr>
      </w:pPr>
    </w:p>
    <w:p w:rsidR="00B06DDC" w:rsidRDefault="00B06DDC" w:rsidP="005078E0">
      <w:pPr>
        <w:rPr>
          <w:rtl/>
          <w:lang w:eastAsia="he-IL"/>
        </w:rPr>
      </w:pPr>
      <w:bookmarkStart w:id="3145" w:name="_ETM_Q8_666612"/>
      <w:bookmarkEnd w:id="3145"/>
      <w:r>
        <w:rPr>
          <w:rFonts w:hint="cs"/>
          <w:rtl/>
          <w:lang w:eastAsia="he-IL"/>
        </w:rPr>
        <w:t>אני מבין אותך.</w:t>
      </w:r>
    </w:p>
    <w:p w:rsidR="00B06DDC" w:rsidRDefault="00B06DDC" w:rsidP="005078E0">
      <w:pPr>
        <w:rPr>
          <w:rtl/>
          <w:lang w:eastAsia="he-IL"/>
        </w:rPr>
      </w:pPr>
      <w:bookmarkStart w:id="3146" w:name="_ETM_Q8_668592"/>
      <w:bookmarkStart w:id="3147" w:name="_ETM_Q8_668693"/>
      <w:bookmarkEnd w:id="3146"/>
      <w:bookmarkEnd w:id="3147"/>
    </w:p>
    <w:p w:rsidR="00B06DDC" w:rsidRDefault="00B06DDC" w:rsidP="005078E0">
      <w:pPr>
        <w:pStyle w:val="-"/>
        <w:keepNext/>
        <w:rPr>
          <w:rtl/>
        </w:rPr>
      </w:pPr>
      <w:bookmarkStart w:id="3148" w:name="_ETM_Q8_668713"/>
      <w:bookmarkStart w:id="3149" w:name="_ETM_Q8_668800"/>
      <w:bookmarkStart w:id="3150" w:name="ET_speakercontinue_4649_92"/>
      <w:bookmarkEnd w:id="3148"/>
      <w:bookmarkEnd w:id="3149"/>
      <w:r w:rsidRPr="00A3597C">
        <w:rPr>
          <w:rStyle w:val="TagStyle"/>
          <w:rtl/>
        </w:rPr>
        <w:t xml:space="preserve"> &lt;&lt; דובר_המשך &gt;&gt; </w:t>
      </w:r>
      <w:r>
        <w:rPr>
          <w:rtl/>
        </w:rPr>
        <w:t>יעקב ליצמן (יהדות התורה):</w:t>
      </w:r>
      <w:r w:rsidRPr="00A3597C">
        <w:rPr>
          <w:rStyle w:val="TagStyle"/>
          <w:rtl/>
        </w:rPr>
        <w:t xml:space="preserve"> &lt;&lt; דובר_המשך &gt;&gt;</w:t>
      </w:r>
      <w:r>
        <w:rPr>
          <w:rtl/>
        </w:rPr>
        <w:t xml:space="preserve"> </w:t>
      </w:r>
      <w:bookmarkEnd w:id="3150"/>
    </w:p>
    <w:p w:rsidR="00B06DDC" w:rsidRDefault="00B06DDC" w:rsidP="006556F7">
      <w:pPr>
        <w:rPr>
          <w:rtl/>
          <w:lang w:eastAsia="he-IL"/>
        </w:rPr>
      </w:pPr>
    </w:p>
    <w:p w:rsidR="00B06DDC" w:rsidRDefault="00B06DDC" w:rsidP="00D07741">
      <w:pPr>
        <w:rPr>
          <w:rtl/>
          <w:lang w:eastAsia="he-IL"/>
        </w:rPr>
      </w:pPr>
      <w:bookmarkStart w:id="3151" w:name="_ETM_Q8_669556"/>
      <w:bookmarkEnd w:id="3151"/>
      <w:r>
        <w:rPr>
          <w:rFonts w:hint="cs"/>
          <w:rtl/>
          <w:lang w:eastAsia="he-IL"/>
        </w:rPr>
        <w:t>אתה ישבת</w:t>
      </w:r>
      <w:r w:rsidR="008111DA">
        <w:rPr>
          <w:rFonts w:hint="cs"/>
          <w:rtl/>
          <w:lang w:eastAsia="he-IL"/>
        </w:rPr>
        <w:t>,</w:t>
      </w:r>
      <w:r>
        <w:rPr>
          <w:rFonts w:hint="cs"/>
          <w:rtl/>
          <w:lang w:eastAsia="he-IL"/>
        </w:rPr>
        <w:t xml:space="preserve"> כשר</w:t>
      </w:r>
      <w:r w:rsidR="008111DA">
        <w:rPr>
          <w:rFonts w:hint="cs"/>
          <w:rtl/>
          <w:lang w:eastAsia="he-IL"/>
        </w:rPr>
        <w:t>,</w:t>
      </w:r>
      <w:r>
        <w:rPr>
          <w:rFonts w:hint="cs"/>
          <w:rtl/>
          <w:lang w:eastAsia="he-IL"/>
        </w:rPr>
        <w:t xml:space="preserve"> </w:t>
      </w:r>
      <w:bookmarkStart w:id="3152" w:name="_ETM_Q8_669982"/>
      <w:bookmarkEnd w:id="3152"/>
      <w:r>
        <w:rPr>
          <w:rFonts w:hint="cs"/>
          <w:rtl/>
          <w:lang w:eastAsia="he-IL"/>
        </w:rPr>
        <w:t>דבוק עם</w:t>
      </w:r>
      <w:r w:rsidR="00D07741">
        <w:rPr>
          <w:rFonts w:hint="cs"/>
          <w:rtl/>
          <w:lang w:eastAsia="he-IL"/>
        </w:rPr>
        <w:t xml:space="preserve"> </w:t>
      </w:r>
      <w:proofErr w:type="spellStart"/>
      <w:r>
        <w:rPr>
          <w:lang w:eastAsia="he-IL"/>
        </w:rPr>
        <w:t>Krazy</w:t>
      </w:r>
      <w:proofErr w:type="spellEnd"/>
      <w:r>
        <w:rPr>
          <w:lang w:eastAsia="he-IL"/>
        </w:rPr>
        <w:t xml:space="preserve"> Glue</w:t>
      </w:r>
      <w:r>
        <w:rPr>
          <w:rFonts w:hint="cs"/>
          <w:rtl/>
          <w:lang w:eastAsia="he-IL"/>
        </w:rPr>
        <w:t xml:space="preserve"> לכיסא</w:t>
      </w:r>
      <w:bookmarkStart w:id="3153" w:name="_ETM_Q8_667558"/>
      <w:bookmarkEnd w:id="3153"/>
      <w:r>
        <w:rPr>
          <w:rFonts w:hint="cs"/>
          <w:rtl/>
          <w:lang w:eastAsia="he-IL"/>
        </w:rPr>
        <w:t>.</w:t>
      </w:r>
    </w:p>
    <w:p w:rsidR="00B06DDC" w:rsidRDefault="00B06DDC" w:rsidP="005078E0">
      <w:pPr>
        <w:rPr>
          <w:rtl/>
          <w:lang w:eastAsia="he-IL"/>
        </w:rPr>
      </w:pPr>
      <w:bookmarkStart w:id="3154" w:name="_ETM_Q8_672350"/>
      <w:bookmarkEnd w:id="3154"/>
    </w:p>
    <w:p w:rsidR="00B06DDC" w:rsidRDefault="00B06DDC" w:rsidP="005078E0">
      <w:pPr>
        <w:pStyle w:val="af5"/>
        <w:keepNext/>
        <w:rPr>
          <w:rtl/>
        </w:rPr>
      </w:pPr>
      <w:bookmarkStart w:id="3155" w:name="_ETM_Q8_672548"/>
      <w:bookmarkStart w:id="3156" w:name="_ETM_Q8_672567"/>
      <w:bookmarkStart w:id="3157" w:name="_ETM_Q8_672619"/>
      <w:bookmarkStart w:id="3158" w:name="ET_interruption_5291_93"/>
      <w:bookmarkEnd w:id="3155"/>
      <w:bookmarkEnd w:id="3156"/>
      <w:bookmarkEnd w:id="3157"/>
      <w:r w:rsidRPr="00A3597C">
        <w:rPr>
          <w:rStyle w:val="TagStyle"/>
          <w:rtl/>
        </w:rPr>
        <w:t xml:space="preserve"> &lt;&lt; קריאה &gt;&gt; </w:t>
      </w:r>
      <w:r>
        <w:rPr>
          <w:rtl/>
        </w:rPr>
        <w:t>בצלאל סמוטריץ' (ימינה):</w:t>
      </w:r>
      <w:r w:rsidRPr="00A3597C">
        <w:rPr>
          <w:rStyle w:val="TagStyle"/>
          <w:rtl/>
        </w:rPr>
        <w:t xml:space="preserve"> &lt;&lt; קריאה &gt;&gt;</w:t>
      </w:r>
      <w:r>
        <w:rPr>
          <w:rtl/>
        </w:rPr>
        <w:t xml:space="preserve"> </w:t>
      </w:r>
      <w:bookmarkEnd w:id="3158"/>
    </w:p>
    <w:p w:rsidR="00B06DDC" w:rsidRDefault="00B06DDC" w:rsidP="006556F7">
      <w:pPr>
        <w:rPr>
          <w:rtl/>
          <w:lang w:eastAsia="he-IL"/>
        </w:rPr>
      </w:pPr>
    </w:p>
    <w:p w:rsidR="00B06DDC" w:rsidRDefault="00B06DDC" w:rsidP="005078E0">
      <w:pPr>
        <w:rPr>
          <w:rtl/>
          <w:lang w:eastAsia="he-IL"/>
        </w:rPr>
      </w:pPr>
      <w:bookmarkStart w:id="3159" w:name="_ETM_Q8_672286"/>
      <w:bookmarkStart w:id="3160" w:name="_ETM_Q8_672601"/>
      <w:bookmarkStart w:id="3161" w:name="_ETM_Q8_672683"/>
      <w:bookmarkEnd w:id="3159"/>
      <w:bookmarkEnd w:id="3160"/>
      <w:bookmarkEnd w:id="3161"/>
      <w:r>
        <w:rPr>
          <w:rFonts w:hint="cs"/>
          <w:rtl/>
          <w:lang w:eastAsia="he-IL"/>
        </w:rPr>
        <w:t>לא, לא ישבתי דבוק.</w:t>
      </w:r>
    </w:p>
    <w:p w:rsidR="00B06DDC" w:rsidRDefault="00B06DDC" w:rsidP="005078E0">
      <w:pPr>
        <w:rPr>
          <w:rtl/>
          <w:lang w:eastAsia="he-IL"/>
        </w:rPr>
      </w:pPr>
      <w:bookmarkStart w:id="3162" w:name="_ETM_Q8_673400"/>
      <w:bookmarkStart w:id="3163" w:name="_ETM_Q8_673491"/>
      <w:bookmarkEnd w:id="3162"/>
      <w:bookmarkEnd w:id="3163"/>
    </w:p>
    <w:p w:rsidR="00B06DDC" w:rsidRDefault="00B06DDC" w:rsidP="005078E0">
      <w:pPr>
        <w:pStyle w:val="-"/>
        <w:keepNext/>
        <w:rPr>
          <w:rtl/>
        </w:rPr>
      </w:pPr>
      <w:bookmarkStart w:id="3164" w:name="_ETM_Q8_673520"/>
      <w:bookmarkStart w:id="3165" w:name="_ETM_Q8_673617"/>
      <w:bookmarkStart w:id="3166" w:name="ET_speakercontinue_4649_94"/>
      <w:bookmarkEnd w:id="3164"/>
      <w:bookmarkEnd w:id="3165"/>
      <w:r w:rsidRPr="00A3597C">
        <w:rPr>
          <w:rStyle w:val="TagStyle"/>
          <w:rtl/>
        </w:rPr>
        <w:t xml:space="preserve"> &lt;&lt; דובר_המשך &gt;&gt; </w:t>
      </w:r>
      <w:r>
        <w:rPr>
          <w:rtl/>
        </w:rPr>
        <w:t>יעקב ליצמן (יהדות התורה):</w:t>
      </w:r>
      <w:r w:rsidRPr="00A3597C">
        <w:rPr>
          <w:rStyle w:val="TagStyle"/>
          <w:rtl/>
        </w:rPr>
        <w:t xml:space="preserve"> &lt;&lt; דובר_המשך &gt;&gt;</w:t>
      </w:r>
      <w:r>
        <w:rPr>
          <w:rtl/>
        </w:rPr>
        <w:t xml:space="preserve"> </w:t>
      </w:r>
      <w:bookmarkEnd w:id="3166"/>
    </w:p>
    <w:p w:rsidR="00B06DDC" w:rsidRDefault="00B06DDC" w:rsidP="006556F7">
      <w:pPr>
        <w:rPr>
          <w:rtl/>
          <w:lang w:eastAsia="he-IL"/>
        </w:rPr>
      </w:pPr>
    </w:p>
    <w:p w:rsidR="00B06DDC" w:rsidRDefault="00B06DDC" w:rsidP="00D07741">
      <w:pPr>
        <w:rPr>
          <w:rtl/>
          <w:lang w:eastAsia="he-IL"/>
        </w:rPr>
      </w:pPr>
      <w:r>
        <w:rPr>
          <w:rFonts w:hint="cs"/>
          <w:rtl/>
          <w:lang w:eastAsia="he-IL"/>
        </w:rPr>
        <w:t>א</w:t>
      </w:r>
      <w:bookmarkStart w:id="3167" w:name="_ETM_Q8_674584"/>
      <w:bookmarkEnd w:id="3167"/>
      <w:r>
        <w:rPr>
          <w:rFonts w:hint="cs"/>
          <w:rtl/>
          <w:lang w:eastAsia="he-IL"/>
        </w:rPr>
        <w:t>ני לא</w:t>
      </w:r>
      <w:r w:rsidR="00D07741">
        <w:rPr>
          <w:rFonts w:hint="cs"/>
          <w:rtl/>
          <w:lang w:eastAsia="he-IL"/>
        </w:rPr>
        <w:t>.</w:t>
      </w:r>
      <w:r>
        <w:rPr>
          <w:rFonts w:hint="cs"/>
          <w:rtl/>
          <w:lang w:eastAsia="he-IL"/>
        </w:rPr>
        <w:t xml:space="preserve"> אני </w:t>
      </w:r>
      <w:bookmarkStart w:id="3168" w:name="_ETM_Q8_670050"/>
      <w:bookmarkEnd w:id="3168"/>
      <w:r>
        <w:rPr>
          <w:rFonts w:hint="cs"/>
          <w:rtl/>
          <w:lang w:eastAsia="he-IL"/>
        </w:rPr>
        <w:t>עזבתי, הלכתי.</w:t>
      </w:r>
    </w:p>
    <w:p w:rsidR="00B06DDC" w:rsidRDefault="00B06DDC" w:rsidP="005078E0">
      <w:pPr>
        <w:rPr>
          <w:rtl/>
          <w:lang w:eastAsia="he-IL"/>
        </w:rPr>
      </w:pPr>
      <w:bookmarkStart w:id="3169" w:name="_ETM_Q8_671460"/>
      <w:bookmarkStart w:id="3170" w:name="_ETM_Q8_672614"/>
      <w:bookmarkEnd w:id="3169"/>
      <w:bookmarkEnd w:id="3170"/>
    </w:p>
    <w:p w:rsidR="00B06DDC" w:rsidRDefault="00B06DDC" w:rsidP="005078E0">
      <w:pPr>
        <w:pStyle w:val="af5"/>
        <w:keepNext/>
        <w:rPr>
          <w:rtl/>
        </w:rPr>
      </w:pPr>
      <w:bookmarkStart w:id="3171" w:name="_ETM_Q8_672748"/>
      <w:bookmarkStart w:id="3172" w:name="ET_interruption_5291_96"/>
      <w:bookmarkEnd w:id="3171"/>
      <w:r w:rsidRPr="00A3597C">
        <w:rPr>
          <w:rStyle w:val="TagStyle"/>
          <w:rtl/>
        </w:rPr>
        <w:t xml:space="preserve"> &lt;&lt; קריאה &gt;&gt; </w:t>
      </w:r>
      <w:r>
        <w:rPr>
          <w:rtl/>
        </w:rPr>
        <w:t>בצלאל סמוטריץ' (ימינה):</w:t>
      </w:r>
      <w:r w:rsidRPr="00A3597C">
        <w:rPr>
          <w:rStyle w:val="TagStyle"/>
          <w:rtl/>
        </w:rPr>
        <w:t xml:space="preserve"> &lt;&lt; קריאה &gt;&gt;</w:t>
      </w:r>
      <w:r>
        <w:rPr>
          <w:rtl/>
        </w:rPr>
        <w:t xml:space="preserve"> </w:t>
      </w:r>
      <w:bookmarkEnd w:id="3172"/>
    </w:p>
    <w:p w:rsidR="00B06DDC" w:rsidRDefault="00B06DDC" w:rsidP="006556F7">
      <w:pPr>
        <w:rPr>
          <w:rtl/>
          <w:lang w:eastAsia="he-IL"/>
        </w:rPr>
      </w:pPr>
    </w:p>
    <w:p w:rsidR="00B06DDC" w:rsidRDefault="00B06DDC" w:rsidP="005078E0">
      <w:pPr>
        <w:rPr>
          <w:rtl/>
          <w:lang w:eastAsia="he-IL"/>
        </w:rPr>
      </w:pPr>
      <w:bookmarkStart w:id="3173" w:name="_ETM_Q8_675649"/>
      <w:bookmarkEnd w:id="3173"/>
      <w:r>
        <w:rPr>
          <w:rFonts w:hint="cs"/>
          <w:rtl/>
          <w:lang w:eastAsia="he-IL"/>
        </w:rPr>
        <w:t xml:space="preserve"> </w:t>
      </w:r>
      <w:bookmarkStart w:id="3174" w:name="_ETM_Q8_675935"/>
      <w:bookmarkStart w:id="3175" w:name="_ETM_Q8_676014"/>
      <w:bookmarkEnd w:id="3174"/>
      <w:bookmarkEnd w:id="3175"/>
      <w:r>
        <w:rPr>
          <w:rFonts w:hint="cs"/>
          <w:rtl/>
          <w:lang w:eastAsia="he-IL"/>
        </w:rPr>
        <w:t xml:space="preserve">לא </w:t>
      </w:r>
      <w:bookmarkStart w:id="3176" w:name="_ETM_Q8_671224"/>
      <w:bookmarkEnd w:id="3176"/>
      <w:r>
        <w:rPr>
          <w:rFonts w:hint="cs"/>
          <w:rtl/>
          <w:lang w:eastAsia="he-IL"/>
        </w:rPr>
        <w:t>ישבתי דבוק אף פעם.</w:t>
      </w:r>
    </w:p>
    <w:p w:rsidR="00B06DDC" w:rsidRPr="00A3597C" w:rsidRDefault="00B06DDC" w:rsidP="005078E0">
      <w:pPr>
        <w:rPr>
          <w:rtl/>
          <w:lang w:eastAsia="he-IL"/>
        </w:rPr>
      </w:pPr>
      <w:bookmarkStart w:id="3177" w:name="_ETM_Q8_671048"/>
      <w:bookmarkStart w:id="3178" w:name="_ETM_Q8_671203"/>
      <w:bookmarkStart w:id="3179" w:name="_ETM_Q8_671282"/>
      <w:bookmarkStart w:id="3180" w:name="_ETM_Q8_671339"/>
      <w:bookmarkEnd w:id="3177"/>
      <w:bookmarkEnd w:id="3178"/>
      <w:bookmarkEnd w:id="3179"/>
      <w:bookmarkEnd w:id="3180"/>
    </w:p>
    <w:p w:rsidR="00B06DDC" w:rsidRDefault="00B06DDC" w:rsidP="005078E0">
      <w:pPr>
        <w:pStyle w:val="-"/>
        <w:keepNext/>
        <w:rPr>
          <w:rtl/>
        </w:rPr>
      </w:pPr>
      <w:bookmarkStart w:id="3181" w:name="_ETM_Q8_671625"/>
      <w:bookmarkStart w:id="3182" w:name="_ETM_Q8_671668"/>
      <w:bookmarkStart w:id="3183" w:name="_ETM_Q8_671737"/>
      <w:bookmarkStart w:id="3184" w:name="ET_speakercontinue_4649_95"/>
      <w:bookmarkEnd w:id="3181"/>
      <w:bookmarkEnd w:id="3182"/>
      <w:bookmarkEnd w:id="3183"/>
      <w:r w:rsidRPr="00A3597C">
        <w:rPr>
          <w:rStyle w:val="TagStyle"/>
          <w:rtl/>
        </w:rPr>
        <w:t xml:space="preserve"> &lt;&lt; דובר_המשך &gt;&gt; </w:t>
      </w:r>
      <w:r>
        <w:rPr>
          <w:rtl/>
        </w:rPr>
        <w:t>יעקב ליצמן (יהדות התורה):</w:t>
      </w:r>
      <w:r w:rsidRPr="00A3597C">
        <w:rPr>
          <w:rStyle w:val="TagStyle"/>
          <w:rtl/>
        </w:rPr>
        <w:t xml:space="preserve"> &lt;&lt; דובר_המשך &gt;&gt;</w:t>
      </w:r>
      <w:r>
        <w:rPr>
          <w:rtl/>
        </w:rPr>
        <w:t xml:space="preserve"> </w:t>
      </w:r>
      <w:bookmarkEnd w:id="3184"/>
    </w:p>
    <w:p w:rsidR="00B06DDC" w:rsidRDefault="00B06DDC" w:rsidP="006556F7">
      <w:pPr>
        <w:rPr>
          <w:rtl/>
          <w:lang w:eastAsia="he-IL"/>
        </w:rPr>
      </w:pPr>
    </w:p>
    <w:p w:rsidR="00B06DDC" w:rsidRDefault="00B06DDC" w:rsidP="005078E0">
      <w:pPr>
        <w:rPr>
          <w:rtl/>
          <w:lang w:eastAsia="he-IL"/>
        </w:rPr>
      </w:pPr>
      <w:bookmarkStart w:id="3185" w:name="_ETM_Q8_672612"/>
      <w:bookmarkEnd w:id="3185"/>
      <w:r>
        <w:rPr>
          <w:rFonts w:hint="cs"/>
          <w:rtl/>
          <w:lang w:eastAsia="he-IL"/>
        </w:rPr>
        <w:t xml:space="preserve">לא מצא חן בעיניהם, </w:t>
      </w:r>
      <w:bookmarkStart w:id="3186" w:name="_ETM_Q8_676257"/>
      <w:bookmarkEnd w:id="3186"/>
      <w:r>
        <w:rPr>
          <w:rFonts w:hint="cs"/>
          <w:rtl/>
          <w:lang w:eastAsia="he-IL"/>
        </w:rPr>
        <w:t>הלכתי.</w:t>
      </w:r>
    </w:p>
    <w:p w:rsidR="00B06DDC" w:rsidRDefault="00B06DDC" w:rsidP="005078E0">
      <w:pPr>
        <w:rPr>
          <w:rtl/>
          <w:lang w:eastAsia="he-IL"/>
        </w:rPr>
      </w:pPr>
      <w:bookmarkStart w:id="3187" w:name="_ETM_Q8_673019"/>
      <w:bookmarkStart w:id="3188" w:name="_ETM_Q8_673131"/>
      <w:bookmarkEnd w:id="3187"/>
      <w:bookmarkEnd w:id="3188"/>
    </w:p>
    <w:p w:rsidR="00B06DDC" w:rsidRDefault="00B06DDC" w:rsidP="005078E0">
      <w:pPr>
        <w:pStyle w:val="af5"/>
        <w:keepNext/>
        <w:rPr>
          <w:rtl/>
        </w:rPr>
      </w:pPr>
      <w:bookmarkStart w:id="3189" w:name="_ETM_Q8_673170"/>
      <w:bookmarkStart w:id="3190" w:name="_ETM_Q8_673257"/>
      <w:bookmarkStart w:id="3191" w:name="ET_interruption_5291_97"/>
      <w:bookmarkEnd w:id="3189"/>
      <w:bookmarkEnd w:id="3190"/>
      <w:r w:rsidRPr="00470E41">
        <w:rPr>
          <w:rStyle w:val="TagStyle"/>
          <w:rtl/>
        </w:rPr>
        <w:t xml:space="preserve"> &lt;&lt; קריאה &gt;&gt; </w:t>
      </w:r>
      <w:r>
        <w:rPr>
          <w:rtl/>
        </w:rPr>
        <w:t>בצלאל סמוטריץ' (ימינה):</w:t>
      </w:r>
      <w:r w:rsidRPr="00470E41">
        <w:rPr>
          <w:rStyle w:val="TagStyle"/>
          <w:rtl/>
        </w:rPr>
        <w:t xml:space="preserve"> &lt;&lt; קריאה &gt;&gt;</w:t>
      </w:r>
      <w:r>
        <w:rPr>
          <w:rtl/>
        </w:rPr>
        <w:t xml:space="preserve"> </w:t>
      </w:r>
      <w:bookmarkEnd w:id="3191"/>
    </w:p>
    <w:p w:rsidR="00B06DDC" w:rsidRDefault="00B06DDC" w:rsidP="006556F7">
      <w:pPr>
        <w:rPr>
          <w:rtl/>
          <w:lang w:eastAsia="he-IL"/>
        </w:rPr>
      </w:pPr>
    </w:p>
    <w:p w:rsidR="00B06DDC" w:rsidRDefault="00B06DDC" w:rsidP="005078E0">
      <w:pPr>
        <w:rPr>
          <w:rtl/>
          <w:lang w:eastAsia="he-IL"/>
        </w:rPr>
      </w:pPr>
      <w:bookmarkStart w:id="3192" w:name="_ETM_Q8_675157"/>
      <w:bookmarkStart w:id="3193" w:name="_ETM_Q8_675473"/>
      <w:bookmarkStart w:id="3194" w:name="_ETM_Q8_675559"/>
      <w:bookmarkEnd w:id="3192"/>
      <w:bookmarkEnd w:id="3193"/>
      <w:bookmarkEnd w:id="3194"/>
      <w:r>
        <w:rPr>
          <w:rFonts w:hint="cs"/>
          <w:rtl/>
          <w:lang w:eastAsia="he-IL"/>
        </w:rPr>
        <w:t>אני הייתי חבר בממשלת מעבר שעשתה דברים טובים.</w:t>
      </w:r>
    </w:p>
    <w:p w:rsidR="00B06DDC" w:rsidRDefault="00B06DDC" w:rsidP="005078E0">
      <w:pPr>
        <w:rPr>
          <w:rtl/>
          <w:lang w:eastAsia="he-IL"/>
        </w:rPr>
      </w:pPr>
      <w:bookmarkStart w:id="3195" w:name="_ETM_Q8_678582"/>
      <w:bookmarkStart w:id="3196" w:name="_ETM_Q8_678700"/>
      <w:bookmarkEnd w:id="3195"/>
      <w:bookmarkEnd w:id="3196"/>
    </w:p>
    <w:p w:rsidR="00B06DDC" w:rsidRDefault="00B06DDC" w:rsidP="005078E0">
      <w:pPr>
        <w:pStyle w:val="-"/>
        <w:keepNext/>
        <w:rPr>
          <w:rtl/>
        </w:rPr>
      </w:pPr>
      <w:bookmarkStart w:id="3197" w:name="_ETM_Q8_678780"/>
      <w:bookmarkStart w:id="3198" w:name="_ETM_Q8_678829"/>
      <w:bookmarkStart w:id="3199" w:name="ET_speakercontinue_4649_98"/>
      <w:bookmarkEnd w:id="3197"/>
      <w:bookmarkEnd w:id="3198"/>
      <w:r w:rsidRPr="00470E41">
        <w:rPr>
          <w:rStyle w:val="TagStyle"/>
          <w:rtl/>
        </w:rPr>
        <w:t xml:space="preserve"> &lt;&lt; דובר_המשך &gt;&gt; </w:t>
      </w:r>
      <w:r>
        <w:rPr>
          <w:rtl/>
        </w:rPr>
        <w:t>יעקב ליצמן (יהדות התורה):</w:t>
      </w:r>
      <w:r w:rsidRPr="00470E41">
        <w:rPr>
          <w:rStyle w:val="TagStyle"/>
          <w:rtl/>
        </w:rPr>
        <w:t xml:space="preserve"> &lt;&lt; דובר_המשך &gt;&gt;</w:t>
      </w:r>
      <w:r>
        <w:rPr>
          <w:rtl/>
        </w:rPr>
        <w:t xml:space="preserve"> </w:t>
      </w:r>
      <w:bookmarkEnd w:id="3199"/>
    </w:p>
    <w:p w:rsidR="00B06DDC" w:rsidRDefault="00B06DDC" w:rsidP="006556F7">
      <w:pPr>
        <w:rPr>
          <w:rtl/>
          <w:lang w:eastAsia="he-IL"/>
        </w:rPr>
      </w:pPr>
    </w:p>
    <w:p w:rsidR="00B06DDC" w:rsidRDefault="00B06DDC" w:rsidP="005078E0">
      <w:pPr>
        <w:rPr>
          <w:rtl/>
          <w:lang w:eastAsia="he-IL"/>
        </w:rPr>
      </w:pPr>
      <w:bookmarkStart w:id="3200" w:name="_ETM_Q8_679951"/>
      <w:bookmarkEnd w:id="3200"/>
      <w:r>
        <w:rPr>
          <w:rFonts w:hint="cs"/>
          <w:rtl/>
          <w:lang w:eastAsia="he-IL"/>
        </w:rPr>
        <w:t xml:space="preserve">איפה היית </w:t>
      </w:r>
      <w:bookmarkStart w:id="3201" w:name="_ETM_Q8_677268"/>
      <w:bookmarkEnd w:id="3201"/>
      <w:r>
        <w:rPr>
          <w:rFonts w:hint="cs"/>
          <w:rtl/>
          <w:lang w:eastAsia="he-IL"/>
        </w:rPr>
        <w:t>אתה?</w:t>
      </w:r>
    </w:p>
    <w:p w:rsidR="00B06DDC" w:rsidRDefault="00B06DDC" w:rsidP="005078E0">
      <w:pPr>
        <w:rPr>
          <w:rtl/>
          <w:lang w:eastAsia="he-IL"/>
        </w:rPr>
      </w:pPr>
      <w:bookmarkStart w:id="3202" w:name="_ETM_Q8_678370"/>
      <w:bookmarkEnd w:id="3202"/>
    </w:p>
    <w:p w:rsidR="00B06DDC" w:rsidRDefault="00B06DDC" w:rsidP="005078E0">
      <w:pPr>
        <w:pStyle w:val="af5"/>
        <w:keepNext/>
        <w:rPr>
          <w:rtl/>
        </w:rPr>
      </w:pPr>
      <w:bookmarkStart w:id="3203" w:name="_ETM_Q8_677775"/>
      <w:bookmarkStart w:id="3204" w:name="_ETM_Q8_677875"/>
      <w:bookmarkStart w:id="3205" w:name="ET_interruption_5762_100"/>
      <w:bookmarkEnd w:id="3203"/>
      <w:bookmarkEnd w:id="3204"/>
      <w:r w:rsidRPr="00470E41">
        <w:rPr>
          <w:rStyle w:val="TagStyle"/>
          <w:rtl/>
        </w:rPr>
        <w:t xml:space="preserve"> &lt;&lt; קריאה &gt;&gt; </w:t>
      </w:r>
      <w:r>
        <w:rPr>
          <w:rtl/>
        </w:rPr>
        <w:t>אלי אבידר (ישראל ביתנו):</w:t>
      </w:r>
      <w:r w:rsidRPr="00470E41">
        <w:rPr>
          <w:rStyle w:val="TagStyle"/>
          <w:rtl/>
        </w:rPr>
        <w:t xml:space="preserve"> &lt;&lt; קריאה &gt;&gt;</w:t>
      </w:r>
      <w:r>
        <w:rPr>
          <w:rtl/>
        </w:rPr>
        <w:t xml:space="preserve"> </w:t>
      </w:r>
      <w:bookmarkEnd w:id="3205"/>
    </w:p>
    <w:p w:rsidR="00B06DDC" w:rsidRDefault="00B06DDC" w:rsidP="006556F7">
      <w:pPr>
        <w:rPr>
          <w:rtl/>
          <w:lang w:eastAsia="he-IL"/>
        </w:rPr>
      </w:pPr>
    </w:p>
    <w:p w:rsidR="00B06DDC" w:rsidRDefault="00B06DDC" w:rsidP="005078E0">
      <w:pPr>
        <w:rPr>
          <w:rtl/>
          <w:lang w:eastAsia="he-IL"/>
        </w:rPr>
      </w:pPr>
      <w:bookmarkStart w:id="3206" w:name="_ETM_Q8_679895"/>
      <w:bookmarkStart w:id="3207" w:name="_ETM_Q8_680212"/>
      <w:bookmarkStart w:id="3208" w:name="_ETM_Q8_680284"/>
      <w:bookmarkStart w:id="3209" w:name="_ETM_Q8_676195"/>
      <w:bookmarkEnd w:id="3206"/>
      <w:bookmarkEnd w:id="3207"/>
      <w:bookmarkEnd w:id="3208"/>
      <w:bookmarkEnd w:id="3209"/>
      <w:r>
        <w:rPr>
          <w:rFonts w:hint="cs"/>
          <w:rtl/>
          <w:lang w:eastAsia="he-IL"/>
        </w:rPr>
        <w:t xml:space="preserve">כשהוא היה שר הוא שכח את </w:t>
      </w:r>
      <w:bookmarkStart w:id="3210" w:name="_ETM_Q8_680529"/>
      <w:bookmarkEnd w:id="3210"/>
      <w:r>
        <w:rPr>
          <w:rFonts w:hint="cs"/>
          <w:rtl/>
          <w:lang w:eastAsia="he-IL"/>
        </w:rPr>
        <w:t xml:space="preserve">הסיפוח בשנייה, </w:t>
      </w:r>
      <w:r w:rsidRPr="007B0D55">
        <w:rPr>
          <w:rFonts w:hint="cs"/>
          <w:rtl/>
          <w:lang w:eastAsia="he-IL"/>
        </w:rPr>
        <w:t xml:space="preserve">לא </w:t>
      </w:r>
      <w:r w:rsidR="006556F7">
        <w:rPr>
          <w:rFonts w:hint="cs"/>
          <w:rtl/>
          <w:lang w:eastAsia="he-IL"/>
        </w:rPr>
        <w:t>– – –</w:t>
      </w:r>
      <w:r>
        <w:rPr>
          <w:rFonts w:hint="cs"/>
          <w:rtl/>
          <w:lang w:eastAsia="he-IL"/>
        </w:rPr>
        <w:t xml:space="preserve"> </w:t>
      </w:r>
    </w:p>
    <w:p w:rsidR="00B06DDC" w:rsidRPr="00470E41" w:rsidRDefault="00B06DDC" w:rsidP="005078E0">
      <w:pPr>
        <w:rPr>
          <w:rtl/>
          <w:lang w:eastAsia="he-IL"/>
        </w:rPr>
      </w:pPr>
      <w:bookmarkStart w:id="3211" w:name="_ETM_Q8_679548"/>
      <w:bookmarkStart w:id="3212" w:name="_ETM_Q8_679655"/>
      <w:bookmarkEnd w:id="3211"/>
      <w:bookmarkEnd w:id="3212"/>
    </w:p>
    <w:p w:rsidR="00B06DDC" w:rsidRDefault="00B06DDC" w:rsidP="005078E0">
      <w:pPr>
        <w:pStyle w:val="af5"/>
        <w:keepNext/>
        <w:rPr>
          <w:rtl/>
        </w:rPr>
      </w:pPr>
      <w:bookmarkStart w:id="3213" w:name="_ETM_Q8_678495"/>
      <w:bookmarkStart w:id="3214" w:name="_ETM_Q8_678568"/>
      <w:bookmarkStart w:id="3215" w:name="_ETM_Q8_678616"/>
      <w:bookmarkStart w:id="3216" w:name="ET_interruption_5291_99"/>
      <w:bookmarkEnd w:id="3213"/>
      <w:bookmarkEnd w:id="3214"/>
      <w:bookmarkEnd w:id="3215"/>
      <w:r w:rsidRPr="00470E41">
        <w:rPr>
          <w:rStyle w:val="TagStyle"/>
          <w:rtl/>
        </w:rPr>
        <w:t xml:space="preserve"> &lt;&lt; קריאה &gt;&gt; </w:t>
      </w:r>
      <w:r>
        <w:rPr>
          <w:rtl/>
        </w:rPr>
        <w:t>בצלאל סמוטריץ' (ימינה):</w:t>
      </w:r>
      <w:r w:rsidRPr="00470E41">
        <w:rPr>
          <w:rStyle w:val="TagStyle"/>
          <w:rtl/>
        </w:rPr>
        <w:t xml:space="preserve"> &lt;&lt; קריאה &gt;&gt;</w:t>
      </w:r>
      <w:r>
        <w:rPr>
          <w:rtl/>
        </w:rPr>
        <w:t xml:space="preserve"> </w:t>
      </w:r>
      <w:bookmarkEnd w:id="3216"/>
    </w:p>
    <w:p w:rsidR="00B06DDC" w:rsidRDefault="00B06DDC" w:rsidP="006556F7">
      <w:pPr>
        <w:rPr>
          <w:rtl/>
          <w:lang w:eastAsia="he-IL"/>
        </w:rPr>
      </w:pPr>
    </w:p>
    <w:p w:rsidR="00B06DDC" w:rsidRPr="00470E41" w:rsidRDefault="00B06DDC" w:rsidP="005078E0">
      <w:pPr>
        <w:rPr>
          <w:rtl/>
          <w:lang w:eastAsia="he-IL"/>
        </w:rPr>
      </w:pPr>
      <w:bookmarkStart w:id="3217" w:name="_ETM_Q8_681124"/>
      <w:bookmarkStart w:id="3218" w:name="_ETM_Q8_681435"/>
      <w:bookmarkStart w:id="3219" w:name="_ETM_Q8_681510"/>
      <w:bookmarkEnd w:id="3217"/>
      <w:bookmarkEnd w:id="3218"/>
      <w:bookmarkEnd w:id="3219"/>
      <w:r>
        <w:rPr>
          <w:rFonts w:hint="cs"/>
          <w:rtl/>
          <w:lang w:eastAsia="he-IL"/>
        </w:rPr>
        <w:t>לא הייתי שותף לשום ממשלה שעשתה דברים רעים.</w:t>
      </w:r>
    </w:p>
    <w:p w:rsidR="00B06DDC" w:rsidRDefault="00B06DDC" w:rsidP="005078E0">
      <w:pPr>
        <w:rPr>
          <w:rtl/>
          <w:lang w:eastAsia="he-IL"/>
        </w:rPr>
      </w:pPr>
    </w:p>
    <w:p w:rsidR="00B06DDC" w:rsidRDefault="00B06DDC" w:rsidP="005078E0">
      <w:pPr>
        <w:pStyle w:val="-"/>
        <w:keepNext/>
        <w:rPr>
          <w:rtl/>
        </w:rPr>
      </w:pPr>
      <w:bookmarkStart w:id="3220" w:name="_ETM_Q8_667698"/>
      <w:bookmarkStart w:id="3221" w:name="_ETM_Q8_667717"/>
      <w:bookmarkStart w:id="3222" w:name="_ETM_Q8_667763"/>
      <w:bookmarkStart w:id="3223" w:name="ET_speakercontinue_4649_101"/>
      <w:bookmarkEnd w:id="3220"/>
      <w:bookmarkEnd w:id="3221"/>
      <w:bookmarkEnd w:id="3222"/>
      <w:r w:rsidRPr="00470E41">
        <w:rPr>
          <w:rStyle w:val="TagStyle"/>
          <w:rtl/>
        </w:rPr>
        <w:t xml:space="preserve"> &lt;&lt; דובר_המשך &gt;&gt; </w:t>
      </w:r>
      <w:r>
        <w:rPr>
          <w:rtl/>
        </w:rPr>
        <w:t>יעקב ליצמן (יהדות התורה):</w:t>
      </w:r>
      <w:r w:rsidRPr="00470E41">
        <w:rPr>
          <w:rStyle w:val="TagStyle"/>
          <w:rtl/>
        </w:rPr>
        <w:t xml:space="preserve"> &lt;&lt; דובר_המשך &gt;&gt;</w:t>
      </w:r>
      <w:r>
        <w:rPr>
          <w:rtl/>
        </w:rPr>
        <w:t xml:space="preserve"> </w:t>
      </w:r>
      <w:bookmarkEnd w:id="3223"/>
    </w:p>
    <w:p w:rsidR="00B06DDC" w:rsidRDefault="00B06DDC" w:rsidP="006556F7">
      <w:pPr>
        <w:rPr>
          <w:rtl/>
          <w:lang w:eastAsia="he-IL"/>
        </w:rPr>
      </w:pPr>
    </w:p>
    <w:p w:rsidR="00B06DDC" w:rsidRDefault="00B06DDC" w:rsidP="005078E0">
      <w:pPr>
        <w:rPr>
          <w:rtl/>
          <w:lang w:eastAsia="he-IL"/>
        </w:rPr>
      </w:pPr>
      <w:bookmarkStart w:id="3224" w:name="_ETM_Q8_682310"/>
      <w:bookmarkEnd w:id="3224"/>
      <w:r>
        <w:rPr>
          <w:rFonts w:hint="cs"/>
          <w:rtl/>
          <w:lang w:eastAsia="he-IL"/>
        </w:rPr>
        <w:t xml:space="preserve">אני לא שומע </w:t>
      </w:r>
      <w:bookmarkStart w:id="3225" w:name="_ETM_Q8_683918"/>
      <w:bookmarkEnd w:id="3225"/>
      <w:r>
        <w:rPr>
          <w:rFonts w:hint="cs"/>
          <w:rtl/>
          <w:lang w:eastAsia="he-IL"/>
        </w:rPr>
        <w:t xml:space="preserve">מילה אחת מאלו שיש להם מסכות. </w:t>
      </w:r>
      <w:bookmarkStart w:id="3226" w:name="_ETM_Q8_687199"/>
      <w:bookmarkEnd w:id="3226"/>
    </w:p>
    <w:p w:rsidR="00B06DDC" w:rsidRDefault="00B06DDC" w:rsidP="005078E0">
      <w:pPr>
        <w:rPr>
          <w:rtl/>
          <w:lang w:eastAsia="he-IL"/>
        </w:rPr>
      </w:pPr>
    </w:p>
    <w:p w:rsidR="00B06DDC" w:rsidRDefault="00B06DDC" w:rsidP="005078E0">
      <w:pPr>
        <w:pStyle w:val="af5"/>
        <w:keepNext/>
        <w:rPr>
          <w:rtl/>
        </w:rPr>
      </w:pPr>
      <w:bookmarkStart w:id="3227" w:name="_ETM_Q8_688254"/>
      <w:bookmarkStart w:id="3228" w:name="_ETM_Q8_688274"/>
      <w:bookmarkStart w:id="3229" w:name="_ETM_Q8_688330"/>
      <w:bookmarkStart w:id="3230" w:name="ET_interruption_5762_102"/>
      <w:bookmarkEnd w:id="3227"/>
      <w:bookmarkEnd w:id="3228"/>
      <w:bookmarkEnd w:id="3229"/>
      <w:r w:rsidRPr="008265B7">
        <w:rPr>
          <w:rStyle w:val="TagStyle"/>
          <w:rtl/>
        </w:rPr>
        <w:t xml:space="preserve"> &lt;&lt; קריאה &gt;&gt; </w:t>
      </w:r>
      <w:r>
        <w:rPr>
          <w:rtl/>
        </w:rPr>
        <w:t>אלי אבידר (ישראל ביתנו):</w:t>
      </w:r>
      <w:r w:rsidRPr="008265B7">
        <w:rPr>
          <w:rStyle w:val="TagStyle"/>
          <w:rtl/>
        </w:rPr>
        <w:t xml:space="preserve"> &lt;&lt; קריאה &gt;&gt;</w:t>
      </w:r>
      <w:r>
        <w:rPr>
          <w:rtl/>
        </w:rPr>
        <w:t xml:space="preserve"> </w:t>
      </w:r>
      <w:bookmarkEnd w:id="3230"/>
    </w:p>
    <w:p w:rsidR="00B06DDC" w:rsidRDefault="00B06DDC" w:rsidP="005078E0">
      <w:pPr>
        <w:rPr>
          <w:rtl/>
          <w:lang w:eastAsia="he-IL"/>
        </w:rPr>
      </w:pPr>
    </w:p>
    <w:p w:rsidR="00B06DDC" w:rsidRDefault="00B06DDC" w:rsidP="005078E0">
      <w:pPr>
        <w:rPr>
          <w:rtl/>
          <w:lang w:eastAsia="he-IL"/>
        </w:rPr>
      </w:pPr>
      <w:bookmarkStart w:id="3231" w:name="_ETM_Q8_686197"/>
      <w:bookmarkEnd w:id="3231"/>
      <w:r>
        <w:rPr>
          <w:rFonts w:hint="cs"/>
          <w:rtl/>
          <w:lang w:eastAsia="he-IL"/>
        </w:rPr>
        <w:t>חב</w:t>
      </w:r>
      <w:bookmarkStart w:id="3232" w:name="_ETM_Q8_686501"/>
      <w:bookmarkEnd w:id="3232"/>
      <w:r>
        <w:rPr>
          <w:rFonts w:hint="cs"/>
          <w:rtl/>
          <w:lang w:eastAsia="he-IL"/>
        </w:rPr>
        <w:t>ר</w:t>
      </w:r>
      <w:bookmarkStart w:id="3233" w:name="_ETM_Q8_686592"/>
      <w:bookmarkEnd w:id="3233"/>
      <w:r>
        <w:rPr>
          <w:rFonts w:hint="cs"/>
          <w:rtl/>
          <w:lang w:eastAsia="he-IL"/>
        </w:rPr>
        <w:t xml:space="preserve"> הכנסת ליצמן, </w:t>
      </w:r>
      <w:bookmarkStart w:id="3234" w:name="_ETM_Q8_683819"/>
      <w:bookmarkEnd w:id="3234"/>
      <w:r>
        <w:rPr>
          <w:rFonts w:hint="cs"/>
          <w:rtl/>
          <w:lang w:eastAsia="he-IL"/>
        </w:rPr>
        <w:t xml:space="preserve">הוא מונה להיות שר התחבורה, הוא שכח את </w:t>
      </w:r>
      <w:bookmarkStart w:id="3235" w:name="_ETM_Q8_687863"/>
      <w:bookmarkEnd w:id="3235"/>
      <w:r>
        <w:rPr>
          <w:rFonts w:hint="cs"/>
          <w:rtl/>
          <w:lang w:eastAsia="he-IL"/>
        </w:rPr>
        <w:t>הסיפוח תוך שנייה, הוא לא זוכר מה זה.</w:t>
      </w:r>
      <w:bookmarkStart w:id="3236" w:name="_ETM_Q8_690287"/>
      <w:bookmarkEnd w:id="3236"/>
      <w:r>
        <w:rPr>
          <w:rFonts w:hint="cs"/>
          <w:rtl/>
          <w:lang w:eastAsia="he-IL"/>
        </w:rPr>
        <w:t xml:space="preserve"> </w:t>
      </w:r>
    </w:p>
    <w:p w:rsidR="00B06DDC" w:rsidRDefault="00B06DDC" w:rsidP="005078E0">
      <w:pPr>
        <w:rPr>
          <w:rtl/>
          <w:lang w:eastAsia="he-IL"/>
        </w:rPr>
      </w:pPr>
      <w:bookmarkStart w:id="3237" w:name="_ETM_Q8_700052"/>
      <w:bookmarkStart w:id="3238" w:name="_ETM_Q8_700153"/>
      <w:bookmarkEnd w:id="3237"/>
      <w:bookmarkEnd w:id="3238"/>
    </w:p>
    <w:p w:rsidR="00B06DDC" w:rsidRDefault="00B06DDC" w:rsidP="005078E0">
      <w:pPr>
        <w:pStyle w:val="af6"/>
        <w:keepNext/>
        <w:rPr>
          <w:rtl/>
        </w:rPr>
      </w:pPr>
      <w:bookmarkStart w:id="3239" w:name="_ETM_Q8_700195"/>
      <w:bookmarkStart w:id="3240" w:name="_ETM_Q8_700315"/>
      <w:bookmarkStart w:id="3241" w:name="ET_yor_6069_104"/>
      <w:bookmarkEnd w:id="3239"/>
      <w:bookmarkEnd w:id="3240"/>
      <w:r w:rsidRPr="000A3B4B">
        <w:rPr>
          <w:rStyle w:val="TagStyle"/>
          <w:rtl/>
        </w:rPr>
        <w:t xml:space="preserve"> &lt;&lt; יור &gt;&gt; </w:t>
      </w:r>
      <w:r>
        <w:rPr>
          <w:rtl/>
        </w:rPr>
        <w:t>היו"ר אליהו ברוכי:</w:t>
      </w:r>
      <w:r w:rsidRPr="000A3B4B">
        <w:rPr>
          <w:rStyle w:val="TagStyle"/>
          <w:rtl/>
        </w:rPr>
        <w:t xml:space="preserve"> &lt;&lt; יור &gt;&gt;</w:t>
      </w:r>
      <w:r>
        <w:rPr>
          <w:rtl/>
        </w:rPr>
        <w:t xml:space="preserve"> </w:t>
      </w:r>
      <w:bookmarkEnd w:id="3241"/>
    </w:p>
    <w:p w:rsidR="00B06DDC" w:rsidRDefault="00B06DDC" w:rsidP="006556F7">
      <w:pPr>
        <w:rPr>
          <w:rtl/>
          <w:lang w:eastAsia="he-IL"/>
        </w:rPr>
      </w:pPr>
    </w:p>
    <w:p w:rsidR="00B06DDC" w:rsidRDefault="00B06DDC" w:rsidP="005078E0">
      <w:pPr>
        <w:rPr>
          <w:rtl/>
          <w:lang w:eastAsia="he-IL"/>
        </w:rPr>
      </w:pPr>
      <w:bookmarkStart w:id="3242" w:name="_ETM_Q8_701882"/>
      <w:bookmarkEnd w:id="3242"/>
      <w:r>
        <w:rPr>
          <w:rFonts w:hint="cs"/>
          <w:rtl/>
          <w:lang w:eastAsia="he-IL"/>
        </w:rPr>
        <w:t xml:space="preserve">חבר הכנסת </w:t>
      </w:r>
      <w:bookmarkStart w:id="3243" w:name="_ETM_Q8_699958"/>
      <w:bookmarkEnd w:id="3243"/>
      <w:r w:rsidR="006556F7">
        <w:rPr>
          <w:rFonts w:hint="cs"/>
          <w:rtl/>
          <w:lang w:eastAsia="he-IL"/>
        </w:rPr>
        <w:t>– – –</w:t>
      </w:r>
    </w:p>
    <w:p w:rsidR="00B06DDC" w:rsidRDefault="00B06DDC" w:rsidP="005078E0">
      <w:pPr>
        <w:rPr>
          <w:rtl/>
          <w:lang w:eastAsia="he-IL"/>
        </w:rPr>
      </w:pPr>
      <w:bookmarkStart w:id="3244" w:name="_ETM_Q8_702189"/>
      <w:bookmarkEnd w:id="3244"/>
    </w:p>
    <w:p w:rsidR="00B06DDC" w:rsidRDefault="00B06DDC" w:rsidP="005078E0">
      <w:pPr>
        <w:pStyle w:val="-"/>
        <w:keepNext/>
        <w:rPr>
          <w:rtl/>
        </w:rPr>
      </w:pPr>
      <w:bookmarkStart w:id="3245" w:name="_ETM_Q8_702417"/>
      <w:bookmarkStart w:id="3246" w:name="_ETM_Q8_702444"/>
      <w:bookmarkStart w:id="3247" w:name="_ETM_Q8_702505"/>
      <w:bookmarkStart w:id="3248" w:name="ET_speakercontinue_4649_105"/>
      <w:bookmarkEnd w:id="3245"/>
      <w:bookmarkEnd w:id="3246"/>
      <w:bookmarkEnd w:id="3247"/>
      <w:r w:rsidRPr="000A3B4B">
        <w:rPr>
          <w:rStyle w:val="TagStyle"/>
          <w:rtl/>
        </w:rPr>
        <w:t xml:space="preserve"> &lt;&lt; דובר_המשך &gt;&gt; </w:t>
      </w:r>
      <w:r>
        <w:rPr>
          <w:rtl/>
        </w:rPr>
        <w:t>יעקב ליצמן (יהדות התורה):</w:t>
      </w:r>
      <w:r w:rsidRPr="000A3B4B">
        <w:rPr>
          <w:rStyle w:val="TagStyle"/>
          <w:rtl/>
        </w:rPr>
        <w:t xml:space="preserve"> &lt;&lt; דובר_המשך &gt;&gt;</w:t>
      </w:r>
      <w:r>
        <w:rPr>
          <w:rtl/>
        </w:rPr>
        <w:t xml:space="preserve"> </w:t>
      </w:r>
      <w:bookmarkEnd w:id="3248"/>
    </w:p>
    <w:p w:rsidR="00B06DDC" w:rsidRDefault="00B06DDC" w:rsidP="006556F7">
      <w:pPr>
        <w:rPr>
          <w:rtl/>
          <w:lang w:eastAsia="he-IL"/>
        </w:rPr>
      </w:pPr>
    </w:p>
    <w:p w:rsidR="00B06DDC" w:rsidRDefault="00D07741" w:rsidP="005078E0">
      <w:pPr>
        <w:rPr>
          <w:rtl/>
          <w:lang w:eastAsia="he-IL"/>
        </w:rPr>
      </w:pPr>
      <w:bookmarkStart w:id="3249" w:name="_ETM_Q8_703686"/>
      <w:bookmarkEnd w:id="3249"/>
      <w:r>
        <w:rPr>
          <w:rFonts w:hint="eastAsia"/>
          <w:rtl/>
          <w:lang w:eastAsia="he-IL"/>
        </w:rPr>
        <w:t xml:space="preserve">– </w:t>
      </w:r>
      <w:r w:rsidR="006556F7">
        <w:rPr>
          <w:rFonts w:hint="cs"/>
          <w:rtl/>
          <w:lang w:eastAsia="he-IL"/>
        </w:rPr>
        <w:t>– –</w:t>
      </w:r>
      <w:r w:rsidR="00B06DDC">
        <w:rPr>
          <w:rFonts w:hint="cs"/>
          <w:rtl/>
          <w:lang w:eastAsia="he-IL"/>
        </w:rPr>
        <w:t xml:space="preserve"> הסגר בחגים, קמתי </w:t>
      </w:r>
      <w:bookmarkStart w:id="3250" w:name="_ETM_Q8_702214"/>
      <w:bookmarkEnd w:id="3250"/>
      <w:r w:rsidR="00B06DDC">
        <w:rPr>
          <w:rFonts w:hint="cs"/>
          <w:rtl/>
          <w:lang w:eastAsia="he-IL"/>
        </w:rPr>
        <w:t>והלכתי. מחיתי והלכתי.</w:t>
      </w:r>
    </w:p>
    <w:p w:rsidR="00B06DDC" w:rsidRDefault="00B06DDC" w:rsidP="005078E0">
      <w:pPr>
        <w:rPr>
          <w:rtl/>
          <w:lang w:eastAsia="he-IL"/>
        </w:rPr>
      </w:pPr>
      <w:bookmarkStart w:id="3251" w:name="_ETM_Q8_703533"/>
      <w:bookmarkStart w:id="3252" w:name="_ETM_Q8_703636"/>
      <w:bookmarkEnd w:id="3251"/>
      <w:bookmarkEnd w:id="3252"/>
    </w:p>
    <w:p w:rsidR="00B06DDC" w:rsidRDefault="00B06DDC" w:rsidP="005078E0">
      <w:pPr>
        <w:pStyle w:val="af6"/>
        <w:keepNext/>
        <w:rPr>
          <w:rtl/>
        </w:rPr>
      </w:pPr>
      <w:bookmarkStart w:id="3253" w:name="_ETM_Q8_703678"/>
      <w:bookmarkStart w:id="3254" w:name="_ETM_Q8_703826"/>
      <w:bookmarkStart w:id="3255" w:name="ET_yor_6069_106"/>
      <w:bookmarkEnd w:id="3253"/>
      <w:bookmarkEnd w:id="3254"/>
      <w:r w:rsidRPr="000A3B4B">
        <w:rPr>
          <w:rStyle w:val="TagStyle"/>
          <w:rtl/>
        </w:rPr>
        <w:t xml:space="preserve"> &lt;&lt; יור &gt;&gt; </w:t>
      </w:r>
      <w:r>
        <w:rPr>
          <w:rtl/>
        </w:rPr>
        <w:t>היו"ר אליהו ברוכי:</w:t>
      </w:r>
      <w:r w:rsidRPr="000A3B4B">
        <w:rPr>
          <w:rStyle w:val="TagStyle"/>
          <w:rtl/>
        </w:rPr>
        <w:t xml:space="preserve"> &lt;&lt; יור &gt;&gt;</w:t>
      </w:r>
      <w:r>
        <w:rPr>
          <w:rtl/>
        </w:rPr>
        <w:t xml:space="preserve"> </w:t>
      </w:r>
      <w:bookmarkEnd w:id="3255"/>
    </w:p>
    <w:p w:rsidR="00B06DDC" w:rsidRDefault="00B06DDC" w:rsidP="006556F7">
      <w:pPr>
        <w:rPr>
          <w:rtl/>
          <w:lang w:eastAsia="he-IL"/>
        </w:rPr>
      </w:pPr>
    </w:p>
    <w:p w:rsidR="00B06DDC" w:rsidRPr="000A3B4B" w:rsidRDefault="00B06DDC" w:rsidP="005078E0">
      <w:pPr>
        <w:rPr>
          <w:rtl/>
          <w:lang w:eastAsia="he-IL"/>
        </w:rPr>
      </w:pPr>
      <w:bookmarkStart w:id="3256" w:name="_ETM_Q8_704640"/>
      <w:bookmarkEnd w:id="3256"/>
      <w:r>
        <w:rPr>
          <w:rFonts w:hint="cs"/>
          <w:rtl/>
          <w:lang w:eastAsia="he-IL"/>
        </w:rPr>
        <w:t>חבר הכנסת ליצמן, נא לסיים, בבקשה.</w:t>
      </w:r>
    </w:p>
    <w:p w:rsidR="00B06DDC" w:rsidRDefault="00B06DDC" w:rsidP="005078E0">
      <w:pPr>
        <w:rPr>
          <w:rtl/>
          <w:lang w:eastAsia="he-IL"/>
        </w:rPr>
      </w:pPr>
      <w:bookmarkStart w:id="3257" w:name="_ETM_Q8_700373"/>
      <w:bookmarkStart w:id="3258" w:name="_ETM_Q8_700479"/>
      <w:bookmarkStart w:id="3259" w:name="_ETM_Q8_691175"/>
      <w:bookmarkEnd w:id="3257"/>
      <w:bookmarkEnd w:id="3258"/>
      <w:bookmarkEnd w:id="3259"/>
    </w:p>
    <w:p w:rsidR="00B06DDC" w:rsidRDefault="00B06DDC" w:rsidP="005078E0">
      <w:pPr>
        <w:pStyle w:val="-"/>
        <w:keepNext/>
        <w:rPr>
          <w:rtl/>
        </w:rPr>
      </w:pPr>
      <w:bookmarkStart w:id="3260" w:name="_ETM_Q8_691379"/>
      <w:bookmarkStart w:id="3261" w:name="_ETM_Q8_691421"/>
      <w:bookmarkStart w:id="3262" w:name="_ETM_Q8_691482"/>
      <w:bookmarkStart w:id="3263" w:name="ET_speakercontinue_4649_103"/>
      <w:bookmarkEnd w:id="3260"/>
      <w:bookmarkEnd w:id="3261"/>
      <w:bookmarkEnd w:id="3262"/>
      <w:r w:rsidRPr="009661B2">
        <w:rPr>
          <w:rStyle w:val="TagStyle"/>
          <w:rtl/>
        </w:rPr>
        <w:t xml:space="preserve"> &lt;&lt; דובר_המשך &gt;&gt; </w:t>
      </w:r>
      <w:r>
        <w:rPr>
          <w:rtl/>
        </w:rPr>
        <w:t>יעקב ליצמן (יהדות התורה):</w:t>
      </w:r>
      <w:r w:rsidRPr="009661B2">
        <w:rPr>
          <w:rStyle w:val="TagStyle"/>
          <w:rtl/>
        </w:rPr>
        <w:t xml:space="preserve"> &lt;&lt; דובר_המשך &gt;&gt;</w:t>
      </w:r>
      <w:r>
        <w:rPr>
          <w:rtl/>
        </w:rPr>
        <w:t xml:space="preserve"> </w:t>
      </w:r>
      <w:bookmarkEnd w:id="3263"/>
    </w:p>
    <w:p w:rsidR="00B06DDC" w:rsidRPr="008265B7" w:rsidRDefault="00B06DDC" w:rsidP="005078E0">
      <w:pPr>
        <w:rPr>
          <w:rtl/>
        </w:rPr>
      </w:pPr>
      <w:bookmarkStart w:id="3264" w:name="_ETM_Q8_692221"/>
      <w:bookmarkEnd w:id="3264"/>
      <w:r>
        <w:rPr>
          <w:rFonts w:hint="cs"/>
          <w:rtl/>
        </w:rPr>
        <w:t xml:space="preserve"> </w:t>
      </w:r>
    </w:p>
    <w:p w:rsidR="00B06DDC" w:rsidRDefault="00B06DDC" w:rsidP="005078E0">
      <w:pPr>
        <w:rPr>
          <w:rtl/>
        </w:rPr>
      </w:pPr>
      <w:bookmarkStart w:id="3265" w:name="_ETM_Q8_660960"/>
      <w:bookmarkStart w:id="3266" w:name="_ETM_Q8_694499"/>
      <w:bookmarkEnd w:id="3265"/>
      <w:bookmarkEnd w:id="3266"/>
      <w:r>
        <w:rPr>
          <w:rFonts w:hint="cs"/>
          <w:rtl/>
        </w:rPr>
        <w:t xml:space="preserve">אני אסיים. כי </w:t>
      </w:r>
      <w:bookmarkStart w:id="3267" w:name="_ETM_Q8_706933"/>
      <w:bookmarkEnd w:id="3267"/>
      <w:r>
        <w:rPr>
          <w:rFonts w:hint="cs"/>
          <w:rtl/>
        </w:rPr>
        <w:t xml:space="preserve">ברגע שאני מדבר על עזיבת תפקיד אני צריך </w:t>
      </w:r>
      <w:bookmarkStart w:id="3268" w:name="_ETM_Q8_714355"/>
      <w:bookmarkEnd w:id="3268"/>
      <w:r>
        <w:rPr>
          <w:rFonts w:hint="cs"/>
          <w:rtl/>
        </w:rPr>
        <w:t xml:space="preserve">לסיים, אז תן לי רגע עוד מילה. </w:t>
      </w:r>
    </w:p>
    <w:p w:rsidR="00B06DDC" w:rsidRDefault="00B06DDC" w:rsidP="005078E0">
      <w:pPr>
        <w:rPr>
          <w:rtl/>
        </w:rPr>
      </w:pPr>
    </w:p>
    <w:p w:rsidR="00B06DDC" w:rsidRDefault="00B06DDC" w:rsidP="005078E0">
      <w:pPr>
        <w:pStyle w:val="af5"/>
        <w:keepNext/>
        <w:rPr>
          <w:rtl/>
        </w:rPr>
      </w:pPr>
      <w:bookmarkStart w:id="3269" w:name="_ETM_Q8_710974"/>
      <w:bookmarkStart w:id="3270" w:name="ET_interruption_5291_107"/>
      <w:bookmarkEnd w:id="3269"/>
      <w:r w:rsidRPr="00D92DA2">
        <w:rPr>
          <w:rStyle w:val="TagStyle"/>
          <w:rtl/>
        </w:rPr>
        <w:t xml:space="preserve"> &lt;&lt; קריאה &gt;&gt; </w:t>
      </w:r>
      <w:r>
        <w:rPr>
          <w:rtl/>
        </w:rPr>
        <w:t>בצלאל סמוטריץ' (ימינה):</w:t>
      </w:r>
      <w:r w:rsidRPr="00D92DA2">
        <w:rPr>
          <w:rStyle w:val="TagStyle"/>
          <w:rtl/>
        </w:rPr>
        <w:t xml:space="preserve"> &lt;&lt; קריאה &gt;&gt;</w:t>
      </w:r>
      <w:r>
        <w:rPr>
          <w:rtl/>
        </w:rPr>
        <w:t xml:space="preserve"> </w:t>
      </w:r>
      <w:bookmarkEnd w:id="3270"/>
    </w:p>
    <w:p w:rsidR="00B06DDC" w:rsidRDefault="00B06DDC" w:rsidP="006556F7">
      <w:pPr>
        <w:rPr>
          <w:rtl/>
          <w:lang w:eastAsia="he-IL"/>
        </w:rPr>
      </w:pPr>
    </w:p>
    <w:p w:rsidR="00B06DDC" w:rsidRDefault="00B06DDC" w:rsidP="005078E0">
      <w:pPr>
        <w:rPr>
          <w:rtl/>
          <w:lang w:eastAsia="he-IL"/>
        </w:rPr>
      </w:pPr>
      <w:bookmarkStart w:id="3271" w:name="_ETM_Q8_713445"/>
      <w:bookmarkEnd w:id="3271"/>
      <w:r>
        <w:rPr>
          <w:rFonts w:hint="cs"/>
          <w:rtl/>
          <w:lang w:eastAsia="he-IL"/>
        </w:rPr>
        <w:t>ת</w:t>
      </w:r>
      <w:bookmarkStart w:id="3272" w:name="_ETM_Q8_713743"/>
      <w:bookmarkStart w:id="3273" w:name="_ETM_Q8_713821"/>
      <w:bookmarkEnd w:id="3272"/>
      <w:bookmarkEnd w:id="3273"/>
      <w:r>
        <w:rPr>
          <w:rFonts w:hint="cs"/>
          <w:rtl/>
          <w:lang w:eastAsia="he-IL"/>
        </w:rPr>
        <w:t xml:space="preserve">ן </w:t>
      </w:r>
      <w:bookmarkStart w:id="3274" w:name="_ETM_Q8_713996"/>
      <w:bookmarkEnd w:id="3274"/>
      <w:r>
        <w:rPr>
          <w:rFonts w:hint="cs"/>
          <w:rtl/>
          <w:lang w:eastAsia="he-IL"/>
        </w:rPr>
        <w:t xml:space="preserve">לו, תן לו עוד דקה. כשהוא מדבר נגד </w:t>
      </w:r>
      <w:bookmarkStart w:id="3275" w:name="_ETM_Q8_714191"/>
      <w:bookmarkEnd w:id="3275"/>
      <w:r>
        <w:rPr>
          <w:rFonts w:hint="cs"/>
          <w:rtl/>
          <w:lang w:eastAsia="he-IL"/>
        </w:rPr>
        <w:t xml:space="preserve">הממשלה </w:t>
      </w:r>
      <w:r w:rsidR="006556F7">
        <w:rPr>
          <w:rFonts w:hint="cs"/>
          <w:rtl/>
          <w:lang w:eastAsia="he-IL"/>
        </w:rPr>
        <w:t>– – –</w:t>
      </w:r>
      <w:r>
        <w:rPr>
          <w:rFonts w:hint="cs"/>
          <w:rtl/>
          <w:lang w:eastAsia="he-IL"/>
        </w:rPr>
        <w:t xml:space="preserve"> </w:t>
      </w:r>
    </w:p>
    <w:p w:rsidR="00B06DDC" w:rsidRDefault="00B06DDC" w:rsidP="005078E0">
      <w:pPr>
        <w:rPr>
          <w:rtl/>
          <w:lang w:eastAsia="he-IL"/>
        </w:rPr>
      </w:pPr>
      <w:bookmarkStart w:id="3276" w:name="_ETM_Q8_716041"/>
      <w:bookmarkEnd w:id="3276"/>
    </w:p>
    <w:p w:rsidR="00B06DDC" w:rsidRDefault="00B06DDC" w:rsidP="005078E0">
      <w:pPr>
        <w:pStyle w:val="-"/>
        <w:keepNext/>
        <w:rPr>
          <w:rtl/>
        </w:rPr>
      </w:pPr>
      <w:bookmarkStart w:id="3277" w:name="_ETM_Q8_716160"/>
      <w:bookmarkStart w:id="3278" w:name="_ETM_Q8_716240"/>
      <w:bookmarkStart w:id="3279" w:name="_ETM_Q8_716287"/>
      <w:bookmarkStart w:id="3280" w:name="ET_speakercontinue_4649_108"/>
      <w:bookmarkEnd w:id="3277"/>
      <w:bookmarkEnd w:id="3278"/>
      <w:bookmarkEnd w:id="3279"/>
      <w:r w:rsidRPr="00D92DA2">
        <w:rPr>
          <w:rStyle w:val="TagStyle"/>
          <w:rtl/>
        </w:rPr>
        <w:t xml:space="preserve"> &lt;&lt; דובר_המשך &gt;&gt; </w:t>
      </w:r>
      <w:r>
        <w:rPr>
          <w:rtl/>
        </w:rPr>
        <w:t>יעקב ליצמן (יהדות התורה):</w:t>
      </w:r>
      <w:r w:rsidRPr="00D92DA2">
        <w:rPr>
          <w:rStyle w:val="TagStyle"/>
          <w:rtl/>
        </w:rPr>
        <w:t xml:space="preserve"> &lt;&lt; דובר_המשך &gt;&gt;</w:t>
      </w:r>
      <w:r>
        <w:rPr>
          <w:rtl/>
        </w:rPr>
        <w:t xml:space="preserve"> </w:t>
      </w:r>
      <w:bookmarkEnd w:id="3280"/>
    </w:p>
    <w:p w:rsidR="00B06DDC" w:rsidRDefault="00B06DDC" w:rsidP="006556F7">
      <w:pPr>
        <w:rPr>
          <w:rtl/>
          <w:lang w:eastAsia="he-IL"/>
        </w:rPr>
      </w:pPr>
    </w:p>
    <w:p w:rsidR="00B06DDC" w:rsidRDefault="00B06DDC" w:rsidP="005078E0">
      <w:pPr>
        <w:rPr>
          <w:rtl/>
          <w:lang w:eastAsia="he-IL"/>
        </w:rPr>
      </w:pPr>
      <w:bookmarkStart w:id="3281" w:name="_ETM_Q8_717302"/>
      <w:bookmarkEnd w:id="3281"/>
      <w:r>
        <w:rPr>
          <w:rFonts w:hint="cs"/>
          <w:rtl/>
          <w:lang w:eastAsia="he-IL"/>
        </w:rPr>
        <w:t>אני אדבר על החשבון שלו.</w:t>
      </w:r>
    </w:p>
    <w:p w:rsidR="00B06DDC" w:rsidRDefault="00B06DDC" w:rsidP="005078E0">
      <w:pPr>
        <w:rPr>
          <w:rtl/>
          <w:lang w:eastAsia="he-IL"/>
        </w:rPr>
      </w:pPr>
      <w:bookmarkStart w:id="3282" w:name="_ETM_Q8_715480"/>
      <w:bookmarkStart w:id="3283" w:name="_ETM_Q8_715573"/>
      <w:bookmarkEnd w:id="3282"/>
      <w:bookmarkEnd w:id="3283"/>
    </w:p>
    <w:p w:rsidR="00B06DDC" w:rsidRDefault="00B06DDC" w:rsidP="005078E0">
      <w:pPr>
        <w:pStyle w:val="af5"/>
        <w:keepNext/>
        <w:rPr>
          <w:rtl/>
        </w:rPr>
      </w:pPr>
      <w:bookmarkStart w:id="3284" w:name="_ETM_Q8_715599"/>
      <w:bookmarkStart w:id="3285" w:name="_ETM_Q8_715694"/>
      <w:bookmarkStart w:id="3286" w:name="_ETM_Q8_719327"/>
      <w:bookmarkStart w:id="3287" w:name="_ETM_Q8_719382"/>
      <w:bookmarkStart w:id="3288" w:name="ET_interruption_5291_109"/>
      <w:bookmarkEnd w:id="3284"/>
      <w:bookmarkEnd w:id="3285"/>
      <w:bookmarkEnd w:id="3286"/>
      <w:bookmarkEnd w:id="3287"/>
      <w:r w:rsidRPr="00D92DA2">
        <w:rPr>
          <w:rStyle w:val="TagStyle"/>
          <w:rtl/>
        </w:rPr>
        <w:t xml:space="preserve"> &lt;&lt; קריאה &gt;&gt; </w:t>
      </w:r>
      <w:r>
        <w:rPr>
          <w:rtl/>
        </w:rPr>
        <w:t>בצלאל סמוטריץ' (ימינה):</w:t>
      </w:r>
      <w:r w:rsidRPr="00D92DA2">
        <w:rPr>
          <w:rStyle w:val="TagStyle"/>
          <w:rtl/>
        </w:rPr>
        <w:t xml:space="preserve"> &lt;&lt; קריאה &gt;&gt;</w:t>
      </w:r>
      <w:r>
        <w:rPr>
          <w:rtl/>
        </w:rPr>
        <w:t xml:space="preserve"> </w:t>
      </w:r>
      <w:bookmarkEnd w:id="3288"/>
    </w:p>
    <w:p w:rsidR="00B06DDC" w:rsidRDefault="00B06DDC" w:rsidP="006556F7">
      <w:pPr>
        <w:rPr>
          <w:rtl/>
          <w:lang w:eastAsia="he-IL"/>
        </w:rPr>
      </w:pPr>
    </w:p>
    <w:p w:rsidR="00B06DDC" w:rsidRDefault="00B06DDC" w:rsidP="005078E0">
      <w:pPr>
        <w:rPr>
          <w:rtl/>
          <w:lang w:eastAsia="he-IL"/>
        </w:rPr>
      </w:pPr>
      <w:bookmarkStart w:id="3289" w:name="_ETM_Q8_719200"/>
      <w:bookmarkStart w:id="3290" w:name="_ETM_Q8_719506"/>
      <w:bookmarkStart w:id="3291" w:name="_ETM_Q8_719584"/>
      <w:bookmarkEnd w:id="3289"/>
      <w:bookmarkEnd w:id="3290"/>
      <w:bookmarkEnd w:id="3291"/>
      <w:r>
        <w:rPr>
          <w:rFonts w:hint="cs"/>
          <w:rtl/>
          <w:lang w:eastAsia="he-IL"/>
        </w:rPr>
        <w:t>תן לו שתי דקות.</w:t>
      </w:r>
    </w:p>
    <w:p w:rsidR="00B06DDC" w:rsidRDefault="00B06DDC" w:rsidP="005078E0">
      <w:pPr>
        <w:rPr>
          <w:rtl/>
          <w:lang w:eastAsia="he-IL"/>
        </w:rPr>
      </w:pPr>
      <w:bookmarkStart w:id="3292" w:name="_ETM_Q8_717164"/>
      <w:bookmarkStart w:id="3293" w:name="_ETM_Q8_717272"/>
      <w:bookmarkEnd w:id="3292"/>
      <w:bookmarkEnd w:id="3293"/>
    </w:p>
    <w:p w:rsidR="00B06DDC" w:rsidRDefault="00B06DDC" w:rsidP="005078E0">
      <w:pPr>
        <w:pStyle w:val="-"/>
        <w:keepNext/>
        <w:rPr>
          <w:rtl/>
        </w:rPr>
      </w:pPr>
      <w:bookmarkStart w:id="3294" w:name="_ETM_Q8_717290"/>
      <w:bookmarkStart w:id="3295" w:name="_ETM_Q8_717390"/>
      <w:bookmarkStart w:id="3296" w:name="ET_speakercontinue_4649_110"/>
      <w:bookmarkEnd w:id="3294"/>
      <w:bookmarkEnd w:id="3295"/>
      <w:r w:rsidRPr="00D92DA2">
        <w:rPr>
          <w:rStyle w:val="TagStyle"/>
          <w:rtl/>
        </w:rPr>
        <w:t xml:space="preserve"> &lt;&lt; דובר_המשך &gt;&gt; </w:t>
      </w:r>
      <w:r>
        <w:rPr>
          <w:rtl/>
        </w:rPr>
        <w:t>יעקב ליצמן (יהדות התורה):</w:t>
      </w:r>
      <w:r w:rsidRPr="00D92DA2">
        <w:rPr>
          <w:rStyle w:val="TagStyle"/>
          <w:rtl/>
        </w:rPr>
        <w:t xml:space="preserve"> &lt;&lt; דובר_המשך &gt;&gt;</w:t>
      </w:r>
      <w:r>
        <w:rPr>
          <w:rtl/>
        </w:rPr>
        <w:t xml:space="preserve"> </w:t>
      </w:r>
      <w:bookmarkEnd w:id="3296"/>
    </w:p>
    <w:p w:rsidR="00B06DDC" w:rsidRPr="00D92DA2" w:rsidRDefault="00B06DDC" w:rsidP="005078E0">
      <w:pPr>
        <w:ind w:firstLine="0"/>
        <w:rPr>
          <w:rtl/>
          <w:lang w:eastAsia="he-IL"/>
        </w:rPr>
      </w:pPr>
      <w:bookmarkStart w:id="3297" w:name="_ETM_Q8_718481"/>
      <w:bookmarkEnd w:id="3297"/>
    </w:p>
    <w:p w:rsidR="00B06DDC" w:rsidRDefault="00B06DDC" w:rsidP="008111DA">
      <w:pPr>
        <w:rPr>
          <w:rtl/>
        </w:rPr>
      </w:pPr>
      <w:bookmarkStart w:id="3298" w:name="_ETM_Q8_710996"/>
      <w:bookmarkStart w:id="3299" w:name="_ETM_Q8_711108"/>
      <w:bookmarkStart w:id="3300" w:name="_ETM_Q8_719959"/>
      <w:bookmarkEnd w:id="3298"/>
      <w:bookmarkEnd w:id="3299"/>
      <w:bookmarkEnd w:id="3300"/>
      <w:r>
        <w:rPr>
          <w:rtl/>
        </w:rPr>
        <w:t xml:space="preserve">לא </w:t>
      </w:r>
      <w:bookmarkStart w:id="3301" w:name="_ETM_Q8_720200"/>
      <w:bookmarkEnd w:id="3301"/>
      <w:r>
        <w:rPr>
          <w:rtl/>
        </w:rPr>
        <w:t xml:space="preserve">ראיתי </w:t>
      </w:r>
      <w:bookmarkStart w:id="3302" w:name="_ETM_Q8_720529"/>
      <w:bookmarkEnd w:id="3302"/>
      <w:r>
        <w:rPr>
          <w:rtl/>
        </w:rPr>
        <w:t>אותם</w:t>
      </w:r>
      <w:r>
        <w:rPr>
          <w:rFonts w:hint="cs"/>
          <w:rtl/>
        </w:rPr>
        <w:t xml:space="preserve">, את בצלאל וחבריו, שהם הלכו הביתה, </w:t>
      </w:r>
      <w:bookmarkStart w:id="3303" w:name="_ETM_Q8_721910"/>
      <w:bookmarkEnd w:id="3303"/>
      <w:r>
        <w:rPr>
          <w:rFonts w:hint="cs"/>
          <w:rtl/>
        </w:rPr>
        <w:t xml:space="preserve">אבל תעזוב, זה לא ענייני. אני קמתי, לא מצא חן </w:t>
      </w:r>
      <w:bookmarkStart w:id="3304" w:name="_ETM_Q8_725947"/>
      <w:bookmarkEnd w:id="3304"/>
      <w:r>
        <w:rPr>
          <w:rFonts w:hint="cs"/>
          <w:rtl/>
        </w:rPr>
        <w:t>בעיניי</w:t>
      </w:r>
      <w:r w:rsidR="008111DA">
        <w:rPr>
          <w:rFonts w:hint="cs"/>
          <w:rtl/>
        </w:rPr>
        <w:t>.</w:t>
      </w:r>
      <w:r>
        <w:rPr>
          <w:rFonts w:hint="cs"/>
          <w:rtl/>
        </w:rPr>
        <w:t xml:space="preserve"> ואך ורק </w:t>
      </w:r>
      <w:r w:rsidR="008111DA">
        <w:rPr>
          <w:rFonts w:hint="cs"/>
          <w:rtl/>
        </w:rPr>
        <w:t>על</w:t>
      </w:r>
      <w:r>
        <w:rPr>
          <w:rFonts w:hint="cs"/>
          <w:rtl/>
        </w:rPr>
        <w:t xml:space="preserve"> זה, לא </w:t>
      </w:r>
      <w:bookmarkStart w:id="3305" w:name="_ETM_Q8_727703"/>
      <w:bookmarkEnd w:id="3305"/>
      <w:r>
        <w:rPr>
          <w:rFonts w:hint="cs"/>
          <w:rtl/>
        </w:rPr>
        <w:t xml:space="preserve">הייתה שום סיבה אחרת </w:t>
      </w:r>
      <w:r w:rsidR="006556F7">
        <w:rPr>
          <w:rFonts w:hint="cs"/>
          <w:rtl/>
        </w:rPr>
        <w:t>– –</w:t>
      </w:r>
      <w:r>
        <w:rPr>
          <w:rFonts w:hint="cs"/>
          <w:rtl/>
        </w:rPr>
        <w:t xml:space="preserve"> </w:t>
      </w:r>
    </w:p>
    <w:p w:rsidR="00B06DDC" w:rsidRDefault="00B06DDC" w:rsidP="005078E0">
      <w:pPr>
        <w:rPr>
          <w:rtl/>
        </w:rPr>
      </w:pPr>
      <w:bookmarkStart w:id="3306" w:name="_ETM_Q8_729834"/>
      <w:bookmarkEnd w:id="3306"/>
    </w:p>
    <w:p w:rsidR="00B06DDC" w:rsidRDefault="00B06DDC" w:rsidP="005078E0">
      <w:pPr>
        <w:pStyle w:val="af6"/>
        <w:keepNext/>
        <w:rPr>
          <w:rtl/>
        </w:rPr>
      </w:pPr>
      <w:bookmarkStart w:id="3307" w:name="_ETM_Q8_729980"/>
      <w:bookmarkStart w:id="3308" w:name="_ETM_Q8_730075"/>
      <w:bookmarkStart w:id="3309" w:name="ET_yor_6069_111"/>
      <w:bookmarkEnd w:id="3307"/>
      <w:bookmarkEnd w:id="3308"/>
      <w:r w:rsidRPr="0035146D">
        <w:rPr>
          <w:rStyle w:val="TagStyle"/>
          <w:rtl/>
        </w:rPr>
        <w:t xml:space="preserve"> &lt;&lt; יור &gt;&gt; </w:t>
      </w:r>
      <w:r>
        <w:rPr>
          <w:rtl/>
        </w:rPr>
        <w:t>היו"ר אליהו ברוכי:</w:t>
      </w:r>
      <w:r w:rsidRPr="0035146D">
        <w:rPr>
          <w:rStyle w:val="TagStyle"/>
          <w:rtl/>
        </w:rPr>
        <w:t xml:space="preserve"> &lt;&lt; יור &gt;&gt;</w:t>
      </w:r>
      <w:r>
        <w:rPr>
          <w:rtl/>
        </w:rPr>
        <w:t xml:space="preserve"> </w:t>
      </w:r>
      <w:bookmarkEnd w:id="3309"/>
    </w:p>
    <w:p w:rsidR="00B06DDC" w:rsidRDefault="00B06DDC" w:rsidP="006556F7">
      <w:pPr>
        <w:rPr>
          <w:rtl/>
          <w:lang w:eastAsia="he-IL"/>
        </w:rPr>
      </w:pPr>
    </w:p>
    <w:p w:rsidR="00B06DDC" w:rsidRDefault="00B06DDC" w:rsidP="005078E0">
      <w:pPr>
        <w:rPr>
          <w:rtl/>
          <w:lang w:eastAsia="he-IL"/>
        </w:rPr>
      </w:pPr>
      <w:bookmarkStart w:id="3310" w:name="_ETM_Q8_731293"/>
      <w:bookmarkEnd w:id="3310"/>
      <w:r>
        <w:rPr>
          <w:rFonts w:hint="cs"/>
          <w:rtl/>
          <w:lang w:eastAsia="he-IL"/>
        </w:rPr>
        <w:t>תודה.</w:t>
      </w:r>
    </w:p>
    <w:p w:rsidR="00B06DDC" w:rsidRDefault="00B06DDC" w:rsidP="005078E0">
      <w:pPr>
        <w:rPr>
          <w:rtl/>
          <w:lang w:eastAsia="he-IL"/>
        </w:rPr>
      </w:pPr>
      <w:bookmarkStart w:id="3311" w:name="_ETM_Q8_728082"/>
      <w:bookmarkEnd w:id="3311"/>
    </w:p>
    <w:p w:rsidR="00B06DDC" w:rsidRDefault="00B06DDC" w:rsidP="005078E0">
      <w:pPr>
        <w:pStyle w:val="-"/>
        <w:keepNext/>
        <w:rPr>
          <w:rtl/>
        </w:rPr>
      </w:pPr>
      <w:bookmarkStart w:id="3312" w:name="_ETM_Q8_728088"/>
      <w:bookmarkStart w:id="3313" w:name="_ETM_Q8_728165"/>
      <w:bookmarkStart w:id="3314" w:name="ET_speakercontinue_4649_112"/>
      <w:bookmarkEnd w:id="3312"/>
      <w:bookmarkEnd w:id="3313"/>
      <w:r w:rsidRPr="0035146D">
        <w:rPr>
          <w:rStyle w:val="TagStyle"/>
          <w:rtl/>
        </w:rPr>
        <w:t xml:space="preserve"> &lt;&lt; דובר_המשך &gt;&gt; </w:t>
      </w:r>
      <w:r>
        <w:rPr>
          <w:rtl/>
        </w:rPr>
        <w:t>יעקב ליצמן (יהדות התורה):</w:t>
      </w:r>
      <w:r w:rsidRPr="0035146D">
        <w:rPr>
          <w:rStyle w:val="TagStyle"/>
          <w:rtl/>
        </w:rPr>
        <w:t xml:space="preserve"> &lt;&lt; דובר_המשך &gt;&gt;</w:t>
      </w:r>
      <w:r>
        <w:rPr>
          <w:rtl/>
        </w:rPr>
        <w:t xml:space="preserve"> </w:t>
      </w:r>
      <w:bookmarkEnd w:id="3314"/>
    </w:p>
    <w:p w:rsidR="00B06DDC" w:rsidRDefault="00B06DDC" w:rsidP="006556F7">
      <w:pPr>
        <w:rPr>
          <w:rtl/>
          <w:lang w:eastAsia="he-IL"/>
        </w:rPr>
      </w:pPr>
    </w:p>
    <w:p w:rsidR="00B06DDC" w:rsidRDefault="006556F7" w:rsidP="005078E0">
      <w:pPr>
        <w:rPr>
          <w:rtl/>
        </w:rPr>
      </w:pPr>
      <w:bookmarkStart w:id="3315" w:name="_ETM_Q8_728937"/>
      <w:bookmarkEnd w:id="3315"/>
      <w:r>
        <w:rPr>
          <w:rFonts w:hint="cs"/>
          <w:rtl/>
          <w:lang w:eastAsia="he-IL"/>
        </w:rPr>
        <w:t>– –</w:t>
      </w:r>
      <w:bookmarkStart w:id="3316" w:name="_ETM_Q8_730178"/>
      <w:bookmarkStart w:id="3317" w:name="_ETM_Q8_730212"/>
      <w:bookmarkStart w:id="3318" w:name="_ETM_Q8_730277"/>
      <w:bookmarkStart w:id="3319" w:name="_ETM_Q8_732620"/>
      <w:bookmarkStart w:id="3320" w:name="_ETM_Q8_733259"/>
      <w:bookmarkEnd w:id="3316"/>
      <w:bookmarkEnd w:id="3317"/>
      <w:bookmarkEnd w:id="3318"/>
      <w:bookmarkEnd w:id="3319"/>
      <w:bookmarkEnd w:id="3320"/>
      <w:r w:rsidR="00B06DDC">
        <w:rPr>
          <w:rFonts w:hint="cs"/>
          <w:rtl/>
          <w:lang w:eastAsia="he-IL"/>
        </w:rPr>
        <w:t xml:space="preserve"> </w:t>
      </w:r>
      <w:r w:rsidR="00B06DDC">
        <w:rPr>
          <w:rtl/>
        </w:rPr>
        <w:t xml:space="preserve">קמתי </w:t>
      </w:r>
      <w:bookmarkStart w:id="3321" w:name="_ETM_Q8_733040"/>
      <w:bookmarkEnd w:id="3321"/>
      <w:r w:rsidR="00B06DDC">
        <w:rPr>
          <w:rFonts w:hint="cs"/>
          <w:rtl/>
        </w:rPr>
        <w:t>ו</w:t>
      </w:r>
      <w:r w:rsidR="00B06DDC">
        <w:rPr>
          <w:rtl/>
        </w:rPr>
        <w:t xml:space="preserve">הלכתי </w:t>
      </w:r>
      <w:bookmarkStart w:id="3322" w:name="_ETM_Q8_733429"/>
      <w:bookmarkEnd w:id="3322"/>
      <w:r w:rsidR="00B06DDC">
        <w:rPr>
          <w:rtl/>
        </w:rPr>
        <w:t>הביתה</w:t>
      </w:r>
      <w:r w:rsidR="00B06DDC">
        <w:rPr>
          <w:rFonts w:hint="cs"/>
          <w:rtl/>
        </w:rPr>
        <w:t>.</w:t>
      </w:r>
      <w:r w:rsidR="00B06DDC">
        <w:rPr>
          <w:rtl/>
        </w:rPr>
        <w:t xml:space="preserve"> </w:t>
      </w:r>
      <w:bookmarkStart w:id="3323" w:name="_ETM_Q8_734030"/>
      <w:bookmarkEnd w:id="3323"/>
      <w:r w:rsidR="00B06DDC">
        <w:rPr>
          <w:rtl/>
        </w:rPr>
        <w:t xml:space="preserve">תודה </w:t>
      </w:r>
      <w:bookmarkStart w:id="3324" w:name="_ETM_Q8_734269"/>
      <w:bookmarkEnd w:id="3324"/>
      <w:r w:rsidR="00B06DDC">
        <w:rPr>
          <w:rtl/>
        </w:rPr>
        <w:t>רבה</w:t>
      </w:r>
      <w:r w:rsidR="00B06DDC">
        <w:rPr>
          <w:rFonts w:hint="cs"/>
          <w:rtl/>
        </w:rPr>
        <w:t>.</w:t>
      </w:r>
      <w:r w:rsidR="00B06DDC">
        <w:rPr>
          <w:rtl/>
        </w:rPr>
        <w:t xml:space="preserve"> </w:t>
      </w:r>
      <w:bookmarkStart w:id="3325" w:name="_ETM_Q8_735049"/>
      <w:bookmarkEnd w:id="3325"/>
    </w:p>
    <w:p w:rsidR="00B06DDC" w:rsidRDefault="00B06DDC" w:rsidP="005078E0">
      <w:pPr>
        <w:rPr>
          <w:rtl/>
        </w:rPr>
      </w:pPr>
      <w:bookmarkStart w:id="3326" w:name="_ETM_Q8_729039"/>
      <w:bookmarkStart w:id="3327" w:name="_ETM_Q8_729185"/>
      <w:bookmarkEnd w:id="3326"/>
      <w:bookmarkEnd w:id="3327"/>
    </w:p>
    <w:p w:rsidR="00B06DDC" w:rsidRDefault="00B06DDC" w:rsidP="005078E0">
      <w:pPr>
        <w:pStyle w:val="af6"/>
        <w:keepNext/>
        <w:rPr>
          <w:rtl/>
        </w:rPr>
      </w:pPr>
      <w:bookmarkStart w:id="3328" w:name="_ETM_Q8_734148"/>
      <w:bookmarkStart w:id="3329" w:name="_ETM_Q8_734278"/>
      <w:bookmarkStart w:id="3330" w:name="ET_yor_6069_113"/>
      <w:bookmarkEnd w:id="3328"/>
      <w:bookmarkEnd w:id="3329"/>
      <w:r w:rsidRPr="0035146D">
        <w:rPr>
          <w:rStyle w:val="TagStyle"/>
          <w:rtl/>
        </w:rPr>
        <w:t xml:space="preserve"> &lt;&lt; יור &gt;&gt; </w:t>
      </w:r>
      <w:r>
        <w:rPr>
          <w:rtl/>
        </w:rPr>
        <w:t>היו"ר אליהו ברוכי:</w:t>
      </w:r>
      <w:r w:rsidRPr="0035146D">
        <w:rPr>
          <w:rStyle w:val="TagStyle"/>
          <w:rtl/>
        </w:rPr>
        <w:t xml:space="preserve"> &lt;&lt; יור &gt;&gt;</w:t>
      </w:r>
      <w:r>
        <w:rPr>
          <w:rtl/>
        </w:rPr>
        <w:t xml:space="preserve"> </w:t>
      </w:r>
      <w:bookmarkEnd w:id="3330"/>
    </w:p>
    <w:p w:rsidR="00B06DDC" w:rsidRPr="0035146D" w:rsidRDefault="00B06DDC" w:rsidP="005078E0">
      <w:pPr>
        <w:ind w:firstLine="0"/>
        <w:rPr>
          <w:rtl/>
          <w:lang w:eastAsia="he-IL"/>
        </w:rPr>
      </w:pPr>
      <w:bookmarkStart w:id="3331" w:name="_ETM_Q8_737375"/>
      <w:bookmarkEnd w:id="3331"/>
    </w:p>
    <w:p w:rsidR="00B06DDC" w:rsidRDefault="00B06DDC" w:rsidP="008111DA">
      <w:pPr>
        <w:rPr>
          <w:rtl/>
        </w:rPr>
      </w:pPr>
      <w:bookmarkStart w:id="3332" w:name="_ETM_Q8_735324"/>
      <w:bookmarkStart w:id="3333" w:name="_ETM_Q8_735455"/>
      <w:bookmarkEnd w:id="3332"/>
      <w:bookmarkEnd w:id="3333"/>
      <w:r>
        <w:rPr>
          <w:rtl/>
        </w:rPr>
        <w:t xml:space="preserve">תודה </w:t>
      </w:r>
      <w:bookmarkStart w:id="3334" w:name="_ETM_Q8_735470"/>
      <w:bookmarkEnd w:id="3334"/>
      <w:r>
        <w:rPr>
          <w:rtl/>
        </w:rPr>
        <w:t>רבה</w:t>
      </w:r>
      <w:r>
        <w:rPr>
          <w:rFonts w:hint="cs"/>
          <w:rtl/>
        </w:rPr>
        <w:t>.</w:t>
      </w:r>
      <w:r>
        <w:rPr>
          <w:rtl/>
        </w:rPr>
        <w:t xml:space="preserve"> </w:t>
      </w:r>
      <w:bookmarkStart w:id="3335" w:name="_ETM_Q8_736380"/>
      <w:bookmarkEnd w:id="3335"/>
      <w:r>
        <w:rPr>
          <w:rtl/>
        </w:rPr>
        <w:t xml:space="preserve">מטעם </w:t>
      </w:r>
      <w:bookmarkStart w:id="3336" w:name="_ETM_Q8_736800"/>
      <w:bookmarkEnd w:id="3336"/>
      <w:r>
        <w:rPr>
          <w:rtl/>
        </w:rPr>
        <w:t xml:space="preserve">סיעת </w:t>
      </w:r>
      <w:bookmarkStart w:id="3337" w:name="_ETM_Q8_737160"/>
      <w:bookmarkEnd w:id="3337"/>
      <w:r>
        <w:rPr>
          <w:rtl/>
        </w:rPr>
        <w:t xml:space="preserve">ישראל </w:t>
      </w:r>
      <w:bookmarkStart w:id="3338" w:name="_ETM_Q8_737520"/>
      <w:bookmarkEnd w:id="3338"/>
      <w:r>
        <w:rPr>
          <w:rtl/>
        </w:rPr>
        <w:t>ביתנו</w:t>
      </w:r>
      <w:bookmarkStart w:id="3339" w:name="_ETM_Q8_738960"/>
      <w:bookmarkEnd w:id="3339"/>
      <w:r>
        <w:rPr>
          <w:rFonts w:hint="cs"/>
          <w:rtl/>
        </w:rPr>
        <w:t xml:space="preserve"> </w:t>
      </w:r>
      <w:r>
        <w:rPr>
          <w:rtl/>
        </w:rPr>
        <w:t xml:space="preserve">חבר </w:t>
      </w:r>
      <w:bookmarkStart w:id="3340" w:name="_ETM_Q8_739379"/>
      <w:bookmarkEnd w:id="3340"/>
      <w:r>
        <w:rPr>
          <w:rtl/>
        </w:rPr>
        <w:t xml:space="preserve">הכנסת </w:t>
      </w:r>
      <w:bookmarkStart w:id="3341" w:name="_ETM_Q8_739770"/>
      <w:bookmarkEnd w:id="3341"/>
      <w:r>
        <w:rPr>
          <w:rtl/>
        </w:rPr>
        <w:t xml:space="preserve">חמד </w:t>
      </w:r>
      <w:bookmarkStart w:id="3342" w:name="_ETM_Q8_740069"/>
      <w:bookmarkEnd w:id="3342"/>
      <w:r>
        <w:rPr>
          <w:rtl/>
        </w:rPr>
        <w:t>עמאר</w:t>
      </w:r>
      <w:r>
        <w:rPr>
          <w:rFonts w:hint="cs"/>
          <w:rtl/>
        </w:rPr>
        <w:t>,</w:t>
      </w:r>
      <w:r>
        <w:rPr>
          <w:rtl/>
        </w:rPr>
        <w:t xml:space="preserve"> </w:t>
      </w:r>
      <w:bookmarkStart w:id="3343" w:name="_ETM_Q8_740639"/>
      <w:bookmarkEnd w:id="3343"/>
      <w:r>
        <w:rPr>
          <w:rtl/>
        </w:rPr>
        <w:t>בבקשה</w:t>
      </w:r>
      <w:r>
        <w:rPr>
          <w:rFonts w:hint="cs"/>
          <w:rtl/>
        </w:rPr>
        <w:t>.</w:t>
      </w:r>
    </w:p>
    <w:p w:rsidR="00B06DDC" w:rsidRDefault="00B06DDC" w:rsidP="005078E0">
      <w:pPr>
        <w:rPr>
          <w:rtl/>
        </w:rPr>
      </w:pPr>
      <w:bookmarkStart w:id="3344" w:name="_ETM_Q8_744421"/>
      <w:bookmarkStart w:id="3345" w:name="_ETM_Q8_744529"/>
      <w:bookmarkEnd w:id="3344"/>
      <w:bookmarkEnd w:id="3345"/>
    </w:p>
    <w:p w:rsidR="00B06DDC" w:rsidRDefault="00B06DDC" w:rsidP="005078E0">
      <w:pPr>
        <w:pStyle w:val="af5"/>
        <w:keepNext/>
        <w:rPr>
          <w:rtl/>
        </w:rPr>
      </w:pPr>
      <w:bookmarkStart w:id="3346" w:name="_ETM_Q8_744612"/>
      <w:bookmarkStart w:id="3347" w:name="ET_interruption_5291_114"/>
      <w:bookmarkEnd w:id="3346"/>
      <w:r w:rsidRPr="006E0FA3">
        <w:rPr>
          <w:rStyle w:val="TagStyle"/>
          <w:rtl/>
        </w:rPr>
        <w:t xml:space="preserve"> &lt;&lt; קריאה &gt;&gt; </w:t>
      </w:r>
      <w:r>
        <w:rPr>
          <w:rtl/>
        </w:rPr>
        <w:t>בצלאל סמוטריץ' (ימינה):</w:t>
      </w:r>
      <w:r w:rsidRPr="006E0FA3">
        <w:rPr>
          <w:rStyle w:val="TagStyle"/>
          <w:rtl/>
        </w:rPr>
        <w:t xml:space="preserve"> &lt;&lt; קריאה &gt;&gt;</w:t>
      </w:r>
      <w:r>
        <w:rPr>
          <w:rtl/>
        </w:rPr>
        <w:t xml:space="preserve"> </w:t>
      </w:r>
      <w:bookmarkEnd w:id="3347"/>
    </w:p>
    <w:p w:rsidR="00B06DDC" w:rsidRDefault="00B06DDC" w:rsidP="006556F7">
      <w:pPr>
        <w:rPr>
          <w:rtl/>
          <w:lang w:eastAsia="he-IL"/>
        </w:rPr>
      </w:pPr>
    </w:p>
    <w:p w:rsidR="00B06DDC" w:rsidRDefault="00B06DDC" w:rsidP="005078E0">
      <w:pPr>
        <w:rPr>
          <w:rtl/>
          <w:lang w:eastAsia="he-IL"/>
        </w:rPr>
      </w:pPr>
      <w:bookmarkStart w:id="3348" w:name="_ETM_Q8_754557"/>
      <w:bookmarkEnd w:id="3348"/>
      <w:proofErr w:type="spellStart"/>
      <w:r>
        <w:rPr>
          <w:rFonts w:hint="cs"/>
          <w:rtl/>
          <w:lang w:eastAsia="he-IL"/>
        </w:rPr>
        <w:t>יענק'ל</w:t>
      </w:r>
      <w:proofErr w:type="spellEnd"/>
      <w:r>
        <w:rPr>
          <w:rFonts w:hint="cs"/>
          <w:rtl/>
          <w:lang w:eastAsia="he-IL"/>
        </w:rPr>
        <w:t xml:space="preserve"> </w:t>
      </w:r>
      <w:r w:rsidR="006556F7">
        <w:rPr>
          <w:rFonts w:hint="cs"/>
          <w:rtl/>
          <w:lang w:eastAsia="he-IL"/>
        </w:rPr>
        <w:t>– – –</w:t>
      </w:r>
      <w:r w:rsidRPr="003A12DB">
        <w:rPr>
          <w:rFonts w:hint="cs"/>
          <w:rtl/>
          <w:lang w:eastAsia="he-IL"/>
        </w:rPr>
        <w:t xml:space="preserve"> א</w:t>
      </w:r>
      <w:bookmarkStart w:id="3349" w:name="_ETM_Q8_754819"/>
      <w:bookmarkEnd w:id="3349"/>
      <w:r w:rsidRPr="003A12DB">
        <w:rPr>
          <w:rFonts w:hint="cs"/>
          <w:rtl/>
          <w:lang w:eastAsia="he-IL"/>
        </w:rPr>
        <w:t>פשר</w:t>
      </w:r>
      <w:bookmarkStart w:id="3350" w:name="_ETM_Q8_754921"/>
      <w:bookmarkEnd w:id="3350"/>
      <w:r>
        <w:rPr>
          <w:rFonts w:hint="cs"/>
          <w:rtl/>
          <w:lang w:eastAsia="he-IL"/>
        </w:rPr>
        <w:t xml:space="preserve"> לנהל את הכול גם </w:t>
      </w:r>
      <w:r w:rsidR="006556F7">
        <w:rPr>
          <w:rFonts w:hint="cs"/>
          <w:rtl/>
          <w:lang w:eastAsia="he-IL"/>
        </w:rPr>
        <w:t>– – –</w:t>
      </w:r>
      <w:r>
        <w:rPr>
          <w:rFonts w:hint="cs"/>
          <w:rtl/>
          <w:lang w:eastAsia="he-IL"/>
        </w:rPr>
        <w:t xml:space="preserve"> </w:t>
      </w:r>
    </w:p>
    <w:p w:rsidR="00B06DDC" w:rsidRDefault="00B06DDC" w:rsidP="005078E0">
      <w:pPr>
        <w:rPr>
          <w:rtl/>
          <w:lang w:eastAsia="he-IL"/>
        </w:rPr>
      </w:pPr>
      <w:bookmarkStart w:id="3351" w:name="_ETM_Q8_751555"/>
      <w:bookmarkStart w:id="3352" w:name="_ETM_Q8_751722"/>
      <w:bookmarkEnd w:id="3351"/>
      <w:bookmarkEnd w:id="3352"/>
    </w:p>
    <w:p w:rsidR="00B06DDC" w:rsidRDefault="00B06DDC" w:rsidP="005078E0">
      <w:pPr>
        <w:pStyle w:val="af5"/>
        <w:keepNext/>
        <w:rPr>
          <w:rtl/>
        </w:rPr>
      </w:pPr>
      <w:bookmarkStart w:id="3353" w:name="_ETM_Q8_751925"/>
      <w:bookmarkStart w:id="3354" w:name="_ETM_Q8_752076"/>
      <w:bookmarkStart w:id="3355" w:name="ET_interruption_4649_115"/>
      <w:bookmarkEnd w:id="3353"/>
      <w:bookmarkEnd w:id="3354"/>
      <w:r w:rsidRPr="006E0FA3">
        <w:rPr>
          <w:rStyle w:val="TagStyle"/>
          <w:rtl/>
        </w:rPr>
        <w:t xml:space="preserve"> &lt;&lt; קריאה &gt;&gt; </w:t>
      </w:r>
      <w:r>
        <w:rPr>
          <w:rtl/>
        </w:rPr>
        <w:t>יעקב ליצמן (יהדות התורה):</w:t>
      </w:r>
      <w:r w:rsidRPr="006E0FA3">
        <w:rPr>
          <w:rStyle w:val="TagStyle"/>
          <w:rtl/>
        </w:rPr>
        <w:t xml:space="preserve"> &lt;&lt; קריאה &gt;&gt;</w:t>
      </w:r>
      <w:r>
        <w:rPr>
          <w:rtl/>
        </w:rPr>
        <w:t xml:space="preserve"> </w:t>
      </w:r>
      <w:bookmarkEnd w:id="3355"/>
    </w:p>
    <w:p w:rsidR="00B06DDC" w:rsidRDefault="00B06DDC" w:rsidP="006556F7">
      <w:pPr>
        <w:rPr>
          <w:rtl/>
          <w:lang w:eastAsia="he-IL"/>
        </w:rPr>
      </w:pPr>
    </w:p>
    <w:p w:rsidR="00B06DDC" w:rsidRDefault="00B06DDC" w:rsidP="008111DA">
      <w:pPr>
        <w:rPr>
          <w:rtl/>
          <w:lang w:eastAsia="he-IL"/>
        </w:rPr>
      </w:pPr>
      <w:bookmarkStart w:id="3356" w:name="_ETM_Q8_756711"/>
      <w:bookmarkEnd w:id="3356"/>
      <w:r>
        <w:rPr>
          <w:rFonts w:hint="cs"/>
          <w:rtl/>
          <w:lang w:eastAsia="he-IL"/>
        </w:rPr>
        <w:t>א</w:t>
      </w:r>
      <w:bookmarkStart w:id="3357" w:name="_ETM_Q8_756965"/>
      <w:bookmarkEnd w:id="3357"/>
      <w:r>
        <w:rPr>
          <w:rFonts w:hint="cs"/>
          <w:rtl/>
          <w:lang w:eastAsia="he-IL"/>
        </w:rPr>
        <w:t>נ</w:t>
      </w:r>
      <w:bookmarkStart w:id="3358" w:name="_ETM_Q8_757051"/>
      <w:bookmarkEnd w:id="3358"/>
      <w:r>
        <w:rPr>
          <w:rFonts w:hint="cs"/>
          <w:rtl/>
          <w:lang w:eastAsia="he-IL"/>
        </w:rPr>
        <w:t>י לא מנהל שום דבר</w:t>
      </w:r>
      <w:r w:rsidR="008111DA">
        <w:rPr>
          <w:rFonts w:hint="cs"/>
          <w:rtl/>
          <w:lang w:eastAsia="he-IL"/>
        </w:rPr>
        <w:t>,</w:t>
      </w:r>
      <w:r>
        <w:rPr>
          <w:rFonts w:hint="cs"/>
          <w:rtl/>
          <w:lang w:eastAsia="he-IL"/>
        </w:rPr>
        <w:t xml:space="preserve"> בקושי את עצמי. </w:t>
      </w:r>
      <w:bookmarkStart w:id="3359" w:name="_ETM_Q8_753211"/>
      <w:bookmarkEnd w:id="3359"/>
      <w:r>
        <w:rPr>
          <w:rFonts w:hint="cs"/>
          <w:rtl/>
          <w:lang w:eastAsia="he-IL"/>
        </w:rPr>
        <w:t>בקושי.</w:t>
      </w:r>
      <w:bookmarkStart w:id="3360" w:name="_ETM_Q8_757287"/>
      <w:bookmarkStart w:id="3361" w:name="_ETM_Q8_757432"/>
      <w:bookmarkStart w:id="3362" w:name="_ETM_Q8_764760"/>
      <w:bookmarkEnd w:id="3360"/>
      <w:bookmarkEnd w:id="3361"/>
      <w:bookmarkEnd w:id="3362"/>
    </w:p>
    <w:p w:rsidR="00B06DDC" w:rsidRDefault="00B06DDC" w:rsidP="005078E0">
      <w:pPr>
        <w:rPr>
          <w:rtl/>
          <w:lang w:eastAsia="he-IL"/>
        </w:rPr>
      </w:pPr>
      <w:bookmarkStart w:id="3363" w:name="_ETM_Q8_764913"/>
      <w:bookmarkEnd w:id="3363"/>
    </w:p>
    <w:p w:rsidR="00B06DDC" w:rsidRDefault="00B06DDC" w:rsidP="005078E0">
      <w:pPr>
        <w:pStyle w:val="a4"/>
        <w:keepNext/>
        <w:rPr>
          <w:rtl/>
        </w:rPr>
      </w:pPr>
      <w:bookmarkStart w:id="3364" w:name="ET_speaker_4674_32"/>
      <w:r w:rsidRPr="00283A4C">
        <w:rPr>
          <w:rStyle w:val="TagStyle"/>
          <w:rtl/>
        </w:rPr>
        <w:t xml:space="preserve">&lt;&lt; דובר &gt;&gt; </w:t>
      </w:r>
      <w:bookmarkStart w:id="3365" w:name="_Toc54686143"/>
      <w:r>
        <w:rPr>
          <w:rtl/>
        </w:rPr>
        <w:t>חמד עמאר (ישראל ביתנו):</w:t>
      </w:r>
      <w:bookmarkEnd w:id="3365"/>
      <w:r w:rsidRPr="00283A4C">
        <w:rPr>
          <w:rStyle w:val="TagStyle"/>
          <w:rtl/>
        </w:rPr>
        <w:t xml:space="preserve"> &lt;&lt; דובר &gt;&gt;</w:t>
      </w:r>
      <w:r>
        <w:rPr>
          <w:rtl/>
        </w:rPr>
        <w:t xml:space="preserve">   </w:t>
      </w:r>
      <w:bookmarkEnd w:id="3364"/>
    </w:p>
    <w:p w:rsidR="00B06DDC" w:rsidRDefault="00B06DDC" w:rsidP="006556F7">
      <w:pPr>
        <w:rPr>
          <w:rtl/>
          <w:lang w:eastAsia="he-IL"/>
        </w:rPr>
      </w:pPr>
    </w:p>
    <w:p w:rsidR="00B06DDC" w:rsidRDefault="00B06DDC" w:rsidP="008111DA">
      <w:pPr>
        <w:rPr>
          <w:rtl/>
          <w:lang w:eastAsia="he-IL"/>
        </w:rPr>
      </w:pPr>
      <w:r>
        <w:rPr>
          <w:rFonts w:hint="cs"/>
          <w:rtl/>
          <w:lang w:eastAsia="he-IL"/>
        </w:rPr>
        <w:t xml:space="preserve">אדוני היושב-ראש, חבריי חברי הכנסת, קודם כול אני רוצה לברך על אישור הממשלה אתמול את התוכנית של המגזר הערבי. הממשלה מצאה לנכון </w:t>
      </w:r>
      <w:bookmarkStart w:id="3366" w:name="_ETM_Q9_177000"/>
      <w:bookmarkEnd w:id="3366"/>
      <w:r>
        <w:rPr>
          <w:rFonts w:hint="cs"/>
          <w:rtl/>
          <w:lang w:eastAsia="he-IL"/>
        </w:rPr>
        <w:t>לקחת 4.7 מיליארד שקל ולאשר אותם אתמול למגזר הערבי. א</w:t>
      </w:r>
      <w:bookmarkStart w:id="3367" w:name="_ETM_Q9_186000"/>
      <w:bookmarkEnd w:id="3367"/>
      <w:r>
        <w:rPr>
          <w:rFonts w:hint="cs"/>
          <w:rtl/>
          <w:lang w:eastAsia="he-IL"/>
        </w:rPr>
        <w:t>בל</w:t>
      </w:r>
      <w:bookmarkStart w:id="3368" w:name="_ETM_Q9_187000"/>
      <w:bookmarkEnd w:id="3368"/>
      <w:r>
        <w:rPr>
          <w:rFonts w:hint="cs"/>
          <w:rtl/>
          <w:lang w:eastAsia="he-IL"/>
        </w:rPr>
        <w:t xml:space="preserve"> אני כאן עומד, ועמדתי יותר מפעם, אדוני השר, ודיברתי</w:t>
      </w:r>
      <w:bookmarkStart w:id="3369" w:name="_ETM_Q9_192000"/>
      <w:bookmarkEnd w:id="3369"/>
      <w:r>
        <w:rPr>
          <w:rFonts w:hint="cs"/>
          <w:rtl/>
          <w:lang w:eastAsia="he-IL"/>
        </w:rPr>
        <w:t xml:space="preserve"> על תוכנית למגזר הדרוזי, שהממשלה עדיין לא מצאה לנכון לאשר להם תוכנית דו-שנתית. אתה יודע ואני יודע </w:t>
      </w:r>
      <w:bookmarkStart w:id="3370" w:name="_ETM_Q9_203000"/>
      <w:bookmarkEnd w:id="3370"/>
      <w:r>
        <w:rPr>
          <w:rFonts w:hint="cs"/>
          <w:rtl/>
          <w:lang w:eastAsia="he-IL"/>
        </w:rPr>
        <w:t xml:space="preserve">שלא יהיה תקציב ל-2021. לא היה תקציב ל-2020, לא </w:t>
      </w:r>
      <w:bookmarkStart w:id="3371" w:name="_ETM_Q9_211000"/>
      <w:bookmarkEnd w:id="3371"/>
      <w:r>
        <w:rPr>
          <w:rFonts w:hint="cs"/>
          <w:rtl/>
          <w:lang w:eastAsia="he-IL"/>
        </w:rPr>
        <w:t xml:space="preserve">יהיה תקציב ל-2021, כי אנחנו נלך לבחירות. ואתה יודע </w:t>
      </w:r>
      <w:bookmarkStart w:id="3372" w:name="_ETM_Q9_218000"/>
      <w:bookmarkEnd w:id="3372"/>
      <w:r>
        <w:rPr>
          <w:rFonts w:hint="cs"/>
          <w:rtl/>
          <w:lang w:eastAsia="he-IL"/>
        </w:rPr>
        <w:t>שבסוף שנת 2019 הסתיימה תוכנית החומש של המגזר הדרוזי. זה</w:t>
      </w:r>
      <w:bookmarkStart w:id="3373" w:name="_ETM_Q9_227000"/>
      <w:bookmarkEnd w:id="3373"/>
      <w:r>
        <w:rPr>
          <w:rFonts w:hint="cs"/>
          <w:rtl/>
          <w:lang w:eastAsia="he-IL"/>
        </w:rPr>
        <w:t xml:space="preserve"> אומר שעוד פעם המגזר הדרוזי יצא למאבק רק בשביל לקבל תקציב. </w:t>
      </w:r>
      <w:bookmarkStart w:id="3374" w:name="_ETM_Q9_232000"/>
      <w:bookmarkEnd w:id="3374"/>
      <w:r>
        <w:rPr>
          <w:rFonts w:hint="cs"/>
          <w:rtl/>
          <w:lang w:eastAsia="he-IL"/>
        </w:rPr>
        <w:t>ואותה ממשלה שהבטיחה הבטחות רבות למגזר הדרוזי</w:t>
      </w:r>
      <w:bookmarkStart w:id="3375" w:name="_ETM_Q9_240000"/>
      <w:bookmarkEnd w:id="3375"/>
      <w:r>
        <w:rPr>
          <w:rFonts w:hint="cs"/>
          <w:rtl/>
          <w:lang w:eastAsia="he-IL"/>
        </w:rPr>
        <w:t xml:space="preserve"> שום דבר לא מקיימת. </w:t>
      </w:r>
    </w:p>
    <w:p w:rsidR="00B06DDC" w:rsidRDefault="00B06DDC" w:rsidP="005078E0">
      <w:pPr>
        <w:rPr>
          <w:rtl/>
          <w:lang w:eastAsia="he-IL"/>
        </w:rPr>
      </w:pPr>
    </w:p>
    <w:p w:rsidR="00B06DDC" w:rsidRDefault="00B06DDC" w:rsidP="008111DA">
      <w:pPr>
        <w:rPr>
          <w:rtl/>
          <w:lang w:eastAsia="he-IL"/>
        </w:rPr>
      </w:pPr>
      <w:bookmarkStart w:id="3376" w:name="_ETM_Q9_242000"/>
      <w:bookmarkEnd w:id="3376"/>
      <w:r>
        <w:rPr>
          <w:rFonts w:hint="cs"/>
          <w:rtl/>
          <w:lang w:eastAsia="he-IL"/>
        </w:rPr>
        <w:t>אני אומר לכם, יש לנו</w:t>
      </w:r>
      <w:bookmarkStart w:id="3377" w:name="_ETM_Q9_244000"/>
      <w:bookmarkEnd w:id="3377"/>
      <w:r>
        <w:rPr>
          <w:rFonts w:hint="cs"/>
          <w:rtl/>
          <w:lang w:eastAsia="he-IL"/>
        </w:rPr>
        <w:t xml:space="preserve"> ראשי רשויות טובים מאוד. אבל הם תמימים שהאמינו לראש הממשלה</w:t>
      </w:r>
      <w:bookmarkStart w:id="3378" w:name="_ETM_Q9_251000"/>
      <w:bookmarkEnd w:id="3378"/>
      <w:r>
        <w:rPr>
          <w:rFonts w:hint="cs"/>
          <w:rtl/>
          <w:lang w:eastAsia="he-IL"/>
        </w:rPr>
        <w:t xml:space="preserve"> וחתמו איתו על הסכם, הסכם שהוא לא מכבד. הוא ל</w:t>
      </w:r>
      <w:bookmarkStart w:id="3379" w:name="_ETM_Q9_257000"/>
      <w:bookmarkEnd w:id="3379"/>
      <w:r>
        <w:rPr>
          <w:rFonts w:hint="cs"/>
          <w:rtl/>
          <w:lang w:eastAsia="he-IL"/>
        </w:rPr>
        <w:t>א יכבד את ההסכם שחתם איתם. הוא חתם איתם על</w:t>
      </w:r>
      <w:bookmarkStart w:id="3380" w:name="_ETM_Q9_259000"/>
      <w:bookmarkEnd w:id="3380"/>
      <w:r>
        <w:rPr>
          <w:rFonts w:hint="cs"/>
          <w:rtl/>
          <w:lang w:eastAsia="he-IL"/>
        </w:rPr>
        <w:t xml:space="preserve"> הסכם שיאשר להם תוכנית חומש שלא תיפול מתוכנית החומש הקודמת, </w:t>
      </w:r>
      <w:bookmarkStart w:id="3381" w:name="_ETM_Q9_269000"/>
      <w:bookmarkEnd w:id="3381"/>
      <w:r>
        <w:rPr>
          <w:rFonts w:hint="cs"/>
          <w:rtl/>
          <w:lang w:eastAsia="he-IL"/>
        </w:rPr>
        <w:t>ושיקפיא את חוק קמיניץ או יקים ועדה לדון בחוק</w:t>
      </w:r>
      <w:bookmarkStart w:id="3382" w:name="_ETM_Q9_276000"/>
      <w:bookmarkEnd w:id="3382"/>
      <w:r>
        <w:rPr>
          <w:rFonts w:hint="cs"/>
          <w:rtl/>
          <w:lang w:eastAsia="he-IL"/>
        </w:rPr>
        <w:t xml:space="preserve"> קמיניץ. הוא יודע שחוק קמיניץ הוא חוק לא טוב, שלא</w:t>
      </w:r>
      <w:bookmarkStart w:id="3383" w:name="_ETM_Q9_280000"/>
      <w:bookmarkEnd w:id="3383"/>
      <w:r>
        <w:rPr>
          <w:rFonts w:hint="cs"/>
          <w:rtl/>
          <w:lang w:eastAsia="he-IL"/>
        </w:rPr>
        <w:t xml:space="preserve"> מטפל כמו שצריך בכל תכנון הבנייה. </w:t>
      </w:r>
      <w:bookmarkStart w:id="3384" w:name="_ETM_Q9_282000"/>
      <w:bookmarkEnd w:id="3384"/>
      <w:r>
        <w:rPr>
          <w:rFonts w:hint="cs"/>
          <w:rtl/>
          <w:lang w:eastAsia="he-IL"/>
        </w:rPr>
        <w:t>אותה</w:t>
      </w:r>
      <w:bookmarkStart w:id="3385" w:name="_ETM_Q9_286000"/>
      <w:bookmarkEnd w:id="3385"/>
      <w:r>
        <w:rPr>
          <w:rFonts w:hint="cs"/>
          <w:rtl/>
          <w:lang w:eastAsia="he-IL"/>
        </w:rPr>
        <w:t xml:space="preserve"> ממשלה</w:t>
      </w:r>
      <w:r w:rsidR="008111DA">
        <w:rPr>
          <w:rFonts w:hint="cs"/>
          <w:rtl/>
          <w:lang w:eastAsia="he-IL"/>
        </w:rPr>
        <w:t>,</w:t>
      </w:r>
      <w:r>
        <w:rPr>
          <w:rFonts w:hint="cs"/>
          <w:rtl/>
          <w:lang w:eastAsia="he-IL"/>
        </w:rPr>
        <w:t xml:space="preserve"> יושבת בה כחול לבן, שהסתובבו בכל היישובים הדרוזיים והבטיחו</w:t>
      </w:r>
      <w:bookmarkStart w:id="3386" w:name="_ETM_Q9_298000"/>
      <w:bookmarkEnd w:id="3386"/>
      <w:r>
        <w:rPr>
          <w:rFonts w:hint="cs"/>
          <w:rtl/>
          <w:lang w:eastAsia="he-IL"/>
        </w:rPr>
        <w:t xml:space="preserve"> הבטחות שאף מפלגה לא הבטיחה, אבל הבטיחו הבטחות על הנייר</w:t>
      </w:r>
      <w:bookmarkStart w:id="3387" w:name="_ETM_Q9_304000"/>
      <w:bookmarkEnd w:id="3387"/>
      <w:r>
        <w:rPr>
          <w:rFonts w:hint="cs"/>
          <w:rtl/>
          <w:lang w:eastAsia="he-IL"/>
        </w:rPr>
        <w:t xml:space="preserve"> </w:t>
      </w:r>
      <w:r>
        <w:rPr>
          <w:rtl/>
          <w:lang w:eastAsia="he-IL"/>
        </w:rPr>
        <w:t>–</w:t>
      </w:r>
      <w:r>
        <w:rPr>
          <w:rFonts w:hint="cs"/>
          <w:rtl/>
          <w:lang w:eastAsia="he-IL"/>
        </w:rPr>
        <w:t xml:space="preserve"> בעצם באוויר, לא על הנייר, באוויר. </w:t>
      </w:r>
      <w:r w:rsidR="008111DA">
        <w:rPr>
          <w:rFonts w:hint="cs"/>
          <w:rtl/>
          <w:lang w:eastAsia="he-IL"/>
        </w:rPr>
        <w:t>ב</w:t>
      </w:r>
      <w:r>
        <w:rPr>
          <w:rFonts w:hint="cs"/>
          <w:rtl/>
          <w:lang w:eastAsia="he-IL"/>
        </w:rPr>
        <w:t xml:space="preserve">שום </w:t>
      </w:r>
      <w:bookmarkStart w:id="3388" w:name="_ETM_Q9_310000"/>
      <w:bookmarkEnd w:id="3388"/>
      <w:r>
        <w:rPr>
          <w:rFonts w:hint="cs"/>
          <w:rtl/>
          <w:lang w:eastAsia="he-IL"/>
        </w:rPr>
        <w:t>דבר מההבטחות שלהם הם לא עמדו. לא תקציבי</w:t>
      </w:r>
      <w:r w:rsidR="008111DA">
        <w:rPr>
          <w:rFonts w:hint="cs"/>
          <w:rtl/>
          <w:lang w:eastAsia="he-IL"/>
        </w:rPr>
        <w:t>ם</w:t>
      </w:r>
      <w:r>
        <w:rPr>
          <w:rFonts w:hint="cs"/>
          <w:rtl/>
          <w:lang w:eastAsia="he-IL"/>
        </w:rPr>
        <w:t>,</w:t>
      </w:r>
      <w:bookmarkStart w:id="3389" w:name="_ETM_Q9_313000"/>
      <w:bookmarkEnd w:id="3389"/>
      <w:r>
        <w:rPr>
          <w:rFonts w:hint="cs"/>
          <w:rtl/>
          <w:lang w:eastAsia="he-IL"/>
        </w:rPr>
        <w:t xml:space="preserve"> לא חוק הלאום, לא חוק קמיניץ, כלום. </w:t>
      </w:r>
    </w:p>
    <w:p w:rsidR="00B06DDC" w:rsidRDefault="00B06DDC" w:rsidP="005078E0">
      <w:pPr>
        <w:rPr>
          <w:rtl/>
          <w:lang w:eastAsia="he-IL"/>
        </w:rPr>
      </w:pPr>
      <w:bookmarkStart w:id="3390" w:name="_ETM_Q9_319000"/>
      <w:bookmarkEnd w:id="3390"/>
    </w:p>
    <w:p w:rsidR="00B06DDC" w:rsidRDefault="00B06DDC" w:rsidP="005078E0">
      <w:pPr>
        <w:rPr>
          <w:rtl/>
          <w:lang w:eastAsia="he-IL"/>
        </w:rPr>
      </w:pPr>
      <w:r>
        <w:rPr>
          <w:rFonts w:hint="cs"/>
          <w:rtl/>
          <w:lang w:eastAsia="he-IL"/>
        </w:rPr>
        <w:t>אתמול</w:t>
      </w:r>
      <w:bookmarkStart w:id="3391" w:name="_ETM_Q9_320000"/>
      <w:bookmarkEnd w:id="3391"/>
      <w:r>
        <w:rPr>
          <w:rFonts w:hint="cs"/>
          <w:rtl/>
          <w:lang w:eastAsia="he-IL"/>
        </w:rPr>
        <w:t xml:space="preserve"> הייתי ביישוב ירכא. אני יורד מהיישוב ירכא ואני רואה שלט ענק של מפלגת העבודה-מרצ-גשר. רשום עליו: מבטל</w:t>
      </w:r>
      <w:bookmarkStart w:id="3392" w:name="_ETM_Q9_332000"/>
      <w:bookmarkEnd w:id="3392"/>
      <w:r>
        <w:rPr>
          <w:rFonts w:hint="cs"/>
          <w:rtl/>
          <w:lang w:eastAsia="he-IL"/>
        </w:rPr>
        <w:t xml:space="preserve">ים את חוק הלאום, מבטלים את חוק קמיניץ, </w:t>
      </w:r>
      <w:bookmarkStart w:id="3393" w:name="_ETM_Q9_338000"/>
      <w:bookmarkEnd w:id="3393"/>
      <w:r>
        <w:rPr>
          <w:rFonts w:hint="cs"/>
          <w:rtl/>
          <w:lang w:eastAsia="he-IL"/>
        </w:rPr>
        <w:t>מביאים חוק שוויון לכולם. תמונתו של עמיר פרץ</w:t>
      </w:r>
      <w:bookmarkStart w:id="3394" w:name="_ETM_Q9_339000"/>
      <w:bookmarkEnd w:id="3394"/>
      <w:r>
        <w:rPr>
          <w:rFonts w:hint="cs"/>
          <w:rtl/>
          <w:lang w:eastAsia="he-IL"/>
        </w:rPr>
        <w:t xml:space="preserve"> שם. </w:t>
      </w:r>
    </w:p>
    <w:p w:rsidR="00B06DDC" w:rsidRDefault="00B06DDC" w:rsidP="005078E0">
      <w:pPr>
        <w:rPr>
          <w:rtl/>
          <w:lang w:eastAsia="he-IL"/>
        </w:rPr>
      </w:pPr>
      <w:bookmarkStart w:id="3395" w:name="_ETM_Q9_151000"/>
      <w:bookmarkEnd w:id="3395"/>
      <w:r>
        <w:rPr>
          <w:rFonts w:hint="cs"/>
          <w:rtl/>
          <w:lang w:eastAsia="he-IL"/>
        </w:rPr>
        <w:t xml:space="preserve"> </w:t>
      </w:r>
    </w:p>
    <w:p w:rsidR="00B06DDC" w:rsidRDefault="00B06DDC" w:rsidP="005078E0">
      <w:pPr>
        <w:pStyle w:val="af5"/>
        <w:keepNext/>
        <w:rPr>
          <w:rtl/>
        </w:rPr>
      </w:pPr>
      <w:bookmarkStart w:id="3396" w:name="ET_interruption_5763_13"/>
      <w:r w:rsidRPr="009B2BD7">
        <w:rPr>
          <w:rStyle w:val="TagStyle"/>
          <w:rtl/>
        </w:rPr>
        <w:t xml:space="preserve"> &lt;&lt; קריאה &gt;&gt; </w:t>
      </w:r>
      <w:r>
        <w:rPr>
          <w:rtl/>
        </w:rPr>
        <w:t>משה ארבל (ש"ס):</w:t>
      </w:r>
      <w:r w:rsidRPr="009B2BD7">
        <w:rPr>
          <w:rStyle w:val="TagStyle"/>
          <w:rtl/>
        </w:rPr>
        <w:t xml:space="preserve"> &lt;&lt; קריאה &gt;&gt;</w:t>
      </w:r>
      <w:r>
        <w:rPr>
          <w:rtl/>
        </w:rPr>
        <w:t xml:space="preserve">   </w:t>
      </w:r>
      <w:bookmarkEnd w:id="3396"/>
    </w:p>
    <w:p w:rsidR="00B06DDC" w:rsidRDefault="00B06DDC" w:rsidP="006556F7">
      <w:pPr>
        <w:rPr>
          <w:rtl/>
        </w:rPr>
      </w:pPr>
    </w:p>
    <w:p w:rsidR="00B06DDC" w:rsidRDefault="00B06DDC" w:rsidP="005078E0">
      <w:pPr>
        <w:rPr>
          <w:rtl/>
        </w:rPr>
      </w:pPr>
      <w:bookmarkStart w:id="3397" w:name="_ETM_Q9_157000"/>
      <w:bookmarkEnd w:id="3397"/>
      <w:r>
        <w:rPr>
          <w:rFonts w:hint="cs"/>
          <w:rtl/>
        </w:rPr>
        <w:t>עם שפם או בלי שפם?</w:t>
      </w:r>
    </w:p>
    <w:p w:rsidR="00B06DDC" w:rsidRDefault="00B06DDC" w:rsidP="005078E0">
      <w:pPr>
        <w:rPr>
          <w:rtl/>
          <w:lang w:eastAsia="he-IL"/>
        </w:rPr>
      </w:pPr>
    </w:p>
    <w:p w:rsidR="00B06DDC" w:rsidRDefault="00B06DDC" w:rsidP="005078E0">
      <w:pPr>
        <w:pStyle w:val="-"/>
        <w:keepNext/>
        <w:rPr>
          <w:rtl/>
        </w:rPr>
      </w:pPr>
      <w:bookmarkStart w:id="3398" w:name="ET_speakercontinue_4674_5"/>
      <w:r w:rsidRPr="00BB773D">
        <w:rPr>
          <w:rStyle w:val="TagStyle"/>
          <w:rtl/>
        </w:rPr>
        <w:t xml:space="preserve"> &lt;&lt; דובר_המשך &gt;&gt; </w:t>
      </w:r>
      <w:r>
        <w:rPr>
          <w:rtl/>
        </w:rPr>
        <w:t>חמד עמאר (ישראל ביתנו):</w:t>
      </w:r>
      <w:r w:rsidRPr="00BB773D">
        <w:rPr>
          <w:rStyle w:val="TagStyle"/>
          <w:rtl/>
        </w:rPr>
        <w:t xml:space="preserve"> &lt;&lt; דובר_המשך &gt;&gt;</w:t>
      </w:r>
      <w:r>
        <w:rPr>
          <w:rtl/>
        </w:rPr>
        <w:t xml:space="preserve">   </w:t>
      </w:r>
      <w:bookmarkEnd w:id="3398"/>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האמת, לא שמתי לב, כי </w:t>
      </w:r>
      <w:bookmarkStart w:id="3399" w:name="_ETM_Q9_346000"/>
      <w:bookmarkEnd w:id="3399"/>
      <w:r>
        <w:rPr>
          <w:rFonts w:hint="cs"/>
          <w:rtl/>
          <w:lang w:eastAsia="he-IL"/>
        </w:rPr>
        <w:t>זה לא מעניין אותי. אתה חושב שהשתנה משהו עם שפם</w:t>
      </w:r>
      <w:bookmarkStart w:id="3400" w:name="_ETM_Q9_348000"/>
      <w:bookmarkEnd w:id="3400"/>
      <w:r>
        <w:rPr>
          <w:rFonts w:hint="cs"/>
          <w:rtl/>
          <w:lang w:eastAsia="he-IL"/>
        </w:rPr>
        <w:t xml:space="preserve"> או בלי שפם? </w:t>
      </w:r>
    </w:p>
    <w:p w:rsidR="00B06DDC" w:rsidRDefault="00B06DDC" w:rsidP="005078E0">
      <w:pPr>
        <w:rPr>
          <w:rtl/>
          <w:lang w:eastAsia="he-IL"/>
        </w:rPr>
      </w:pPr>
    </w:p>
    <w:p w:rsidR="00B06DDC" w:rsidRDefault="00B06DDC" w:rsidP="005078E0">
      <w:pPr>
        <w:pStyle w:val="af6"/>
        <w:keepNext/>
        <w:rPr>
          <w:rtl/>
        </w:rPr>
      </w:pPr>
      <w:bookmarkStart w:id="3401" w:name="ET_yor_6069_6"/>
      <w:r w:rsidRPr="00BB773D">
        <w:rPr>
          <w:rStyle w:val="TagStyle"/>
          <w:rtl/>
        </w:rPr>
        <w:t xml:space="preserve"> &lt;&lt; יור &gt;&gt; </w:t>
      </w:r>
      <w:r>
        <w:rPr>
          <w:rtl/>
        </w:rPr>
        <w:t>היו"ר אליהו ברוכי:</w:t>
      </w:r>
      <w:r w:rsidRPr="00BB773D">
        <w:rPr>
          <w:rStyle w:val="TagStyle"/>
          <w:rtl/>
        </w:rPr>
        <w:t xml:space="preserve"> &lt;&lt; יור &gt;&gt;</w:t>
      </w:r>
      <w:r>
        <w:rPr>
          <w:rtl/>
        </w:rPr>
        <w:t xml:space="preserve">   </w:t>
      </w:r>
      <w:bookmarkEnd w:id="3401"/>
    </w:p>
    <w:p w:rsidR="00B06DDC" w:rsidRDefault="00B06DDC" w:rsidP="006556F7">
      <w:pPr>
        <w:rPr>
          <w:rtl/>
          <w:lang w:eastAsia="he-IL"/>
        </w:rPr>
      </w:pPr>
    </w:p>
    <w:p w:rsidR="00B06DDC" w:rsidRDefault="00B06DDC" w:rsidP="005078E0">
      <w:pPr>
        <w:rPr>
          <w:rtl/>
          <w:lang w:eastAsia="he-IL"/>
        </w:rPr>
      </w:pPr>
      <w:r>
        <w:rPr>
          <w:rFonts w:hint="cs"/>
          <w:rtl/>
          <w:lang w:eastAsia="he-IL"/>
        </w:rPr>
        <w:t>נא לסיים.</w:t>
      </w:r>
    </w:p>
    <w:p w:rsidR="00B06DDC" w:rsidRDefault="00B06DDC" w:rsidP="005078E0">
      <w:pPr>
        <w:ind w:firstLine="0"/>
        <w:rPr>
          <w:rtl/>
          <w:lang w:eastAsia="he-IL"/>
        </w:rPr>
      </w:pPr>
    </w:p>
    <w:p w:rsidR="00B06DDC" w:rsidRDefault="00B06DDC" w:rsidP="005078E0">
      <w:pPr>
        <w:pStyle w:val="-"/>
        <w:keepNext/>
        <w:rPr>
          <w:rtl/>
        </w:rPr>
      </w:pPr>
      <w:bookmarkStart w:id="3402" w:name="ET_speakercontinue_4674_7"/>
      <w:r w:rsidRPr="00BB773D">
        <w:rPr>
          <w:rStyle w:val="TagStyle"/>
          <w:rtl/>
        </w:rPr>
        <w:t xml:space="preserve"> &lt;&lt; דובר_המשך &gt;&gt; </w:t>
      </w:r>
      <w:r>
        <w:rPr>
          <w:rtl/>
        </w:rPr>
        <w:t>חמד עמאר (ישראל ביתנו):</w:t>
      </w:r>
      <w:r w:rsidRPr="00BB773D">
        <w:rPr>
          <w:rStyle w:val="TagStyle"/>
          <w:rtl/>
        </w:rPr>
        <w:t xml:space="preserve"> &lt;&lt; דובר_המשך &gt;&gt;</w:t>
      </w:r>
      <w:r>
        <w:rPr>
          <w:rtl/>
        </w:rPr>
        <w:t xml:space="preserve">   </w:t>
      </w:r>
      <w:bookmarkEnd w:id="3402"/>
    </w:p>
    <w:p w:rsidR="00B06DDC" w:rsidRDefault="00B06DDC" w:rsidP="006556F7">
      <w:pPr>
        <w:rPr>
          <w:rtl/>
          <w:lang w:eastAsia="he-IL"/>
        </w:rPr>
      </w:pPr>
    </w:p>
    <w:p w:rsidR="00B06DDC" w:rsidRDefault="00B06DDC" w:rsidP="00D07741">
      <w:pPr>
        <w:rPr>
          <w:rtl/>
          <w:lang w:eastAsia="he-IL"/>
        </w:rPr>
      </w:pPr>
      <w:r>
        <w:rPr>
          <w:rFonts w:hint="cs"/>
          <w:rtl/>
          <w:lang w:eastAsia="he-IL"/>
        </w:rPr>
        <w:t>אני אומר, תשמעו, הממשלה קיימת 150 יום</w:t>
      </w:r>
      <w:r w:rsidR="00D07741">
        <w:rPr>
          <w:rFonts w:hint="cs"/>
          <w:rtl/>
          <w:lang w:eastAsia="he-IL"/>
        </w:rPr>
        <w:t>.</w:t>
      </w:r>
      <w:r>
        <w:rPr>
          <w:rFonts w:hint="cs"/>
          <w:rtl/>
          <w:lang w:eastAsia="he-IL"/>
        </w:rPr>
        <w:t xml:space="preserve"> לא </w:t>
      </w:r>
      <w:bookmarkStart w:id="3403" w:name="_ETM_Q9_355000"/>
      <w:bookmarkEnd w:id="3403"/>
      <w:r>
        <w:rPr>
          <w:rFonts w:hint="cs"/>
          <w:rtl/>
          <w:lang w:eastAsia="he-IL"/>
        </w:rPr>
        <w:t xml:space="preserve">שמעתי את עמיר פרץ ולא את איציק שמולי מדברים על </w:t>
      </w:r>
      <w:bookmarkStart w:id="3404" w:name="_ETM_Q9_356000"/>
      <w:bookmarkEnd w:id="3404"/>
      <w:r>
        <w:rPr>
          <w:rFonts w:hint="cs"/>
          <w:rtl/>
          <w:lang w:eastAsia="he-IL"/>
        </w:rPr>
        <w:t xml:space="preserve">חוק הלאום או חוק קמיניץ. כלום. </w:t>
      </w:r>
    </w:p>
    <w:p w:rsidR="00B06DDC" w:rsidRDefault="00B06DDC" w:rsidP="005078E0">
      <w:pPr>
        <w:rPr>
          <w:rtl/>
          <w:lang w:eastAsia="he-IL"/>
        </w:rPr>
      </w:pPr>
    </w:p>
    <w:p w:rsidR="00B06DDC" w:rsidRDefault="00B06DDC" w:rsidP="005078E0">
      <w:pPr>
        <w:pStyle w:val="af6"/>
        <w:keepNext/>
        <w:rPr>
          <w:rtl/>
        </w:rPr>
      </w:pPr>
      <w:bookmarkStart w:id="3405" w:name="_ETM_Q9_361000"/>
      <w:bookmarkStart w:id="3406" w:name="ET_yor_6069_14"/>
      <w:bookmarkEnd w:id="3405"/>
      <w:r w:rsidRPr="009B2BD7">
        <w:rPr>
          <w:rStyle w:val="TagStyle"/>
          <w:rtl/>
        </w:rPr>
        <w:t xml:space="preserve"> &lt;&lt; יור &gt;&gt; </w:t>
      </w:r>
      <w:r>
        <w:rPr>
          <w:rtl/>
        </w:rPr>
        <w:t>היו"ר אליהו ברוכי:</w:t>
      </w:r>
      <w:r w:rsidRPr="009B2BD7">
        <w:rPr>
          <w:rStyle w:val="TagStyle"/>
          <w:rtl/>
        </w:rPr>
        <w:t xml:space="preserve"> &lt;&lt; יור &gt;&gt;</w:t>
      </w:r>
      <w:r>
        <w:rPr>
          <w:rtl/>
        </w:rPr>
        <w:t xml:space="preserve">   </w:t>
      </w:r>
      <w:bookmarkEnd w:id="3406"/>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נא לסיים. </w:t>
      </w:r>
    </w:p>
    <w:p w:rsidR="00B06DDC" w:rsidRDefault="00B06DDC" w:rsidP="005078E0">
      <w:pPr>
        <w:rPr>
          <w:rtl/>
          <w:lang w:eastAsia="he-IL"/>
        </w:rPr>
      </w:pPr>
    </w:p>
    <w:p w:rsidR="00B06DDC" w:rsidRDefault="00B06DDC" w:rsidP="005078E0">
      <w:pPr>
        <w:pStyle w:val="-"/>
        <w:keepNext/>
        <w:rPr>
          <w:rtl/>
        </w:rPr>
      </w:pPr>
      <w:bookmarkStart w:id="3407" w:name="_ETM_Q9_358000"/>
      <w:bookmarkStart w:id="3408" w:name="_ETM_Q9_359000"/>
      <w:bookmarkEnd w:id="3407"/>
      <w:bookmarkEnd w:id="3408"/>
      <w:r w:rsidRPr="00BB773D">
        <w:rPr>
          <w:rStyle w:val="TagStyle"/>
          <w:rtl/>
        </w:rPr>
        <w:t xml:space="preserve">&lt;&lt; דובר_המשך &gt;&gt; </w:t>
      </w:r>
      <w:r>
        <w:rPr>
          <w:rtl/>
        </w:rPr>
        <w:t>חמד עמאר (ישראל ביתנו):</w:t>
      </w:r>
      <w:r w:rsidRPr="00BB773D">
        <w:rPr>
          <w:rStyle w:val="TagStyle"/>
          <w:rtl/>
        </w:rPr>
        <w:t xml:space="preserve"> &lt;&lt; דובר_המשך &gt;&gt;</w:t>
      </w:r>
      <w:r>
        <w:rPr>
          <w:rtl/>
        </w:rPr>
        <w:t xml:space="preserve">   </w:t>
      </w:r>
    </w:p>
    <w:p w:rsidR="00B06DDC" w:rsidRDefault="00B06DDC" w:rsidP="006556F7">
      <w:pPr>
        <w:rPr>
          <w:rtl/>
          <w:lang w:eastAsia="he-IL"/>
        </w:rPr>
      </w:pPr>
    </w:p>
    <w:p w:rsidR="00B06DDC" w:rsidRPr="009B2BD7" w:rsidRDefault="00B06DDC" w:rsidP="008111DA">
      <w:pPr>
        <w:rPr>
          <w:rtl/>
          <w:lang w:eastAsia="he-IL"/>
        </w:rPr>
      </w:pPr>
      <w:r>
        <w:rPr>
          <w:rFonts w:hint="cs"/>
          <w:rtl/>
          <w:lang w:eastAsia="he-IL"/>
        </w:rPr>
        <w:t>לכן מה שאני דורש: ראש הממשלה, אם אתה</w:t>
      </w:r>
      <w:bookmarkStart w:id="3409" w:name="_ETM_Q9_366000"/>
      <w:bookmarkEnd w:id="3409"/>
      <w:r>
        <w:rPr>
          <w:rFonts w:hint="cs"/>
          <w:rtl/>
          <w:lang w:eastAsia="he-IL"/>
        </w:rPr>
        <w:t xml:space="preserve"> יכול לאשר 4.7 מיליארד שקל, אתה יכול לאשר למגזר הדרוזי </w:t>
      </w:r>
      <w:bookmarkStart w:id="3410" w:name="_ETM_Q9_369000"/>
      <w:bookmarkEnd w:id="3410"/>
      <w:r>
        <w:rPr>
          <w:rFonts w:hint="cs"/>
          <w:rtl/>
          <w:lang w:eastAsia="he-IL"/>
        </w:rPr>
        <w:t>900 מיליון שקל לשנת 2020</w:t>
      </w:r>
      <w:r>
        <w:rPr>
          <w:rFonts w:hint="eastAsia"/>
          <w:rtl/>
          <w:lang w:eastAsia="he-IL"/>
        </w:rPr>
        <w:t>–</w:t>
      </w:r>
      <w:r>
        <w:rPr>
          <w:rFonts w:hint="cs"/>
          <w:rtl/>
          <w:lang w:eastAsia="he-IL"/>
        </w:rPr>
        <w:t>2021. תודה</w:t>
      </w:r>
      <w:bookmarkStart w:id="3411" w:name="_ETM_Q9_372000"/>
      <w:bookmarkEnd w:id="3411"/>
      <w:r>
        <w:rPr>
          <w:rFonts w:hint="cs"/>
          <w:rtl/>
          <w:lang w:eastAsia="he-IL"/>
        </w:rPr>
        <w:t xml:space="preserve"> רבה. </w:t>
      </w:r>
    </w:p>
    <w:p w:rsidR="00B06DDC" w:rsidRDefault="00B06DDC" w:rsidP="005078E0">
      <w:pPr>
        <w:rPr>
          <w:rtl/>
          <w:lang w:eastAsia="he-IL"/>
        </w:rPr>
      </w:pPr>
    </w:p>
    <w:p w:rsidR="00B06DDC" w:rsidRDefault="00B06DDC" w:rsidP="005078E0">
      <w:pPr>
        <w:pStyle w:val="af6"/>
        <w:keepNext/>
        <w:rPr>
          <w:rtl/>
        </w:rPr>
      </w:pPr>
      <w:bookmarkStart w:id="3412" w:name="ET_yor_6069_8"/>
      <w:r w:rsidRPr="00CB1E05">
        <w:rPr>
          <w:rStyle w:val="TagStyle"/>
          <w:rtl/>
        </w:rPr>
        <w:t xml:space="preserve"> &lt;&lt; יור &gt;&gt; </w:t>
      </w:r>
      <w:r>
        <w:rPr>
          <w:rtl/>
        </w:rPr>
        <w:t>היו"ר אליהו ברוכי:</w:t>
      </w:r>
      <w:r w:rsidRPr="00CB1E05">
        <w:rPr>
          <w:rStyle w:val="TagStyle"/>
          <w:rtl/>
        </w:rPr>
        <w:t xml:space="preserve"> &lt;&lt; יור &gt;&gt;</w:t>
      </w:r>
      <w:r>
        <w:rPr>
          <w:rtl/>
        </w:rPr>
        <w:t xml:space="preserve">   </w:t>
      </w:r>
      <w:bookmarkEnd w:id="3412"/>
    </w:p>
    <w:p w:rsidR="00B06DDC" w:rsidRDefault="00B06DDC" w:rsidP="006556F7">
      <w:pPr>
        <w:rPr>
          <w:rtl/>
          <w:lang w:eastAsia="he-IL"/>
        </w:rPr>
      </w:pPr>
    </w:p>
    <w:p w:rsidR="00B06DDC" w:rsidRDefault="00B06DDC" w:rsidP="008111DA">
      <w:pPr>
        <w:rPr>
          <w:rtl/>
          <w:lang w:eastAsia="he-IL"/>
        </w:rPr>
      </w:pPr>
      <w:r>
        <w:rPr>
          <w:rFonts w:hint="cs"/>
          <w:rtl/>
          <w:lang w:eastAsia="he-IL"/>
        </w:rPr>
        <w:t xml:space="preserve">חבר הכנסת חמד עמאר, תודה רבה. מטעם סיעת ימינה </w:t>
      </w:r>
      <w:r w:rsidR="00D07741">
        <w:rPr>
          <w:rFonts w:hint="eastAsia"/>
          <w:rtl/>
          <w:lang w:eastAsia="he-IL"/>
        </w:rPr>
        <w:t xml:space="preserve">– </w:t>
      </w:r>
      <w:r>
        <w:rPr>
          <w:rFonts w:hint="cs"/>
          <w:rtl/>
          <w:lang w:eastAsia="he-IL"/>
        </w:rPr>
        <w:t xml:space="preserve">חבר הכנסת בצלאל סמוטריץ', בבקשה. </w:t>
      </w:r>
    </w:p>
    <w:p w:rsidR="00B06DDC" w:rsidRDefault="00B06DDC" w:rsidP="002135CD">
      <w:pPr>
        <w:rPr>
          <w:rtl/>
          <w:lang w:eastAsia="he-IL"/>
        </w:rPr>
      </w:pPr>
    </w:p>
    <w:p w:rsidR="00B06DDC" w:rsidRDefault="00B06DDC" w:rsidP="002135CD">
      <w:pPr>
        <w:rPr>
          <w:lang w:eastAsia="he-IL"/>
        </w:rPr>
      </w:pPr>
    </w:p>
    <w:p w:rsidR="00B06DDC" w:rsidRDefault="00B06DDC" w:rsidP="005078E0">
      <w:pPr>
        <w:pStyle w:val="a6"/>
        <w:rPr>
          <w:rtl/>
          <w:lang w:eastAsia="he-IL"/>
        </w:rPr>
      </w:pPr>
      <w:bookmarkStart w:id="3413" w:name="ET_subject_מסמכים_9"/>
      <w:r w:rsidRPr="00CB1E05">
        <w:rPr>
          <w:rStyle w:val="TagStyle"/>
          <w:rtl/>
        </w:rPr>
        <w:t xml:space="preserve"> &lt;&lt; נושא &gt;&gt; </w:t>
      </w:r>
      <w:bookmarkStart w:id="3414" w:name="_Toc54686144"/>
      <w:r>
        <w:rPr>
          <w:rtl/>
          <w:lang w:eastAsia="he-IL"/>
        </w:rPr>
        <w:t>מסמכים</w:t>
      </w:r>
      <w:r>
        <w:rPr>
          <w:rFonts w:hint="cs"/>
          <w:rtl/>
          <w:lang w:eastAsia="he-IL"/>
        </w:rPr>
        <w:t xml:space="preserve"> שהונחו על שולחן הכנסת</w:t>
      </w:r>
      <w:bookmarkEnd w:id="3414"/>
      <w:r w:rsidRPr="00CB1E05">
        <w:rPr>
          <w:rStyle w:val="TagStyle"/>
          <w:rtl/>
        </w:rPr>
        <w:t xml:space="preserve"> &lt;&lt; נושא &gt;&gt;</w:t>
      </w:r>
      <w:r>
        <w:rPr>
          <w:rtl/>
          <w:lang w:eastAsia="he-IL"/>
        </w:rPr>
        <w:t xml:space="preserve">   </w:t>
      </w:r>
      <w:bookmarkEnd w:id="3413"/>
    </w:p>
    <w:p w:rsidR="00B06DDC" w:rsidRDefault="00B06DDC" w:rsidP="005078E0">
      <w:pPr>
        <w:rPr>
          <w:rtl/>
          <w:lang w:eastAsia="he-IL"/>
        </w:rPr>
      </w:pPr>
    </w:p>
    <w:p w:rsidR="00B06DDC" w:rsidRDefault="00B06DDC" w:rsidP="005078E0">
      <w:pPr>
        <w:pStyle w:val="af6"/>
        <w:keepNext/>
        <w:rPr>
          <w:rtl/>
        </w:rPr>
      </w:pPr>
      <w:bookmarkStart w:id="3415" w:name="ET_yor_6069_10"/>
      <w:r w:rsidRPr="00CB1E05">
        <w:rPr>
          <w:rStyle w:val="TagStyle"/>
          <w:rtl/>
        </w:rPr>
        <w:t xml:space="preserve"> &lt;&lt; יור &gt;&gt; </w:t>
      </w:r>
      <w:r>
        <w:rPr>
          <w:rtl/>
        </w:rPr>
        <w:t>היו"ר אליהו ברוכי:</w:t>
      </w:r>
      <w:r w:rsidRPr="00CB1E05">
        <w:rPr>
          <w:rStyle w:val="TagStyle"/>
          <w:rtl/>
        </w:rPr>
        <w:t xml:space="preserve"> &lt;&lt; יור &gt;&gt;</w:t>
      </w:r>
      <w:r>
        <w:rPr>
          <w:rtl/>
        </w:rPr>
        <w:t xml:space="preserve">   </w:t>
      </w:r>
      <w:bookmarkEnd w:id="3415"/>
    </w:p>
    <w:p w:rsidR="00B06DDC" w:rsidRDefault="00B06DDC" w:rsidP="006556F7">
      <w:pPr>
        <w:rPr>
          <w:rtl/>
          <w:lang w:eastAsia="he-IL"/>
        </w:rPr>
      </w:pPr>
    </w:p>
    <w:p w:rsidR="00B06DDC" w:rsidRDefault="008111DA" w:rsidP="005078E0">
      <w:pPr>
        <w:rPr>
          <w:rtl/>
          <w:lang w:eastAsia="he-IL"/>
        </w:rPr>
      </w:pPr>
      <w:r>
        <w:rPr>
          <w:rFonts w:hint="cs"/>
          <w:rtl/>
          <w:lang w:eastAsia="he-IL"/>
        </w:rPr>
        <w:t>הודעה ל</w:t>
      </w:r>
      <w:r w:rsidR="00B06DDC">
        <w:rPr>
          <w:rFonts w:hint="cs"/>
          <w:rtl/>
          <w:lang w:eastAsia="he-IL"/>
        </w:rPr>
        <w:t xml:space="preserve">מזכירות </w:t>
      </w:r>
      <w:bookmarkStart w:id="3416" w:name="_ETM_Q9_391000"/>
      <w:bookmarkEnd w:id="3416"/>
      <w:r w:rsidR="00B06DDC">
        <w:rPr>
          <w:rFonts w:hint="cs"/>
          <w:rtl/>
          <w:lang w:eastAsia="he-IL"/>
        </w:rPr>
        <w:t xml:space="preserve">הכנסת. </w:t>
      </w:r>
    </w:p>
    <w:p w:rsidR="00B06DDC" w:rsidRDefault="00B06DDC" w:rsidP="005078E0">
      <w:pPr>
        <w:rPr>
          <w:rtl/>
          <w:lang w:eastAsia="he-IL"/>
        </w:rPr>
      </w:pPr>
    </w:p>
    <w:p w:rsidR="00B06DDC" w:rsidRDefault="00B06DDC" w:rsidP="005078E0">
      <w:pPr>
        <w:pStyle w:val="a4"/>
        <w:keepNext/>
        <w:rPr>
          <w:rtl/>
        </w:rPr>
      </w:pPr>
      <w:bookmarkStart w:id="3417" w:name="ET_speaker_4926_11"/>
      <w:r w:rsidRPr="00CB1E05">
        <w:rPr>
          <w:rStyle w:val="TagStyle"/>
          <w:rtl/>
        </w:rPr>
        <w:t xml:space="preserve"> &lt;&lt; דובר &gt;&gt; </w:t>
      </w:r>
      <w:bookmarkStart w:id="3418" w:name="_Toc54686145"/>
      <w:r>
        <w:rPr>
          <w:rtl/>
        </w:rPr>
        <w:t>מזכירת הכנסת ירדנה מלר-הורוביץ:</w:t>
      </w:r>
      <w:bookmarkEnd w:id="3418"/>
      <w:r w:rsidRPr="00CB1E05">
        <w:rPr>
          <w:rStyle w:val="TagStyle"/>
          <w:rtl/>
        </w:rPr>
        <w:t xml:space="preserve"> &lt;&lt; דובר &gt;&gt;</w:t>
      </w:r>
      <w:r>
        <w:rPr>
          <w:rtl/>
        </w:rPr>
        <w:t xml:space="preserve">   </w:t>
      </w:r>
      <w:bookmarkEnd w:id="3417"/>
    </w:p>
    <w:p w:rsidR="00B06DDC" w:rsidRDefault="00B06DDC" w:rsidP="006556F7">
      <w:pPr>
        <w:rPr>
          <w:rtl/>
          <w:lang w:eastAsia="he-IL"/>
        </w:rPr>
      </w:pPr>
    </w:p>
    <w:p w:rsidR="00D07741" w:rsidRDefault="00B06DDC" w:rsidP="00D07741">
      <w:pPr>
        <w:rPr>
          <w:rtl/>
          <w:lang w:eastAsia="he-IL"/>
        </w:rPr>
      </w:pPr>
      <w:r>
        <w:rPr>
          <w:rFonts w:hint="cs"/>
          <w:rtl/>
          <w:lang w:eastAsia="he-IL"/>
        </w:rPr>
        <w:t xml:space="preserve">תודה. ברשות יושב-ראש הישיבה, הינני מתכבדת להודיעכם, כי הונחו </w:t>
      </w:r>
      <w:bookmarkStart w:id="3419" w:name="_ETM_Q9_396000"/>
      <w:bookmarkEnd w:id="3419"/>
      <w:r>
        <w:rPr>
          <w:rFonts w:hint="cs"/>
          <w:rtl/>
          <w:lang w:eastAsia="he-IL"/>
        </w:rPr>
        <w:t xml:space="preserve">היום על שולחן הכנסת </w:t>
      </w:r>
      <w:r w:rsidR="00D07741">
        <w:rPr>
          <w:rFonts w:hint="eastAsia"/>
          <w:rtl/>
          <w:lang w:eastAsia="he-IL"/>
        </w:rPr>
        <w:t xml:space="preserve">– </w:t>
      </w:r>
    </w:p>
    <w:p w:rsidR="00D07741" w:rsidRDefault="00D07741" w:rsidP="00D07741">
      <w:pPr>
        <w:rPr>
          <w:rtl/>
          <w:lang w:eastAsia="he-IL"/>
        </w:rPr>
      </w:pPr>
    </w:p>
    <w:p w:rsidR="00B06DDC" w:rsidRDefault="00B06DDC" w:rsidP="00D07741">
      <w:pPr>
        <w:rPr>
          <w:rtl/>
          <w:lang w:eastAsia="he-IL"/>
        </w:rPr>
      </w:pPr>
      <w:r>
        <w:rPr>
          <w:rFonts w:hint="cs"/>
          <w:rtl/>
          <w:lang w:eastAsia="he-IL"/>
        </w:rPr>
        <w:t>לקריאה ראשונה</w:t>
      </w:r>
      <w:r w:rsidR="008111DA">
        <w:rPr>
          <w:rFonts w:hint="cs"/>
          <w:rtl/>
          <w:lang w:eastAsia="he-IL"/>
        </w:rPr>
        <w:t>,</w:t>
      </w:r>
      <w:r>
        <w:rPr>
          <w:rFonts w:hint="cs"/>
          <w:rtl/>
          <w:lang w:eastAsia="he-IL"/>
        </w:rPr>
        <w:t xml:space="preserve"> מטעם הממשלה</w:t>
      </w:r>
      <w:bookmarkStart w:id="3420" w:name="_ETM_Q9_399000"/>
      <w:bookmarkEnd w:id="3420"/>
      <w:r>
        <w:rPr>
          <w:rFonts w:hint="cs"/>
          <w:rtl/>
          <w:lang w:eastAsia="he-IL"/>
        </w:rPr>
        <w:t xml:space="preserve">: הצעת חוק הרשויות המקומיות (בחירות) (הוראת שעה </w:t>
      </w:r>
      <w:r>
        <w:rPr>
          <w:rtl/>
          <w:lang w:eastAsia="he-IL"/>
        </w:rPr>
        <w:t>–</w:t>
      </w:r>
      <w:r>
        <w:rPr>
          <w:rFonts w:hint="cs"/>
          <w:rtl/>
          <w:lang w:eastAsia="he-IL"/>
        </w:rPr>
        <w:t xml:space="preserve"> </w:t>
      </w:r>
      <w:bookmarkStart w:id="3421" w:name="_ETM_Q9_400000"/>
      <w:bookmarkEnd w:id="3421"/>
      <w:r>
        <w:rPr>
          <w:rFonts w:hint="cs"/>
          <w:rtl/>
          <w:lang w:eastAsia="he-IL"/>
        </w:rPr>
        <w:t>נגיף הקורונה החדש), התשפ"א</w:t>
      </w:r>
      <w:r>
        <w:rPr>
          <w:rFonts w:hint="eastAsia"/>
          <w:rtl/>
          <w:lang w:eastAsia="he-IL"/>
        </w:rPr>
        <w:t>–</w:t>
      </w:r>
      <w:r>
        <w:rPr>
          <w:rFonts w:hint="cs"/>
          <w:rtl/>
          <w:lang w:eastAsia="he-IL"/>
        </w:rPr>
        <w:t>2020; הצעת חוק סמכויות מיוחדות להתמודדות עם</w:t>
      </w:r>
      <w:bookmarkStart w:id="3422" w:name="_ETM_Q9_407000"/>
      <w:bookmarkEnd w:id="3422"/>
      <w:r>
        <w:rPr>
          <w:rFonts w:hint="cs"/>
          <w:rtl/>
          <w:lang w:eastAsia="he-IL"/>
        </w:rPr>
        <w:t xml:space="preserve"> נגיף הקורונה החדש (הוראת שעה) (תיקון מס' 3) (אזור תיירות מיוחד </w:t>
      </w:r>
      <w:r>
        <w:rPr>
          <w:rtl/>
          <w:lang w:eastAsia="he-IL"/>
        </w:rPr>
        <w:t>–</w:t>
      </w:r>
      <w:r>
        <w:rPr>
          <w:rFonts w:hint="cs"/>
          <w:rtl/>
          <w:lang w:eastAsia="he-IL"/>
        </w:rPr>
        <w:t xml:space="preserve"> העיר אילת או אזור עין בוקק-חמי זוהר), התשפ"א</w:t>
      </w:r>
      <w:r>
        <w:rPr>
          <w:rFonts w:hint="eastAsia"/>
          <w:rtl/>
          <w:lang w:eastAsia="he-IL"/>
        </w:rPr>
        <w:t>–</w:t>
      </w:r>
      <w:r>
        <w:rPr>
          <w:rFonts w:hint="cs"/>
          <w:rtl/>
          <w:lang w:eastAsia="he-IL"/>
        </w:rPr>
        <w:t xml:space="preserve">2020. תודה, אדוני. </w:t>
      </w:r>
    </w:p>
    <w:p w:rsidR="00B06DDC" w:rsidRDefault="00B06DDC" w:rsidP="005078E0">
      <w:pPr>
        <w:ind w:firstLine="0"/>
        <w:rPr>
          <w:rtl/>
          <w:lang w:eastAsia="he-IL"/>
        </w:rPr>
      </w:pPr>
    </w:p>
    <w:p w:rsidR="00B06DDC" w:rsidRDefault="00B06DDC" w:rsidP="005078E0">
      <w:pPr>
        <w:pStyle w:val="af6"/>
        <w:keepNext/>
        <w:rPr>
          <w:rtl/>
        </w:rPr>
      </w:pPr>
      <w:bookmarkStart w:id="3423" w:name="ET_yor_6069_12"/>
      <w:r w:rsidRPr="00CB1E05">
        <w:rPr>
          <w:rStyle w:val="TagStyle"/>
          <w:rtl/>
        </w:rPr>
        <w:t xml:space="preserve"> &lt;&lt; יור &gt;&gt; </w:t>
      </w:r>
      <w:r>
        <w:rPr>
          <w:rtl/>
        </w:rPr>
        <w:t>היו"ר אליהו ברוכי:</w:t>
      </w:r>
      <w:r w:rsidRPr="00CB1E05">
        <w:rPr>
          <w:rStyle w:val="TagStyle"/>
          <w:rtl/>
        </w:rPr>
        <w:t xml:space="preserve"> &lt;&lt; יור &gt;&gt;</w:t>
      </w:r>
      <w:r>
        <w:rPr>
          <w:rtl/>
        </w:rPr>
        <w:t xml:space="preserve">   </w:t>
      </w:r>
      <w:bookmarkEnd w:id="3423"/>
    </w:p>
    <w:p w:rsidR="00B06DDC" w:rsidRDefault="00B06DDC" w:rsidP="006556F7">
      <w:pPr>
        <w:rPr>
          <w:rtl/>
          <w:lang w:eastAsia="he-IL"/>
        </w:rPr>
      </w:pPr>
    </w:p>
    <w:p w:rsidR="00B06DDC" w:rsidRDefault="00B06DDC" w:rsidP="005078E0">
      <w:pPr>
        <w:rPr>
          <w:rtl/>
          <w:lang w:eastAsia="he-IL"/>
        </w:rPr>
      </w:pPr>
      <w:r>
        <w:rPr>
          <w:rFonts w:hint="cs"/>
          <w:rtl/>
          <w:lang w:eastAsia="he-IL"/>
        </w:rPr>
        <w:t>תודה רבה.</w:t>
      </w:r>
    </w:p>
    <w:p w:rsidR="00B06DDC" w:rsidRDefault="00B06DDC" w:rsidP="005078E0">
      <w:pPr>
        <w:rPr>
          <w:rtl/>
          <w:lang w:eastAsia="he-IL"/>
        </w:rPr>
      </w:pPr>
    </w:p>
    <w:p w:rsidR="00B06DDC" w:rsidRDefault="00B06DDC" w:rsidP="005078E0">
      <w:pPr>
        <w:rPr>
          <w:rtl/>
          <w:lang w:eastAsia="he-IL"/>
        </w:rPr>
      </w:pPr>
    </w:p>
    <w:p w:rsidR="00B06DDC" w:rsidRDefault="00B06DDC" w:rsidP="002135CD">
      <w:pPr>
        <w:pStyle w:val="a6"/>
      </w:pPr>
      <w:r>
        <w:rPr>
          <w:rStyle w:val="TagStyle"/>
          <w:rFonts w:hint="cs"/>
          <w:rtl/>
        </w:rPr>
        <w:t xml:space="preserve">&lt;&lt; נושא &gt;&gt; </w:t>
      </w:r>
      <w:bookmarkStart w:id="3424" w:name="_Toc54686146"/>
      <w:r>
        <w:rPr>
          <w:rFonts w:hint="cs"/>
          <w:rtl/>
        </w:rPr>
        <w:t>הצעות סיעות יש עתיד-תל"ם, ימינה וישראל ביתנו והרשימה המשותפת להביע אי-אמון בממשלה בשל:</w:t>
      </w:r>
      <w:bookmarkEnd w:id="3424"/>
      <w:r>
        <w:rPr>
          <w:rFonts w:hint="cs"/>
          <w:rtl/>
        </w:rPr>
        <w:t xml:space="preserve"> </w:t>
      </w:r>
      <w:r>
        <w:rPr>
          <w:rStyle w:val="TagStyle"/>
          <w:rtl/>
        </w:rPr>
        <w:t>&lt;&lt; נושא &gt;&gt;</w:t>
      </w:r>
      <w:r>
        <w:rPr>
          <w:rFonts w:hint="cs"/>
          <w:rtl/>
        </w:rPr>
        <w:t xml:space="preserve">   </w:t>
      </w:r>
    </w:p>
    <w:p w:rsidR="00B06DDC" w:rsidRDefault="00B06DDC" w:rsidP="005078E0">
      <w:pPr>
        <w:pStyle w:val="a6"/>
        <w:rPr>
          <w:rtl/>
        </w:rPr>
      </w:pPr>
      <w:r>
        <w:rPr>
          <w:rStyle w:val="TagStyle"/>
          <w:rFonts w:hint="cs"/>
          <w:rtl/>
        </w:rPr>
        <w:t xml:space="preserve"> &lt;&lt; נושא &gt;&gt; </w:t>
      </w:r>
      <w:bookmarkStart w:id="3425" w:name="_Toc54686147"/>
      <w:r>
        <w:rPr>
          <w:rFonts w:hint="cs"/>
          <w:rtl/>
        </w:rPr>
        <w:t>1. כישלון ראש הממשלה בטיפול במשבר הקורונה;</w:t>
      </w:r>
      <w:bookmarkEnd w:id="3425"/>
      <w:r>
        <w:rPr>
          <w:rStyle w:val="TagStyle"/>
          <w:rtl/>
        </w:rPr>
        <w:t xml:space="preserve"> &lt;&lt; נושא &gt;&gt;</w:t>
      </w:r>
      <w:r>
        <w:rPr>
          <w:rFonts w:hint="cs"/>
          <w:rtl/>
        </w:rPr>
        <w:t xml:space="preserve">   </w:t>
      </w:r>
    </w:p>
    <w:p w:rsidR="00B06DDC" w:rsidRDefault="00B06DDC" w:rsidP="005078E0">
      <w:pPr>
        <w:pStyle w:val="a6"/>
        <w:rPr>
          <w:rtl/>
        </w:rPr>
      </w:pPr>
      <w:r>
        <w:rPr>
          <w:rStyle w:val="TagStyle"/>
          <w:rFonts w:hint="cs"/>
          <w:rtl/>
        </w:rPr>
        <w:t xml:space="preserve"> &lt;&lt; נושא &gt;&gt; </w:t>
      </w:r>
      <w:bookmarkStart w:id="3426" w:name="_Toc54686148"/>
      <w:r>
        <w:rPr>
          <w:rFonts w:hint="cs"/>
          <w:rtl/>
        </w:rPr>
        <w:t>2. מחדל הממשלה במערכה מול נגיף הקורונה;</w:t>
      </w:r>
      <w:bookmarkEnd w:id="3426"/>
      <w:r>
        <w:rPr>
          <w:rStyle w:val="TagStyle"/>
          <w:rtl/>
        </w:rPr>
        <w:t xml:space="preserve"> &lt;&lt; נושא &gt;&gt;</w:t>
      </w:r>
      <w:r>
        <w:rPr>
          <w:rFonts w:hint="cs"/>
          <w:rtl/>
        </w:rPr>
        <w:t xml:space="preserve">   </w:t>
      </w:r>
    </w:p>
    <w:p w:rsidR="00B06DDC" w:rsidRDefault="00B06DDC" w:rsidP="005078E0">
      <w:pPr>
        <w:pStyle w:val="a6"/>
        <w:rPr>
          <w:rtl/>
        </w:rPr>
      </w:pPr>
      <w:r>
        <w:rPr>
          <w:rStyle w:val="TagStyle"/>
          <w:rFonts w:hint="cs"/>
          <w:rtl/>
        </w:rPr>
        <w:t xml:space="preserve"> &lt;&lt; נושא &gt;&gt; </w:t>
      </w:r>
      <w:bookmarkStart w:id="3427" w:name="_Toc54686149"/>
      <w:r>
        <w:rPr>
          <w:rFonts w:hint="cs"/>
          <w:rtl/>
        </w:rPr>
        <w:t>3. קריסת הדור הצעיר – אחוזי האבטלה הגבוהים בקרב צעירים וההשפעות לטווח ארוך</w:t>
      </w:r>
      <w:bookmarkEnd w:id="3427"/>
      <w:r>
        <w:rPr>
          <w:rStyle w:val="TagStyle"/>
          <w:rtl/>
        </w:rPr>
        <w:t xml:space="preserve"> &lt;&lt; נושא &gt;&gt;</w:t>
      </w:r>
      <w:r>
        <w:rPr>
          <w:rFonts w:hint="cs"/>
          <w:rtl/>
        </w:rPr>
        <w:t xml:space="preserve">   </w:t>
      </w:r>
    </w:p>
    <w:p w:rsidR="00B06DDC" w:rsidRDefault="00B06DDC" w:rsidP="002135CD">
      <w:pPr>
        <w:rPr>
          <w:rtl/>
          <w:lang w:eastAsia="he-IL"/>
        </w:rPr>
      </w:pPr>
    </w:p>
    <w:p w:rsidR="00B06DDC" w:rsidRDefault="00B06DDC" w:rsidP="005078E0">
      <w:pPr>
        <w:pStyle w:val="af6"/>
        <w:keepNext/>
        <w:rPr>
          <w:rtl/>
        </w:rPr>
      </w:pPr>
      <w:r w:rsidRPr="00CB1E05">
        <w:rPr>
          <w:rStyle w:val="TagStyle"/>
          <w:rtl/>
        </w:rPr>
        <w:t xml:space="preserve"> &lt;&lt; יור &gt;&gt; </w:t>
      </w:r>
      <w:r>
        <w:rPr>
          <w:rtl/>
        </w:rPr>
        <w:t>היו"ר אליהו ברוכי:</w:t>
      </w:r>
      <w:r w:rsidRPr="00CB1E05">
        <w:rPr>
          <w:rStyle w:val="TagStyle"/>
          <w:rtl/>
        </w:rPr>
        <w:t xml:space="preserve"> &lt;&lt; יור &gt;&gt;</w:t>
      </w:r>
      <w:r>
        <w:rPr>
          <w:rtl/>
        </w:rPr>
        <w:t xml:space="preserve">   </w:t>
      </w:r>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חבר הכנסת בצלאל סמוטריץ', בבקשה. </w:t>
      </w:r>
    </w:p>
    <w:p w:rsidR="00B06DDC" w:rsidRDefault="00B06DDC" w:rsidP="005078E0">
      <w:pPr>
        <w:rPr>
          <w:rtl/>
          <w:lang w:eastAsia="he-IL"/>
        </w:rPr>
      </w:pPr>
    </w:p>
    <w:p w:rsidR="00B06DDC" w:rsidRDefault="00B06DDC" w:rsidP="005078E0">
      <w:pPr>
        <w:pStyle w:val="a4"/>
        <w:keepNext/>
        <w:rPr>
          <w:rtl/>
        </w:rPr>
      </w:pPr>
      <w:bookmarkStart w:id="3428" w:name="ET_speaker_5291_16"/>
      <w:r w:rsidRPr="008E0F04">
        <w:rPr>
          <w:rStyle w:val="TagStyle"/>
          <w:rtl/>
        </w:rPr>
        <w:t xml:space="preserve"> &lt;&lt; דובר &gt;&gt; </w:t>
      </w:r>
      <w:bookmarkStart w:id="3429" w:name="_Toc54686150"/>
      <w:r>
        <w:rPr>
          <w:rtl/>
        </w:rPr>
        <w:t>בצלאל סמוטריץ' (ימינה):</w:t>
      </w:r>
      <w:bookmarkEnd w:id="3429"/>
      <w:r w:rsidRPr="008E0F04">
        <w:rPr>
          <w:rStyle w:val="TagStyle"/>
          <w:rtl/>
        </w:rPr>
        <w:t xml:space="preserve"> &lt;&lt; דובר &gt;&gt;</w:t>
      </w:r>
      <w:r>
        <w:rPr>
          <w:rtl/>
        </w:rPr>
        <w:t xml:space="preserve">   </w:t>
      </w:r>
      <w:bookmarkEnd w:id="3428"/>
    </w:p>
    <w:p w:rsidR="00B06DDC" w:rsidRDefault="00B06DDC" w:rsidP="005078E0">
      <w:pPr>
        <w:rPr>
          <w:rtl/>
        </w:rPr>
      </w:pPr>
    </w:p>
    <w:p w:rsidR="00B06DDC" w:rsidRDefault="00B06DDC" w:rsidP="005078E0">
      <w:pPr>
        <w:rPr>
          <w:rtl/>
        </w:rPr>
      </w:pPr>
      <w:r>
        <w:rPr>
          <w:rFonts w:hint="cs"/>
          <w:rtl/>
        </w:rPr>
        <w:t>תודה רבה, אדוני היושב בראש. אדוני השר, חבריי חברי הכנסת, הממשלה הזו איננה ראויה לאמון והיא צריכה ללכת הביתה מהר ככל הניתן</w:t>
      </w:r>
      <w:bookmarkStart w:id="3430" w:name="_ETM_Q9_436000"/>
      <w:bookmarkEnd w:id="3430"/>
      <w:r>
        <w:rPr>
          <w:rFonts w:hint="cs"/>
          <w:rtl/>
        </w:rPr>
        <w:t xml:space="preserve">, מן הסיבה הפשוטה: היא פשוט מיותרת. הממשלה הזאת לא </w:t>
      </w:r>
      <w:bookmarkStart w:id="3431" w:name="_ETM_Q9_442000"/>
      <w:bookmarkEnd w:id="3431"/>
      <w:r>
        <w:rPr>
          <w:rFonts w:hint="cs"/>
          <w:rtl/>
        </w:rPr>
        <w:t xml:space="preserve">מקבלת החלטות. ממשלת הליכוד, ש"ס ואגודת ישראל מכרה </w:t>
      </w:r>
      <w:bookmarkStart w:id="3432" w:name="_ETM_Q9_451000"/>
      <w:bookmarkEnd w:id="3432"/>
      <w:r>
        <w:rPr>
          <w:rFonts w:hint="cs"/>
          <w:rtl/>
        </w:rPr>
        <w:t>את המדינה ואת הממשלה למשפטנים. אתם פשוט מיותרים, מקבלים משכורת</w:t>
      </w:r>
      <w:bookmarkStart w:id="3433" w:name="_ETM_Q9_457000"/>
      <w:bookmarkEnd w:id="3433"/>
      <w:r>
        <w:rPr>
          <w:rFonts w:hint="cs"/>
          <w:rtl/>
        </w:rPr>
        <w:t xml:space="preserve"> על כלום. </w:t>
      </w:r>
    </w:p>
    <w:p w:rsidR="00B06DDC" w:rsidRDefault="00B06DDC" w:rsidP="005078E0">
      <w:pPr>
        <w:rPr>
          <w:rtl/>
        </w:rPr>
      </w:pPr>
    </w:p>
    <w:p w:rsidR="00B06DDC" w:rsidRDefault="00B06DDC" w:rsidP="008111DA">
      <w:pPr>
        <w:rPr>
          <w:rtl/>
        </w:rPr>
      </w:pPr>
      <w:bookmarkStart w:id="3434" w:name="_ETM_Q9_455000"/>
      <w:bookmarkEnd w:id="3434"/>
      <w:r>
        <w:rPr>
          <w:rFonts w:hint="cs"/>
          <w:rtl/>
        </w:rPr>
        <w:t xml:space="preserve">מסיבות ההדבקה בבלפור נמשכות. כולנו צפינו בהופעה של </w:t>
      </w:r>
      <w:bookmarkStart w:id="3435" w:name="_ETM_Q9_465000"/>
      <w:bookmarkEnd w:id="3435"/>
      <w:r>
        <w:rPr>
          <w:rFonts w:hint="cs"/>
          <w:rtl/>
        </w:rPr>
        <w:t>אביב גפן</w:t>
      </w:r>
      <w:r w:rsidR="008111DA">
        <w:rPr>
          <w:rFonts w:hint="cs"/>
          <w:rtl/>
        </w:rPr>
        <w:t>.</w:t>
      </w:r>
      <w:r>
        <w:rPr>
          <w:rFonts w:hint="cs"/>
          <w:rtl/>
        </w:rPr>
        <w:t xml:space="preserve"> אלפי אנשים במסיבה שרים, רוקדים. לנו אסור ללכת </w:t>
      </w:r>
      <w:bookmarkStart w:id="3436" w:name="_ETM_Q9_473000"/>
      <w:bookmarkEnd w:id="3436"/>
      <w:r>
        <w:rPr>
          <w:rFonts w:hint="cs"/>
          <w:rtl/>
        </w:rPr>
        <w:t>לבית הכנסת ואסור לפתוח בתי ספר ותלמודי תורה ואסור ללכת</w:t>
      </w:r>
      <w:bookmarkStart w:id="3437" w:name="_ETM_Q9_479000"/>
      <w:bookmarkEnd w:id="3437"/>
      <w:r>
        <w:rPr>
          <w:rFonts w:hint="cs"/>
          <w:rtl/>
        </w:rPr>
        <w:t xml:space="preserve"> להופעות, ולהבדיל, כמעט לא ללוויות, ואסור להתחתן </w:t>
      </w:r>
      <w:r>
        <w:rPr>
          <w:rtl/>
        </w:rPr>
        <w:t>–</w:t>
      </w:r>
      <w:r>
        <w:rPr>
          <w:rFonts w:hint="cs"/>
          <w:rtl/>
        </w:rPr>
        <w:t xml:space="preserve"> א</w:t>
      </w:r>
      <w:bookmarkStart w:id="3438" w:name="_ETM_Q9_481000"/>
      <w:bookmarkEnd w:id="3438"/>
      <w:r>
        <w:rPr>
          <w:rFonts w:hint="cs"/>
          <w:rtl/>
        </w:rPr>
        <w:t xml:space="preserve">בל להם מותר להתקהל אלפים </w:t>
      </w:r>
      <w:proofErr w:type="spellStart"/>
      <w:r>
        <w:rPr>
          <w:rFonts w:hint="cs"/>
          <w:rtl/>
        </w:rPr>
        <w:t>אלפים</w:t>
      </w:r>
      <w:proofErr w:type="spellEnd"/>
      <w:r>
        <w:rPr>
          <w:rFonts w:hint="cs"/>
          <w:rtl/>
        </w:rPr>
        <w:t xml:space="preserve"> </w:t>
      </w:r>
      <w:proofErr w:type="spellStart"/>
      <w:r>
        <w:rPr>
          <w:rFonts w:hint="cs"/>
          <w:rtl/>
        </w:rPr>
        <w:t>אלפים</w:t>
      </w:r>
      <w:proofErr w:type="spellEnd"/>
      <w:r>
        <w:rPr>
          <w:rFonts w:hint="cs"/>
          <w:rtl/>
        </w:rPr>
        <w:t>,</w:t>
      </w:r>
      <w:bookmarkStart w:id="3439" w:name="_ETM_Q9_486000"/>
      <w:bookmarkEnd w:id="3439"/>
      <w:r>
        <w:rPr>
          <w:rFonts w:hint="cs"/>
          <w:rtl/>
        </w:rPr>
        <w:t xml:space="preserve"> לקפוץ, לשיר, להדביק ולהידבק. למה? כי מנדלבליט החליט שחייבים. </w:t>
      </w:r>
      <w:bookmarkStart w:id="3440" w:name="_ETM_Q9_494000"/>
      <w:bookmarkEnd w:id="3440"/>
      <w:r>
        <w:rPr>
          <w:rFonts w:hint="cs"/>
          <w:rtl/>
        </w:rPr>
        <w:t>זה בכלל לא משנה מה זה עושה למשק ומה זה עושה לכלכלה ומה זה עושה לבריאות, אתם</w:t>
      </w:r>
      <w:bookmarkStart w:id="3441" w:name="_ETM_Q9_501000"/>
      <w:bookmarkEnd w:id="3441"/>
      <w:r>
        <w:rPr>
          <w:rFonts w:hint="cs"/>
          <w:rtl/>
        </w:rPr>
        <w:t xml:space="preserve"> נכנעתם. </w:t>
      </w:r>
    </w:p>
    <w:p w:rsidR="00B06DDC" w:rsidRDefault="00B06DDC" w:rsidP="005078E0">
      <w:pPr>
        <w:rPr>
          <w:rtl/>
        </w:rPr>
      </w:pPr>
      <w:bookmarkStart w:id="3442" w:name="_ETM_Q9_504000"/>
      <w:bookmarkEnd w:id="3442"/>
    </w:p>
    <w:p w:rsidR="00B06DDC" w:rsidRDefault="00B06DDC" w:rsidP="005078E0">
      <w:pPr>
        <w:pStyle w:val="af5"/>
        <w:keepNext/>
        <w:rPr>
          <w:rtl/>
        </w:rPr>
      </w:pPr>
      <w:bookmarkStart w:id="3443" w:name="ET_interruption_5853_17"/>
      <w:r w:rsidRPr="008E0F04">
        <w:rPr>
          <w:rStyle w:val="TagStyle"/>
          <w:rtl/>
        </w:rPr>
        <w:t xml:space="preserve">&lt;&lt; קריאה &gt;&gt; </w:t>
      </w:r>
      <w:r>
        <w:rPr>
          <w:rtl/>
        </w:rPr>
        <w:t>יאיר גולן (מרצ):</w:t>
      </w:r>
      <w:r w:rsidRPr="008E0F04">
        <w:rPr>
          <w:rStyle w:val="TagStyle"/>
          <w:rtl/>
        </w:rPr>
        <w:t xml:space="preserve"> &lt;&lt; קריאה &gt;&gt;</w:t>
      </w:r>
      <w:r>
        <w:rPr>
          <w:rtl/>
        </w:rPr>
        <w:t xml:space="preserve">   </w:t>
      </w:r>
      <w:bookmarkEnd w:id="3443"/>
    </w:p>
    <w:p w:rsidR="00B06DDC" w:rsidRDefault="00B06DDC" w:rsidP="006556F7">
      <w:pPr>
        <w:rPr>
          <w:rtl/>
        </w:rPr>
      </w:pPr>
    </w:p>
    <w:p w:rsidR="00B06DDC" w:rsidRDefault="00B06DDC" w:rsidP="005078E0">
      <w:pPr>
        <w:rPr>
          <w:rtl/>
        </w:rPr>
      </w:pPr>
      <w:r>
        <w:rPr>
          <w:rFonts w:hint="cs"/>
          <w:rtl/>
        </w:rPr>
        <w:t xml:space="preserve">בצלאל, תהיה נאמן לאמת, אין הדבקות בהפגנות. </w:t>
      </w:r>
    </w:p>
    <w:p w:rsidR="00B06DDC" w:rsidRDefault="00B06DDC" w:rsidP="005078E0">
      <w:pPr>
        <w:rPr>
          <w:rtl/>
        </w:rPr>
      </w:pPr>
    </w:p>
    <w:p w:rsidR="00B06DDC" w:rsidRDefault="00B06DDC" w:rsidP="005078E0">
      <w:pPr>
        <w:pStyle w:val="-"/>
        <w:keepNext/>
        <w:rPr>
          <w:rtl/>
        </w:rPr>
      </w:pPr>
      <w:bookmarkStart w:id="3444" w:name="_ETM_Q9_505000"/>
      <w:bookmarkStart w:id="3445" w:name="ET_speakercontinue_5291_18"/>
      <w:bookmarkEnd w:id="3444"/>
      <w:r w:rsidRPr="008E0F04">
        <w:rPr>
          <w:rStyle w:val="TagStyle"/>
          <w:rtl/>
        </w:rPr>
        <w:t xml:space="preserve"> &lt;&lt; דובר_המשך &gt;&gt; </w:t>
      </w:r>
      <w:r>
        <w:rPr>
          <w:rtl/>
        </w:rPr>
        <w:t>בצלאל סמוטריץ' (ימינה):</w:t>
      </w:r>
      <w:r w:rsidRPr="008E0F04">
        <w:rPr>
          <w:rStyle w:val="TagStyle"/>
          <w:rtl/>
        </w:rPr>
        <w:t xml:space="preserve"> &lt;&lt; דובר_המשך &gt;&gt;</w:t>
      </w:r>
      <w:r>
        <w:rPr>
          <w:rtl/>
        </w:rPr>
        <w:t xml:space="preserve">   </w:t>
      </w:r>
      <w:bookmarkEnd w:id="3445"/>
    </w:p>
    <w:p w:rsidR="00B06DDC" w:rsidRDefault="00B06DDC" w:rsidP="006556F7">
      <w:pPr>
        <w:rPr>
          <w:rtl/>
          <w:lang w:eastAsia="he-IL"/>
        </w:rPr>
      </w:pPr>
    </w:p>
    <w:p w:rsidR="00B06DDC" w:rsidRDefault="00B06DDC" w:rsidP="008111DA">
      <w:pPr>
        <w:rPr>
          <w:rtl/>
          <w:lang w:eastAsia="he-IL"/>
        </w:rPr>
      </w:pPr>
      <w:bookmarkStart w:id="3446" w:name="_ETM_Q9_499000"/>
      <w:bookmarkEnd w:id="3446"/>
      <w:r>
        <w:rPr>
          <w:rFonts w:hint="cs"/>
          <w:rtl/>
          <w:lang w:eastAsia="he-IL"/>
        </w:rPr>
        <w:t>הסדר ניגוד עניינים לנתניהו. ראש הממשלה קיבל הסדר ניגוד עניינים</w:t>
      </w:r>
      <w:bookmarkStart w:id="3447" w:name="_ETM_Q9_506000"/>
      <w:bookmarkEnd w:id="3447"/>
      <w:r>
        <w:rPr>
          <w:rFonts w:hint="cs"/>
          <w:rtl/>
          <w:lang w:eastAsia="he-IL"/>
        </w:rPr>
        <w:t xml:space="preserve"> שאומר שכמעט אסור לו להתעסק בשום דבר. בהתחלה הוא עשה </w:t>
      </w:r>
      <w:bookmarkStart w:id="3448" w:name="_ETM_Q9_510000"/>
      <w:bookmarkEnd w:id="3448"/>
      <w:r>
        <w:rPr>
          <w:rFonts w:hint="cs"/>
          <w:rtl/>
          <w:lang w:eastAsia="he-IL"/>
        </w:rPr>
        <w:t>קולות של חוסר שביעות רצון</w:t>
      </w:r>
      <w:r w:rsidR="008111DA">
        <w:rPr>
          <w:rFonts w:hint="cs"/>
          <w:rtl/>
          <w:lang w:eastAsia="he-IL"/>
        </w:rPr>
        <w:t>;</w:t>
      </w:r>
      <w:r>
        <w:rPr>
          <w:rFonts w:hint="cs"/>
          <w:rtl/>
          <w:lang w:eastAsia="he-IL"/>
        </w:rPr>
        <w:t xml:space="preserve"> מנדלבליט שלף את האיום</w:t>
      </w:r>
      <w:bookmarkStart w:id="3449" w:name="_ETM_Q9_514000"/>
      <w:bookmarkEnd w:id="3449"/>
      <w:r>
        <w:rPr>
          <w:rFonts w:hint="cs"/>
          <w:rtl/>
          <w:lang w:eastAsia="he-IL"/>
        </w:rPr>
        <w:t xml:space="preserve"> של הוצאה לנבצרות ונתניהו התקפל כמו </w:t>
      </w:r>
      <w:r>
        <w:rPr>
          <w:rFonts w:hint="eastAsia"/>
          <w:rtl/>
          <w:lang w:eastAsia="he-IL"/>
        </w:rPr>
        <w:t>–</w:t>
      </w:r>
      <w:r>
        <w:rPr>
          <w:rFonts w:hint="cs"/>
          <w:rtl/>
          <w:lang w:eastAsia="he-IL"/>
        </w:rPr>
        <w:t xml:space="preserve"> ענק? יש ביטוי </w:t>
      </w:r>
      <w:bookmarkStart w:id="3450" w:name="_ETM_Q9_519000"/>
      <w:bookmarkEnd w:id="3450"/>
      <w:r>
        <w:rPr>
          <w:rFonts w:hint="cs"/>
          <w:rtl/>
          <w:lang w:eastAsia="he-IL"/>
        </w:rPr>
        <w:t xml:space="preserve">כזה להתקפל כמו גדול? </w:t>
      </w:r>
      <w:r w:rsidR="008111DA">
        <w:rPr>
          <w:rFonts w:hint="eastAsia"/>
          <w:rtl/>
          <w:lang w:eastAsia="he-IL"/>
        </w:rPr>
        <w:t xml:space="preserve">– </w:t>
      </w:r>
      <w:r>
        <w:rPr>
          <w:rFonts w:hint="cs"/>
          <w:rtl/>
          <w:lang w:eastAsia="he-IL"/>
        </w:rPr>
        <w:t xml:space="preserve">כמו קטן. ונכנע. </w:t>
      </w:r>
    </w:p>
    <w:p w:rsidR="00B06DDC" w:rsidRDefault="00B06DDC" w:rsidP="005078E0">
      <w:pPr>
        <w:rPr>
          <w:rtl/>
          <w:lang w:eastAsia="he-IL"/>
        </w:rPr>
      </w:pPr>
    </w:p>
    <w:p w:rsidR="00B06DDC" w:rsidRDefault="00B06DDC" w:rsidP="002C0E4B">
      <w:pPr>
        <w:rPr>
          <w:rtl/>
          <w:lang w:eastAsia="he-IL"/>
        </w:rPr>
      </w:pPr>
      <w:bookmarkStart w:id="3451" w:name="_ETM_Q9_526000"/>
      <w:bookmarkEnd w:id="3451"/>
      <w:r>
        <w:rPr>
          <w:rFonts w:hint="cs"/>
          <w:rtl/>
          <w:lang w:eastAsia="he-IL"/>
        </w:rPr>
        <w:t>הטבות</w:t>
      </w:r>
      <w:bookmarkStart w:id="3452" w:name="_ETM_Q9_527000"/>
      <w:bookmarkEnd w:id="3452"/>
      <w:r>
        <w:rPr>
          <w:rFonts w:hint="cs"/>
          <w:rtl/>
          <w:lang w:eastAsia="he-IL"/>
        </w:rPr>
        <w:t xml:space="preserve"> מס לעכו </w:t>
      </w:r>
      <w:r>
        <w:rPr>
          <w:rFonts w:hint="eastAsia"/>
          <w:rtl/>
          <w:lang w:eastAsia="he-IL"/>
        </w:rPr>
        <w:t>–</w:t>
      </w:r>
      <w:r>
        <w:rPr>
          <w:rFonts w:hint="cs"/>
          <w:rtl/>
          <w:lang w:eastAsia="he-IL"/>
        </w:rPr>
        <w:t xml:space="preserve"> </w:t>
      </w:r>
      <w:proofErr w:type="spellStart"/>
      <w:r>
        <w:rPr>
          <w:rFonts w:hint="cs"/>
          <w:rtl/>
          <w:lang w:eastAsia="he-IL"/>
        </w:rPr>
        <w:t>קונ</w:t>
      </w:r>
      <w:r w:rsidR="008111DA">
        <w:rPr>
          <w:rFonts w:hint="cs"/>
          <w:rtl/>
          <w:lang w:eastAsia="he-IL"/>
        </w:rPr>
        <w:t>ס</w:t>
      </w:r>
      <w:r>
        <w:rPr>
          <w:rFonts w:hint="cs"/>
          <w:rtl/>
          <w:lang w:eastAsia="he-IL"/>
        </w:rPr>
        <w:t>נזוס</w:t>
      </w:r>
      <w:proofErr w:type="spellEnd"/>
      <w:r>
        <w:rPr>
          <w:rFonts w:hint="cs"/>
          <w:rtl/>
          <w:lang w:eastAsia="he-IL"/>
        </w:rPr>
        <w:t xml:space="preserve"> מקצה לקצה בוועדת הכספים ובמליאה</w:t>
      </w:r>
      <w:r w:rsidR="008111DA">
        <w:rPr>
          <w:rFonts w:hint="cs"/>
          <w:rtl/>
          <w:lang w:eastAsia="he-IL"/>
        </w:rPr>
        <w:t>, ו</w:t>
      </w:r>
      <w:r>
        <w:rPr>
          <w:rFonts w:hint="cs"/>
          <w:rtl/>
          <w:lang w:eastAsia="he-IL"/>
        </w:rPr>
        <w:t xml:space="preserve">החוק </w:t>
      </w:r>
      <w:bookmarkStart w:id="3453" w:name="_ETM_Q9_531000"/>
      <w:bookmarkEnd w:id="3453"/>
      <w:r>
        <w:rPr>
          <w:rFonts w:hint="cs"/>
          <w:rtl/>
          <w:lang w:eastAsia="he-IL"/>
        </w:rPr>
        <w:t>תקוע. למה? כי היועצים המשפטיים מתנגדים. חמישה אזרחים נעצרו,</w:t>
      </w:r>
      <w:bookmarkStart w:id="3454" w:name="_ETM_Q9_538000"/>
      <w:bookmarkEnd w:id="3454"/>
      <w:r>
        <w:rPr>
          <w:rFonts w:hint="cs"/>
          <w:rtl/>
          <w:lang w:eastAsia="he-IL"/>
        </w:rPr>
        <w:t xml:space="preserve"> כך פורסם, בימים האחרונים כשהעזו לזרוק איזו מיל</w:t>
      </w:r>
      <w:bookmarkStart w:id="3455" w:name="_ETM_Q9_541000"/>
      <w:bookmarkEnd w:id="3455"/>
      <w:r>
        <w:rPr>
          <w:rFonts w:hint="cs"/>
          <w:rtl/>
          <w:lang w:eastAsia="he-IL"/>
        </w:rPr>
        <w:t xml:space="preserve">ה </w:t>
      </w:r>
      <w:proofErr w:type="spellStart"/>
      <w:r>
        <w:rPr>
          <w:rFonts w:hint="cs"/>
          <w:rtl/>
          <w:lang w:eastAsia="he-IL"/>
        </w:rPr>
        <w:t>למנדלבליט</w:t>
      </w:r>
      <w:proofErr w:type="spellEnd"/>
      <w:r>
        <w:rPr>
          <w:rFonts w:hint="cs"/>
          <w:rtl/>
          <w:lang w:eastAsia="he-IL"/>
        </w:rPr>
        <w:t xml:space="preserve"> ברחוב, שניים מהם אנשים דתיים שומרי </w:t>
      </w:r>
      <w:bookmarkStart w:id="3456" w:name="_ETM_Q9_544000"/>
      <w:bookmarkEnd w:id="3456"/>
      <w:r>
        <w:rPr>
          <w:rFonts w:hint="cs"/>
          <w:rtl/>
          <w:lang w:eastAsia="he-IL"/>
        </w:rPr>
        <w:t xml:space="preserve">תורה ומצוות, בעיצומו של יום השבת. אין דיקטטורה גדולה </w:t>
      </w:r>
      <w:bookmarkStart w:id="3457" w:name="_ETM_Q9_551000"/>
      <w:bookmarkEnd w:id="3457"/>
      <w:r>
        <w:rPr>
          <w:rFonts w:hint="cs"/>
          <w:rtl/>
          <w:lang w:eastAsia="he-IL"/>
        </w:rPr>
        <w:t>מזאת. מה קרה</w:t>
      </w:r>
      <w:r w:rsidR="002C0E4B">
        <w:rPr>
          <w:rFonts w:hint="cs"/>
          <w:rtl/>
          <w:lang w:eastAsia="he-IL"/>
        </w:rPr>
        <w:t>,</w:t>
      </w:r>
      <w:r>
        <w:rPr>
          <w:rFonts w:hint="cs"/>
          <w:rtl/>
          <w:lang w:eastAsia="he-IL"/>
        </w:rPr>
        <w:t xml:space="preserve"> מישהו צייץ</w:t>
      </w:r>
      <w:r w:rsidR="002C0E4B">
        <w:rPr>
          <w:rFonts w:hint="cs"/>
          <w:rtl/>
          <w:lang w:eastAsia="he-IL"/>
        </w:rPr>
        <w:t>,</w:t>
      </w:r>
      <w:r>
        <w:rPr>
          <w:rFonts w:hint="cs"/>
          <w:rtl/>
          <w:lang w:eastAsia="he-IL"/>
        </w:rPr>
        <w:t xml:space="preserve"> אמר משהו</w:t>
      </w:r>
      <w:r w:rsidR="002C0E4B">
        <w:rPr>
          <w:rFonts w:hint="cs"/>
          <w:rtl/>
          <w:lang w:eastAsia="he-IL"/>
        </w:rPr>
        <w:t>,</w:t>
      </w:r>
      <w:r>
        <w:rPr>
          <w:rFonts w:hint="cs"/>
          <w:rtl/>
          <w:lang w:eastAsia="he-IL"/>
        </w:rPr>
        <w:t xml:space="preserve"> קרא לסדר</w:t>
      </w:r>
      <w:r w:rsidR="002C0E4B">
        <w:rPr>
          <w:rFonts w:hint="cs"/>
          <w:rtl/>
          <w:lang w:eastAsia="he-IL"/>
        </w:rPr>
        <w:t>,</w:t>
      </w:r>
      <w:r>
        <w:rPr>
          <w:rFonts w:hint="cs"/>
          <w:rtl/>
          <w:lang w:eastAsia="he-IL"/>
        </w:rPr>
        <w:t xml:space="preserve"> שינה?</w:t>
      </w:r>
      <w:bookmarkStart w:id="3458" w:name="_ETM_Q9_555000"/>
      <w:bookmarkEnd w:id="3458"/>
      <w:r>
        <w:rPr>
          <w:rFonts w:hint="cs"/>
          <w:rtl/>
          <w:lang w:eastAsia="he-IL"/>
        </w:rPr>
        <w:t xml:space="preserve"> כלום. עולם כמנהגו נוהג. </w:t>
      </w:r>
    </w:p>
    <w:p w:rsidR="00B06DDC" w:rsidRDefault="00B06DDC" w:rsidP="005078E0">
      <w:pPr>
        <w:rPr>
          <w:rtl/>
          <w:lang w:eastAsia="he-IL"/>
        </w:rPr>
      </w:pPr>
    </w:p>
    <w:p w:rsidR="00B06DDC" w:rsidRDefault="00B06DDC" w:rsidP="00D07741">
      <w:pPr>
        <w:rPr>
          <w:rtl/>
          <w:lang w:eastAsia="he-IL"/>
        </w:rPr>
      </w:pPr>
      <w:bookmarkStart w:id="3459" w:name="_ETM_Q9_558000"/>
      <w:bookmarkEnd w:id="3459"/>
      <w:r>
        <w:rPr>
          <w:rFonts w:hint="cs"/>
          <w:rtl/>
          <w:lang w:eastAsia="he-IL"/>
        </w:rPr>
        <w:t xml:space="preserve">היה מתווה, חבריי חברי הכנסת מש"ס, שאפשר פתיחת תלמודי תורה, שהוסכם על פרופ' גמזו ורוני </w:t>
      </w:r>
      <w:proofErr w:type="spellStart"/>
      <w:r>
        <w:rPr>
          <w:rFonts w:hint="cs"/>
          <w:rtl/>
          <w:lang w:eastAsia="he-IL"/>
        </w:rPr>
        <w:t>נומה</w:t>
      </w:r>
      <w:bookmarkStart w:id="3460" w:name="_ETM_Q9_566000"/>
      <w:bookmarkEnd w:id="3460"/>
      <w:proofErr w:type="spellEnd"/>
      <w:r>
        <w:rPr>
          <w:rFonts w:hint="cs"/>
          <w:rtl/>
          <w:lang w:eastAsia="he-IL"/>
        </w:rPr>
        <w:t xml:space="preserve">, מקצועית </w:t>
      </w:r>
      <w:r>
        <w:rPr>
          <w:rFonts w:hint="eastAsia"/>
          <w:rtl/>
          <w:lang w:eastAsia="he-IL"/>
        </w:rPr>
        <w:t>–</w:t>
      </w:r>
      <w:r>
        <w:rPr>
          <w:rFonts w:hint="cs"/>
          <w:rtl/>
          <w:lang w:eastAsia="he-IL"/>
        </w:rPr>
        <w:t xml:space="preserve"> כל אנשי המקצוע. </w:t>
      </w:r>
      <w:r w:rsidR="002C0E4B">
        <w:rPr>
          <w:rFonts w:hint="cs"/>
          <w:rtl/>
          <w:lang w:eastAsia="he-IL"/>
        </w:rPr>
        <w:t xml:space="preserve">הוא </w:t>
      </w:r>
      <w:r>
        <w:rPr>
          <w:rFonts w:hint="cs"/>
          <w:rtl/>
          <w:lang w:eastAsia="he-IL"/>
        </w:rPr>
        <w:t>הובא לממשלה</w:t>
      </w:r>
      <w:r w:rsidR="002C0E4B">
        <w:rPr>
          <w:rFonts w:hint="cs"/>
          <w:rtl/>
          <w:lang w:eastAsia="he-IL"/>
        </w:rPr>
        <w:t>.</w:t>
      </w:r>
      <w:r>
        <w:rPr>
          <w:rFonts w:hint="cs"/>
          <w:rtl/>
          <w:lang w:eastAsia="he-IL"/>
        </w:rPr>
        <w:t xml:space="preserve"> מי התנגד? מי התנגד? מנדלבליט. ירדתם מזה. </w:t>
      </w:r>
      <w:bookmarkStart w:id="3461" w:name="_ETM_Q9_579000"/>
      <w:bookmarkEnd w:id="3461"/>
      <w:r>
        <w:rPr>
          <w:rFonts w:hint="cs"/>
          <w:rtl/>
          <w:lang w:eastAsia="he-IL"/>
        </w:rPr>
        <w:t xml:space="preserve">השר אוחנה לא קיבל ייצוג משפטי בבג"ץ עכשיו </w:t>
      </w:r>
      <w:r w:rsidR="002C0E4B">
        <w:rPr>
          <w:rFonts w:hint="cs"/>
          <w:rtl/>
          <w:lang w:eastAsia="he-IL"/>
        </w:rPr>
        <w:t>ב</w:t>
      </w:r>
      <w:r>
        <w:rPr>
          <w:rFonts w:hint="cs"/>
          <w:rtl/>
          <w:lang w:eastAsia="he-IL"/>
        </w:rPr>
        <w:t xml:space="preserve">נושא </w:t>
      </w:r>
      <w:bookmarkStart w:id="3462" w:name="_ETM_Q9_581000"/>
      <w:bookmarkEnd w:id="3462"/>
      <w:r>
        <w:rPr>
          <w:rFonts w:hint="cs"/>
          <w:rtl/>
          <w:lang w:eastAsia="he-IL"/>
        </w:rPr>
        <w:t xml:space="preserve">של מי קובע קריטריונים לרישיונות נשק. מה הוא עשה חוץ </w:t>
      </w:r>
      <w:bookmarkStart w:id="3463" w:name="_ETM_Q9_585000"/>
      <w:bookmarkEnd w:id="3463"/>
      <w:r>
        <w:rPr>
          <w:rFonts w:hint="cs"/>
          <w:rtl/>
          <w:lang w:eastAsia="he-IL"/>
        </w:rPr>
        <w:t xml:space="preserve">מלצעוק ולכתוב מאמרים במקור ראשון? כלום. עולם כמנהגו נוהג. </w:t>
      </w:r>
      <w:bookmarkStart w:id="3464" w:name="_ETM_Q9_590000"/>
      <w:bookmarkEnd w:id="3464"/>
    </w:p>
    <w:p w:rsidR="00B06DDC" w:rsidRDefault="00B06DDC" w:rsidP="005078E0">
      <w:pPr>
        <w:rPr>
          <w:rtl/>
          <w:lang w:eastAsia="he-IL"/>
        </w:rPr>
      </w:pPr>
    </w:p>
    <w:p w:rsidR="00B06DDC" w:rsidRDefault="00B06DDC" w:rsidP="002C0E4B">
      <w:pPr>
        <w:rPr>
          <w:rtl/>
          <w:lang w:eastAsia="he-IL"/>
        </w:rPr>
      </w:pPr>
      <w:bookmarkStart w:id="3465" w:name="_ETM_Q9_591000"/>
      <w:bookmarkEnd w:id="3465"/>
      <w:r>
        <w:rPr>
          <w:rFonts w:hint="cs"/>
          <w:rtl/>
          <w:lang w:eastAsia="he-IL"/>
        </w:rPr>
        <w:t>מינוי פרקליט מדינה</w:t>
      </w:r>
      <w:r w:rsidR="002C0E4B">
        <w:rPr>
          <w:rFonts w:hint="cs"/>
          <w:rtl/>
          <w:lang w:eastAsia="he-IL"/>
        </w:rPr>
        <w:t>.</w:t>
      </w:r>
      <w:r>
        <w:rPr>
          <w:rFonts w:hint="cs"/>
          <w:rtl/>
          <w:lang w:eastAsia="he-IL"/>
        </w:rPr>
        <w:t xml:space="preserve"> אנשי ראש הממשלה</w:t>
      </w:r>
      <w:r w:rsidR="002C0E4B">
        <w:rPr>
          <w:rFonts w:hint="cs"/>
          <w:rtl/>
          <w:lang w:eastAsia="he-IL"/>
        </w:rPr>
        <w:t>,</w:t>
      </w:r>
      <w:r>
        <w:rPr>
          <w:rFonts w:hint="cs"/>
          <w:rtl/>
          <w:lang w:eastAsia="he-IL"/>
        </w:rPr>
        <w:t xml:space="preserve"> בניגוד להסכמים </w:t>
      </w:r>
      <w:bookmarkStart w:id="3466" w:name="_ETM_Q9_596000"/>
      <w:bookmarkEnd w:id="3466"/>
      <w:r>
        <w:rPr>
          <w:rFonts w:hint="cs"/>
          <w:rtl/>
          <w:lang w:eastAsia="he-IL"/>
        </w:rPr>
        <w:t xml:space="preserve">קואליציוניים, בניגוד </w:t>
      </w:r>
      <w:r>
        <w:rPr>
          <w:rFonts w:hint="eastAsia"/>
          <w:rtl/>
          <w:lang w:eastAsia="he-IL"/>
        </w:rPr>
        <w:t>–</w:t>
      </w:r>
      <w:r>
        <w:rPr>
          <w:rFonts w:hint="cs"/>
          <w:rtl/>
          <w:lang w:eastAsia="he-IL"/>
        </w:rPr>
        <w:t xml:space="preserve"> ממנים. תאמין לי, זה יקרה, הוא</w:t>
      </w:r>
      <w:bookmarkStart w:id="3467" w:name="_ETM_Q9_598000"/>
      <w:bookmarkEnd w:id="3467"/>
      <w:r>
        <w:rPr>
          <w:rFonts w:hint="cs"/>
          <w:rtl/>
          <w:lang w:eastAsia="he-IL"/>
        </w:rPr>
        <w:t xml:space="preserve"> ימונה והוא ימ</w:t>
      </w:r>
      <w:r w:rsidR="002C0E4B">
        <w:rPr>
          <w:rFonts w:hint="cs"/>
          <w:rtl/>
          <w:lang w:eastAsia="he-IL"/>
        </w:rPr>
        <w:t>ו</w:t>
      </w:r>
      <w:r>
        <w:rPr>
          <w:rFonts w:hint="cs"/>
          <w:rtl/>
          <w:lang w:eastAsia="he-IL"/>
        </w:rPr>
        <w:t>נה בצלמו ובדמותו של מנדלבליט</w:t>
      </w:r>
      <w:r w:rsidR="002C0E4B">
        <w:rPr>
          <w:rFonts w:hint="cs"/>
          <w:rtl/>
          <w:lang w:eastAsia="he-IL"/>
        </w:rPr>
        <w:t>,</w:t>
      </w:r>
      <w:r>
        <w:rPr>
          <w:rFonts w:hint="cs"/>
          <w:rtl/>
          <w:lang w:eastAsia="he-IL"/>
        </w:rPr>
        <w:t xml:space="preserve"> </w:t>
      </w:r>
      <w:bookmarkStart w:id="3468" w:name="_ETM_Q9_602000"/>
      <w:bookmarkEnd w:id="3468"/>
      <w:r>
        <w:rPr>
          <w:rFonts w:hint="cs"/>
          <w:rtl/>
          <w:lang w:eastAsia="he-IL"/>
        </w:rPr>
        <w:t>ושל ניסנקורן, כי אתם מכרתם את המדינה. יותר מזה?</w:t>
      </w:r>
    </w:p>
    <w:p w:rsidR="00B06DDC" w:rsidRDefault="00B06DDC" w:rsidP="005078E0">
      <w:pPr>
        <w:rPr>
          <w:rtl/>
          <w:lang w:eastAsia="he-IL"/>
        </w:rPr>
      </w:pPr>
    </w:p>
    <w:p w:rsidR="00B06DDC" w:rsidRDefault="00B06DDC" w:rsidP="005078E0">
      <w:pPr>
        <w:pStyle w:val="af6"/>
        <w:keepNext/>
        <w:rPr>
          <w:rtl/>
        </w:rPr>
      </w:pPr>
      <w:bookmarkStart w:id="3469" w:name="ET_yor_6069_19"/>
      <w:r w:rsidRPr="00C541BA">
        <w:rPr>
          <w:rStyle w:val="TagStyle"/>
          <w:rtl/>
        </w:rPr>
        <w:t xml:space="preserve"> &lt;&lt; יור &gt;&gt; </w:t>
      </w:r>
      <w:r>
        <w:rPr>
          <w:rtl/>
        </w:rPr>
        <w:t>היו"ר אליהו ברוכי:</w:t>
      </w:r>
      <w:r w:rsidRPr="00C541BA">
        <w:rPr>
          <w:rStyle w:val="TagStyle"/>
          <w:rtl/>
        </w:rPr>
        <w:t xml:space="preserve"> &lt;&lt; יור &gt;&gt;</w:t>
      </w:r>
      <w:r>
        <w:rPr>
          <w:rtl/>
        </w:rPr>
        <w:t xml:space="preserve">   </w:t>
      </w:r>
      <w:bookmarkEnd w:id="3469"/>
    </w:p>
    <w:p w:rsidR="00B06DDC" w:rsidRDefault="00B06DDC" w:rsidP="006556F7">
      <w:pPr>
        <w:rPr>
          <w:rtl/>
          <w:lang w:eastAsia="he-IL"/>
        </w:rPr>
      </w:pPr>
    </w:p>
    <w:p w:rsidR="00B06DDC" w:rsidRDefault="00B06DDC" w:rsidP="00D07741">
      <w:pPr>
        <w:rPr>
          <w:rtl/>
          <w:lang w:eastAsia="he-IL"/>
        </w:rPr>
      </w:pPr>
      <w:r>
        <w:rPr>
          <w:rFonts w:hint="cs"/>
          <w:rtl/>
          <w:lang w:eastAsia="he-IL"/>
        </w:rPr>
        <w:t>תודה רבה</w:t>
      </w:r>
      <w:r w:rsidR="00D07741">
        <w:rPr>
          <w:rFonts w:hint="cs"/>
          <w:rtl/>
          <w:lang w:eastAsia="he-IL"/>
        </w:rPr>
        <w:t>.</w:t>
      </w:r>
      <w:r>
        <w:rPr>
          <w:rFonts w:hint="cs"/>
          <w:rtl/>
          <w:lang w:eastAsia="he-IL"/>
        </w:rPr>
        <w:t xml:space="preserve"> נא לסיים. </w:t>
      </w:r>
    </w:p>
    <w:p w:rsidR="00B06DDC" w:rsidRDefault="00B06DDC" w:rsidP="005078E0">
      <w:pPr>
        <w:rPr>
          <w:rtl/>
          <w:lang w:eastAsia="he-IL"/>
        </w:rPr>
      </w:pPr>
      <w:bookmarkStart w:id="3470" w:name="_ETM_Q9_603000"/>
      <w:bookmarkEnd w:id="3470"/>
    </w:p>
    <w:p w:rsidR="00B06DDC" w:rsidRDefault="00B06DDC" w:rsidP="005078E0">
      <w:pPr>
        <w:pStyle w:val="-"/>
        <w:keepNext/>
        <w:rPr>
          <w:rtl/>
        </w:rPr>
      </w:pPr>
      <w:bookmarkStart w:id="3471" w:name="ET_speakercontinue_5291_20"/>
      <w:r w:rsidRPr="00C541BA">
        <w:rPr>
          <w:rStyle w:val="TagStyle"/>
          <w:rtl/>
        </w:rPr>
        <w:t xml:space="preserve"> &lt;&lt; דובר_המשך &gt;&gt; </w:t>
      </w:r>
      <w:r>
        <w:rPr>
          <w:rtl/>
        </w:rPr>
        <w:t>בצלאל סמוטריץ' (ימינה):</w:t>
      </w:r>
      <w:r w:rsidRPr="00C541BA">
        <w:rPr>
          <w:rStyle w:val="TagStyle"/>
          <w:rtl/>
        </w:rPr>
        <w:t xml:space="preserve"> &lt;&lt; דובר_המשך &gt;&gt;</w:t>
      </w:r>
      <w:r>
        <w:rPr>
          <w:rtl/>
        </w:rPr>
        <w:t xml:space="preserve">   </w:t>
      </w:r>
      <w:bookmarkEnd w:id="3471"/>
    </w:p>
    <w:p w:rsidR="00B06DDC" w:rsidRDefault="00B06DDC" w:rsidP="006556F7">
      <w:pPr>
        <w:rPr>
          <w:rtl/>
          <w:lang w:eastAsia="he-IL"/>
        </w:rPr>
      </w:pPr>
    </w:p>
    <w:p w:rsidR="00B06DDC" w:rsidRDefault="00B06DDC" w:rsidP="005078E0">
      <w:pPr>
        <w:rPr>
          <w:rtl/>
          <w:lang w:eastAsia="he-IL"/>
        </w:rPr>
      </w:pPr>
      <w:bookmarkStart w:id="3472" w:name="_ETM_Q9_604000"/>
      <w:bookmarkEnd w:id="3472"/>
      <w:r>
        <w:rPr>
          <w:rFonts w:hint="cs"/>
          <w:rtl/>
          <w:lang w:eastAsia="he-IL"/>
        </w:rPr>
        <w:t xml:space="preserve">אין כמעט שערורייה </w:t>
      </w:r>
      <w:r>
        <w:rPr>
          <w:rtl/>
          <w:lang w:eastAsia="he-IL"/>
        </w:rPr>
        <w:t>–</w:t>
      </w:r>
      <w:r>
        <w:rPr>
          <w:rFonts w:hint="cs"/>
          <w:rtl/>
          <w:lang w:eastAsia="he-IL"/>
        </w:rPr>
        <w:t xml:space="preserve"> </w:t>
      </w:r>
      <w:bookmarkStart w:id="3473" w:name="_ETM_Q9_607000"/>
      <w:bookmarkEnd w:id="3473"/>
      <w:r>
        <w:rPr>
          <w:rFonts w:hint="cs"/>
          <w:rtl/>
          <w:lang w:eastAsia="he-IL"/>
        </w:rPr>
        <w:t xml:space="preserve">אני כבר מסיים </w:t>
      </w:r>
      <w:r>
        <w:rPr>
          <w:rtl/>
          <w:lang w:eastAsia="he-IL"/>
        </w:rPr>
        <w:t>–</w:t>
      </w:r>
      <w:r>
        <w:rPr>
          <w:rFonts w:hint="cs"/>
          <w:rtl/>
          <w:lang w:eastAsia="he-IL"/>
        </w:rPr>
        <w:t xml:space="preserve"> שלא נכרכה בשמו של היועץ המשפטי</w:t>
      </w:r>
      <w:bookmarkStart w:id="3474" w:name="_ETM_Q9_611000"/>
      <w:bookmarkEnd w:id="3474"/>
      <w:r>
        <w:rPr>
          <w:rFonts w:hint="cs"/>
          <w:rtl/>
          <w:lang w:eastAsia="he-IL"/>
        </w:rPr>
        <w:t xml:space="preserve"> לממשלה בשבועות ובחודשים האחרונים. מה לא נחשף? אפילו ההקלטות, שאני לא רוצה לחזור עליהן פה, לא נעים, על</w:t>
      </w:r>
      <w:bookmarkStart w:id="3475" w:name="_ETM_Q9_616000"/>
      <w:bookmarkEnd w:id="3475"/>
      <w:r>
        <w:rPr>
          <w:rFonts w:hint="cs"/>
          <w:rtl/>
          <w:lang w:eastAsia="he-IL"/>
        </w:rPr>
        <w:t xml:space="preserve"> הדוכן הזה, נכון? לא מכובד. והוא ממשיך בתפקידו. ואתם </w:t>
      </w:r>
      <w:bookmarkStart w:id="3476" w:name="_ETM_Q9_622000"/>
      <w:bookmarkEnd w:id="3476"/>
      <w:r>
        <w:rPr>
          <w:rFonts w:hint="cs"/>
          <w:rtl/>
          <w:lang w:eastAsia="he-IL"/>
        </w:rPr>
        <w:t xml:space="preserve">יודעים מה? הוא ימשיך בתפקידו. </w:t>
      </w:r>
    </w:p>
    <w:p w:rsidR="00B06DDC" w:rsidRDefault="00B06DDC" w:rsidP="005078E0">
      <w:pPr>
        <w:rPr>
          <w:rtl/>
          <w:lang w:eastAsia="he-IL"/>
        </w:rPr>
      </w:pPr>
    </w:p>
    <w:p w:rsidR="00B06DDC" w:rsidRDefault="00B06DDC" w:rsidP="005078E0">
      <w:pPr>
        <w:rPr>
          <w:rtl/>
          <w:lang w:eastAsia="he-IL"/>
        </w:rPr>
      </w:pPr>
      <w:bookmarkStart w:id="3477" w:name="_ETM_Q9_625000"/>
      <w:bookmarkEnd w:id="3477"/>
      <w:r>
        <w:rPr>
          <w:rFonts w:hint="cs"/>
          <w:rtl/>
          <w:lang w:eastAsia="he-IL"/>
        </w:rPr>
        <w:t>ואתמול פורסם שנשיאת העליון</w:t>
      </w:r>
      <w:bookmarkStart w:id="3478" w:name="_ETM_Q9_623000"/>
      <w:bookmarkEnd w:id="3478"/>
      <w:r>
        <w:rPr>
          <w:rFonts w:hint="cs"/>
          <w:rtl/>
          <w:lang w:eastAsia="he-IL"/>
        </w:rPr>
        <w:t xml:space="preserve">, אולי, לכאורה, עברה עבירות בנייה. משהו יקרה מזה? </w:t>
      </w:r>
      <w:bookmarkStart w:id="3479" w:name="_ETM_Q9_629000"/>
      <w:bookmarkEnd w:id="3479"/>
      <w:r>
        <w:rPr>
          <w:rFonts w:hint="cs"/>
          <w:rtl/>
          <w:lang w:eastAsia="he-IL"/>
        </w:rPr>
        <w:t>מישהו יקרא אותה לסדר? יכנסו את הוועדה למינוי שופטים?</w:t>
      </w:r>
      <w:bookmarkStart w:id="3480" w:name="_ETM_Q9_632000"/>
      <w:bookmarkEnd w:id="3480"/>
      <w:r>
        <w:rPr>
          <w:rFonts w:hint="cs"/>
          <w:rtl/>
          <w:lang w:eastAsia="he-IL"/>
        </w:rPr>
        <w:t xml:space="preserve"> אתה יודע, את הוועדה למינוי דיינים, כדי לדון בהמשך </w:t>
      </w:r>
      <w:bookmarkStart w:id="3481" w:name="_ETM_Q9_635000"/>
      <w:bookmarkEnd w:id="3481"/>
      <w:r>
        <w:rPr>
          <w:rFonts w:hint="cs"/>
          <w:rtl/>
          <w:lang w:eastAsia="he-IL"/>
        </w:rPr>
        <w:t xml:space="preserve">כהונתו של הראשון לציון </w:t>
      </w:r>
      <w:r w:rsidR="006556F7">
        <w:rPr>
          <w:rFonts w:hint="cs"/>
          <w:rtl/>
          <w:lang w:eastAsia="he-IL"/>
        </w:rPr>
        <w:t>– –</w:t>
      </w:r>
    </w:p>
    <w:p w:rsidR="00B06DDC" w:rsidRDefault="00B06DDC" w:rsidP="005078E0">
      <w:pPr>
        <w:rPr>
          <w:rtl/>
          <w:lang w:eastAsia="he-IL"/>
        </w:rPr>
      </w:pPr>
    </w:p>
    <w:p w:rsidR="00B06DDC" w:rsidRDefault="00B06DDC" w:rsidP="005078E0">
      <w:pPr>
        <w:pStyle w:val="af6"/>
        <w:keepNext/>
        <w:rPr>
          <w:rtl/>
        </w:rPr>
      </w:pPr>
      <w:bookmarkStart w:id="3482" w:name="ET_yor_6069_21"/>
      <w:r w:rsidRPr="00C541BA">
        <w:rPr>
          <w:rStyle w:val="TagStyle"/>
          <w:rtl/>
        </w:rPr>
        <w:t xml:space="preserve"> &lt;&lt; יור &gt;&gt; </w:t>
      </w:r>
      <w:r>
        <w:rPr>
          <w:rtl/>
        </w:rPr>
        <w:t>היו"ר אליהו ברוכי:</w:t>
      </w:r>
      <w:r w:rsidRPr="00C541BA">
        <w:rPr>
          <w:rStyle w:val="TagStyle"/>
          <w:rtl/>
        </w:rPr>
        <w:t xml:space="preserve"> &lt;&lt; יור &gt;&gt;</w:t>
      </w:r>
      <w:r>
        <w:rPr>
          <w:rtl/>
        </w:rPr>
        <w:t xml:space="preserve">   </w:t>
      </w:r>
      <w:bookmarkEnd w:id="3482"/>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נא לסיים. </w:t>
      </w:r>
    </w:p>
    <w:p w:rsidR="00B06DDC" w:rsidRDefault="00B06DDC" w:rsidP="005078E0">
      <w:pPr>
        <w:rPr>
          <w:rtl/>
          <w:lang w:eastAsia="he-IL"/>
        </w:rPr>
      </w:pPr>
    </w:p>
    <w:p w:rsidR="00B06DDC" w:rsidRDefault="00B06DDC" w:rsidP="005078E0">
      <w:pPr>
        <w:pStyle w:val="-"/>
        <w:keepNext/>
        <w:rPr>
          <w:rtl/>
        </w:rPr>
      </w:pPr>
      <w:bookmarkStart w:id="3483" w:name="_ETM_Q9_633000"/>
      <w:bookmarkStart w:id="3484" w:name="ET_speakercontinue_5291_22"/>
      <w:bookmarkEnd w:id="3483"/>
      <w:r w:rsidRPr="00C541BA">
        <w:rPr>
          <w:rStyle w:val="TagStyle"/>
          <w:rtl/>
        </w:rPr>
        <w:t xml:space="preserve"> &lt;&lt; דובר_המשך &gt;&gt; </w:t>
      </w:r>
      <w:r>
        <w:rPr>
          <w:rtl/>
        </w:rPr>
        <w:t>בצלאל סמוטריץ' (ימינה):</w:t>
      </w:r>
      <w:r w:rsidRPr="00C541BA">
        <w:rPr>
          <w:rStyle w:val="TagStyle"/>
          <w:rtl/>
        </w:rPr>
        <w:t xml:space="preserve"> &lt;&lt; דובר_המשך &gt;&gt;</w:t>
      </w:r>
      <w:r>
        <w:rPr>
          <w:rtl/>
        </w:rPr>
        <w:t xml:space="preserve">   </w:t>
      </w:r>
      <w:bookmarkEnd w:id="3484"/>
    </w:p>
    <w:p w:rsidR="00B06DDC" w:rsidRDefault="00B06DDC" w:rsidP="006556F7">
      <w:pPr>
        <w:rPr>
          <w:rtl/>
          <w:lang w:eastAsia="he-IL"/>
        </w:rPr>
      </w:pPr>
    </w:p>
    <w:p w:rsidR="00B06DDC" w:rsidRDefault="006556F7" w:rsidP="005078E0">
      <w:pPr>
        <w:rPr>
          <w:rtl/>
          <w:lang w:eastAsia="he-IL"/>
        </w:rPr>
      </w:pPr>
      <w:bookmarkStart w:id="3485" w:name="_ETM_Q9_634000"/>
      <w:bookmarkEnd w:id="3485"/>
      <w:r>
        <w:rPr>
          <w:rFonts w:hint="cs"/>
          <w:rtl/>
          <w:lang w:eastAsia="he-IL"/>
        </w:rPr>
        <w:t>– –</w:t>
      </w:r>
      <w:r w:rsidR="00B06DDC">
        <w:rPr>
          <w:rFonts w:hint="cs"/>
          <w:rtl/>
          <w:lang w:eastAsia="he-IL"/>
        </w:rPr>
        <w:t xml:space="preserve"> את</w:t>
      </w:r>
      <w:bookmarkStart w:id="3486" w:name="_ETM_Q9_636000"/>
      <w:bookmarkEnd w:id="3486"/>
      <w:r w:rsidR="00B06DDC">
        <w:rPr>
          <w:rFonts w:hint="cs"/>
          <w:rtl/>
          <w:lang w:eastAsia="he-IL"/>
        </w:rPr>
        <w:t xml:space="preserve"> זה יכנסו. מישהו יכנס את הוועדה למינוי שופטים כדי לדון בשאלה אם אסתר חיות יכולה להמשיך להיות נשיאת העליון </w:t>
      </w:r>
      <w:bookmarkStart w:id="3487" w:name="_ETM_Q9_640000"/>
      <w:bookmarkEnd w:id="3487"/>
      <w:r w:rsidR="00B06DDC">
        <w:rPr>
          <w:rFonts w:hint="cs"/>
          <w:rtl/>
          <w:lang w:eastAsia="he-IL"/>
        </w:rPr>
        <w:t xml:space="preserve">אחרי שהיא עברה עבירות בנייה </w:t>
      </w:r>
      <w:r w:rsidR="00B06DDC">
        <w:rPr>
          <w:rFonts w:hint="eastAsia"/>
          <w:rtl/>
          <w:lang w:eastAsia="he-IL"/>
        </w:rPr>
        <w:t>–</w:t>
      </w:r>
      <w:r w:rsidR="00B06DDC">
        <w:rPr>
          <w:rFonts w:hint="cs"/>
          <w:rtl/>
          <w:lang w:eastAsia="he-IL"/>
        </w:rPr>
        <w:t xml:space="preserve"> אם </w:t>
      </w:r>
      <w:r w:rsidR="00B06DDC">
        <w:rPr>
          <w:rFonts w:hint="eastAsia"/>
          <w:rtl/>
          <w:lang w:eastAsia="he-IL"/>
        </w:rPr>
        <w:t>–</w:t>
      </w:r>
      <w:r w:rsidR="00B06DDC">
        <w:rPr>
          <w:rFonts w:hint="cs"/>
          <w:rtl/>
          <w:lang w:eastAsia="he-IL"/>
        </w:rPr>
        <w:t xml:space="preserve"> ואולי היא נתנה</w:t>
      </w:r>
      <w:bookmarkStart w:id="3488" w:name="_ETM_Q9_644000"/>
      <w:bookmarkEnd w:id="3488"/>
      <w:r w:rsidR="00B06DDC">
        <w:rPr>
          <w:rFonts w:hint="cs"/>
          <w:rtl/>
          <w:lang w:eastAsia="he-IL"/>
        </w:rPr>
        <w:t xml:space="preserve"> תגובה לא מדויקת עובדתית. מה אתה אומר, אדוני היושב-ראש, יעשו דבר כזה?</w:t>
      </w:r>
    </w:p>
    <w:p w:rsidR="00B06DDC" w:rsidRDefault="00B06DDC" w:rsidP="005078E0">
      <w:pPr>
        <w:rPr>
          <w:rtl/>
          <w:lang w:eastAsia="he-IL"/>
        </w:rPr>
      </w:pPr>
      <w:bookmarkStart w:id="3489" w:name="_ETM_Q9_649000"/>
      <w:bookmarkEnd w:id="3489"/>
    </w:p>
    <w:p w:rsidR="00B06DDC" w:rsidRDefault="00B06DDC" w:rsidP="005078E0">
      <w:pPr>
        <w:pStyle w:val="af6"/>
        <w:keepNext/>
        <w:rPr>
          <w:rtl/>
        </w:rPr>
      </w:pPr>
      <w:bookmarkStart w:id="3490" w:name="ET_yor_6069_23"/>
      <w:r w:rsidRPr="00C541BA">
        <w:rPr>
          <w:rStyle w:val="TagStyle"/>
          <w:rtl/>
        </w:rPr>
        <w:t xml:space="preserve"> &lt;&lt; יור &gt;&gt; </w:t>
      </w:r>
      <w:r>
        <w:rPr>
          <w:rtl/>
        </w:rPr>
        <w:t>היו"ר אליהו ברוכי:</w:t>
      </w:r>
      <w:r w:rsidRPr="00C541BA">
        <w:rPr>
          <w:rStyle w:val="TagStyle"/>
          <w:rtl/>
        </w:rPr>
        <w:t xml:space="preserve"> &lt;&lt; יור &gt;&gt;</w:t>
      </w:r>
      <w:r>
        <w:rPr>
          <w:rtl/>
        </w:rPr>
        <w:t xml:space="preserve">   </w:t>
      </w:r>
      <w:bookmarkEnd w:id="3490"/>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נא לסיים. </w:t>
      </w:r>
    </w:p>
    <w:p w:rsidR="00B06DDC" w:rsidRDefault="00B06DDC" w:rsidP="005078E0">
      <w:pPr>
        <w:rPr>
          <w:rtl/>
          <w:lang w:eastAsia="he-IL"/>
        </w:rPr>
      </w:pPr>
    </w:p>
    <w:p w:rsidR="00B06DDC" w:rsidRDefault="00B06DDC" w:rsidP="005078E0">
      <w:pPr>
        <w:pStyle w:val="-"/>
        <w:keepNext/>
        <w:rPr>
          <w:rtl/>
        </w:rPr>
      </w:pPr>
      <w:bookmarkStart w:id="3491" w:name="ET_speakercontinue_5291_24"/>
      <w:r w:rsidRPr="00C541BA">
        <w:rPr>
          <w:rStyle w:val="TagStyle"/>
          <w:rtl/>
        </w:rPr>
        <w:t xml:space="preserve"> &lt;&lt; דובר_המשך &gt;&gt; </w:t>
      </w:r>
      <w:r>
        <w:rPr>
          <w:rtl/>
        </w:rPr>
        <w:t>בצלאל סמוטריץ' (ימינה):</w:t>
      </w:r>
      <w:r w:rsidRPr="00C541BA">
        <w:rPr>
          <w:rStyle w:val="TagStyle"/>
          <w:rtl/>
        </w:rPr>
        <w:t xml:space="preserve"> &lt;&lt; דובר_המשך &gt;&gt;</w:t>
      </w:r>
      <w:r>
        <w:rPr>
          <w:rtl/>
        </w:rPr>
        <w:t xml:space="preserve">   </w:t>
      </w:r>
      <w:bookmarkEnd w:id="3491"/>
    </w:p>
    <w:p w:rsidR="00B06DDC" w:rsidRDefault="00B06DDC" w:rsidP="006556F7">
      <w:pPr>
        <w:rPr>
          <w:rtl/>
          <w:lang w:eastAsia="he-IL"/>
        </w:rPr>
      </w:pPr>
    </w:p>
    <w:p w:rsidR="00B06DDC" w:rsidRDefault="00B06DDC" w:rsidP="005078E0">
      <w:pPr>
        <w:rPr>
          <w:rtl/>
          <w:lang w:eastAsia="he-IL"/>
        </w:rPr>
      </w:pPr>
      <w:bookmarkStart w:id="3492" w:name="_ETM_Q9_647000"/>
      <w:bookmarkEnd w:id="3492"/>
      <w:r>
        <w:rPr>
          <w:rFonts w:hint="cs"/>
          <w:rtl/>
          <w:lang w:eastAsia="he-IL"/>
        </w:rPr>
        <w:t>נכון שלא יעשו?</w:t>
      </w:r>
    </w:p>
    <w:p w:rsidR="00B06DDC" w:rsidRDefault="00B06DDC" w:rsidP="005078E0">
      <w:pPr>
        <w:rPr>
          <w:rtl/>
          <w:lang w:eastAsia="he-IL"/>
        </w:rPr>
      </w:pPr>
    </w:p>
    <w:p w:rsidR="00B06DDC" w:rsidRDefault="00B06DDC" w:rsidP="005078E0">
      <w:pPr>
        <w:pStyle w:val="af6"/>
        <w:keepNext/>
        <w:rPr>
          <w:rtl/>
        </w:rPr>
      </w:pPr>
      <w:bookmarkStart w:id="3493" w:name="_ETM_Q9_651000"/>
      <w:bookmarkStart w:id="3494" w:name="ET_yor_6069_25"/>
      <w:bookmarkEnd w:id="3493"/>
      <w:r w:rsidRPr="00C541BA">
        <w:rPr>
          <w:rStyle w:val="TagStyle"/>
          <w:rtl/>
        </w:rPr>
        <w:t xml:space="preserve"> &lt;&lt; יור &gt;&gt; </w:t>
      </w:r>
      <w:r>
        <w:rPr>
          <w:rtl/>
        </w:rPr>
        <w:t>היו"ר אליהו ברוכי:</w:t>
      </w:r>
      <w:r w:rsidRPr="00C541BA">
        <w:rPr>
          <w:rStyle w:val="TagStyle"/>
          <w:rtl/>
        </w:rPr>
        <w:t xml:space="preserve"> &lt;&lt; יור &gt;&gt;</w:t>
      </w:r>
      <w:r>
        <w:rPr>
          <w:rtl/>
        </w:rPr>
        <w:t xml:space="preserve">   </w:t>
      </w:r>
      <w:bookmarkEnd w:id="3494"/>
    </w:p>
    <w:p w:rsidR="00B06DDC" w:rsidRDefault="00B06DDC" w:rsidP="006556F7">
      <w:pPr>
        <w:rPr>
          <w:rtl/>
          <w:lang w:eastAsia="he-IL"/>
        </w:rPr>
      </w:pPr>
    </w:p>
    <w:p w:rsidR="00B06DDC" w:rsidRDefault="00B06DDC" w:rsidP="00D07741">
      <w:pPr>
        <w:rPr>
          <w:rtl/>
          <w:lang w:eastAsia="he-IL"/>
        </w:rPr>
      </w:pPr>
      <w:r>
        <w:rPr>
          <w:rFonts w:hint="cs"/>
          <w:rtl/>
          <w:lang w:eastAsia="he-IL"/>
        </w:rPr>
        <w:t>נא לסיים, נא לסיים</w:t>
      </w:r>
      <w:r w:rsidR="00D07741">
        <w:rPr>
          <w:rFonts w:hint="cs"/>
          <w:rtl/>
          <w:lang w:eastAsia="he-IL"/>
        </w:rPr>
        <w:t>.</w:t>
      </w:r>
      <w:bookmarkStart w:id="3495" w:name="_ETM_Q9_654000"/>
      <w:bookmarkEnd w:id="3495"/>
      <w:r>
        <w:rPr>
          <w:rFonts w:hint="cs"/>
          <w:rtl/>
          <w:lang w:eastAsia="he-IL"/>
        </w:rPr>
        <w:t xml:space="preserve"> תודה רבה. </w:t>
      </w:r>
    </w:p>
    <w:p w:rsidR="00B06DDC" w:rsidRDefault="00B06DDC" w:rsidP="005078E0">
      <w:pPr>
        <w:rPr>
          <w:rtl/>
          <w:lang w:eastAsia="he-IL"/>
        </w:rPr>
      </w:pPr>
    </w:p>
    <w:p w:rsidR="00B06DDC" w:rsidRDefault="00B06DDC" w:rsidP="005078E0">
      <w:pPr>
        <w:pStyle w:val="-"/>
        <w:keepNext/>
        <w:rPr>
          <w:rtl/>
        </w:rPr>
      </w:pPr>
      <w:bookmarkStart w:id="3496" w:name="ET_speakercontinue_5291_26"/>
      <w:r w:rsidRPr="00C541BA">
        <w:rPr>
          <w:rStyle w:val="TagStyle"/>
          <w:rtl/>
        </w:rPr>
        <w:t xml:space="preserve"> &lt;&lt; דובר_המשך &gt;&gt; </w:t>
      </w:r>
      <w:r>
        <w:rPr>
          <w:rtl/>
        </w:rPr>
        <w:t>בצלאל סמוטריץ' (ימינה):</w:t>
      </w:r>
      <w:r w:rsidRPr="00C541BA">
        <w:rPr>
          <w:rStyle w:val="TagStyle"/>
          <w:rtl/>
        </w:rPr>
        <w:t xml:space="preserve"> &lt;&lt; דובר_המשך &gt;&gt;</w:t>
      </w:r>
      <w:r>
        <w:rPr>
          <w:rtl/>
        </w:rPr>
        <w:t xml:space="preserve">   </w:t>
      </w:r>
      <w:bookmarkEnd w:id="3496"/>
    </w:p>
    <w:p w:rsidR="00B06DDC" w:rsidRDefault="00B06DDC" w:rsidP="006556F7">
      <w:pPr>
        <w:rPr>
          <w:rtl/>
          <w:lang w:eastAsia="he-IL"/>
        </w:rPr>
      </w:pPr>
    </w:p>
    <w:p w:rsidR="00B06DDC" w:rsidRDefault="00B06DDC" w:rsidP="005078E0">
      <w:pPr>
        <w:rPr>
          <w:rtl/>
          <w:lang w:eastAsia="he-IL"/>
        </w:rPr>
      </w:pPr>
      <w:bookmarkStart w:id="3497" w:name="_ETM_Q9_650000"/>
      <w:bookmarkEnd w:id="3497"/>
      <w:r>
        <w:rPr>
          <w:rFonts w:hint="cs"/>
          <w:rtl/>
          <w:lang w:eastAsia="he-IL"/>
        </w:rPr>
        <w:t xml:space="preserve">זאת הסיבה שאתם פשוט מיותרים. </w:t>
      </w:r>
    </w:p>
    <w:p w:rsidR="00B06DDC" w:rsidRDefault="00B06DDC" w:rsidP="005078E0">
      <w:pPr>
        <w:rPr>
          <w:rtl/>
          <w:lang w:eastAsia="he-IL"/>
        </w:rPr>
      </w:pPr>
    </w:p>
    <w:p w:rsidR="00B06DDC" w:rsidRDefault="00B06DDC" w:rsidP="005078E0">
      <w:pPr>
        <w:pStyle w:val="af6"/>
        <w:keepNext/>
        <w:rPr>
          <w:rtl/>
        </w:rPr>
      </w:pPr>
      <w:bookmarkStart w:id="3498" w:name="_ETM_Q9_652000"/>
      <w:bookmarkStart w:id="3499" w:name="ET_yor_6069_27"/>
      <w:bookmarkEnd w:id="3498"/>
      <w:r w:rsidRPr="00C541BA">
        <w:rPr>
          <w:rStyle w:val="TagStyle"/>
          <w:rtl/>
        </w:rPr>
        <w:t xml:space="preserve"> &lt;&lt; יור &gt;&gt; </w:t>
      </w:r>
      <w:r>
        <w:rPr>
          <w:rtl/>
        </w:rPr>
        <w:t>היו"ר אליהו ברוכי:</w:t>
      </w:r>
      <w:r w:rsidRPr="00C541BA">
        <w:rPr>
          <w:rStyle w:val="TagStyle"/>
          <w:rtl/>
        </w:rPr>
        <w:t xml:space="preserve"> &lt;&lt; יור &gt;&gt;</w:t>
      </w:r>
      <w:r>
        <w:rPr>
          <w:rtl/>
        </w:rPr>
        <w:t xml:space="preserve">   </w:t>
      </w:r>
      <w:bookmarkEnd w:id="3499"/>
    </w:p>
    <w:p w:rsidR="00B06DDC" w:rsidRDefault="00B06DDC" w:rsidP="006556F7">
      <w:pPr>
        <w:rPr>
          <w:rtl/>
          <w:lang w:eastAsia="he-IL"/>
        </w:rPr>
      </w:pPr>
    </w:p>
    <w:p w:rsidR="00B06DDC" w:rsidRDefault="00B06DDC" w:rsidP="005078E0">
      <w:pPr>
        <w:rPr>
          <w:rtl/>
          <w:lang w:eastAsia="he-IL"/>
        </w:rPr>
      </w:pPr>
      <w:bookmarkStart w:id="3500" w:name="_ETM_Q9_653000"/>
      <w:bookmarkEnd w:id="3500"/>
      <w:r>
        <w:rPr>
          <w:rFonts w:hint="cs"/>
          <w:rtl/>
          <w:lang w:eastAsia="he-IL"/>
        </w:rPr>
        <w:t xml:space="preserve">תודה, תודה. </w:t>
      </w:r>
    </w:p>
    <w:p w:rsidR="00B06DDC" w:rsidRDefault="00B06DDC" w:rsidP="005078E0">
      <w:pPr>
        <w:rPr>
          <w:rtl/>
          <w:lang w:eastAsia="he-IL"/>
        </w:rPr>
      </w:pPr>
    </w:p>
    <w:p w:rsidR="00B06DDC" w:rsidRDefault="00B06DDC" w:rsidP="005078E0">
      <w:pPr>
        <w:pStyle w:val="af5"/>
        <w:keepNext/>
        <w:rPr>
          <w:rtl/>
        </w:rPr>
      </w:pPr>
      <w:r w:rsidRPr="00C541BA">
        <w:rPr>
          <w:rStyle w:val="TagStyle"/>
          <w:rtl/>
        </w:rPr>
        <w:t xml:space="preserve"> &lt;&lt; קריאה &gt;&gt; </w:t>
      </w:r>
      <w:r>
        <w:rPr>
          <w:rtl/>
        </w:rPr>
        <w:t>אלי אבידר (ישראל ביתנו):</w:t>
      </w:r>
      <w:r w:rsidRPr="00C541BA">
        <w:rPr>
          <w:rStyle w:val="TagStyle"/>
          <w:rtl/>
        </w:rPr>
        <w:t xml:space="preserve"> &lt;&lt; קריאה &gt;&gt;</w:t>
      </w:r>
      <w:r>
        <w:rPr>
          <w:rtl/>
        </w:rPr>
        <w:t xml:space="preserve">   </w:t>
      </w:r>
    </w:p>
    <w:p w:rsidR="00B06DDC" w:rsidRDefault="00B06DDC" w:rsidP="005078E0">
      <w:pPr>
        <w:rPr>
          <w:rtl/>
          <w:lang w:eastAsia="he-IL"/>
        </w:rPr>
      </w:pPr>
    </w:p>
    <w:p w:rsidR="00B06DDC" w:rsidRDefault="00B06DDC" w:rsidP="005078E0">
      <w:pPr>
        <w:rPr>
          <w:rtl/>
          <w:lang w:eastAsia="he-IL"/>
        </w:rPr>
      </w:pPr>
      <w:r>
        <w:rPr>
          <w:rFonts w:hint="cs"/>
          <w:rtl/>
          <w:lang w:eastAsia="he-IL"/>
        </w:rPr>
        <w:t>רגע, אנחנו רוצים לשמוע אותו, תן לו להמשיך.</w:t>
      </w:r>
    </w:p>
    <w:p w:rsidR="00B06DDC" w:rsidRPr="00C541BA" w:rsidRDefault="00B06DDC" w:rsidP="005078E0">
      <w:pPr>
        <w:rPr>
          <w:rtl/>
          <w:lang w:eastAsia="he-IL"/>
        </w:rPr>
      </w:pPr>
    </w:p>
    <w:p w:rsidR="00B06DDC" w:rsidRPr="00C541BA" w:rsidRDefault="00B06DDC" w:rsidP="005078E0">
      <w:pPr>
        <w:pStyle w:val="-"/>
        <w:keepNext/>
        <w:rPr>
          <w:rtl/>
        </w:rPr>
      </w:pPr>
      <w:bookmarkStart w:id="3501" w:name="ET_speakercontinue_5291_29"/>
      <w:r w:rsidRPr="00C541BA">
        <w:rPr>
          <w:rStyle w:val="TagStyle"/>
          <w:rtl/>
        </w:rPr>
        <w:t xml:space="preserve"> &lt;&lt; דובר_המשך &gt;&gt; </w:t>
      </w:r>
      <w:r>
        <w:rPr>
          <w:rtl/>
        </w:rPr>
        <w:t>בצלאל סמוטריץ' (ימינה):</w:t>
      </w:r>
      <w:r w:rsidRPr="00C541BA">
        <w:rPr>
          <w:rStyle w:val="TagStyle"/>
          <w:rtl/>
        </w:rPr>
        <w:t xml:space="preserve"> &lt;&lt; דובר_המשך &gt;&gt;</w:t>
      </w:r>
      <w:r>
        <w:rPr>
          <w:rtl/>
        </w:rPr>
        <w:t xml:space="preserve">   </w:t>
      </w:r>
      <w:bookmarkEnd w:id="3501"/>
    </w:p>
    <w:p w:rsidR="00B06DDC" w:rsidRDefault="00B06DDC" w:rsidP="005078E0">
      <w:pPr>
        <w:rPr>
          <w:rtl/>
          <w:lang w:eastAsia="he-IL"/>
        </w:rPr>
      </w:pPr>
    </w:p>
    <w:p w:rsidR="00B06DDC" w:rsidRDefault="00B06DDC" w:rsidP="005078E0">
      <w:pPr>
        <w:rPr>
          <w:rtl/>
          <w:lang w:eastAsia="he-IL"/>
        </w:rPr>
      </w:pPr>
      <w:bookmarkStart w:id="3502" w:name="_ETM_Q9_656000"/>
      <w:bookmarkEnd w:id="3502"/>
      <w:r>
        <w:rPr>
          <w:rFonts w:hint="cs"/>
          <w:rtl/>
          <w:lang w:eastAsia="he-IL"/>
        </w:rPr>
        <w:t>את הממשלה הזאת מנהלים המשפטנים</w:t>
      </w:r>
      <w:r w:rsidR="002C0E4B">
        <w:rPr>
          <w:rFonts w:hint="cs"/>
          <w:rtl/>
          <w:lang w:eastAsia="he-IL"/>
        </w:rPr>
        <w:t>,</w:t>
      </w:r>
      <w:r>
        <w:rPr>
          <w:rFonts w:hint="cs"/>
          <w:rtl/>
          <w:lang w:eastAsia="he-IL"/>
        </w:rPr>
        <w:t xml:space="preserve"> ולכן חבל על המשכורת </w:t>
      </w:r>
      <w:bookmarkStart w:id="3503" w:name="_ETM_Q9_658000"/>
      <w:bookmarkEnd w:id="3503"/>
      <w:r>
        <w:rPr>
          <w:rFonts w:hint="cs"/>
          <w:rtl/>
          <w:lang w:eastAsia="he-IL"/>
        </w:rPr>
        <w:t xml:space="preserve">שאתם מקבלים. לכו. </w:t>
      </w:r>
    </w:p>
    <w:p w:rsidR="00B06DDC" w:rsidRDefault="00B06DDC" w:rsidP="005078E0">
      <w:pPr>
        <w:rPr>
          <w:rtl/>
          <w:lang w:eastAsia="he-IL"/>
        </w:rPr>
      </w:pPr>
    </w:p>
    <w:p w:rsidR="00B06DDC" w:rsidRDefault="00B06DDC" w:rsidP="005078E0">
      <w:pPr>
        <w:pStyle w:val="af6"/>
        <w:keepNext/>
        <w:rPr>
          <w:rtl/>
        </w:rPr>
      </w:pPr>
      <w:bookmarkStart w:id="3504" w:name="_ETM_Q9_660000"/>
      <w:bookmarkStart w:id="3505" w:name="ET_yor_6069_30"/>
      <w:bookmarkEnd w:id="3504"/>
      <w:r w:rsidRPr="00C541BA">
        <w:rPr>
          <w:rStyle w:val="TagStyle"/>
          <w:rtl/>
        </w:rPr>
        <w:t xml:space="preserve"> &lt;&lt; יור &gt;&gt; </w:t>
      </w:r>
      <w:r>
        <w:rPr>
          <w:rtl/>
        </w:rPr>
        <w:t>היו"ר אליהו ברוכי:</w:t>
      </w:r>
      <w:r w:rsidRPr="00C541BA">
        <w:rPr>
          <w:rStyle w:val="TagStyle"/>
          <w:rtl/>
        </w:rPr>
        <w:t xml:space="preserve"> &lt;&lt; יור &gt;&gt;</w:t>
      </w:r>
      <w:r>
        <w:rPr>
          <w:rtl/>
        </w:rPr>
        <w:t xml:space="preserve">   </w:t>
      </w:r>
      <w:bookmarkEnd w:id="3505"/>
    </w:p>
    <w:p w:rsidR="00B06DDC" w:rsidRDefault="00B06DDC" w:rsidP="006556F7">
      <w:pPr>
        <w:rPr>
          <w:rtl/>
          <w:lang w:eastAsia="he-IL"/>
        </w:rPr>
      </w:pPr>
    </w:p>
    <w:p w:rsidR="00B06DDC" w:rsidRPr="00C541BA" w:rsidRDefault="00B06DDC" w:rsidP="005078E0">
      <w:pPr>
        <w:rPr>
          <w:rtl/>
          <w:lang w:eastAsia="he-IL"/>
        </w:rPr>
      </w:pPr>
      <w:bookmarkStart w:id="3506" w:name="_ETM_Q9_661000"/>
      <w:bookmarkEnd w:id="3506"/>
      <w:r>
        <w:rPr>
          <w:rFonts w:hint="cs"/>
          <w:rtl/>
          <w:lang w:eastAsia="he-IL"/>
        </w:rPr>
        <w:t>תודה רבה. מטעם</w:t>
      </w:r>
      <w:bookmarkStart w:id="3507" w:name="_ETM_Q9_664000"/>
      <w:bookmarkEnd w:id="3507"/>
      <w:r>
        <w:rPr>
          <w:rFonts w:hint="cs"/>
          <w:rtl/>
          <w:lang w:eastAsia="he-IL"/>
        </w:rPr>
        <w:t xml:space="preserve"> סיעת העבודה אין דובר. מטעם סיעת מרצ </w:t>
      </w:r>
      <w:r>
        <w:rPr>
          <w:rtl/>
          <w:lang w:eastAsia="he-IL"/>
        </w:rPr>
        <w:t>–</w:t>
      </w:r>
      <w:r>
        <w:rPr>
          <w:rFonts w:hint="cs"/>
          <w:rtl/>
          <w:lang w:eastAsia="he-IL"/>
        </w:rPr>
        <w:t xml:space="preserve"> יאיר גולן,</w:t>
      </w:r>
      <w:bookmarkStart w:id="3508" w:name="_ETM_Q9_668000"/>
      <w:bookmarkEnd w:id="3508"/>
      <w:r>
        <w:rPr>
          <w:rFonts w:hint="cs"/>
          <w:rtl/>
          <w:lang w:eastAsia="he-IL"/>
        </w:rPr>
        <w:t xml:space="preserve"> בבקשה. אחרון הדוברים, בבקשה. </w:t>
      </w:r>
    </w:p>
    <w:p w:rsidR="00B06DDC" w:rsidRDefault="00B06DDC" w:rsidP="005078E0">
      <w:pPr>
        <w:rPr>
          <w:rtl/>
          <w:lang w:eastAsia="he-IL"/>
        </w:rPr>
      </w:pPr>
    </w:p>
    <w:p w:rsidR="00B06DDC" w:rsidRDefault="00B06DDC" w:rsidP="005078E0">
      <w:pPr>
        <w:pStyle w:val="a4"/>
        <w:keepNext/>
        <w:rPr>
          <w:rtl/>
        </w:rPr>
      </w:pPr>
      <w:bookmarkStart w:id="3509" w:name="_ETM_Q9_657000"/>
      <w:bookmarkStart w:id="3510" w:name="ET_speaker_5853_31"/>
      <w:bookmarkEnd w:id="3509"/>
      <w:r w:rsidRPr="00C541BA">
        <w:rPr>
          <w:rStyle w:val="TagStyle"/>
          <w:rtl/>
        </w:rPr>
        <w:t xml:space="preserve"> &lt;&lt; דובר &gt;&gt; </w:t>
      </w:r>
      <w:bookmarkStart w:id="3511" w:name="_Toc54686151"/>
      <w:r>
        <w:rPr>
          <w:rtl/>
        </w:rPr>
        <w:t>יאיר גולן (מרצ):</w:t>
      </w:r>
      <w:bookmarkEnd w:id="3511"/>
      <w:r w:rsidRPr="00C541BA">
        <w:rPr>
          <w:rStyle w:val="TagStyle"/>
          <w:rtl/>
        </w:rPr>
        <w:t xml:space="preserve"> &lt;&lt; דובר &gt;&gt;</w:t>
      </w:r>
      <w:r>
        <w:rPr>
          <w:rtl/>
        </w:rPr>
        <w:t xml:space="preserve">   </w:t>
      </w:r>
      <w:bookmarkEnd w:id="3510"/>
    </w:p>
    <w:p w:rsidR="00B06DDC" w:rsidRDefault="00B06DDC" w:rsidP="005078E0">
      <w:pPr>
        <w:rPr>
          <w:rtl/>
          <w:lang w:eastAsia="he-IL"/>
        </w:rPr>
      </w:pPr>
      <w:bookmarkStart w:id="3512" w:name="_ETM_Q9_678000"/>
      <w:bookmarkEnd w:id="3512"/>
    </w:p>
    <w:p w:rsidR="00B06DDC" w:rsidRDefault="00B06DDC" w:rsidP="005078E0">
      <w:pPr>
        <w:rPr>
          <w:rtl/>
          <w:lang w:eastAsia="he-IL"/>
        </w:rPr>
      </w:pPr>
      <w:r>
        <w:rPr>
          <w:rFonts w:hint="cs"/>
          <w:rtl/>
          <w:lang w:eastAsia="he-IL"/>
        </w:rPr>
        <w:t xml:space="preserve">אדוני היושב-ראש, כנסת נכבדה, היום נתבשרתי </w:t>
      </w:r>
      <w:bookmarkStart w:id="3513" w:name="_ETM_Q9_694000"/>
      <w:bookmarkEnd w:id="3513"/>
      <w:r>
        <w:rPr>
          <w:rFonts w:hint="cs"/>
          <w:rtl/>
          <w:lang w:eastAsia="he-IL"/>
        </w:rPr>
        <w:t xml:space="preserve">במזכירות הכנסת שבקשתי לשאילתה דחופה בנושא מכירת </w:t>
      </w:r>
      <w:r>
        <w:rPr>
          <w:lang w:eastAsia="he-IL"/>
        </w:rPr>
        <w:t>F-35</w:t>
      </w:r>
      <w:r>
        <w:rPr>
          <w:rFonts w:hint="cs"/>
          <w:rtl/>
          <w:lang w:eastAsia="he-IL"/>
        </w:rPr>
        <w:t xml:space="preserve"> לאיחוד </w:t>
      </w:r>
      <w:bookmarkStart w:id="3514" w:name="_ETM_Q9_700000"/>
      <w:bookmarkEnd w:id="3514"/>
      <w:r>
        <w:rPr>
          <w:rFonts w:hint="cs"/>
          <w:rtl/>
          <w:lang w:eastAsia="he-IL"/>
        </w:rPr>
        <w:t>האמירויות נדחתה. בשאילתה הזאת ניסיתי לברר שתי סוגיות חשובות: האחת,</w:t>
      </w:r>
      <w:bookmarkStart w:id="3515" w:name="_ETM_Q9_710000"/>
      <w:bookmarkEnd w:id="3515"/>
      <w:r>
        <w:rPr>
          <w:rFonts w:hint="cs"/>
          <w:rtl/>
          <w:lang w:eastAsia="he-IL"/>
        </w:rPr>
        <w:t xml:space="preserve"> באילו פורומים ביטחוניים נדונו פרטי העסקה; שתיים, כיצד העסקה מבטיחה את שמירת ה-</w:t>
      </w:r>
      <w:r>
        <w:rPr>
          <w:rFonts w:hint="cs"/>
          <w:lang w:eastAsia="he-IL"/>
        </w:rPr>
        <w:t>QME</w:t>
      </w:r>
      <w:r>
        <w:rPr>
          <w:rFonts w:hint="cs"/>
          <w:rtl/>
          <w:lang w:eastAsia="he-IL"/>
        </w:rPr>
        <w:t>, היתרון הצבאי האיכותי של מדינת ישראל.</w:t>
      </w:r>
    </w:p>
    <w:p w:rsidR="00B06DDC" w:rsidRDefault="00B06DDC" w:rsidP="005078E0">
      <w:pPr>
        <w:rPr>
          <w:rtl/>
          <w:lang w:eastAsia="he-IL"/>
        </w:rPr>
      </w:pPr>
    </w:p>
    <w:p w:rsidR="00B06DDC" w:rsidRDefault="00B06DDC" w:rsidP="005078E0">
      <w:pPr>
        <w:rPr>
          <w:rtl/>
          <w:lang w:eastAsia="he-IL"/>
        </w:rPr>
      </w:pPr>
      <w:r>
        <w:rPr>
          <w:rFonts w:hint="cs"/>
          <w:rtl/>
          <w:lang w:eastAsia="he-IL"/>
        </w:rPr>
        <w:t xml:space="preserve">האמת, </w:t>
      </w:r>
      <w:bookmarkStart w:id="3516" w:name="_ETM_Q9_721000"/>
      <w:bookmarkEnd w:id="3516"/>
      <w:r>
        <w:rPr>
          <w:rFonts w:hint="cs"/>
          <w:rtl/>
          <w:lang w:eastAsia="he-IL"/>
        </w:rPr>
        <w:t>אינני מופתע, אדוני היושב-ראש, מהדחייה הזאת. היא הזכירה</w:t>
      </w:r>
      <w:bookmarkStart w:id="3517" w:name="_ETM_Q9_729000"/>
      <w:bookmarkEnd w:id="3517"/>
      <w:r>
        <w:rPr>
          <w:rFonts w:hint="cs"/>
          <w:rtl/>
          <w:lang w:eastAsia="he-IL"/>
        </w:rPr>
        <w:t xml:space="preserve"> לי </w:t>
      </w:r>
      <w:proofErr w:type="spellStart"/>
      <w:r>
        <w:rPr>
          <w:rFonts w:hint="cs"/>
          <w:rtl/>
          <w:lang w:eastAsia="he-IL"/>
        </w:rPr>
        <w:t>מייד</w:t>
      </w:r>
      <w:proofErr w:type="spellEnd"/>
      <w:r>
        <w:rPr>
          <w:rFonts w:hint="cs"/>
          <w:rtl/>
          <w:lang w:eastAsia="he-IL"/>
        </w:rPr>
        <w:t xml:space="preserve"> את הדברים שאמר ידידי ורעי אלוף במילואים עמוס</w:t>
      </w:r>
      <w:bookmarkStart w:id="3518" w:name="_ETM_Q9_738000"/>
      <w:bookmarkEnd w:id="3518"/>
      <w:r>
        <w:rPr>
          <w:rFonts w:hint="cs"/>
          <w:rtl/>
          <w:lang w:eastAsia="he-IL"/>
        </w:rPr>
        <w:t xml:space="preserve"> גלעד בכתבה ליובל קרני מידיעות אחרונות. וכך הוא אמר: "נתניהו </w:t>
      </w:r>
      <w:bookmarkStart w:id="3519" w:name="_ETM_Q9_744000"/>
      <w:bookmarkEnd w:id="3519"/>
      <w:r>
        <w:rPr>
          <w:rFonts w:hint="cs"/>
          <w:rtl/>
          <w:lang w:eastAsia="he-IL"/>
        </w:rPr>
        <w:t>היה יכול לבוא לקבינט ולומר שהוא מביא שלום ושהוא</w:t>
      </w:r>
      <w:bookmarkStart w:id="3520" w:name="_ETM_Q9_747000"/>
      <w:bookmarkEnd w:id="3520"/>
      <w:r>
        <w:rPr>
          <w:rFonts w:hint="cs"/>
          <w:rtl/>
          <w:lang w:eastAsia="he-IL"/>
        </w:rPr>
        <w:t xml:space="preserve"> מבקש ממערכת הביטחון לבחון את מכירת הנשק, לטוב ולרע, בלי</w:t>
      </w:r>
      <w:bookmarkStart w:id="3521" w:name="_ETM_Q9_754000"/>
      <w:bookmarkEnd w:id="3521"/>
      <w:r>
        <w:rPr>
          <w:rFonts w:hint="cs"/>
          <w:rtl/>
          <w:lang w:eastAsia="he-IL"/>
        </w:rPr>
        <w:t xml:space="preserve"> תרגילים. למה הכול בדרכי רמייה? התרבות הזאת של שקר וקבלת </w:t>
      </w:r>
      <w:bookmarkStart w:id="3522" w:name="_ETM_Q9_763000"/>
      <w:bookmarkEnd w:id="3522"/>
      <w:r>
        <w:rPr>
          <w:rFonts w:hint="cs"/>
          <w:rtl/>
          <w:lang w:eastAsia="he-IL"/>
        </w:rPr>
        <w:t xml:space="preserve">החלטות לבד היא מסוכנת וחמורה". </w:t>
      </w:r>
    </w:p>
    <w:p w:rsidR="00B06DDC" w:rsidRDefault="00B06DDC" w:rsidP="005078E0">
      <w:pPr>
        <w:rPr>
          <w:rtl/>
          <w:lang w:eastAsia="he-IL"/>
        </w:rPr>
      </w:pPr>
      <w:bookmarkStart w:id="3523" w:name="_ETM_Q9_764000"/>
      <w:bookmarkEnd w:id="3523"/>
    </w:p>
    <w:p w:rsidR="00B06DDC" w:rsidRDefault="00B06DDC" w:rsidP="002C0E4B">
      <w:pPr>
        <w:rPr>
          <w:rtl/>
        </w:rPr>
      </w:pPr>
      <w:bookmarkStart w:id="3524" w:name="_ETM_Q9_765000"/>
      <w:bookmarkEnd w:id="3524"/>
      <w:r>
        <w:rPr>
          <w:rFonts w:hint="cs"/>
          <w:rtl/>
          <w:lang w:eastAsia="he-IL"/>
        </w:rPr>
        <w:t>והאמת, גם זה לא מפתיע</w:t>
      </w:r>
      <w:bookmarkStart w:id="3525" w:name="_ETM_Q9_770000"/>
      <w:bookmarkEnd w:id="3525"/>
      <w:r>
        <w:rPr>
          <w:rFonts w:hint="cs"/>
          <w:rtl/>
          <w:lang w:eastAsia="he-IL"/>
        </w:rPr>
        <w:t xml:space="preserve">. זה הוביל אותי לאירועים שאני חוויתי באופן </w:t>
      </w:r>
      <w:bookmarkStart w:id="3526" w:name="_ETM_Q9_773000"/>
      <w:bookmarkEnd w:id="3526"/>
      <w:r>
        <w:rPr>
          <w:rFonts w:hint="cs"/>
          <w:rtl/>
          <w:lang w:eastAsia="he-IL"/>
        </w:rPr>
        <w:t>אישי כסגן רמטכ"ל. במחצית 2015 נכנס אליי המזכיר הצבאי של</w:t>
      </w:r>
      <w:bookmarkStart w:id="3527" w:name="_ETM_Q9_780000"/>
      <w:bookmarkEnd w:id="3527"/>
      <w:r>
        <w:rPr>
          <w:rFonts w:hint="cs"/>
          <w:rtl/>
          <w:lang w:eastAsia="he-IL"/>
        </w:rPr>
        <w:t xml:space="preserve"> נשיא המדינה, כולו נרעש, ואומר לי: לא, אתה</w:t>
      </w:r>
      <w:bookmarkStart w:id="3528" w:name="_ETM_Q9_783000"/>
      <w:bookmarkEnd w:id="3528"/>
      <w:r>
        <w:rPr>
          <w:rFonts w:hint="cs"/>
          <w:rtl/>
          <w:lang w:eastAsia="he-IL"/>
        </w:rPr>
        <w:t xml:space="preserve"> לא תאמין מה גילינו תוך כדי ביקור של הנשיא בגרמניה </w:t>
      </w:r>
      <w:bookmarkStart w:id="3529" w:name="_ETM_Q9_790000"/>
      <w:bookmarkEnd w:id="3529"/>
      <w:r>
        <w:rPr>
          <w:rFonts w:hint="cs"/>
          <w:rtl/>
          <w:lang w:eastAsia="he-IL"/>
        </w:rPr>
        <w:t>בשיחה שלו עם קנצלרית גרמניה. גילינו שראש ממשלת ישראל</w:t>
      </w:r>
      <w:bookmarkStart w:id="3530" w:name="_ETM_Q9_798000"/>
      <w:bookmarkEnd w:id="3530"/>
      <w:r>
        <w:rPr>
          <w:rFonts w:hint="cs"/>
          <w:rtl/>
          <w:lang w:eastAsia="he-IL"/>
        </w:rPr>
        <w:t xml:space="preserve"> אישר מכירת צוללות מתקדמות גרמניות למצרים מבלי לעדכן אף אחד </w:t>
      </w:r>
      <w:bookmarkStart w:id="3531" w:name="_ETM_Q9_803000"/>
      <w:bookmarkEnd w:id="3531"/>
      <w:r>
        <w:rPr>
          <w:rFonts w:hint="cs"/>
          <w:rtl/>
          <w:lang w:eastAsia="he-IL"/>
        </w:rPr>
        <w:t>בדרג הביטחוני. עד היום לא ניתן לזה הסבר מניח</w:t>
      </w:r>
      <w:bookmarkStart w:id="3532" w:name="_ETM_Q9_809000"/>
      <w:bookmarkEnd w:id="3532"/>
      <w:r>
        <w:rPr>
          <w:rFonts w:hint="cs"/>
          <w:rtl/>
          <w:lang w:eastAsia="he-IL"/>
        </w:rPr>
        <w:t xml:space="preserve"> את הדעת. </w:t>
      </w:r>
      <w:bookmarkStart w:id="3533" w:name="_ETM_Q9_703000"/>
      <w:bookmarkStart w:id="3534" w:name="TOR_Q10"/>
      <w:bookmarkStart w:id="3535" w:name="_ETM_Q10_209269"/>
      <w:bookmarkEnd w:id="3533"/>
      <w:bookmarkEnd w:id="3534"/>
      <w:bookmarkEnd w:id="3535"/>
      <w:r w:rsidRPr="00897E77">
        <w:rPr>
          <w:rtl/>
        </w:rPr>
        <w:t xml:space="preserve">שבועות </w:t>
      </w:r>
      <w:bookmarkStart w:id="3536" w:name="_ETM_Q10_209720"/>
      <w:bookmarkEnd w:id="3536"/>
      <w:r w:rsidRPr="00897E77">
        <w:rPr>
          <w:rtl/>
        </w:rPr>
        <w:t xml:space="preserve">אחרי </w:t>
      </w:r>
      <w:bookmarkStart w:id="3537" w:name="_ETM_Q10_210140"/>
      <w:bookmarkEnd w:id="3537"/>
      <w:r w:rsidRPr="00897E77">
        <w:rPr>
          <w:rtl/>
        </w:rPr>
        <w:t xml:space="preserve">זה </w:t>
      </w:r>
      <w:bookmarkStart w:id="3538" w:name="_ETM_Q10_210800"/>
      <w:bookmarkEnd w:id="3538"/>
      <w:r>
        <w:rPr>
          <w:rtl/>
        </w:rPr>
        <w:t>קור</w:t>
      </w:r>
      <w:r>
        <w:rPr>
          <w:rFonts w:hint="cs"/>
          <w:rtl/>
        </w:rPr>
        <w:t>א</w:t>
      </w:r>
      <w:r w:rsidRPr="00897E77">
        <w:rPr>
          <w:rtl/>
        </w:rPr>
        <w:t xml:space="preserve"> </w:t>
      </w:r>
      <w:bookmarkStart w:id="3539" w:name="_ETM_Q10_211220"/>
      <w:bookmarkEnd w:id="3539"/>
      <w:r w:rsidRPr="00897E77">
        <w:rPr>
          <w:rtl/>
        </w:rPr>
        <w:t xml:space="preserve">לי </w:t>
      </w:r>
      <w:bookmarkStart w:id="3540" w:name="_ETM_Q10_211950"/>
      <w:bookmarkEnd w:id="3540"/>
      <w:r w:rsidRPr="00897E77">
        <w:rPr>
          <w:rtl/>
        </w:rPr>
        <w:t xml:space="preserve">מנכ"ל </w:t>
      </w:r>
      <w:bookmarkStart w:id="3541" w:name="_ETM_Q10_212520"/>
      <w:bookmarkEnd w:id="3541"/>
      <w:r w:rsidRPr="00897E77">
        <w:rPr>
          <w:rtl/>
        </w:rPr>
        <w:t xml:space="preserve">משרד </w:t>
      </w:r>
      <w:bookmarkStart w:id="3542" w:name="_ETM_Q10_212909"/>
      <w:bookmarkEnd w:id="3542"/>
      <w:r w:rsidRPr="00897E77">
        <w:rPr>
          <w:rtl/>
        </w:rPr>
        <w:t xml:space="preserve">הביטחון </w:t>
      </w:r>
      <w:bookmarkStart w:id="3543" w:name="_ETM_Q10_213659"/>
      <w:bookmarkEnd w:id="3543"/>
      <w:r>
        <w:rPr>
          <w:rFonts w:hint="cs"/>
          <w:rtl/>
        </w:rPr>
        <w:t>האלוף דן הראל,</w:t>
      </w:r>
      <w:r w:rsidRPr="00897E77">
        <w:rPr>
          <w:rtl/>
        </w:rPr>
        <w:t xml:space="preserve"> </w:t>
      </w:r>
      <w:bookmarkStart w:id="3544" w:name="_ETM_Q10_214260"/>
      <w:bookmarkStart w:id="3545" w:name="_ETM_Q10_215449"/>
      <w:bookmarkEnd w:id="3544"/>
      <w:bookmarkEnd w:id="3545"/>
      <w:r w:rsidRPr="00897E77">
        <w:rPr>
          <w:rtl/>
        </w:rPr>
        <w:t xml:space="preserve">והוא </w:t>
      </w:r>
      <w:bookmarkStart w:id="3546" w:name="_ETM_Q10_215570"/>
      <w:bookmarkEnd w:id="3546"/>
      <w:r w:rsidRPr="00897E77">
        <w:rPr>
          <w:rtl/>
        </w:rPr>
        <w:t>א</w:t>
      </w:r>
      <w:r>
        <w:rPr>
          <w:rFonts w:hint="cs"/>
          <w:rtl/>
        </w:rPr>
        <w:t>ו</w:t>
      </w:r>
      <w:r w:rsidRPr="00897E77">
        <w:rPr>
          <w:rtl/>
        </w:rPr>
        <w:t xml:space="preserve">מר </w:t>
      </w:r>
      <w:bookmarkStart w:id="3547" w:name="_ETM_Q10_215750"/>
      <w:bookmarkEnd w:id="3547"/>
      <w:r w:rsidRPr="00897E77">
        <w:rPr>
          <w:rtl/>
        </w:rPr>
        <w:t>לי</w:t>
      </w:r>
      <w:r>
        <w:rPr>
          <w:rFonts w:hint="cs"/>
          <w:rtl/>
        </w:rPr>
        <w:t>:</w:t>
      </w:r>
      <w:r w:rsidRPr="00897E77">
        <w:rPr>
          <w:rtl/>
        </w:rPr>
        <w:t xml:space="preserve"> </w:t>
      </w:r>
      <w:bookmarkStart w:id="3548" w:name="_ETM_Q10_215899"/>
      <w:bookmarkEnd w:id="3548"/>
      <w:r w:rsidRPr="00897E77">
        <w:rPr>
          <w:rtl/>
        </w:rPr>
        <w:t xml:space="preserve">בוא </w:t>
      </w:r>
      <w:bookmarkStart w:id="3549" w:name="_ETM_Q10_216079"/>
      <w:bookmarkEnd w:id="3549"/>
      <w:r w:rsidRPr="00897E77">
        <w:rPr>
          <w:rtl/>
        </w:rPr>
        <w:t>תעלה</w:t>
      </w:r>
      <w:r>
        <w:rPr>
          <w:rFonts w:hint="cs"/>
          <w:rtl/>
        </w:rPr>
        <w:t>,</w:t>
      </w:r>
      <w:r w:rsidRPr="00897E77">
        <w:rPr>
          <w:rtl/>
        </w:rPr>
        <w:t xml:space="preserve"> </w:t>
      </w:r>
      <w:bookmarkStart w:id="3550" w:name="_ETM_Q10_216530"/>
      <w:bookmarkEnd w:id="3550"/>
      <w:r w:rsidRPr="00897E77">
        <w:rPr>
          <w:rtl/>
        </w:rPr>
        <w:t xml:space="preserve">צריך </w:t>
      </w:r>
      <w:bookmarkStart w:id="3551" w:name="_ETM_Q10_216739"/>
      <w:bookmarkEnd w:id="3551"/>
      <w:r w:rsidRPr="00897E77">
        <w:rPr>
          <w:rtl/>
        </w:rPr>
        <w:t xml:space="preserve">לדון </w:t>
      </w:r>
      <w:bookmarkStart w:id="3552" w:name="_ETM_Q10_217159"/>
      <w:bookmarkEnd w:id="3552"/>
      <w:r w:rsidRPr="00897E77">
        <w:rPr>
          <w:rtl/>
        </w:rPr>
        <w:t xml:space="preserve">ברכש </w:t>
      </w:r>
      <w:bookmarkStart w:id="3553" w:name="_ETM_Q10_217610"/>
      <w:bookmarkEnd w:id="3553"/>
      <w:r w:rsidRPr="00897E77">
        <w:rPr>
          <w:rtl/>
        </w:rPr>
        <w:t xml:space="preserve">צוללות </w:t>
      </w:r>
      <w:bookmarkStart w:id="3554" w:name="_ETM_Q10_218090"/>
      <w:bookmarkStart w:id="3555" w:name="_ETM_Q10_221699"/>
      <w:bookmarkEnd w:id="3554"/>
      <w:bookmarkEnd w:id="3555"/>
      <w:r>
        <w:rPr>
          <w:rFonts w:hint="cs"/>
          <w:rtl/>
        </w:rPr>
        <w:t xml:space="preserve">7, 8, 9. </w:t>
      </w:r>
      <w:r w:rsidRPr="00897E77">
        <w:rPr>
          <w:rtl/>
        </w:rPr>
        <w:t xml:space="preserve">ואני </w:t>
      </w:r>
      <w:bookmarkStart w:id="3556" w:name="_ETM_Q10_221940"/>
      <w:bookmarkEnd w:id="3556"/>
      <w:r w:rsidRPr="00897E77">
        <w:rPr>
          <w:rtl/>
        </w:rPr>
        <w:t xml:space="preserve">שואל </w:t>
      </w:r>
      <w:bookmarkStart w:id="3557" w:name="_ETM_Q10_222179"/>
      <w:bookmarkEnd w:id="3557"/>
      <w:r w:rsidRPr="00897E77">
        <w:rPr>
          <w:rtl/>
        </w:rPr>
        <w:t>אותו</w:t>
      </w:r>
      <w:r>
        <w:rPr>
          <w:rFonts w:hint="cs"/>
          <w:rtl/>
        </w:rPr>
        <w:t>:</w:t>
      </w:r>
      <w:r w:rsidRPr="00897E77">
        <w:rPr>
          <w:rtl/>
        </w:rPr>
        <w:t xml:space="preserve"> </w:t>
      </w:r>
      <w:bookmarkStart w:id="3558" w:name="_ETM_Q10_222359"/>
      <w:bookmarkEnd w:id="3558"/>
      <w:r w:rsidRPr="00897E77">
        <w:rPr>
          <w:rtl/>
        </w:rPr>
        <w:t xml:space="preserve">על </w:t>
      </w:r>
      <w:bookmarkStart w:id="3559" w:name="_ETM_Q10_222420"/>
      <w:bookmarkEnd w:id="3559"/>
      <w:r w:rsidRPr="00897E77">
        <w:rPr>
          <w:rtl/>
        </w:rPr>
        <w:t xml:space="preserve">מה </w:t>
      </w:r>
      <w:bookmarkStart w:id="3560" w:name="_ETM_Q10_222539"/>
      <w:bookmarkEnd w:id="3560"/>
      <w:r w:rsidRPr="00897E77">
        <w:rPr>
          <w:rtl/>
        </w:rPr>
        <w:t xml:space="preserve">אתה </w:t>
      </w:r>
      <w:bookmarkStart w:id="3561" w:name="_ETM_Q10_222690"/>
      <w:bookmarkEnd w:id="3561"/>
      <w:r w:rsidRPr="00897E77">
        <w:rPr>
          <w:rtl/>
        </w:rPr>
        <w:t>מדבר</w:t>
      </w:r>
      <w:r>
        <w:rPr>
          <w:rFonts w:hint="cs"/>
          <w:rtl/>
        </w:rPr>
        <w:t>,</w:t>
      </w:r>
      <w:r w:rsidRPr="00897E77">
        <w:rPr>
          <w:rtl/>
        </w:rPr>
        <w:t xml:space="preserve"> </w:t>
      </w:r>
      <w:bookmarkStart w:id="3562" w:name="_ETM_Q10_223109"/>
      <w:bookmarkEnd w:id="3562"/>
      <w:r w:rsidRPr="00897E77">
        <w:rPr>
          <w:rtl/>
        </w:rPr>
        <w:t>דן</w:t>
      </w:r>
      <w:r>
        <w:rPr>
          <w:rFonts w:hint="cs"/>
          <w:rtl/>
        </w:rPr>
        <w:t>?</w:t>
      </w:r>
      <w:r w:rsidRPr="00897E77">
        <w:rPr>
          <w:rtl/>
        </w:rPr>
        <w:t xml:space="preserve"> </w:t>
      </w:r>
      <w:bookmarkStart w:id="3563" w:name="_ETM_Q10_223969"/>
      <w:bookmarkEnd w:id="3563"/>
      <w:r w:rsidRPr="00897E77">
        <w:rPr>
          <w:rtl/>
        </w:rPr>
        <w:t xml:space="preserve">הוויכוח </w:t>
      </w:r>
      <w:bookmarkStart w:id="3564" w:name="_ETM_Q10_224510"/>
      <w:bookmarkEnd w:id="3564"/>
      <w:r w:rsidRPr="00897E77">
        <w:rPr>
          <w:rtl/>
        </w:rPr>
        <w:t xml:space="preserve">שלנו </w:t>
      </w:r>
      <w:bookmarkStart w:id="3565" w:name="_ETM_Q10_224870"/>
      <w:bookmarkEnd w:id="3565"/>
      <w:r>
        <w:rPr>
          <w:rFonts w:hint="cs"/>
          <w:rtl/>
        </w:rPr>
        <w:t xml:space="preserve">הוא </w:t>
      </w:r>
      <w:r w:rsidR="002C0E4B">
        <w:rPr>
          <w:rFonts w:hint="cs"/>
          <w:rtl/>
        </w:rPr>
        <w:t>על</w:t>
      </w:r>
      <w:r>
        <w:rPr>
          <w:rFonts w:hint="cs"/>
          <w:rtl/>
        </w:rPr>
        <w:t xml:space="preserve"> </w:t>
      </w:r>
      <w:bookmarkStart w:id="3566" w:name="_ETM_Q10_225079"/>
      <w:bookmarkEnd w:id="3566"/>
      <w:r w:rsidRPr="00897E77">
        <w:rPr>
          <w:rtl/>
        </w:rPr>
        <w:t xml:space="preserve">צוללות </w:t>
      </w:r>
      <w:bookmarkStart w:id="3567" w:name="_ETM_Q10_225530"/>
      <w:bookmarkEnd w:id="3567"/>
      <w:r>
        <w:rPr>
          <w:rFonts w:hint="cs"/>
          <w:rtl/>
        </w:rPr>
        <w:t>5</w:t>
      </w:r>
      <w:r w:rsidRPr="00897E77">
        <w:rPr>
          <w:rtl/>
        </w:rPr>
        <w:t xml:space="preserve"> </w:t>
      </w:r>
      <w:bookmarkStart w:id="3568" w:name="_ETM_Q10_225890"/>
      <w:bookmarkEnd w:id="3568"/>
      <w:r w:rsidRPr="00897E77">
        <w:rPr>
          <w:rtl/>
        </w:rPr>
        <w:t>או</w:t>
      </w:r>
      <w:bookmarkStart w:id="3569" w:name="_ETM_Q10_225979"/>
      <w:bookmarkEnd w:id="3569"/>
      <w:r>
        <w:rPr>
          <w:rFonts w:hint="cs"/>
          <w:rtl/>
        </w:rPr>
        <w:t xml:space="preserve"> 6.</w:t>
      </w:r>
      <w:r w:rsidRPr="00897E77">
        <w:rPr>
          <w:rtl/>
        </w:rPr>
        <w:t xml:space="preserve"> </w:t>
      </w:r>
      <w:bookmarkStart w:id="3570" w:name="_ETM_Q10_228540"/>
      <w:bookmarkEnd w:id="3570"/>
      <w:r w:rsidRPr="00897E77">
        <w:rPr>
          <w:rtl/>
        </w:rPr>
        <w:t xml:space="preserve">אני </w:t>
      </w:r>
      <w:bookmarkStart w:id="3571" w:name="_ETM_Q10_229110"/>
      <w:bookmarkEnd w:id="3571"/>
      <w:r w:rsidRPr="00897E77">
        <w:rPr>
          <w:rtl/>
        </w:rPr>
        <w:t xml:space="preserve">שואל </w:t>
      </w:r>
      <w:bookmarkStart w:id="3572" w:name="_ETM_Q10_229379"/>
      <w:bookmarkEnd w:id="3572"/>
      <w:r w:rsidRPr="00897E77">
        <w:rPr>
          <w:rtl/>
        </w:rPr>
        <w:t>אותו</w:t>
      </w:r>
      <w:r>
        <w:rPr>
          <w:rFonts w:hint="cs"/>
          <w:rtl/>
        </w:rPr>
        <w:t>:</w:t>
      </w:r>
      <w:r w:rsidRPr="00897E77">
        <w:rPr>
          <w:rtl/>
        </w:rPr>
        <w:t xml:space="preserve"> </w:t>
      </w:r>
      <w:bookmarkStart w:id="3573" w:name="_ETM_Q10_229590"/>
      <w:bookmarkEnd w:id="3573"/>
      <w:r w:rsidRPr="00897E77">
        <w:rPr>
          <w:rtl/>
        </w:rPr>
        <w:t xml:space="preserve">מאיפה </w:t>
      </w:r>
      <w:bookmarkStart w:id="3574" w:name="_ETM_Q10_229920"/>
      <w:bookmarkEnd w:id="3574"/>
      <w:r w:rsidRPr="00897E77">
        <w:rPr>
          <w:rtl/>
        </w:rPr>
        <w:t xml:space="preserve">זה </w:t>
      </w:r>
      <w:bookmarkStart w:id="3575" w:name="_ETM_Q10_230100"/>
      <w:bookmarkEnd w:id="3575"/>
      <w:r w:rsidRPr="00897E77">
        <w:rPr>
          <w:rtl/>
        </w:rPr>
        <w:t>בא</w:t>
      </w:r>
      <w:r>
        <w:rPr>
          <w:rFonts w:hint="cs"/>
          <w:rtl/>
        </w:rPr>
        <w:t>?</w:t>
      </w:r>
      <w:r w:rsidRPr="00897E77">
        <w:rPr>
          <w:rtl/>
        </w:rPr>
        <w:t xml:space="preserve"> </w:t>
      </w:r>
      <w:bookmarkStart w:id="3576" w:name="_ETM_Q10_230399"/>
      <w:bookmarkEnd w:id="3576"/>
      <w:r w:rsidRPr="00897E77">
        <w:rPr>
          <w:rtl/>
        </w:rPr>
        <w:t>ו</w:t>
      </w:r>
      <w:r>
        <w:rPr>
          <w:rFonts w:hint="cs"/>
          <w:rtl/>
        </w:rPr>
        <w:t xml:space="preserve">הוא </w:t>
      </w:r>
      <w:r w:rsidRPr="00897E77">
        <w:rPr>
          <w:rtl/>
        </w:rPr>
        <w:t xml:space="preserve">אומר </w:t>
      </w:r>
      <w:bookmarkStart w:id="3577" w:name="_ETM_Q10_230729"/>
      <w:bookmarkEnd w:id="3577"/>
      <w:r>
        <w:rPr>
          <w:rtl/>
        </w:rPr>
        <w:t>ל</w:t>
      </w:r>
      <w:r>
        <w:rPr>
          <w:rFonts w:hint="cs"/>
          <w:rtl/>
        </w:rPr>
        <w:t>י:</w:t>
      </w:r>
      <w:r w:rsidRPr="00897E77">
        <w:rPr>
          <w:rtl/>
        </w:rPr>
        <w:t xml:space="preserve"> </w:t>
      </w:r>
      <w:bookmarkStart w:id="3578" w:name="_ETM_Q10_230850"/>
      <w:bookmarkEnd w:id="3578"/>
      <w:r w:rsidRPr="00897E77">
        <w:rPr>
          <w:rtl/>
        </w:rPr>
        <w:t xml:space="preserve">אני </w:t>
      </w:r>
      <w:bookmarkStart w:id="3579" w:name="_ETM_Q10_230969"/>
      <w:bookmarkEnd w:id="3579"/>
      <w:r w:rsidRPr="00897E77">
        <w:rPr>
          <w:rtl/>
        </w:rPr>
        <w:t xml:space="preserve">לא </w:t>
      </w:r>
      <w:bookmarkStart w:id="3580" w:name="_ETM_Q10_231090"/>
      <w:bookmarkEnd w:id="3580"/>
      <w:r w:rsidRPr="00897E77">
        <w:rPr>
          <w:rtl/>
        </w:rPr>
        <w:t>יודע</w:t>
      </w:r>
      <w:r>
        <w:rPr>
          <w:rFonts w:hint="cs"/>
          <w:rtl/>
        </w:rPr>
        <w:t>.</w:t>
      </w:r>
      <w:r w:rsidRPr="00897E77">
        <w:rPr>
          <w:rtl/>
        </w:rPr>
        <w:t xml:space="preserve"> </w:t>
      </w:r>
      <w:bookmarkStart w:id="3581" w:name="_ETM_Q10_235210"/>
      <w:bookmarkEnd w:id="3581"/>
    </w:p>
    <w:p w:rsidR="00B06DDC" w:rsidRDefault="00B06DDC" w:rsidP="006556F7">
      <w:pPr>
        <w:rPr>
          <w:rtl/>
        </w:rPr>
      </w:pPr>
    </w:p>
    <w:p w:rsidR="00B06DDC" w:rsidRDefault="00B06DDC" w:rsidP="006556F7">
      <w:pPr>
        <w:rPr>
          <w:rtl/>
        </w:rPr>
      </w:pPr>
      <w:r w:rsidRPr="00897E77">
        <w:rPr>
          <w:rtl/>
        </w:rPr>
        <w:t xml:space="preserve">אדוני </w:t>
      </w:r>
      <w:bookmarkStart w:id="3582" w:name="_ETM_Q10_235629"/>
      <w:bookmarkEnd w:id="3582"/>
      <w:r w:rsidRPr="00897E77">
        <w:rPr>
          <w:rtl/>
        </w:rPr>
        <w:t>היושב-ראש</w:t>
      </w:r>
      <w:r>
        <w:rPr>
          <w:rFonts w:hint="cs"/>
          <w:rtl/>
        </w:rPr>
        <w:t>,</w:t>
      </w:r>
      <w:r w:rsidRPr="00897E77">
        <w:rPr>
          <w:rtl/>
        </w:rPr>
        <w:t xml:space="preserve"> </w:t>
      </w:r>
      <w:bookmarkStart w:id="3583" w:name="_ETM_Q10_236890"/>
      <w:bookmarkEnd w:id="3583"/>
      <w:r w:rsidRPr="00897E77">
        <w:rPr>
          <w:rtl/>
        </w:rPr>
        <w:t xml:space="preserve">אנחנו </w:t>
      </w:r>
      <w:bookmarkStart w:id="3584" w:name="_ETM_Q10_237280"/>
      <w:bookmarkEnd w:id="3584"/>
      <w:r w:rsidRPr="00897E77">
        <w:rPr>
          <w:rtl/>
        </w:rPr>
        <w:t xml:space="preserve">נמצאים </w:t>
      </w:r>
      <w:bookmarkStart w:id="3585" w:name="_ETM_Q10_237699"/>
      <w:bookmarkEnd w:id="3585"/>
      <w:r w:rsidRPr="00897E77">
        <w:rPr>
          <w:rtl/>
        </w:rPr>
        <w:t xml:space="preserve">במצב </w:t>
      </w:r>
      <w:bookmarkStart w:id="3586" w:name="_ETM_Q10_238449"/>
      <w:bookmarkEnd w:id="3586"/>
      <w:r w:rsidRPr="00897E77">
        <w:rPr>
          <w:rtl/>
        </w:rPr>
        <w:t xml:space="preserve">שבמדינת </w:t>
      </w:r>
      <w:bookmarkStart w:id="3587" w:name="_ETM_Q10_239109"/>
      <w:bookmarkEnd w:id="3587"/>
      <w:r w:rsidRPr="00897E77">
        <w:rPr>
          <w:rtl/>
        </w:rPr>
        <w:t xml:space="preserve">ישראל </w:t>
      </w:r>
      <w:bookmarkStart w:id="3588" w:name="_ETM_Q10_239589"/>
      <w:bookmarkEnd w:id="3588"/>
      <w:r w:rsidRPr="00897E77">
        <w:rPr>
          <w:rtl/>
        </w:rPr>
        <w:t xml:space="preserve">יש </w:t>
      </w:r>
      <w:bookmarkStart w:id="3589" w:name="_ETM_Q10_239710"/>
      <w:bookmarkEnd w:id="3589"/>
      <w:r w:rsidRPr="00897E77">
        <w:rPr>
          <w:rtl/>
        </w:rPr>
        <w:t xml:space="preserve">שתי </w:t>
      </w:r>
      <w:bookmarkStart w:id="3590" w:name="_ETM_Q10_239920"/>
      <w:bookmarkEnd w:id="3590"/>
      <w:r w:rsidRPr="00897E77">
        <w:rPr>
          <w:rtl/>
        </w:rPr>
        <w:t xml:space="preserve">רשויות </w:t>
      </w:r>
      <w:bookmarkStart w:id="3591" w:name="_ETM_Q10_240399"/>
      <w:bookmarkEnd w:id="3591"/>
      <w:r w:rsidRPr="00897E77">
        <w:rPr>
          <w:rtl/>
        </w:rPr>
        <w:t>בלבד</w:t>
      </w:r>
      <w:r>
        <w:rPr>
          <w:rFonts w:hint="cs"/>
          <w:rtl/>
        </w:rPr>
        <w:t>,</w:t>
      </w:r>
      <w:r w:rsidRPr="00897E77">
        <w:rPr>
          <w:rtl/>
        </w:rPr>
        <w:t xml:space="preserve"> </w:t>
      </w:r>
      <w:bookmarkStart w:id="3592" w:name="_ETM_Q10_241879"/>
      <w:bookmarkEnd w:id="3592"/>
      <w:r w:rsidRPr="00897E77">
        <w:rPr>
          <w:rtl/>
        </w:rPr>
        <w:t xml:space="preserve">כי </w:t>
      </w:r>
      <w:bookmarkStart w:id="3593" w:name="_ETM_Q10_242000"/>
      <w:bookmarkEnd w:id="3593"/>
      <w:r w:rsidRPr="00897E77">
        <w:rPr>
          <w:rtl/>
        </w:rPr>
        <w:t xml:space="preserve">הכנסת </w:t>
      </w:r>
      <w:bookmarkStart w:id="3594" w:name="_ETM_Q10_242449"/>
      <w:bookmarkEnd w:id="3594"/>
      <w:r w:rsidRPr="00897E77">
        <w:rPr>
          <w:rtl/>
        </w:rPr>
        <w:t>התבטלה</w:t>
      </w:r>
      <w:r>
        <w:rPr>
          <w:rFonts w:hint="cs"/>
          <w:rtl/>
        </w:rPr>
        <w:t xml:space="preserve"> </w:t>
      </w:r>
      <w:r w:rsidR="006556F7">
        <w:rPr>
          <w:rFonts w:hint="cs"/>
          <w:rtl/>
        </w:rPr>
        <w:t>– –</w:t>
      </w:r>
    </w:p>
    <w:p w:rsidR="00B06DDC" w:rsidRDefault="00B06DDC" w:rsidP="005078E0">
      <w:pPr>
        <w:keepNext/>
        <w:rPr>
          <w:rtl/>
        </w:rPr>
      </w:pPr>
      <w:bookmarkStart w:id="3595" w:name="ET_yor_6069_7"/>
    </w:p>
    <w:p w:rsidR="00B06DDC" w:rsidRDefault="00B06DDC" w:rsidP="005078E0">
      <w:pPr>
        <w:pStyle w:val="af6"/>
        <w:keepNext/>
        <w:rPr>
          <w:rtl/>
        </w:rPr>
      </w:pPr>
      <w:r w:rsidRPr="006E00F6">
        <w:rPr>
          <w:rStyle w:val="TagStyle"/>
          <w:rtl/>
        </w:rPr>
        <w:t xml:space="preserve"> &lt;&lt; יור &gt;&gt; </w:t>
      </w:r>
      <w:r>
        <w:rPr>
          <w:rtl/>
        </w:rPr>
        <w:t>היו"ר אליהו ברוכי:</w:t>
      </w:r>
      <w:r w:rsidRPr="006E00F6">
        <w:rPr>
          <w:rStyle w:val="TagStyle"/>
          <w:rtl/>
        </w:rPr>
        <w:t xml:space="preserve"> &lt;&lt; יור &gt;&gt;</w:t>
      </w:r>
      <w:r>
        <w:rPr>
          <w:rtl/>
        </w:rPr>
        <w:t xml:space="preserve">   </w:t>
      </w:r>
      <w:bookmarkEnd w:id="3595"/>
    </w:p>
    <w:p w:rsidR="00B06DDC" w:rsidRDefault="00B06DDC" w:rsidP="005078E0">
      <w:pPr>
        <w:rPr>
          <w:rtl/>
          <w:lang w:eastAsia="he-IL"/>
        </w:rPr>
      </w:pPr>
    </w:p>
    <w:p w:rsidR="00B06DDC" w:rsidRPr="006E00F6" w:rsidRDefault="00B06DDC" w:rsidP="005078E0">
      <w:pPr>
        <w:rPr>
          <w:rtl/>
          <w:lang w:eastAsia="he-IL"/>
        </w:rPr>
      </w:pPr>
      <w:r>
        <w:rPr>
          <w:rFonts w:hint="cs"/>
          <w:rtl/>
          <w:lang w:eastAsia="he-IL"/>
        </w:rPr>
        <w:t xml:space="preserve">חבר הכנסת </w:t>
      </w:r>
      <w:bookmarkStart w:id="3596" w:name="_ETM_Q10_246560"/>
      <w:bookmarkEnd w:id="3596"/>
      <w:r w:rsidR="006556F7">
        <w:rPr>
          <w:rFonts w:hint="cs"/>
          <w:rtl/>
          <w:lang w:eastAsia="he-IL"/>
        </w:rPr>
        <w:t>– – –</w:t>
      </w:r>
    </w:p>
    <w:p w:rsidR="00B06DDC" w:rsidRDefault="00B06DDC" w:rsidP="005078E0">
      <w:pPr>
        <w:keepNext/>
        <w:rPr>
          <w:rtl/>
        </w:rPr>
      </w:pPr>
      <w:bookmarkStart w:id="3597" w:name="ET_speakercontinue_5853_9"/>
    </w:p>
    <w:p w:rsidR="00B06DDC" w:rsidRDefault="00B06DDC" w:rsidP="005078E0">
      <w:pPr>
        <w:pStyle w:val="-"/>
        <w:rPr>
          <w:rtl/>
        </w:rPr>
      </w:pPr>
      <w:r w:rsidRPr="00B061C4">
        <w:rPr>
          <w:rStyle w:val="TagStyle"/>
          <w:rtl/>
        </w:rPr>
        <w:t xml:space="preserve"> &lt;&lt; דובר_המשך &gt;&gt;</w:t>
      </w:r>
      <w:r w:rsidRPr="006E00F6">
        <w:rPr>
          <w:rStyle w:val="TagStyle"/>
          <w:rtl/>
        </w:rPr>
        <w:t xml:space="preserve"> </w:t>
      </w:r>
      <w:r>
        <w:rPr>
          <w:rtl/>
        </w:rPr>
        <w:t>יאיר גולן (מרצ):</w:t>
      </w:r>
      <w:r w:rsidRPr="006E00F6">
        <w:rPr>
          <w:rStyle w:val="TagStyle"/>
          <w:rtl/>
        </w:rPr>
        <w:t xml:space="preserve"> </w:t>
      </w:r>
      <w:r w:rsidRPr="00B061C4">
        <w:rPr>
          <w:rStyle w:val="TagStyle"/>
          <w:rtl/>
        </w:rPr>
        <w:t xml:space="preserve">&lt;&lt; דובר_המשך &gt;&gt; </w:t>
      </w:r>
      <w:r>
        <w:rPr>
          <w:rtl/>
        </w:rPr>
        <w:t xml:space="preserve">   </w:t>
      </w:r>
      <w:bookmarkEnd w:id="3597"/>
    </w:p>
    <w:p w:rsidR="00B06DDC" w:rsidRDefault="00B06DDC" w:rsidP="006556F7">
      <w:pPr>
        <w:rPr>
          <w:rtl/>
        </w:rPr>
      </w:pPr>
    </w:p>
    <w:p w:rsidR="00B06DDC" w:rsidRDefault="006556F7" w:rsidP="006556F7">
      <w:pPr>
        <w:rPr>
          <w:rtl/>
        </w:rPr>
      </w:pPr>
      <w:r>
        <w:rPr>
          <w:rFonts w:hint="cs"/>
          <w:rtl/>
        </w:rPr>
        <w:t>– –</w:t>
      </w:r>
      <w:r w:rsidR="00B06DDC">
        <w:rPr>
          <w:rFonts w:hint="cs"/>
          <w:rtl/>
        </w:rPr>
        <w:t xml:space="preserve"> הרשות השופטת ו</w:t>
      </w:r>
      <w:bookmarkStart w:id="3598" w:name="_ETM_Q10_244200"/>
      <w:bookmarkStart w:id="3599" w:name="_ETM_Q10_246720"/>
      <w:bookmarkEnd w:id="3598"/>
      <w:bookmarkEnd w:id="3599"/>
      <w:r w:rsidR="00B06DDC">
        <w:rPr>
          <w:rFonts w:hint="cs"/>
          <w:rtl/>
        </w:rPr>
        <w:t xml:space="preserve">רשות </w:t>
      </w:r>
      <w:r w:rsidR="00B06DDC" w:rsidRPr="00897E77">
        <w:rPr>
          <w:rtl/>
        </w:rPr>
        <w:t xml:space="preserve">ראש </w:t>
      </w:r>
      <w:bookmarkStart w:id="3600" w:name="_ETM_Q10_247020"/>
      <w:bookmarkEnd w:id="3600"/>
      <w:r w:rsidR="00B06DDC" w:rsidRPr="00897E77">
        <w:rPr>
          <w:rtl/>
        </w:rPr>
        <w:t>הממשלה</w:t>
      </w:r>
      <w:r w:rsidR="00B06DDC">
        <w:rPr>
          <w:rFonts w:hint="cs"/>
          <w:rtl/>
        </w:rPr>
        <w:t>.</w:t>
      </w:r>
      <w:r w:rsidR="00B06DDC" w:rsidRPr="00897E77">
        <w:rPr>
          <w:rtl/>
        </w:rPr>
        <w:t xml:space="preserve"> </w:t>
      </w:r>
      <w:bookmarkStart w:id="3601" w:name="_ETM_Q10_248250"/>
      <w:bookmarkEnd w:id="3601"/>
      <w:r w:rsidR="00B06DDC" w:rsidRPr="00897E77">
        <w:rPr>
          <w:rtl/>
        </w:rPr>
        <w:t xml:space="preserve">ורשות </w:t>
      </w:r>
      <w:bookmarkStart w:id="3602" w:name="_ETM_Q10_248909"/>
      <w:bookmarkEnd w:id="3602"/>
      <w:r w:rsidR="00B06DDC">
        <w:rPr>
          <w:rFonts w:hint="cs"/>
          <w:rtl/>
        </w:rPr>
        <w:t>ראש הממשלה</w:t>
      </w:r>
      <w:r w:rsidR="00B06DDC" w:rsidRPr="00897E77">
        <w:rPr>
          <w:rtl/>
        </w:rPr>
        <w:t xml:space="preserve"> </w:t>
      </w:r>
      <w:bookmarkStart w:id="3603" w:name="_ETM_Q10_250479"/>
      <w:bookmarkEnd w:id="3603"/>
      <w:r w:rsidR="00B06DDC" w:rsidRPr="00897E77">
        <w:rPr>
          <w:rtl/>
        </w:rPr>
        <w:t xml:space="preserve">מנסה </w:t>
      </w:r>
      <w:bookmarkStart w:id="3604" w:name="_ETM_Q10_251200"/>
      <w:bookmarkEnd w:id="3604"/>
      <w:r w:rsidR="00B06DDC" w:rsidRPr="00897E77">
        <w:rPr>
          <w:rtl/>
        </w:rPr>
        <w:t xml:space="preserve">לחסל </w:t>
      </w:r>
      <w:bookmarkStart w:id="3605" w:name="_ETM_Q10_251799"/>
      <w:bookmarkEnd w:id="3605"/>
      <w:r w:rsidR="00B06DDC" w:rsidRPr="00897E77">
        <w:rPr>
          <w:rtl/>
        </w:rPr>
        <w:t xml:space="preserve">את </w:t>
      </w:r>
      <w:bookmarkStart w:id="3606" w:name="_ETM_Q10_251950"/>
      <w:bookmarkEnd w:id="3606"/>
      <w:r w:rsidR="00B06DDC" w:rsidRPr="00897E77">
        <w:rPr>
          <w:rtl/>
        </w:rPr>
        <w:t xml:space="preserve">הרשות </w:t>
      </w:r>
      <w:bookmarkStart w:id="3607" w:name="_ETM_Q10_252340"/>
      <w:bookmarkEnd w:id="3607"/>
      <w:r w:rsidR="00B06DDC" w:rsidRPr="00897E77">
        <w:rPr>
          <w:rtl/>
        </w:rPr>
        <w:t>השופטת</w:t>
      </w:r>
      <w:r w:rsidR="00B06DDC">
        <w:rPr>
          <w:rFonts w:hint="cs"/>
          <w:rtl/>
        </w:rPr>
        <w:t>,</w:t>
      </w:r>
      <w:r w:rsidR="00B06DDC" w:rsidRPr="00897E77">
        <w:rPr>
          <w:rtl/>
        </w:rPr>
        <w:t xml:space="preserve"> </w:t>
      </w:r>
      <w:bookmarkStart w:id="3608" w:name="_ETM_Q10_253439"/>
      <w:bookmarkEnd w:id="3608"/>
      <w:r w:rsidR="00B06DDC" w:rsidRPr="00897E77">
        <w:rPr>
          <w:rtl/>
        </w:rPr>
        <w:t xml:space="preserve">והיא </w:t>
      </w:r>
      <w:bookmarkStart w:id="3609" w:name="_ETM_Q10_253799"/>
      <w:bookmarkEnd w:id="3609"/>
      <w:r w:rsidR="00B06DDC" w:rsidRPr="00897E77">
        <w:rPr>
          <w:rtl/>
        </w:rPr>
        <w:t xml:space="preserve">עושה </w:t>
      </w:r>
      <w:bookmarkStart w:id="3610" w:name="_ETM_Q10_254189"/>
      <w:bookmarkEnd w:id="3610"/>
      <w:r w:rsidR="00B06DDC" w:rsidRPr="00897E77">
        <w:rPr>
          <w:rtl/>
        </w:rPr>
        <w:t xml:space="preserve">את </w:t>
      </w:r>
      <w:bookmarkStart w:id="3611" w:name="_ETM_Q10_254310"/>
      <w:bookmarkEnd w:id="3611"/>
      <w:r w:rsidR="00B06DDC" w:rsidRPr="00897E77">
        <w:rPr>
          <w:rtl/>
        </w:rPr>
        <w:t xml:space="preserve">זה </w:t>
      </w:r>
      <w:bookmarkStart w:id="3612" w:name="_ETM_Q10_254610"/>
      <w:bookmarkEnd w:id="3612"/>
      <w:r w:rsidR="00B06DDC" w:rsidRPr="00897E77">
        <w:rPr>
          <w:rtl/>
        </w:rPr>
        <w:t xml:space="preserve">בעזרת </w:t>
      </w:r>
      <w:bookmarkStart w:id="3613" w:name="_ETM_Q10_255869"/>
      <w:bookmarkEnd w:id="3613"/>
      <w:r w:rsidR="00B06DDC" w:rsidRPr="00897E77">
        <w:rPr>
          <w:rtl/>
        </w:rPr>
        <w:t xml:space="preserve">מפלגה </w:t>
      </w:r>
      <w:bookmarkStart w:id="3614" w:name="_ETM_Q10_256619"/>
      <w:bookmarkEnd w:id="3614"/>
      <w:r w:rsidR="00B06DDC">
        <w:rPr>
          <w:rFonts w:hint="cs"/>
          <w:rtl/>
        </w:rPr>
        <w:t>אחת</w:t>
      </w:r>
      <w:r w:rsidR="00B06DDC" w:rsidRPr="00897E77">
        <w:rPr>
          <w:rtl/>
        </w:rPr>
        <w:t xml:space="preserve"> </w:t>
      </w:r>
      <w:bookmarkStart w:id="3615" w:name="_ETM_Q10_256950"/>
      <w:bookmarkEnd w:id="3615"/>
      <w:r w:rsidR="00B06DDC" w:rsidRPr="00897E77">
        <w:rPr>
          <w:rtl/>
        </w:rPr>
        <w:t>בעיקר</w:t>
      </w:r>
      <w:r w:rsidR="00B06DDC">
        <w:rPr>
          <w:rFonts w:hint="cs"/>
          <w:rtl/>
        </w:rPr>
        <w:t>,</w:t>
      </w:r>
      <w:r w:rsidR="00B06DDC" w:rsidRPr="00897E77">
        <w:rPr>
          <w:rtl/>
        </w:rPr>
        <w:t xml:space="preserve"> </w:t>
      </w:r>
      <w:bookmarkStart w:id="3616" w:name="_ETM_Q10_257670"/>
      <w:bookmarkEnd w:id="3616"/>
      <w:r w:rsidR="00B06DDC" w:rsidRPr="00897E77">
        <w:rPr>
          <w:rtl/>
        </w:rPr>
        <w:t>ימינה</w:t>
      </w:r>
      <w:r w:rsidR="00B06DDC">
        <w:rPr>
          <w:rFonts w:hint="cs"/>
          <w:rtl/>
        </w:rPr>
        <w:t>,</w:t>
      </w:r>
      <w:r w:rsidR="00B06DDC" w:rsidRPr="00897E77">
        <w:rPr>
          <w:rtl/>
        </w:rPr>
        <w:t xml:space="preserve"> </w:t>
      </w:r>
      <w:bookmarkStart w:id="3617" w:name="_ETM_Q10_258390"/>
      <w:bookmarkEnd w:id="3617"/>
      <w:r w:rsidR="00B06DDC">
        <w:rPr>
          <w:rtl/>
        </w:rPr>
        <w:t>שנציג</w:t>
      </w:r>
      <w:r w:rsidR="00B06DDC">
        <w:rPr>
          <w:rFonts w:hint="cs"/>
          <w:rtl/>
        </w:rPr>
        <w:t>ה</w:t>
      </w:r>
      <w:r w:rsidR="00B06DDC" w:rsidRPr="00897E77">
        <w:rPr>
          <w:rtl/>
        </w:rPr>
        <w:t xml:space="preserve"> </w:t>
      </w:r>
      <w:bookmarkStart w:id="3618" w:name="_ETM_Q10_259049"/>
      <w:bookmarkEnd w:id="3618"/>
      <w:r w:rsidR="00B06DDC" w:rsidRPr="00897E77">
        <w:rPr>
          <w:rtl/>
        </w:rPr>
        <w:t xml:space="preserve">דיבר </w:t>
      </w:r>
      <w:bookmarkStart w:id="3619" w:name="_ETM_Q10_259619"/>
      <w:bookmarkEnd w:id="3619"/>
      <w:r w:rsidR="00B06DDC" w:rsidRPr="00897E77">
        <w:rPr>
          <w:rtl/>
        </w:rPr>
        <w:t xml:space="preserve">פה </w:t>
      </w:r>
      <w:bookmarkStart w:id="3620" w:name="_ETM_Q10_259770"/>
      <w:bookmarkEnd w:id="3620"/>
      <w:r w:rsidR="00B06DDC" w:rsidRPr="00897E77">
        <w:rPr>
          <w:rtl/>
        </w:rPr>
        <w:t>קודם</w:t>
      </w:r>
      <w:r w:rsidR="00B06DDC">
        <w:rPr>
          <w:rFonts w:hint="cs"/>
          <w:rtl/>
        </w:rPr>
        <w:t>.</w:t>
      </w:r>
      <w:r w:rsidR="00B06DDC" w:rsidRPr="00897E77">
        <w:rPr>
          <w:rtl/>
        </w:rPr>
        <w:t xml:space="preserve"> </w:t>
      </w:r>
      <w:bookmarkStart w:id="3621" w:name="_ETM_Q10_261649"/>
      <w:bookmarkEnd w:id="3621"/>
      <w:r w:rsidR="00B06DDC" w:rsidRPr="00897E77">
        <w:rPr>
          <w:rtl/>
        </w:rPr>
        <w:t xml:space="preserve">והיא </w:t>
      </w:r>
      <w:bookmarkStart w:id="3622" w:name="_ETM_Q10_261920"/>
      <w:bookmarkEnd w:id="3622"/>
      <w:r w:rsidR="00B06DDC" w:rsidRPr="00897E77">
        <w:rPr>
          <w:rtl/>
        </w:rPr>
        <w:t xml:space="preserve">רוצה </w:t>
      </w:r>
      <w:bookmarkStart w:id="3623" w:name="_ETM_Q10_262429"/>
      <w:bookmarkEnd w:id="3623"/>
      <w:r w:rsidR="00B06DDC" w:rsidRPr="00897E77">
        <w:rPr>
          <w:rtl/>
        </w:rPr>
        <w:t xml:space="preserve">פשוט </w:t>
      </w:r>
      <w:bookmarkStart w:id="3624" w:name="_ETM_Q10_263030"/>
      <w:bookmarkEnd w:id="3624"/>
      <w:r w:rsidR="00B06DDC">
        <w:rPr>
          <w:rFonts w:hint="cs"/>
          <w:rtl/>
        </w:rPr>
        <w:t>להישאר</w:t>
      </w:r>
      <w:r w:rsidR="00B06DDC" w:rsidRPr="00897E77">
        <w:rPr>
          <w:rtl/>
        </w:rPr>
        <w:t xml:space="preserve"> </w:t>
      </w:r>
      <w:bookmarkStart w:id="3625" w:name="_ETM_Q10_263689"/>
      <w:bookmarkEnd w:id="3625"/>
      <w:r w:rsidR="00B06DDC" w:rsidRPr="00897E77">
        <w:rPr>
          <w:rtl/>
        </w:rPr>
        <w:t xml:space="preserve">רשות </w:t>
      </w:r>
      <w:bookmarkStart w:id="3626" w:name="_ETM_Q10_264380"/>
      <w:bookmarkEnd w:id="3626"/>
      <w:r w:rsidR="00B06DDC">
        <w:rPr>
          <w:rFonts w:hint="cs"/>
          <w:rtl/>
        </w:rPr>
        <w:t>אחת</w:t>
      </w:r>
      <w:r w:rsidR="00B06DDC" w:rsidRPr="00897E77">
        <w:rPr>
          <w:rtl/>
        </w:rPr>
        <w:t xml:space="preserve"> </w:t>
      </w:r>
      <w:bookmarkStart w:id="3627" w:name="_ETM_Q10_264859"/>
      <w:bookmarkEnd w:id="3627"/>
      <w:r w:rsidR="00B06DDC" w:rsidRPr="00897E77">
        <w:rPr>
          <w:rtl/>
        </w:rPr>
        <w:t>בלבד</w:t>
      </w:r>
      <w:r w:rsidR="00B06DDC">
        <w:rPr>
          <w:rFonts w:hint="cs"/>
          <w:rtl/>
        </w:rPr>
        <w:t xml:space="preserve"> </w:t>
      </w:r>
      <w:r w:rsidR="00B06DDC">
        <w:rPr>
          <w:rFonts w:hint="eastAsia"/>
          <w:rtl/>
        </w:rPr>
        <w:t>–</w:t>
      </w:r>
      <w:r w:rsidR="00B06DDC" w:rsidRPr="00897E77">
        <w:rPr>
          <w:rtl/>
        </w:rPr>
        <w:t xml:space="preserve"> </w:t>
      </w:r>
      <w:bookmarkStart w:id="3628" w:name="_ETM_Q10_266020"/>
      <w:bookmarkEnd w:id="3628"/>
      <w:r w:rsidR="00B06DDC" w:rsidRPr="00897E77">
        <w:rPr>
          <w:rtl/>
        </w:rPr>
        <w:t xml:space="preserve">רשות </w:t>
      </w:r>
      <w:bookmarkStart w:id="3629" w:name="_ETM_Q10_266500"/>
      <w:bookmarkEnd w:id="3629"/>
      <w:r w:rsidR="00B06DDC" w:rsidRPr="00897E77">
        <w:rPr>
          <w:rtl/>
        </w:rPr>
        <w:t>נתניהו</w:t>
      </w:r>
      <w:r w:rsidR="00B06DDC">
        <w:rPr>
          <w:rFonts w:hint="cs"/>
          <w:rtl/>
        </w:rPr>
        <w:t>.</w:t>
      </w:r>
      <w:r w:rsidR="00B06DDC" w:rsidRPr="00897E77">
        <w:rPr>
          <w:rtl/>
        </w:rPr>
        <w:t xml:space="preserve"> </w:t>
      </w:r>
      <w:bookmarkStart w:id="3630" w:name="_ETM_Q10_268100"/>
      <w:bookmarkEnd w:id="3630"/>
      <w:r w:rsidR="00B06DDC" w:rsidRPr="00897E77">
        <w:rPr>
          <w:rtl/>
        </w:rPr>
        <w:t>ישראל</w:t>
      </w:r>
      <w:bookmarkStart w:id="3631" w:name="_ETM_Q10_268970"/>
      <w:bookmarkEnd w:id="3631"/>
      <w:r w:rsidR="00B06DDC">
        <w:rPr>
          <w:rFonts w:hint="cs"/>
          <w:rtl/>
        </w:rPr>
        <w:t>, למרבה הצער,</w:t>
      </w:r>
      <w:r w:rsidR="00B06DDC" w:rsidRPr="00897E77">
        <w:rPr>
          <w:rtl/>
        </w:rPr>
        <w:t xml:space="preserve"> </w:t>
      </w:r>
      <w:bookmarkStart w:id="3632" w:name="_ETM_Q10_270170"/>
      <w:bookmarkEnd w:id="3632"/>
      <w:r w:rsidR="00B06DDC" w:rsidRPr="00897E77">
        <w:rPr>
          <w:rtl/>
        </w:rPr>
        <w:t xml:space="preserve">דרך </w:t>
      </w:r>
      <w:bookmarkStart w:id="3633" w:name="_ETM_Q10_270530"/>
      <w:bookmarkEnd w:id="3633"/>
      <w:r w:rsidR="00B06DDC" w:rsidRPr="00897E77">
        <w:rPr>
          <w:rtl/>
        </w:rPr>
        <w:t xml:space="preserve">הפרשיות </w:t>
      </w:r>
      <w:bookmarkStart w:id="3634" w:name="_ETM_Q10_271190"/>
      <w:bookmarkEnd w:id="3634"/>
      <w:r w:rsidR="00B06DDC" w:rsidRPr="00897E77">
        <w:rPr>
          <w:rtl/>
        </w:rPr>
        <w:t>האלה</w:t>
      </w:r>
      <w:r w:rsidR="00B06DDC">
        <w:rPr>
          <w:rFonts w:hint="cs"/>
          <w:rtl/>
        </w:rPr>
        <w:t xml:space="preserve"> </w:t>
      </w:r>
      <w:r w:rsidR="00B06DDC">
        <w:rPr>
          <w:rFonts w:hint="eastAsia"/>
          <w:rtl/>
        </w:rPr>
        <w:t>–</w:t>
      </w:r>
      <w:r w:rsidR="00B06DDC" w:rsidRPr="00897E77">
        <w:rPr>
          <w:rtl/>
        </w:rPr>
        <w:t xml:space="preserve"> </w:t>
      </w:r>
      <w:bookmarkStart w:id="3635" w:name="_ETM_Q10_271909"/>
      <w:bookmarkEnd w:id="3635"/>
      <w:r w:rsidR="00B06DDC" w:rsidRPr="00897E77">
        <w:rPr>
          <w:rtl/>
        </w:rPr>
        <w:t>מסתבר</w:t>
      </w:r>
      <w:r w:rsidR="00B06DDC">
        <w:rPr>
          <w:rFonts w:hint="cs"/>
          <w:rtl/>
        </w:rPr>
        <w:t xml:space="preserve"> –</w:t>
      </w:r>
      <w:r w:rsidR="00B06DDC" w:rsidRPr="00897E77">
        <w:rPr>
          <w:rtl/>
        </w:rPr>
        <w:t xml:space="preserve"> </w:t>
      </w:r>
      <w:bookmarkStart w:id="3636" w:name="_ETM_Q10_272790"/>
      <w:bookmarkEnd w:id="3636"/>
      <w:r w:rsidR="00B06DDC" w:rsidRPr="00897E77">
        <w:rPr>
          <w:rtl/>
        </w:rPr>
        <w:t xml:space="preserve">בדרך </w:t>
      </w:r>
      <w:bookmarkStart w:id="3637" w:name="_ETM_Q10_273630"/>
      <w:bookmarkEnd w:id="3637"/>
      <w:r w:rsidR="00B06DDC" w:rsidRPr="00897E77">
        <w:rPr>
          <w:rtl/>
        </w:rPr>
        <w:t>לדיקטטורה</w:t>
      </w:r>
      <w:r w:rsidR="00B06DDC">
        <w:rPr>
          <w:rFonts w:hint="cs"/>
          <w:rtl/>
        </w:rPr>
        <w:t>.</w:t>
      </w:r>
      <w:r w:rsidR="00B06DDC" w:rsidRPr="00897E77">
        <w:rPr>
          <w:rtl/>
        </w:rPr>
        <w:t xml:space="preserve"> </w:t>
      </w:r>
      <w:bookmarkStart w:id="3638" w:name="_ETM_Q10_275969"/>
      <w:bookmarkEnd w:id="3638"/>
    </w:p>
    <w:p w:rsidR="00B06DDC" w:rsidRDefault="00B06DDC" w:rsidP="006556F7">
      <w:pPr>
        <w:rPr>
          <w:rtl/>
        </w:rPr>
      </w:pPr>
    </w:p>
    <w:p w:rsidR="00B06DDC" w:rsidRDefault="00B06DDC" w:rsidP="005078E0">
      <w:pPr>
        <w:pStyle w:val="af6"/>
        <w:keepNext/>
        <w:rPr>
          <w:rtl/>
        </w:rPr>
      </w:pPr>
      <w:r w:rsidRPr="006E00F6">
        <w:rPr>
          <w:rStyle w:val="TagStyle"/>
          <w:rtl/>
        </w:rPr>
        <w:t xml:space="preserve"> &lt;&lt; יור &gt;&gt; </w:t>
      </w:r>
      <w:r>
        <w:rPr>
          <w:rtl/>
        </w:rPr>
        <w:t>היו"ר אליהו ברוכי:</w:t>
      </w:r>
      <w:r w:rsidRPr="006E00F6">
        <w:rPr>
          <w:rStyle w:val="TagStyle"/>
          <w:rtl/>
        </w:rPr>
        <w:t xml:space="preserve"> &lt;&lt; יור &gt;&gt;</w:t>
      </w:r>
      <w:r>
        <w:rPr>
          <w:rtl/>
        </w:rPr>
        <w:t xml:space="preserve">   </w:t>
      </w:r>
    </w:p>
    <w:p w:rsidR="00B06DDC" w:rsidRPr="006E00F6" w:rsidRDefault="00B06DDC" w:rsidP="005078E0">
      <w:pPr>
        <w:rPr>
          <w:rtl/>
          <w:lang w:eastAsia="he-IL"/>
        </w:rPr>
      </w:pPr>
    </w:p>
    <w:p w:rsidR="00B06DDC" w:rsidRDefault="00B06DDC" w:rsidP="006556F7">
      <w:pPr>
        <w:rPr>
          <w:rtl/>
        </w:rPr>
      </w:pPr>
      <w:r w:rsidRPr="00897E77">
        <w:rPr>
          <w:rtl/>
        </w:rPr>
        <w:t xml:space="preserve">חבר </w:t>
      </w:r>
      <w:bookmarkStart w:id="3639" w:name="_ETM_Q10_276359"/>
      <w:bookmarkEnd w:id="3639"/>
      <w:r w:rsidRPr="00897E77">
        <w:rPr>
          <w:rtl/>
        </w:rPr>
        <w:t xml:space="preserve">הכנסת </w:t>
      </w:r>
      <w:bookmarkStart w:id="3640" w:name="_ETM_Q10_276689"/>
      <w:bookmarkEnd w:id="3640"/>
      <w:r w:rsidRPr="00897E77">
        <w:rPr>
          <w:rtl/>
        </w:rPr>
        <w:t xml:space="preserve">יאיר </w:t>
      </w:r>
      <w:bookmarkStart w:id="3641" w:name="_ETM_Q10_276840"/>
      <w:bookmarkEnd w:id="3641"/>
      <w:r w:rsidRPr="00897E77">
        <w:rPr>
          <w:rtl/>
        </w:rPr>
        <w:t>גולן</w:t>
      </w:r>
      <w:r>
        <w:rPr>
          <w:rFonts w:hint="cs"/>
          <w:rtl/>
        </w:rPr>
        <w:t>,</w:t>
      </w:r>
      <w:r w:rsidRPr="00897E77">
        <w:rPr>
          <w:rtl/>
        </w:rPr>
        <w:t xml:space="preserve"> </w:t>
      </w:r>
      <w:bookmarkStart w:id="3642" w:name="_ETM_Q10_277079"/>
      <w:bookmarkEnd w:id="3642"/>
      <w:r w:rsidRPr="00897E77">
        <w:rPr>
          <w:rtl/>
        </w:rPr>
        <w:t xml:space="preserve">תודה </w:t>
      </w:r>
      <w:bookmarkStart w:id="3643" w:name="_ETM_Q10_277350"/>
      <w:bookmarkEnd w:id="3643"/>
      <w:r w:rsidRPr="00897E77">
        <w:rPr>
          <w:rtl/>
        </w:rPr>
        <w:t>רבה</w:t>
      </w:r>
      <w:r>
        <w:rPr>
          <w:rFonts w:hint="cs"/>
          <w:rtl/>
        </w:rPr>
        <w:t>.</w:t>
      </w:r>
      <w:r w:rsidRPr="00897E77">
        <w:rPr>
          <w:rtl/>
        </w:rPr>
        <w:t xml:space="preserve"> </w:t>
      </w:r>
      <w:bookmarkStart w:id="3644" w:name="_ETM_Q10_277619"/>
      <w:bookmarkEnd w:id="3644"/>
      <w:r w:rsidRPr="00897E77">
        <w:rPr>
          <w:rtl/>
        </w:rPr>
        <w:t xml:space="preserve">יסכם </w:t>
      </w:r>
      <w:bookmarkStart w:id="3645" w:name="_ETM_Q10_278069"/>
      <w:bookmarkEnd w:id="3645"/>
      <w:r w:rsidRPr="00897E77">
        <w:rPr>
          <w:rtl/>
        </w:rPr>
        <w:t xml:space="preserve">את </w:t>
      </w:r>
      <w:bookmarkStart w:id="3646" w:name="_ETM_Q10_278189"/>
      <w:bookmarkEnd w:id="3646"/>
      <w:r w:rsidRPr="00897E77">
        <w:rPr>
          <w:rtl/>
        </w:rPr>
        <w:t xml:space="preserve">הדיון </w:t>
      </w:r>
      <w:bookmarkStart w:id="3647" w:name="_ETM_Q10_279090"/>
      <w:bookmarkEnd w:id="3647"/>
      <w:r w:rsidRPr="00897E77">
        <w:rPr>
          <w:rtl/>
        </w:rPr>
        <w:t xml:space="preserve">השר </w:t>
      </w:r>
      <w:bookmarkStart w:id="3648" w:name="_ETM_Q10_279600"/>
      <w:bookmarkEnd w:id="3648"/>
      <w:r w:rsidRPr="00897E77">
        <w:rPr>
          <w:rtl/>
        </w:rPr>
        <w:t xml:space="preserve">דוד </w:t>
      </w:r>
      <w:bookmarkStart w:id="3649" w:name="_ETM_Q10_279899"/>
      <w:bookmarkEnd w:id="3649"/>
      <w:r w:rsidRPr="00897E77">
        <w:rPr>
          <w:rtl/>
        </w:rPr>
        <w:t>אמסלם</w:t>
      </w:r>
      <w:r>
        <w:rPr>
          <w:rFonts w:hint="cs"/>
          <w:rtl/>
        </w:rPr>
        <w:t>,</w:t>
      </w:r>
      <w:r w:rsidRPr="00897E77">
        <w:rPr>
          <w:rtl/>
        </w:rPr>
        <w:t xml:space="preserve"> </w:t>
      </w:r>
      <w:bookmarkStart w:id="3650" w:name="_ETM_Q10_280319"/>
      <w:bookmarkEnd w:id="3650"/>
      <w:r w:rsidRPr="00897E77">
        <w:rPr>
          <w:rtl/>
        </w:rPr>
        <w:t>בבקשה</w:t>
      </w:r>
      <w:r>
        <w:rPr>
          <w:rFonts w:hint="cs"/>
          <w:rtl/>
        </w:rPr>
        <w:t>.</w:t>
      </w:r>
    </w:p>
    <w:p w:rsidR="00B06DDC" w:rsidRDefault="00B06DDC" w:rsidP="006556F7">
      <w:pPr>
        <w:rPr>
          <w:rtl/>
        </w:rPr>
      </w:pPr>
      <w:bookmarkStart w:id="3651" w:name="_ETM_Q10_277028"/>
      <w:bookmarkStart w:id="3652" w:name="_ETM_Q10_277094"/>
      <w:bookmarkEnd w:id="3651"/>
      <w:bookmarkEnd w:id="3652"/>
    </w:p>
    <w:p w:rsidR="00B06DDC" w:rsidRDefault="00B06DDC" w:rsidP="005078E0">
      <w:pPr>
        <w:pStyle w:val="a4"/>
        <w:keepNext/>
        <w:rPr>
          <w:rtl/>
        </w:rPr>
      </w:pPr>
      <w:bookmarkStart w:id="3653" w:name="ET_speaker_5971_11"/>
      <w:r w:rsidRPr="006E00F6">
        <w:rPr>
          <w:rStyle w:val="TagStyle"/>
          <w:rtl/>
        </w:rPr>
        <w:t xml:space="preserve"> &lt;&lt; דובר &gt;&gt; </w:t>
      </w:r>
      <w:bookmarkStart w:id="3654" w:name="_Toc54686152"/>
      <w:r>
        <w:rPr>
          <w:rtl/>
        </w:rPr>
        <w:t>השר המקשר בין הממשלה לכנסת דוד אמסלם:</w:t>
      </w:r>
      <w:bookmarkEnd w:id="3654"/>
      <w:r w:rsidRPr="006E00F6">
        <w:rPr>
          <w:rStyle w:val="TagStyle"/>
          <w:rtl/>
        </w:rPr>
        <w:t xml:space="preserve"> &lt;&lt; דובר &gt;&gt;</w:t>
      </w:r>
      <w:r>
        <w:rPr>
          <w:rtl/>
        </w:rPr>
        <w:t xml:space="preserve">   </w:t>
      </w:r>
      <w:bookmarkEnd w:id="3653"/>
    </w:p>
    <w:p w:rsidR="00B06DDC" w:rsidRDefault="00B06DDC" w:rsidP="005078E0">
      <w:pPr>
        <w:rPr>
          <w:rtl/>
        </w:rPr>
      </w:pPr>
      <w:r w:rsidRPr="00897E77">
        <w:rPr>
          <w:rtl/>
        </w:rPr>
        <w:t xml:space="preserve"> </w:t>
      </w:r>
      <w:bookmarkStart w:id="3655" w:name="_ETM_Q10_305620"/>
      <w:bookmarkEnd w:id="3655"/>
    </w:p>
    <w:p w:rsidR="00B06DDC" w:rsidRDefault="00B06DDC" w:rsidP="006556F7">
      <w:pPr>
        <w:rPr>
          <w:rtl/>
        </w:rPr>
      </w:pPr>
      <w:bookmarkStart w:id="3656" w:name="_ETM_Q10_278153"/>
      <w:bookmarkStart w:id="3657" w:name="_ETM_Q10_278293"/>
      <w:bookmarkEnd w:id="3656"/>
      <w:bookmarkEnd w:id="3657"/>
      <w:r w:rsidRPr="00897E77">
        <w:rPr>
          <w:rtl/>
        </w:rPr>
        <w:t xml:space="preserve">אדוני </w:t>
      </w:r>
      <w:bookmarkStart w:id="3658" w:name="_ETM_Q10_308470"/>
      <w:bookmarkEnd w:id="3658"/>
      <w:r w:rsidRPr="00897E77">
        <w:rPr>
          <w:rtl/>
        </w:rPr>
        <w:t>היושב-ראש</w:t>
      </w:r>
      <w:r>
        <w:rPr>
          <w:rFonts w:hint="cs"/>
          <w:rtl/>
        </w:rPr>
        <w:t>,</w:t>
      </w:r>
      <w:r w:rsidRPr="00897E77">
        <w:rPr>
          <w:rtl/>
        </w:rPr>
        <w:t xml:space="preserve"> </w:t>
      </w:r>
      <w:bookmarkStart w:id="3659" w:name="_ETM_Q10_309040"/>
      <w:bookmarkEnd w:id="3659"/>
      <w:r w:rsidRPr="00897E77">
        <w:rPr>
          <w:rtl/>
        </w:rPr>
        <w:t xml:space="preserve">חברי </w:t>
      </w:r>
      <w:bookmarkStart w:id="3660" w:name="_ETM_Q10_309340"/>
      <w:bookmarkEnd w:id="3660"/>
      <w:r w:rsidRPr="00897E77">
        <w:rPr>
          <w:rtl/>
        </w:rPr>
        <w:t>הכנסת</w:t>
      </w:r>
      <w:r>
        <w:rPr>
          <w:rFonts w:hint="cs"/>
          <w:rtl/>
        </w:rPr>
        <w:t>,</w:t>
      </w:r>
      <w:r w:rsidRPr="00897E77">
        <w:rPr>
          <w:rtl/>
        </w:rPr>
        <w:t xml:space="preserve"> </w:t>
      </w:r>
      <w:bookmarkStart w:id="3661" w:name="_ETM_Q10_316270"/>
      <w:bookmarkStart w:id="3662" w:name="_ETM_Q10_316720"/>
      <w:bookmarkEnd w:id="3661"/>
      <w:bookmarkEnd w:id="3662"/>
      <w:r w:rsidRPr="00897E77">
        <w:rPr>
          <w:rtl/>
        </w:rPr>
        <w:t xml:space="preserve">קודם </w:t>
      </w:r>
      <w:bookmarkStart w:id="3663" w:name="_ETM_Q10_316960"/>
      <w:bookmarkEnd w:id="3663"/>
      <w:r w:rsidRPr="00897E77">
        <w:rPr>
          <w:rtl/>
        </w:rPr>
        <w:t>כ</w:t>
      </w:r>
      <w:r>
        <w:rPr>
          <w:rFonts w:hint="cs"/>
          <w:rtl/>
        </w:rPr>
        <w:t>ו</w:t>
      </w:r>
      <w:r w:rsidRPr="00897E77">
        <w:rPr>
          <w:rtl/>
        </w:rPr>
        <w:t xml:space="preserve">ל </w:t>
      </w:r>
      <w:bookmarkStart w:id="3664" w:name="_ETM_Q10_317139"/>
      <w:bookmarkEnd w:id="3664"/>
      <w:r w:rsidRPr="00897E77">
        <w:rPr>
          <w:rtl/>
        </w:rPr>
        <w:t xml:space="preserve">אני </w:t>
      </w:r>
      <w:bookmarkStart w:id="3665" w:name="_ETM_Q10_317320"/>
      <w:bookmarkEnd w:id="3665"/>
      <w:r w:rsidRPr="00897E77">
        <w:rPr>
          <w:rtl/>
        </w:rPr>
        <w:t>רוצה</w:t>
      </w:r>
      <w:bookmarkStart w:id="3666" w:name="_ETM_Q10_317860"/>
      <w:bookmarkEnd w:id="3666"/>
      <w:r>
        <w:rPr>
          <w:rFonts w:hint="cs"/>
          <w:rtl/>
        </w:rPr>
        <w:t xml:space="preserve"> </w:t>
      </w:r>
      <w:r>
        <w:rPr>
          <w:rFonts w:hint="eastAsia"/>
          <w:rtl/>
        </w:rPr>
        <w:t>–</w:t>
      </w:r>
      <w:bookmarkStart w:id="3667" w:name="_ETM_Q10_318340"/>
      <w:bookmarkStart w:id="3668" w:name="_ETM_Q10_319000"/>
      <w:bookmarkEnd w:id="3667"/>
      <w:bookmarkEnd w:id="3668"/>
      <w:r>
        <w:rPr>
          <w:rFonts w:hint="cs"/>
          <w:rtl/>
        </w:rPr>
        <w:t xml:space="preserve"> בצלאל סמוטריץ', </w:t>
      </w:r>
      <w:r w:rsidRPr="00897E77">
        <w:rPr>
          <w:rtl/>
        </w:rPr>
        <w:t xml:space="preserve">חבר </w:t>
      </w:r>
      <w:bookmarkStart w:id="3669" w:name="_ETM_Q10_319240"/>
      <w:bookmarkEnd w:id="3669"/>
      <w:r w:rsidRPr="00897E77">
        <w:rPr>
          <w:rtl/>
        </w:rPr>
        <w:t xml:space="preserve">הכנסת </w:t>
      </w:r>
      <w:bookmarkStart w:id="3670" w:name="_ETM_Q10_319660"/>
      <w:bookmarkEnd w:id="3670"/>
      <w:r w:rsidRPr="00897E77">
        <w:rPr>
          <w:rtl/>
        </w:rPr>
        <w:t>סמוטריץ</w:t>
      </w:r>
      <w:r>
        <w:rPr>
          <w:rFonts w:hint="cs"/>
          <w:rtl/>
        </w:rPr>
        <w:t>'</w:t>
      </w:r>
      <w:r w:rsidRPr="00897E77">
        <w:rPr>
          <w:rtl/>
        </w:rPr>
        <w:t xml:space="preserve"> </w:t>
      </w:r>
      <w:bookmarkStart w:id="3671" w:name="_ETM_Q10_321940"/>
      <w:bookmarkStart w:id="3672" w:name="_ETM_Q10_322030"/>
      <w:bookmarkEnd w:id="3671"/>
      <w:bookmarkEnd w:id="3672"/>
      <w:r w:rsidRPr="00897E77">
        <w:rPr>
          <w:rtl/>
        </w:rPr>
        <w:t xml:space="preserve">אמר </w:t>
      </w:r>
      <w:bookmarkStart w:id="3673" w:name="_ETM_Q10_322660"/>
      <w:bookmarkEnd w:id="3673"/>
      <w:r w:rsidRPr="00897E77">
        <w:rPr>
          <w:rtl/>
        </w:rPr>
        <w:t xml:space="preserve">כשהוא </w:t>
      </w:r>
      <w:bookmarkStart w:id="3674" w:name="_ETM_Q10_322930"/>
      <w:bookmarkEnd w:id="3674"/>
      <w:r w:rsidRPr="00897E77">
        <w:rPr>
          <w:rtl/>
        </w:rPr>
        <w:t xml:space="preserve">עלה </w:t>
      </w:r>
      <w:bookmarkStart w:id="3675" w:name="_ETM_Q10_323169"/>
      <w:bookmarkEnd w:id="3675"/>
      <w:r w:rsidRPr="00897E77">
        <w:rPr>
          <w:rtl/>
        </w:rPr>
        <w:t xml:space="preserve">לכאן </w:t>
      </w:r>
      <w:bookmarkStart w:id="3676" w:name="_ETM_Q10_324230"/>
      <w:bookmarkEnd w:id="3676"/>
      <w:r w:rsidRPr="00897E77">
        <w:rPr>
          <w:rtl/>
        </w:rPr>
        <w:t xml:space="preserve">שבעצם </w:t>
      </w:r>
      <w:bookmarkStart w:id="3677" w:name="_ETM_Q10_324799"/>
      <w:bookmarkEnd w:id="3677"/>
      <w:r w:rsidRPr="00897E77">
        <w:rPr>
          <w:rtl/>
        </w:rPr>
        <w:t xml:space="preserve">המדינה </w:t>
      </w:r>
      <w:bookmarkStart w:id="3678" w:name="_ETM_Q10_325340"/>
      <w:bookmarkEnd w:id="3678"/>
      <w:r w:rsidRPr="00897E77">
        <w:rPr>
          <w:rtl/>
        </w:rPr>
        <w:t xml:space="preserve">מנוהלת </w:t>
      </w:r>
      <w:bookmarkStart w:id="3679" w:name="_ETM_Q10_325999"/>
      <w:bookmarkEnd w:id="3679"/>
      <w:r>
        <w:rPr>
          <w:rtl/>
        </w:rPr>
        <w:t>ע</w:t>
      </w:r>
      <w:r>
        <w:rPr>
          <w:rFonts w:hint="cs"/>
          <w:rtl/>
        </w:rPr>
        <w:t xml:space="preserve">ל </w:t>
      </w:r>
      <w:r w:rsidRPr="00897E77">
        <w:rPr>
          <w:rtl/>
        </w:rPr>
        <w:t>י</w:t>
      </w:r>
      <w:r>
        <w:rPr>
          <w:rFonts w:hint="cs"/>
          <w:rtl/>
        </w:rPr>
        <w:t>די</w:t>
      </w:r>
      <w:r w:rsidRPr="00897E77">
        <w:rPr>
          <w:rtl/>
        </w:rPr>
        <w:t xml:space="preserve"> </w:t>
      </w:r>
      <w:bookmarkStart w:id="3680" w:name="_ETM_Q10_326389"/>
      <w:bookmarkEnd w:id="3680"/>
      <w:r w:rsidRPr="00897E77">
        <w:rPr>
          <w:rtl/>
        </w:rPr>
        <w:t>המשפטנים</w:t>
      </w:r>
      <w:r>
        <w:rPr>
          <w:rFonts w:hint="cs"/>
          <w:rtl/>
        </w:rPr>
        <w:t>.</w:t>
      </w:r>
      <w:r w:rsidRPr="00897E77">
        <w:rPr>
          <w:rtl/>
        </w:rPr>
        <w:t xml:space="preserve"> </w:t>
      </w:r>
      <w:bookmarkStart w:id="3681" w:name="_ETM_Q10_327139"/>
      <w:bookmarkEnd w:id="3681"/>
      <w:r w:rsidRPr="00897E77">
        <w:rPr>
          <w:rtl/>
        </w:rPr>
        <w:t xml:space="preserve">הממשלה </w:t>
      </w:r>
      <w:bookmarkStart w:id="3682" w:name="_ETM_Q10_327799"/>
      <w:bookmarkEnd w:id="3682"/>
      <w:r>
        <w:rPr>
          <w:rFonts w:hint="cs"/>
          <w:rtl/>
        </w:rPr>
        <w:t xml:space="preserve">מנוהלת על ידי המשפטנים. </w:t>
      </w:r>
      <w:bookmarkStart w:id="3683" w:name="_ETM_Q10_330139"/>
      <w:bookmarkEnd w:id="3683"/>
      <w:r w:rsidRPr="00897E77">
        <w:rPr>
          <w:rtl/>
        </w:rPr>
        <w:t xml:space="preserve">אז </w:t>
      </w:r>
      <w:bookmarkStart w:id="3684" w:name="_ETM_Q10_330290"/>
      <w:bookmarkEnd w:id="3684"/>
      <w:r w:rsidRPr="00897E77">
        <w:rPr>
          <w:rtl/>
        </w:rPr>
        <w:t xml:space="preserve">אני </w:t>
      </w:r>
      <w:bookmarkStart w:id="3685" w:name="_ETM_Q10_330470"/>
      <w:bookmarkEnd w:id="3685"/>
      <w:r w:rsidRPr="00897E77">
        <w:rPr>
          <w:rtl/>
        </w:rPr>
        <w:t xml:space="preserve">רוצה </w:t>
      </w:r>
      <w:bookmarkStart w:id="3686" w:name="_ETM_Q10_330770"/>
      <w:bookmarkEnd w:id="3686"/>
      <w:r w:rsidRPr="00897E77">
        <w:rPr>
          <w:rtl/>
        </w:rPr>
        <w:t xml:space="preserve">להגיד </w:t>
      </w:r>
      <w:bookmarkStart w:id="3687" w:name="_ETM_Q10_331130"/>
      <w:bookmarkStart w:id="3688" w:name="_ETM_Q10_331490"/>
      <w:bookmarkEnd w:id="3687"/>
      <w:bookmarkEnd w:id="3688"/>
      <w:r>
        <w:rPr>
          <w:rFonts w:hint="cs"/>
          <w:rtl/>
        </w:rPr>
        <w:t>לבצלאל</w:t>
      </w:r>
      <w:r w:rsidRPr="00897E77">
        <w:rPr>
          <w:rtl/>
        </w:rPr>
        <w:t xml:space="preserve"> </w:t>
      </w:r>
      <w:bookmarkStart w:id="3689" w:name="_ETM_Q10_331910"/>
      <w:bookmarkEnd w:id="3689"/>
      <w:r w:rsidRPr="00897E77">
        <w:rPr>
          <w:rtl/>
        </w:rPr>
        <w:t>סמוטריץ'</w:t>
      </w:r>
      <w:r>
        <w:rPr>
          <w:rFonts w:hint="cs"/>
          <w:rtl/>
        </w:rPr>
        <w:t>:</w:t>
      </w:r>
      <w:r w:rsidRPr="00897E77">
        <w:rPr>
          <w:rtl/>
        </w:rPr>
        <w:t xml:space="preserve"> </w:t>
      </w:r>
      <w:bookmarkStart w:id="3690" w:name="_ETM_Q10_332810"/>
      <w:bookmarkEnd w:id="3690"/>
      <w:r w:rsidRPr="00897E77">
        <w:rPr>
          <w:rtl/>
        </w:rPr>
        <w:t xml:space="preserve">אני </w:t>
      </w:r>
      <w:bookmarkStart w:id="3691" w:name="_ETM_Q10_333500"/>
      <w:bookmarkEnd w:id="3691"/>
      <w:r w:rsidRPr="00897E77">
        <w:rPr>
          <w:rtl/>
        </w:rPr>
        <w:t xml:space="preserve">מסכים </w:t>
      </w:r>
      <w:bookmarkStart w:id="3692" w:name="_ETM_Q10_333830"/>
      <w:bookmarkEnd w:id="3692"/>
      <w:r w:rsidRPr="00897E77">
        <w:rPr>
          <w:rtl/>
        </w:rPr>
        <w:t xml:space="preserve">איתך </w:t>
      </w:r>
      <w:bookmarkStart w:id="3693" w:name="_ETM_Q10_334930"/>
      <w:bookmarkEnd w:id="3693"/>
      <w:r w:rsidRPr="00897E77">
        <w:rPr>
          <w:rtl/>
        </w:rPr>
        <w:t xml:space="preserve">באופן </w:t>
      </w:r>
      <w:bookmarkStart w:id="3694" w:name="_ETM_Q10_335379"/>
      <w:bookmarkEnd w:id="3694"/>
      <w:r w:rsidRPr="00897E77">
        <w:rPr>
          <w:rtl/>
        </w:rPr>
        <w:t>עקרוני</w:t>
      </w:r>
      <w:r>
        <w:rPr>
          <w:rFonts w:hint="cs"/>
          <w:rtl/>
        </w:rPr>
        <w:t>.</w:t>
      </w:r>
      <w:r w:rsidRPr="00897E77">
        <w:rPr>
          <w:rtl/>
        </w:rPr>
        <w:t xml:space="preserve"> </w:t>
      </w:r>
      <w:bookmarkStart w:id="3695" w:name="_ETM_Q10_337269"/>
      <w:bookmarkEnd w:id="3695"/>
      <w:r w:rsidRPr="00897E77">
        <w:rPr>
          <w:rtl/>
        </w:rPr>
        <w:t xml:space="preserve">אני </w:t>
      </w:r>
      <w:bookmarkStart w:id="3696" w:name="_ETM_Q10_337450"/>
      <w:bookmarkEnd w:id="3696"/>
      <w:r w:rsidRPr="00897E77">
        <w:rPr>
          <w:rtl/>
        </w:rPr>
        <w:t xml:space="preserve">רק </w:t>
      </w:r>
      <w:bookmarkStart w:id="3697" w:name="_ETM_Q10_337629"/>
      <w:bookmarkEnd w:id="3697"/>
      <w:r w:rsidRPr="00897E77">
        <w:rPr>
          <w:rtl/>
        </w:rPr>
        <w:t xml:space="preserve">רוצה </w:t>
      </w:r>
      <w:bookmarkStart w:id="3698" w:name="_ETM_Q10_337930"/>
      <w:bookmarkEnd w:id="3698"/>
      <w:r w:rsidRPr="00897E77">
        <w:rPr>
          <w:rtl/>
        </w:rPr>
        <w:t xml:space="preserve">להזכיר </w:t>
      </w:r>
      <w:bookmarkStart w:id="3699" w:name="_ETM_Q10_338379"/>
      <w:bookmarkEnd w:id="3699"/>
      <w:r w:rsidRPr="00897E77">
        <w:rPr>
          <w:rtl/>
        </w:rPr>
        <w:t xml:space="preserve">לך </w:t>
      </w:r>
      <w:bookmarkStart w:id="3700" w:name="_ETM_Q10_338560"/>
      <w:bookmarkEnd w:id="3700"/>
      <w:r w:rsidRPr="00897E77">
        <w:rPr>
          <w:rtl/>
        </w:rPr>
        <w:t xml:space="preserve">לגבי </w:t>
      </w:r>
      <w:bookmarkStart w:id="3701" w:name="_ETM_Q10_338950"/>
      <w:bookmarkEnd w:id="3701"/>
      <w:r w:rsidRPr="00897E77">
        <w:rPr>
          <w:rtl/>
        </w:rPr>
        <w:t>ההפגנות</w:t>
      </w:r>
      <w:r>
        <w:rPr>
          <w:rFonts w:hint="cs"/>
          <w:rtl/>
        </w:rPr>
        <w:t xml:space="preserve"> </w:t>
      </w:r>
      <w:r>
        <w:rPr>
          <w:rFonts w:hint="eastAsia"/>
          <w:rtl/>
        </w:rPr>
        <w:t>–</w:t>
      </w:r>
      <w:r w:rsidRPr="00897E77">
        <w:rPr>
          <w:rtl/>
        </w:rPr>
        <w:t xml:space="preserve"> </w:t>
      </w:r>
      <w:bookmarkStart w:id="3702" w:name="_ETM_Q10_339459"/>
      <w:bookmarkEnd w:id="3702"/>
      <w:r w:rsidRPr="00897E77">
        <w:rPr>
          <w:rtl/>
        </w:rPr>
        <w:t xml:space="preserve">אני </w:t>
      </w:r>
      <w:bookmarkStart w:id="3703" w:name="_ETM_Q10_339610"/>
      <w:bookmarkEnd w:id="3703"/>
      <w:r w:rsidRPr="00897E77">
        <w:rPr>
          <w:rtl/>
        </w:rPr>
        <w:t xml:space="preserve">מתחבר </w:t>
      </w:r>
      <w:bookmarkStart w:id="3704" w:name="_ETM_Q10_340000"/>
      <w:bookmarkStart w:id="3705" w:name="_ETM_Q10_340090"/>
      <w:bookmarkEnd w:id="3704"/>
      <w:bookmarkEnd w:id="3705"/>
      <w:r>
        <w:rPr>
          <w:rFonts w:hint="cs"/>
          <w:rtl/>
        </w:rPr>
        <w:t>ל</w:t>
      </w:r>
      <w:r w:rsidRPr="00897E77">
        <w:rPr>
          <w:rtl/>
        </w:rPr>
        <w:t xml:space="preserve">כל </w:t>
      </w:r>
      <w:bookmarkStart w:id="3706" w:name="_ETM_Q10_340299"/>
      <w:bookmarkEnd w:id="3706"/>
      <w:r w:rsidRPr="00897E77">
        <w:rPr>
          <w:rtl/>
        </w:rPr>
        <w:t xml:space="preserve">מה </w:t>
      </w:r>
      <w:bookmarkStart w:id="3707" w:name="_ETM_Q10_340389"/>
      <w:bookmarkEnd w:id="3707"/>
      <w:r w:rsidRPr="00897E77">
        <w:rPr>
          <w:rtl/>
        </w:rPr>
        <w:t xml:space="preserve">שאמרת </w:t>
      </w:r>
      <w:bookmarkStart w:id="3708" w:name="_ETM_Q10_341260"/>
      <w:bookmarkEnd w:id="3708"/>
      <w:r w:rsidRPr="00897E77">
        <w:rPr>
          <w:rtl/>
        </w:rPr>
        <w:t xml:space="preserve">בסוגיית </w:t>
      </w:r>
      <w:bookmarkStart w:id="3709" w:name="_ETM_Q10_341889"/>
      <w:bookmarkEnd w:id="3709"/>
      <w:r w:rsidRPr="00897E77">
        <w:rPr>
          <w:rtl/>
        </w:rPr>
        <w:t>ההפגנות</w:t>
      </w:r>
      <w:r>
        <w:rPr>
          <w:rFonts w:hint="cs"/>
          <w:rtl/>
        </w:rPr>
        <w:t>,</w:t>
      </w:r>
      <w:r w:rsidRPr="00897E77">
        <w:rPr>
          <w:rtl/>
        </w:rPr>
        <w:t xml:space="preserve"> </w:t>
      </w:r>
      <w:bookmarkStart w:id="3710" w:name="_ETM_Q10_342370"/>
      <w:bookmarkEnd w:id="3710"/>
      <w:r>
        <w:rPr>
          <w:rFonts w:hint="cs"/>
          <w:rtl/>
        </w:rPr>
        <w:t>ש</w:t>
      </w:r>
      <w:r w:rsidRPr="00897E77">
        <w:rPr>
          <w:rtl/>
        </w:rPr>
        <w:t xml:space="preserve">בוודאי </w:t>
      </w:r>
      <w:bookmarkStart w:id="3711" w:name="_ETM_Q10_342790"/>
      <w:bookmarkEnd w:id="3711"/>
      <w:r w:rsidRPr="00897E77">
        <w:rPr>
          <w:rtl/>
        </w:rPr>
        <w:t xml:space="preserve">ובוודאי </w:t>
      </w:r>
      <w:bookmarkStart w:id="3712" w:name="_ETM_Q10_343720"/>
      <w:bookmarkEnd w:id="3712"/>
      <w:r w:rsidRPr="00897E77">
        <w:rPr>
          <w:rtl/>
        </w:rPr>
        <w:t xml:space="preserve">לא </w:t>
      </w:r>
      <w:bookmarkStart w:id="3713" w:name="_ETM_Q10_343900"/>
      <w:bookmarkEnd w:id="3713"/>
      <w:r w:rsidRPr="00897E77">
        <w:rPr>
          <w:rtl/>
        </w:rPr>
        <w:t xml:space="preserve">התחילה </w:t>
      </w:r>
      <w:bookmarkStart w:id="3714" w:name="_ETM_Q10_344349"/>
      <w:bookmarkEnd w:id="3714"/>
      <w:r w:rsidRPr="00897E77">
        <w:rPr>
          <w:rtl/>
        </w:rPr>
        <w:t>היום</w:t>
      </w:r>
      <w:r>
        <w:rPr>
          <w:rFonts w:hint="cs"/>
          <w:rtl/>
        </w:rPr>
        <w:t>.</w:t>
      </w:r>
      <w:r w:rsidRPr="00897E77">
        <w:rPr>
          <w:rtl/>
        </w:rPr>
        <w:t xml:space="preserve"> </w:t>
      </w:r>
      <w:bookmarkStart w:id="3715" w:name="_ETM_Q10_345419"/>
      <w:bookmarkEnd w:id="3715"/>
      <w:r w:rsidRPr="00897E77">
        <w:rPr>
          <w:rtl/>
        </w:rPr>
        <w:t xml:space="preserve">היא </w:t>
      </w:r>
      <w:bookmarkStart w:id="3716" w:name="_ETM_Q10_345599"/>
      <w:bookmarkEnd w:id="3716"/>
      <w:r w:rsidRPr="00897E77">
        <w:rPr>
          <w:rtl/>
        </w:rPr>
        <w:t xml:space="preserve">התחילה </w:t>
      </w:r>
      <w:bookmarkStart w:id="3717" w:name="_ETM_Q10_346020"/>
      <w:bookmarkEnd w:id="3717"/>
      <w:r w:rsidRPr="00897E77">
        <w:rPr>
          <w:rtl/>
        </w:rPr>
        <w:t xml:space="preserve">עוד </w:t>
      </w:r>
      <w:bookmarkStart w:id="3718" w:name="_ETM_Q10_346230"/>
      <w:bookmarkEnd w:id="3718"/>
      <w:r>
        <w:rPr>
          <w:rFonts w:hint="cs"/>
          <w:rtl/>
        </w:rPr>
        <w:t>כ</w:t>
      </w:r>
      <w:bookmarkStart w:id="3719" w:name="_ETM_Q10_346590"/>
      <w:bookmarkEnd w:id="3719"/>
      <w:r>
        <w:rPr>
          <w:rFonts w:hint="cs"/>
          <w:rtl/>
        </w:rPr>
        <w:t xml:space="preserve">שגם </w:t>
      </w:r>
      <w:r w:rsidRPr="00897E77">
        <w:rPr>
          <w:rtl/>
        </w:rPr>
        <w:t xml:space="preserve">אתם </w:t>
      </w:r>
      <w:bookmarkStart w:id="3720" w:name="_ETM_Q10_346889"/>
      <w:bookmarkEnd w:id="3720"/>
      <w:r w:rsidRPr="00897E77">
        <w:rPr>
          <w:rtl/>
        </w:rPr>
        <w:t xml:space="preserve">הייתם </w:t>
      </w:r>
      <w:bookmarkStart w:id="3721" w:name="_ETM_Q10_347250"/>
      <w:bookmarkEnd w:id="3721"/>
      <w:r w:rsidRPr="00897E77">
        <w:rPr>
          <w:rtl/>
        </w:rPr>
        <w:t>בממשלה</w:t>
      </w:r>
      <w:r>
        <w:rPr>
          <w:rFonts w:hint="cs"/>
          <w:rtl/>
        </w:rPr>
        <w:t>.</w:t>
      </w:r>
      <w:r w:rsidRPr="00897E77">
        <w:rPr>
          <w:rtl/>
        </w:rPr>
        <w:t xml:space="preserve"> </w:t>
      </w:r>
      <w:bookmarkStart w:id="3722" w:name="_ETM_Q10_348690"/>
      <w:bookmarkEnd w:id="3722"/>
      <w:r w:rsidRPr="00897E77">
        <w:rPr>
          <w:rtl/>
        </w:rPr>
        <w:t>ו</w:t>
      </w:r>
      <w:bookmarkStart w:id="3723" w:name="_ETM_Q10_349769"/>
      <w:bookmarkEnd w:id="3723"/>
      <w:r w:rsidRPr="00897E77">
        <w:rPr>
          <w:rtl/>
        </w:rPr>
        <w:t xml:space="preserve">על </w:t>
      </w:r>
      <w:bookmarkStart w:id="3724" w:name="_ETM_Q10_349950"/>
      <w:bookmarkEnd w:id="3724"/>
      <w:r w:rsidRPr="00897E77">
        <w:rPr>
          <w:rtl/>
        </w:rPr>
        <w:t xml:space="preserve">כל </w:t>
      </w:r>
      <w:bookmarkStart w:id="3725" w:name="_ETM_Q10_350190"/>
      <w:bookmarkEnd w:id="3725"/>
      <w:r w:rsidRPr="00897E77">
        <w:rPr>
          <w:rtl/>
        </w:rPr>
        <w:t xml:space="preserve">מה </w:t>
      </w:r>
      <w:bookmarkStart w:id="3726" w:name="_ETM_Q10_350340"/>
      <w:bookmarkEnd w:id="3726"/>
      <w:r w:rsidRPr="00897E77">
        <w:rPr>
          <w:rtl/>
        </w:rPr>
        <w:t>שאמרת</w:t>
      </w:r>
      <w:r>
        <w:rPr>
          <w:rFonts w:hint="cs"/>
          <w:rtl/>
        </w:rPr>
        <w:t>,</w:t>
      </w:r>
      <w:r w:rsidRPr="00897E77">
        <w:rPr>
          <w:rtl/>
        </w:rPr>
        <w:t xml:space="preserve"> </w:t>
      </w:r>
      <w:bookmarkStart w:id="3727" w:name="_ETM_Q10_350940"/>
      <w:bookmarkEnd w:id="3727"/>
      <w:r w:rsidRPr="00897E77">
        <w:rPr>
          <w:rtl/>
        </w:rPr>
        <w:t xml:space="preserve">בדיוק </w:t>
      </w:r>
      <w:bookmarkStart w:id="3728" w:name="_ETM_Q10_351360"/>
      <w:bookmarkEnd w:id="3728"/>
      <w:r w:rsidRPr="00897E77">
        <w:rPr>
          <w:rtl/>
        </w:rPr>
        <w:t xml:space="preserve">על </w:t>
      </w:r>
      <w:bookmarkStart w:id="3729" w:name="_ETM_Q10_351450"/>
      <w:bookmarkEnd w:id="3729"/>
      <w:r w:rsidRPr="00897E77">
        <w:rPr>
          <w:rtl/>
        </w:rPr>
        <w:t xml:space="preserve">זה </w:t>
      </w:r>
      <w:bookmarkStart w:id="3730" w:name="_ETM_Q10_351629"/>
      <w:bookmarkEnd w:id="3730"/>
      <w:r w:rsidRPr="00897E77">
        <w:rPr>
          <w:rtl/>
        </w:rPr>
        <w:t xml:space="preserve">בוכה </w:t>
      </w:r>
      <w:bookmarkStart w:id="3731" w:name="_ETM_Q10_351959"/>
      <w:bookmarkEnd w:id="3731"/>
      <w:r w:rsidRPr="00897E77">
        <w:rPr>
          <w:rtl/>
        </w:rPr>
        <w:t>הנביא</w:t>
      </w:r>
      <w:r>
        <w:rPr>
          <w:rFonts w:hint="cs"/>
          <w:rtl/>
        </w:rPr>
        <w:t>.</w:t>
      </w:r>
      <w:r w:rsidRPr="00897E77">
        <w:rPr>
          <w:rtl/>
        </w:rPr>
        <w:t xml:space="preserve"> </w:t>
      </w:r>
      <w:bookmarkStart w:id="3732" w:name="_ETM_Q10_352620"/>
      <w:bookmarkEnd w:id="3732"/>
      <w:r>
        <w:rPr>
          <w:rFonts w:hint="cs"/>
          <w:rtl/>
        </w:rPr>
        <w:t>על זה</w:t>
      </w:r>
      <w:r w:rsidRPr="00897E77">
        <w:rPr>
          <w:rtl/>
        </w:rPr>
        <w:t xml:space="preserve"> </w:t>
      </w:r>
      <w:bookmarkStart w:id="3733" w:name="_ETM_Q10_352889"/>
      <w:bookmarkEnd w:id="3733"/>
      <w:r w:rsidRPr="00897E77">
        <w:rPr>
          <w:rtl/>
        </w:rPr>
        <w:t xml:space="preserve">אנחנו </w:t>
      </w:r>
      <w:bookmarkStart w:id="3734" w:name="_ETM_Q10_353220"/>
      <w:bookmarkEnd w:id="3734"/>
      <w:r w:rsidRPr="00897E77">
        <w:rPr>
          <w:rtl/>
        </w:rPr>
        <w:t>מדברים</w:t>
      </w:r>
      <w:r>
        <w:rPr>
          <w:rFonts w:hint="cs"/>
          <w:rtl/>
        </w:rPr>
        <w:t>.</w:t>
      </w:r>
      <w:r w:rsidRPr="00897E77">
        <w:rPr>
          <w:rtl/>
        </w:rPr>
        <w:t xml:space="preserve"> </w:t>
      </w:r>
      <w:bookmarkStart w:id="3735" w:name="_ETM_Q10_353669"/>
      <w:bookmarkEnd w:id="3735"/>
      <w:r w:rsidRPr="00897E77">
        <w:rPr>
          <w:rtl/>
        </w:rPr>
        <w:t xml:space="preserve">אני </w:t>
      </w:r>
      <w:bookmarkStart w:id="3736" w:name="_ETM_Q10_353849"/>
      <w:bookmarkEnd w:id="3736"/>
      <w:r w:rsidRPr="00897E77">
        <w:rPr>
          <w:rtl/>
        </w:rPr>
        <w:t xml:space="preserve">כמעט </w:t>
      </w:r>
      <w:bookmarkStart w:id="3737" w:name="_ETM_Q10_354180"/>
      <w:bookmarkEnd w:id="3737"/>
      <w:r w:rsidRPr="00897E77">
        <w:rPr>
          <w:rtl/>
        </w:rPr>
        <w:t xml:space="preserve">כל </w:t>
      </w:r>
      <w:bookmarkStart w:id="3738" w:name="_ETM_Q10_354360"/>
      <w:bookmarkEnd w:id="3738"/>
      <w:r w:rsidRPr="00897E77">
        <w:rPr>
          <w:rtl/>
        </w:rPr>
        <w:t xml:space="preserve">שבוע </w:t>
      </w:r>
      <w:bookmarkStart w:id="3739" w:name="_ETM_Q10_354900"/>
      <w:bookmarkEnd w:id="3739"/>
      <w:r w:rsidRPr="00897E77">
        <w:rPr>
          <w:rtl/>
        </w:rPr>
        <w:t xml:space="preserve">עולה </w:t>
      </w:r>
      <w:bookmarkStart w:id="3740" w:name="_ETM_Q10_355769"/>
      <w:bookmarkEnd w:id="3740"/>
      <w:r w:rsidRPr="00897E77">
        <w:rPr>
          <w:rtl/>
        </w:rPr>
        <w:t xml:space="preserve">ומדבר </w:t>
      </w:r>
      <w:bookmarkStart w:id="3741" w:name="_ETM_Q10_356519"/>
      <w:bookmarkEnd w:id="3741"/>
      <w:r w:rsidRPr="00897E77">
        <w:rPr>
          <w:rtl/>
        </w:rPr>
        <w:t xml:space="preserve">על </w:t>
      </w:r>
      <w:bookmarkStart w:id="3742" w:name="_ETM_Q10_356639"/>
      <w:bookmarkEnd w:id="3742"/>
      <w:r w:rsidRPr="00897E77">
        <w:rPr>
          <w:rtl/>
        </w:rPr>
        <w:t xml:space="preserve">חוסר </w:t>
      </w:r>
      <w:bookmarkStart w:id="3743" w:name="_ETM_Q10_357030"/>
      <w:bookmarkEnd w:id="3743"/>
      <w:r w:rsidRPr="00897E77">
        <w:rPr>
          <w:rtl/>
        </w:rPr>
        <w:t xml:space="preserve">המשילות </w:t>
      </w:r>
      <w:bookmarkStart w:id="3744" w:name="_ETM_Q10_357599"/>
      <w:bookmarkEnd w:id="3744"/>
      <w:r w:rsidRPr="00897E77">
        <w:rPr>
          <w:rtl/>
        </w:rPr>
        <w:t xml:space="preserve">במדינת </w:t>
      </w:r>
      <w:bookmarkStart w:id="3745" w:name="_ETM_Q10_358139"/>
      <w:bookmarkEnd w:id="3745"/>
      <w:r w:rsidRPr="00897E77">
        <w:rPr>
          <w:rtl/>
        </w:rPr>
        <w:t>ישראל</w:t>
      </w:r>
      <w:bookmarkStart w:id="3746" w:name="_ETM_Q10_359730"/>
      <w:bookmarkEnd w:id="3746"/>
      <w:r>
        <w:rPr>
          <w:rFonts w:hint="cs"/>
          <w:rtl/>
        </w:rPr>
        <w:t xml:space="preserve">, </w:t>
      </w:r>
      <w:r w:rsidRPr="00897E77">
        <w:rPr>
          <w:rtl/>
        </w:rPr>
        <w:t xml:space="preserve">ומספר </w:t>
      </w:r>
      <w:bookmarkStart w:id="3747" w:name="_ETM_Q10_360419"/>
      <w:bookmarkStart w:id="3748" w:name="_ETM_Q10_361470"/>
      <w:bookmarkEnd w:id="3747"/>
      <w:bookmarkEnd w:id="3748"/>
      <w:r w:rsidRPr="00897E77">
        <w:rPr>
          <w:rtl/>
        </w:rPr>
        <w:t xml:space="preserve">שנבחרי </w:t>
      </w:r>
      <w:bookmarkStart w:id="3749" w:name="_ETM_Q10_362250"/>
      <w:bookmarkEnd w:id="3749"/>
      <w:r w:rsidRPr="00897E77">
        <w:rPr>
          <w:rtl/>
        </w:rPr>
        <w:t>הציבור</w:t>
      </w:r>
      <w:bookmarkStart w:id="3750" w:name="_ETM_Q10_363209"/>
      <w:bookmarkEnd w:id="3750"/>
      <w:r w:rsidRPr="00897E77">
        <w:rPr>
          <w:rtl/>
        </w:rPr>
        <w:t xml:space="preserve"> </w:t>
      </w:r>
      <w:bookmarkStart w:id="3751" w:name="_ETM_Q10_363629"/>
      <w:bookmarkEnd w:id="3751"/>
      <w:r w:rsidRPr="00897E77">
        <w:rPr>
          <w:rtl/>
        </w:rPr>
        <w:t xml:space="preserve">באופן </w:t>
      </w:r>
      <w:bookmarkStart w:id="3752" w:name="_ETM_Q10_364019"/>
      <w:bookmarkEnd w:id="3752"/>
      <w:r w:rsidRPr="00897E77">
        <w:rPr>
          <w:rtl/>
        </w:rPr>
        <w:t xml:space="preserve">מעשי </w:t>
      </w:r>
      <w:bookmarkStart w:id="3753" w:name="_ETM_Q10_364410"/>
      <w:bookmarkEnd w:id="3753"/>
      <w:r w:rsidRPr="00897E77">
        <w:rPr>
          <w:rtl/>
        </w:rPr>
        <w:t xml:space="preserve">בעצם כמעט </w:t>
      </w:r>
      <w:bookmarkStart w:id="3754" w:name="_ETM_Q10_364830"/>
      <w:bookmarkEnd w:id="3754"/>
      <w:r w:rsidRPr="00897E77">
        <w:rPr>
          <w:rtl/>
        </w:rPr>
        <w:t xml:space="preserve">לא </w:t>
      </w:r>
      <w:bookmarkStart w:id="3755" w:name="_ETM_Q10_364919"/>
      <w:bookmarkEnd w:id="3755"/>
      <w:r w:rsidRPr="00897E77">
        <w:rPr>
          <w:rtl/>
        </w:rPr>
        <w:t xml:space="preserve">מנהלים </w:t>
      </w:r>
      <w:bookmarkStart w:id="3756" w:name="_ETM_Q10_365340"/>
      <w:bookmarkEnd w:id="3756"/>
      <w:r w:rsidRPr="00897E77">
        <w:rPr>
          <w:rtl/>
        </w:rPr>
        <w:t xml:space="preserve">את </w:t>
      </w:r>
      <w:bookmarkStart w:id="3757" w:name="_ETM_Q10_365400"/>
      <w:bookmarkEnd w:id="3757"/>
      <w:r w:rsidRPr="00897E77">
        <w:rPr>
          <w:rtl/>
        </w:rPr>
        <w:t>המדינה</w:t>
      </w:r>
      <w:r>
        <w:rPr>
          <w:rFonts w:hint="cs"/>
          <w:rtl/>
        </w:rPr>
        <w:t>.</w:t>
      </w:r>
      <w:r w:rsidRPr="00897E77">
        <w:rPr>
          <w:rtl/>
        </w:rPr>
        <w:t xml:space="preserve"> </w:t>
      </w:r>
      <w:bookmarkStart w:id="3758" w:name="_ETM_Q10_365819"/>
      <w:bookmarkEnd w:id="3758"/>
      <w:r w:rsidRPr="00897E77">
        <w:rPr>
          <w:rtl/>
        </w:rPr>
        <w:t xml:space="preserve">מי </w:t>
      </w:r>
      <w:bookmarkStart w:id="3759" w:name="_ETM_Q10_365970"/>
      <w:bookmarkEnd w:id="3759"/>
      <w:r w:rsidRPr="00897E77">
        <w:rPr>
          <w:rtl/>
        </w:rPr>
        <w:t xml:space="preserve">שמנהל </w:t>
      </w:r>
      <w:bookmarkStart w:id="3760" w:name="_ETM_Q10_366569"/>
      <w:bookmarkEnd w:id="3760"/>
      <w:r w:rsidRPr="00897E77">
        <w:rPr>
          <w:rtl/>
        </w:rPr>
        <w:t xml:space="preserve">אותנו </w:t>
      </w:r>
      <w:bookmarkStart w:id="3761" w:name="_ETM_Q10_367639"/>
      <w:bookmarkEnd w:id="3761"/>
      <w:r w:rsidRPr="00897E77">
        <w:rPr>
          <w:rtl/>
        </w:rPr>
        <w:t xml:space="preserve">זה </w:t>
      </w:r>
      <w:bookmarkStart w:id="3762" w:name="_ETM_Q10_367790"/>
      <w:bookmarkEnd w:id="3762"/>
      <w:r w:rsidRPr="00897E77">
        <w:rPr>
          <w:rtl/>
        </w:rPr>
        <w:t xml:space="preserve">בסופו </w:t>
      </w:r>
      <w:bookmarkStart w:id="3763" w:name="_ETM_Q10_368180"/>
      <w:bookmarkEnd w:id="3763"/>
      <w:r w:rsidRPr="00897E77">
        <w:rPr>
          <w:rtl/>
        </w:rPr>
        <w:t xml:space="preserve">של </w:t>
      </w:r>
      <w:bookmarkStart w:id="3764" w:name="_ETM_Q10_368360"/>
      <w:bookmarkEnd w:id="3764"/>
      <w:r w:rsidRPr="00897E77">
        <w:rPr>
          <w:rtl/>
        </w:rPr>
        <w:t xml:space="preserve">דבר </w:t>
      </w:r>
      <w:bookmarkStart w:id="3765" w:name="_ETM_Q10_369830"/>
      <w:bookmarkEnd w:id="3765"/>
      <w:r w:rsidRPr="00897E77">
        <w:rPr>
          <w:rtl/>
        </w:rPr>
        <w:t xml:space="preserve">המערכת </w:t>
      </w:r>
      <w:bookmarkStart w:id="3766" w:name="_ETM_Q10_370490"/>
      <w:bookmarkEnd w:id="3766"/>
      <w:r w:rsidRPr="00897E77">
        <w:rPr>
          <w:rtl/>
        </w:rPr>
        <w:t>המשפטית</w:t>
      </w:r>
      <w:r>
        <w:rPr>
          <w:rFonts w:hint="cs"/>
          <w:rtl/>
        </w:rPr>
        <w:t>,</w:t>
      </w:r>
      <w:r w:rsidRPr="00897E77">
        <w:rPr>
          <w:rtl/>
        </w:rPr>
        <w:t xml:space="preserve"> </w:t>
      </w:r>
      <w:bookmarkStart w:id="3767" w:name="_ETM_Q10_372349"/>
      <w:bookmarkEnd w:id="3767"/>
      <w:r w:rsidRPr="00897E77">
        <w:rPr>
          <w:rtl/>
        </w:rPr>
        <w:t xml:space="preserve">היועצים </w:t>
      </w:r>
      <w:bookmarkStart w:id="3768" w:name="_ETM_Q10_372950"/>
      <w:bookmarkEnd w:id="3768"/>
      <w:r w:rsidRPr="00897E77">
        <w:rPr>
          <w:rtl/>
        </w:rPr>
        <w:t xml:space="preserve">המשפטיים </w:t>
      </w:r>
      <w:bookmarkStart w:id="3769" w:name="_ETM_Q10_373519"/>
      <w:bookmarkEnd w:id="3769"/>
      <w:r w:rsidRPr="00897E77">
        <w:rPr>
          <w:rtl/>
        </w:rPr>
        <w:t>למיניהם</w:t>
      </w:r>
      <w:r>
        <w:rPr>
          <w:rFonts w:hint="cs"/>
          <w:rtl/>
        </w:rPr>
        <w:t>,</w:t>
      </w:r>
      <w:r w:rsidRPr="00897E77">
        <w:rPr>
          <w:rtl/>
        </w:rPr>
        <w:t xml:space="preserve"> </w:t>
      </w:r>
      <w:bookmarkStart w:id="3770" w:name="_ETM_Q10_374680"/>
      <w:bookmarkEnd w:id="3770"/>
      <w:r w:rsidRPr="00897E77">
        <w:rPr>
          <w:rtl/>
        </w:rPr>
        <w:t xml:space="preserve">ובוודאי </w:t>
      </w:r>
      <w:bookmarkStart w:id="3771" w:name="_ETM_Q10_375790"/>
      <w:bookmarkEnd w:id="3771"/>
      <w:r w:rsidRPr="00897E77">
        <w:rPr>
          <w:rtl/>
        </w:rPr>
        <w:t xml:space="preserve">פקידים </w:t>
      </w:r>
      <w:bookmarkStart w:id="3772" w:name="_ETM_Q10_376810"/>
      <w:bookmarkEnd w:id="3772"/>
      <w:r w:rsidRPr="00897E77">
        <w:rPr>
          <w:rtl/>
        </w:rPr>
        <w:t xml:space="preserve">במשרד </w:t>
      </w:r>
      <w:bookmarkStart w:id="3773" w:name="_ETM_Q10_377349"/>
      <w:bookmarkStart w:id="3774" w:name="_ETM_Q10_377800"/>
      <w:bookmarkEnd w:id="3773"/>
      <w:bookmarkEnd w:id="3774"/>
      <w:r w:rsidRPr="00897E77">
        <w:rPr>
          <w:rtl/>
        </w:rPr>
        <w:t>האוצר</w:t>
      </w:r>
      <w:r>
        <w:rPr>
          <w:rFonts w:hint="cs"/>
          <w:rtl/>
        </w:rPr>
        <w:t>.</w:t>
      </w:r>
      <w:r w:rsidRPr="00897E77">
        <w:rPr>
          <w:rtl/>
        </w:rPr>
        <w:t xml:space="preserve"> </w:t>
      </w:r>
      <w:bookmarkStart w:id="3775" w:name="_ETM_Q10_379010"/>
      <w:bookmarkEnd w:id="3775"/>
    </w:p>
    <w:p w:rsidR="00B06DDC" w:rsidRDefault="00B06DDC" w:rsidP="006556F7">
      <w:pPr>
        <w:rPr>
          <w:rtl/>
        </w:rPr>
      </w:pPr>
      <w:bookmarkStart w:id="3776" w:name="_ETM_Q10_376582"/>
      <w:bookmarkStart w:id="3777" w:name="_ETM_Q10_376668"/>
      <w:bookmarkEnd w:id="3776"/>
      <w:bookmarkEnd w:id="3777"/>
    </w:p>
    <w:p w:rsidR="00B06DDC" w:rsidRDefault="00B06DDC" w:rsidP="006556F7">
      <w:pPr>
        <w:rPr>
          <w:rtl/>
        </w:rPr>
      </w:pPr>
      <w:bookmarkStart w:id="3778" w:name="_ETM_Q10_377093"/>
      <w:bookmarkStart w:id="3779" w:name="_ETM_Q10_377225"/>
      <w:bookmarkStart w:id="3780" w:name="_ETM_Q10_379250"/>
      <w:bookmarkEnd w:id="3778"/>
      <w:bookmarkEnd w:id="3779"/>
      <w:bookmarkEnd w:id="3780"/>
      <w:r w:rsidRPr="00897E77">
        <w:rPr>
          <w:rtl/>
        </w:rPr>
        <w:t>ברשותכם</w:t>
      </w:r>
      <w:r>
        <w:rPr>
          <w:rFonts w:hint="cs"/>
          <w:rtl/>
        </w:rPr>
        <w:t>,</w:t>
      </w:r>
      <w:r w:rsidRPr="00897E77">
        <w:rPr>
          <w:rtl/>
        </w:rPr>
        <w:t xml:space="preserve"> אני </w:t>
      </w:r>
      <w:bookmarkStart w:id="3781" w:name="_ETM_Q10_380090"/>
      <w:bookmarkStart w:id="3782" w:name="_ETM_Q10_380689"/>
      <w:bookmarkEnd w:id="3781"/>
      <w:bookmarkEnd w:id="3782"/>
      <w:r w:rsidRPr="00897E77">
        <w:rPr>
          <w:rtl/>
        </w:rPr>
        <w:t xml:space="preserve">רוצה </w:t>
      </w:r>
      <w:bookmarkStart w:id="3783" w:name="_ETM_Q10_381019"/>
      <w:bookmarkEnd w:id="3783"/>
      <w:r w:rsidRPr="00897E77">
        <w:rPr>
          <w:rtl/>
        </w:rPr>
        <w:t xml:space="preserve">להתייחס </w:t>
      </w:r>
      <w:bookmarkStart w:id="3784" w:name="_ETM_Q10_383650"/>
      <w:bookmarkStart w:id="3785" w:name="_ETM_Q10_389939"/>
      <w:bookmarkEnd w:id="3784"/>
      <w:bookmarkEnd w:id="3785"/>
      <w:r w:rsidRPr="00897E77">
        <w:rPr>
          <w:rtl/>
        </w:rPr>
        <w:t xml:space="preserve">למה </w:t>
      </w:r>
      <w:bookmarkStart w:id="3786" w:name="_ETM_Q10_390329"/>
      <w:bookmarkEnd w:id="3786"/>
      <w:r w:rsidRPr="00897E77">
        <w:rPr>
          <w:rtl/>
        </w:rPr>
        <w:t xml:space="preserve">שאמר </w:t>
      </w:r>
      <w:bookmarkStart w:id="3787" w:name="_ETM_Q10_393580"/>
      <w:bookmarkEnd w:id="3787"/>
      <w:r w:rsidRPr="00897E77">
        <w:rPr>
          <w:rtl/>
        </w:rPr>
        <w:t xml:space="preserve">חבר </w:t>
      </w:r>
      <w:bookmarkStart w:id="3788" w:name="_ETM_Q10_393910"/>
      <w:bookmarkEnd w:id="3788"/>
      <w:r w:rsidRPr="00897E77">
        <w:rPr>
          <w:rtl/>
        </w:rPr>
        <w:t xml:space="preserve">הכנסת </w:t>
      </w:r>
      <w:bookmarkStart w:id="3789" w:name="_ETM_Q10_394419"/>
      <w:bookmarkEnd w:id="3789"/>
      <w:r w:rsidRPr="00897E77">
        <w:rPr>
          <w:rtl/>
        </w:rPr>
        <w:t>לפיד</w:t>
      </w:r>
      <w:r>
        <w:rPr>
          <w:rFonts w:hint="cs"/>
          <w:rtl/>
        </w:rPr>
        <w:t>.</w:t>
      </w:r>
      <w:r w:rsidRPr="00897E77">
        <w:rPr>
          <w:rtl/>
        </w:rPr>
        <w:t xml:space="preserve"> </w:t>
      </w:r>
      <w:bookmarkStart w:id="3790" w:name="_ETM_Q10_395290"/>
      <w:bookmarkEnd w:id="3790"/>
      <w:r w:rsidRPr="00897E77">
        <w:rPr>
          <w:rtl/>
        </w:rPr>
        <w:t>תראה</w:t>
      </w:r>
      <w:r>
        <w:rPr>
          <w:rFonts w:hint="cs"/>
          <w:rtl/>
        </w:rPr>
        <w:t>,</w:t>
      </w:r>
      <w:r w:rsidRPr="00897E77">
        <w:rPr>
          <w:rtl/>
        </w:rPr>
        <w:t xml:space="preserve"> </w:t>
      </w:r>
      <w:bookmarkStart w:id="3791" w:name="_ETM_Q10_396459"/>
      <w:bookmarkEnd w:id="3791"/>
      <w:r w:rsidRPr="00897E77">
        <w:rPr>
          <w:rtl/>
        </w:rPr>
        <w:t xml:space="preserve">אדוני </w:t>
      </w:r>
      <w:bookmarkStart w:id="3792" w:name="_ETM_Q10_396909"/>
      <w:bookmarkEnd w:id="3792"/>
      <w:r w:rsidRPr="00897E77">
        <w:rPr>
          <w:rtl/>
        </w:rPr>
        <w:t>היושב-ראש</w:t>
      </w:r>
      <w:r>
        <w:rPr>
          <w:rFonts w:hint="cs"/>
          <w:rtl/>
        </w:rPr>
        <w:t>,</w:t>
      </w:r>
      <w:r w:rsidRPr="00897E77">
        <w:rPr>
          <w:rtl/>
        </w:rPr>
        <w:t xml:space="preserve"> </w:t>
      </w:r>
      <w:bookmarkStart w:id="3793" w:name="_ETM_Q10_397419"/>
      <w:bookmarkEnd w:id="3793"/>
      <w:r w:rsidRPr="00897E77">
        <w:rPr>
          <w:rtl/>
        </w:rPr>
        <w:t xml:space="preserve">יש </w:t>
      </w:r>
      <w:bookmarkStart w:id="3794" w:name="_ETM_Q10_397629"/>
      <w:bookmarkEnd w:id="3794"/>
      <w:r w:rsidRPr="00897E77">
        <w:rPr>
          <w:rtl/>
        </w:rPr>
        <w:t xml:space="preserve">דברים </w:t>
      </w:r>
      <w:bookmarkStart w:id="3795" w:name="_ETM_Q10_398769"/>
      <w:bookmarkEnd w:id="3795"/>
      <w:r w:rsidRPr="00897E77">
        <w:rPr>
          <w:rtl/>
        </w:rPr>
        <w:t xml:space="preserve">שאנחנו </w:t>
      </w:r>
      <w:bookmarkStart w:id="3796" w:name="_ETM_Q10_399370"/>
      <w:bookmarkEnd w:id="3796"/>
      <w:r w:rsidRPr="00897E77">
        <w:rPr>
          <w:rtl/>
        </w:rPr>
        <w:t xml:space="preserve">לא </w:t>
      </w:r>
      <w:bookmarkStart w:id="3797" w:name="_ETM_Q10_399519"/>
      <w:bookmarkEnd w:id="3797"/>
      <w:r w:rsidRPr="00897E77">
        <w:rPr>
          <w:rtl/>
        </w:rPr>
        <w:t xml:space="preserve">נשמע </w:t>
      </w:r>
      <w:bookmarkStart w:id="3798" w:name="_ETM_Q10_399999"/>
      <w:bookmarkEnd w:id="3798"/>
      <w:r w:rsidRPr="00897E77">
        <w:rPr>
          <w:rtl/>
        </w:rPr>
        <w:t>בטלוויזיה</w:t>
      </w:r>
      <w:r>
        <w:rPr>
          <w:rFonts w:hint="cs"/>
          <w:rtl/>
        </w:rPr>
        <w:t>.</w:t>
      </w:r>
      <w:r w:rsidRPr="00897E77">
        <w:rPr>
          <w:rtl/>
        </w:rPr>
        <w:t xml:space="preserve"> </w:t>
      </w:r>
      <w:bookmarkStart w:id="3799" w:name="_ETM_Q10_401549"/>
      <w:bookmarkEnd w:id="3799"/>
      <w:r w:rsidRPr="00897E77">
        <w:rPr>
          <w:rtl/>
        </w:rPr>
        <w:t>נתונים</w:t>
      </w:r>
      <w:r>
        <w:rPr>
          <w:rFonts w:hint="cs"/>
          <w:rtl/>
        </w:rPr>
        <w:t>.</w:t>
      </w:r>
      <w:r w:rsidRPr="00897E77">
        <w:rPr>
          <w:rtl/>
        </w:rPr>
        <w:t xml:space="preserve"> </w:t>
      </w:r>
      <w:bookmarkStart w:id="3800" w:name="_ETM_Q10_402969"/>
      <w:bookmarkEnd w:id="3800"/>
      <w:r>
        <w:rPr>
          <w:rFonts w:hint="cs"/>
          <w:rtl/>
        </w:rPr>
        <w:t xml:space="preserve">הרי </w:t>
      </w:r>
      <w:bookmarkStart w:id="3801" w:name="_ETM_Q10_403299"/>
      <w:bookmarkEnd w:id="3801"/>
      <w:r w:rsidRPr="00897E77">
        <w:rPr>
          <w:rtl/>
        </w:rPr>
        <w:t xml:space="preserve">עד </w:t>
      </w:r>
      <w:bookmarkStart w:id="3802" w:name="_ETM_Q10_403419"/>
      <w:bookmarkEnd w:id="3802"/>
      <w:r w:rsidRPr="00897E77">
        <w:rPr>
          <w:rtl/>
        </w:rPr>
        <w:t xml:space="preserve">לפני </w:t>
      </w:r>
      <w:bookmarkStart w:id="3803" w:name="_ETM_Q10_404750"/>
      <w:bookmarkEnd w:id="3803"/>
      <w:r w:rsidRPr="00897E77">
        <w:rPr>
          <w:rtl/>
        </w:rPr>
        <w:t>תקופה</w:t>
      </w:r>
      <w:bookmarkStart w:id="3804" w:name="_ETM_Q10_405170"/>
      <w:bookmarkEnd w:id="3804"/>
      <w:r>
        <w:rPr>
          <w:rFonts w:hint="cs"/>
          <w:rtl/>
        </w:rPr>
        <w:t xml:space="preserve"> </w:t>
      </w:r>
      <w:r>
        <w:rPr>
          <w:rFonts w:hint="eastAsia"/>
          <w:rtl/>
        </w:rPr>
        <w:t>–</w:t>
      </w:r>
      <w:r>
        <w:rPr>
          <w:rFonts w:hint="cs"/>
          <w:rtl/>
        </w:rPr>
        <w:t xml:space="preserve"> </w:t>
      </w:r>
      <w:r w:rsidRPr="00897E77">
        <w:rPr>
          <w:rtl/>
        </w:rPr>
        <w:t xml:space="preserve">לא </w:t>
      </w:r>
      <w:bookmarkStart w:id="3805" w:name="_ETM_Q10_405320"/>
      <w:bookmarkEnd w:id="3805"/>
      <w:r w:rsidRPr="00897E77">
        <w:rPr>
          <w:rtl/>
        </w:rPr>
        <w:t>פשוטה</w:t>
      </w:r>
      <w:r>
        <w:rPr>
          <w:rFonts w:hint="cs"/>
          <w:rtl/>
        </w:rPr>
        <w:t xml:space="preserve"> </w:t>
      </w:r>
      <w:r>
        <w:rPr>
          <w:rFonts w:hint="eastAsia"/>
          <w:rtl/>
        </w:rPr>
        <w:t>–</w:t>
      </w:r>
      <w:r w:rsidRPr="00897E77">
        <w:rPr>
          <w:rtl/>
        </w:rPr>
        <w:t xml:space="preserve"> </w:t>
      </w:r>
      <w:bookmarkStart w:id="3806" w:name="_ETM_Q10_405800"/>
      <w:bookmarkEnd w:id="3806"/>
      <w:r w:rsidRPr="00897E77">
        <w:rPr>
          <w:rtl/>
        </w:rPr>
        <w:t xml:space="preserve">עלה </w:t>
      </w:r>
      <w:bookmarkStart w:id="3807" w:name="_ETM_Q10_405980"/>
      <w:bookmarkEnd w:id="3807"/>
      <w:r w:rsidRPr="00897E77">
        <w:rPr>
          <w:rtl/>
        </w:rPr>
        <w:t xml:space="preserve">פה </w:t>
      </w:r>
      <w:bookmarkStart w:id="3808" w:name="_ETM_Q10_406160"/>
      <w:bookmarkEnd w:id="3808"/>
      <w:r w:rsidRPr="00897E77">
        <w:rPr>
          <w:rtl/>
        </w:rPr>
        <w:t xml:space="preserve">חבר </w:t>
      </w:r>
      <w:bookmarkStart w:id="3809" w:name="_ETM_Q10_406490"/>
      <w:bookmarkEnd w:id="3809"/>
      <w:r w:rsidRPr="00897E77">
        <w:rPr>
          <w:rtl/>
        </w:rPr>
        <w:t xml:space="preserve">הכנסת </w:t>
      </w:r>
      <w:bookmarkStart w:id="3810" w:name="_ETM_Q10_406970"/>
      <w:bookmarkEnd w:id="3810"/>
      <w:r w:rsidRPr="00897E77">
        <w:rPr>
          <w:rtl/>
        </w:rPr>
        <w:t xml:space="preserve">לפיד </w:t>
      </w:r>
      <w:bookmarkStart w:id="3811" w:name="_ETM_Q10_407420"/>
      <w:bookmarkEnd w:id="3811"/>
      <w:r>
        <w:rPr>
          <w:rtl/>
        </w:rPr>
        <w:t>ומנ</w:t>
      </w:r>
      <w:r>
        <w:rPr>
          <w:rFonts w:hint="cs"/>
          <w:rtl/>
        </w:rPr>
        <w:t>ה</w:t>
      </w:r>
      <w:r w:rsidRPr="00897E77">
        <w:rPr>
          <w:rtl/>
        </w:rPr>
        <w:t xml:space="preserve"> </w:t>
      </w:r>
      <w:bookmarkStart w:id="3812" w:name="_ETM_Q10_407930"/>
      <w:bookmarkEnd w:id="3812"/>
      <w:r w:rsidRPr="00897E77">
        <w:rPr>
          <w:rtl/>
        </w:rPr>
        <w:t>ואמר</w:t>
      </w:r>
      <w:r>
        <w:rPr>
          <w:rFonts w:hint="cs"/>
          <w:rtl/>
        </w:rPr>
        <w:t>:</w:t>
      </w:r>
      <w:r w:rsidRPr="00897E77">
        <w:rPr>
          <w:rtl/>
        </w:rPr>
        <w:t xml:space="preserve"> </w:t>
      </w:r>
      <w:bookmarkStart w:id="3813" w:name="_ETM_Q10_408410"/>
      <w:bookmarkEnd w:id="3813"/>
      <w:r w:rsidRPr="00897E77">
        <w:rPr>
          <w:rtl/>
        </w:rPr>
        <w:t>רבותיי</w:t>
      </w:r>
      <w:r>
        <w:rPr>
          <w:rFonts w:hint="cs"/>
          <w:rtl/>
        </w:rPr>
        <w:t>,</w:t>
      </w:r>
      <w:r w:rsidRPr="00897E77">
        <w:rPr>
          <w:rtl/>
        </w:rPr>
        <w:t xml:space="preserve"> </w:t>
      </w:r>
      <w:bookmarkStart w:id="3814" w:name="_ETM_Q10_409740"/>
      <w:bookmarkEnd w:id="3814"/>
      <w:r w:rsidRPr="00897E77">
        <w:rPr>
          <w:rtl/>
        </w:rPr>
        <w:t xml:space="preserve">תראו </w:t>
      </w:r>
      <w:bookmarkStart w:id="3815" w:name="_ETM_Q10_410549"/>
      <w:bookmarkEnd w:id="3815"/>
      <w:r w:rsidRPr="00897E77">
        <w:rPr>
          <w:rtl/>
        </w:rPr>
        <w:t xml:space="preserve">מה </w:t>
      </w:r>
      <w:bookmarkStart w:id="3816" w:name="_ETM_Q10_410819"/>
      <w:bookmarkEnd w:id="3816"/>
      <w:r w:rsidRPr="00897E77">
        <w:rPr>
          <w:rtl/>
        </w:rPr>
        <w:t xml:space="preserve">קורה </w:t>
      </w:r>
      <w:bookmarkStart w:id="3817" w:name="_ETM_Q10_411180"/>
      <w:bookmarkEnd w:id="3817"/>
      <w:r w:rsidRPr="00897E77">
        <w:rPr>
          <w:rtl/>
        </w:rPr>
        <w:t>בגרמניה</w:t>
      </w:r>
      <w:r>
        <w:rPr>
          <w:rFonts w:hint="cs"/>
          <w:rtl/>
        </w:rPr>
        <w:t>,</w:t>
      </w:r>
      <w:r w:rsidRPr="00897E77">
        <w:rPr>
          <w:rtl/>
        </w:rPr>
        <w:t xml:space="preserve"> </w:t>
      </w:r>
      <w:bookmarkStart w:id="3818" w:name="_ETM_Q10_412709"/>
      <w:bookmarkEnd w:id="3818"/>
      <w:r w:rsidRPr="00897E77">
        <w:rPr>
          <w:rtl/>
        </w:rPr>
        <w:t xml:space="preserve">מה </w:t>
      </w:r>
      <w:bookmarkStart w:id="3819" w:name="_ETM_Q10_412980"/>
      <w:bookmarkEnd w:id="3819"/>
      <w:r w:rsidRPr="00897E77">
        <w:rPr>
          <w:rtl/>
        </w:rPr>
        <w:t xml:space="preserve">קורה </w:t>
      </w:r>
      <w:bookmarkStart w:id="3820" w:name="_ETM_Q10_413280"/>
      <w:bookmarkEnd w:id="3820"/>
      <w:r w:rsidRPr="00897E77">
        <w:rPr>
          <w:rtl/>
        </w:rPr>
        <w:t>בצרפת</w:t>
      </w:r>
      <w:r>
        <w:rPr>
          <w:rFonts w:hint="cs"/>
          <w:rtl/>
        </w:rPr>
        <w:t>,</w:t>
      </w:r>
      <w:r w:rsidRPr="00897E77">
        <w:rPr>
          <w:rtl/>
        </w:rPr>
        <w:t xml:space="preserve"> </w:t>
      </w:r>
      <w:bookmarkStart w:id="3821" w:name="_ETM_Q10_414790"/>
      <w:bookmarkEnd w:id="3821"/>
      <w:r w:rsidRPr="00897E77">
        <w:rPr>
          <w:rtl/>
        </w:rPr>
        <w:t xml:space="preserve">מה </w:t>
      </w:r>
      <w:bookmarkStart w:id="3822" w:name="_ETM_Q10_415030"/>
      <w:bookmarkEnd w:id="3822"/>
      <w:r w:rsidRPr="00897E77">
        <w:rPr>
          <w:rtl/>
        </w:rPr>
        <w:t xml:space="preserve">קורה </w:t>
      </w:r>
      <w:bookmarkStart w:id="3823" w:name="_ETM_Q10_415359"/>
      <w:bookmarkEnd w:id="3823"/>
      <w:r>
        <w:rPr>
          <w:rFonts w:hint="cs"/>
          <w:rtl/>
        </w:rPr>
        <w:t xml:space="preserve">בהולנד, </w:t>
      </w:r>
      <w:bookmarkStart w:id="3824" w:name="_ETM_Q10_416880"/>
      <w:bookmarkEnd w:id="3824"/>
      <w:r w:rsidRPr="00897E77">
        <w:rPr>
          <w:rtl/>
        </w:rPr>
        <w:t xml:space="preserve">רק </w:t>
      </w:r>
      <w:bookmarkStart w:id="3825" w:name="_ETM_Q10_417390"/>
      <w:bookmarkEnd w:id="3825"/>
      <w:r w:rsidRPr="00897E77">
        <w:rPr>
          <w:rtl/>
        </w:rPr>
        <w:t xml:space="preserve">אצלנו </w:t>
      </w:r>
      <w:bookmarkStart w:id="3826" w:name="_ETM_Q10_418080"/>
      <w:bookmarkEnd w:id="3826"/>
      <w:r w:rsidRPr="00897E77">
        <w:rPr>
          <w:rtl/>
        </w:rPr>
        <w:t xml:space="preserve">חוסר </w:t>
      </w:r>
      <w:bookmarkStart w:id="3827" w:name="_ETM_Q10_418620"/>
      <w:bookmarkEnd w:id="3827"/>
      <w:r w:rsidRPr="00897E77">
        <w:rPr>
          <w:rtl/>
        </w:rPr>
        <w:t>אחריות</w:t>
      </w:r>
      <w:r>
        <w:rPr>
          <w:rFonts w:hint="cs"/>
          <w:rtl/>
        </w:rPr>
        <w:t>.</w:t>
      </w:r>
      <w:r w:rsidRPr="00897E77">
        <w:rPr>
          <w:rtl/>
        </w:rPr>
        <w:t xml:space="preserve"> </w:t>
      </w:r>
      <w:bookmarkStart w:id="3828" w:name="_ETM_Q10_420950"/>
      <w:bookmarkEnd w:id="3828"/>
      <w:r w:rsidRPr="00897E77">
        <w:rPr>
          <w:rtl/>
        </w:rPr>
        <w:t xml:space="preserve">דרך </w:t>
      </w:r>
      <w:bookmarkStart w:id="3829" w:name="_ETM_Q10_421310"/>
      <w:bookmarkEnd w:id="3829"/>
      <w:r w:rsidRPr="00897E77">
        <w:rPr>
          <w:rtl/>
        </w:rPr>
        <w:t>אגב</w:t>
      </w:r>
      <w:r>
        <w:rPr>
          <w:rFonts w:hint="cs"/>
          <w:rtl/>
        </w:rPr>
        <w:t>,</w:t>
      </w:r>
      <w:r w:rsidRPr="00897E77">
        <w:rPr>
          <w:rtl/>
        </w:rPr>
        <w:t xml:space="preserve"> </w:t>
      </w:r>
      <w:bookmarkStart w:id="3830" w:name="_ETM_Q10_421970"/>
      <w:bookmarkEnd w:id="3830"/>
      <w:r w:rsidRPr="00897E77">
        <w:rPr>
          <w:rtl/>
        </w:rPr>
        <w:t xml:space="preserve">הטלוויזיות </w:t>
      </w:r>
      <w:bookmarkStart w:id="3831" w:name="_ETM_Q10_423170"/>
      <w:bookmarkEnd w:id="3831"/>
      <w:r>
        <w:rPr>
          <w:rFonts w:hint="cs"/>
          <w:rtl/>
        </w:rPr>
        <w:t>ו</w:t>
      </w:r>
      <w:r w:rsidRPr="00897E77">
        <w:rPr>
          <w:rtl/>
        </w:rPr>
        <w:t xml:space="preserve">כל </w:t>
      </w:r>
      <w:bookmarkStart w:id="3832" w:name="_ETM_Q10_423560"/>
      <w:bookmarkEnd w:id="3832"/>
      <w:r w:rsidRPr="00897E77">
        <w:rPr>
          <w:rtl/>
        </w:rPr>
        <w:t xml:space="preserve">הערוצים </w:t>
      </w:r>
      <w:bookmarkStart w:id="3833" w:name="_ETM_Q10_425030"/>
      <w:bookmarkEnd w:id="3833"/>
      <w:proofErr w:type="spellStart"/>
      <w:r>
        <w:rPr>
          <w:rFonts w:hint="cs"/>
          <w:rtl/>
        </w:rPr>
        <w:t>החרו</w:t>
      </w:r>
      <w:bookmarkStart w:id="3834" w:name="_ETM_Q10_425599"/>
      <w:bookmarkEnd w:id="3834"/>
      <w:proofErr w:type="spellEnd"/>
      <w:r w:rsidR="002C0E4B">
        <w:rPr>
          <w:rFonts w:hint="cs"/>
          <w:rtl/>
        </w:rPr>
        <w:t>-</w:t>
      </w:r>
      <w:r>
        <w:rPr>
          <w:rFonts w:hint="cs"/>
          <w:rtl/>
        </w:rPr>
        <w:t xml:space="preserve">החזיקו </w:t>
      </w:r>
      <w:r w:rsidRPr="00897E77">
        <w:rPr>
          <w:rtl/>
        </w:rPr>
        <w:t xml:space="preserve">אחריך </w:t>
      </w:r>
      <w:bookmarkStart w:id="3835" w:name="_ETM_Q10_426409"/>
      <w:bookmarkStart w:id="3836" w:name="_ETM_Q10_426530"/>
      <w:bookmarkEnd w:id="3835"/>
      <w:bookmarkEnd w:id="3836"/>
      <w:r>
        <w:rPr>
          <w:rFonts w:hint="cs"/>
          <w:rtl/>
        </w:rPr>
        <w:t xml:space="preserve">או </w:t>
      </w:r>
      <w:r w:rsidRPr="00897E77">
        <w:rPr>
          <w:rtl/>
        </w:rPr>
        <w:t>איתך</w:t>
      </w:r>
      <w:r>
        <w:rPr>
          <w:rFonts w:hint="cs"/>
          <w:rtl/>
        </w:rPr>
        <w:t>,</w:t>
      </w:r>
      <w:r w:rsidRPr="00897E77">
        <w:rPr>
          <w:rtl/>
        </w:rPr>
        <w:t xml:space="preserve"> </w:t>
      </w:r>
      <w:bookmarkStart w:id="3837" w:name="_ETM_Q10_427700"/>
      <w:bookmarkEnd w:id="3837"/>
      <w:r w:rsidRPr="00897E77">
        <w:rPr>
          <w:rtl/>
        </w:rPr>
        <w:t xml:space="preserve">ובאמת </w:t>
      </w:r>
      <w:bookmarkStart w:id="3838" w:name="_ETM_Q10_428480"/>
      <w:bookmarkEnd w:id="3838"/>
      <w:r w:rsidRPr="00897E77">
        <w:rPr>
          <w:rtl/>
        </w:rPr>
        <w:t xml:space="preserve">כל </w:t>
      </w:r>
      <w:bookmarkStart w:id="3839" w:name="_ETM_Q10_428840"/>
      <w:bookmarkEnd w:id="3839"/>
      <w:r w:rsidRPr="00897E77">
        <w:rPr>
          <w:rtl/>
        </w:rPr>
        <w:t xml:space="preserve">יום </w:t>
      </w:r>
      <w:bookmarkStart w:id="3840" w:name="_ETM_Q10_429049"/>
      <w:bookmarkEnd w:id="3840"/>
      <w:r w:rsidRPr="00897E77">
        <w:rPr>
          <w:rtl/>
        </w:rPr>
        <w:t xml:space="preserve">היו </w:t>
      </w:r>
      <w:bookmarkStart w:id="3841" w:name="_ETM_Q10_429290"/>
      <w:bookmarkEnd w:id="3841"/>
      <w:r w:rsidRPr="00897E77">
        <w:rPr>
          <w:rtl/>
        </w:rPr>
        <w:t xml:space="preserve">מראים </w:t>
      </w:r>
      <w:bookmarkStart w:id="3842" w:name="_ETM_Q10_429620"/>
      <w:bookmarkEnd w:id="3842"/>
      <w:r w:rsidRPr="00897E77">
        <w:rPr>
          <w:rtl/>
        </w:rPr>
        <w:t xml:space="preserve">לנו </w:t>
      </w:r>
      <w:bookmarkStart w:id="3843" w:name="_ETM_Q10_430620"/>
      <w:bookmarkEnd w:id="3843"/>
      <w:r w:rsidRPr="00897E77">
        <w:rPr>
          <w:rtl/>
        </w:rPr>
        <w:t xml:space="preserve">כמעט </w:t>
      </w:r>
      <w:bookmarkStart w:id="3844" w:name="_ETM_Q10_431650"/>
      <w:bookmarkEnd w:id="3844"/>
      <w:r w:rsidRPr="00897E77">
        <w:rPr>
          <w:rtl/>
        </w:rPr>
        <w:t xml:space="preserve">חצי </w:t>
      </w:r>
      <w:bookmarkStart w:id="3845" w:name="_ETM_Q10_432040"/>
      <w:bookmarkEnd w:id="3845"/>
      <w:r w:rsidRPr="00897E77">
        <w:rPr>
          <w:rtl/>
        </w:rPr>
        <w:t xml:space="preserve">מהמהדורה </w:t>
      </w:r>
      <w:bookmarkStart w:id="3846" w:name="_ETM_Q10_432849"/>
      <w:bookmarkEnd w:id="3846"/>
      <w:r w:rsidRPr="00897E77">
        <w:rPr>
          <w:rtl/>
        </w:rPr>
        <w:t xml:space="preserve">כמה </w:t>
      </w:r>
      <w:bookmarkStart w:id="3847" w:name="_ETM_Q10_433329"/>
      <w:bookmarkEnd w:id="3847"/>
      <w:r w:rsidRPr="00897E77">
        <w:rPr>
          <w:rtl/>
        </w:rPr>
        <w:t xml:space="preserve">טוב </w:t>
      </w:r>
      <w:bookmarkStart w:id="3848" w:name="_ETM_Q10_433659"/>
      <w:bookmarkEnd w:id="3848"/>
      <w:r w:rsidRPr="00897E77">
        <w:rPr>
          <w:rtl/>
        </w:rPr>
        <w:t xml:space="preserve">באירופה </w:t>
      </w:r>
      <w:bookmarkStart w:id="3849" w:name="_ETM_Q10_434859"/>
      <w:bookmarkEnd w:id="3849"/>
      <w:r w:rsidRPr="00897E77">
        <w:rPr>
          <w:rtl/>
        </w:rPr>
        <w:t xml:space="preserve">ורק </w:t>
      </w:r>
      <w:bookmarkStart w:id="3850" w:name="_ETM_Q10_435370"/>
      <w:bookmarkEnd w:id="3850"/>
      <w:r w:rsidRPr="00897E77">
        <w:rPr>
          <w:rtl/>
        </w:rPr>
        <w:t xml:space="preserve">אצלנו </w:t>
      </w:r>
      <w:bookmarkStart w:id="3851" w:name="_ETM_Q10_435879"/>
      <w:bookmarkEnd w:id="3851"/>
      <w:r w:rsidRPr="00897E77">
        <w:rPr>
          <w:rtl/>
        </w:rPr>
        <w:t>גרוע</w:t>
      </w:r>
      <w:r>
        <w:rPr>
          <w:rFonts w:hint="cs"/>
          <w:rtl/>
        </w:rPr>
        <w:t>.</w:t>
      </w:r>
      <w:r w:rsidRPr="00897E77">
        <w:rPr>
          <w:rtl/>
        </w:rPr>
        <w:t xml:space="preserve"> </w:t>
      </w:r>
      <w:bookmarkStart w:id="3852" w:name="_ETM_Q10_438849"/>
      <w:bookmarkEnd w:id="3852"/>
      <w:r w:rsidRPr="00897E77">
        <w:rPr>
          <w:rtl/>
        </w:rPr>
        <w:t xml:space="preserve">והיום </w:t>
      </w:r>
      <w:bookmarkStart w:id="3853" w:name="_ETM_Q10_439419"/>
      <w:bookmarkEnd w:id="3853"/>
      <w:r>
        <w:rPr>
          <w:rFonts w:hint="cs"/>
          <w:rtl/>
        </w:rPr>
        <w:t>פתאום</w:t>
      </w:r>
      <w:r w:rsidRPr="00897E77">
        <w:rPr>
          <w:rtl/>
        </w:rPr>
        <w:t xml:space="preserve"> </w:t>
      </w:r>
      <w:bookmarkStart w:id="3854" w:name="_ETM_Q10_440409"/>
      <w:bookmarkEnd w:id="3854"/>
      <w:r w:rsidRPr="00897E77">
        <w:rPr>
          <w:rtl/>
        </w:rPr>
        <w:t xml:space="preserve">נעלמו </w:t>
      </w:r>
      <w:bookmarkStart w:id="3855" w:name="_ETM_Q10_441099"/>
      <w:bookmarkEnd w:id="3855"/>
      <w:r w:rsidRPr="00897E77">
        <w:rPr>
          <w:rtl/>
        </w:rPr>
        <w:t>התמונות</w:t>
      </w:r>
      <w:r>
        <w:rPr>
          <w:rFonts w:hint="cs"/>
          <w:rtl/>
        </w:rPr>
        <w:t>.</w:t>
      </w:r>
      <w:r w:rsidRPr="00897E77">
        <w:rPr>
          <w:rtl/>
        </w:rPr>
        <w:t xml:space="preserve"> </w:t>
      </w:r>
      <w:bookmarkStart w:id="3856" w:name="_ETM_Q10_441909"/>
      <w:bookmarkEnd w:id="3856"/>
      <w:r w:rsidRPr="00897E77">
        <w:rPr>
          <w:rtl/>
        </w:rPr>
        <w:t xml:space="preserve">כבר </w:t>
      </w:r>
      <w:bookmarkStart w:id="3857" w:name="_ETM_Q10_442180"/>
      <w:bookmarkEnd w:id="3857"/>
      <w:r w:rsidRPr="00897E77">
        <w:rPr>
          <w:rtl/>
        </w:rPr>
        <w:t xml:space="preserve">לא </w:t>
      </w:r>
      <w:bookmarkStart w:id="3858" w:name="_ETM_Q10_442360"/>
      <w:bookmarkEnd w:id="3858"/>
      <w:r w:rsidRPr="00897E77">
        <w:rPr>
          <w:rtl/>
        </w:rPr>
        <w:t xml:space="preserve">מדברים </w:t>
      </w:r>
      <w:bookmarkStart w:id="3859" w:name="_ETM_Q10_443589"/>
      <w:bookmarkEnd w:id="3859"/>
      <w:r w:rsidR="002C0E4B">
        <w:rPr>
          <w:rFonts w:hint="cs"/>
          <w:rtl/>
        </w:rPr>
        <w:t xml:space="preserve">על </w:t>
      </w:r>
      <w:r w:rsidRPr="00897E77">
        <w:rPr>
          <w:rtl/>
        </w:rPr>
        <w:t xml:space="preserve">מה </w:t>
      </w:r>
      <w:bookmarkStart w:id="3860" w:name="_ETM_Q10_443919"/>
      <w:bookmarkEnd w:id="3860"/>
      <w:r w:rsidR="002C0E4B">
        <w:rPr>
          <w:rFonts w:hint="cs"/>
          <w:rtl/>
        </w:rPr>
        <w:t>ש</w:t>
      </w:r>
      <w:r w:rsidRPr="00897E77">
        <w:rPr>
          <w:rtl/>
        </w:rPr>
        <w:t xml:space="preserve">קורה </w:t>
      </w:r>
      <w:bookmarkStart w:id="3861" w:name="_ETM_Q10_445110"/>
      <w:bookmarkEnd w:id="3861"/>
      <w:r w:rsidRPr="00897E77">
        <w:rPr>
          <w:rtl/>
        </w:rPr>
        <w:t xml:space="preserve">בשאר </w:t>
      </w:r>
      <w:bookmarkStart w:id="3862" w:name="_ETM_Q10_445650"/>
      <w:bookmarkEnd w:id="3862"/>
      <w:r w:rsidRPr="00897E77">
        <w:rPr>
          <w:rtl/>
        </w:rPr>
        <w:t>העולם</w:t>
      </w:r>
      <w:r>
        <w:rPr>
          <w:rFonts w:hint="cs"/>
          <w:rtl/>
        </w:rPr>
        <w:t>.</w:t>
      </w:r>
    </w:p>
    <w:p w:rsidR="00B06DDC" w:rsidRDefault="00B06DDC" w:rsidP="006556F7">
      <w:pPr>
        <w:rPr>
          <w:rtl/>
        </w:rPr>
      </w:pPr>
    </w:p>
    <w:p w:rsidR="00B06DDC" w:rsidRDefault="00B06DDC" w:rsidP="005078E0">
      <w:pPr>
        <w:pStyle w:val="af5"/>
        <w:keepNext/>
        <w:rPr>
          <w:rtl/>
        </w:rPr>
      </w:pPr>
      <w:bookmarkStart w:id="3863" w:name="ET_interruption_5785_12"/>
      <w:r w:rsidRPr="00E65583">
        <w:rPr>
          <w:rStyle w:val="TagStyle"/>
          <w:rtl/>
        </w:rPr>
        <w:t xml:space="preserve"> &lt;&lt; קריאה &gt;&gt; </w:t>
      </w:r>
      <w:r>
        <w:rPr>
          <w:rtl/>
        </w:rPr>
        <w:t>עופר כסיף (הרשימה המשותפת):</w:t>
      </w:r>
      <w:r w:rsidRPr="00E65583">
        <w:rPr>
          <w:rStyle w:val="TagStyle"/>
          <w:rtl/>
        </w:rPr>
        <w:t xml:space="preserve"> &lt;&lt; קריאה &gt;&gt;</w:t>
      </w:r>
      <w:r>
        <w:rPr>
          <w:rtl/>
        </w:rPr>
        <w:t xml:space="preserve">   </w:t>
      </w:r>
      <w:bookmarkEnd w:id="3863"/>
    </w:p>
    <w:p w:rsidR="00B06DDC" w:rsidRDefault="00B06DDC" w:rsidP="006556F7">
      <w:pPr>
        <w:rPr>
          <w:rtl/>
          <w:lang w:eastAsia="he-IL"/>
        </w:rPr>
      </w:pPr>
    </w:p>
    <w:p w:rsidR="00B06DDC" w:rsidRPr="00E65583" w:rsidRDefault="00B06DDC" w:rsidP="005078E0">
      <w:pPr>
        <w:rPr>
          <w:rtl/>
          <w:lang w:eastAsia="he-IL"/>
        </w:rPr>
      </w:pPr>
      <w:r>
        <w:rPr>
          <w:rFonts w:hint="cs"/>
          <w:rtl/>
          <w:lang w:eastAsia="he-IL"/>
        </w:rPr>
        <w:t>מי מוכן לדבר על מה שקורה בשאר העולם?</w:t>
      </w:r>
    </w:p>
    <w:p w:rsidR="00B06DDC" w:rsidRDefault="00B06DDC" w:rsidP="006556F7">
      <w:pPr>
        <w:rPr>
          <w:rtl/>
        </w:rPr>
      </w:pPr>
    </w:p>
    <w:p w:rsidR="00B06DDC" w:rsidRDefault="00B06DDC" w:rsidP="005078E0">
      <w:pPr>
        <w:pStyle w:val="-"/>
        <w:keepNext/>
        <w:rPr>
          <w:rtl/>
        </w:rPr>
      </w:pPr>
      <w:r w:rsidRPr="00E65583">
        <w:rPr>
          <w:rStyle w:val="TagStyle"/>
          <w:rtl/>
        </w:rPr>
        <w:t xml:space="preserve"> &lt;&lt; דובר_המשך &gt;&gt; </w:t>
      </w:r>
      <w:r>
        <w:rPr>
          <w:rtl/>
        </w:rPr>
        <w:t>השר המקשר בין הממשלה לכנסת דוד אמסלם:</w:t>
      </w:r>
      <w:r w:rsidRPr="00E65583">
        <w:rPr>
          <w:rStyle w:val="TagStyle"/>
          <w:rtl/>
        </w:rPr>
        <w:t xml:space="preserve"> &lt;&lt; דובר_המשך &gt;&gt;</w:t>
      </w:r>
      <w:r>
        <w:rPr>
          <w:rtl/>
        </w:rPr>
        <w:t xml:space="preserve">   </w:t>
      </w:r>
    </w:p>
    <w:p w:rsidR="00B06DDC" w:rsidRDefault="00B06DDC" w:rsidP="006556F7">
      <w:pPr>
        <w:rPr>
          <w:rtl/>
          <w:lang w:eastAsia="he-IL"/>
        </w:rPr>
      </w:pPr>
    </w:p>
    <w:p w:rsidR="00B06DDC" w:rsidRDefault="00B06DDC" w:rsidP="006556F7">
      <w:pPr>
        <w:rPr>
          <w:rtl/>
        </w:rPr>
      </w:pPr>
      <w:r>
        <w:rPr>
          <w:rFonts w:hint="cs"/>
          <w:rtl/>
        </w:rPr>
        <w:t>לא מדברים.</w:t>
      </w:r>
      <w:r w:rsidRPr="00897E77">
        <w:rPr>
          <w:rtl/>
        </w:rPr>
        <w:t xml:space="preserve"> </w:t>
      </w:r>
      <w:bookmarkStart w:id="3864" w:name="_ETM_Q10_448020"/>
      <w:bookmarkStart w:id="3865" w:name="_ETM_Q10_452539"/>
      <w:bookmarkEnd w:id="3864"/>
      <w:bookmarkEnd w:id="3865"/>
      <w:r>
        <w:rPr>
          <w:rFonts w:hint="cs"/>
          <w:rtl/>
        </w:rPr>
        <w:t>למה?</w:t>
      </w:r>
      <w:bookmarkStart w:id="3866" w:name="_ETM_Q10_449031"/>
      <w:bookmarkEnd w:id="3866"/>
      <w:r>
        <w:rPr>
          <w:rFonts w:hint="cs"/>
          <w:rtl/>
        </w:rPr>
        <w:t xml:space="preserve"> </w:t>
      </w:r>
      <w:r w:rsidRPr="00897E77">
        <w:rPr>
          <w:rtl/>
        </w:rPr>
        <w:t xml:space="preserve">זה </w:t>
      </w:r>
      <w:bookmarkStart w:id="3867" w:name="_ETM_Q10_452870"/>
      <w:bookmarkEnd w:id="3867"/>
      <w:r w:rsidRPr="00897E77">
        <w:rPr>
          <w:rtl/>
        </w:rPr>
        <w:t xml:space="preserve">לא </w:t>
      </w:r>
      <w:bookmarkStart w:id="3868" w:name="_ETM_Q10_453050"/>
      <w:bookmarkEnd w:id="3868"/>
      <w:r w:rsidRPr="00897E77">
        <w:rPr>
          <w:rtl/>
        </w:rPr>
        <w:t>מתאים</w:t>
      </w:r>
      <w:r>
        <w:rPr>
          <w:rFonts w:hint="cs"/>
          <w:rtl/>
        </w:rPr>
        <w:t>.</w:t>
      </w:r>
      <w:r w:rsidRPr="00897E77">
        <w:rPr>
          <w:rtl/>
        </w:rPr>
        <w:t xml:space="preserve"> </w:t>
      </w:r>
      <w:bookmarkStart w:id="3869" w:name="_ETM_Q10_453560"/>
      <w:bookmarkEnd w:id="3869"/>
      <w:r>
        <w:rPr>
          <w:rFonts w:hint="cs"/>
          <w:rtl/>
        </w:rPr>
        <w:t xml:space="preserve">זה לא מתאים </w:t>
      </w:r>
      <w:proofErr w:type="spellStart"/>
      <w:r>
        <w:rPr>
          <w:rFonts w:hint="cs"/>
          <w:rtl/>
        </w:rPr>
        <w:t>ל</w:t>
      </w:r>
      <w:r w:rsidRPr="00897E77">
        <w:rPr>
          <w:rtl/>
        </w:rPr>
        <w:t>סיסטם</w:t>
      </w:r>
      <w:proofErr w:type="spellEnd"/>
      <w:r>
        <w:rPr>
          <w:rFonts w:hint="cs"/>
          <w:rtl/>
        </w:rPr>
        <w:t>.</w:t>
      </w:r>
      <w:r w:rsidRPr="00897E77">
        <w:rPr>
          <w:rtl/>
        </w:rPr>
        <w:t xml:space="preserve"> </w:t>
      </w:r>
      <w:bookmarkStart w:id="3870" w:name="_ETM_Q10_454430"/>
      <w:bookmarkEnd w:id="3870"/>
      <w:r w:rsidRPr="00897E77">
        <w:rPr>
          <w:rtl/>
        </w:rPr>
        <w:t xml:space="preserve">זה </w:t>
      </w:r>
      <w:bookmarkStart w:id="3871" w:name="_ETM_Q10_454819"/>
      <w:bookmarkEnd w:id="3871"/>
      <w:r w:rsidRPr="00897E77">
        <w:rPr>
          <w:rtl/>
        </w:rPr>
        <w:t xml:space="preserve">כנראה </w:t>
      </w:r>
      <w:bookmarkStart w:id="3872" w:name="_ETM_Q10_456080"/>
      <w:bookmarkEnd w:id="3872"/>
      <w:r w:rsidRPr="00897E77">
        <w:rPr>
          <w:rtl/>
        </w:rPr>
        <w:t xml:space="preserve">יכול </w:t>
      </w:r>
      <w:bookmarkStart w:id="3873" w:name="_ETM_Q10_456560"/>
      <w:bookmarkEnd w:id="3873"/>
      <w:r w:rsidRPr="00897E77">
        <w:rPr>
          <w:rtl/>
        </w:rPr>
        <w:t xml:space="preserve">לעזור </w:t>
      </w:r>
      <w:bookmarkStart w:id="3874" w:name="_ETM_Q10_457690"/>
      <w:bookmarkEnd w:id="3874"/>
      <w:r w:rsidRPr="00897E77">
        <w:rPr>
          <w:rtl/>
        </w:rPr>
        <w:t>לממשלה</w:t>
      </w:r>
      <w:r>
        <w:rPr>
          <w:rFonts w:hint="cs"/>
          <w:rtl/>
        </w:rPr>
        <w:t>.</w:t>
      </w:r>
      <w:r w:rsidRPr="00897E77">
        <w:rPr>
          <w:rtl/>
        </w:rPr>
        <w:t xml:space="preserve"> </w:t>
      </w:r>
      <w:bookmarkStart w:id="3875" w:name="_ETM_Q10_458770"/>
      <w:bookmarkEnd w:id="3875"/>
      <w:r w:rsidRPr="00897E77">
        <w:rPr>
          <w:rtl/>
        </w:rPr>
        <w:t xml:space="preserve">הנתונים </w:t>
      </w:r>
      <w:bookmarkStart w:id="3876" w:name="_ETM_Q10_459400"/>
      <w:bookmarkEnd w:id="3876"/>
      <w:r w:rsidRPr="00897E77">
        <w:rPr>
          <w:rtl/>
        </w:rPr>
        <w:t xml:space="preserve">האלה </w:t>
      </w:r>
      <w:bookmarkStart w:id="3877" w:name="_ETM_Q10_459700"/>
      <w:bookmarkEnd w:id="3877"/>
      <w:r w:rsidRPr="00897E77">
        <w:rPr>
          <w:rtl/>
        </w:rPr>
        <w:t xml:space="preserve">כנראה </w:t>
      </w:r>
      <w:bookmarkStart w:id="3878" w:name="_ETM_Q10_460510"/>
      <w:bookmarkStart w:id="3879" w:name="_ETM_Q10_461440"/>
      <w:bookmarkEnd w:id="3878"/>
      <w:bookmarkEnd w:id="3879"/>
      <w:r w:rsidRPr="00897E77">
        <w:rPr>
          <w:rtl/>
        </w:rPr>
        <w:t xml:space="preserve">יכולים </w:t>
      </w:r>
      <w:bookmarkStart w:id="3880" w:name="_ETM_Q10_461800"/>
      <w:bookmarkEnd w:id="3880"/>
      <w:r w:rsidRPr="00897E77">
        <w:rPr>
          <w:rtl/>
        </w:rPr>
        <w:t xml:space="preserve">לסייע </w:t>
      </w:r>
      <w:bookmarkStart w:id="3881" w:name="_ETM_Q10_462130"/>
      <w:bookmarkEnd w:id="3881"/>
      <w:r w:rsidRPr="00897E77">
        <w:rPr>
          <w:rtl/>
        </w:rPr>
        <w:t>לממשלה</w:t>
      </w:r>
      <w:r w:rsidRPr="00012E67">
        <w:rPr>
          <w:rtl/>
        </w:rPr>
        <w:t xml:space="preserve"> </w:t>
      </w:r>
      <w:r w:rsidRPr="00897E77">
        <w:rPr>
          <w:rtl/>
        </w:rPr>
        <w:t xml:space="preserve">בדעת </w:t>
      </w:r>
      <w:bookmarkStart w:id="3882" w:name="_ETM_Q10_461020"/>
      <w:bookmarkEnd w:id="3882"/>
      <w:r w:rsidRPr="00897E77">
        <w:rPr>
          <w:rtl/>
        </w:rPr>
        <w:t>הקהל</w:t>
      </w:r>
      <w:r>
        <w:rPr>
          <w:rFonts w:hint="cs"/>
          <w:rtl/>
        </w:rPr>
        <w:t>.</w:t>
      </w:r>
      <w:r w:rsidRPr="00897E77">
        <w:rPr>
          <w:rtl/>
        </w:rPr>
        <w:t xml:space="preserve"> </w:t>
      </w:r>
      <w:bookmarkStart w:id="3883" w:name="_ETM_Q10_463900"/>
      <w:bookmarkEnd w:id="3883"/>
      <w:r w:rsidRPr="00897E77">
        <w:rPr>
          <w:rtl/>
        </w:rPr>
        <w:t xml:space="preserve">אז </w:t>
      </w:r>
      <w:bookmarkStart w:id="3884" w:name="_ETM_Q10_464139"/>
      <w:bookmarkEnd w:id="3884"/>
      <w:r w:rsidRPr="00897E77">
        <w:rPr>
          <w:rtl/>
        </w:rPr>
        <w:t xml:space="preserve">מה </w:t>
      </w:r>
      <w:bookmarkStart w:id="3885" w:name="_ETM_Q10_464319"/>
      <w:bookmarkEnd w:id="3885"/>
      <w:r w:rsidRPr="00897E77">
        <w:rPr>
          <w:rtl/>
        </w:rPr>
        <w:t xml:space="preserve">שלא </w:t>
      </w:r>
      <w:bookmarkStart w:id="3886" w:name="_ETM_Q10_464770"/>
      <w:bookmarkEnd w:id="3886"/>
      <w:r w:rsidRPr="00897E77">
        <w:rPr>
          <w:rtl/>
        </w:rPr>
        <w:t xml:space="preserve">אומרים </w:t>
      </w:r>
      <w:bookmarkStart w:id="3887" w:name="_ETM_Q10_465580"/>
      <w:bookmarkEnd w:id="3887"/>
      <w:r w:rsidRPr="00897E77">
        <w:rPr>
          <w:rtl/>
        </w:rPr>
        <w:t xml:space="preserve">במהדורות </w:t>
      </w:r>
      <w:bookmarkStart w:id="3888" w:name="_ETM_Q10_466419"/>
      <w:bookmarkEnd w:id="3888"/>
      <w:r w:rsidRPr="00897E77">
        <w:rPr>
          <w:rtl/>
        </w:rPr>
        <w:t xml:space="preserve">החדשות </w:t>
      </w:r>
      <w:bookmarkStart w:id="3889" w:name="_ETM_Q10_467110"/>
      <w:bookmarkEnd w:id="3889"/>
      <w:r w:rsidRPr="00897E77">
        <w:rPr>
          <w:rtl/>
        </w:rPr>
        <w:t xml:space="preserve">בימים </w:t>
      </w:r>
      <w:bookmarkStart w:id="3890" w:name="_ETM_Q10_467560"/>
      <w:bookmarkEnd w:id="3890"/>
      <w:r w:rsidRPr="00897E77">
        <w:rPr>
          <w:rtl/>
        </w:rPr>
        <w:t xml:space="preserve">האחרונים </w:t>
      </w:r>
      <w:bookmarkStart w:id="3891" w:name="_ETM_Q10_468189"/>
      <w:bookmarkEnd w:id="3891"/>
      <w:r w:rsidRPr="00897E77">
        <w:rPr>
          <w:rtl/>
        </w:rPr>
        <w:t xml:space="preserve">אני </w:t>
      </w:r>
      <w:bookmarkStart w:id="3892" w:name="_ETM_Q10_468370"/>
      <w:bookmarkEnd w:id="3892"/>
      <w:r>
        <w:rPr>
          <w:rFonts w:hint="cs"/>
          <w:rtl/>
        </w:rPr>
        <w:t>א</w:t>
      </w:r>
      <w:r w:rsidRPr="00897E77">
        <w:rPr>
          <w:rtl/>
        </w:rPr>
        <w:t xml:space="preserve">ספר </w:t>
      </w:r>
      <w:bookmarkStart w:id="3893" w:name="_ETM_Q10_468849"/>
      <w:bookmarkEnd w:id="3893"/>
      <w:r w:rsidRPr="00897E77">
        <w:rPr>
          <w:rtl/>
        </w:rPr>
        <w:t>לכם</w:t>
      </w:r>
      <w:r>
        <w:rPr>
          <w:rFonts w:hint="cs"/>
          <w:rtl/>
        </w:rPr>
        <w:t>.</w:t>
      </w:r>
      <w:r w:rsidRPr="00897E77">
        <w:rPr>
          <w:rtl/>
        </w:rPr>
        <w:t xml:space="preserve"> </w:t>
      </w:r>
      <w:bookmarkStart w:id="3894" w:name="_ETM_Q10_469920"/>
      <w:bookmarkEnd w:id="3894"/>
      <w:r w:rsidRPr="00897E77">
        <w:rPr>
          <w:rtl/>
        </w:rPr>
        <w:t xml:space="preserve">אז </w:t>
      </w:r>
      <w:bookmarkStart w:id="3895" w:name="_ETM_Q10_470100"/>
      <w:bookmarkEnd w:id="3895"/>
      <w:r w:rsidRPr="00897E77">
        <w:rPr>
          <w:rtl/>
        </w:rPr>
        <w:t>בוא</w:t>
      </w:r>
      <w:r w:rsidR="002C0E4B">
        <w:rPr>
          <w:rFonts w:hint="cs"/>
          <w:rtl/>
        </w:rPr>
        <w:t>ו</w:t>
      </w:r>
      <w:r w:rsidRPr="00897E77">
        <w:rPr>
          <w:rtl/>
        </w:rPr>
        <w:t xml:space="preserve"> </w:t>
      </w:r>
      <w:bookmarkStart w:id="3896" w:name="_ETM_Q10_470279"/>
      <w:bookmarkEnd w:id="3896"/>
      <w:r w:rsidRPr="00897E77">
        <w:rPr>
          <w:rtl/>
        </w:rPr>
        <w:t>נתחיל</w:t>
      </w:r>
      <w:r>
        <w:rPr>
          <w:rFonts w:hint="cs"/>
          <w:rtl/>
        </w:rPr>
        <w:t>.</w:t>
      </w:r>
      <w:r w:rsidRPr="00897E77">
        <w:rPr>
          <w:rtl/>
        </w:rPr>
        <w:t xml:space="preserve"> </w:t>
      </w:r>
      <w:bookmarkStart w:id="3897" w:name="_ETM_Q10_471690"/>
      <w:bookmarkStart w:id="3898" w:name="_ETM_Q10_472140"/>
      <w:bookmarkStart w:id="3899" w:name="_ETM_Q10_473330"/>
      <w:bookmarkEnd w:id="3897"/>
      <w:bookmarkEnd w:id="3898"/>
      <w:bookmarkEnd w:id="3899"/>
      <w:r w:rsidRPr="00897E77">
        <w:rPr>
          <w:rtl/>
        </w:rPr>
        <w:t xml:space="preserve">סך </w:t>
      </w:r>
      <w:bookmarkStart w:id="3900" w:name="_ETM_Q10_473839"/>
      <w:bookmarkEnd w:id="3900"/>
      <w:r w:rsidRPr="00897E77">
        <w:rPr>
          <w:rtl/>
        </w:rPr>
        <w:t xml:space="preserve">הנדבקים </w:t>
      </w:r>
      <w:bookmarkStart w:id="3901" w:name="_ETM_Q10_474650"/>
      <w:bookmarkEnd w:id="3901"/>
      <w:r w:rsidRPr="00897E77">
        <w:rPr>
          <w:rtl/>
        </w:rPr>
        <w:t xml:space="preserve">ביממה </w:t>
      </w:r>
      <w:bookmarkStart w:id="3902" w:name="_ETM_Q10_475580"/>
      <w:bookmarkEnd w:id="3902"/>
      <w:r w:rsidRPr="00897E77">
        <w:rPr>
          <w:rtl/>
        </w:rPr>
        <w:t>בבלגיה</w:t>
      </w:r>
      <w:r>
        <w:rPr>
          <w:rFonts w:hint="cs"/>
          <w:rtl/>
        </w:rPr>
        <w:t xml:space="preserve"> </w:t>
      </w:r>
      <w:r>
        <w:rPr>
          <w:rFonts w:hint="eastAsia"/>
          <w:rtl/>
        </w:rPr>
        <w:t>–</w:t>
      </w:r>
      <w:r w:rsidRPr="00897E77">
        <w:rPr>
          <w:rtl/>
        </w:rPr>
        <w:t xml:space="preserve"> </w:t>
      </w:r>
      <w:bookmarkStart w:id="3903" w:name="_ETM_Q10_476720"/>
      <w:bookmarkEnd w:id="3903"/>
      <w:r>
        <w:rPr>
          <w:rFonts w:hint="cs"/>
          <w:rtl/>
        </w:rPr>
        <w:t>1,526</w:t>
      </w:r>
      <w:r w:rsidRPr="00897E77">
        <w:rPr>
          <w:rtl/>
        </w:rPr>
        <w:t xml:space="preserve"> </w:t>
      </w:r>
      <w:bookmarkStart w:id="3904" w:name="_ETM_Q10_480240"/>
      <w:bookmarkEnd w:id="3904"/>
      <w:r w:rsidRPr="00897E77">
        <w:rPr>
          <w:rtl/>
        </w:rPr>
        <w:t xml:space="preserve">איש </w:t>
      </w:r>
      <w:bookmarkStart w:id="3905" w:name="_ETM_Q10_480569"/>
      <w:bookmarkEnd w:id="3905"/>
      <w:r w:rsidRPr="00897E77">
        <w:rPr>
          <w:rtl/>
        </w:rPr>
        <w:t>ל</w:t>
      </w:r>
      <w:bookmarkStart w:id="3906" w:name="_ETM_Q10_480000"/>
      <w:bookmarkEnd w:id="3906"/>
      <w:r>
        <w:rPr>
          <w:rFonts w:hint="cs"/>
          <w:rtl/>
        </w:rPr>
        <w:t xml:space="preserve">מיליון נפש; </w:t>
      </w:r>
      <w:bookmarkStart w:id="3907" w:name="_ETM_Q10_482570"/>
      <w:bookmarkEnd w:id="3907"/>
      <w:r w:rsidRPr="00897E77">
        <w:rPr>
          <w:rtl/>
        </w:rPr>
        <w:t>צרפת</w:t>
      </w:r>
      <w:r>
        <w:rPr>
          <w:rFonts w:hint="cs"/>
          <w:rtl/>
        </w:rPr>
        <w:t xml:space="preserve"> </w:t>
      </w:r>
      <w:r>
        <w:rPr>
          <w:rFonts w:hint="eastAsia"/>
          <w:rtl/>
        </w:rPr>
        <w:t>–</w:t>
      </w:r>
      <w:r w:rsidRPr="00897E77">
        <w:rPr>
          <w:rtl/>
        </w:rPr>
        <w:t xml:space="preserve"> </w:t>
      </w:r>
      <w:bookmarkStart w:id="3908" w:name="_ETM_Q10_483379"/>
      <w:bookmarkEnd w:id="3908"/>
      <w:r w:rsidRPr="00897E77">
        <w:rPr>
          <w:rtl/>
        </w:rPr>
        <w:t>796</w:t>
      </w:r>
      <w:r>
        <w:rPr>
          <w:rFonts w:hint="cs"/>
          <w:rtl/>
        </w:rPr>
        <w:t>.</w:t>
      </w:r>
      <w:r w:rsidRPr="00897E77">
        <w:rPr>
          <w:rtl/>
        </w:rPr>
        <w:t xml:space="preserve"> </w:t>
      </w:r>
      <w:bookmarkStart w:id="3909" w:name="_ETM_Q10_485519"/>
      <w:bookmarkEnd w:id="3909"/>
      <w:r w:rsidRPr="00897E77">
        <w:rPr>
          <w:rtl/>
        </w:rPr>
        <w:t>הולנד</w:t>
      </w:r>
      <w:r>
        <w:rPr>
          <w:rFonts w:hint="cs"/>
          <w:rtl/>
        </w:rPr>
        <w:t>,</w:t>
      </w:r>
      <w:r w:rsidRPr="00897E77">
        <w:rPr>
          <w:rtl/>
        </w:rPr>
        <w:t xml:space="preserve"> </w:t>
      </w:r>
      <w:bookmarkStart w:id="3910" w:name="_ETM_Q10_486089"/>
      <w:bookmarkEnd w:id="3910"/>
      <w:r w:rsidRPr="00897E77">
        <w:rPr>
          <w:rtl/>
        </w:rPr>
        <w:t>קרואטיה</w:t>
      </w:r>
      <w:r>
        <w:rPr>
          <w:rFonts w:hint="cs"/>
          <w:rtl/>
        </w:rPr>
        <w:t>,</w:t>
      </w:r>
      <w:r w:rsidRPr="00897E77">
        <w:rPr>
          <w:rtl/>
        </w:rPr>
        <w:t xml:space="preserve"> </w:t>
      </w:r>
      <w:bookmarkStart w:id="3911" w:name="_ETM_Q10_486749"/>
      <w:bookmarkEnd w:id="3911"/>
      <w:r w:rsidRPr="00897E77">
        <w:rPr>
          <w:rtl/>
        </w:rPr>
        <w:t>סלובקיה</w:t>
      </w:r>
      <w:r>
        <w:rPr>
          <w:rFonts w:hint="cs"/>
          <w:rtl/>
        </w:rPr>
        <w:t>,</w:t>
      </w:r>
      <w:r w:rsidRPr="00897E77">
        <w:rPr>
          <w:rtl/>
        </w:rPr>
        <w:t xml:space="preserve"> </w:t>
      </w:r>
      <w:bookmarkStart w:id="3912" w:name="_ETM_Q10_487620"/>
      <w:bookmarkEnd w:id="3912"/>
      <w:r w:rsidRPr="00897E77">
        <w:rPr>
          <w:rtl/>
        </w:rPr>
        <w:t>צ'כיה</w:t>
      </w:r>
      <w:r>
        <w:rPr>
          <w:rFonts w:hint="cs"/>
          <w:rtl/>
        </w:rPr>
        <w:t xml:space="preserve"> </w:t>
      </w:r>
      <w:r>
        <w:rPr>
          <w:rtl/>
        </w:rPr>
        <w:t>–</w:t>
      </w:r>
      <w:r>
        <w:rPr>
          <w:rFonts w:hint="cs"/>
          <w:rtl/>
        </w:rPr>
        <w:t xml:space="preserve"> </w:t>
      </w:r>
      <w:r w:rsidRPr="00897E77">
        <w:rPr>
          <w:rtl/>
        </w:rPr>
        <w:t xml:space="preserve">כל </w:t>
      </w:r>
      <w:bookmarkStart w:id="3913" w:name="_ETM_Q10_488129"/>
      <w:bookmarkEnd w:id="3913"/>
      <w:r w:rsidRPr="00897E77">
        <w:rPr>
          <w:rtl/>
        </w:rPr>
        <w:t>אלה</w:t>
      </w:r>
      <w:r>
        <w:rPr>
          <w:rFonts w:hint="cs"/>
          <w:rtl/>
        </w:rPr>
        <w:t>;</w:t>
      </w:r>
      <w:r w:rsidRPr="00897E77">
        <w:rPr>
          <w:rtl/>
        </w:rPr>
        <w:t xml:space="preserve"> </w:t>
      </w:r>
      <w:bookmarkStart w:id="3914" w:name="_ETM_Q10_489929"/>
      <w:bookmarkEnd w:id="3914"/>
      <w:r w:rsidRPr="00897E77">
        <w:rPr>
          <w:rtl/>
        </w:rPr>
        <w:t xml:space="preserve">ישראל </w:t>
      </w:r>
      <w:bookmarkStart w:id="3915" w:name="_ETM_Q10_490620"/>
      <w:bookmarkEnd w:id="3915"/>
      <w:r w:rsidRPr="00897E77">
        <w:rPr>
          <w:rtl/>
        </w:rPr>
        <w:t xml:space="preserve">במקום </w:t>
      </w:r>
      <w:bookmarkStart w:id="3916" w:name="_ETM_Q10_491279"/>
      <w:bookmarkEnd w:id="3916"/>
      <w:r w:rsidRPr="00897E77">
        <w:rPr>
          <w:rtl/>
        </w:rPr>
        <w:t>ה-23</w:t>
      </w:r>
      <w:r>
        <w:rPr>
          <w:rFonts w:hint="cs"/>
          <w:rtl/>
        </w:rPr>
        <w:t>.</w:t>
      </w:r>
      <w:r w:rsidRPr="00897E77">
        <w:rPr>
          <w:rtl/>
        </w:rPr>
        <w:t xml:space="preserve"> </w:t>
      </w:r>
      <w:bookmarkStart w:id="3917" w:name="_ETM_Q10_492860"/>
      <w:bookmarkEnd w:id="3917"/>
      <w:r w:rsidRPr="00897E77">
        <w:rPr>
          <w:rtl/>
        </w:rPr>
        <w:t xml:space="preserve">דרך </w:t>
      </w:r>
      <w:bookmarkStart w:id="3918" w:name="_ETM_Q10_493070"/>
      <w:bookmarkEnd w:id="3918"/>
      <w:r w:rsidRPr="00897E77">
        <w:rPr>
          <w:rtl/>
        </w:rPr>
        <w:t>אגב</w:t>
      </w:r>
      <w:r>
        <w:rPr>
          <w:rFonts w:hint="cs"/>
          <w:rtl/>
        </w:rPr>
        <w:t>,</w:t>
      </w:r>
      <w:r w:rsidRPr="00897E77">
        <w:rPr>
          <w:rtl/>
        </w:rPr>
        <w:t xml:space="preserve"> </w:t>
      </w:r>
      <w:bookmarkStart w:id="3919" w:name="_ETM_Q10_493309"/>
      <w:bookmarkEnd w:id="3919"/>
      <w:r w:rsidRPr="00897E77">
        <w:rPr>
          <w:rtl/>
        </w:rPr>
        <w:t xml:space="preserve">אני </w:t>
      </w:r>
      <w:bookmarkStart w:id="3920" w:name="_ETM_Q10_493490"/>
      <w:bookmarkEnd w:id="3920"/>
      <w:r w:rsidRPr="00897E77">
        <w:rPr>
          <w:rtl/>
        </w:rPr>
        <w:t xml:space="preserve">מאחל </w:t>
      </w:r>
      <w:bookmarkStart w:id="3921" w:name="_ETM_Q10_493940"/>
      <w:bookmarkEnd w:id="3921"/>
      <w:r w:rsidRPr="00897E77">
        <w:rPr>
          <w:rtl/>
        </w:rPr>
        <w:t>להם</w:t>
      </w:r>
      <w:bookmarkStart w:id="3922" w:name="_ETM_Q10_494150"/>
      <w:bookmarkStart w:id="3923" w:name="_ETM_Q10_494959"/>
      <w:bookmarkEnd w:id="3922"/>
      <w:bookmarkEnd w:id="3923"/>
      <w:r>
        <w:rPr>
          <w:rFonts w:hint="cs"/>
          <w:rtl/>
        </w:rPr>
        <w:t xml:space="preserve"> </w:t>
      </w:r>
      <w:r w:rsidRPr="00897E77">
        <w:rPr>
          <w:rtl/>
        </w:rPr>
        <w:t xml:space="preserve">ובכלל </w:t>
      </w:r>
      <w:bookmarkStart w:id="3924" w:name="_ETM_Q10_495440"/>
      <w:bookmarkEnd w:id="3924"/>
      <w:r w:rsidRPr="00897E77">
        <w:rPr>
          <w:rtl/>
        </w:rPr>
        <w:t xml:space="preserve">לכל </w:t>
      </w:r>
      <w:bookmarkStart w:id="3925" w:name="_ETM_Q10_495740"/>
      <w:bookmarkEnd w:id="3925"/>
      <w:r w:rsidRPr="00897E77">
        <w:rPr>
          <w:rtl/>
        </w:rPr>
        <w:t xml:space="preserve">העולם </w:t>
      </w:r>
      <w:bookmarkStart w:id="3926" w:name="_ETM_Q10_496039"/>
      <w:bookmarkEnd w:id="3926"/>
      <w:r w:rsidRPr="00897E77">
        <w:rPr>
          <w:rtl/>
        </w:rPr>
        <w:t xml:space="preserve">שבאמת </w:t>
      </w:r>
      <w:bookmarkStart w:id="3927" w:name="_ETM_Q10_496490"/>
      <w:bookmarkEnd w:id="3927"/>
      <w:r w:rsidRPr="00897E77">
        <w:rPr>
          <w:rtl/>
        </w:rPr>
        <w:t xml:space="preserve">בעזרת </w:t>
      </w:r>
      <w:bookmarkStart w:id="3928" w:name="_ETM_Q10_496939"/>
      <w:bookmarkEnd w:id="3928"/>
      <w:r w:rsidRPr="00897E77">
        <w:rPr>
          <w:rtl/>
        </w:rPr>
        <w:t xml:space="preserve">השם </w:t>
      </w:r>
      <w:bookmarkStart w:id="3929" w:name="_ETM_Q10_497150"/>
      <w:bookmarkEnd w:id="3929"/>
      <w:r w:rsidRPr="00897E77">
        <w:rPr>
          <w:rtl/>
        </w:rPr>
        <w:t xml:space="preserve">יהיה </w:t>
      </w:r>
      <w:bookmarkStart w:id="3930" w:name="_ETM_Q10_497449"/>
      <w:bookmarkEnd w:id="3930"/>
      <w:r>
        <w:rPr>
          <w:rFonts w:hint="cs"/>
          <w:rtl/>
        </w:rPr>
        <w:t>אפס.</w:t>
      </w:r>
    </w:p>
    <w:p w:rsidR="00B06DDC" w:rsidRDefault="00B06DDC" w:rsidP="006556F7">
      <w:pPr>
        <w:rPr>
          <w:rtl/>
        </w:rPr>
      </w:pPr>
    </w:p>
    <w:p w:rsidR="00B06DDC" w:rsidRDefault="00B06DDC" w:rsidP="005078E0">
      <w:pPr>
        <w:pStyle w:val="af5"/>
        <w:keepNext/>
        <w:rPr>
          <w:rtl/>
        </w:rPr>
      </w:pPr>
      <w:bookmarkStart w:id="3931" w:name="ET_interruption_קריאה_14"/>
      <w:r w:rsidRPr="00614F68">
        <w:rPr>
          <w:rStyle w:val="TagStyle"/>
          <w:rtl/>
        </w:rPr>
        <w:t xml:space="preserve"> &lt;&lt; קריאה &gt;&gt; </w:t>
      </w:r>
      <w:r>
        <w:rPr>
          <w:rtl/>
        </w:rPr>
        <w:t>קריאה:</w:t>
      </w:r>
      <w:r w:rsidRPr="00614F68">
        <w:rPr>
          <w:rStyle w:val="TagStyle"/>
          <w:rtl/>
        </w:rPr>
        <w:t xml:space="preserve"> &lt;&lt; קריאה &gt;&gt;</w:t>
      </w:r>
      <w:r>
        <w:rPr>
          <w:rtl/>
        </w:rPr>
        <w:t xml:space="preserve">   </w:t>
      </w:r>
      <w:bookmarkEnd w:id="3931"/>
    </w:p>
    <w:p w:rsidR="00B06DDC" w:rsidRDefault="00B06DDC" w:rsidP="006556F7">
      <w:pPr>
        <w:rPr>
          <w:rtl/>
          <w:lang w:eastAsia="he-IL"/>
        </w:rPr>
      </w:pPr>
    </w:p>
    <w:p w:rsidR="00B06DDC" w:rsidRDefault="00B06DDC" w:rsidP="005078E0">
      <w:pPr>
        <w:rPr>
          <w:rtl/>
          <w:lang w:eastAsia="he-IL"/>
        </w:rPr>
      </w:pPr>
      <w:r>
        <w:rPr>
          <w:rFonts w:hint="cs"/>
          <w:rtl/>
          <w:lang w:eastAsia="he-IL"/>
        </w:rPr>
        <w:t>מה עם ללמוד מאיתנו?</w:t>
      </w:r>
    </w:p>
    <w:p w:rsidR="00B06DDC" w:rsidRDefault="00B06DDC" w:rsidP="005078E0">
      <w:pPr>
        <w:rPr>
          <w:rtl/>
          <w:lang w:eastAsia="he-IL"/>
        </w:rPr>
      </w:pPr>
    </w:p>
    <w:p w:rsidR="00B06DDC" w:rsidRDefault="00B06DDC" w:rsidP="005078E0">
      <w:pPr>
        <w:pStyle w:val="-"/>
        <w:keepNext/>
        <w:rPr>
          <w:rtl/>
        </w:rPr>
      </w:pPr>
      <w:r w:rsidRPr="00614F68">
        <w:rPr>
          <w:rStyle w:val="TagStyle"/>
          <w:rtl/>
        </w:rPr>
        <w:t xml:space="preserve"> &lt;&lt; דובר_המשך &gt;&gt; </w:t>
      </w:r>
      <w:r>
        <w:rPr>
          <w:rtl/>
        </w:rPr>
        <w:t>השר המקשר בין הממשלה לכנסת דוד אמסלם:</w:t>
      </w:r>
      <w:r w:rsidRPr="00614F68">
        <w:rPr>
          <w:rStyle w:val="TagStyle"/>
          <w:rtl/>
        </w:rPr>
        <w:t xml:space="preserve"> &lt;&lt; דובר_המשך &gt;&gt;</w:t>
      </w:r>
      <w:r>
        <w:rPr>
          <w:rtl/>
        </w:rPr>
        <w:t xml:space="preserve">   </w:t>
      </w:r>
    </w:p>
    <w:p w:rsidR="00B06DDC" w:rsidRDefault="00B06DDC" w:rsidP="006556F7">
      <w:pPr>
        <w:rPr>
          <w:rtl/>
          <w:lang w:eastAsia="he-IL"/>
        </w:rPr>
      </w:pPr>
    </w:p>
    <w:p w:rsidR="00B06DDC" w:rsidRDefault="00B06DDC" w:rsidP="006556F7">
      <w:pPr>
        <w:rPr>
          <w:rtl/>
        </w:rPr>
      </w:pPr>
      <w:r w:rsidRPr="00897E77">
        <w:rPr>
          <w:rtl/>
        </w:rPr>
        <w:t xml:space="preserve"> </w:t>
      </w:r>
      <w:bookmarkStart w:id="3932" w:name="_ETM_Q10_499899"/>
      <w:bookmarkEnd w:id="3932"/>
      <w:r w:rsidRPr="00897E77">
        <w:rPr>
          <w:rtl/>
        </w:rPr>
        <w:t xml:space="preserve">אבל </w:t>
      </w:r>
      <w:bookmarkStart w:id="3933" w:name="_ETM_Q10_500259"/>
      <w:bookmarkEnd w:id="3933"/>
      <w:r w:rsidRPr="00897E77">
        <w:rPr>
          <w:rtl/>
        </w:rPr>
        <w:t xml:space="preserve">אני </w:t>
      </w:r>
      <w:bookmarkStart w:id="3934" w:name="_ETM_Q10_500499"/>
      <w:bookmarkEnd w:id="3934"/>
      <w:r w:rsidRPr="00897E77">
        <w:rPr>
          <w:rtl/>
        </w:rPr>
        <w:t xml:space="preserve">רק </w:t>
      </w:r>
      <w:bookmarkStart w:id="3935" w:name="_ETM_Q10_501039"/>
      <w:bookmarkEnd w:id="3935"/>
      <w:r w:rsidRPr="00897E77">
        <w:rPr>
          <w:rtl/>
        </w:rPr>
        <w:t xml:space="preserve">רוצה </w:t>
      </w:r>
      <w:bookmarkStart w:id="3936" w:name="_ETM_Q10_501460"/>
      <w:bookmarkEnd w:id="3936"/>
      <w:r w:rsidRPr="00897E77">
        <w:rPr>
          <w:rtl/>
        </w:rPr>
        <w:t xml:space="preserve">להראות </w:t>
      </w:r>
      <w:bookmarkStart w:id="3937" w:name="_ETM_Q10_501939"/>
      <w:bookmarkEnd w:id="3937"/>
      <w:r w:rsidRPr="00897E77">
        <w:rPr>
          <w:rtl/>
        </w:rPr>
        <w:t xml:space="preserve">לכם </w:t>
      </w:r>
      <w:bookmarkStart w:id="3938" w:name="_ETM_Q10_503140"/>
      <w:bookmarkEnd w:id="3938"/>
      <w:r w:rsidRPr="00897E77">
        <w:rPr>
          <w:rtl/>
        </w:rPr>
        <w:t xml:space="preserve">את </w:t>
      </w:r>
      <w:bookmarkStart w:id="3939" w:name="_ETM_Q10_503349"/>
      <w:bookmarkEnd w:id="3939"/>
      <w:r w:rsidRPr="00897E77">
        <w:rPr>
          <w:rtl/>
        </w:rPr>
        <w:t xml:space="preserve">הצביעות </w:t>
      </w:r>
      <w:bookmarkStart w:id="3940" w:name="_ETM_Q10_503920"/>
      <w:bookmarkEnd w:id="3940"/>
      <w:r w:rsidRPr="00897E77">
        <w:rPr>
          <w:rtl/>
        </w:rPr>
        <w:t>שלכם</w:t>
      </w:r>
      <w:r>
        <w:rPr>
          <w:rFonts w:hint="cs"/>
          <w:rtl/>
        </w:rPr>
        <w:t>.</w:t>
      </w:r>
      <w:r w:rsidRPr="00897E77">
        <w:rPr>
          <w:rtl/>
        </w:rPr>
        <w:t xml:space="preserve"> </w:t>
      </w:r>
      <w:bookmarkStart w:id="3941" w:name="_ETM_Q10_504460"/>
      <w:bookmarkStart w:id="3942" w:name="_ETM_Q10_504640"/>
      <w:bookmarkEnd w:id="3941"/>
      <w:bookmarkEnd w:id="3942"/>
      <w:r w:rsidRPr="00897E77">
        <w:rPr>
          <w:rtl/>
        </w:rPr>
        <w:t>הלאה</w:t>
      </w:r>
      <w:r>
        <w:rPr>
          <w:rFonts w:hint="cs"/>
          <w:rtl/>
        </w:rPr>
        <w:t>.</w:t>
      </w:r>
      <w:r w:rsidRPr="00897E77">
        <w:rPr>
          <w:rtl/>
        </w:rPr>
        <w:t xml:space="preserve"> </w:t>
      </w:r>
      <w:bookmarkStart w:id="3943" w:name="_ETM_Q10_506250"/>
      <w:bookmarkEnd w:id="3943"/>
      <w:r w:rsidRPr="00897E77">
        <w:rPr>
          <w:rtl/>
        </w:rPr>
        <w:t xml:space="preserve">אחוז </w:t>
      </w:r>
      <w:bookmarkStart w:id="3944" w:name="_ETM_Q10_506760"/>
      <w:bookmarkEnd w:id="3944"/>
      <w:r w:rsidRPr="00897E77">
        <w:rPr>
          <w:rtl/>
        </w:rPr>
        <w:t>הנדבקים</w:t>
      </w:r>
      <w:r>
        <w:rPr>
          <w:rFonts w:hint="cs"/>
          <w:rtl/>
        </w:rPr>
        <w:t xml:space="preserve"> </w:t>
      </w:r>
      <w:r>
        <w:rPr>
          <w:rFonts w:hint="eastAsia"/>
          <w:rtl/>
        </w:rPr>
        <w:t>–</w:t>
      </w:r>
      <w:r w:rsidRPr="00897E77">
        <w:rPr>
          <w:rtl/>
        </w:rPr>
        <w:t xml:space="preserve"> </w:t>
      </w:r>
      <w:bookmarkStart w:id="3945" w:name="_ETM_Q10_507750"/>
      <w:bookmarkStart w:id="3946" w:name="_ETM_Q10_508170"/>
      <w:bookmarkEnd w:id="3945"/>
      <w:bookmarkEnd w:id="3946"/>
      <w:r w:rsidRPr="00897E77">
        <w:rPr>
          <w:rtl/>
        </w:rPr>
        <w:t xml:space="preserve">אחוז </w:t>
      </w:r>
      <w:bookmarkStart w:id="3947" w:name="_ETM_Q10_509109"/>
      <w:bookmarkEnd w:id="3947"/>
      <w:r w:rsidRPr="00897E77">
        <w:rPr>
          <w:rtl/>
        </w:rPr>
        <w:t xml:space="preserve">הבדיקות </w:t>
      </w:r>
      <w:bookmarkStart w:id="3948" w:name="_ETM_Q10_509829"/>
      <w:bookmarkStart w:id="3949" w:name="_ETM_Q10_511739"/>
      <w:bookmarkEnd w:id="3948"/>
      <w:bookmarkEnd w:id="3949"/>
      <w:r w:rsidRPr="00897E77">
        <w:rPr>
          <w:rtl/>
        </w:rPr>
        <w:t xml:space="preserve">מסך </w:t>
      </w:r>
      <w:bookmarkStart w:id="3950" w:name="_ETM_Q10_512339"/>
      <w:bookmarkEnd w:id="3950"/>
      <w:r w:rsidRPr="00897E77">
        <w:rPr>
          <w:rtl/>
        </w:rPr>
        <w:t>האוכלוסייה</w:t>
      </w:r>
      <w:bookmarkStart w:id="3951" w:name="_ETM_Q10_514249"/>
      <w:bookmarkEnd w:id="3951"/>
      <w:r>
        <w:rPr>
          <w:rFonts w:hint="cs"/>
          <w:rtl/>
        </w:rPr>
        <w:t xml:space="preserve">. </w:t>
      </w:r>
      <w:r w:rsidRPr="00897E77">
        <w:rPr>
          <w:rtl/>
        </w:rPr>
        <w:t xml:space="preserve">יש </w:t>
      </w:r>
      <w:bookmarkStart w:id="3952" w:name="_ETM_Q10_514550"/>
      <w:bookmarkEnd w:id="3952"/>
      <w:r w:rsidRPr="00897E77">
        <w:rPr>
          <w:rtl/>
        </w:rPr>
        <w:t xml:space="preserve">רק </w:t>
      </w:r>
      <w:bookmarkStart w:id="3953" w:name="_ETM_Q10_514789"/>
      <w:bookmarkEnd w:id="3953"/>
      <w:r w:rsidRPr="00897E77">
        <w:rPr>
          <w:rtl/>
        </w:rPr>
        <w:t xml:space="preserve">מדינה </w:t>
      </w:r>
      <w:bookmarkStart w:id="3954" w:name="_ETM_Q10_515329"/>
      <w:bookmarkEnd w:id="3954"/>
      <w:r>
        <w:rPr>
          <w:rFonts w:hint="cs"/>
          <w:rtl/>
        </w:rPr>
        <w:t>אחת</w:t>
      </w:r>
      <w:r w:rsidRPr="00897E77">
        <w:rPr>
          <w:rtl/>
        </w:rPr>
        <w:t xml:space="preserve"> </w:t>
      </w:r>
      <w:bookmarkStart w:id="3955" w:name="_ETM_Q10_515629"/>
      <w:bookmarkEnd w:id="3955"/>
      <w:r w:rsidRPr="00897E77">
        <w:rPr>
          <w:rtl/>
        </w:rPr>
        <w:t xml:space="preserve">בעולם </w:t>
      </w:r>
      <w:bookmarkStart w:id="3956" w:name="_ETM_Q10_517500"/>
      <w:bookmarkStart w:id="3957" w:name="_ETM_Q10_517860"/>
      <w:bookmarkEnd w:id="3956"/>
      <w:bookmarkEnd w:id="3957"/>
      <w:r>
        <w:rPr>
          <w:rFonts w:hint="cs"/>
          <w:rtl/>
        </w:rPr>
        <w:t>ש</w:t>
      </w:r>
      <w:r w:rsidRPr="00897E77">
        <w:rPr>
          <w:rtl/>
        </w:rPr>
        <w:t>ע</w:t>
      </w:r>
      <w:r>
        <w:rPr>
          <w:rFonts w:hint="cs"/>
          <w:rtl/>
        </w:rPr>
        <w:t>ו</w:t>
      </w:r>
      <w:r w:rsidRPr="00897E77">
        <w:rPr>
          <w:rtl/>
        </w:rPr>
        <w:t xml:space="preserve">שה </w:t>
      </w:r>
      <w:bookmarkStart w:id="3958" w:name="_ETM_Q10_518190"/>
      <w:bookmarkEnd w:id="3958"/>
      <w:r w:rsidRPr="00897E77">
        <w:rPr>
          <w:rtl/>
        </w:rPr>
        <w:t xml:space="preserve">יותר </w:t>
      </w:r>
      <w:bookmarkStart w:id="3959" w:name="_ETM_Q10_518580"/>
      <w:bookmarkEnd w:id="3959"/>
      <w:r w:rsidRPr="00897E77">
        <w:rPr>
          <w:rtl/>
        </w:rPr>
        <w:t xml:space="preserve">בדיקות </w:t>
      </w:r>
      <w:bookmarkStart w:id="3960" w:name="_ETM_Q10_519029"/>
      <w:bookmarkEnd w:id="3960"/>
      <w:r w:rsidRPr="00897E77">
        <w:rPr>
          <w:rtl/>
        </w:rPr>
        <w:t xml:space="preserve">מאשר </w:t>
      </w:r>
      <w:bookmarkStart w:id="3961" w:name="_ETM_Q10_519360"/>
      <w:bookmarkEnd w:id="3961"/>
      <w:r w:rsidRPr="00897E77">
        <w:rPr>
          <w:rtl/>
        </w:rPr>
        <w:t xml:space="preserve">מדינת </w:t>
      </w:r>
      <w:bookmarkStart w:id="3962" w:name="_ETM_Q10_519810"/>
      <w:bookmarkEnd w:id="3962"/>
      <w:r w:rsidRPr="00897E77">
        <w:rPr>
          <w:rtl/>
        </w:rPr>
        <w:t>ישראל</w:t>
      </w:r>
      <w:r>
        <w:rPr>
          <w:rFonts w:hint="cs"/>
          <w:rtl/>
        </w:rPr>
        <w:t>,</w:t>
      </w:r>
      <w:r w:rsidRPr="00897E77">
        <w:rPr>
          <w:rtl/>
        </w:rPr>
        <w:t xml:space="preserve"> </w:t>
      </w:r>
      <w:bookmarkStart w:id="3963" w:name="_ETM_Q10_520230"/>
      <w:bookmarkEnd w:id="3963"/>
      <w:r w:rsidRPr="00897E77">
        <w:rPr>
          <w:rtl/>
        </w:rPr>
        <w:t>ז</w:t>
      </w:r>
      <w:r>
        <w:rPr>
          <w:rFonts w:hint="cs"/>
          <w:rtl/>
        </w:rPr>
        <w:t>ו</w:t>
      </w:r>
      <w:r w:rsidRPr="00897E77">
        <w:rPr>
          <w:rtl/>
        </w:rPr>
        <w:t xml:space="preserve"> </w:t>
      </w:r>
      <w:bookmarkStart w:id="3964" w:name="_ETM_Q10_520380"/>
      <w:bookmarkEnd w:id="3964"/>
      <w:r w:rsidRPr="00897E77">
        <w:rPr>
          <w:rtl/>
        </w:rPr>
        <w:t>דנמרק</w:t>
      </w:r>
      <w:r>
        <w:rPr>
          <w:rFonts w:hint="cs"/>
          <w:rtl/>
        </w:rPr>
        <w:t>.</w:t>
      </w:r>
      <w:r w:rsidRPr="00897E77">
        <w:rPr>
          <w:rtl/>
        </w:rPr>
        <w:t xml:space="preserve"> </w:t>
      </w:r>
      <w:bookmarkStart w:id="3965" w:name="_ETM_Q10_522110"/>
      <w:bookmarkEnd w:id="3965"/>
      <w:r w:rsidRPr="00897E77">
        <w:rPr>
          <w:rtl/>
        </w:rPr>
        <w:t xml:space="preserve">שאר </w:t>
      </w:r>
      <w:bookmarkStart w:id="3966" w:name="_ETM_Q10_522380"/>
      <w:bookmarkEnd w:id="3966"/>
      <w:r w:rsidRPr="00897E77">
        <w:rPr>
          <w:rtl/>
        </w:rPr>
        <w:t xml:space="preserve">מדינות </w:t>
      </w:r>
      <w:bookmarkStart w:id="3967" w:name="_ETM_Q10_522890"/>
      <w:bookmarkEnd w:id="3967"/>
      <w:r w:rsidRPr="00897E77">
        <w:rPr>
          <w:rtl/>
        </w:rPr>
        <w:t xml:space="preserve">העולם </w:t>
      </w:r>
      <w:bookmarkStart w:id="3968" w:name="_ETM_Q10_524239"/>
      <w:bookmarkEnd w:id="3968"/>
      <w:r>
        <w:rPr>
          <w:rtl/>
        </w:rPr>
        <w:t>עוש</w:t>
      </w:r>
      <w:r>
        <w:rPr>
          <w:rFonts w:hint="cs"/>
          <w:rtl/>
        </w:rPr>
        <w:t>ות</w:t>
      </w:r>
      <w:r w:rsidRPr="00897E77">
        <w:rPr>
          <w:rtl/>
        </w:rPr>
        <w:t xml:space="preserve"> </w:t>
      </w:r>
      <w:bookmarkStart w:id="3969" w:name="_ETM_Q10_524539"/>
      <w:bookmarkEnd w:id="3969"/>
      <w:r w:rsidRPr="00897E77">
        <w:rPr>
          <w:rtl/>
        </w:rPr>
        <w:t xml:space="preserve">פחות </w:t>
      </w:r>
      <w:bookmarkStart w:id="3970" w:name="_ETM_Q10_524929"/>
      <w:bookmarkStart w:id="3971" w:name="_ETM_Q10_525319"/>
      <w:bookmarkEnd w:id="3970"/>
      <w:bookmarkEnd w:id="3971"/>
      <w:r w:rsidRPr="00897E77">
        <w:rPr>
          <w:rtl/>
        </w:rPr>
        <w:t xml:space="preserve">בדיקות </w:t>
      </w:r>
      <w:bookmarkStart w:id="3972" w:name="_ETM_Q10_525769"/>
      <w:bookmarkEnd w:id="3972"/>
      <w:r w:rsidRPr="00897E77">
        <w:rPr>
          <w:rtl/>
        </w:rPr>
        <w:t xml:space="preserve">מאיתנו יחסית </w:t>
      </w:r>
      <w:bookmarkStart w:id="3973" w:name="_ETM_Q10_526740"/>
      <w:bookmarkEnd w:id="3973"/>
      <w:r w:rsidRPr="00897E77">
        <w:rPr>
          <w:rtl/>
        </w:rPr>
        <w:t xml:space="preserve">למספר </w:t>
      </w:r>
      <w:bookmarkStart w:id="3974" w:name="_ETM_Q10_528460"/>
      <w:bookmarkEnd w:id="3974"/>
      <w:r w:rsidRPr="00897E77">
        <w:rPr>
          <w:rtl/>
        </w:rPr>
        <w:t>התושבים</w:t>
      </w:r>
      <w:r>
        <w:rPr>
          <w:rFonts w:hint="cs"/>
          <w:rtl/>
        </w:rPr>
        <w:t>.</w:t>
      </w:r>
      <w:r w:rsidRPr="00897E77">
        <w:rPr>
          <w:rtl/>
        </w:rPr>
        <w:t xml:space="preserve"> </w:t>
      </w:r>
      <w:bookmarkStart w:id="3975" w:name="_ETM_Q10_531069"/>
      <w:bookmarkEnd w:id="3975"/>
      <w:r w:rsidRPr="00897E77">
        <w:rPr>
          <w:rtl/>
        </w:rPr>
        <w:t xml:space="preserve">אותו </w:t>
      </w:r>
      <w:bookmarkStart w:id="3976" w:name="_ETM_Q10_531549"/>
      <w:bookmarkEnd w:id="3976"/>
      <w:r w:rsidRPr="00897E77">
        <w:rPr>
          <w:rtl/>
        </w:rPr>
        <w:t xml:space="preserve">דבר </w:t>
      </w:r>
      <w:bookmarkStart w:id="3977" w:name="_ETM_Q10_531969"/>
      <w:bookmarkEnd w:id="3977"/>
      <w:r w:rsidRPr="00897E77">
        <w:rPr>
          <w:rtl/>
        </w:rPr>
        <w:t>לגבי</w:t>
      </w:r>
      <w:bookmarkStart w:id="3978" w:name="_ETM_Q10_534940"/>
      <w:bookmarkEnd w:id="3978"/>
      <w:r>
        <w:rPr>
          <w:rFonts w:hint="cs"/>
          <w:rtl/>
        </w:rPr>
        <w:t xml:space="preserve"> החולים הפעילים. </w:t>
      </w:r>
    </w:p>
    <w:p w:rsidR="00B06DDC" w:rsidRDefault="00B06DDC" w:rsidP="005078E0">
      <w:pPr>
        <w:rPr>
          <w:rtl/>
          <w:lang w:eastAsia="he-IL"/>
        </w:rPr>
      </w:pPr>
    </w:p>
    <w:p w:rsidR="00B06DDC" w:rsidRDefault="00B06DDC" w:rsidP="005078E0">
      <w:pPr>
        <w:pStyle w:val="af5"/>
        <w:keepNext/>
        <w:rPr>
          <w:rtl/>
        </w:rPr>
      </w:pPr>
      <w:bookmarkStart w:id="3979" w:name="ET_interruption_5850_10"/>
      <w:r w:rsidRPr="00B87D78">
        <w:rPr>
          <w:rStyle w:val="TagStyle"/>
          <w:rtl/>
        </w:rPr>
        <w:t xml:space="preserve"> &lt;&lt; קריאה &gt;&gt; </w:t>
      </w:r>
      <w:r>
        <w:rPr>
          <w:rtl/>
        </w:rPr>
        <w:t>סמי אבו שחאדה (הרשימה המשותפת):</w:t>
      </w:r>
      <w:r w:rsidRPr="00B87D78">
        <w:rPr>
          <w:rStyle w:val="TagStyle"/>
          <w:rtl/>
        </w:rPr>
        <w:t xml:space="preserve"> &lt;&lt; קריאה &gt;&gt;</w:t>
      </w:r>
      <w:r>
        <w:rPr>
          <w:rtl/>
        </w:rPr>
        <w:t xml:space="preserve">   </w:t>
      </w:r>
      <w:bookmarkEnd w:id="3979"/>
    </w:p>
    <w:p w:rsidR="00B06DDC" w:rsidRDefault="00B06DDC" w:rsidP="006556F7">
      <w:pPr>
        <w:rPr>
          <w:rtl/>
          <w:lang w:eastAsia="he-IL"/>
        </w:rPr>
      </w:pPr>
    </w:p>
    <w:p w:rsidR="00B06DDC" w:rsidRPr="00B87D78" w:rsidRDefault="00B06DDC" w:rsidP="005078E0">
      <w:pPr>
        <w:rPr>
          <w:rtl/>
          <w:lang w:eastAsia="he-IL"/>
        </w:rPr>
      </w:pPr>
      <w:r>
        <w:rPr>
          <w:rFonts w:hint="cs"/>
          <w:rtl/>
          <w:lang w:eastAsia="he-IL"/>
        </w:rPr>
        <w:t>בגלל הלחץ היום ראש הממשלה לא מצליח לענות לכל ראשי הממשלה שבאים ללמוד ממנו. הוא לא מספיק.</w:t>
      </w:r>
    </w:p>
    <w:p w:rsidR="00B06DDC" w:rsidRDefault="00B06DDC" w:rsidP="005078E0">
      <w:pPr>
        <w:pStyle w:val="-"/>
        <w:keepNext/>
        <w:rPr>
          <w:rtl/>
        </w:rPr>
      </w:pPr>
      <w:bookmarkStart w:id="3980" w:name="ET_speakercontinue_5850_11"/>
      <w:r>
        <w:rPr>
          <w:rtl/>
        </w:rPr>
        <w:t xml:space="preserve"> </w:t>
      </w:r>
      <w:bookmarkEnd w:id="3980"/>
    </w:p>
    <w:p w:rsidR="00B06DDC" w:rsidRDefault="00B06DDC" w:rsidP="005078E0">
      <w:pPr>
        <w:pStyle w:val="-"/>
        <w:keepNext/>
        <w:rPr>
          <w:rtl/>
        </w:rPr>
      </w:pPr>
      <w:r w:rsidRPr="00614F68">
        <w:rPr>
          <w:rStyle w:val="TagStyle"/>
          <w:rtl/>
        </w:rPr>
        <w:t xml:space="preserve">&lt;&lt; דובר_המשך &gt;&gt; </w:t>
      </w:r>
      <w:r>
        <w:rPr>
          <w:rtl/>
        </w:rPr>
        <w:t>השר המקשר בין הממשלה לכנסת דוד אמסלם:</w:t>
      </w:r>
      <w:r w:rsidRPr="00614F68">
        <w:rPr>
          <w:rStyle w:val="TagStyle"/>
          <w:rtl/>
        </w:rPr>
        <w:t xml:space="preserve"> &lt;&lt; דובר_המשך &gt;&gt;</w:t>
      </w:r>
      <w:r>
        <w:rPr>
          <w:rtl/>
        </w:rPr>
        <w:t xml:space="preserve">   </w:t>
      </w:r>
    </w:p>
    <w:p w:rsidR="00B06DDC" w:rsidRPr="00B87D78" w:rsidRDefault="00B06DDC" w:rsidP="005078E0">
      <w:pPr>
        <w:rPr>
          <w:rtl/>
          <w:lang w:eastAsia="he-IL"/>
        </w:rPr>
      </w:pPr>
    </w:p>
    <w:p w:rsidR="00B06DDC" w:rsidRDefault="00B06DDC" w:rsidP="006556F7">
      <w:pPr>
        <w:rPr>
          <w:rtl/>
        </w:rPr>
      </w:pPr>
      <w:bookmarkStart w:id="3981" w:name="_ETM_Q10_535719"/>
      <w:bookmarkEnd w:id="3981"/>
      <w:r>
        <w:rPr>
          <w:rFonts w:hint="cs"/>
          <w:rtl/>
        </w:rPr>
        <w:t xml:space="preserve">הממוצע העולמי של החולים הפעילים הוא בערך </w:t>
      </w:r>
      <w:bookmarkStart w:id="3982" w:name="_ETM_Q10_545320"/>
      <w:bookmarkEnd w:id="3982"/>
      <w:r>
        <w:rPr>
          <w:rFonts w:hint="cs"/>
          <w:rtl/>
        </w:rPr>
        <w:t>26%</w:t>
      </w:r>
      <w:r w:rsidR="002C0E4B">
        <w:rPr>
          <w:rFonts w:hint="cs"/>
          <w:rtl/>
        </w:rPr>
        <w:t>, ו</w:t>
      </w:r>
      <w:r>
        <w:rPr>
          <w:rFonts w:hint="cs"/>
          <w:rtl/>
        </w:rPr>
        <w:t xml:space="preserve">במדינת ישראל 5%. </w:t>
      </w:r>
      <w:bookmarkStart w:id="3983" w:name="_ETM_Q10_550979"/>
      <w:bookmarkStart w:id="3984" w:name="_ETM_Q10_551640"/>
      <w:bookmarkEnd w:id="3983"/>
      <w:bookmarkEnd w:id="3984"/>
      <w:r w:rsidRPr="00897E77">
        <w:rPr>
          <w:rtl/>
        </w:rPr>
        <w:t xml:space="preserve">חולים </w:t>
      </w:r>
      <w:bookmarkStart w:id="3985" w:name="_ETM_Q10_552089"/>
      <w:bookmarkEnd w:id="3985"/>
      <w:r w:rsidRPr="00897E77">
        <w:rPr>
          <w:rtl/>
        </w:rPr>
        <w:t>פעילים</w:t>
      </w:r>
      <w:r w:rsidR="002C0E4B">
        <w:rPr>
          <w:rFonts w:hint="cs"/>
          <w:rtl/>
        </w:rPr>
        <w:t>,</w:t>
      </w:r>
      <w:r w:rsidRPr="00897E77">
        <w:rPr>
          <w:rtl/>
        </w:rPr>
        <w:t xml:space="preserve"> </w:t>
      </w:r>
      <w:bookmarkStart w:id="3986" w:name="_ETM_Q10_552540"/>
      <w:bookmarkEnd w:id="3986"/>
      <w:r w:rsidRPr="00897E77">
        <w:rPr>
          <w:rtl/>
        </w:rPr>
        <w:t>באירופה</w:t>
      </w:r>
      <w:r>
        <w:rPr>
          <w:rFonts w:hint="cs"/>
          <w:rtl/>
        </w:rPr>
        <w:t xml:space="preserve"> </w:t>
      </w:r>
      <w:bookmarkStart w:id="3987" w:name="_ETM_Q10_554554"/>
      <w:bookmarkEnd w:id="3987"/>
      <w:r w:rsidR="002C0E4B">
        <w:rPr>
          <w:rFonts w:hint="cs"/>
          <w:rtl/>
        </w:rPr>
        <w:t>זה</w:t>
      </w:r>
      <w:r w:rsidRPr="00897E77">
        <w:rPr>
          <w:rtl/>
        </w:rPr>
        <w:t xml:space="preserve"> </w:t>
      </w:r>
      <w:bookmarkStart w:id="3988" w:name="_ETM_Q10_553170"/>
      <w:bookmarkEnd w:id="3988"/>
      <w:r>
        <w:rPr>
          <w:rFonts w:hint="cs"/>
          <w:rtl/>
        </w:rPr>
        <w:t>נע</w:t>
      </w:r>
      <w:r w:rsidRPr="00897E77">
        <w:rPr>
          <w:rtl/>
        </w:rPr>
        <w:t xml:space="preserve"> </w:t>
      </w:r>
      <w:bookmarkStart w:id="3989" w:name="_ETM_Q10_553799"/>
      <w:bookmarkEnd w:id="3989"/>
      <w:r w:rsidRPr="00897E77">
        <w:rPr>
          <w:rtl/>
        </w:rPr>
        <w:t xml:space="preserve">בין </w:t>
      </w:r>
      <w:bookmarkStart w:id="3990" w:name="_ETM_Q10_554250"/>
      <w:bookmarkEnd w:id="3990"/>
      <w:r w:rsidRPr="00897E77">
        <w:rPr>
          <w:rtl/>
        </w:rPr>
        <w:t xml:space="preserve">0.5% </w:t>
      </w:r>
      <w:bookmarkStart w:id="3991" w:name="_ETM_Q10_555900"/>
      <w:bookmarkEnd w:id="3991"/>
      <w:r>
        <w:rPr>
          <w:rFonts w:hint="cs"/>
          <w:rtl/>
        </w:rPr>
        <w:t xml:space="preserve">ל-0.3%; </w:t>
      </w:r>
      <w:bookmarkStart w:id="3992" w:name="_ETM_Q10_556290"/>
      <w:bookmarkStart w:id="3993" w:name="_ETM_Q10_557520"/>
      <w:bookmarkEnd w:id="3992"/>
      <w:bookmarkEnd w:id="3993"/>
      <w:r w:rsidRPr="00897E77">
        <w:rPr>
          <w:rtl/>
        </w:rPr>
        <w:t xml:space="preserve">במדינת </w:t>
      </w:r>
      <w:bookmarkStart w:id="3994" w:name="_ETM_Q10_558089"/>
      <w:bookmarkEnd w:id="3994"/>
      <w:r w:rsidRPr="00897E77">
        <w:rPr>
          <w:rtl/>
        </w:rPr>
        <w:t>ישראל</w:t>
      </w:r>
      <w:r>
        <w:rPr>
          <w:rFonts w:hint="cs"/>
          <w:rtl/>
        </w:rPr>
        <w:t xml:space="preserve"> –</w:t>
      </w:r>
      <w:r w:rsidRPr="00897E77">
        <w:rPr>
          <w:rtl/>
        </w:rPr>
        <w:t xml:space="preserve"> </w:t>
      </w:r>
      <w:bookmarkStart w:id="3995" w:name="_ETM_Q10_558600"/>
      <w:bookmarkEnd w:id="3995"/>
      <w:r w:rsidRPr="00897E77">
        <w:rPr>
          <w:rtl/>
        </w:rPr>
        <w:t>0.17%</w:t>
      </w:r>
      <w:r>
        <w:rPr>
          <w:rFonts w:hint="cs"/>
          <w:rtl/>
        </w:rPr>
        <w:t>.</w:t>
      </w:r>
      <w:r w:rsidRPr="00897E77">
        <w:rPr>
          <w:rtl/>
        </w:rPr>
        <w:t xml:space="preserve"> </w:t>
      </w:r>
      <w:bookmarkStart w:id="3996" w:name="_ETM_Q10_560130"/>
      <w:bookmarkEnd w:id="3996"/>
    </w:p>
    <w:p w:rsidR="00B06DDC" w:rsidRDefault="00B06DDC" w:rsidP="006556F7">
      <w:pPr>
        <w:rPr>
          <w:rtl/>
        </w:rPr>
      </w:pPr>
    </w:p>
    <w:p w:rsidR="00B06DDC" w:rsidRDefault="00B06DDC" w:rsidP="006556F7">
      <w:pPr>
        <w:rPr>
          <w:rtl/>
        </w:rPr>
      </w:pPr>
      <w:r w:rsidRPr="00897E77">
        <w:rPr>
          <w:rtl/>
        </w:rPr>
        <w:t>רבותיי</w:t>
      </w:r>
      <w:r>
        <w:rPr>
          <w:rFonts w:hint="cs"/>
          <w:rtl/>
        </w:rPr>
        <w:t>,</w:t>
      </w:r>
      <w:r w:rsidRPr="00897E77">
        <w:rPr>
          <w:rtl/>
        </w:rPr>
        <w:t xml:space="preserve"> </w:t>
      </w:r>
      <w:bookmarkStart w:id="3997" w:name="_ETM_Q10_560549"/>
      <w:bookmarkEnd w:id="3997"/>
      <w:r w:rsidRPr="00897E77">
        <w:rPr>
          <w:rtl/>
        </w:rPr>
        <w:t xml:space="preserve">אני </w:t>
      </w:r>
      <w:bookmarkStart w:id="3998" w:name="_ETM_Q10_560640"/>
      <w:bookmarkEnd w:id="3998"/>
      <w:r w:rsidRPr="00897E77">
        <w:rPr>
          <w:rtl/>
        </w:rPr>
        <w:t xml:space="preserve">רוצה </w:t>
      </w:r>
      <w:bookmarkStart w:id="3999" w:name="_ETM_Q10_560820"/>
      <w:bookmarkEnd w:id="3999"/>
      <w:r w:rsidRPr="00897E77">
        <w:rPr>
          <w:rtl/>
        </w:rPr>
        <w:t xml:space="preserve">לומר </w:t>
      </w:r>
      <w:bookmarkStart w:id="4000" w:name="_ETM_Q10_561089"/>
      <w:bookmarkEnd w:id="4000"/>
      <w:r w:rsidRPr="00897E77">
        <w:rPr>
          <w:rtl/>
        </w:rPr>
        <w:t xml:space="preserve">משהו </w:t>
      </w:r>
      <w:bookmarkStart w:id="4001" w:name="_ETM_Q10_561420"/>
      <w:bookmarkEnd w:id="4001"/>
      <w:r w:rsidRPr="00897E77">
        <w:rPr>
          <w:rtl/>
        </w:rPr>
        <w:t>כזה</w:t>
      </w:r>
      <w:r>
        <w:rPr>
          <w:rFonts w:hint="cs"/>
          <w:rtl/>
        </w:rPr>
        <w:t>:</w:t>
      </w:r>
      <w:r w:rsidRPr="00897E77">
        <w:rPr>
          <w:rtl/>
        </w:rPr>
        <w:t xml:space="preserve"> </w:t>
      </w:r>
      <w:bookmarkStart w:id="4002" w:name="_ETM_Q10_561810"/>
      <w:bookmarkEnd w:id="4002"/>
      <w:r>
        <w:rPr>
          <w:rFonts w:hint="cs"/>
          <w:rtl/>
        </w:rPr>
        <w:t xml:space="preserve">תראו, </w:t>
      </w:r>
      <w:bookmarkStart w:id="4003" w:name="_ETM_Q10_563270"/>
      <w:bookmarkEnd w:id="4003"/>
      <w:r w:rsidRPr="00897E77">
        <w:rPr>
          <w:rtl/>
        </w:rPr>
        <w:t xml:space="preserve">אנחנו </w:t>
      </w:r>
      <w:bookmarkStart w:id="4004" w:name="_ETM_Q10_563810"/>
      <w:bookmarkEnd w:id="4004"/>
      <w:r w:rsidRPr="00897E77">
        <w:rPr>
          <w:rtl/>
        </w:rPr>
        <w:t xml:space="preserve">חיים </w:t>
      </w:r>
      <w:bookmarkStart w:id="4005" w:name="_ETM_Q10_564230"/>
      <w:bookmarkEnd w:id="4005"/>
      <w:r w:rsidRPr="00897E77">
        <w:rPr>
          <w:rtl/>
        </w:rPr>
        <w:t xml:space="preserve">באמת </w:t>
      </w:r>
      <w:bookmarkStart w:id="4006" w:name="_ETM_Q10_564650"/>
      <w:bookmarkEnd w:id="4006"/>
      <w:r w:rsidRPr="00897E77">
        <w:rPr>
          <w:rtl/>
        </w:rPr>
        <w:t xml:space="preserve">בעולם </w:t>
      </w:r>
      <w:bookmarkStart w:id="4007" w:name="_ETM_Q10_565070"/>
      <w:bookmarkEnd w:id="4007"/>
      <w:r w:rsidRPr="00897E77">
        <w:rPr>
          <w:rtl/>
        </w:rPr>
        <w:t>ש</w:t>
      </w:r>
      <w:r>
        <w:rPr>
          <w:rFonts w:hint="cs"/>
          <w:rtl/>
        </w:rPr>
        <w:t xml:space="preserve">ל </w:t>
      </w:r>
      <w:r w:rsidRPr="00897E77">
        <w:rPr>
          <w:rtl/>
        </w:rPr>
        <w:t>מטוטלת</w:t>
      </w:r>
      <w:r>
        <w:rPr>
          <w:rFonts w:hint="cs"/>
          <w:rtl/>
        </w:rPr>
        <w:t>.</w:t>
      </w:r>
      <w:r w:rsidRPr="00897E77">
        <w:rPr>
          <w:rtl/>
        </w:rPr>
        <w:t xml:space="preserve"> </w:t>
      </w:r>
      <w:bookmarkStart w:id="4008" w:name="_ETM_Q10_566560"/>
      <w:bookmarkEnd w:id="4008"/>
      <w:r w:rsidRPr="00897E77">
        <w:rPr>
          <w:rtl/>
        </w:rPr>
        <w:t xml:space="preserve">מדינת </w:t>
      </w:r>
      <w:bookmarkStart w:id="4009" w:name="_ETM_Q10_567189"/>
      <w:bookmarkEnd w:id="4009"/>
      <w:r w:rsidRPr="00897E77">
        <w:rPr>
          <w:rtl/>
        </w:rPr>
        <w:t xml:space="preserve">ישראל </w:t>
      </w:r>
      <w:bookmarkStart w:id="4010" w:name="_ETM_Q10_568890"/>
      <w:bookmarkEnd w:id="4010"/>
      <w:r w:rsidRPr="00897E77">
        <w:rPr>
          <w:rtl/>
        </w:rPr>
        <w:t>נמצא</w:t>
      </w:r>
      <w:r>
        <w:rPr>
          <w:rFonts w:hint="cs"/>
          <w:rtl/>
        </w:rPr>
        <w:t>ת</w:t>
      </w:r>
      <w:r w:rsidRPr="00897E77">
        <w:rPr>
          <w:rtl/>
        </w:rPr>
        <w:t xml:space="preserve"> </w:t>
      </w:r>
      <w:bookmarkStart w:id="4011" w:name="_ETM_Q10_571409"/>
      <w:bookmarkStart w:id="4012" w:name="_ETM_Q10_571619"/>
      <w:bookmarkEnd w:id="4011"/>
      <w:bookmarkEnd w:id="4012"/>
      <w:r>
        <w:rPr>
          <w:rFonts w:hint="cs"/>
          <w:rtl/>
        </w:rPr>
        <w:t>ב</w:t>
      </w:r>
      <w:r w:rsidRPr="00897E77">
        <w:rPr>
          <w:rtl/>
        </w:rPr>
        <w:t xml:space="preserve">סוג </w:t>
      </w:r>
      <w:bookmarkStart w:id="4013" w:name="_ETM_Q10_571860"/>
      <w:bookmarkEnd w:id="4013"/>
      <w:r w:rsidRPr="00897E77">
        <w:rPr>
          <w:rtl/>
        </w:rPr>
        <w:t xml:space="preserve">של </w:t>
      </w:r>
      <w:bookmarkStart w:id="4014" w:name="_ETM_Q10_572070"/>
      <w:bookmarkEnd w:id="4014"/>
      <w:r>
        <w:rPr>
          <w:rFonts w:hint="cs"/>
          <w:rtl/>
        </w:rPr>
        <w:t>גליות,</w:t>
      </w:r>
      <w:r w:rsidRPr="00897E77">
        <w:rPr>
          <w:rtl/>
        </w:rPr>
        <w:t xml:space="preserve"> </w:t>
      </w:r>
      <w:bookmarkStart w:id="4015" w:name="_ETM_Q10_573990"/>
      <w:bookmarkEnd w:id="4015"/>
      <w:r w:rsidRPr="00897E77">
        <w:rPr>
          <w:rtl/>
        </w:rPr>
        <w:t xml:space="preserve">שבהתחלה </w:t>
      </w:r>
      <w:bookmarkStart w:id="4016" w:name="_ETM_Q10_575010"/>
      <w:bookmarkEnd w:id="4016"/>
      <w:r w:rsidRPr="00897E77">
        <w:rPr>
          <w:rtl/>
        </w:rPr>
        <w:t xml:space="preserve">בעצם </w:t>
      </w:r>
      <w:bookmarkStart w:id="4017" w:name="_ETM_Q10_575490"/>
      <w:bookmarkEnd w:id="4017"/>
      <w:r w:rsidRPr="00897E77">
        <w:rPr>
          <w:rtl/>
        </w:rPr>
        <w:t xml:space="preserve">כפי </w:t>
      </w:r>
      <w:bookmarkStart w:id="4018" w:name="_ETM_Q10_575670"/>
      <w:bookmarkEnd w:id="4018"/>
      <w:r w:rsidRPr="00897E77">
        <w:rPr>
          <w:rtl/>
        </w:rPr>
        <w:t>שאמרנו</w:t>
      </w:r>
      <w:r>
        <w:rPr>
          <w:rFonts w:hint="cs"/>
          <w:rtl/>
        </w:rPr>
        <w:t>,</w:t>
      </w:r>
      <w:bookmarkStart w:id="4019" w:name="_ETM_Q10_576540"/>
      <w:bookmarkEnd w:id="4019"/>
      <w:r>
        <w:rPr>
          <w:rFonts w:hint="cs"/>
          <w:rtl/>
        </w:rPr>
        <w:t xml:space="preserve"> </w:t>
      </w:r>
      <w:r w:rsidRPr="00897E77">
        <w:rPr>
          <w:rtl/>
        </w:rPr>
        <w:t xml:space="preserve">הווירוס </w:t>
      </w:r>
      <w:bookmarkStart w:id="4020" w:name="_ETM_Q10_577350"/>
      <w:bookmarkEnd w:id="4020"/>
      <w:r w:rsidRPr="00897E77">
        <w:rPr>
          <w:rtl/>
        </w:rPr>
        <w:t xml:space="preserve">הגיע </w:t>
      </w:r>
      <w:bookmarkStart w:id="4021" w:name="_ETM_Q10_577620"/>
      <w:bookmarkEnd w:id="4021"/>
      <w:r w:rsidRPr="00897E77">
        <w:rPr>
          <w:rtl/>
        </w:rPr>
        <w:t xml:space="preserve">למדינת </w:t>
      </w:r>
      <w:bookmarkStart w:id="4022" w:name="_ETM_Q10_578100"/>
      <w:bookmarkEnd w:id="4022"/>
      <w:r w:rsidRPr="00897E77">
        <w:rPr>
          <w:rtl/>
        </w:rPr>
        <w:t>ישראל</w:t>
      </w:r>
      <w:bookmarkStart w:id="4023" w:name="_ETM_Q10_580271"/>
      <w:bookmarkStart w:id="4024" w:name="_ETM_Q10_580469"/>
      <w:bookmarkEnd w:id="4023"/>
      <w:bookmarkEnd w:id="4024"/>
      <w:r>
        <w:rPr>
          <w:rFonts w:hint="cs"/>
          <w:rtl/>
        </w:rPr>
        <w:t>,</w:t>
      </w:r>
      <w:r w:rsidRPr="00897E77">
        <w:rPr>
          <w:rtl/>
        </w:rPr>
        <w:t xml:space="preserve"> </w:t>
      </w:r>
      <w:bookmarkStart w:id="4025" w:name="_ETM_Q10_578550"/>
      <w:bookmarkEnd w:id="4025"/>
      <w:r w:rsidRPr="00897E77">
        <w:rPr>
          <w:rtl/>
        </w:rPr>
        <w:t xml:space="preserve">התחילה </w:t>
      </w:r>
      <w:bookmarkStart w:id="4026" w:name="_ETM_Q10_578940"/>
      <w:bookmarkEnd w:id="4026"/>
      <w:r w:rsidRPr="00897E77">
        <w:rPr>
          <w:rtl/>
        </w:rPr>
        <w:t xml:space="preserve">להיות </w:t>
      </w:r>
      <w:bookmarkStart w:id="4027" w:name="_ETM_Q10_579240"/>
      <w:bookmarkEnd w:id="4027"/>
      <w:r w:rsidRPr="00897E77">
        <w:rPr>
          <w:rtl/>
        </w:rPr>
        <w:t>עלי</w:t>
      </w:r>
      <w:r>
        <w:rPr>
          <w:rFonts w:hint="cs"/>
          <w:rtl/>
        </w:rPr>
        <w:t>י</w:t>
      </w:r>
      <w:r w:rsidRPr="00897E77">
        <w:rPr>
          <w:rtl/>
        </w:rPr>
        <w:t xml:space="preserve">ה </w:t>
      </w:r>
      <w:bookmarkStart w:id="4028" w:name="_ETM_Q10_579510"/>
      <w:bookmarkEnd w:id="4028"/>
      <w:r w:rsidRPr="00897E77">
        <w:rPr>
          <w:rtl/>
        </w:rPr>
        <w:t>בתחלואה</w:t>
      </w:r>
      <w:bookmarkStart w:id="4029" w:name="_ETM_Q10_580779"/>
      <w:bookmarkEnd w:id="4029"/>
      <w:r>
        <w:rPr>
          <w:rFonts w:hint="cs"/>
          <w:rtl/>
        </w:rPr>
        <w:t xml:space="preserve">, </w:t>
      </w:r>
      <w:r w:rsidRPr="00897E77">
        <w:rPr>
          <w:rtl/>
        </w:rPr>
        <w:t xml:space="preserve">הממשלה </w:t>
      </w:r>
      <w:bookmarkStart w:id="4030" w:name="_ETM_Q10_581560"/>
      <w:bookmarkStart w:id="4031" w:name="_ETM_Q10_582160"/>
      <w:bookmarkEnd w:id="4030"/>
      <w:bookmarkEnd w:id="4031"/>
      <w:r w:rsidRPr="00897E77">
        <w:rPr>
          <w:rtl/>
        </w:rPr>
        <w:t xml:space="preserve">בראשות </w:t>
      </w:r>
      <w:bookmarkStart w:id="4032" w:name="_ETM_Q10_582640"/>
      <w:bookmarkEnd w:id="4032"/>
      <w:r w:rsidRPr="00897E77">
        <w:rPr>
          <w:rtl/>
        </w:rPr>
        <w:t xml:space="preserve">ראש </w:t>
      </w:r>
      <w:bookmarkStart w:id="4033" w:name="_ETM_Q10_582910"/>
      <w:bookmarkEnd w:id="4033"/>
      <w:r w:rsidRPr="00897E77">
        <w:rPr>
          <w:rtl/>
        </w:rPr>
        <w:t xml:space="preserve">הממשלה </w:t>
      </w:r>
      <w:bookmarkStart w:id="4034" w:name="_ETM_Q10_583450"/>
      <w:bookmarkEnd w:id="4034"/>
      <w:r w:rsidRPr="00897E77">
        <w:rPr>
          <w:rtl/>
        </w:rPr>
        <w:t xml:space="preserve">הובילו </w:t>
      </w:r>
      <w:bookmarkStart w:id="4035" w:name="_ETM_Q10_583810"/>
      <w:bookmarkEnd w:id="4035"/>
      <w:r w:rsidRPr="00897E77">
        <w:rPr>
          <w:rtl/>
        </w:rPr>
        <w:t xml:space="preserve">החלטות </w:t>
      </w:r>
      <w:bookmarkStart w:id="4036" w:name="_ETM_Q10_584290"/>
      <w:bookmarkEnd w:id="4036"/>
      <w:r w:rsidRPr="00897E77">
        <w:rPr>
          <w:rtl/>
        </w:rPr>
        <w:t xml:space="preserve">קשות </w:t>
      </w:r>
      <w:bookmarkStart w:id="4037" w:name="_ETM_Q10_584710"/>
      <w:bookmarkEnd w:id="4037"/>
      <w:r w:rsidRPr="00897E77">
        <w:rPr>
          <w:rtl/>
        </w:rPr>
        <w:t>מאוד</w:t>
      </w:r>
      <w:r>
        <w:rPr>
          <w:rFonts w:hint="cs"/>
          <w:rtl/>
        </w:rPr>
        <w:t>,</w:t>
      </w:r>
      <w:r w:rsidRPr="00897E77">
        <w:rPr>
          <w:rtl/>
        </w:rPr>
        <w:t xml:space="preserve"> </w:t>
      </w:r>
      <w:bookmarkStart w:id="4038" w:name="_ETM_Q10_586360"/>
      <w:bookmarkEnd w:id="4038"/>
      <w:r w:rsidRPr="00897E77">
        <w:rPr>
          <w:rtl/>
        </w:rPr>
        <w:t xml:space="preserve">קשות </w:t>
      </w:r>
      <w:bookmarkStart w:id="4039" w:name="_ETM_Q10_586840"/>
      <w:bookmarkEnd w:id="4039"/>
      <w:r w:rsidRPr="00897E77">
        <w:rPr>
          <w:rtl/>
        </w:rPr>
        <w:t xml:space="preserve">מאוד </w:t>
      </w:r>
      <w:bookmarkStart w:id="4040" w:name="_ETM_Q10_587200"/>
      <w:bookmarkEnd w:id="4040"/>
      <w:r w:rsidRPr="00897E77">
        <w:rPr>
          <w:rtl/>
        </w:rPr>
        <w:t>למשק</w:t>
      </w:r>
      <w:r>
        <w:rPr>
          <w:rFonts w:hint="cs"/>
          <w:rtl/>
        </w:rPr>
        <w:t>,</w:t>
      </w:r>
      <w:r w:rsidRPr="00897E77">
        <w:rPr>
          <w:rtl/>
        </w:rPr>
        <w:t xml:space="preserve"> </w:t>
      </w:r>
      <w:bookmarkStart w:id="4041" w:name="_ETM_Q10_589490"/>
      <w:bookmarkEnd w:id="4041"/>
      <w:r w:rsidRPr="00897E77">
        <w:rPr>
          <w:rtl/>
        </w:rPr>
        <w:t xml:space="preserve">ובסופו </w:t>
      </w:r>
      <w:bookmarkStart w:id="4042" w:name="_ETM_Q10_590120"/>
      <w:bookmarkEnd w:id="4042"/>
      <w:r w:rsidRPr="00897E77">
        <w:rPr>
          <w:rtl/>
        </w:rPr>
        <w:t xml:space="preserve">של </w:t>
      </w:r>
      <w:bookmarkStart w:id="4043" w:name="_ETM_Q10_590270"/>
      <w:bookmarkEnd w:id="4043"/>
      <w:r w:rsidRPr="00897E77">
        <w:rPr>
          <w:rtl/>
        </w:rPr>
        <w:t xml:space="preserve">דבר </w:t>
      </w:r>
      <w:bookmarkStart w:id="4044" w:name="_ETM_Q10_590600"/>
      <w:bookmarkEnd w:id="4044"/>
      <w:r w:rsidRPr="00897E77">
        <w:rPr>
          <w:rtl/>
        </w:rPr>
        <w:t xml:space="preserve">התחלואה </w:t>
      </w:r>
      <w:bookmarkStart w:id="4045" w:name="_ETM_Q10_591170"/>
      <w:bookmarkEnd w:id="4045"/>
      <w:r w:rsidRPr="00897E77">
        <w:rPr>
          <w:rtl/>
        </w:rPr>
        <w:t xml:space="preserve">ירדה </w:t>
      </w:r>
      <w:bookmarkStart w:id="4046" w:name="_ETM_Q10_591960"/>
      <w:bookmarkEnd w:id="4046"/>
      <w:r w:rsidRPr="00897E77">
        <w:rPr>
          <w:rtl/>
        </w:rPr>
        <w:t xml:space="preserve">ולאחר </w:t>
      </w:r>
      <w:bookmarkStart w:id="4047" w:name="_ETM_Q10_592620"/>
      <w:bookmarkEnd w:id="4047"/>
      <w:r w:rsidRPr="00897E77">
        <w:rPr>
          <w:rtl/>
        </w:rPr>
        <w:t xml:space="preserve">מכן </w:t>
      </w:r>
      <w:bookmarkStart w:id="4048" w:name="_ETM_Q10_592950"/>
      <w:bookmarkEnd w:id="4048"/>
      <w:r w:rsidRPr="00897E77">
        <w:rPr>
          <w:rtl/>
        </w:rPr>
        <w:t xml:space="preserve">שוב </w:t>
      </w:r>
      <w:bookmarkStart w:id="4049" w:name="_ETM_Q10_593220"/>
      <w:bookmarkEnd w:id="4049"/>
      <w:r w:rsidRPr="00897E77">
        <w:rPr>
          <w:rtl/>
        </w:rPr>
        <w:t xml:space="preserve">פעם </w:t>
      </w:r>
      <w:bookmarkStart w:id="4050" w:name="_ETM_Q10_593490"/>
      <w:bookmarkEnd w:id="4050"/>
      <w:r w:rsidRPr="00897E77">
        <w:rPr>
          <w:rtl/>
        </w:rPr>
        <w:t>התפרצה</w:t>
      </w:r>
      <w:r>
        <w:rPr>
          <w:rFonts w:hint="cs"/>
          <w:rtl/>
        </w:rPr>
        <w:t>.</w:t>
      </w:r>
      <w:r w:rsidRPr="00897E77">
        <w:rPr>
          <w:rtl/>
        </w:rPr>
        <w:t xml:space="preserve"> </w:t>
      </w:r>
      <w:bookmarkStart w:id="4051" w:name="_ETM_Q10_595020"/>
      <w:bookmarkEnd w:id="4051"/>
      <w:r w:rsidRPr="00897E77">
        <w:rPr>
          <w:rtl/>
        </w:rPr>
        <w:t>ועכשיו</w:t>
      </w:r>
      <w:r>
        <w:rPr>
          <w:rFonts w:hint="cs"/>
          <w:rtl/>
        </w:rPr>
        <w:t>,</w:t>
      </w:r>
      <w:r w:rsidRPr="00897E77">
        <w:rPr>
          <w:rtl/>
        </w:rPr>
        <w:t xml:space="preserve"> </w:t>
      </w:r>
      <w:bookmarkStart w:id="4052" w:name="_ETM_Q10_595619"/>
      <w:bookmarkEnd w:id="4052"/>
      <w:r w:rsidRPr="00897E77">
        <w:rPr>
          <w:rtl/>
        </w:rPr>
        <w:t xml:space="preserve">ברוך </w:t>
      </w:r>
      <w:bookmarkStart w:id="4053" w:name="_ETM_Q10_595979"/>
      <w:bookmarkEnd w:id="4053"/>
      <w:r w:rsidRPr="00897E77">
        <w:rPr>
          <w:rtl/>
        </w:rPr>
        <w:t>השם</w:t>
      </w:r>
      <w:r>
        <w:rPr>
          <w:rFonts w:hint="cs"/>
          <w:rtl/>
        </w:rPr>
        <w:t>,</w:t>
      </w:r>
      <w:r w:rsidRPr="00897E77">
        <w:rPr>
          <w:rtl/>
        </w:rPr>
        <w:t xml:space="preserve"> </w:t>
      </w:r>
      <w:bookmarkStart w:id="4054" w:name="_ETM_Q10_596249"/>
      <w:bookmarkEnd w:id="4054"/>
      <w:r w:rsidRPr="00897E77">
        <w:rPr>
          <w:rtl/>
        </w:rPr>
        <w:t xml:space="preserve">היא </w:t>
      </w:r>
      <w:bookmarkStart w:id="4055" w:name="_ETM_Q10_596339"/>
      <w:bookmarkEnd w:id="4055"/>
      <w:r w:rsidRPr="00897E77">
        <w:rPr>
          <w:rtl/>
        </w:rPr>
        <w:t>שוב</w:t>
      </w:r>
      <w:bookmarkStart w:id="4056" w:name="_ETM_Q10_596549"/>
      <w:bookmarkEnd w:id="4056"/>
      <w:r w:rsidRPr="00897E77">
        <w:rPr>
          <w:rtl/>
        </w:rPr>
        <w:t xml:space="preserve"> </w:t>
      </w:r>
      <w:bookmarkStart w:id="4057" w:name="_ETM_Q10_596819"/>
      <w:bookmarkEnd w:id="4057"/>
      <w:r w:rsidRPr="00897E77">
        <w:rPr>
          <w:rtl/>
        </w:rPr>
        <w:t>יורדת</w:t>
      </w:r>
      <w:r>
        <w:rPr>
          <w:rFonts w:hint="cs"/>
          <w:rtl/>
        </w:rPr>
        <w:t>.</w:t>
      </w:r>
      <w:r w:rsidRPr="00897E77">
        <w:rPr>
          <w:rtl/>
        </w:rPr>
        <w:t xml:space="preserve"> </w:t>
      </w:r>
      <w:bookmarkStart w:id="4058" w:name="_ETM_Q10_598939"/>
      <w:bookmarkStart w:id="4059" w:name="_ETM_Q10_599720"/>
      <w:bookmarkEnd w:id="4058"/>
      <w:bookmarkEnd w:id="4059"/>
      <w:r w:rsidRPr="00897E77">
        <w:rPr>
          <w:rtl/>
        </w:rPr>
        <w:t>ובעולם</w:t>
      </w:r>
      <w:bookmarkStart w:id="4060" w:name="_ETM_Q10_600500"/>
      <w:bookmarkEnd w:id="4060"/>
      <w:r>
        <w:rPr>
          <w:rFonts w:hint="cs"/>
          <w:rtl/>
        </w:rPr>
        <w:t xml:space="preserve"> </w:t>
      </w:r>
      <w:r>
        <w:rPr>
          <w:rFonts w:hint="eastAsia"/>
          <w:rtl/>
        </w:rPr>
        <w:t>–</w:t>
      </w:r>
      <w:r>
        <w:rPr>
          <w:rFonts w:hint="cs"/>
          <w:rtl/>
        </w:rPr>
        <w:t xml:space="preserve"> </w:t>
      </w:r>
      <w:r w:rsidRPr="00897E77">
        <w:rPr>
          <w:rtl/>
        </w:rPr>
        <w:t xml:space="preserve">העולם </w:t>
      </w:r>
      <w:bookmarkStart w:id="4061" w:name="_ETM_Q10_600920"/>
      <w:bookmarkEnd w:id="4061"/>
      <w:r w:rsidRPr="00897E77">
        <w:rPr>
          <w:rtl/>
        </w:rPr>
        <w:t>בעצם</w:t>
      </w:r>
      <w:bookmarkStart w:id="4062" w:name="_ETM_Q10_602180"/>
      <w:bookmarkEnd w:id="4062"/>
      <w:r w:rsidRPr="00897E77">
        <w:rPr>
          <w:rtl/>
        </w:rPr>
        <w:t xml:space="preserve"> </w:t>
      </w:r>
      <w:bookmarkStart w:id="4063" w:name="_ETM_Q10_602390"/>
      <w:bookmarkEnd w:id="4063"/>
      <w:r w:rsidRPr="00897E77">
        <w:rPr>
          <w:rtl/>
        </w:rPr>
        <w:t xml:space="preserve">מתנהל </w:t>
      </w:r>
      <w:bookmarkStart w:id="4064" w:name="_ETM_Q10_602930"/>
      <w:bookmarkEnd w:id="4064"/>
      <w:r w:rsidRPr="00897E77">
        <w:rPr>
          <w:rtl/>
        </w:rPr>
        <w:t xml:space="preserve">אחרינו </w:t>
      </w:r>
      <w:bookmarkStart w:id="4065" w:name="_ETM_Q10_603500"/>
      <w:bookmarkEnd w:id="4065"/>
      <w:r w:rsidRPr="00897E77">
        <w:rPr>
          <w:rtl/>
        </w:rPr>
        <w:t xml:space="preserve">כמעט </w:t>
      </w:r>
      <w:bookmarkStart w:id="4066" w:name="_ETM_Q10_603890"/>
      <w:bookmarkEnd w:id="4066"/>
      <w:r>
        <w:rPr>
          <w:rFonts w:hint="cs"/>
          <w:rtl/>
        </w:rPr>
        <w:t>ב</w:t>
      </w:r>
      <w:r w:rsidRPr="00897E77">
        <w:rPr>
          <w:rtl/>
        </w:rPr>
        <w:t>פ</w:t>
      </w:r>
      <w:r>
        <w:rPr>
          <w:rFonts w:hint="cs"/>
          <w:rtl/>
        </w:rPr>
        <w:t>א</w:t>
      </w:r>
      <w:r w:rsidRPr="00897E77">
        <w:rPr>
          <w:rtl/>
        </w:rPr>
        <w:t>זה</w:t>
      </w:r>
      <w:r>
        <w:rPr>
          <w:rFonts w:hint="cs"/>
          <w:rtl/>
        </w:rPr>
        <w:t>.</w:t>
      </w:r>
      <w:r w:rsidRPr="00897E77">
        <w:rPr>
          <w:rtl/>
        </w:rPr>
        <w:t xml:space="preserve"> </w:t>
      </w:r>
      <w:bookmarkStart w:id="4067" w:name="_ETM_Q10_604640"/>
      <w:bookmarkEnd w:id="4067"/>
      <w:r w:rsidRPr="00897E77">
        <w:rPr>
          <w:rtl/>
        </w:rPr>
        <w:t>אחרינו</w:t>
      </w:r>
      <w:bookmarkStart w:id="4068" w:name="_ETM_Q10_605870"/>
      <w:bookmarkEnd w:id="4068"/>
      <w:r>
        <w:rPr>
          <w:rFonts w:hint="cs"/>
          <w:rtl/>
        </w:rPr>
        <w:t>. לכן</w:t>
      </w:r>
      <w:r w:rsidRPr="00897E77">
        <w:rPr>
          <w:rtl/>
        </w:rPr>
        <w:t xml:space="preserve"> </w:t>
      </w:r>
      <w:bookmarkStart w:id="4069" w:name="_ETM_Q10_606650"/>
      <w:bookmarkEnd w:id="4069"/>
      <w:r w:rsidRPr="00897E77">
        <w:rPr>
          <w:rtl/>
        </w:rPr>
        <w:t xml:space="preserve">עכשיו </w:t>
      </w:r>
      <w:bookmarkStart w:id="4070" w:name="_ETM_Q10_607130"/>
      <w:bookmarkEnd w:id="4070"/>
      <w:r w:rsidRPr="00897E77">
        <w:rPr>
          <w:rtl/>
        </w:rPr>
        <w:t xml:space="preserve">אצלנו </w:t>
      </w:r>
      <w:bookmarkStart w:id="4071" w:name="_ETM_Q10_607550"/>
      <w:bookmarkEnd w:id="4071"/>
      <w:r>
        <w:rPr>
          <w:rtl/>
        </w:rPr>
        <w:t>יור</w:t>
      </w:r>
      <w:r>
        <w:rPr>
          <w:rFonts w:hint="cs"/>
          <w:rtl/>
        </w:rPr>
        <w:t>ד</w:t>
      </w:r>
      <w:r w:rsidRPr="00897E77">
        <w:rPr>
          <w:rtl/>
        </w:rPr>
        <w:t xml:space="preserve"> </w:t>
      </w:r>
      <w:bookmarkStart w:id="4072" w:name="_ETM_Q10_608400"/>
      <w:bookmarkEnd w:id="4072"/>
      <w:r w:rsidR="002C0E4B">
        <w:rPr>
          <w:rFonts w:hint="cs"/>
          <w:rtl/>
        </w:rPr>
        <w:t>ו</w:t>
      </w:r>
      <w:r w:rsidRPr="00897E77">
        <w:rPr>
          <w:rtl/>
        </w:rPr>
        <w:t xml:space="preserve">בשאר </w:t>
      </w:r>
      <w:bookmarkStart w:id="4073" w:name="_ETM_Q10_608940"/>
      <w:bookmarkEnd w:id="4073"/>
      <w:r w:rsidRPr="00897E77">
        <w:rPr>
          <w:rtl/>
        </w:rPr>
        <w:t>העולם</w:t>
      </w:r>
      <w:r>
        <w:rPr>
          <w:rFonts w:hint="cs"/>
          <w:rtl/>
        </w:rPr>
        <w:t>,</w:t>
      </w:r>
      <w:r w:rsidRPr="00897E77">
        <w:rPr>
          <w:rtl/>
        </w:rPr>
        <w:t xml:space="preserve"> </w:t>
      </w:r>
      <w:bookmarkStart w:id="4074" w:name="_ETM_Q10_609480"/>
      <w:bookmarkEnd w:id="4074"/>
      <w:r w:rsidRPr="00897E77">
        <w:rPr>
          <w:rtl/>
        </w:rPr>
        <w:t xml:space="preserve">ובוודאי </w:t>
      </w:r>
      <w:bookmarkStart w:id="4075" w:name="_ETM_Q10_609990"/>
      <w:bookmarkEnd w:id="4075"/>
      <w:r w:rsidRPr="00897E77">
        <w:rPr>
          <w:rtl/>
        </w:rPr>
        <w:t>באירופה</w:t>
      </w:r>
      <w:r>
        <w:rPr>
          <w:rFonts w:hint="cs"/>
          <w:rtl/>
        </w:rPr>
        <w:t>,</w:t>
      </w:r>
      <w:r w:rsidRPr="00897E77">
        <w:rPr>
          <w:rtl/>
        </w:rPr>
        <w:t xml:space="preserve"> </w:t>
      </w:r>
      <w:bookmarkStart w:id="4076" w:name="_ETM_Q10_610470"/>
      <w:bookmarkEnd w:id="4076"/>
      <w:r w:rsidRPr="00897E77">
        <w:rPr>
          <w:rtl/>
        </w:rPr>
        <w:t xml:space="preserve">זה </w:t>
      </w:r>
      <w:bookmarkStart w:id="4077" w:name="_ETM_Q10_610650"/>
      <w:bookmarkEnd w:id="4077"/>
      <w:r w:rsidRPr="00897E77">
        <w:rPr>
          <w:rtl/>
        </w:rPr>
        <w:t>עולה</w:t>
      </w:r>
      <w:r>
        <w:rPr>
          <w:rFonts w:hint="cs"/>
          <w:rtl/>
        </w:rPr>
        <w:t>.</w:t>
      </w:r>
    </w:p>
    <w:p w:rsidR="00B06DDC" w:rsidRDefault="00B06DDC" w:rsidP="006556F7">
      <w:pPr>
        <w:rPr>
          <w:rtl/>
        </w:rPr>
      </w:pPr>
    </w:p>
    <w:p w:rsidR="00B06DDC" w:rsidRDefault="00B06DDC" w:rsidP="006556F7">
      <w:pPr>
        <w:rPr>
          <w:rtl/>
        </w:rPr>
      </w:pPr>
      <w:bookmarkStart w:id="4078" w:name="_ETM_Q10_611980"/>
      <w:bookmarkEnd w:id="4078"/>
      <w:r w:rsidRPr="00897E77">
        <w:rPr>
          <w:rtl/>
        </w:rPr>
        <w:t xml:space="preserve">ולכן </w:t>
      </w:r>
      <w:bookmarkStart w:id="4079" w:name="_ETM_Q10_612340"/>
      <w:bookmarkEnd w:id="4079"/>
      <w:r w:rsidRPr="00897E77">
        <w:rPr>
          <w:rtl/>
        </w:rPr>
        <w:t xml:space="preserve">אני </w:t>
      </w:r>
      <w:bookmarkStart w:id="4080" w:name="_ETM_Q10_612580"/>
      <w:bookmarkStart w:id="4081" w:name="_ETM_Q10_613390"/>
      <w:bookmarkEnd w:id="4080"/>
      <w:bookmarkEnd w:id="4081"/>
      <w:r w:rsidRPr="00897E77">
        <w:rPr>
          <w:rtl/>
        </w:rPr>
        <w:t xml:space="preserve">חושב </w:t>
      </w:r>
      <w:bookmarkStart w:id="4082" w:name="_ETM_Q10_614480"/>
      <w:bookmarkEnd w:id="4082"/>
      <w:r w:rsidRPr="00897E77">
        <w:rPr>
          <w:rtl/>
        </w:rPr>
        <w:t xml:space="preserve">שכל </w:t>
      </w:r>
      <w:bookmarkStart w:id="4083" w:name="_ETM_Q10_615170"/>
      <w:bookmarkEnd w:id="4083"/>
      <w:r w:rsidRPr="00897E77">
        <w:rPr>
          <w:rtl/>
        </w:rPr>
        <w:t>הטענות</w:t>
      </w:r>
      <w:r>
        <w:rPr>
          <w:rFonts w:hint="cs"/>
          <w:rtl/>
        </w:rPr>
        <w:t>,</w:t>
      </w:r>
      <w:r w:rsidRPr="00897E77">
        <w:rPr>
          <w:rtl/>
        </w:rPr>
        <w:t xml:space="preserve"> </w:t>
      </w:r>
      <w:bookmarkStart w:id="4084" w:name="_ETM_Q10_615890"/>
      <w:bookmarkEnd w:id="4084"/>
      <w:r w:rsidRPr="00897E77">
        <w:rPr>
          <w:rtl/>
        </w:rPr>
        <w:t xml:space="preserve">ובכלל </w:t>
      </w:r>
      <w:bookmarkStart w:id="4085" w:name="_ETM_Q10_616460"/>
      <w:bookmarkEnd w:id="4085"/>
      <w:r w:rsidRPr="00897E77">
        <w:rPr>
          <w:rtl/>
        </w:rPr>
        <w:t xml:space="preserve">כל </w:t>
      </w:r>
      <w:bookmarkStart w:id="4086" w:name="_ETM_Q10_617220"/>
      <w:bookmarkStart w:id="4087" w:name="_ETM_Q10_617730"/>
      <w:bookmarkEnd w:id="4086"/>
      <w:bookmarkEnd w:id="4087"/>
      <w:r>
        <w:rPr>
          <w:rFonts w:hint="cs"/>
          <w:rtl/>
        </w:rPr>
        <w:t xml:space="preserve">הרעל </w:t>
      </w:r>
      <w:bookmarkStart w:id="4088" w:name="_ETM_Q10_618750"/>
      <w:bookmarkEnd w:id="4088"/>
      <w:r w:rsidRPr="00897E77">
        <w:rPr>
          <w:rtl/>
        </w:rPr>
        <w:t xml:space="preserve">שאתם </w:t>
      </w:r>
      <w:bookmarkStart w:id="4089" w:name="_ETM_Q10_619110"/>
      <w:bookmarkEnd w:id="4089"/>
      <w:r w:rsidRPr="00897E77">
        <w:rPr>
          <w:rtl/>
        </w:rPr>
        <w:t xml:space="preserve">שופכים </w:t>
      </w:r>
      <w:bookmarkStart w:id="4090" w:name="_ETM_Q10_619590"/>
      <w:bookmarkEnd w:id="4090"/>
      <w:r w:rsidRPr="00897E77">
        <w:rPr>
          <w:rtl/>
        </w:rPr>
        <w:t xml:space="preserve">פה </w:t>
      </w:r>
      <w:bookmarkStart w:id="4091" w:name="_ETM_Q10_619770"/>
      <w:bookmarkEnd w:id="4091"/>
      <w:r w:rsidRPr="00897E77">
        <w:rPr>
          <w:rtl/>
        </w:rPr>
        <w:t xml:space="preserve">באופן </w:t>
      </w:r>
      <w:bookmarkStart w:id="4092" w:name="_ETM_Q10_620160"/>
      <w:bookmarkEnd w:id="4092"/>
      <w:r w:rsidRPr="00897E77">
        <w:rPr>
          <w:rtl/>
        </w:rPr>
        <w:t xml:space="preserve">פופוליסטי </w:t>
      </w:r>
      <w:bookmarkStart w:id="4093" w:name="_ETM_Q10_620790"/>
      <w:bookmarkStart w:id="4094" w:name="_ETM_Q10_620939"/>
      <w:bookmarkEnd w:id="4093"/>
      <w:bookmarkEnd w:id="4094"/>
      <w:r w:rsidRPr="00897E77">
        <w:rPr>
          <w:rtl/>
        </w:rPr>
        <w:t xml:space="preserve">כדי </w:t>
      </w:r>
      <w:bookmarkStart w:id="4095" w:name="_ETM_Q10_621299"/>
      <w:bookmarkEnd w:id="4095"/>
      <w:r w:rsidRPr="00897E77">
        <w:rPr>
          <w:rtl/>
        </w:rPr>
        <w:t xml:space="preserve">לקושש </w:t>
      </w:r>
      <w:bookmarkStart w:id="4096" w:name="_ETM_Q10_621959"/>
      <w:bookmarkEnd w:id="4096"/>
      <w:r w:rsidRPr="00897E77">
        <w:rPr>
          <w:rtl/>
        </w:rPr>
        <w:t xml:space="preserve">כמה </w:t>
      </w:r>
      <w:bookmarkStart w:id="4097" w:name="_ETM_Q10_622290"/>
      <w:bookmarkEnd w:id="4097"/>
      <w:r w:rsidRPr="00897E77">
        <w:rPr>
          <w:rtl/>
        </w:rPr>
        <w:t>קולות</w:t>
      </w:r>
      <w:r>
        <w:rPr>
          <w:rFonts w:hint="cs"/>
          <w:rtl/>
        </w:rPr>
        <w:t xml:space="preserve"> </w:t>
      </w:r>
      <w:r>
        <w:rPr>
          <w:rtl/>
        </w:rPr>
        <w:t>–</w:t>
      </w:r>
      <w:r w:rsidRPr="00897E77">
        <w:rPr>
          <w:rtl/>
        </w:rPr>
        <w:t xml:space="preserve"> </w:t>
      </w:r>
      <w:bookmarkStart w:id="4098" w:name="_ETM_Q10_622980"/>
      <w:bookmarkEnd w:id="4098"/>
      <w:r w:rsidRPr="00897E77">
        <w:rPr>
          <w:rtl/>
        </w:rPr>
        <w:t xml:space="preserve">גם </w:t>
      </w:r>
      <w:bookmarkStart w:id="4099" w:name="_ETM_Q10_623250"/>
      <w:bookmarkEnd w:id="4099"/>
      <w:r w:rsidRPr="00897E77">
        <w:rPr>
          <w:rtl/>
        </w:rPr>
        <w:t xml:space="preserve">ככה </w:t>
      </w:r>
      <w:bookmarkStart w:id="4100" w:name="_ETM_Q10_623670"/>
      <w:bookmarkEnd w:id="4100"/>
      <w:r w:rsidRPr="00897E77">
        <w:rPr>
          <w:rtl/>
        </w:rPr>
        <w:t xml:space="preserve">הציבור </w:t>
      </w:r>
      <w:bookmarkStart w:id="4101" w:name="_ETM_Q10_624120"/>
      <w:bookmarkEnd w:id="4101"/>
      <w:r w:rsidRPr="00897E77">
        <w:rPr>
          <w:rtl/>
        </w:rPr>
        <w:t xml:space="preserve">במדינת </w:t>
      </w:r>
      <w:bookmarkStart w:id="4102" w:name="_ETM_Q10_624689"/>
      <w:bookmarkEnd w:id="4102"/>
      <w:r w:rsidRPr="00897E77">
        <w:rPr>
          <w:rtl/>
        </w:rPr>
        <w:t>ישראל</w:t>
      </w:r>
      <w:r>
        <w:rPr>
          <w:rFonts w:hint="cs"/>
          <w:rtl/>
        </w:rPr>
        <w:t>,</w:t>
      </w:r>
      <w:r w:rsidRPr="00897E77">
        <w:rPr>
          <w:rtl/>
        </w:rPr>
        <w:t xml:space="preserve"> </w:t>
      </w:r>
      <w:bookmarkStart w:id="4103" w:name="_ETM_Q10_625200"/>
      <w:bookmarkEnd w:id="4103"/>
      <w:r w:rsidRPr="00897E77">
        <w:rPr>
          <w:rtl/>
        </w:rPr>
        <w:t xml:space="preserve">בכלל </w:t>
      </w:r>
      <w:bookmarkStart w:id="4104" w:name="_ETM_Q10_625620"/>
      <w:bookmarkEnd w:id="4104"/>
      <w:r w:rsidRPr="00897E77">
        <w:rPr>
          <w:rtl/>
        </w:rPr>
        <w:t>בעולם</w:t>
      </w:r>
      <w:r>
        <w:rPr>
          <w:rFonts w:hint="cs"/>
          <w:rtl/>
        </w:rPr>
        <w:t>,</w:t>
      </w:r>
      <w:r w:rsidRPr="00897E77">
        <w:rPr>
          <w:rtl/>
        </w:rPr>
        <w:t xml:space="preserve"> </w:t>
      </w:r>
      <w:bookmarkStart w:id="4105" w:name="_ETM_Q10_626069"/>
      <w:bookmarkEnd w:id="4105"/>
      <w:r w:rsidRPr="00897E77">
        <w:rPr>
          <w:rtl/>
        </w:rPr>
        <w:t xml:space="preserve">ובוודאי </w:t>
      </w:r>
      <w:bookmarkStart w:id="4106" w:name="_ETM_Q10_626459"/>
      <w:bookmarkEnd w:id="4106"/>
      <w:r w:rsidRPr="00897E77">
        <w:rPr>
          <w:rtl/>
        </w:rPr>
        <w:t xml:space="preserve">אני </w:t>
      </w:r>
      <w:bookmarkStart w:id="4107" w:name="_ETM_Q10_626579"/>
      <w:bookmarkEnd w:id="4107"/>
      <w:r w:rsidRPr="00897E77">
        <w:rPr>
          <w:rtl/>
        </w:rPr>
        <w:t xml:space="preserve">מדבר </w:t>
      </w:r>
      <w:bookmarkStart w:id="4108" w:name="_ETM_Q10_626879"/>
      <w:bookmarkEnd w:id="4108"/>
      <w:r w:rsidRPr="00897E77">
        <w:rPr>
          <w:rtl/>
        </w:rPr>
        <w:t xml:space="preserve">כרגע </w:t>
      </w:r>
      <w:bookmarkStart w:id="4109" w:name="_ETM_Q10_627180"/>
      <w:bookmarkEnd w:id="4109"/>
      <w:r w:rsidRPr="00897E77">
        <w:rPr>
          <w:rtl/>
        </w:rPr>
        <w:t xml:space="preserve">על </w:t>
      </w:r>
      <w:bookmarkStart w:id="4110" w:name="_ETM_Q10_627269"/>
      <w:bookmarkEnd w:id="4110"/>
      <w:r w:rsidRPr="00897E77">
        <w:rPr>
          <w:rtl/>
        </w:rPr>
        <w:t xml:space="preserve">הציבור </w:t>
      </w:r>
      <w:bookmarkStart w:id="4111" w:name="_ETM_Q10_627959"/>
      <w:bookmarkEnd w:id="4111"/>
      <w:r w:rsidRPr="00897E77">
        <w:rPr>
          <w:rtl/>
        </w:rPr>
        <w:t>שלנו</w:t>
      </w:r>
      <w:r w:rsidR="002C0E4B">
        <w:rPr>
          <w:rFonts w:hint="cs"/>
          <w:rtl/>
        </w:rPr>
        <w:t>,</w:t>
      </w:r>
      <w:r w:rsidRPr="00897E77">
        <w:rPr>
          <w:rtl/>
        </w:rPr>
        <w:t xml:space="preserve"> </w:t>
      </w:r>
      <w:bookmarkStart w:id="4112" w:name="_ETM_Q10_628500"/>
      <w:bookmarkEnd w:id="4112"/>
      <w:r w:rsidRPr="00897E77">
        <w:rPr>
          <w:rtl/>
        </w:rPr>
        <w:t xml:space="preserve">ששומע </w:t>
      </w:r>
      <w:bookmarkStart w:id="4113" w:name="_ETM_Q10_629069"/>
      <w:bookmarkEnd w:id="4113"/>
      <w:r>
        <w:rPr>
          <w:rtl/>
        </w:rPr>
        <w:t>א</w:t>
      </w:r>
      <w:r w:rsidRPr="00897E77">
        <w:rPr>
          <w:rtl/>
        </w:rPr>
        <w:t xml:space="preserve">תכם </w:t>
      </w:r>
      <w:bookmarkStart w:id="4114" w:name="_ETM_Q10_630000"/>
      <w:bookmarkEnd w:id="4114"/>
      <w:r w:rsidRPr="00897E77">
        <w:rPr>
          <w:rtl/>
        </w:rPr>
        <w:t xml:space="preserve">כמעט </w:t>
      </w:r>
      <w:bookmarkStart w:id="4115" w:name="_ETM_Q10_630420"/>
      <w:bookmarkEnd w:id="4115"/>
      <w:r w:rsidRPr="00897E77">
        <w:rPr>
          <w:rtl/>
        </w:rPr>
        <w:t xml:space="preserve">כל </w:t>
      </w:r>
      <w:bookmarkStart w:id="4116" w:name="_ETM_Q10_630629"/>
      <w:bookmarkEnd w:id="4116"/>
      <w:r w:rsidRPr="00897E77">
        <w:rPr>
          <w:rtl/>
        </w:rPr>
        <w:t>שבוע</w:t>
      </w:r>
      <w:bookmarkStart w:id="4117" w:name="_ETM_Q10_631319"/>
      <w:bookmarkEnd w:id="4117"/>
      <w:r>
        <w:rPr>
          <w:rFonts w:hint="cs"/>
          <w:rtl/>
        </w:rPr>
        <w:t xml:space="preserve"> </w:t>
      </w:r>
      <w:r>
        <w:rPr>
          <w:rtl/>
        </w:rPr>
        <w:t>–</w:t>
      </w:r>
      <w:r>
        <w:rPr>
          <w:rFonts w:hint="cs"/>
          <w:rtl/>
        </w:rPr>
        <w:t xml:space="preserve"> </w:t>
      </w:r>
      <w:r w:rsidRPr="00897E77">
        <w:rPr>
          <w:rtl/>
        </w:rPr>
        <w:t xml:space="preserve">אין </w:t>
      </w:r>
      <w:bookmarkStart w:id="4118" w:name="_ETM_Q10_631500"/>
      <w:bookmarkEnd w:id="4118"/>
      <w:r w:rsidRPr="00897E77">
        <w:rPr>
          <w:rtl/>
        </w:rPr>
        <w:t>שבוע</w:t>
      </w:r>
      <w:r>
        <w:rPr>
          <w:rFonts w:hint="cs"/>
          <w:rtl/>
        </w:rPr>
        <w:t>,</w:t>
      </w:r>
      <w:r w:rsidRPr="00897E77">
        <w:rPr>
          <w:rtl/>
        </w:rPr>
        <w:t xml:space="preserve"> </w:t>
      </w:r>
      <w:bookmarkStart w:id="4119" w:name="_ETM_Q10_632129"/>
      <w:bookmarkEnd w:id="4119"/>
      <w:r w:rsidRPr="00897E77">
        <w:rPr>
          <w:rtl/>
        </w:rPr>
        <w:t xml:space="preserve">כמעט </w:t>
      </w:r>
      <w:bookmarkStart w:id="4120" w:name="_ETM_Q10_632489"/>
      <w:bookmarkEnd w:id="4120"/>
      <w:r w:rsidRPr="00897E77">
        <w:rPr>
          <w:rtl/>
        </w:rPr>
        <w:t xml:space="preserve">אין </w:t>
      </w:r>
      <w:bookmarkStart w:id="4121" w:name="_ETM_Q10_632609"/>
      <w:bookmarkEnd w:id="4121"/>
      <w:r w:rsidRPr="00897E77">
        <w:rPr>
          <w:rtl/>
        </w:rPr>
        <w:t xml:space="preserve">יום </w:t>
      </w:r>
      <w:bookmarkStart w:id="4122" w:name="_ETM_Q10_633060"/>
      <w:bookmarkEnd w:id="4122"/>
      <w:r w:rsidRPr="00897E77">
        <w:rPr>
          <w:rtl/>
        </w:rPr>
        <w:t xml:space="preserve">שאתם </w:t>
      </w:r>
      <w:bookmarkStart w:id="4123" w:name="_ETM_Q10_633359"/>
      <w:bookmarkEnd w:id="4123"/>
      <w:r w:rsidRPr="00897E77">
        <w:rPr>
          <w:rtl/>
        </w:rPr>
        <w:t xml:space="preserve">לא </w:t>
      </w:r>
      <w:bookmarkStart w:id="4124" w:name="_ETM_Q10_633450"/>
      <w:bookmarkEnd w:id="4124"/>
      <w:r w:rsidRPr="00897E77">
        <w:rPr>
          <w:rtl/>
        </w:rPr>
        <w:t xml:space="preserve">מתראיינים </w:t>
      </w:r>
      <w:bookmarkStart w:id="4125" w:name="_ETM_Q10_634200"/>
      <w:bookmarkStart w:id="4126" w:name="_ETM_Q10_635069"/>
      <w:bookmarkEnd w:id="4125"/>
      <w:bookmarkEnd w:id="4126"/>
      <w:r w:rsidRPr="00897E77">
        <w:rPr>
          <w:rtl/>
        </w:rPr>
        <w:t xml:space="preserve">ומספרים </w:t>
      </w:r>
      <w:bookmarkStart w:id="4127" w:name="_ETM_Q10_636200"/>
      <w:bookmarkEnd w:id="4127"/>
      <w:r>
        <w:rPr>
          <w:rFonts w:hint="cs"/>
          <w:rtl/>
        </w:rPr>
        <w:t>כ</w:t>
      </w:r>
      <w:r w:rsidRPr="00897E77">
        <w:rPr>
          <w:rtl/>
        </w:rPr>
        <w:t xml:space="preserve">מה </w:t>
      </w:r>
      <w:bookmarkStart w:id="4128" w:name="_ETM_Q10_636710"/>
      <w:bookmarkEnd w:id="4128"/>
      <w:r>
        <w:rPr>
          <w:rFonts w:hint="cs"/>
          <w:rtl/>
        </w:rPr>
        <w:t>ה</w:t>
      </w:r>
      <w:r w:rsidRPr="00897E77">
        <w:rPr>
          <w:rtl/>
        </w:rPr>
        <w:t xml:space="preserve">ממשלה </w:t>
      </w:r>
      <w:bookmarkStart w:id="4129" w:name="_ETM_Q10_637280"/>
      <w:bookmarkEnd w:id="4129"/>
      <w:r w:rsidRPr="00897E77">
        <w:rPr>
          <w:rtl/>
        </w:rPr>
        <w:t>כושלת</w:t>
      </w:r>
      <w:r>
        <w:rPr>
          <w:rFonts w:hint="cs"/>
          <w:rtl/>
        </w:rPr>
        <w:t xml:space="preserve"> </w:t>
      </w:r>
      <w:r w:rsidR="006556F7">
        <w:rPr>
          <w:rFonts w:hint="cs"/>
          <w:rtl/>
        </w:rPr>
        <w:t>– –</w:t>
      </w:r>
      <w:r>
        <w:rPr>
          <w:rFonts w:hint="cs"/>
          <w:rtl/>
        </w:rPr>
        <w:t xml:space="preserve"> </w:t>
      </w:r>
    </w:p>
    <w:p w:rsidR="00B06DDC" w:rsidRDefault="00B06DDC" w:rsidP="006556F7">
      <w:pPr>
        <w:rPr>
          <w:rtl/>
        </w:rPr>
      </w:pPr>
    </w:p>
    <w:p w:rsidR="00B06DDC" w:rsidRDefault="00B06DDC" w:rsidP="005078E0">
      <w:pPr>
        <w:pStyle w:val="af5"/>
        <w:keepNext/>
        <w:rPr>
          <w:rtl/>
        </w:rPr>
      </w:pPr>
      <w:bookmarkStart w:id="4130" w:name="ET_interruption_5766_12"/>
      <w:r w:rsidRPr="00B87D78">
        <w:rPr>
          <w:rStyle w:val="TagStyle"/>
          <w:rtl/>
        </w:rPr>
        <w:t xml:space="preserve"> &lt;&lt; קריאה &gt;&gt; </w:t>
      </w:r>
      <w:r>
        <w:rPr>
          <w:rtl/>
        </w:rPr>
        <w:t>רם בן ברק (יש עתיד-תל"ם):</w:t>
      </w:r>
      <w:r w:rsidRPr="00B87D78">
        <w:rPr>
          <w:rStyle w:val="TagStyle"/>
          <w:rtl/>
        </w:rPr>
        <w:t xml:space="preserve"> &lt;&lt; קריאה &gt;&gt;</w:t>
      </w:r>
      <w:r>
        <w:rPr>
          <w:rtl/>
        </w:rPr>
        <w:t xml:space="preserve">   </w:t>
      </w:r>
      <w:bookmarkEnd w:id="4130"/>
    </w:p>
    <w:p w:rsidR="00B06DDC" w:rsidRDefault="00B06DDC" w:rsidP="006556F7">
      <w:pPr>
        <w:rPr>
          <w:rtl/>
          <w:lang w:eastAsia="he-IL"/>
        </w:rPr>
      </w:pPr>
    </w:p>
    <w:p w:rsidR="00B06DDC" w:rsidRDefault="006556F7" w:rsidP="005078E0">
      <w:pPr>
        <w:rPr>
          <w:rtl/>
          <w:lang w:eastAsia="he-IL"/>
        </w:rPr>
      </w:pPr>
      <w:r>
        <w:rPr>
          <w:rFonts w:hint="cs"/>
          <w:rtl/>
          <w:lang w:eastAsia="he-IL"/>
        </w:rPr>
        <w:t>– – –</w:t>
      </w:r>
    </w:p>
    <w:p w:rsidR="00B06DDC" w:rsidRDefault="00B06DDC" w:rsidP="006556F7">
      <w:pPr>
        <w:rPr>
          <w:rtl/>
        </w:rPr>
      </w:pPr>
      <w:bookmarkStart w:id="4131" w:name="ET_speakercontinue_5850_13"/>
      <w:r>
        <w:rPr>
          <w:rtl/>
        </w:rPr>
        <w:t xml:space="preserve"> </w:t>
      </w:r>
      <w:bookmarkEnd w:id="4131"/>
    </w:p>
    <w:p w:rsidR="00B06DDC" w:rsidRDefault="00B06DDC" w:rsidP="005078E0">
      <w:pPr>
        <w:pStyle w:val="-"/>
        <w:keepNext/>
        <w:rPr>
          <w:rtl/>
        </w:rPr>
      </w:pPr>
      <w:r w:rsidRPr="00E65583">
        <w:rPr>
          <w:rStyle w:val="TagStyle"/>
          <w:rtl/>
        </w:rPr>
        <w:t xml:space="preserve"> &lt;&lt; דובר_המשך &gt;&gt; </w:t>
      </w:r>
      <w:r>
        <w:rPr>
          <w:rtl/>
        </w:rPr>
        <w:t>השר המקשר בין הממשלה לכנסת דוד אמסלם:</w:t>
      </w:r>
      <w:r w:rsidRPr="00E65583">
        <w:rPr>
          <w:rStyle w:val="TagStyle"/>
          <w:rtl/>
        </w:rPr>
        <w:t xml:space="preserve"> &lt;&lt; דובר_המשך &gt;&gt;</w:t>
      </w:r>
      <w:r>
        <w:rPr>
          <w:rtl/>
        </w:rPr>
        <w:t xml:space="preserve">   </w:t>
      </w:r>
    </w:p>
    <w:p w:rsidR="00B06DDC" w:rsidRPr="00B87D78" w:rsidRDefault="00B06DDC" w:rsidP="005078E0">
      <w:pPr>
        <w:rPr>
          <w:rtl/>
          <w:lang w:eastAsia="he-IL"/>
        </w:rPr>
      </w:pPr>
    </w:p>
    <w:p w:rsidR="00B06DDC" w:rsidRDefault="00B06DDC" w:rsidP="00D07741">
      <w:pPr>
        <w:rPr>
          <w:rtl/>
        </w:rPr>
      </w:pPr>
      <w:r w:rsidRPr="00897E77">
        <w:rPr>
          <w:rtl/>
        </w:rPr>
        <w:t xml:space="preserve"> </w:t>
      </w:r>
      <w:bookmarkStart w:id="4132" w:name="_ETM_Q10_638330"/>
      <w:bookmarkEnd w:id="4132"/>
      <w:r w:rsidR="006556F7">
        <w:rPr>
          <w:rFonts w:hint="cs"/>
          <w:rtl/>
        </w:rPr>
        <w:t>– –</w:t>
      </w:r>
      <w:r>
        <w:rPr>
          <w:rFonts w:hint="cs"/>
          <w:rtl/>
        </w:rPr>
        <w:t xml:space="preserve"> </w:t>
      </w:r>
      <w:r w:rsidRPr="00897E77">
        <w:rPr>
          <w:rtl/>
        </w:rPr>
        <w:t xml:space="preserve">וכמה </w:t>
      </w:r>
      <w:bookmarkStart w:id="4133" w:name="_ETM_Q10_638870"/>
      <w:bookmarkEnd w:id="4133"/>
      <w:r w:rsidRPr="00897E77">
        <w:rPr>
          <w:rtl/>
        </w:rPr>
        <w:t xml:space="preserve">אנחנו </w:t>
      </w:r>
      <w:bookmarkStart w:id="4134" w:name="_ETM_Q10_639320"/>
      <w:bookmarkEnd w:id="4134"/>
      <w:r w:rsidRPr="00897E77">
        <w:rPr>
          <w:rtl/>
        </w:rPr>
        <w:t xml:space="preserve">לא </w:t>
      </w:r>
      <w:bookmarkStart w:id="4135" w:name="_ETM_Q10_639500"/>
      <w:bookmarkEnd w:id="4135"/>
      <w:r w:rsidRPr="00897E77">
        <w:rPr>
          <w:rtl/>
        </w:rPr>
        <w:t>אחראים</w:t>
      </w:r>
      <w:r>
        <w:rPr>
          <w:rFonts w:hint="cs"/>
          <w:rtl/>
        </w:rPr>
        <w:t>.</w:t>
      </w:r>
      <w:r w:rsidRPr="00897E77">
        <w:rPr>
          <w:rtl/>
        </w:rPr>
        <w:t xml:space="preserve"> </w:t>
      </w:r>
      <w:bookmarkStart w:id="4136" w:name="_ETM_Q10_640780"/>
      <w:bookmarkEnd w:id="4136"/>
      <w:r w:rsidRPr="00897E77">
        <w:rPr>
          <w:rtl/>
        </w:rPr>
        <w:t xml:space="preserve">ואתם </w:t>
      </w:r>
      <w:bookmarkStart w:id="4137" w:name="_ETM_Q10_641260"/>
      <w:bookmarkEnd w:id="4137"/>
      <w:r w:rsidRPr="00897E77">
        <w:rPr>
          <w:rtl/>
        </w:rPr>
        <w:t xml:space="preserve">מוסיפים </w:t>
      </w:r>
      <w:bookmarkStart w:id="4138" w:name="_ETM_Q10_642280"/>
      <w:bookmarkEnd w:id="4138"/>
      <w:r w:rsidRPr="00897E77">
        <w:rPr>
          <w:rtl/>
        </w:rPr>
        <w:t xml:space="preserve">עוד </w:t>
      </w:r>
      <w:bookmarkStart w:id="4139" w:name="_ETM_Q10_642640"/>
      <w:bookmarkEnd w:id="4139"/>
      <w:proofErr w:type="spellStart"/>
      <w:r w:rsidRPr="00897E77">
        <w:rPr>
          <w:rtl/>
        </w:rPr>
        <w:t>מרמור</w:t>
      </w:r>
      <w:proofErr w:type="spellEnd"/>
      <w:r w:rsidRPr="00897E77">
        <w:rPr>
          <w:rtl/>
        </w:rPr>
        <w:t xml:space="preserve"> </w:t>
      </w:r>
      <w:bookmarkStart w:id="4140" w:name="_ETM_Q10_643450"/>
      <w:bookmarkEnd w:id="4140"/>
      <w:r>
        <w:rPr>
          <w:rtl/>
        </w:rPr>
        <w:t>ו</w:t>
      </w:r>
      <w:r>
        <w:rPr>
          <w:rFonts w:hint="cs"/>
          <w:rtl/>
        </w:rPr>
        <w:t xml:space="preserve">עוד </w:t>
      </w:r>
      <w:r w:rsidRPr="00897E77">
        <w:rPr>
          <w:rtl/>
        </w:rPr>
        <w:t>צ</w:t>
      </w:r>
      <w:r>
        <w:rPr>
          <w:rFonts w:hint="cs"/>
          <w:rtl/>
        </w:rPr>
        <w:t>ע</w:t>
      </w:r>
      <w:r w:rsidRPr="00897E77">
        <w:rPr>
          <w:rtl/>
        </w:rPr>
        <w:t xml:space="preserve">ר </w:t>
      </w:r>
      <w:bookmarkStart w:id="4141" w:name="_ETM_Q10_644290"/>
      <w:bookmarkEnd w:id="4141"/>
      <w:r w:rsidRPr="00897E77">
        <w:rPr>
          <w:rtl/>
        </w:rPr>
        <w:t xml:space="preserve">לציבור </w:t>
      </w:r>
      <w:bookmarkStart w:id="4142" w:name="_ETM_Q10_644800"/>
      <w:bookmarkEnd w:id="4142"/>
      <w:r w:rsidRPr="00897E77">
        <w:rPr>
          <w:rtl/>
        </w:rPr>
        <w:t xml:space="preserve">במקום </w:t>
      </w:r>
      <w:bookmarkStart w:id="4143" w:name="_ETM_Q10_645160"/>
      <w:bookmarkEnd w:id="4143"/>
      <w:r w:rsidRPr="00897E77">
        <w:rPr>
          <w:rtl/>
        </w:rPr>
        <w:t xml:space="preserve">להפיח </w:t>
      </w:r>
      <w:bookmarkStart w:id="4144" w:name="_ETM_Q10_645580"/>
      <w:bookmarkEnd w:id="4144"/>
      <w:r w:rsidRPr="00897E77">
        <w:rPr>
          <w:rtl/>
        </w:rPr>
        <w:t xml:space="preserve">קצת </w:t>
      </w:r>
      <w:bookmarkStart w:id="4145" w:name="_ETM_Q10_645910"/>
      <w:bookmarkEnd w:id="4145"/>
      <w:r w:rsidRPr="00897E77">
        <w:rPr>
          <w:rtl/>
        </w:rPr>
        <w:t xml:space="preserve">יותר </w:t>
      </w:r>
      <w:bookmarkStart w:id="4146" w:name="_ETM_Q10_646950"/>
      <w:bookmarkEnd w:id="4146"/>
      <w:r w:rsidRPr="00897E77">
        <w:rPr>
          <w:rtl/>
        </w:rPr>
        <w:t xml:space="preserve">רוח </w:t>
      </w:r>
      <w:bookmarkStart w:id="4147" w:name="_ETM_Q10_647400"/>
      <w:bookmarkEnd w:id="4147"/>
      <w:r w:rsidRPr="00897E77">
        <w:rPr>
          <w:rtl/>
        </w:rPr>
        <w:t>קרב</w:t>
      </w:r>
      <w:r>
        <w:rPr>
          <w:rFonts w:hint="cs"/>
          <w:rtl/>
        </w:rPr>
        <w:t>,</w:t>
      </w:r>
      <w:r w:rsidRPr="00897E77">
        <w:rPr>
          <w:rtl/>
        </w:rPr>
        <w:t xml:space="preserve"> </w:t>
      </w:r>
      <w:bookmarkStart w:id="4148" w:name="_ETM_Q10_647849"/>
      <w:bookmarkEnd w:id="4148"/>
      <w:r w:rsidRPr="00897E77">
        <w:rPr>
          <w:rtl/>
        </w:rPr>
        <w:t xml:space="preserve">יותר </w:t>
      </w:r>
      <w:bookmarkStart w:id="4149" w:name="_ETM_Q10_648480"/>
      <w:bookmarkEnd w:id="4149"/>
      <w:r w:rsidRPr="00897E77">
        <w:rPr>
          <w:rtl/>
        </w:rPr>
        <w:t>אופטימיות</w:t>
      </w:r>
      <w:r>
        <w:rPr>
          <w:rFonts w:hint="cs"/>
          <w:rtl/>
        </w:rPr>
        <w:t>.</w:t>
      </w:r>
      <w:r w:rsidRPr="00897E77">
        <w:rPr>
          <w:rtl/>
        </w:rPr>
        <w:t xml:space="preserve"> </w:t>
      </w:r>
      <w:bookmarkStart w:id="4150" w:name="_ETM_Q10_649290"/>
      <w:bookmarkEnd w:id="4150"/>
      <w:r w:rsidRPr="00897E77">
        <w:rPr>
          <w:rtl/>
        </w:rPr>
        <w:t xml:space="preserve">אבל </w:t>
      </w:r>
      <w:bookmarkStart w:id="4151" w:name="_ETM_Q10_650510"/>
      <w:bookmarkEnd w:id="4151"/>
      <w:r>
        <w:rPr>
          <w:rtl/>
        </w:rPr>
        <w:t>א</w:t>
      </w:r>
      <w:r w:rsidRPr="00897E77">
        <w:rPr>
          <w:rtl/>
        </w:rPr>
        <w:t xml:space="preserve">תכם </w:t>
      </w:r>
      <w:bookmarkStart w:id="4152" w:name="_ETM_Q10_650989"/>
      <w:bookmarkEnd w:id="4152"/>
      <w:r w:rsidRPr="00897E77">
        <w:rPr>
          <w:rtl/>
        </w:rPr>
        <w:t xml:space="preserve">לא </w:t>
      </w:r>
      <w:bookmarkStart w:id="4153" w:name="_ETM_Q10_651200"/>
      <w:bookmarkEnd w:id="4153"/>
      <w:r w:rsidRPr="00897E77">
        <w:rPr>
          <w:rtl/>
        </w:rPr>
        <w:t xml:space="preserve">מעניין </w:t>
      </w:r>
      <w:bookmarkStart w:id="4154" w:name="_ETM_Q10_651650"/>
      <w:bookmarkEnd w:id="4154"/>
      <w:r w:rsidRPr="00897E77">
        <w:rPr>
          <w:rtl/>
        </w:rPr>
        <w:t xml:space="preserve">בעצם </w:t>
      </w:r>
      <w:bookmarkStart w:id="4155" w:name="_ETM_Q10_652159"/>
      <w:bookmarkEnd w:id="4155"/>
      <w:r w:rsidRPr="00897E77">
        <w:rPr>
          <w:rtl/>
        </w:rPr>
        <w:t xml:space="preserve">עם </w:t>
      </w:r>
      <w:bookmarkStart w:id="4156" w:name="_ETM_Q10_652310"/>
      <w:bookmarkEnd w:id="4156"/>
      <w:r w:rsidRPr="00897E77">
        <w:rPr>
          <w:rtl/>
        </w:rPr>
        <w:t>ישראל</w:t>
      </w:r>
      <w:r>
        <w:rPr>
          <w:rFonts w:hint="cs"/>
          <w:rtl/>
        </w:rPr>
        <w:t>,</w:t>
      </w:r>
      <w:r w:rsidRPr="00897E77">
        <w:rPr>
          <w:rtl/>
        </w:rPr>
        <w:t xml:space="preserve"> </w:t>
      </w:r>
      <w:bookmarkStart w:id="4157" w:name="_ETM_Q10_652670"/>
      <w:bookmarkEnd w:id="4157"/>
      <w:r w:rsidRPr="00897E77">
        <w:rPr>
          <w:rtl/>
        </w:rPr>
        <w:t xml:space="preserve">כמו </w:t>
      </w:r>
      <w:bookmarkStart w:id="4158" w:name="_ETM_Q10_652879"/>
      <w:bookmarkEnd w:id="4158"/>
      <w:r w:rsidRPr="00897E77">
        <w:rPr>
          <w:rtl/>
        </w:rPr>
        <w:t>שאמרתי</w:t>
      </w:r>
      <w:r>
        <w:rPr>
          <w:rFonts w:hint="cs"/>
          <w:rtl/>
        </w:rPr>
        <w:t>,</w:t>
      </w:r>
      <w:r w:rsidRPr="00897E77">
        <w:rPr>
          <w:rtl/>
        </w:rPr>
        <w:t xml:space="preserve"> </w:t>
      </w:r>
      <w:bookmarkStart w:id="4159" w:name="_ETM_Q10_653450"/>
      <w:bookmarkEnd w:id="4159"/>
      <w:r>
        <w:rPr>
          <w:rtl/>
        </w:rPr>
        <w:t>ל</w:t>
      </w:r>
      <w:r>
        <w:rPr>
          <w:rFonts w:hint="cs"/>
          <w:rtl/>
        </w:rPr>
        <w:t>א</w:t>
      </w:r>
      <w:r w:rsidRPr="00897E77">
        <w:rPr>
          <w:rtl/>
        </w:rPr>
        <w:t xml:space="preserve"> </w:t>
      </w:r>
      <w:bookmarkStart w:id="4160" w:name="_ETM_Q10_653629"/>
      <w:bookmarkEnd w:id="4160"/>
      <w:r w:rsidRPr="00897E77">
        <w:rPr>
          <w:rtl/>
        </w:rPr>
        <w:t xml:space="preserve">את </w:t>
      </w:r>
      <w:bookmarkStart w:id="4161" w:name="_ETM_Q10_653810"/>
      <w:bookmarkEnd w:id="4161"/>
      <w:r w:rsidRPr="00897E77">
        <w:rPr>
          <w:rtl/>
        </w:rPr>
        <w:t xml:space="preserve">לפיד </w:t>
      </w:r>
      <w:bookmarkStart w:id="4162" w:name="_ETM_Q10_654540"/>
      <w:bookmarkEnd w:id="4162"/>
      <w:r w:rsidRPr="00897E77">
        <w:rPr>
          <w:rtl/>
        </w:rPr>
        <w:t xml:space="preserve">ובוודאי </w:t>
      </w:r>
      <w:bookmarkStart w:id="4163" w:name="_ETM_Q10_655230"/>
      <w:bookmarkEnd w:id="4163"/>
      <w:r w:rsidRPr="00897E77">
        <w:rPr>
          <w:rtl/>
        </w:rPr>
        <w:t xml:space="preserve">לא </w:t>
      </w:r>
      <w:bookmarkStart w:id="4164" w:name="_ETM_Q10_655379"/>
      <w:bookmarkEnd w:id="4164"/>
      <w:r w:rsidRPr="00897E77">
        <w:rPr>
          <w:rtl/>
        </w:rPr>
        <w:t xml:space="preserve">את </w:t>
      </w:r>
      <w:bookmarkStart w:id="4165" w:name="_ETM_Q10_655530"/>
      <w:bookmarkEnd w:id="4165"/>
      <w:r w:rsidRPr="00897E77">
        <w:rPr>
          <w:rtl/>
        </w:rPr>
        <w:t>בנט</w:t>
      </w:r>
      <w:r>
        <w:rPr>
          <w:rFonts w:hint="cs"/>
          <w:rtl/>
        </w:rPr>
        <w:t>.</w:t>
      </w:r>
      <w:r w:rsidRPr="00897E77">
        <w:rPr>
          <w:rtl/>
        </w:rPr>
        <w:t xml:space="preserve"> </w:t>
      </w:r>
      <w:bookmarkStart w:id="4166" w:name="_ETM_Q10_656350"/>
      <w:bookmarkEnd w:id="4166"/>
      <w:r w:rsidRPr="00897E77">
        <w:rPr>
          <w:rtl/>
        </w:rPr>
        <w:t xml:space="preserve">מה </w:t>
      </w:r>
      <w:bookmarkStart w:id="4167" w:name="_ETM_Q10_656560"/>
      <w:bookmarkEnd w:id="4167"/>
      <w:r w:rsidRPr="00897E77">
        <w:rPr>
          <w:rtl/>
        </w:rPr>
        <w:t xml:space="preserve">שמעניין </w:t>
      </w:r>
      <w:bookmarkStart w:id="4168" w:name="_ETM_Q10_657220"/>
      <w:bookmarkEnd w:id="4168"/>
      <w:r>
        <w:rPr>
          <w:rtl/>
        </w:rPr>
        <w:t>א</w:t>
      </w:r>
      <w:r w:rsidRPr="00897E77">
        <w:rPr>
          <w:rtl/>
        </w:rPr>
        <w:t xml:space="preserve">תכם </w:t>
      </w:r>
      <w:bookmarkStart w:id="4169" w:name="_ETM_Q10_658280"/>
      <w:bookmarkEnd w:id="4169"/>
      <w:r w:rsidRPr="00897E77">
        <w:rPr>
          <w:rtl/>
        </w:rPr>
        <w:t xml:space="preserve">זה </w:t>
      </w:r>
      <w:bookmarkStart w:id="4170" w:name="_ETM_Q10_658489"/>
      <w:bookmarkEnd w:id="4170"/>
      <w:r w:rsidRPr="00897E77">
        <w:rPr>
          <w:rtl/>
        </w:rPr>
        <w:t xml:space="preserve">לקושש </w:t>
      </w:r>
      <w:bookmarkStart w:id="4171" w:name="_ETM_Q10_659060"/>
      <w:bookmarkEnd w:id="4171"/>
      <w:r w:rsidRPr="00897E77">
        <w:rPr>
          <w:rtl/>
        </w:rPr>
        <w:t xml:space="preserve">עוד </w:t>
      </w:r>
      <w:bookmarkStart w:id="4172" w:name="_ETM_Q10_659239"/>
      <w:bookmarkEnd w:id="4172"/>
      <w:r w:rsidRPr="00897E77">
        <w:rPr>
          <w:rtl/>
        </w:rPr>
        <w:t xml:space="preserve">כמה </w:t>
      </w:r>
      <w:bookmarkStart w:id="4173" w:name="_ETM_Q10_659569"/>
      <w:bookmarkEnd w:id="4173"/>
      <w:r w:rsidRPr="00897E77">
        <w:rPr>
          <w:rtl/>
        </w:rPr>
        <w:t xml:space="preserve">קולות </w:t>
      </w:r>
      <w:bookmarkStart w:id="4174" w:name="_ETM_Q10_659989"/>
      <w:bookmarkEnd w:id="4174"/>
      <w:r w:rsidRPr="00897E77">
        <w:rPr>
          <w:rtl/>
        </w:rPr>
        <w:t xml:space="preserve">ולקבל </w:t>
      </w:r>
      <w:bookmarkStart w:id="4175" w:name="_ETM_Q10_661090"/>
      <w:bookmarkEnd w:id="4175"/>
      <w:r w:rsidRPr="00897E77">
        <w:rPr>
          <w:rtl/>
        </w:rPr>
        <w:t xml:space="preserve">עוד </w:t>
      </w:r>
      <w:bookmarkStart w:id="4176" w:name="_ETM_Q10_661329"/>
      <w:bookmarkEnd w:id="4176"/>
      <w:r w:rsidRPr="00897E77">
        <w:rPr>
          <w:rtl/>
        </w:rPr>
        <w:t xml:space="preserve">איזה </w:t>
      </w:r>
      <w:bookmarkStart w:id="4177" w:name="_ETM_Q10_661599"/>
      <w:bookmarkEnd w:id="4177"/>
      <w:r w:rsidRPr="00897E77">
        <w:rPr>
          <w:rtl/>
        </w:rPr>
        <w:t xml:space="preserve">כמה </w:t>
      </w:r>
      <w:bookmarkStart w:id="4178" w:name="_ETM_Q10_662829"/>
      <w:bookmarkEnd w:id="4178"/>
      <w:r w:rsidRPr="00897E77">
        <w:rPr>
          <w:rtl/>
        </w:rPr>
        <w:t>אחוזי</w:t>
      </w:r>
      <w:r w:rsidR="002C0E4B">
        <w:rPr>
          <w:rFonts w:hint="cs"/>
          <w:rtl/>
        </w:rPr>
        <w:t>ם</w:t>
      </w:r>
      <w:r w:rsidRPr="00897E77">
        <w:rPr>
          <w:rtl/>
        </w:rPr>
        <w:t xml:space="preserve"> </w:t>
      </w:r>
      <w:bookmarkStart w:id="4179" w:name="_ETM_Q10_663370"/>
      <w:bookmarkEnd w:id="4179"/>
      <w:r w:rsidRPr="00897E77">
        <w:rPr>
          <w:rtl/>
        </w:rPr>
        <w:t xml:space="preserve">ושברי </w:t>
      </w:r>
      <w:bookmarkStart w:id="4180" w:name="_ETM_Q10_664269"/>
      <w:bookmarkEnd w:id="4180"/>
      <w:r w:rsidRPr="00897E77">
        <w:rPr>
          <w:rtl/>
        </w:rPr>
        <w:t xml:space="preserve">אחוזים </w:t>
      </w:r>
      <w:bookmarkStart w:id="4181" w:name="_ETM_Q10_665019"/>
      <w:bookmarkEnd w:id="4181"/>
      <w:r w:rsidRPr="00897E77">
        <w:rPr>
          <w:rtl/>
        </w:rPr>
        <w:t>בסקרים</w:t>
      </w:r>
      <w:r>
        <w:rPr>
          <w:rFonts w:hint="cs"/>
          <w:rtl/>
        </w:rPr>
        <w:t>.</w:t>
      </w:r>
      <w:r w:rsidRPr="00897E77">
        <w:rPr>
          <w:rtl/>
        </w:rPr>
        <w:t xml:space="preserve"> </w:t>
      </w:r>
      <w:bookmarkStart w:id="4182" w:name="_ETM_Q10_667599"/>
      <w:bookmarkEnd w:id="4182"/>
    </w:p>
    <w:p w:rsidR="00B06DDC" w:rsidRDefault="00B06DDC" w:rsidP="005078E0">
      <w:pPr>
        <w:pStyle w:val="a8"/>
        <w:keepNext/>
        <w:rPr>
          <w:rStyle w:val="TagStyle"/>
          <w:rtl/>
        </w:rPr>
      </w:pPr>
      <w:bookmarkStart w:id="4183" w:name="_ETM_Q10_673771"/>
      <w:bookmarkStart w:id="4184" w:name="_ETM_Q10_673838"/>
      <w:bookmarkStart w:id="4185" w:name="_ETM_Q10_658495"/>
      <w:bookmarkStart w:id="4186" w:name="_ETM_Q10_658613"/>
      <w:bookmarkStart w:id="4187" w:name="ET_manager_5982_14"/>
      <w:bookmarkEnd w:id="4183"/>
      <w:bookmarkEnd w:id="4184"/>
      <w:bookmarkEnd w:id="4185"/>
      <w:bookmarkEnd w:id="4186"/>
    </w:p>
    <w:bookmarkEnd w:id="4187"/>
    <w:p w:rsidR="00B06DDC" w:rsidRPr="00A83777" w:rsidRDefault="00B06DDC" w:rsidP="005078E0">
      <w:pPr>
        <w:rPr>
          <w:rtl/>
        </w:rPr>
      </w:pPr>
    </w:p>
    <w:p w:rsidR="00B06DDC" w:rsidRDefault="00B06DDC" w:rsidP="002C0E4B">
      <w:pPr>
        <w:rPr>
          <w:rtl/>
        </w:rPr>
      </w:pPr>
      <w:bookmarkStart w:id="4188" w:name="_ETM_Q10_674282"/>
      <w:bookmarkStart w:id="4189" w:name="_ETM_Q10_674397"/>
      <w:bookmarkEnd w:id="4188"/>
      <w:bookmarkEnd w:id="4189"/>
      <w:r>
        <w:rPr>
          <w:rFonts w:hint="cs"/>
          <w:rtl/>
        </w:rPr>
        <w:t>תראו,</w:t>
      </w:r>
      <w:r w:rsidRPr="00897E77">
        <w:rPr>
          <w:rtl/>
        </w:rPr>
        <w:t xml:space="preserve"> </w:t>
      </w:r>
      <w:bookmarkStart w:id="4190" w:name="_ETM_Q10_667989"/>
      <w:bookmarkEnd w:id="4190"/>
      <w:r w:rsidRPr="00897E77">
        <w:rPr>
          <w:rtl/>
        </w:rPr>
        <w:t>רבותיי</w:t>
      </w:r>
      <w:bookmarkStart w:id="4191" w:name="_ETM_Q10_668469"/>
      <w:bookmarkEnd w:id="4191"/>
      <w:r>
        <w:rPr>
          <w:rFonts w:hint="cs"/>
          <w:rtl/>
        </w:rPr>
        <w:t xml:space="preserve">, </w:t>
      </w:r>
      <w:r w:rsidRPr="00897E77">
        <w:rPr>
          <w:rtl/>
        </w:rPr>
        <w:t xml:space="preserve">אני </w:t>
      </w:r>
      <w:bookmarkStart w:id="4192" w:name="_ETM_Q10_668590"/>
      <w:bookmarkEnd w:id="4192"/>
      <w:r w:rsidRPr="00897E77">
        <w:rPr>
          <w:rtl/>
        </w:rPr>
        <w:t xml:space="preserve">רוצה </w:t>
      </w:r>
      <w:bookmarkStart w:id="4193" w:name="_ETM_Q10_669510"/>
      <w:bookmarkEnd w:id="4193"/>
      <w:r w:rsidRPr="00897E77">
        <w:rPr>
          <w:rtl/>
        </w:rPr>
        <w:t xml:space="preserve">לעבור </w:t>
      </w:r>
      <w:bookmarkStart w:id="4194" w:name="_ETM_Q10_670230"/>
      <w:bookmarkEnd w:id="4194"/>
      <w:r w:rsidRPr="00897E77">
        <w:rPr>
          <w:rtl/>
        </w:rPr>
        <w:t xml:space="preserve">ברשותכם </w:t>
      </w:r>
      <w:bookmarkStart w:id="4195" w:name="_ETM_Q10_671680"/>
      <w:bookmarkEnd w:id="4195"/>
      <w:r w:rsidRPr="00897E77">
        <w:rPr>
          <w:rtl/>
        </w:rPr>
        <w:t xml:space="preserve">לנושא </w:t>
      </w:r>
      <w:bookmarkStart w:id="4196" w:name="_ETM_Q10_672340"/>
      <w:bookmarkEnd w:id="4196"/>
      <w:r w:rsidRPr="00897E77">
        <w:rPr>
          <w:rtl/>
        </w:rPr>
        <w:t>אחר</w:t>
      </w:r>
      <w:r w:rsidR="002C0E4B">
        <w:rPr>
          <w:rFonts w:hint="cs"/>
          <w:rtl/>
        </w:rPr>
        <w:t>, ש</w:t>
      </w:r>
      <w:bookmarkStart w:id="4197" w:name="_ETM_Q10_673760"/>
      <w:bookmarkEnd w:id="4197"/>
      <w:r w:rsidRPr="00897E77">
        <w:rPr>
          <w:rtl/>
        </w:rPr>
        <w:t xml:space="preserve">מתחבר </w:t>
      </w:r>
      <w:bookmarkStart w:id="4198" w:name="_ETM_Q10_674300"/>
      <w:bookmarkEnd w:id="4198"/>
      <w:r w:rsidRPr="00897E77">
        <w:rPr>
          <w:rtl/>
        </w:rPr>
        <w:t xml:space="preserve">גם </w:t>
      </w:r>
      <w:bookmarkStart w:id="4199" w:name="_ETM_Q10_674540"/>
      <w:bookmarkEnd w:id="4199"/>
      <w:r w:rsidRPr="00897E77">
        <w:rPr>
          <w:rtl/>
        </w:rPr>
        <w:t xml:space="preserve">למה </w:t>
      </w:r>
      <w:bookmarkStart w:id="4200" w:name="_ETM_Q10_674810"/>
      <w:bookmarkStart w:id="4201" w:name="_ETM_Q10_674990"/>
      <w:bookmarkEnd w:id="4200"/>
      <w:bookmarkEnd w:id="4201"/>
      <w:r>
        <w:rPr>
          <w:rFonts w:hint="cs"/>
          <w:rtl/>
        </w:rPr>
        <w:t>ש</w:t>
      </w:r>
      <w:r w:rsidRPr="00897E77">
        <w:rPr>
          <w:rtl/>
        </w:rPr>
        <w:t xml:space="preserve">אמר </w:t>
      </w:r>
      <w:bookmarkStart w:id="4202" w:name="_ETM_Q10_675200"/>
      <w:bookmarkStart w:id="4203" w:name="_ETM_Q10_675380"/>
      <w:bookmarkEnd w:id="4202"/>
      <w:bookmarkEnd w:id="4203"/>
      <w:r w:rsidRPr="00897E77">
        <w:rPr>
          <w:rtl/>
        </w:rPr>
        <w:t>סמוטריץ'</w:t>
      </w:r>
      <w:r w:rsidR="002C0E4B">
        <w:rPr>
          <w:rFonts w:hint="cs"/>
          <w:rtl/>
        </w:rPr>
        <w:t>,</w:t>
      </w:r>
      <w:r w:rsidRPr="00897E77">
        <w:rPr>
          <w:rtl/>
        </w:rPr>
        <w:t xml:space="preserve"> </w:t>
      </w:r>
      <w:bookmarkStart w:id="4204" w:name="_ETM_Q10_675920"/>
      <w:bookmarkEnd w:id="4204"/>
      <w:r>
        <w:rPr>
          <w:rFonts w:hint="cs"/>
          <w:rtl/>
        </w:rPr>
        <w:t>ש</w:t>
      </w:r>
      <w:r w:rsidRPr="00897E77">
        <w:rPr>
          <w:rtl/>
        </w:rPr>
        <w:t xml:space="preserve">נגע </w:t>
      </w:r>
      <w:bookmarkStart w:id="4205" w:name="_ETM_Q10_676280"/>
      <w:bookmarkEnd w:id="4205"/>
      <w:r w:rsidRPr="00897E77">
        <w:rPr>
          <w:rtl/>
        </w:rPr>
        <w:t>בזה</w:t>
      </w:r>
      <w:r>
        <w:rPr>
          <w:rFonts w:hint="cs"/>
          <w:rtl/>
        </w:rPr>
        <w:t>.</w:t>
      </w:r>
      <w:r w:rsidRPr="00897E77">
        <w:rPr>
          <w:rtl/>
        </w:rPr>
        <w:t xml:space="preserve"> </w:t>
      </w:r>
      <w:bookmarkStart w:id="4206" w:name="_ETM_Q10_676730"/>
      <w:bookmarkEnd w:id="4206"/>
      <w:r>
        <w:rPr>
          <w:rFonts w:hint="cs"/>
          <w:rtl/>
        </w:rPr>
        <w:t>תראו,</w:t>
      </w:r>
      <w:r w:rsidRPr="00897E77">
        <w:rPr>
          <w:rtl/>
        </w:rPr>
        <w:t xml:space="preserve"> </w:t>
      </w:r>
      <w:bookmarkStart w:id="4207" w:name="_ETM_Q10_678430"/>
      <w:bookmarkEnd w:id="4207"/>
      <w:r w:rsidRPr="00897E77">
        <w:rPr>
          <w:rtl/>
        </w:rPr>
        <w:t xml:space="preserve">איך </w:t>
      </w:r>
      <w:bookmarkStart w:id="4208" w:name="_ETM_Q10_678700"/>
      <w:bookmarkEnd w:id="4208"/>
      <w:r w:rsidRPr="00897E77">
        <w:rPr>
          <w:rtl/>
        </w:rPr>
        <w:t xml:space="preserve">אמר </w:t>
      </w:r>
      <w:bookmarkStart w:id="4209" w:name="_ETM_Q10_679060"/>
      <w:bookmarkEnd w:id="4209"/>
      <w:r w:rsidRPr="00897E77">
        <w:rPr>
          <w:rtl/>
        </w:rPr>
        <w:t>איוב</w:t>
      </w:r>
      <w:r w:rsidR="002C0E4B">
        <w:rPr>
          <w:rFonts w:hint="cs"/>
          <w:rtl/>
        </w:rPr>
        <w:t>,</w:t>
      </w:r>
      <w:r w:rsidRPr="00897E77">
        <w:rPr>
          <w:rtl/>
        </w:rPr>
        <w:t xml:space="preserve"> </w:t>
      </w:r>
      <w:bookmarkStart w:id="4210" w:name="_ETM_Q10_679930"/>
      <w:bookmarkEnd w:id="4210"/>
      <w:r w:rsidRPr="00897E77">
        <w:rPr>
          <w:rtl/>
        </w:rPr>
        <w:t xml:space="preserve">עוד </w:t>
      </w:r>
      <w:bookmarkStart w:id="4211" w:name="_ETM_Q10_680170"/>
      <w:bookmarkEnd w:id="4211"/>
      <w:r w:rsidRPr="00897E77">
        <w:rPr>
          <w:rtl/>
        </w:rPr>
        <w:t xml:space="preserve">זה </w:t>
      </w:r>
      <w:bookmarkStart w:id="4212" w:name="_ETM_Q10_680380"/>
      <w:bookmarkEnd w:id="4212"/>
      <w:r w:rsidRPr="00897E77">
        <w:rPr>
          <w:rtl/>
        </w:rPr>
        <w:t xml:space="preserve">הולך </w:t>
      </w:r>
      <w:bookmarkStart w:id="4213" w:name="_ETM_Q10_680860"/>
      <w:bookmarkEnd w:id="4213"/>
      <w:r>
        <w:rPr>
          <w:rtl/>
        </w:rPr>
        <w:t>וז</w:t>
      </w:r>
      <w:r w:rsidRPr="00897E77">
        <w:rPr>
          <w:rtl/>
        </w:rPr>
        <w:t>ה</w:t>
      </w:r>
      <w:r>
        <w:rPr>
          <w:rFonts w:hint="cs"/>
          <w:rtl/>
        </w:rPr>
        <w:t xml:space="preserve"> בא.</w:t>
      </w:r>
      <w:r w:rsidRPr="00897E77">
        <w:rPr>
          <w:rtl/>
        </w:rPr>
        <w:t xml:space="preserve"> </w:t>
      </w:r>
      <w:bookmarkStart w:id="4214" w:name="_ETM_Q10_683260"/>
      <w:bookmarkStart w:id="4215" w:name="_ETM_Q10_683950"/>
      <w:bookmarkEnd w:id="4214"/>
      <w:bookmarkEnd w:id="4215"/>
      <w:r w:rsidRPr="00897E77">
        <w:rPr>
          <w:rtl/>
        </w:rPr>
        <w:t xml:space="preserve">קשה </w:t>
      </w:r>
      <w:bookmarkStart w:id="4216" w:name="_ETM_Q10_684370"/>
      <w:bookmarkEnd w:id="4216"/>
      <w:r w:rsidRPr="00897E77">
        <w:rPr>
          <w:rtl/>
        </w:rPr>
        <w:t xml:space="preserve">לי </w:t>
      </w:r>
      <w:bookmarkStart w:id="4217" w:name="_ETM_Q10_684519"/>
      <w:bookmarkEnd w:id="4217"/>
      <w:r w:rsidRPr="00897E77">
        <w:rPr>
          <w:rtl/>
        </w:rPr>
        <w:t xml:space="preserve">להדביק </w:t>
      </w:r>
      <w:bookmarkStart w:id="4218" w:name="_ETM_Q10_685629"/>
      <w:bookmarkEnd w:id="4218"/>
      <w:r w:rsidRPr="00897E77">
        <w:rPr>
          <w:rtl/>
        </w:rPr>
        <w:t xml:space="preserve">את </w:t>
      </w:r>
      <w:bookmarkStart w:id="4219" w:name="_ETM_Q10_685840"/>
      <w:bookmarkEnd w:id="4219"/>
      <w:r w:rsidRPr="00897E77">
        <w:rPr>
          <w:rtl/>
        </w:rPr>
        <w:t xml:space="preserve">קצב </w:t>
      </w:r>
      <w:bookmarkStart w:id="4220" w:name="_ETM_Q10_686290"/>
      <w:bookmarkEnd w:id="4220"/>
      <w:r w:rsidRPr="00897E77">
        <w:rPr>
          <w:rtl/>
        </w:rPr>
        <w:t xml:space="preserve">האירועים </w:t>
      </w:r>
      <w:bookmarkStart w:id="4221" w:name="_ETM_Q10_686830"/>
      <w:bookmarkEnd w:id="4221"/>
      <w:r w:rsidRPr="00897E77">
        <w:rPr>
          <w:rtl/>
        </w:rPr>
        <w:t xml:space="preserve">שקורים </w:t>
      </w:r>
      <w:bookmarkStart w:id="4222" w:name="_ETM_Q10_687340"/>
      <w:bookmarkEnd w:id="4222"/>
      <w:r w:rsidRPr="00897E77">
        <w:rPr>
          <w:rtl/>
        </w:rPr>
        <w:t>פה</w:t>
      </w:r>
      <w:r>
        <w:rPr>
          <w:rFonts w:hint="cs"/>
          <w:rtl/>
        </w:rPr>
        <w:t>.</w:t>
      </w:r>
      <w:r w:rsidRPr="00897E77">
        <w:rPr>
          <w:rtl/>
        </w:rPr>
        <w:t xml:space="preserve"> </w:t>
      </w:r>
      <w:bookmarkStart w:id="4223" w:name="_ETM_Q10_688400"/>
      <w:bookmarkEnd w:id="4223"/>
      <w:r w:rsidRPr="00897E77">
        <w:rPr>
          <w:rtl/>
        </w:rPr>
        <w:t xml:space="preserve">אני </w:t>
      </w:r>
      <w:bookmarkStart w:id="4224" w:name="_ETM_Q10_688700"/>
      <w:bookmarkEnd w:id="4224"/>
      <w:r w:rsidRPr="00897E77">
        <w:rPr>
          <w:rtl/>
        </w:rPr>
        <w:t xml:space="preserve">רואה </w:t>
      </w:r>
      <w:bookmarkStart w:id="4225" w:name="_ETM_Q10_689709"/>
      <w:bookmarkEnd w:id="4225"/>
      <w:r w:rsidRPr="00897E77">
        <w:rPr>
          <w:rtl/>
        </w:rPr>
        <w:t xml:space="preserve">בטלוויזיה </w:t>
      </w:r>
      <w:bookmarkStart w:id="4226" w:name="_ETM_Q10_690670"/>
      <w:bookmarkEnd w:id="4226"/>
      <w:r w:rsidRPr="00897E77">
        <w:rPr>
          <w:rtl/>
        </w:rPr>
        <w:t xml:space="preserve">לפני </w:t>
      </w:r>
      <w:bookmarkStart w:id="4227" w:name="_ETM_Q10_691000"/>
      <w:bookmarkEnd w:id="4227"/>
      <w:r w:rsidRPr="00897E77">
        <w:rPr>
          <w:rtl/>
        </w:rPr>
        <w:t>יומיים</w:t>
      </w:r>
      <w:bookmarkStart w:id="4228" w:name="_ETM_Q10_691480"/>
      <w:bookmarkStart w:id="4229" w:name="_ETM_Q10_691989"/>
      <w:bookmarkEnd w:id="4228"/>
      <w:bookmarkEnd w:id="4229"/>
      <w:r w:rsidR="002C0E4B">
        <w:rPr>
          <w:rFonts w:hint="cs"/>
          <w:rtl/>
        </w:rPr>
        <w:t>-</w:t>
      </w:r>
      <w:r>
        <w:rPr>
          <w:rFonts w:hint="cs"/>
          <w:rtl/>
        </w:rPr>
        <w:t xml:space="preserve">שלושה </w:t>
      </w:r>
      <w:r>
        <w:rPr>
          <w:rFonts w:hint="eastAsia"/>
        </w:rPr>
        <w:t>–</w:t>
      </w:r>
      <w:r>
        <w:rPr>
          <w:rFonts w:hint="cs"/>
          <w:rtl/>
        </w:rPr>
        <w:t xml:space="preserve"> </w:t>
      </w:r>
      <w:r w:rsidRPr="00897E77">
        <w:rPr>
          <w:rtl/>
        </w:rPr>
        <w:t xml:space="preserve">אני </w:t>
      </w:r>
      <w:bookmarkStart w:id="4230" w:name="_ETM_Q10_692140"/>
      <w:bookmarkEnd w:id="4230"/>
      <w:r w:rsidRPr="00897E77">
        <w:rPr>
          <w:rtl/>
        </w:rPr>
        <w:t xml:space="preserve">לא </w:t>
      </w:r>
      <w:bookmarkStart w:id="4231" w:name="_ETM_Q10_692260"/>
      <w:bookmarkEnd w:id="4231"/>
      <w:r w:rsidRPr="00897E77">
        <w:rPr>
          <w:rtl/>
        </w:rPr>
        <w:t xml:space="preserve">זוכר </w:t>
      </w:r>
      <w:bookmarkStart w:id="4232" w:name="_ETM_Q10_692620"/>
      <w:bookmarkEnd w:id="4232"/>
      <w:r w:rsidRPr="00897E77">
        <w:rPr>
          <w:rtl/>
        </w:rPr>
        <w:t>כבר</w:t>
      </w:r>
      <w:r>
        <w:rPr>
          <w:rFonts w:hint="cs"/>
          <w:rtl/>
        </w:rPr>
        <w:t>,</w:t>
      </w:r>
      <w:r w:rsidRPr="00897E77">
        <w:rPr>
          <w:rtl/>
        </w:rPr>
        <w:t xml:space="preserve"> </w:t>
      </w:r>
      <w:bookmarkStart w:id="4233" w:name="_ETM_Q10_692860"/>
      <w:bookmarkEnd w:id="4233"/>
      <w:r w:rsidRPr="00897E77">
        <w:rPr>
          <w:rtl/>
        </w:rPr>
        <w:t xml:space="preserve">אני </w:t>
      </w:r>
      <w:bookmarkStart w:id="4234" w:name="_ETM_Q10_692980"/>
      <w:bookmarkEnd w:id="4234"/>
      <w:r w:rsidRPr="00897E77">
        <w:rPr>
          <w:rtl/>
        </w:rPr>
        <w:t xml:space="preserve">מבולבל </w:t>
      </w:r>
      <w:bookmarkStart w:id="4235" w:name="_ETM_Q10_693849"/>
      <w:bookmarkEnd w:id="4235"/>
      <w:r>
        <w:rPr>
          <w:rFonts w:hint="cs"/>
          <w:rtl/>
        </w:rPr>
        <w:t>מ</w:t>
      </w:r>
      <w:r w:rsidRPr="00897E77">
        <w:rPr>
          <w:rtl/>
        </w:rPr>
        <w:t xml:space="preserve">רוב </w:t>
      </w:r>
      <w:bookmarkStart w:id="4236" w:name="_ETM_Q10_694209"/>
      <w:bookmarkEnd w:id="4236"/>
      <w:r w:rsidRPr="00897E77">
        <w:rPr>
          <w:rtl/>
        </w:rPr>
        <w:t>האירועים</w:t>
      </w:r>
      <w:r>
        <w:rPr>
          <w:rFonts w:hint="cs"/>
          <w:rtl/>
        </w:rPr>
        <w:t xml:space="preserve"> </w:t>
      </w:r>
      <w:r>
        <w:rPr>
          <w:rtl/>
        </w:rPr>
        <w:t>–</w:t>
      </w:r>
      <w:r w:rsidRPr="00897E77">
        <w:rPr>
          <w:rtl/>
        </w:rPr>
        <w:t xml:space="preserve"> </w:t>
      </w:r>
      <w:bookmarkStart w:id="4237" w:name="_ETM_Q10_695390"/>
      <w:bookmarkEnd w:id="4237"/>
      <w:r w:rsidRPr="00897E77">
        <w:rPr>
          <w:rtl/>
        </w:rPr>
        <w:t xml:space="preserve">בערוץ </w:t>
      </w:r>
      <w:bookmarkStart w:id="4238" w:name="_ETM_Q10_695929"/>
      <w:bookmarkEnd w:id="4238"/>
      <w:r w:rsidRPr="00897E77">
        <w:rPr>
          <w:rtl/>
        </w:rPr>
        <w:t xml:space="preserve">13 </w:t>
      </w:r>
      <w:bookmarkStart w:id="4239" w:name="_ETM_Q10_697300"/>
      <w:bookmarkEnd w:id="4239"/>
      <w:r w:rsidRPr="00897E77">
        <w:rPr>
          <w:rtl/>
        </w:rPr>
        <w:t xml:space="preserve">את </w:t>
      </w:r>
      <w:bookmarkStart w:id="4240" w:name="_ETM_Q10_697510"/>
      <w:bookmarkEnd w:id="4240"/>
      <w:r w:rsidRPr="00897E77">
        <w:rPr>
          <w:rtl/>
        </w:rPr>
        <w:t xml:space="preserve">אילה </w:t>
      </w:r>
      <w:bookmarkStart w:id="4241" w:name="_ETM_Q10_697900"/>
      <w:bookmarkEnd w:id="4241"/>
      <w:r w:rsidRPr="00897E77">
        <w:rPr>
          <w:rtl/>
        </w:rPr>
        <w:t xml:space="preserve">חסון </w:t>
      </w:r>
      <w:bookmarkStart w:id="4242" w:name="_ETM_Q10_698290"/>
      <w:bookmarkStart w:id="4243" w:name="_ETM_Q10_698950"/>
      <w:bookmarkEnd w:id="4242"/>
      <w:bookmarkEnd w:id="4243"/>
      <w:r w:rsidRPr="00897E77">
        <w:rPr>
          <w:rtl/>
        </w:rPr>
        <w:t xml:space="preserve">מדווחת </w:t>
      </w:r>
      <w:bookmarkStart w:id="4244" w:name="_ETM_Q10_699670"/>
      <w:bookmarkEnd w:id="4244"/>
      <w:r>
        <w:rPr>
          <w:rtl/>
        </w:rPr>
        <w:t>על</w:t>
      </w:r>
      <w:r>
        <w:rPr>
          <w:rFonts w:hint="cs"/>
          <w:rtl/>
        </w:rPr>
        <w:t xml:space="preserve"> </w:t>
      </w:r>
      <w:r w:rsidRPr="00897E77">
        <w:rPr>
          <w:rtl/>
        </w:rPr>
        <w:t xml:space="preserve">כך </w:t>
      </w:r>
      <w:bookmarkStart w:id="4245" w:name="_ETM_Q10_701129"/>
      <w:bookmarkEnd w:id="4245"/>
      <w:r w:rsidRPr="00897E77">
        <w:rPr>
          <w:rtl/>
        </w:rPr>
        <w:t xml:space="preserve">שהיועץ </w:t>
      </w:r>
      <w:bookmarkStart w:id="4246" w:name="_ETM_Q10_701819"/>
      <w:bookmarkEnd w:id="4246"/>
      <w:r w:rsidRPr="00897E77">
        <w:rPr>
          <w:rtl/>
        </w:rPr>
        <w:t xml:space="preserve">המשפטי </w:t>
      </w:r>
      <w:bookmarkStart w:id="4247" w:name="_ETM_Q10_702480"/>
      <w:bookmarkEnd w:id="4247"/>
      <w:r w:rsidRPr="00897E77">
        <w:rPr>
          <w:rtl/>
        </w:rPr>
        <w:t xml:space="preserve">מנדלבליט </w:t>
      </w:r>
      <w:bookmarkStart w:id="4248" w:name="_ETM_Q10_704299"/>
      <w:bookmarkEnd w:id="4248"/>
      <w:r w:rsidRPr="00897E77">
        <w:rPr>
          <w:rtl/>
        </w:rPr>
        <w:t xml:space="preserve">התהלך </w:t>
      </w:r>
      <w:bookmarkStart w:id="4249" w:name="_ETM_Q10_704900"/>
      <w:bookmarkEnd w:id="4249"/>
      <w:r w:rsidRPr="00897E77">
        <w:rPr>
          <w:rtl/>
        </w:rPr>
        <w:t xml:space="preserve">בשבת </w:t>
      </w:r>
      <w:bookmarkStart w:id="4250" w:name="_ETM_Q10_706799"/>
      <w:bookmarkEnd w:id="4250"/>
      <w:r w:rsidRPr="00897E77">
        <w:rPr>
          <w:rtl/>
        </w:rPr>
        <w:t>ובא</w:t>
      </w:r>
      <w:r>
        <w:rPr>
          <w:rFonts w:hint="cs"/>
          <w:rtl/>
        </w:rPr>
        <w:t>ה</w:t>
      </w:r>
      <w:r w:rsidRPr="00897E77">
        <w:rPr>
          <w:rtl/>
        </w:rPr>
        <w:t xml:space="preserve"> </w:t>
      </w:r>
      <w:bookmarkStart w:id="4251" w:name="_ETM_Q10_707280"/>
      <w:bookmarkEnd w:id="4251"/>
      <w:r w:rsidRPr="00897E77">
        <w:rPr>
          <w:rtl/>
        </w:rPr>
        <w:t xml:space="preserve">אליו </w:t>
      </w:r>
      <w:bookmarkStart w:id="4252" w:name="_ETM_Q10_707519"/>
      <w:bookmarkStart w:id="4253" w:name="_ETM_Q10_707819"/>
      <w:bookmarkEnd w:id="4252"/>
      <w:bookmarkEnd w:id="4253"/>
      <w:r>
        <w:rPr>
          <w:rFonts w:hint="cs"/>
          <w:rtl/>
        </w:rPr>
        <w:t xml:space="preserve">אחת </w:t>
      </w:r>
      <w:r w:rsidRPr="00897E77">
        <w:rPr>
          <w:rtl/>
        </w:rPr>
        <w:t xml:space="preserve">השכנות </w:t>
      </w:r>
      <w:bookmarkStart w:id="4254" w:name="_ETM_Q10_708390"/>
      <w:bookmarkEnd w:id="4254"/>
      <w:r w:rsidRPr="00897E77">
        <w:rPr>
          <w:rtl/>
        </w:rPr>
        <w:t xml:space="preserve">שלו </w:t>
      </w:r>
      <w:bookmarkStart w:id="4255" w:name="_ETM_Q10_709459"/>
      <w:bookmarkEnd w:id="4255"/>
      <w:r w:rsidRPr="00897E77">
        <w:rPr>
          <w:rtl/>
        </w:rPr>
        <w:t xml:space="preserve">שגרה </w:t>
      </w:r>
      <w:bookmarkStart w:id="4256" w:name="_ETM_Q10_709939"/>
      <w:bookmarkEnd w:id="4256"/>
      <w:r w:rsidRPr="00897E77">
        <w:rPr>
          <w:rtl/>
        </w:rPr>
        <w:t xml:space="preserve">בסמוך </w:t>
      </w:r>
      <w:bookmarkStart w:id="4257" w:name="_ETM_Q10_710419"/>
      <w:bookmarkEnd w:id="4257"/>
      <w:r w:rsidRPr="00897E77">
        <w:rPr>
          <w:rtl/>
        </w:rPr>
        <w:t xml:space="preserve">אליו </w:t>
      </w:r>
      <w:bookmarkStart w:id="4258" w:name="_ETM_Q10_713250"/>
      <w:bookmarkEnd w:id="4258"/>
      <w:r w:rsidRPr="00897E77">
        <w:rPr>
          <w:rtl/>
        </w:rPr>
        <w:t xml:space="preserve">ואמרה </w:t>
      </w:r>
      <w:bookmarkStart w:id="4259" w:name="_ETM_Q10_713909"/>
      <w:bookmarkEnd w:id="4259"/>
      <w:r w:rsidRPr="00897E77">
        <w:rPr>
          <w:rtl/>
        </w:rPr>
        <w:t>לו</w:t>
      </w:r>
      <w:r>
        <w:rPr>
          <w:rFonts w:hint="cs"/>
          <w:rtl/>
        </w:rPr>
        <w:t>:</w:t>
      </w:r>
      <w:r w:rsidRPr="00897E77">
        <w:rPr>
          <w:rtl/>
        </w:rPr>
        <w:t xml:space="preserve"> </w:t>
      </w:r>
      <w:bookmarkStart w:id="4260" w:name="_ETM_Q10_715329"/>
      <w:bookmarkEnd w:id="4260"/>
      <w:r>
        <w:rPr>
          <w:rFonts w:hint="cs"/>
          <w:rtl/>
        </w:rPr>
        <w:t>"</w:t>
      </w:r>
      <w:r w:rsidRPr="00897E77">
        <w:rPr>
          <w:rtl/>
        </w:rPr>
        <w:t xml:space="preserve">פרשת </w:t>
      </w:r>
      <w:bookmarkStart w:id="4261" w:name="_ETM_Q10_716670"/>
      <w:bookmarkEnd w:id="4261"/>
      <w:r w:rsidRPr="00897E77">
        <w:rPr>
          <w:rtl/>
        </w:rPr>
        <w:t>משפטים</w:t>
      </w:r>
      <w:r w:rsidR="007C685F">
        <w:rPr>
          <w:rFonts w:hint="cs"/>
          <w:rtl/>
        </w:rPr>
        <w:t>,</w:t>
      </w:r>
      <w:r>
        <w:rPr>
          <w:rFonts w:hint="cs"/>
          <w:rtl/>
        </w:rPr>
        <w:t xml:space="preserve"> בושה".</w:t>
      </w:r>
      <w:r w:rsidRPr="00897E77">
        <w:rPr>
          <w:rtl/>
        </w:rPr>
        <w:t xml:space="preserve"> </w:t>
      </w:r>
      <w:bookmarkStart w:id="4262" w:name="_ETM_Q10_717450"/>
      <w:bookmarkStart w:id="4263" w:name="_ETM_Q10_718469"/>
      <w:bookmarkEnd w:id="4262"/>
      <w:bookmarkEnd w:id="4263"/>
      <w:r>
        <w:rPr>
          <w:rFonts w:hint="cs"/>
          <w:rtl/>
        </w:rPr>
        <w:t xml:space="preserve">אני </w:t>
      </w:r>
      <w:r w:rsidRPr="00897E77">
        <w:rPr>
          <w:rtl/>
        </w:rPr>
        <w:t>מצטט</w:t>
      </w:r>
      <w:r>
        <w:rPr>
          <w:rFonts w:hint="cs"/>
          <w:rtl/>
        </w:rPr>
        <w:t>.</w:t>
      </w:r>
      <w:r w:rsidRPr="00897E77">
        <w:rPr>
          <w:rtl/>
        </w:rPr>
        <w:t xml:space="preserve"> </w:t>
      </w:r>
      <w:bookmarkStart w:id="4264" w:name="_ETM_Q10_721739"/>
      <w:bookmarkEnd w:id="4264"/>
      <w:r w:rsidRPr="00897E77">
        <w:rPr>
          <w:rtl/>
        </w:rPr>
        <w:t xml:space="preserve">לא </w:t>
      </w:r>
      <w:bookmarkStart w:id="4265" w:name="_ETM_Q10_721949"/>
      <w:bookmarkEnd w:id="4265"/>
      <w:r w:rsidRPr="00897E77">
        <w:rPr>
          <w:rtl/>
        </w:rPr>
        <w:t xml:space="preserve">עברו </w:t>
      </w:r>
      <w:bookmarkStart w:id="4266" w:name="_ETM_Q10_722309"/>
      <w:bookmarkEnd w:id="4266"/>
      <w:r>
        <w:rPr>
          <w:rFonts w:hint="cs"/>
          <w:rtl/>
        </w:rPr>
        <w:t>כמה</w:t>
      </w:r>
      <w:r w:rsidRPr="00897E77">
        <w:rPr>
          <w:rtl/>
        </w:rPr>
        <w:t xml:space="preserve"> </w:t>
      </w:r>
      <w:bookmarkStart w:id="4267" w:name="_ETM_Q10_722760"/>
      <w:bookmarkEnd w:id="4267"/>
      <w:r w:rsidRPr="00897E77">
        <w:rPr>
          <w:rtl/>
        </w:rPr>
        <w:t xml:space="preserve">דקות </w:t>
      </w:r>
      <w:bookmarkStart w:id="4268" w:name="_ETM_Q10_724099"/>
      <w:bookmarkEnd w:id="4268"/>
      <w:r w:rsidRPr="00897E77">
        <w:rPr>
          <w:rtl/>
        </w:rPr>
        <w:t xml:space="preserve">הגיעה </w:t>
      </w:r>
      <w:bookmarkStart w:id="4269" w:name="_ETM_Q10_724550"/>
      <w:bookmarkEnd w:id="4269"/>
      <w:r w:rsidRPr="00897E77">
        <w:rPr>
          <w:rtl/>
        </w:rPr>
        <w:t xml:space="preserve">ניידת </w:t>
      </w:r>
      <w:bookmarkStart w:id="4270" w:name="_ETM_Q10_725059"/>
      <w:bookmarkEnd w:id="4270"/>
      <w:r w:rsidRPr="00897E77">
        <w:rPr>
          <w:rtl/>
        </w:rPr>
        <w:t xml:space="preserve">משטרה </w:t>
      </w:r>
      <w:bookmarkStart w:id="4271" w:name="_ETM_Q10_726530"/>
      <w:bookmarkEnd w:id="4271"/>
      <w:r>
        <w:rPr>
          <w:rFonts w:hint="cs"/>
          <w:rtl/>
        </w:rPr>
        <w:t>ו</w:t>
      </w:r>
      <w:r w:rsidRPr="00897E77">
        <w:rPr>
          <w:rtl/>
        </w:rPr>
        <w:t xml:space="preserve">ביקשה </w:t>
      </w:r>
      <w:bookmarkStart w:id="4272" w:name="_ETM_Q10_727219"/>
      <w:bookmarkEnd w:id="4272"/>
      <w:r w:rsidRPr="00897E77">
        <w:rPr>
          <w:rtl/>
        </w:rPr>
        <w:t xml:space="preserve">מהאישה </w:t>
      </w:r>
      <w:bookmarkStart w:id="4273" w:name="_ETM_Q10_727819"/>
      <w:bookmarkEnd w:id="4273"/>
      <w:r w:rsidRPr="00897E77">
        <w:rPr>
          <w:rtl/>
        </w:rPr>
        <w:t xml:space="preserve">להתלוות </w:t>
      </w:r>
      <w:bookmarkStart w:id="4274" w:name="_ETM_Q10_728450"/>
      <w:bookmarkEnd w:id="4274"/>
      <w:r>
        <w:rPr>
          <w:rtl/>
        </w:rPr>
        <w:t>אלי</w:t>
      </w:r>
      <w:r>
        <w:rPr>
          <w:rFonts w:hint="cs"/>
          <w:rtl/>
        </w:rPr>
        <w:t>ה</w:t>
      </w:r>
      <w:r w:rsidRPr="00897E77">
        <w:rPr>
          <w:rtl/>
        </w:rPr>
        <w:t xml:space="preserve"> </w:t>
      </w:r>
      <w:bookmarkStart w:id="4275" w:name="_ETM_Q10_728750"/>
      <w:bookmarkEnd w:id="4275"/>
      <w:r w:rsidRPr="00897E77">
        <w:rPr>
          <w:rtl/>
        </w:rPr>
        <w:t xml:space="preserve">לתחנת </w:t>
      </w:r>
      <w:bookmarkStart w:id="4276" w:name="_ETM_Q10_729200"/>
      <w:bookmarkEnd w:id="4276"/>
      <w:r w:rsidRPr="00897E77">
        <w:rPr>
          <w:rtl/>
        </w:rPr>
        <w:t xml:space="preserve">המשטרה </w:t>
      </w:r>
      <w:bookmarkStart w:id="4277" w:name="_ETM_Q10_729650"/>
      <w:bookmarkEnd w:id="4277"/>
      <w:r w:rsidRPr="00897E77">
        <w:rPr>
          <w:rtl/>
        </w:rPr>
        <w:t>לחקירה</w:t>
      </w:r>
      <w:r>
        <w:rPr>
          <w:rFonts w:hint="cs"/>
          <w:rtl/>
        </w:rPr>
        <w:t>.</w:t>
      </w:r>
      <w:r w:rsidRPr="00897E77">
        <w:rPr>
          <w:rtl/>
        </w:rPr>
        <w:t xml:space="preserve"> </w:t>
      </w:r>
      <w:bookmarkStart w:id="4278" w:name="_ETM_Q10_732129"/>
      <w:bookmarkEnd w:id="4278"/>
      <w:r w:rsidRPr="00897E77">
        <w:rPr>
          <w:rtl/>
        </w:rPr>
        <w:t xml:space="preserve">אמרה </w:t>
      </w:r>
      <w:bookmarkStart w:id="4279" w:name="_ETM_Q10_732459"/>
      <w:bookmarkEnd w:id="4279"/>
      <w:r w:rsidRPr="00897E77">
        <w:rPr>
          <w:rtl/>
        </w:rPr>
        <w:t>הגברת</w:t>
      </w:r>
      <w:r>
        <w:rPr>
          <w:rFonts w:hint="cs"/>
          <w:rtl/>
        </w:rPr>
        <w:t>:</w:t>
      </w:r>
      <w:r w:rsidRPr="00897E77">
        <w:rPr>
          <w:rtl/>
        </w:rPr>
        <w:t xml:space="preserve"> </w:t>
      </w:r>
      <w:bookmarkStart w:id="4280" w:name="_ETM_Q10_733029"/>
      <w:bookmarkEnd w:id="4280"/>
      <w:r w:rsidRPr="00897E77">
        <w:rPr>
          <w:rtl/>
        </w:rPr>
        <w:t xml:space="preserve">אני </w:t>
      </w:r>
      <w:bookmarkStart w:id="4281" w:name="_ETM_Q10_734270"/>
      <w:bookmarkStart w:id="4282" w:name="_ETM_Q10_734360"/>
      <w:bookmarkEnd w:id="4281"/>
      <w:bookmarkEnd w:id="4282"/>
      <w:r w:rsidRPr="00897E77">
        <w:rPr>
          <w:rtl/>
        </w:rPr>
        <w:t xml:space="preserve">אישה </w:t>
      </w:r>
      <w:bookmarkStart w:id="4283" w:name="_ETM_Q10_734570"/>
      <w:bookmarkEnd w:id="4283"/>
      <w:r w:rsidRPr="00897E77">
        <w:rPr>
          <w:rtl/>
        </w:rPr>
        <w:t>דתייה</w:t>
      </w:r>
      <w:r>
        <w:rPr>
          <w:rFonts w:hint="cs"/>
          <w:rtl/>
        </w:rPr>
        <w:t>,</w:t>
      </w:r>
      <w:r w:rsidRPr="00897E77">
        <w:rPr>
          <w:rtl/>
        </w:rPr>
        <w:t xml:space="preserve"> </w:t>
      </w:r>
      <w:bookmarkStart w:id="4284" w:name="_ETM_Q10_735829"/>
      <w:bookmarkEnd w:id="4284"/>
      <w:r w:rsidRPr="00897E77">
        <w:rPr>
          <w:rtl/>
        </w:rPr>
        <w:t xml:space="preserve">מה </w:t>
      </w:r>
      <w:bookmarkStart w:id="4285" w:name="_ETM_Q10_736099"/>
      <w:bookmarkEnd w:id="4285"/>
      <w:r w:rsidRPr="00897E77">
        <w:rPr>
          <w:rtl/>
        </w:rPr>
        <w:t>אמרתי</w:t>
      </w:r>
      <w:r>
        <w:rPr>
          <w:rFonts w:hint="cs"/>
          <w:rtl/>
        </w:rPr>
        <w:t>?</w:t>
      </w:r>
      <w:r w:rsidRPr="00897E77">
        <w:rPr>
          <w:rtl/>
        </w:rPr>
        <w:t xml:space="preserve"> </w:t>
      </w:r>
      <w:bookmarkStart w:id="4286" w:name="_ETM_Q10_737469"/>
      <w:bookmarkEnd w:id="4286"/>
      <w:r>
        <w:rPr>
          <w:rFonts w:hint="cs"/>
          <w:rtl/>
        </w:rPr>
        <w:t>אמרו לה:</w:t>
      </w:r>
      <w:r w:rsidRPr="00897E77">
        <w:rPr>
          <w:rtl/>
        </w:rPr>
        <w:t xml:space="preserve"> </w:t>
      </w:r>
      <w:bookmarkStart w:id="4287" w:name="_ETM_Q10_737860"/>
      <w:bookmarkEnd w:id="4287"/>
      <w:r w:rsidRPr="00897E77">
        <w:rPr>
          <w:rtl/>
        </w:rPr>
        <w:t>תבוא</w:t>
      </w:r>
      <w:r>
        <w:rPr>
          <w:rFonts w:hint="cs"/>
          <w:rtl/>
        </w:rPr>
        <w:t>י.</w:t>
      </w:r>
      <w:r w:rsidRPr="00897E77">
        <w:rPr>
          <w:rtl/>
        </w:rPr>
        <w:t xml:space="preserve"> </w:t>
      </w:r>
      <w:bookmarkStart w:id="4288" w:name="_ETM_Q10_739340"/>
      <w:bookmarkEnd w:id="4288"/>
      <w:r w:rsidRPr="00897E77">
        <w:rPr>
          <w:rtl/>
        </w:rPr>
        <w:t xml:space="preserve">התייעצו </w:t>
      </w:r>
      <w:bookmarkStart w:id="4289" w:name="_ETM_Q10_740030"/>
      <w:bookmarkEnd w:id="4289"/>
      <w:r w:rsidRPr="00897E77">
        <w:rPr>
          <w:rtl/>
        </w:rPr>
        <w:t xml:space="preserve">בטלפונים </w:t>
      </w:r>
      <w:bookmarkStart w:id="4290" w:name="_ETM_Q10_741830"/>
      <w:bookmarkEnd w:id="4290"/>
      <w:r w:rsidRPr="00897E77">
        <w:rPr>
          <w:rtl/>
        </w:rPr>
        <w:t xml:space="preserve">עם </w:t>
      </w:r>
      <w:bookmarkStart w:id="4291" w:name="_ETM_Q10_742010"/>
      <w:bookmarkEnd w:id="4291"/>
      <w:r w:rsidRPr="00897E77">
        <w:rPr>
          <w:rtl/>
        </w:rPr>
        <w:t xml:space="preserve">המפקדים </w:t>
      </w:r>
      <w:bookmarkStart w:id="4292" w:name="_ETM_Q10_742610"/>
      <w:bookmarkEnd w:id="4292"/>
      <w:r w:rsidRPr="00897E77">
        <w:rPr>
          <w:rtl/>
        </w:rPr>
        <w:t>כנראה</w:t>
      </w:r>
      <w:r>
        <w:rPr>
          <w:rFonts w:hint="cs"/>
          <w:rtl/>
        </w:rPr>
        <w:t>.</w:t>
      </w:r>
      <w:r w:rsidRPr="00897E77">
        <w:rPr>
          <w:rtl/>
        </w:rPr>
        <w:t xml:space="preserve"> </w:t>
      </w:r>
      <w:bookmarkStart w:id="4293" w:name="_ETM_Q10_744559"/>
      <w:bookmarkEnd w:id="4293"/>
      <w:r w:rsidRPr="00897E77">
        <w:rPr>
          <w:rtl/>
        </w:rPr>
        <w:t xml:space="preserve">והיא </w:t>
      </w:r>
      <w:bookmarkStart w:id="4294" w:name="_ETM_Q10_744770"/>
      <w:bookmarkEnd w:id="4294"/>
      <w:r w:rsidRPr="00897E77">
        <w:rPr>
          <w:rtl/>
        </w:rPr>
        <w:t>אומרת</w:t>
      </w:r>
      <w:r>
        <w:rPr>
          <w:rFonts w:hint="cs"/>
          <w:rtl/>
        </w:rPr>
        <w:t>:</w:t>
      </w:r>
      <w:r w:rsidRPr="00897E77">
        <w:rPr>
          <w:rtl/>
        </w:rPr>
        <w:t xml:space="preserve"> </w:t>
      </w:r>
      <w:bookmarkStart w:id="4295" w:name="_ETM_Q10_745190"/>
      <w:bookmarkEnd w:id="4295"/>
      <w:r>
        <w:rPr>
          <w:rtl/>
        </w:rPr>
        <w:t>או</w:t>
      </w:r>
      <w:r w:rsidRPr="00897E77">
        <w:rPr>
          <w:rtl/>
        </w:rPr>
        <w:t>קיי</w:t>
      </w:r>
      <w:r>
        <w:rPr>
          <w:rFonts w:hint="cs"/>
          <w:rtl/>
        </w:rPr>
        <w:t>,</w:t>
      </w:r>
      <w:r w:rsidRPr="00897E77">
        <w:rPr>
          <w:rtl/>
        </w:rPr>
        <w:t xml:space="preserve"> </w:t>
      </w:r>
      <w:bookmarkStart w:id="4296" w:name="_ETM_Q10_745460"/>
      <w:bookmarkEnd w:id="4296"/>
      <w:r w:rsidRPr="00897E77">
        <w:rPr>
          <w:rtl/>
        </w:rPr>
        <w:t xml:space="preserve">אני </w:t>
      </w:r>
      <w:bookmarkStart w:id="4297" w:name="_ETM_Q10_745580"/>
      <w:bookmarkEnd w:id="4297"/>
      <w:r w:rsidRPr="00897E77">
        <w:rPr>
          <w:rtl/>
        </w:rPr>
        <w:t xml:space="preserve">אבוא </w:t>
      </w:r>
      <w:bookmarkStart w:id="4298" w:name="_ETM_Q10_745760"/>
      <w:bookmarkEnd w:id="4298"/>
      <w:r>
        <w:rPr>
          <w:rFonts w:hint="cs"/>
          <w:rtl/>
        </w:rPr>
        <w:t>ב</w:t>
      </w:r>
      <w:r w:rsidRPr="00897E77">
        <w:rPr>
          <w:rtl/>
        </w:rPr>
        <w:t xml:space="preserve">מוצאי </w:t>
      </w:r>
      <w:bookmarkStart w:id="4299" w:name="_ETM_Q10_746090"/>
      <w:bookmarkEnd w:id="4299"/>
      <w:r w:rsidRPr="00897E77">
        <w:rPr>
          <w:rtl/>
        </w:rPr>
        <w:t>שבת</w:t>
      </w:r>
      <w:r>
        <w:rPr>
          <w:rFonts w:hint="cs"/>
          <w:rtl/>
        </w:rPr>
        <w:t>.</w:t>
      </w:r>
      <w:r w:rsidRPr="00897E77">
        <w:rPr>
          <w:rtl/>
        </w:rPr>
        <w:t xml:space="preserve"> </w:t>
      </w:r>
      <w:bookmarkStart w:id="4300" w:name="_ETM_Q10_746600"/>
      <w:bookmarkEnd w:id="4300"/>
      <w:r w:rsidRPr="00897E77">
        <w:rPr>
          <w:rtl/>
        </w:rPr>
        <w:t xml:space="preserve">אמרו </w:t>
      </w:r>
      <w:bookmarkStart w:id="4301" w:name="_ETM_Q10_746870"/>
      <w:bookmarkEnd w:id="4301"/>
      <w:r w:rsidRPr="00897E77">
        <w:rPr>
          <w:rtl/>
        </w:rPr>
        <w:t>לה</w:t>
      </w:r>
      <w:r>
        <w:rPr>
          <w:rFonts w:hint="cs"/>
          <w:rtl/>
        </w:rPr>
        <w:t>:</w:t>
      </w:r>
      <w:r w:rsidRPr="00897E77">
        <w:rPr>
          <w:rtl/>
        </w:rPr>
        <w:t xml:space="preserve"> </w:t>
      </w:r>
      <w:bookmarkStart w:id="4302" w:name="_ETM_Q10_747020"/>
      <w:bookmarkEnd w:id="4302"/>
      <w:r w:rsidRPr="00897E77">
        <w:rPr>
          <w:rtl/>
        </w:rPr>
        <w:t>לא</w:t>
      </w:r>
      <w:r>
        <w:rPr>
          <w:rFonts w:hint="cs"/>
          <w:rtl/>
        </w:rPr>
        <w:t>,</w:t>
      </w:r>
      <w:r w:rsidRPr="00897E77">
        <w:rPr>
          <w:rtl/>
        </w:rPr>
        <w:t xml:space="preserve"> </w:t>
      </w:r>
      <w:bookmarkStart w:id="4303" w:name="_ETM_Q10_747559"/>
      <w:bookmarkEnd w:id="4303"/>
      <w:r w:rsidRPr="00897E77">
        <w:rPr>
          <w:rtl/>
        </w:rPr>
        <w:t xml:space="preserve">אם </w:t>
      </w:r>
      <w:bookmarkStart w:id="4304" w:name="_ETM_Q10_747740"/>
      <w:bookmarkEnd w:id="4304"/>
      <w:r w:rsidRPr="00897E77">
        <w:rPr>
          <w:rtl/>
        </w:rPr>
        <w:t xml:space="preserve">את </w:t>
      </w:r>
      <w:bookmarkStart w:id="4305" w:name="_ETM_Q10_747860"/>
      <w:bookmarkEnd w:id="4305"/>
      <w:r w:rsidRPr="00897E77">
        <w:rPr>
          <w:rtl/>
        </w:rPr>
        <w:t xml:space="preserve">לא </w:t>
      </w:r>
      <w:bookmarkStart w:id="4306" w:name="_ETM_Q10_748010"/>
      <w:bookmarkEnd w:id="4306"/>
      <w:r w:rsidRPr="00897E77">
        <w:rPr>
          <w:rtl/>
        </w:rPr>
        <w:t xml:space="preserve">תבואי </w:t>
      </w:r>
      <w:bookmarkStart w:id="4307" w:name="_ETM_Q10_748429"/>
      <w:bookmarkEnd w:id="4307"/>
      <w:r w:rsidRPr="00897E77">
        <w:rPr>
          <w:rtl/>
        </w:rPr>
        <w:t>עכשיו</w:t>
      </w:r>
      <w:r>
        <w:rPr>
          <w:rFonts w:hint="cs"/>
          <w:rtl/>
        </w:rPr>
        <w:t>,</w:t>
      </w:r>
      <w:r w:rsidRPr="00897E77">
        <w:rPr>
          <w:rtl/>
        </w:rPr>
        <w:t xml:space="preserve"> </w:t>
      </w:r>
      <w:bookmarkStart w:id="4308" w:name="_ETM_Q10_749480"/>
      <w:bookmarkEnd w:id="4308"/>
      <w:r w:rsidRPr="00897E77">
        <w:rPr>
          <w:rtl/>
        </w:rPr>
        <w:t xml:space="preserve">אנחנו </w:t>
      </w:r>
      <w:bookmarkStart w:id="4309" w:name="_ETM_Q10_749960"/>
      <w:bookmarkEnd w:id="4309"/>
      <w:r>
        <w:rPr>
          <w:rFonts w:hint="cs"/>
          <w:rtl/>
        </w:rPr>
        <w:t>נאזוק</w:t>
      </w:r>
      <w:r w:rsidRPr="00897E77">
        <w:rPr>
          <w:rtl/>
        </w:rPr>
        <w:t xml:space="preserve"> </w:t>
      </w:r>
      <w:bookmarkStart w:id="4310" w:name="_ETM_Q10_750440"/>
      <w:bookmarkEnd w:id="4310"/>
      <w:r w:rsidRPr="00897E77">
        <w:rPr>
          <w:rtl/>
        </w:rPr>
        <w:t xml:space="preserve">אותך </w:t>
      </w:r>
      <w:bookmarkStart w:id="4311" w:name="_ETM_Q10_750860"/>
      <w:bookmarkEnd w:id="4311"/>
      <w:r w:rsidRPr="00897E77">
        <w:rPr>
          <w:rtl/>
        </w:rPr>
        <w:t xml:space="preserve">וניקח </w:t>
      </w:r>
      <w:bookmarkStart w:id="4312" w:name="_ETM_Q10_751429"/>
      <w:bookmarkEnd w:id="4312"/>
      <w:r w:rsidRPr="00897E77">
        <w:rPr>
          <w:rtl/>
        </w:rPr>
        <w:t>אותך</w:t>
      </w:r>
      <w:r>
        <w:rPr>
          <w:rFonts w:hint="cs"/>
          <w:rtl/>
        </w:rPr>
        <w:t>.</w:t>
      </w:r>
      <w:r w:rsidRPr="00897E77">
        <w:rPr>
          <w:rtl/>
        </w:rPr>
        <w:t xml:space="preserve"> </w:t>
      </w:r>
      <w:bookmarkStart w:id="4313" w:name="_ETM_Q10_753300"/>
      <w:bookmarkEnd w:id="4313"/>
      <w:r w:rsidRPr="00897E77">
        <w:rPr>
          <w:rtl/>
        </w:rPr>
        <w:t xml:space="preserve">וכך </w:t>
      </w:r>
      <w:bookmarkStart w:id="4314" w:name="_ETM_Q10_753719"/>
      <w:bookmarkEnd w:id="4314"/>
      <w:r w:rsidRPr="00897E77">
        <w:rPr>
          <w:rtl/>
        </w:rPr>
        <w:t xml:space="preserve">בעצם </w:t>
      </w:r>
      <w:bookmarkStart w:id="4315" w:name="_ETM_Q10_754710"/>
      <w:bookmarkEnd w:id="4315"/>
      <w:r>
        <w:rPr>
          <w:rFonts w:hint="cs"/>
          <w:rtl/>
        </w:rPr>
        <w:t>גם</w:t>
      </w:r>
      <w:r w:rsidRPr="00897E77">
        <w:rPr>
          <w:rtl/>
        </w:rPr>
        <w:t xml:space="preserve"> </w:t>
      </w:r>
      <w:bookmarkStart w:id="4316" w:name="_ETM_Q10_755009"/>
      <w:bookmarkEnd w:id="4316"/>
      <w:r w:rsidRPr="00897E77">
        <w:rPr>
          <w:rtl/>
        </w:rPr>
        <w:t xml:space="preserve">גרמו </w:t>
      </w:r>
      <w:r>
        <w:rPr>
          <w:rFonts w:hint="cs"/>
          <w:rtl/>
        </w:rPr>
        <w:t>ל</w:t>
      </w:r>
      <w:r w:rsidRPr="00897E77">
        <w:rPr>
          <w:rtl/>
        </w:rPr>
        <w:t xml:space="preserve">אישה </w:t>
      </w:r>
      <w:bookmarkStart w:id="4317" w:name="_ETM_Q10_755460"/>
      <w:bookmarkEnd w:id="4317"/>
      <w:r w:rsidRPr="00897E77">
        <w:rPr>
          <w:rtl/>
        </w:rPr>
        <w:t xml:space="preserve">הזאת </w:t>
      </w:r>
      <w:bookmarkStart w:id="4318" w:name="_ETM_Q10_756389"/>
      <w:bookmarkStart w:id="4319" w:name="_ETM_Q10_756870"/>
      <w:bookmarkStart w:id="4320" w:name="_ETM_Q10_757020"/>
      <w:bookmarkStart w:id="4321" w:name="_ETM_Q10_757530"/>
      <w:bookmarkEnd w:id="4318"/>
      <w:bookmarkEnd w:id="4319"/>
      <w:bookmarkEnd w:id="4320"/>
      <w:bookmarkEnd w:id="4321"/>
      <w:r>
        <w:rPr>
          <w:rFonts w:hint="cs"/>
          <w:rtl/>
        </w:rPr>
        <w:t xml:space="preserve">לחלל </w:t>
      </w:r>
      <w:r w:rsidRPr="00897E77">
        <w:rPr>
          <w:rtl/>
        </w:rPr>
        <w:t>שבת</w:t>
      </w:r>
      <w:r>
        <w:rPr>
          <w:rFonts w:hint="cs"/>
          <w:rtl/>
        </w:rPr>
        <w:t>.</w:t>
      </w:r>
      <w:r w:rsidRPr="00897E77">
        <w:rPr>
          <w:rtl/>
        </w:rPr>
        <w:t xml:space="preserve"> </w:t>
      </w:r>
      <w:bookmarkStart w:id="4322" w:name="_ETM_Q10_758010"/>
      <w:bookmarkEnd w:id="4322"/>
      <w:r w:rsidRPr="00897E77">
        <w:rPr>
          <w:rtl/>
        </w:rPr>
        <w:t xml:space="preserve">ועל </w:t>
      </w:r>
      <w:bookmarkStart w:id="4323" w:name="_ETM_Q10_758370"/>
      <w:bookmarkEnd w:id="4323"/>
      <w:r w:rsidRPr="00897E77">
        <w:rPr>
          <w:rtl/>
        </w:rPr>
        <w:t>מה</w:t>
      </w:r>
      <w:r>
        <w:rPr>
          <w:rFonts w:hint="cs"/>
          <w:rtl/>
        </w:rPr>
        <w:t>?</w:t>
      </w:r>
      <w:r w:rsidRPr="00897E77">
        <w:rPr>
          <w:rtl/>
        </w:rPr>
        <w:t xml:space="preserve"> </w:t>
      </w:r>
      <w:bookmarkStart w:id="4324" w:name="_ETM_Q10_760279"/>
      <w:bookmarkEnd w:id="4324"/>
      <w:r w:rsidRPr="00897E77">
        <w:rPr>
          <w:rtl/>
        </w:rPr>
        <w:t xml:space="preserve">על </w:t>
      </w:r>
      <w:bookmarkStart w:id="4325" w:name="_ETM_Q10_760460"/>
      <w:bookmarkEnd w:id="4325"/>
      <w:r w:rsidRPr="00897E77">
        <w:rPr>
          <w:rtl/>
        </w:rPr>
        <w:t xml:space="preserve">זה </w:t>
      </w:r>
      <w:bookmarkStart w:id="4326" w:name="_ETM_Q10_760729"/>
      <w:bookmarkEnd w:id="4326"/>
      <w:r w:rsidRPr="00897E77">
        <w:rPr>
          <w:rtl/>
        </w:rPr>
        <w:t xml:space="preserve">שהיא </w:t>
      </w:r>
      <w:bookmarkStart w:id="4327" w:name="_ETM_Q10_760969"/>
      <w:bookmarkEnd w:id="4327"/>
      <w:r w:rsidRPr="00897E77">
        <w:rPr>
          <w:rtl/>
        </w:rPr>
        <w:t xml:space="preserve">אמרה </w:t>
      </w:r>
      <w:bookmarkStart w:id="4328" w:name="_ETM_Q10_761300"/>
      <w:bookmarkEnd w:id="4328"/>
      <w:r w:rsidRPr="00897E77">
        <w:rPr>
          <w:rtl/>
        </w:rPr>
        <w:t xml:space="preserve">על </w:t>
      </w:r>
      <w:bookmarkStart w:id="4329" w:name="_ETM_Q10_761419"/>
      <w:bookmarkEnd w:id="4329"/>
      <w:r w:rsidRPr="00897E77">
        <w:rPr>
          <w:rtl/>
        </w:rPr>
        <w:t xml:space="preserve">היועץ </w:t>
      </w:r>
      <w:bookmarkStart w:id="4330" w:name="_ETM_Q10_761900"/>
      <w:bookmarkEnd w:id="4330"/>
      <w:r w:rsidRPr="00897E77">
        <w:rPr>
          <w:rtl/>
        </w:rPr>
        <w:t xml:space="preserve">המשפטי </w:t>
      </w:r>
      <w:bookmarkStart w:id="4331" w:name="_ETM_Q10_762619"/>
      <w:bookmarkEnd w:id="4331"/>
      <w:r w:rsidRPr="00897E77">
        <w:rPr>
          <w:rtl/>
        </w:rPr>
        <w:t>לממשלה</w:t>
      </w:r>
      <w:r>
        <w:rPr>
          <w:rFonts w:hint="cs"/>
          <w:rtl/>
        </w:rPr>
        <w:t>:</w:t>
      </w:r>
      <w:r w:rsidRPr="00897E77">
        <w:rPr>
          <w:rtl/>
        </w:rPr>
        <w:t xml:space="preserve"> </w:t>
      </w:r>
      <w:bookmarkStart w:id="4332" w:name="_ETM_Q10_764159"/>
      <w:bookmarkEnd w:id="4332"/>
      <w:r>
        <w:rPr>
          <w:rFonts w:hint="cs"/>
          <w:rtl/>
        </w:rPr>
        <w:t>"</w:t>
      </w:r>
      <w:r w:rsidRPr="00897E77">
        <w:rPr>
          <w:rtl/>
        </w:rPr>
        <w:t xml:space="preserve">פרשת </w:t>
      </w:r>
      <w:bookmarkStart w:id="4333" w:name="_ETM_Q10_764999"/>
      <w:bookmarkEnd w:id="4333"/>
      <w:r w:rsidRPr="00897E77">
        <w:rPr>
          <w:rtl/>
        </w:rPr>
        <w:t>משפטים</w:t>
      </w:r>
      <w:bookmarkStart w:id="4334" w:name="_ETM_Q10_765869"/>
      <w:bookmarkEnd w:id="4334"/>
      <w:r w:rsidR="007C685F">
        <w:rPr>
          <w:rFonts w:hint="cs"/>
          <w:rtl/>
        </w:rPr>
        <w:t>,</w:t>
      </w:r>
      <w:r>
        <w:rPr>
          <w:rFonts w:hint="cs"/>
          <w:rtl/>
        </w:rPr>
        <w:t xml:space="preserve"> בושה".</w:t>
      </w:r>
      <w:r w:rsidRPr="00897E77">
        <w:rPr>
          <w:rtl/>
        </w:rPr>
        <w:t xml:space="preserve"> </w:t>
      </w:r>
      <w:bookmarkStart w:id="4335" w:name="_ETM_Q10_769490"/>
      <w:bookmarkEnd w:id="4335"/>
      <w:r w:rsidRPr="00897E77">
        <w:rPr>
          <w:rtl/>
        </w:rPr>
        <w:t xml:space="preserve">דרך </w:t>
      </w:r>
      <w:bookmarkStart w:id="4336" w:name="_ETM_Q10_769850"/>
      <w:bookmarkEnd w:id="4336"/>
      <w:r w:rsidRPr="00897E77">
        <w:rPr>
          <w:rtl/>
        </w:rPr>
        <w:t>אגב</w:t>
      </w:r>
      <w:r>
        <w:rPr>
          <w:rFonts w:hint="cs"/>
          <w:rtl/>
        </w:rPr>
        <w:t>,</w:t>
      </w:r>
      <w:r w:rsidRPr="00897E77">
        <w:rPr>
          <w:rtl/>
        </w:rPr>
        <w:t xml:space="preserve"> </w:t>
      </w:r>
      <w:bookmarkStart w:id="4337" w:name="_ETM_Q10_770509"/>
      <w:bookmarkStart w:id="4338" w:name="_ETM_Q10_771190"/>
      <w:bookmarkEnd w:id="4337"/>
      <w:bookmarkEnd w:id="4338"/>
      <w:r w:rsidRPr="00897E77">
        <w:rPr>
          <w:rtl/>
        </w:rPr>
        <w:t xml:space="preserve">מר </w:t>
      </w:r>
      <w:bookmarkStart w:id="4339" w:name="_ETM_Q10_771550"/>
      <w:bookmarkEnd w:id="4339"/>
      <w:r w:rsidRPr="00897E77">
        <w:rPr>
          <w:rtl/>
        </w:rPr>
        <w:t>מנדלבליט</w:t>
      </w:r>
      <w:r>
        <w:rPr>
          <w:rFonts w:hint="cs"/>
          <w:rtl/>
        </w:rPr>
        <w:t>,</w:t>
      </w:r>
      <w:r w:rsidRPr="00897E77">
        <w:rPr>
          <w:rtl/>
        </w:rPr>
        <w:t xml:space="preserve"> </w:t>
      </w:r>
      <w:bookmarkStart w:id="4340" w:name="_ETM_Q10_772330"/>
      <w:bookmarkEnd w:id="4340"/>
      <w:r w:rsidRPr="00897E77">
        <w:rPr>
          <w:rtl/>
        </w:rPr>
        <w:t xml:space="preserve">אני </w:t>
      </w:r>
      <w:bookmarkStart w:id="4341" w:name="_ETM_Q10_772510"/>
      <w:bookmarkEnd w:id="4341"/>
      <w:r w:rsidRPr="00897E77">
        <w:rPr>
          <w:rtl/>
        </w:rPr>
        <w:t xml:space="preserve">מקווה </w:t>
      </w:r>
      <w:bookmarkStart w:id="4342" w:name="_ETM_Q10_773350"/>
      <w:bookmarkEnd w:id="4342"/>
      <w:r>
        <w:rPr>
          <w:rFonts w:hint="cs"/>
          <w:rtl/>
        </w:rPr>
        <w:t>ש</w:t>
      </w:r>
      <w:r w:rsidRPr="00897E77">
        <w:rPr>
          <w:rtl/>
        </w:rPr>
        <w:t xml:space="preserve">במקרה </w:t>
      </w:r>
      <w:bookmarkStart w:id="4343" w:name="_ETM_Q10_773920"/>
      <w:bookmarkEnd w:id="4343"/>
      <w:r w:rsidRPr="00897E77">
        <w:rPr>
          <w:rtl/>
        </w:rPr>
        <w:t xml:space="preserve">הזה </w:t>
      </w:r>
      <w:bookmarkStart w:id="4344" w:name="_ETM_Q10_774640"/>
      <w:bookmarkEnd w:id="4344"/>
      <w:r w:rsidRPr="00897E77">
        <w:rPr>
          <w:rtl/>
        </w:rPr>
        <w:t xml:space="preserve">החסינות </w:t>
      </w:r>
      <w:bookmarkStart w:id="4345" w:name="_ETM_Q10_776130"/>
      <w:bookmarkEnd w:id="4345"/>
      <w:r w:rsidRPr="00897E77">
        <w:rPr>
          <w:rtl/>
        </w:rPr>
        <w:t xml:space="preserve">שלי </w:t>
      </w:r>
      <w:bookmarkStart w:id="4346" w:name="_ETM_Q10_776460"/>
      <w:bookmarkEnd w:id="4346"/>
      <w:r w:rsidRPr="00897E77">
        <w:rPr>
          <w:rtl/>
        </w:rPr>
        <w:t xml:space="preserve">כחבר </w:t>
      </w:r>
      <w:bookmarkStart w:id="4347" w:name="_ETM_Q10_776910"/>
      <w:bookmarkEnd w:id="4347"/>
      <w:r w:rsidRPr="00897E77">
        <w:rPr>
          <w:rtl/>
        </w:rPr>
        <w:t xml:space="preserve">כנסת </w:t>
      </w:r>
      <w:bookmarkStart w:id="4348" w:name="_ETM_Q10_777270"/>
      <w:bookmarkStart w:id="4349" w:name="_ETM_Q10_777420"/>
      <w:bookmarkEnd w:id="4348"/>
      <w:bookmarkEnd w:id="4349"/>
      <w:r w:rsidRPr="00897E77">
        <w:rPr>
          <w:rtl/>
        </w:rPr>
        <w:t xml:space="preserve">עומדת </w:t>
      </w:r>
      <w:bookmarkStart w:id="4350" w:name="_ETM_Q10_777809"/>
      <w:bookmarkEnd w:id="4350"/>
      <w:r w:rsidRPr="00897E77">
        <w:rPr>
          <w:rtl/>
        </w:rPr>
        <w:t>לטובתי</w:t>
      </w:r>
      <w:r>
        <w:rPr>
          <w:rFonts w:hint="cs"/>
          <w:rtl/>
        </w:rPr>
        <w:t>,</w:t>
      </w:r>
      <w:r w:rsidRPr="00897E77">
        <w:rPr>
          <w:rtl/>
        </w:rPr>
        <w:t xml:space="preserve"> </w:t>
      </w:r>
      <w:bookmarkStart w:id="4351" w:name="_ETM_Q10_778470"/>
      <w:bookmarkEnd w:id="4351"/>
      <w:r w:rsidRPr="00897E77">
        <w:rPr>
          <w:rtl/>
        </w:rPr>
        <w:t xml:space="preserve">על </w:t>
      </w:r>
      <w:bookmarkStart w:id="4352" w:name="_ETM_Q10_778755"/>
      <w:bookmarkEnd w:id="4352"/>
      <w:r w:rsidRPr="00897E77">
        <w:rPr>
          <w:rtl/>
        </w:rPr>
        <w:t xml:space="preserve">מנת </w:t>
      </w:r>
      <w:bookmarkStart w:id="4353" w:name="_ETM_Q10_779040"/>
      <w:bookmarkEnd w:id="4353"/>
      <w:r w:rsidRPr="00897E77">
        <w:rPr>
          <w:rtl/>
        </w:rPr>
        <w:t xml:space="preserve">שאם </w:t>
      </w:r>
      <w:bookmarkStart w:id="4354" w:name="_ETM_Q10_779340"/>
      <w:bookmarkEnd w:id="4354"/>
      <w:r w:rsidRPr="00897E77">
        <w:rPr>
          <w:rtl/>
        </w:rPr>
        <w:t xml:space="preserve">אמרתי </w:t>
      </w:r>
      <w:bookmarkStart w:id="4355" w:name="_ETM_Q10_779790"/>
      <w:bookmarkEnd w:id="4355"/>
      <w:r w:rsidRPr="00897E77">
        <w:rPr>
          <w:rtl/>
        </w:rPr>
        <w:t xml:space="preserve">את </w:t>
      </w:r>
      <w:bookmarkStart w:id="4356" w:name="_ETM_Q10_779850"/>
      <w:bookmarkEnd w:id="4356"/>
      <w:r w:rsidRPr="00897E77">
        <w:rPr>
          <w:rtl/>
        </w:rPr>
        <w:t xml:space="preserve">זה </w:t>
      </w:r>
      <w:bookmarkStart w:id="4357" w:name="_ETM_Q10_779940"/>
      <w:bookmarkEnd w:id="4357"/>
      <w:r w:rsidRPr="00897E77">
        <w:rPr>
          <w:rtl/>
        </w:rPr>
        <w:t xml:space="preserve">אני </w:t>
      </w:r>
      <w:bookmarkStart w:id="4358" w:name="_ETM_Q10_780120"/>
      <w:bookmarkEnd w:id="4358"/>
      <w:r w:rsidRPr="00897E77">
        <w:rPr>
          <w:rtl/>
        </w:rPr>
        <w:t xml:space="preserve">לא </w:t>
      </w:r>
      <w:bookmarkStart w:id="4359" w:name="_ETM_Q10_780270"/>
      <w:bookmarkEnd w:id="4359"/>
      <w:r w:rsidRPr="00897E77">
        <w:rPr>
          <w:rtl/>
        </w:rPr>
        <w:t xml:space="preserve">אצא </w:t>
      </w:r>
      <w:bookmarkStart w:id="4360" w:name="_ETM_Q10_780540"/>
      <w:bookmarkEnd w:id="4360"/>
      <w:r w:rsidRPr="00897E77">
        <w:rPr>
          <w:rtl/>
        </w:rPr>
        <w:t xml:space="preserve">החוצה </w:t>
      </w:r>
      <w:bookmarkStart w:id="4361" w:name="_ETM_Q10_780900"/>
      <w:bookmarkEnd w:id="4361"/>
      <w:r>
        <w:rPr>
          <w:rFonts w:hint="cs"/>
          <w:rtl/>
        </w:rPr>
        <w:t>ויעצרו</w:t>
      </w:r>
      <w:r w:rsidRPr="00897E77">
        <w:rPr>
          <w:rtl/>
        </w:rPr>
        <w:t xml:space="preserve"> </w:t>
      </w:r>
      <w:bookmarkStart w:id="4362" w:name="_ETM_Q10_781290"/>
      <w:bookmarkEnd w:id="4362"/>
      <w:r>
        <w:rPr>
          <w:rFonts w:hint="cs"/>
          <w:rtl/>
        </w:rPr>
        <w:t xml:space="preserve">גם </w:t>
      </w:r>
      <w:r w:rsidRPr="00897E77">
        <w:rPr>
          <w:rtl/>
        </w:rPr>
        <w:t>אותי</w:t>
      </w:r>
      <w:r>
        <w:rPr>
          <w:rFonts w:hint="cs"/>
          <w:rtl/>
        </w:rPr>
        <w:t xml:space="preserve"> השוטרים. </w:t>
      </w:r>
      <w:bookmarkStart w:id="4363" w:name="TOR_Q11"/>
      <w:bookmarkStart w:id="4364" w:name="_ETM_Q11_117346"/>
      <w:bookmarkStart w:id="4365" w:name="_ETM_Q11_117411"/>
      <w:bookmarkEnd w:id="4363"/>
      <w:bookmarkEnd w:id="4364"/>
      <w:bookmarkEnd w:id="4365"/>
      <w:r>
        <w:rPr>
          <w:rFonts w:hint="cs"/>
          <w:rtl/>
        </w:rPr>
        <w:t>לאן הגעת</w:t>
      </w:r>
      <w:r w:rsidR="002C0E4B">
        <w:rPr>
          <w:rFonts w:hint="cs"/>
          <w:rtl/>
        </w:rPr>
        <w:t>,</w:t>
      </w:r>
      <w:r>
        <w:rPr>
          <w:rFonts w:hint="cs"/>
          <w:rtl/>
        </w:rPr>
        <w:t xml:space="preserve"> לאיז</w:t>
      </w:r>
      <w:r w:rsidR="002C0E4B">
        <w:rPr>
          <w:rFonts w:hint="cs"/>
          <w:rtl/>
        </w:rPr>
        <w:t>ו</w:t>
      </w:r>
      <w:r>
        <w:rPr>
          <w:rFonts w:hint="cs"/>
          <w:rtl/>
        </w:rPr>
        <w:t xml:space="preserve"> תחתיות? אגב, היא שכחה להוסיף גם: בושה </w:t>
      </w:r>
      <w:bookmarkStart w:id="4366" w:name="_ETM_Q11_193347"/>
      <w:bookmarkEnd w:id="4366"/>
      <w:r>
        <w:rPr>
          <w:rFonts w:hint="cs"/>
          <w:rtl/>
        </w:rPr>
        <w:t xml:space="preserve">וכלימה. </w:t>
      </w:r>
      <w:bookmarkStart w:id="4367" w:name="_ETM_Q11_203438"/>
      <w:bookmarkEnd w:id="4367"/>
    </w:p>
    <w:p w:rsidR="00B06DDC" w:rsidRDefault="00B06DDC" w:rsidP="002135CD">
      <w:pPr>
        <w:rPr>
          <w:rtl/>
        </w:rPr>
      </w:pPr>
      <w:bookmarkStart w:id="4368" w:name="_ETM_Q11_203516"/>
      <w:bookmarkStart w:id="4369" w:name="_ETM_Q11_203982"/>
      <w:bookmarkEnd w:id="4368"/>
      <w:bookmarkEnd w:id="4369"/>
    </w:p>
    <w:p w:rsidR="00B06DDC" w:rsidRDefault="00B06DDC" w:rsidP="00D07741">
      <w:pPr>
        <w:rPr>
          <w:rtl/>
        </w:rPr>
      </w:pPr>
      <w:bookmarkStart w:id="4370" w:name="_ETM_Q11_204104"/>
      <w:bookmarkEnd w:id="4370"/>
      <w:r>
        <w:rPr>
          <w:rFonts w:hint="cs"/>
          <w:rtl/>
        </w:rPr>
        <w:t xml:space="preserve">הרי אתה מאפשר לכל המפגינים </w:t>
      </w:r>
      <w:r w:rsidR="00D07741">
        <w:rPr>
          <w:rFonts w:hint="eastAsia"/>
          <w:rtl/>
        </w:rPr>
        <w:t>–</w:t>
      </w:r>
      <w:r>
        <w:rPr>
          <w:rFonts w:hint="cs"/>
          <w:rtl/>
        </w:rPr>
        <w:t xml:space="preserve"> הרי אין </w:t>
      </w:r>
      <w:r w:rsidR="002C0E4B">
        <w:rPr>
          <w:rFonts w:hint="cs"/>
          <w:rtl/>
        </w:rPr>
        <w:t xml:space="preserve">כמעט </w:t>
      </w:r>
      <w:r>
        <w:rPr>
          <w:rFonts w:hint="cs"/>
          <w:rtl/>
        </w:rPr>
        <w:t xml:space="preserve">קללה </w:t>
      </w:r>
      <w:bookmarkStart w:id="4371" w:name="_ETM_Q11_199999"/>
      <w:bookmarkEnd w:id="4371"/>
      <w:r>
        <w:rPr>
          <w:rtl/>
        </w:rPr>
        <w:t xml:space="preserve">שהם </w:t>
      </w:r>
      <w:bookmarkStart w:id="4372" w:name="_ETM_Q11_200210"/>
      <w:bookmarkEnd w:id="4372"/>
      <w:r>
        <w:rPr>
          <w:rtl/>
        </w:rPr>
        <w:t xml:space="preserve">לא </w:t>
      </w:r>
      <w:bookmarkStart w:id="4373" w:name="_ETM_Q11_200329"/>
      <w:bookmarkEnd w:id="4373"/>
      <w:r>
        <w:rPr>
          <w:rtl/>
        </w:rPr>
        <w:t xml:space="preserve">קיללו </w:t>
      </w:r>
      <w:bookmarkStart w:id="4374" w:name="_ETM_Q11_200720"/>
      <w:bookmarkEnd w:id="4374"/>
      <w:r w:rsidR="002C0E4B">
        <w:rPr>
          <w:rFonts w:hint="cs"/>
          <w:rtl/>
        </w:rPr>
        <w:t xml:space="preserve">בה </w:t>
      </w:r>
      <w:r>
        <w:rPr>
          <w:rtl/>
        </w:rPr>
        <w:t xml:space="preserve">את </w:t>
      </w:r>
      <w:bookmarkStart w:id="4375" w:name="_ETM_Q11_200779"/>
      <w:bookmarkEnd w:id="4375"/>
      <w:r>
        <w:rPr>
          <w:rtl/>
        </w:rPr>
        <w:t xml:space="preserve">ראש </w:t>
      </w:r>
      <w:bookmarkStart w:id="4376" w:name="_ETM_Q11_200989"/>
      <w:bookmarkEnd w:id="4376"/>
      <w:r>
        <w:rPr>
          <w:rtl/>
        </w:rPr>
        <w:t xml:space="preserve">הממשלה </w:t>
      </w:r>
      <w:bookmarkStart w:id="4377" w:name="_ETM_Q11_201470"/>
      <w:bookmarkEnd w:id="4377"/>
      <w:r>
        <w:rPr>
          <w:rtl/>
        </w:rPr>
        <w:t>ורעייתו</w:t>
      </w:r>
      <w:r>
        <w:rPr>
          <w:rFonts w:hint="cs"/>
          <w:rtl/>
        </w:rPr>
        <w:t>.</w:t>
      </w:r>
      <w:r>
        <w:rPr>
          <w:rtl/>
        </w:rPr>
        <w:t xml:space="preserve"> </w:t>
      </w:r>
      <w:bookmarkStart w:id="4378" w:name="_ETM_Q11_202069"/>
      <w:bookmarkEnd w:id="4378"/>
      <w:r>
        <w:rPr>
          <w:rtl/>
        </w:rPr>
        <w:t xml:space="preserve">אני </w:t>
      </w:r>
      <w:bookmarkStart w:id="4379" w:name="_ETM_Q11_202220"/>
      <w:bookmarkEnd w:id="4379"/>
      <w:r>
        <w:rPr>
          <w:rtl/>
        </w:rPr>
        <w:t xml:space="preserve">לא </w:t>
      </w:r>
      <w:bookmarkStart w:id="4380" w:name="_ETM_Q11_202309"/>
      <w:bookmarkEnd w:id="4380"/>
      <w:r>
        <w:rPr>
          <w:rtl/>
        </w:rPr>
        <w:t xml:space="preserve">מזמן </w:t>
      </w:r>
      <w:bookmarkStart w:id="4381" w:name="_ETM_Q11_202699"/>
      <w:bookmarkEnd w:id="4381"/>
      <w:r>
        <w:rPr>
          <w:rtl/>
        </w:rPr>
        <w:t xml:space="preserve">ירדתי </w:t>
      </w:r>
      <w:bookmarkStart w:id="4382" w:name="_ETM_Q11_203149"/>
      <w:bookmarkEnd w:id="4382"/>
      <w:r>
        <w:rPr>
          <w:rtl/>
        </w:rPr>
        <w:t>כ</w:t>
      </w:r>
      <w:r>
        <w:rPr>
          <w:rFonts w:hint="cs"/>
          <w:rtl/>
        </w:rPr>
        <w:t>א</w:t>
      </w:r>
      <w:r>
        <w:rPr>
          <w:rtl/>
        </w:rPr>
        <w:t xml:space="preserve">ן </w:t>
      </w:r>
      <w:bookmarkStart w:id="4383" w:name="_ETM_Q11_205099"/>
      <w:bookmarkEnd w:id="4383"/>
      <w:r>
        <w:rPr>
          <w:rtl/>
        </w:rPr>
        <w:t>לישיבה</w:t>
      </w:r>
      <w:r>
        <w:rPr>
          <w:rFonts w:hint="cs"/>
          <w:rtl/>
        </w:rPr>
        <w:t>,</w:t>
      </w:r>
      <w:r>
        <w:rPr>
          <w:rtl/>
        </w:rPr>
        <w:t xml:space="preserve"> </w:t>
      </w:r>
      <w:bookmarkStart w:id="4384" w:name="_ETM_Q11_206419"/>
      <w:bookmarkEnd w:id="4384"/>
      <w:r>
        <w:rPr>
          <w:rtl/>
        </w:rPr>
        <w:t xml:space="preserve">לפני </w:t>
      </w:r>
      <w:bookmarkStart w:id="4385" w:name="_ETM_Q11_206750"/>
      <w:bookmarkEnd w:id="4385"/>
      <w:r>
        <w:rPr>
          <w:rtl/>
        </w:rPr>
        <w:t>כ</w:t>
      </w:r>
      <w:r>
        <w:rPr>
          <w:rFonts w:hint="cs"/>
          <w:rtl/>
        </w:rPr>
        <w:t>שלושה</w:t>
      </w:r>
      <w:r>
        <w:rPr>
          <w:rtl/>
        </w:rPr>
        <w:t xml:space="preserve"> </w:t>
      </w:r>
      <w:bookmarkStart w:id="4386" w:name="_ETM_Q11_207289"/>
      <w:bookmarkEnd w:id="4386"/>
      <w:r>
        <w:rPr>
          <w:rtl/>
        </w:rPr>
        <w:t>שבועות</w:t>
      </w:r>
      <w:r>
        <w:rPr>
          <w:rFonts w:hint="cs"/>
          <w:rtl/>
        </w:rPr>
        <w:t>,</w:t>
      </w:r>
      <w:r>
        <w:rPr>
          <w:rtl/>
        </w:rPr>
        <w:t xml:space="preserve"> </w:t>
      </w:r>
      <w:bookmarkStart w:id="4387" w:name="_ETM_Q11_207800"/>
      <w:bookmarkEnd w:id="4387"/>
      <w:r>
        <w:rPr>
          <w:rtl/>
        </w:rPr>
        <w:t xml:space="preserve">היו </w:t>
      </w:r>
      <w:bookmarkStart w:id="4388" w:name="_ETM_Q11_207919"/>
      <w:bookmarkEnd w:id="4388"/>
      <w:r>
        <w:rPr>
          <w:rtl/>
        </w:rPr>
        <w:t>ש</w:t>
      </w:r>
      <w:r>
        <w:rPr>
          <w:rFonts w:hint="cs"/>
          <w:rtl/>
        </w:rPr>
        <w:t>ם</w:t>
      </w:r>
      <w:r>
        <w:rPr>
          <w:rtl/>
        </w:rPr>
        <w:t xml:space="preserve"> </w:t>
      </w:r>
      <w:bookmarkStart w:id="4389" w:name="_ETM_Q11_208250"/>
      <w:bookmarkEnd w:id="4389"/>
      <w:r>
        <w:rPr>
          <w:rtl/>
        </w:rPr>
        <w:t>איזה</w:t>
      </w:r>
      <w:bookmarkStart w:id="4390" w:name="_ETM_Q11_208460"/>
      <w:bookmarkEnd w:id="4390"/>
      <w:r>
        <w:rPr>
          <w:rFonts w:hint="cs"/>
          <w:rtl/>
        </w:rPr>
        <w:t xml:space="preserve"> 300</w:t>
      </w:r>
      <w:r>
        <w:rPr>
          <w:rtl/>
        </w:rPr>
        <w:t>–</w:t>
      </w:r>
      <w:r>
        <w:rPr>
          <w:rFonts w:hint="cs"/>
          <w:rtl/>
        </w:rPr>
        <w:t xml:space="preserve">400 איש </w:t>
      </w:r>
      <w:r>
        <w:rPr>
          <w:rFonts w:hint="eastAsia"/>
        </w:rPr>
        <w:t>–</w:t>
      </w:r>
      <w:r>
        <w:rPr>
          <w:rtl/>
        </w:rPr>
        <w:t xml:space="preserve"> </w:t>
      </w:r>
      <w:bookmarkStart w:id="4391" w:name="_ETM_Q11_209300"/>
      <w:bookmarkStart w:id="4392" w:name="_ETM_Q11_210380"/>
      <w:bookmarkEnd w:id="4391"/>
      <w:bookmarkEnd w:id="4392"/>
      <w:r>
        <w:rPr>
          <w:rtl/>
        </w:rPr>
        <w:t xml:space="preserve">קיללו </w:t>
      </w:r>
      <w:bookmarkStart w:id="4393" w:name="_ETM_Q11_210890"/>
      <w:bookmarkEnd w:id="4393"/>
      <w:r>
        <w:rPr>
          <w:rtl/>
        </w:rPr>
        <w:t>אותי</w:t>
      </w:r>
      <w:r>
        <w:rPr>
          <w:rFonts w:hint="cs"/>
          <w:rtl/>
        </w:rPr>
        <w:t>,</w:t>
      </w:r>
      <w:r>
        <w:rPr>
          <w:rtl/>
        </w:rPr>
        <w:t xml:space="preserve"> </w:t>
      </w:r>
      <w:bookmarkStart w:id="4394" w:name="_ETM_Q11_211070"/>
      <w:bookmarkEnd w:id="4394"/>
      <w:r>
        <w:rPr>
          <w:rtl/>
        </w:rPr>
        <w:t xml:space="preserve">כמעט </w:t>
      </w:r>
      <w:bookmarkStart w:id="4395" w:name="_ETM_Q11_211369"/>
      <w:bookmarkEnd w:id="4395"/>
      <w:r>
        <w:rPr>
          <w:rtl/>
        </w:rPr>
        <w:t xml:space="preserve">תקפו </w:t>
      </w:r>
      <w:bookmarkStart w:id="4396" w:name="_ETM_Q11_211699"/>
      <w:bookmarkEnd w:id="4396"/>
      <w:r>
        <w:rPr>
          <w:rtl/>
        </w:rPr>
        <w:t xml:space="preserve">אותי </w:t>
      </w:r>
      <w:bookmarkStart w:id="4397" w:name="_ETM_Q11_211880"/>
      <w:bookmarkEnd w:id="4397"/>
      <w:r>
        <w:rPr>
          <w:rtl/>
        </w:rPr>
        <w:t>פיזית</w:t>
      </w:r>
      <w:r>
        <w:rPr>
          <w:rFonts w:hint="cs"/>
          <w:rtl/>
        </w:rPr>
        <w:t>.</w:t>
      </w:r>
      <w:r>
        <w:rPr>
          <w:rtl/>
        </w:rPr>
        <w:t xml:space="preserve"> </w:t>
      </w:r>
      <w:bookmarkStart w:id="4398" w:name="_ETM_Q11_212570"/>
      <w:bookmarkEnd w:id="4398"/>
      <w:r>
        <w:rPr>
          <w:rtl/>
        </w:rPr>
        <w:t xml:space="preserve">דרך </w:t>
      </w:r>
      <w:bookmarkStart w:id="4399" w:name="_ETM_Q11_212780"/>
      <w:bookmarkEnd w:id="4399"/>
      <w:r>
        <w:rPr>
          <w:rtl/>
        </w:rPr>
        <w:t>אגב</w:t>
      </w:r>
      <w:r>
        <w:rPr>
          <w:rFonts w:hint="cs"/>
          <w:rtl/>
        </w:rPr>
        <w:t>,</w:t>
      </w:r>
      <w:r>
        <w:rPr>
          <w:rtl/>
        </w:rPr>
        <w:t xml:space="preserve"> </w:t>
      </w:r>
      <w:bookmarkStart w:id="4400" w:name="_ETM_Q11_212989"/>
      <w:bookmarkEnd w:id="4400"/>
      <w:r>
        <w:rPr>
          <w:rtl/>
        </w:rPr>
        <w:t xml:space="preserve">אני </w:t>
      </w:r>
      <w:bookmarkStart w:id="4401" w:name="_ETM_Q11_213140"/>
      <w:bookmarkEnd w:id="4401"/>
      <w:r>
        <w:rPr>
          <w:rtl/>
        </w:rPr>
        <w:t xml:space="preserve">בלי </w:t>
      </w:r>
      <w:bookmarkStart w:id="4402" w:name="_ETM_Q11_213320"/>
      <w:bookmarkEnd w:id="4402"/>
      <w:r>
        <w:rPr>
          <w:rtl/>
        </w:rPr>
        <w:t>מ</w:t>
      </w:r>
      <w:r>
        <w:rPr>
          <w:rFonts w:hint="cs"/>
          <w:rtl/>
        </w:rPr>
        <w:t xml:space="preserve">אבטח, </w:t>
      </w:r>
      <w:bookmarkStart w:id="4403" w:name="_ETM_Q11_215229"/>
      <w:bookmarkEnd w:id="4403"/>
      <w:r>
        <w:rPr>
          <w:rtl/>
        </w:rPr>
        <w:t>אבל</w:t>
      </w:r>
      <w:r>
        <w:rPr>
          <w:rFonts w:hint="cs"/>
          <w:rtl/>
        </w:rPr>
        <w:t xml:space="preserve"> הוא </w:t>
      </w:r>
      <w:r>
        <w:rPr>
          <w:rFonts w:hint="eastAsia"/>
          <w:rtl/>
        </w:rPr>
        <w:t>–</w:t>
      </w:r>
      <w:r>
        <w:rPr>
          <w:rFonts w:hint="cs"/>
          <w:rtl/>
        </w:rPr>
        <w:t xml:space="preserve"> </w:t>
      </w:r>
      <w:bookmarkStart w:id="4404" w:name="_ETM_Q11_215620"/>
      <w:bookmarkStart w:id="4405" w:name="_ETM_Q11_216640"/>
      <w:bookmarkEnd w:id="4404"/>
      <w:bookmarkEnd w:id="4405"/>
      <w:r>
        <w:rPr>
          <w:rtl/>
        </w:rPr>
        <w:t xml:space="preserve">קראתי </w:t>
      </w:r>
      <w:bookmarkStart w:id="4406" w:name="_ETM_Q11_217269"/>
      <w:bookmarkEnd w:id="4406"/>
      <w:r>
        <w:rPr>
          <w:rtl/>
        </w:rPr>
        <w:t xml:space="preserve">שיש </w:t>
      </w:r>
      <w:bookmarkStart w:id="4407" w:name="_ETM_Q11_217659"/>
      <w:bookmarkEnd w:id="4407"/>
      <w:r>
        <w:rPr>
          <w:rtl/>
        </w:rPr>
        <w:t xml:space="preserve">גם </w:t>
      </w:r>
      <w:bookmarkStart w:id="4408" w:name="_ETM_Q11_217899"/>
      <w:bookmarkEnd w:id="4408"/>
      <w:r>
        <w:rPr>
          <w:rtl/>
        </w:rPr>
        <w:t xml:space="preserve">לאשתו </w:t>
      </w:r>
      <w:bookmarkStart w:id="4409" w:name="_ETM_Q11_218350"/>
      <w:bookmarkEnd w:id="4409"/>
      <w:r>
        <w:rPr>
          <w:rFonts w:hint="cs"/>
          <w:rtl/>
        </w:rPr>
        <w:t>מאבטח.</w:t>
      </w:r>
      <w:bookmarkStart w:id="4410" w:name="_ETM_Q11_221396"/>
      <w:bookmarkEnd w:id="4410"/>
      <w:r>
        <w:rPr>
          <w:rFonts w:hint="cs"/>
          <w:rtl/>
        </w:rPr>
        <w:t xml:space="preserve"> לא רק לו, גם לאשתו. יכול </w:t>
      </w:r>
      <w:bookmarkStart w:id="4411" w:name="_ETM_Q11_222170"/>
      <w:bookmarkEnd w:id="4411"/>
      <w:r>
        <w:rPr>
          <w:rtl/>
        </w:rPr>
        <w:t>להיות</w:t>
      </w:r>
      <w:r>
        <w:rPr>
          <w:rFonts w:hint="cs"/>
          <w:rtl/>
        </w:rPr>
        <w:t xml:space="preserve"> לילדיו, יכול להיות</w:t>
      </w:r>
      <w:bookmarkStart w:id="4412" w:name="_ETM_Q11_222105"/>
      <w:bookmarkEnd w:id="4412"/>
      <w:r>
        <w:rPr>
          <w:rFonts w:hint="cs"/>
          <w:rtl/>
        </w:rPr>
        <w:t xml:space="preserve"> לאחיו, וזה מעצים כאילו הבן אדם נמצא באיזה סכנה גדולה. </w:t>
      </w:r>
      <w:bookmarkStart w:id="4413" w:name="_ETM_Q11_232560"/>
      <w:bookmarkEnd w:id="4413"/>
      <w:r>
        <w:rPr>
          <w:rtl/>
        </w:rPr>
        <w:t xml:space="preserve">ביום </w:t>
      </w:r>
      <w:bookmarkStart w:id="4414" w:name="_ETM_Q11_233070"/>
      <w:bookmarkEnd w:id="4414"/>
      <w:r>
        <w:rPr>
          <w:rtl/>
        </w:rPr>
        <w:t xml:space="preserve">שבת </w:t>
      </w:r>
      <w:bookmarkStart w:id="4415" w:name="_ETM_Q11_233700"/>
      <w:bookmarkEnd w:id="4415"/>
      <w:r>
        <w:rPr>
          <w:rtl/>
        </w:rPr>
        <w:t xml:space="preserve">אתה </w:t>
      </w:r>
      <w:bookmarkStart w:id="4416" w:name="_ETM_Q11_234000"/>
      <w:bookmarkEnd w:id="4416"/>
      <w:r>
        <w:rPr>
          <w:rtl/>
        </w:rPr>
        <w:t xml:space="preserve">גורם </w:t>
      </w:r>
      <w:bookmarkStart w:id="4417" w:name="_ETM_Q11_234450"/>
      <w:bookmarkEnd w:id="4417"/>
      <w:r>
        <w:rPr>
          <w:rtl/>
        </w:rPr>
        <w:t>ל</w:t>
      </w:r>
      <w:bookmarkStart w:id="4418" w:name="_ETM_Q11_234570"/>
      <w:bookmarkEnd w:id="4418"/>
      <w:r>
        <w:rPr>
          <w:rtl/>
        </w:rPr>
        <w:t xml:space="preserve">אישה </w:t>
      </w:r>
      <w:bookmarkStart w:id="4419" w:name="_ETM_Q11_235140"/>
      <w:bookmarkStart w:id="4420" w:name="_ETM_Q11_233469"/>
      <w:bookmarkEnd w:id="4419"/>
      <w:bookmarkEnd w:id="4420"/>
      <w:r>
        <w:rPr>
          <w:rFonts w:hint="cs"/>
          <w:rtl/>
        </w:rPr>
        <w:t>להיעצר, אימא ל</w:t>
      </w:r>
      <w:r>
        <w:rPr>
          <w:rtl/>
        </w:rPr>
        <w:t>ילדים</w:t>
      </w:r>
      <w:r>
        <w:rPr>
          <w:rFonts w:hint="cs"/>
          <w:rtl/>
        </w:rPr>
        <w:t>?</w:t>
      </w:r>
      <w:r>
        <w:rPr>
          <w:rtl/>
        </w:rPr>
        <w:t xml:space="preserve"> </w:t>
      </w:r>
      <w:bookmarkStart w:id="4421" w:name="_ETM_Q11_237170"/>
      <w:bookmarkStart w:id="4422" w:name="_ETM_Q11_237710"/>
      <w:bookmarkEnd w:id="4421"/>
      <w:bookmarkEnd w:id="4422"/>
      <w:r>
        <w:rPr>
          <w:rFonts w:hint="cs"/>
          <w:rtl/>
        </w:rPr>
        <w:t>על מה ו</w:t>
      </w:r>
      <w:r>
        <w:rPr>
          <w:rtl/>
        </w:rPr>
        <w:t>למה</w:t>
      </w:r>
      <w:r w:rsidR="002C0E4B">
        <w:rPr>
          <w:rFonts w:hint="cs"/>
          <w:rtl/>
        </w:rPr>
        <w:t>,</w:t>
      </w:r>
      <w:r>
        <w:rPr>
          <w:rFonts w:hint="cs"/>
        </w:rPr>
        <w:t xml:space="preserve"> </w:t>
      </w:r>
      <w:r>
        <w:rPr>
          <w:rFonts w:hint="cs"/>
          <w:rtl/>
        </w:rPr>
        <w:t>על מה ולמה?</w:t>
      </w:r>
      <w:r>
        <w:rPr>
          <w:rFonts w:hint="cs"/>
        </w:rPr>
        <w:t xml:space="preserve"> </w:t>
      </w:r>
      <w:bookmarkStart w:id="4423" w:name="_ETM_Q11_239160"/>
      <w:bookmarkEnd w:id="4423"/>
      <w:r>
        <w:rPr>
          <w:rtl/>
        </w:rPr>
        <w:t xml:space="preserve">אנשים </w:t>
      </w:r>
      <w:bookmarkStart w:id="4424" w:name="_ETM_Q11_241690"/>
      <w:bookmarkEnd w:id="4424"/>
      <w:r>
        <w:rPr>
          <w:rtl/>
        </w:rPr>
        <w:t xml:space="preserve">פה </w:t>
      </w:r>
      <w:bookmarkStart w:id="4425" w:name="_ETM_Q11_242320"/>
      <w:bookmarkEnd w:id="4425"/>
      <w:r>
        <w:rPr>
          <w:rtl/>
        </w:rPr>
        <w:t>פור</w:t>
      </w:r>
      <w:r>
        <w:rPr>
          <w:rFonts w:hint="cs"/>
          <w:rtl/>
        </w:rPr>
        <w:t>ע</w:t>
      </w:r>
      <w:r>
        <w:rPr>
          <w:rtl/>
        </w:rPr>
        <w:t>ים</w:t>
      </w:r>
      <w:r>
        <w:rPr>
          <w:rFonts w:hint="cs"/>
          <w:rtl/>
        </w:rPr>
        <w:t xml:space="preserve"> חוק, אלפים</w:t>
      </w:r>
      <w:r w:rsidR="002C0E4B">
        <w:rPr>
          <w:rFonts w:hint="cs"/>
          <w:rtl/>
        </w:rPr>
        <w:t>,</w:t>
      </w:r>
      <w:r>
        <w:rPr>
          <w:rFonts w:hint="cs"/>
          <w:rtl/>
        </w:rPr>
        <w:t xml:space="preserve"> </w:t>
      </w:r>
      <w:bookmarkStart w:id="4426" w:name="_ETM_Q11_247459"/>
      <w:bookmarkEnd w:id="4426"/>
      <w:r>
        <w:rPr>
          <w:rtl/>
        </w:rPr>
        <w:t xml:space="preserve">גם </w:t>
      </w:r>
      <w:bookmarkStart w:id="4427" w:name="_ETM_Q11_247850"/>
      <w:bookmarkEnd w:id="4427"/>
      <w:r>
        <w:rPr>
          <w:rtl/>
        </w:rPr>
        <w:t xml:space="preserve">בהיבט </w:t>
      </w:r>
      <w:bookmarkStart w:id="4428" w:name="_ETM_Q11_248360"/>
      <w:bookmarkEnd w:id="4428"/>
      <w:r>
        <w:rPr>
          <w:rtl/>
        </w:rPr>
        <w:t>הבריאותי</w:t>
      </w:r>
      <w:r>
        <w:rPr>
          <w:rFonts w:hint="cs"/>
          <w:rtl/>
        </w:rPr>
        <w:t>,</w:t>
      </w:r>
      <w:r>
        <w:rPr>
          <w:rtl/>
        </w:rPr>
        <w:t xml:space="preserve"> </w:t>
      </w:r>
      <w:bookmarkStart w:id="4429" w:name="_ETM_Q11_249560"/>
      <w:bookmarkEnd w:id="4429"/>
      <w:r>
        <w:rPr>
          <w:rtl/>
        </w:rPr>
        <w:t xml:space="preserve">גם </w:t>
      </w:r>
      <w:bookmarkStart w:id="4430" w:name="_ETM_Q11_249950"/>
      <w:bookmarkEnd w:id="4430"/>
      <w:r w:rsidR="002C0E4B">
        <w:rPr>
          <w:rFonts w:hint="cs"/>
          <w:rtl/>
        </w:rPr>
        <w:t xml:space="preserve">בכלל, </w:t>
      </w:r>
      <w:r>
        <w:rPr>
          <w:rtl/>
        </w:rPr>
        <w:t xml:space="preserve">בהיבט </w:t>
      </w:r>
      <w:bookmarkStart w:id="4431" w:name="_ETM_Q11_250520"/>
      <w:bookmarkStart w:id="4432" w:name="_ETM_Q11_250880"/>
      <w:bookmarkEnd w:id="4431"/>
      <w:bookmarkEnd w:id="4432"/>
      <w:r>
        <w:rPr>
          <w:rtl/>
        </w:rPr>
        <w:t>האזרחי</w:t>
      </w:r>
      <w:r w:rsidR="002C0E4B">
        <w:rPr>
          <w:rFonts w:hint="cs"/>
          <w:rtl/>
        </w:rPr>
        <w:t>, ו</w:t>
      </w:r>
      <w:r>
        <w:rPr>
          <w:rFonts w:hint="cs"/>
          <w:rtl/>
        </w:rPr>
        <w:t>שום דבר,</w:t>
      </w:r>
      <w:r>
        <w:rPr>
          <w:rtl/>
        </w:rPr>
        <w:t xml:space="preserve"> </w:t>
      </w:r>
      <w:bookmarkStart w:id="4433" w:name="_ETM_Q11_252609"/>
      <w:bookmarkStart w:id="4434" w:name="_ETM_Q11_253450"/>
      <w:bookmarkEnd w:id="4433"/>
      <w:bookmarkEnd w:id="4434"/>
      <w:r>
        <w:rPr>
          <w:rtl/>
        </w:rPr>
        <w:t>הכ</w:t>
      </w:r>
      <w:r>
        <w:rPr>
          <w:rFonts w:hint="cs"/>
          <w:rtl/>
        </w:rPr>
        <w:t>ו</w:t>
      </w:r>
      <w:r>
        <w:rPr>
          <w:rtl/>
        </w:rPr>
        <w:t xml:space="preserve">ל </w:t>
      </w:r>
      <w:bookmarkStart w:id="4435" w:name="_ETM_Q11_253929"/>
      <w:bookmarkEnd w:id="4435"/>
      <w:r>
        <w:rPr>
          <w:rtl/>
        </w:rPr>
        <w:t>מותר</w:t>
      </w:r>
      <w:r>
        <w:rPr>
          <w:rFonts w:hint="cs"/>
          <w:rtl/>
        </w:rPr>
        <w:t>.</w:t>
      </w:r>
      <w:r>
        <w:rPr>
          <w:rtl/>
        </w:rPr>
        <w:t xml:space="preserve"> </w:t>
      </w:r>
      <w:bookmarkStart w:id="4436" w:name="_ETM_Q11_255330"/>
      <w:bookmarkEnd w:id="4436"/>
      <w:r>
        <w:rPr>
          <w:rtl/>
        </w:rPr>
        <w:t xml:space="preserve">אבל </w:t>
      </w:r>
      <w:bookmarkStart w:id="4437" w:name="_ETM_Q11_255780"/>
      <w:bookmarkEnd w:id="4437"/>
      <w:r>
        <w:rPr>
          <w:rtl/>
        </w:rPr>
        <w:t>להעיר</w:t>
      </w:r>
      <w:r>
        <w:rPr>
          <w:rFonts w:hint="cs"/>
          <w:rtl/>
        </w:rPr>
        <w:t xml:space="preserve"> לך</w:t>
      </w:r>
      <w:r>
        <w:rPr>
          <w:rtl/>
        </w:rPr>
        <w:t xml:space="preserve"> </w:t>
      </w:r>
      <w:bookmarkStart w:id="4438" w:name="_ETM_Q11_256740"/>
      <w:bookmarkEnd w:id="4438"/>
      <w:r>
        <w:rPr>
          <w:rtl/>
        </w:rPr>
        <w:t xml:space="preserve">הערה </w:t>
      </w:r>
      <w:bookmarkStart w:id="4439" w:name="_ETM_Q11_257220"/>
      <w:bookmarkEnd w:id="4439"/>
      <w:r>
        <w:rPr>
          <w:rtl/>
        </w:rPr>
        <w:t>ברחוב</w:t>
      </w:r>
      <w:r>
        <w:rPr>
          <w:rFonts w:hint="cs"/>
          <w:rtl/>
        </w:rPr>
        <w:t xml:space="preserve"> </w:t>
      </w:r>
      <w:r>
        <w:rPr>
          <w:rFonts w:hint="eastAsia"/>
          <w:rtl/>
        </w:rPr>
        <w:t>–</w:t>
      </w:r>
      <w:r>
        <w:rPr>
          <w:rtl/>
        </w:rPr>
        <w:t xml:space="preserve"> </w:t>
      </w:r>
      <w:bookmarkStart w:id="4440" w:name="_ETM_Q11_258630"/>
      <w:bookmarkEnd w:id="4440"/>
      <w:r>
        <w:rPr>
          <w:rtl/>
        </w:rPr>
        <w:t xml:space="preserve">פתאום </w:t>
      </w:r>
      <w:bookmarkStart w:id="4441" w:name="_ETM_Q11_259800"/>
      <w:bookmarkEnd w:id="4441"/>
      <w:r>
        <w:rPr>
          <w:rtl/>
        </w:rPr>
        <w:t>חו</w:t>
      </w:r>
      <w:r>
        <w:rPr>
          <w:rFonts w:hint="cs"/>
          <w:rtl/>
        </w:rPr>
        <w:t>פ</w:t>
      </w:r>
      <w:r>
        <w:rPr>
          <w:rtl/>
        </w:rPr>
        <w:t xml:space="preserve">ש </w:t>
      </w:r>
      <w:bookmarkStart w:id="4442" w:name="_ETM_Q11_261719"/>
      <w:bookmarkEnd w:id="4442"/>
      <w:r>
        <w:rPr>
          <w:rtl/>
        </w:rPr>
        <w:t xml:space="preserve">הביטוי </w:t>
      </w:r>
      <w:bookmarkStart w:id="4443" w:name="_ETM_Q11_262380"/>
      <w:bookmarkEnd w:id="4443"/>
      <w:r>
        <w:rPr>
          <w:rtl/>
        </w:rPr>
        <w:t>נעלם</w:t>
      </w:r>
      <w:r>
        <w:rPr>
          <w:rFonts w:hint="cs"/>
          <w:rtl/>
        </w:rPr>
        <w:t xml:space="preserve">, </w:t>
      </w:r>
      <w:bookmarkStart w:id="4444" w:name="_ETM_Q11_264400"/>
      <w:bookmarkEnd w:id="4444"/>
      <w:r>
        <w:rPr>
          <w:rtl/>
        </w:rPr>
        <w:t xml:space="preserve">זכות </w:t>
      </w:r>
      <w:bookmarkStart w:id="4445" w:name="_ETM_Q11_264149"/>
      <w:bookmarkEnd w:id="4445"/>
      <w:r>
        <w:rPr>
          <w:rtl/>
        </w:rPr>
        <w:t>ה</w:t>
      </w:r>
      <w:r>
        <w:rPr>
          <w:rFonts w:hint="cs"/>
          <w:rtl/>
        </w:rPr>
        <w:t xml:space="preserve">ביטוי, </w:t>
      </w:r>
      <w:bookmarkStart w:id="4446" w:name="_ETM_Q11_265540"/>
      <w:bookmarkEnd w:id="4446"/>
      <w:r>
        <w:rPr>
          <w:rFonts w:hint="cs"/>
          <w:rtl/>
        </w:rPr>
        <w:t>ה</w:t>
      </w:r>
      <w:r>
        <w:rPr>
          <w:rtl/>
        </w:rPr>
        <w:t>זכות</w:t>
      </w:r>
      <w:r>
        <w:rPr>
          <w:rFonts w:hint="cs"/>
          <w:rtl/>
        </w:rPr>
        <w:t xml:space="preserve"> להעיר למישהו משהו. </w:t>
      </w:r>
      <w:bookmarkStart w:id="4447" w:name="_ETM_Q11_267940"/>
      <w:bookmarkEnd w:id="4447"/>
      <w:r>
        <w:rPr>
          <w:rtl/>
        </w:rPr>
        <w:t xml:space="preserve">אני </w:t>
      </w:r>
      <w:bookmarkStart w:id="4448" w:name="_ETM_Q11_268180"/>
      <w:bookmarkEnd w:id="4448"/>
      <w:r>
        <w:rPr>
          <w:rtl/>
        </w:rPr>
        <w:t xml:space="preserve">מבין </w:t>
      </w:r>
      <w:bookmarkStart w:id="4449" w:name="_ETM_Q11_268450"/>
      <w:bookmarkEnd w:id="4449"/>
      <w:r>
        <w:rPr>
          <w:rtl/>
        </w:rPr>
        <w:t xml:space="preserve">שמותר </w:t>
      </w:r>
      <w:bookmarkStart w:id="4450" w:name="_ETM_Q11_268959"/>
      <w:bookmarkEnd w:id="4450"/>
      <w:r>
        <w:rPr>
          <w:rtl/>
        </w:rPr>
        <w:t xml:space="preserve">להעיר </w:t>
      </w:r>
      <w:bookmarkStart w:id="4451" w:name="_ETM_Q11_269290"/>
      <w:bookmarkEnd w:id="4451"/>
      <w:r>
        <w:rPr>
          <w:rtl/>
        </w:rPr>
        <w:t xml:space="preserve">לכולם </w:t>
      </w:r>
      <w:bookmarkStart w:id="4452" w:name="_ETM_Q11_269860"/>
      <w:bookmarkEnd w:id="4452"/>
      <w:r>
        <w:rPr>
          <w:rtl/>
        </w:rPr>
        <w:t xml:space="preserve">חוץ </w:t>
      </w:r>
      <w:bookmarkStart w:id="4453" w:name="_ETM_Q11_270159"/>
      <w:bookmarkEnd w:id="4453"/>
      <w:r>
        <w:rPr>
          <w:rtl/>
        </w:rPr>
        <w:t>מ</w:t>
      </w:r>
      <w:r>
        <w:rPr>
          <w:rFonts w:hint="cs"/>
          <w:rtl/>
        </w:rPr>
        <w:t>לך</w:t>
      </w:r>
      <w:r w:rsidR="002C0E4B">
        <w:rPr>
          <w:rFonts w:hint="cs"/>
          <w:rtl/>
        </w:rPr>
        <w:t>,</w:t>
      </w:r>
      <w:r>
        <w:rPr>
          <w:rFonts w:hint="cs"/>
          <w:rtl/>
        </w:rPr>
        <w:t xml:space="preserve"> לך ולחבר'ה</w:t>
      </w:r>
      <w:bookmarkStart w:id="4454" w:name="_ETM_Q11_273175"/>
      <w:bookmarkEnd w:id="4454"/>
      <w:r>
        <w:rPr>
          <w:rFonts w:hint="cs"/>
          <w:rtl/>
        </w:rPr>
        <w:t xml:space="preserve"> שלך.</w:t>
      </w:r>
      <w:r>
        <w:rPr>
          <w:rtl/>
        </w:rPr>
        <w:t xml:space="preserve"> </w:t>
      </w:r>
      <w:bookmarkStart w:id="4455" w:name="_ETM_Q11_274740"/>
      <w:bookmarkEnd w:id="4455"/>
      <w:r>
        <w:rPr>
          <w:rtl/>
        </w:rPr>
        <w:t xml:space="preserve">כל </w:t>
      </w:r>
      <w:bookmarkStart w:id="4456" w:name="_ETM_Q11_275130"/>
      <w:bookmarkEnd w:id="4456"/>
      <w:r>
        <w:rPr>
          <w:rtl/>
        </w:rPr>
        <w:t xml:space="preserve">היום </w:t>
      </w:r>
      <w:bookmarkStart w:id="4457" w:name="_ETM_Q11_275399"/>
      <w:bookmarkEnd w:id="4457"/>
      <w:r>
        <w:rPr>
          <w:rtl/>
        </w:rPr>
        <w:t xml:space="preserve">אתם </w:t>
      </w:r>
      <w:bookmarkStart w:id="4458" w:name="_ETM_Q11_275640"/>
      <w:bookmarkEnd w:id="4458"/>
      <w:r>
        <w:rPr>
          <w:rtl/>
        </w:rPr>
        <w:t xml:space="preserve">מסתובבים </w:t>
      </w:r>
      <w:bookmarkStart w:id="4459" w:name="_ETM_Q11_276179"/>
      <w:bookmarkEnd w:id="4459"/>
      <w:r>
        <w:rPr>
          <w:rtl/>
        </w:rPr>
        <w:t xml:space="preserve">כנראה </w:t>
      </w:r>
      <w:bookmarkStart w:id="4460" w:name="_ETM_Q11_276539"/>
      <w:bookmarkEnd w:id="4460"/>
      <w:r>
        <w:rPr>
          <w:rtl/>
        </w:rPr>
        <w:t xml:space="preserve">עם </w:t>
      </w:r>
      <w:bookmarkStart w:id="4461" w:name="_ETM_Q11_276630"/>
      <w:bookmarkEnd w:id="4461"/>
      <w:r>
        <w:rPr>
          <w:rtl/>
        </w:rPr>
        <w:t>מאבטחים</w:t>
      </w:r>
      <w:r>
        <w:rPr>
          <w:rFonts w:hint="cs"/>
          <w:rtl/>
        </w:rPr>
        <w:t>,</w:t>
      </w:r>
      <w:r>
        <w:rPr>
          <w:rtl/>
        </w:rPr>
        <w:t xml:space="preserve"> </w:t>
      </w:r>
      <w:bookmarkStart w:id="4462" w:name="_ETM_Q11_277229"/>
      <w:bookmarkEnd w:id="4462"/>
      <w:r>
        <w:rPr>
          <w:rtl/>
        </w:rPr>
        <w:t xml:space="preserve">כאילו </w:t>
      </w:r>
      <w:bookmarkStart w:id="4463" w:name="_ETM_Q11_277709"/>
      <w:bookmarkEnd w:id="4463"/>
      <w:r>
        <w:rPr>
          <w:rtl/>
        </w:rPr>
        <w:t xml:space="preserve">עכשיו </w:t>
      </w:r>
      <w:bookmarkStart w:id="4464" w:name="_ETM_Q11_278219"/>
      <w:bookmarkEnd w:id="4464"/>
      <w:r>
        <w:rPr>
          <w:rtl/>
        </w:rPr>
        <w:t>את</w:t>
      </w:r>
      <w:r>
        <w:rPr>
          <w:rFonts w:hint="cs"/>
          <w:rtl/>
        </w:rPr>
        <w:t>ם</w:t>
      </w:r>
      <w:r>
        <w:rPr>
          <w:rtl/>
        </w:rPr>
        <w:t xml:space="preserve"> </w:t>
      </w:r>
      <w:bookmarkStart w:id="4465" w:name="_ETM_Q11_278490"/>
      <w:bookmarkEnd w:id="4465"/>
      <w:r>
        <w:rPr>
          <w:rtl/>
        </w:rPr>
        <w:t>נמצא</w:t>
      </w:r>
      <w:r>
        <w:rPr>
          <w:rFonts w:hint="cs"/>
          <w:rtl/>
        </w:rPr>
        <w:t>ים</w:t>
      </w:r>
      <w:r>
        <w:rPr>
          <w:rtl/>
        </w:rPr>
        <w:t xml:space="preserve"> </w:t>
      </w:r>
      <w:bookmarkStart w:id="4466" w:name="_ETM_Q11_280439"/>
      <w:bookmarkEnd w:id="4466"/>
      <w:r>
        <w:rPr>
          <w:rtl/>
        </w:rPr>
        <w:t>באיז</w:t>
      </w:r>
      <w:r>
        <w:rPr>
          <w:rFonts w:hint="cs"/>
          <w:rtl/>
        </w:rPr>
        <w:t>ו</w:t>
      </w:r>
      <w:r>
        <w:rPr>
          <w:rtl/>
        </w:rPr>
        <w:t xml:space="preserve"> </w:t>
      </w:r>
      <w:bookmarkStart w:id="4467" w:name="_ETM_Q11_280799"/>
      <w:bookmarkEnd w:id="4467"/>
      <w:r>
        <w:rPr>
          <w:rtl/>
        </w:rPr>
        <w:t xml:space="preserve">סכנה </w:t>
      </w:r>
      <w:bookmarkStart w:id="4468" w:name="_ETM_Q11_281219"/>
      <w:bookmarkEnd w:id="4468"/>
      <w:r>
        <w:rPr>
          <w:rtl/>
        </w:rPr>
        <w:t>גדולה</w:t>
      </w:r>
      <w:r>
        <w:rPr>
          <w:rFonts w:hint="cs"/>
          <w:rtl/>
        </w:rPr>
        <w:t>.</w:t>
      </w:r>
      <w:r>
        <w:rPr>
          <w:rtl/>
        </w:rPr>
        <w:t xml:space="preserve"> </w:t>
      </w:r>
      <w:bookmarkStart w:id="4469" w:name="_ETM_Q11_282420"/>
      <w:bookmarkEnd w:id="4469"/>
      <w:r>
        <w:rPr>
          <w:rtl/>
        </w:rPr>
        <w:t>את</w:t>
      </w:r>
      <w:r>
        <w:rPr>
          <w:rFonts w:hint="cs"/>
          <w:rtl/>
        </w:rPr>
        <w:t>ם כאילו</w:t>
      </w:r>
      <w:r>
        <w:rPr>
          <w:rtl/>
        </w:rPr>
        <w:t xml:space="preserve"> </w:t>
      </w:r>
      <w:bookmarkStart w:id="4470" w:name="_ETM_Q11_282780"/>
      <w:bookmarkEnd w:id="4470"/>
      <w:r>
        <w:rPr>
          <w:rtl/>
        </w:rPr>
        <w:t xml:space="preserve">מעצימים </w:t>
      </w:r>
      <w:bookmarkStart w:id="4471" w:name="_ETM_Q11_283649"/>
      <w:bookmarkEnd w:id="4471"/>
      <w:r>
        <w:rPr>
          <w:rtl/>
        </w:rPr>
        <w:t xml:space="preserve">את </w:t>
      </w:r>
      <w:bookmarkStart w:id="4472" w:name="_ETM_Q11_283829"/>
      <w:bookmarkEnd w:id="4472"/>
      <w:r>
        <w:rPr>
          <w:rtl/>
        </w:rPr>
        <w:t>הטר</w:t>
      </w:r>
      <w:r>
        <w:rPr>
          <w:rFonts w:hint="cs"/>
          <w:rtl/>
        </w:rPr>
        <w:t xml:space="preserve">גדיה של עצמכם. </w:t>
      </w:r>
      <w:r>
        <w:rPr>
          <w:rtl/>
        </w:rPr>
        <w:t xml:space="preserve">בושה </w:t>
      </w:r>
      <w:bookmarkStart w:id="4473" w:name="_ETM_Q11_288850"/>
      <w:bookmarkEnd w:id="4473"/>
      <w:r>
        <w:rPr>
          <w:rtl/>
        </w:rPr>
        <w:t>וחרפה</w:t>
      </w:r>
      <w:r>
        <w:rPr>
          <w:rFonts w:hint="cs"/>
          <w:rtl/>
        </w:rPr>
        <w:t>,</w:t>
      </w:r>
      <w:r>
        <w:rPr>
          <w:rtl/>
        </w:rPr>
        <w:t xml:space="preserve"> </w:t>
      </w:r>
      <w:bookmarkStart w:id="4474" w:name="_ETM_Q11_289600"/>
      <w:bookmarkEnd w:id="4474"/>
      <w:r>
        <w:rPr>
          <w:rtl/>
        </w:rPr>
        <w:t xml:space="preserve">אני </w:t>
      </w:r>
      <w:bookmarkStart w:id="4475" w:name="_ETM_Q11_289780"/>
      <w:bookmarkEnd w:id="4475"/>
      <w:r>
        <w:rPr>
          <w:rtl/>
        </w:rPr>
        <w:t xml:space="preserve">לא </w:t>
      </w:r>
      <w:bookmarkStart w:id="4476" w:name="_ETM_Q11_289929"/>
      <w:bookmarkEnd w:id="4476"/>
      <w:r>
        <w:rPr>
          <w:rtl/>
        </w:rPr>
        <w:t xml:space="preserve">האמנתי </w:t>
      </w:r>
      <w:bookmarkStart w:id="4477" w:name="_ETM_Q11_291130"/>
      <w:bookmarkEnd w:id="4477"/>
      <w:r>
        <w:rPr>
          <w:rtl/>
        </w:rPr>
        <w:t>ש</w:t>
      </w:r>
      <w:r>
        <w:rPr>
          <w:rFonts w:hint="cs"/>
          <w:rtl/>
        </w:rPr>
        <w:t>אי פעם נ</w:t>
      </w:r>
      <w:r>
        <w:rPr>
          <w:rtl/>
        </w:rPr>
        <w:t xml:space="preserve">גיע </w:t>
      </w:r>
      <w:bookmarkStart w:id="4478" w:name="_ETM_Q11_292240"/>
      <w:bookmarkEnd w:id="4478"/>
      <w:r>
        <w:rPr>
          <w:rtl/>
        </w:rPr>
        <w:t xml:space="preserve">במדינת </w:t>
      </w:r>
      <w:bookmarkStart w:id="4479" w:name="_ETM_Q11_292840"/>
      <w:bookmarkEnd w:id="4479"/>
      <w:r>
        <w:rPr>
          <w:rtl/>
        </w:rPr>
        <w:t xml:space="preserve">ישראל </w:t>
      </w:r>
      <w:bookmarkStart w:id="4480" w:name="_ETM_Q11_293500"/>
      <w:bookmarkEnd w:id="4480"/>
      <w:r>
        <w:rPr>
          <w:rtl/>
        </w:rPr>
        <w:t xml:space="preserve">למצב </w:t>
      </w:r>
      <w:bookmarkStart w:id="4481" w:name="_ETM_Q11_294070"/>
      <w:bookmarkEnd w:id="4481"/>
      <w:r>
        <w:rPr>
          <w:rtl/>
        </w:rPr>
        <w:t xml:space="preserve">כזה </w:t>
      </w:r>
      <w:bookmarkStart w:id="4482" w:name="_ETM_Q11_295590"/>
      <w:bookmarkEnd w:id="4482"/>
      <w:r>
        <w:rPr>
          <w:rtl/>
        </w:rPr>
        <w:t xml:space="preserve">שיעצרו </w:t>
      </w:r>
      <w:bookmarkStart w:id="4483" w:name="_ETM_Q11_296460"/>
      <w:bookmarkEnd w:id="4483"/>
      <w:r>
        <w:rPr>
          <w:rtl/>
        </w:rPr>
        <w:t xml:space="preserve">אישה </w:t>
      </w:r>
      <w:bookmarkStart w:id="4484" w:name="_ETM_Q11_298399"/>
      <w:bookmarkEnd w:id="4484"/>
      <w:r>
        <w:rPr>
          <w:rtl/>
        </w:rPr>
        <w:t>ש</w:t>
      </w:r>
      <w:r>
        <w:rPr>
          <w:rFonts w:hint="cs"/>
          <w:rtl/>
        </w:rPr>
        <w:t>א</w:t>
      </w:r>
      <w:r>
        <w:rPr>
          <w:rtl/>
        </w:rPr>
        <w:t xml:space="preserve">מרה </w:t>
      </w:r>
      <w:bookmarkStart w:id="4485" w:name="_ETM_Q11_299060"/>
      <w:bookmarkStart w:id="4486" w:name="_ETM_Q11_299149"/>
      <w:bookmarkEnd w:id="4485"/>
      <w:bookmarkEnd w:id="4486"/>
      <w:r>
        <w:rPr>
          <w:rFonts w:hint="cs"/>
          <w:rtl/>
        </w:rPr>
        <w:t>ל</w:t>
      </w:r>
      <w:r>
        <w:rPr>
          <w:rtl/>
        </w:rPr>
        <w:t xml:space="preserve">יועץ </w:t>
      </w:r>
      <w:bookmarkStart w:id="4487" w:name="_ETM_Q11_299450"/>
      <w:bookmarkEnd w:id="4487"/>
      <w:r>
        <w:rPr>
          <w:rtl/>
        </w:rPr>
        <w:t xml:space="preserve">המשפטי </w:t>
      </w:r>
      <w:bookmarkStart w:id="4488" w:name="_ETM_Q11_300140"/>
      <w:bookmarkEnd w:id="4488"/>
      <w:r>
        <w:rPr>
          <w:rtl/>
        </w:rPr>
        <w:t>לממשלה</w:t>
      </w:r>
      <w:r>
        <w:rPr>
          <w:rFonts w:hint="cs"/>
          <w:rtl/>
        </w:rPr>
        <w:t>:</w:t>
      </w:r>
      <w:r>
        <w:rPr>
          <w:rtl/>
        </w:rPr>
        <w:t xml:space="preserve"> </w:t>
      </w:r>
      <w:bookmarkStart w:id="4489" w:name="_ETM_Q11_300799"/>
      <w:bookmarkEnd w:id="4489"/>
      <w:r w:rsidR="007C685F">
        <w:rPr>
          <w:rFonts w:hint="cs"/>
          <w:rtl/>
        </w:rPr>
        <w:t>"</w:t>
      </w:r>
      <w:r>
        <w:rPr>
          <w:rtl/>
        </w:rPr>
        <w:t xml:space="preserve">פרשת </w:t>
      </w:r>
      <w:bookmarkStart w:id="4490" w:name="_ETM_Q11_301399"/>
      <w:bookmarkEnd w:id="4490"/>
      <w:r>
        <w:rPr>
          <w:rtl/>
        </w:rPr>
        <w:t>משפטים</w:t>
      </w:r>
      <w:r w:rsidR="007C685F">
        <w:rPr>
          <w:rFonts w:hint="cs"/>
          <w:rtl/>
        </w:rPr>
        <w:t>,</w:t>
      </w:r>
      <w:r>
        <w:rPr>
          <w:rtl/>
        </w:rPr>
        <w:t xml:space="preserve"> </w:t>
      </w:r>
      <w:bookmarkStart w:id="4491" w:name="_ETM_Q11_302030"/>
      <w:bookmarkEnd w:id="4491"/>
      <w:r>
        <w:rPr>
          <w:rtl/>
        </w:rPr>
        <w:t>בושה</w:t>
      </w:r>
      <w:r w:rsidR="007C685F">
        <w:rPr>
          <w:rFonts w:hint="cs"/>
          <w:rtl/>
        </w:rPr>
        <w:t>"</w:t>
      </w:r>
      <w:r>
        <w:rPr>
          <w:rFonts w:hint="cs"/>
          <w:rtl/>
        </w:rPr>
        <w:t xml:space="preserve"> </w:t>
      </w:r>
      <w:bookmarkStart w:id="4492" w:name="_ETM_Q11_303290"/>
      <w:bookmarkEnd w:id="4492"/>
      <w:r>
        <w:rPr>
          <w:rtl/>
        </w:rPr>
        <w:t xml:space="preserve">ביום </w:t>
      </w:r>
      <w:bookmarkStart w:id="4493" w:name="_ETM_Q11_303829"/>
      <w:bookmarkEnd w:id="4493"/>
      <w:r>
        <w:rPr>
          <w:rtl/>
        </w:rPr>
        <w:t>שבת</w:t>
      </w:r>
      <w:r>
        <w:rPr>
          <w:rFonts w:hint="cs"/>
          <w:rtl/>
        </w:rPr>
        <w:t>,</w:t>
      </w:r>
      <w:r>
        <w:rPr>
          <w:rtl/>
        </w:rPr>
        <w:t xml:space="preserve"> </w:t>
      </w:r>
      <w:bookmarkStart w:id="4494" w:name="_ETM_Q11_304369"/>
      <w:bookmarkStart w:id="4495" w:name="_ETM_Q11_304430"/>
      <w:bookmarkEnd w:id="4494"/>
      <w:bookmarkEnd w:id="4495"/>
      <w:r>
        <w:rPr>
          <w:rtl/>
        </w:rPr>
        <w:t xml:space="preserve">אישה </w:t>
      </w:r>
      <w:bookmarkStart w:id="4496" w:name="_ETM_Q11_304640"/>
      <w:bookmarkEnd w:id="4496"/>
      <w:r>
        <w:rPr>
          <w:rtl/>
        </w:rPr>
        <w:t>דתייה</w:t>
      </w:r>
      <w:r>
        <w:rPr>
          <w:rFonts w:hint="cs"/>
          <w:rtl/>
        </w:rPr>
        <w:t>.</w:t>
      </w:r>
    </w:p>
    <w:p w:rsidR="00B06DDC" w:rsidRDefault="00B06DDC" w:rsidP="005078E0">
      <w:pPr>
        <w:rPr>
          <w:rtl/>
        </w:rPr>
      </w:pPr>
      <w:bookmarkStart w:id="4497" w:name="_ETM_Q11_312781"/>
      <w:bookmarkEnd w:id="4497"/>
    </w:p>
    <w:p w:rsidR="00B06DDC" w:rsidRDefault="00B06DDC" w:rsidP="005F60EE">
      <w:pPr>
        <w:rPr>
          <w:rtl/>
        </w:rPr>
      </w:pPr>
      <w:bookmarkStart w:id="4498" w:name="_ETM_Q11_312927"/>
      <w:bookmarkStart w:id="4499" w:name="_ETM_Q11_312987"/>
      <w:bookmarkStart w:id="4500" w:name="_ETM_Q11_313182"/>
      <w:bookmarkStart w:id="4501" w:name="_ETM_Q11_312560"/>
      <w:bookmarkEnd w:id="4498"/>
      <w:bookmarkEnd w:id="4499"/>
      <w:bookmarkEnd w:id="4500"/>
      <w:bookmarkEnd w:id="4501"/>
      <w:r>
        <w:rPr>
          <w:rtl/>
        </w:rPr>
        <w:t xml:space="preserve">אני </w:t>
      </w:r>
      <w:bookmarkStart w:id="4502" w:name="_ETM_Q11_312769"/>
      <w:bookmarkEnd w:id="4502"/>
      <w:r>
        <w:rPr>
          <w:rtl/>
        </w:rPr>
        <w:t xml:space="preserve">רוצה </w:t>
      </w:r>
      <w:bookmarkStart w:id="4503" w:name="_ETM_Q11_313040"/>
      <w:bookmarkEnd w:id="4503"/>
      <w:r>
        <w:rPr>
          <w:rtl/>
        </w:rPr>
        <w:t xml:space="preserve">להתחבר </w:t>
      </w:r>
      <w:bookmarkStart w:id="4504" w:name="_ETM_Q11_313519"/>
      <w:bookmarkEnd w:id="4504"/>
      <w:r>
        <w:rPr>
          <w:rtl/>
        </w:rPr>
        <w:t xml:space="preserve">גם </w:t>
      </w:r>
      <w:bookmarkStart w:id="4505" w:name="_ETM_Q11_315910"/>
      <w:bookmarkEnd w:id="4505"/>
      <w:r>
        <w:rPr>
          <w:rFonts w:hint="cs"/>
          <w:rtl/>
        </w:rPr>
        <w:t>ל</w:t>
      </w:r>
      <w:r>
        <w:rPr>
          <w:rtl/>
        </w:rPr>
        <w:t xml:space="preserve">מה </w:t>
      </w:r>
      <w:bookmarkStart w:id="4506" w:name="_ETM_Q11_316330"/>
      <w:bookmarkEnd w:id="4506"/>
      <w:r>
        <w:rPr>
          <w:rtl/>
        </w:rPr>
        <w:t>ש</w:t>
      </w:r>
      <w:r>
        <w:rPr>
          <w:rFonts w:hint="cs"/>
          <w:rtl/>
        </w:rPr>
        <w:t>אמר</w:t>
      </w:r>
      <w:r>
        <w:rPr>
          <w:rtl/>
        </w:rPr>
        <w:t xml:space="preserve"> </w:t>
      </w:r>
      <w:bookmarkStart w:id="4507" w:name="_ETM_Q11_316510"/>
      <w:bookmarkEnd w:id="4507"/>
      <w:r>
        <w:rPr>
          <w:rFonts w:hint="cs"/>
          <w:rtl/>
        </w:rPr>
        <w:t>וה</w:t>
      </w:r>
      <w:r>
        <w:rPr>
          <w:rtl/>
        </w:rPr>
        <w:t>תייחס</w:t>
      </w:r>
      <w:r>
        <w:rPr>
          <w:rFonts w:hint="cs"/>
          <w:rtl/>
        </w:rPr>
        <w:t xml:space="preserve"> חבר הכנסת</w:t>
      </w:r>
      <w:bookmarkStart w:id="4508" w:name="_ETM_Q11_328010"/>
      <w:bookmarkEnd w:id="4508"/>
      <w:r>
        <w:rPr>
          <w:rFonts w:hint="cs"/>
          <w:rtl/>
        </w:rPr>
        <w:t xml:space="preserve"> </w:t>
      </w:r>
      <w:bookmarkStart w:id="4509" w:name="_ETM_Q11_323930"/>
      <w:bookmarkEnd w:id="4509"/>
      <w:r>
        <w:rPr>
          <w:rtl/>
        </w:rPr>
        <w:t xml:space="preserve">לגבי </w:t>
      </w:r>
      <w:bookmarkStart w:id="4510" w:name="_ETM_Q11_324379"/>
      <w:bookmarkEnd w:id="4510"/>
      <w:r>
        <w:rPr>
          <w:rtl/>
        </w:rPr>
        <w:t xml:space="preserve">הנושא </w:t>
      </w:r>
      <w:bookmarkStart w:id="4511" w:name="_ETM_Q11_324769"/>
      <w:bookmarkEnd w:id="4511"/>
      <w:r>
        <w:rPr>
          <w:rtl/>
        </w:rPr>
        <w:t xml:space="preserve">של </w:t>
      </w:r>
      <w:bookmarkStart w:id="4512" w:name="_ETM_Q11_326859"/>
      <w:bookmarkEnd w:id="4512"/>
      <w:r>
        <w:rPr>
          <w:rtl/>
        </w:rPr>
        <w:t xml:space="preserve">השופט </w:t>
      </w:r>
      <w:bookmarkStart w:id="4513" w:name="_ETM_Q11_327340"/>
      <w:bookmarkEnd w:id="4513"/>
      <w:r>
        <w:rPr>
          <w:rtl/>
        </w:rPr>
        <w:t>שוהם</w:t>
      </w:r>
      <w:r>
        <w:rPr>
          <w:rFonts w:hint="cs"/>
          <w:rtl/>
        </w:rPr>
        <w:t>.</w:t>
      </w:r>
      <w:r>
        <w:rPr>
          <w:rtl/>
        </w:rPr>
        <w:t xml:space="preserve"> </w:t>
      </w:r>
      <w:bookmarkStart w:id="4514" w:name="_ETM_Q11_328790"/>
      <w:bookmarkEnd w:id="4514"/>
      <w:r>
        <w:rPr>
          <w:rtl/>
        </w:rPr>
        <w:t xml:space="preserve">אני </w:t>
      </w:r>
      <w:bookmarkStart w:id="4515" w:name="_ETM_Q11_329030"/>
      <w:bookmarkEnd w:id="4515"/>
      <w:r>
        <w:rPr>
          <w:rtl/>
        </w:rPr>
        <w:t xml:space="preserve">קראתי </w:t>
      </w:r>
      <w:bookmarkStart w:id="4516" w:name="_ETM_Q11_330120"/>
      <w:bookmarkStart w:id="4517" w:name="_ETM_Q11_330419"/>
      <w:bookmarkEnd w:id="4516"/>
      <w:bookmarkEnd w:id="4517"/>
      <w:r>
        <w:rPr>
          <w:rtl/>
        </w:rPr>
        <w:t xml:space="preserve">ידיעה </w:t>
      </w:r>
      <w:bookmarkStart w:id="4518" w:name="_ETM_Q11_330840"/>
      <w:bookmarkEnd w:id="4518"/>
      <w:r>
        <w:rPr>
          <w:rtl/>
        </w:rPr>
        <w:t xml:space="preserve">אתמול </w:t>
      </w:r>
      <w:bookmarkStart w:id="4519" w:name="_ETM_Q11_331709"/>
      <w:bookmarkEnd w:id="4519"/>
      <w:r>
        <w:rPr>
          <w:rtl/>
        </w:rPr>
        <w:t xml:space="preserve">שהשופט </w:t>
      </w:r>
      <w:bookmarkStart w:id="4520" w:name="_ETM_Q11_332370"/>
      <w:bookmarkEnd w:id="4520"/>
      <w:r>
        <w:rPr>
          <w:rtl/>
        </w:rPr>
        <w:t>ש</w:t>
      </w:r>
      <w:r>
        <w:rPr>
          <w:rFonts w:hint="cs"/>
          <w:rtl/>
        </w:rPr>
        <w:t>ו</w:t>
      </w:r>
      <w:r>
        <w:rPr>
          <w:rtl/>
        </w:rPr>
        <w:t>הם</w:t>
      </w:r>
      <w:r>
        <w:rPr>
          <w:rFonts w:hint="cs"/>
          <w:rtl/>
        </w:rPr>
        <w:t xml:space="preserve"> </w:t>
      </w:r>
      <w:r>
        <w:rPr>
          <w:rFonts w:hint="eastAsia"/>
        </w:rPr>
        <w:t>–</w:t>
      </w:r>
      <w:r>
        <w:rPr>
          <w:rtl/>
        </w:rPr>
        <w:t xml:space="preserve"> </w:t>
      </w:r>
      <w:bookmarkStart w:id="4521" w:name="_ETM_Q11_333959"/>
      <w:bookmarkEnd w:id="4521"/>
      <w:r>
        <w:rPr>
          <w:rtl/>
        </w:rPr>
        <w:t xml:space="preserve">שופט </w:t>
      </w:r>
      <w:bookmarkStart w:id="4522" w:name="_ETM_Q11_335080"/>
      <w:bookmarkEnd w:id="4522"/>
      <w:r>
        <w:rPr>
          <w:rtl/>
        </w:rPr>
        <w:t xml:space="preserve">שהוא </w:t>
      </w:r>
      <w:bookmarkStart w:id="4523" w:name="_ETM_Q11_335319"/>
      <w:bookmarkEnd w:id="4523"/>
      <w:r>
        <w:rPr>
          <w:rtl/>
        </w:rPr>
        <w:t xml:space="preserve">בעצם </w:t>
      </w:r>
      <w:bookmarkStart w:id="4524" w:name="_ETM_Q11_335709"/>
      <w:bookmarkEnd w:id="4524"/>
      <w:r>
        <w:rPr>
          <w:rtl/>
        </w:rPr>
        <w:t xml:space="preserve">יושב-ראש </w:t>
      </w:r>
      <w:bookmarkStart w:id="4525" w:name="_ETM_Q11_336550"/>
      <w:bookmarkEnd w:id="4525"/>
      <w:r>
        <w:rPr>
          <w:rtl/>
        </w:rPr>
        <w:t xml:space="preserve">הוועדה </w:t>
      </w:r>
      <w:bookmarkStart w:id="4526" w:name="_ETM_Q11_337090"/>
      <w:bookmarkEnd w:id="4526"/>
      <w:r>
        <w:rPr>
          <w:rtl/>
        </w:rPr>
        <w:t xml:space="preserve">לביקורת </w:t>
      </w:r>
      <w:bookmarkStart w:id="4527" w:name="_ETM_Q11_338050"/>
      <w:bookmarkEnd w:id="4527"/>
      <w:r>
        <w:rPr>
          <w:rtl/>
        </w:rPr>
        <w:t xml:space="preserve">הציבור </w:t>
      </w:r>
      <w:bookmarkStart w:id="4528" w:name="_ETM_Q11_338470"/>
      <w:bookmarkEnd w:id="4528"/>
      <w:r>
        <w:rPr>
          <w:rtl/>
        </w:rPr>
        <w:t xml:space="preserve">על </w:t>
      </w:r>
      <w:bookmarkStart w:id="4529" w:name="_ETM_Q11_338560"/>
      <w:bookmarkEnd w:id="4529"/>
      <w:r>
        <w:rPr>
          <w:rtl/>
        </w:rPr>
        <w:t>השופטים</w:t>
      </w:r>
      <w:r>
        <w:rPr>
          <w:rFonts w:hint="cs"/>
          <w:rtl/>
        </w:rPr>
        <w:t xml:space="preserve"> </w:t>
      </w:r>
      <w:r>
        <w:rPr>
          <w:rFonts w:hint="eastAsia"/>
        </w:rPr>
        <w:t>–</w:t>
      </w:r>
      <w:r>
        <w:rPr>
          <w:rtl/>
        </w:rPr>
        <w:t xml:space="preserve"> </w:t>
      </w:r>
      <w:bookmarkStart w:id="4530" w:name="_ETM_Q11_339370"/>
      <w:bookmarkEnd w:id="4530"/>
      <w:r>
        <w:rPr>
          <w:rtl/>
        </w:rPr>
        <w:t>מצי</w:t>
      </w:r>
      <w:r>
        <w:rPr>
          <w:rFonts w:hint="cs"/>
          <w:rtl/>
        </w:rPr>
        <w:t>ע</w:t>
      </w:r>
      <w:r>
        <w:rPr>
          <w:rtl/>
        </w:rPr>
        <w:t xml:space="preserve"> </w:t>
      </w:r>
      <w:bookmarkStart w:id="4531" w:name="_ETM_Q11_344310"/>
      <w:bookmarkEnd w:id="4531"/>
      <w:r>
        <w:rPr>
          <w:rtl/>
        </w:rPr>
        <w:t xml:space="preserve">לכנס </w:t>
      </w:r>
      <w:bookmarkStart w:id="4532" w:name="_ETM_Q11_344910"/>
      <w:bookmarkEnd w:id="4532"/>
      <w:r>
        <w:rPr>
          <w:rtl/>
        </w:rPr>
        <w:t xml:space="preserve">את </w:t>
      </w:r>
      <w:bookmarkStart w:id="4533" w:name="_ETM_Q11_345060"/>
      <w:bookmarkEnd w:id="4533"/>
      <w:r>
        <w:rPr>
          <w:rtl/>
        </w:rPr>
        <w:t xml:space="preserve">ועדת </w:t>
      </w:r>
      <w:bookmarkStart w:id="4534" w:name="_ETM_Q11_345600"/>
      <w:bookmarkEnd w:id="4534"/>
      <w:r>
        <w:rPr>
          <w:rtl/>
        </w:rPr>
        <w:t xml:space="preserve">הדיינים </w:t>
      </w:r>
      <w:bookmarkStart w:id="4535" w:name="_ETM_Q11_346230"/>
      <w:bookmarkEnd w:id="4535"/>
      <w:r>
        <w:rPr>
          <w:rtl/>
        </w:rPr>
        <w:t xml:space="preserve">ולהדיח </w:t>
      </w:r>
      <w:bookmarkStart w:id="4536" w:name="_ETM_Q11_348700"/>
      <w:bookmarkEnd w:id="4536"/>
      <w:r>
        <w:rPr>
          <w:rtl/>
        </w:rPr>
        <w:t xml:space="preserve">את </w:t>
      </w:r>
      <w:bookmarkStart w:id="4537" w:name="_ETM_Q11_348879"/>
      <w:bookmarkEnd w:id="4537"/>
      <w:r>
        <w:rPr>
          <w:rtl/>
        </w:rPr>
        <w:t xml:space="preserve">הרב </w:t>
      </w:r>
      <w:bookmarkStart w:id="4538" w:name="_ETM_Q11_349150"/>
      <w:bookmarkEnd w:id="4538"/>
      <w:r>
        <w:rPr>
          <w:rtl/>
        </w:rPr>
        <w:t xml:space="preserve">יצחק </w:t>
      </w:r>
      <w:bookmarkStart w:id="4539" w:name="_ETM_Q11_349569"/>
      <w:bookmarkEnd w:id="4539"/>
      <w:r>
        <w:rPr>
          <w:rtl/>
        </w:rPr>
        <w:t xml:space="preserve">יוסף </w:t>
      </w:r>
      <w:bookmarkStart w:id="4540" w:name="_ETM_Q11_349989"/>
      <w:bookmarkEnd w:id="4540"/>
      <w:r>
        <w:rPr>
          <w:rtl/>
        </w:rPr>
        <w:t xml:space="preserve">מתפקידו </w:t>
      </w:r>
      <w:bookmarkStart w:id="4541" w:name="_ETM_Q11_351380"/>
      <w:bookmarkEnd w:id="4541"/>
      <w:r>
        <w:rPr>
          <w:rtl/>
        </w:rPr>
        <w:t>כדיין</w:t>
      </w:r>
      <w:r>
        <w:rPr>
          <w:rFonts w:hint="cs"/>
          <w:rtl/>
        </w:rPr>
        <w:t>,</w:t>
      </w:r>
      <w:r>
        <w:rPr>
          <w:rtl/>
        </w:rPr>
        <w:t xml:space="preserve"> </w:t>
      </w:r>
      <w:bookmarkStart w:id="4542" w:name="_ETM_Q11_353139"/>
      <w:bookmarkEnd w:id="4542"/>
      <w:r>
        <w:rPr>
          <w:rtl/>
        </w:rPr>
        <w:t xml:space="preserve">וכל </w:t>
      </w:r>
      <w:bookmarkStart w:id="4543" w:name="_ETM_Q11_353530"/>
      <w:bookmarkEnd w:id="4543"/>
      <w:r>
        <w:rPr>
          <w:rtl/>
        </w:rPr>
        <w:t xml:space="preserve">זה </w:t>
      </w:r>
      <w:bookmarkStart w:id="4544" w:name="_ETM_Q11_353680"/>
      <w:bookmarkEnd w:id="4544"/>
      <w:r>
        <w:rPr>
          <w:rtl/>
        </w:rPr>
        <w:t>מדוע</w:t>
      </w:r>
      <w:r>
        <w:rPr>
          <w:rFonts w:hint="cs"/>
          <w:rtl/>
        </w:rPr>
        <w:t>?</w:t>
      </w:r>
      <w:r>
        <w:rPr>
          <w:rtl/>
        </w:rPr>
        <w:t xml:space="preserve"> </w:t>
      </w:r>
      <w:bookmarkStart w:id="4545" w:name="_ETM_Q11_354100"/>
      <w:bookmarkEnd w:id="4545"/>
      <w:r>
        <w:rPr>
          <w:rtl/>
        </w:rPr>
        <w:t xml:space="preserve">בגלל </w:t>
      </w:r>
      <w:bookmarkStart w:id="4546" w:name="_ETM_Q11_354370"/>
      <w:bookmarkEnd w:id="4546"/>
      <w:r>
        <w:rPr>
          <w:rtl/>
        </w:rPr>
        <w:t xml:space="preserve">שהוא </w:t>
      </w:r>
      <w:bookmarkStart w:id="4547" w:name="_ETM_Q11_354580"/>
      <w:bookmarkEnd w:id="4547"/>
      <w:r>
        <w:rPr>
          <w:rtl/>
        </w:rPr>
        <w:t xml:space="preserve">העביר </w:t>
      </w:r>
      <w:bookmarkStart w:id="4548" w:name="_ETM_Q11_354820"/>
      <w:bookmarkEnd w:id="4548"/>
      <w:r>
        <w:rPr>
          <w:rtl/>
        </w:rPr>
        <w:t xml:space="preserve">ביקורת </w:t>
      </w:r>
      <w:bookmarkStart w:id="4549" w:name="_ETM_Q11_355810"/>
      <w:bookmarkEnd w:id="4549"/>
      <w:r>
        <w:rPr>
          <w:rtl/>
        </w:rPr>
        <w:t xml:space="preserve">או </w:t>
      </w:r>
      <w:bookmarkStart w:id="4550" w:name="_ETM_Q11_355930"/>
      <w:bookmarkEnd w:id="4550"/>
      <w:r>
        <w:rPr>
          <w:rtl/>
        </w:rPr>
        <w:t xml:space="preserve">לא </w:t>
      </w:r>
      <w:bookmarkStart w:id="4551" w:name="_ETM_Q11_356080"/>
      <w:bookmarkEnd w:id="4551"/>
      <w:r>
        <w:rPr>
          <w:rtl/>
        </w:rPr>
        <w:t xml:space="preserve">רצה </w:t>
      </w:r>
      <w:bookmarkStart w:id="4552" w:name="_ETM_Q11_356380"/>
      <w:bookmarkEnd w:id="4552"/>
      <w:r>
        <w:rPr>
          <w:rtl/>
        </w:rPr>
        <w:t xml:space="preserve">ליישר </w:t>
      </w:r>
      <w:bookmarkStart w:id="4553" w:name="_ETM_Q11_356800"/>
      <w:bookmarkEnd w:id="4553"/>
      <w:r>
        <w:rPr>
          <w:rtl/>
        </w:rPr>
        <w:t xml:space="preserve">קו </w:t>
      </w:r>
      <w:bookmarkStart w:id="4554" w:name="_ETM_Q11_358239"/>
      <w:bookmarkEnd w:id="4554"/>
      <w:r>
        <w:rPr>
          <w:rFonts w:hint="cs"/>
          <w:rtl/>
        </w:rPr>
        <w:t>ע</w:t>
      </w:r>
      <w:r>
        <w:rPr>
          <w:rtl/>
        </w:rPr>
        <w:t xml:space="preserve">ם </w:t>
      </w:r>
      <w:bookmarkStart w:id="4555" w:name="_ETM_Q11_358419"/>
      <w:bookmarkEnd w:id="4555"/>
      <w:r>
        <w:rPr>
          <w:rtl/>
        </w:rPr>
        <w:t xml:space="preserve">הרפורמים </w:t>
      </w:r>
      <w:bookmarkStart w:id="4556" w:name="_ETM_Q11_359400"/>
      <w:bookmarkEnd w:id="4556"/>
      <w:r>
        <w:rPr>
          <w:rtl/>
        </w:rPr>
        <w:t xml:space="preserve">וכל </w:t>
      </w:r>
      <w:bookmarkStart w:id="4557" w:name="_ETM_Q11_359849"/>
      <w:bookmarkEnd w:id="4557"/>
      <w:r>
        <w:rPr>
          <w:rtl/>
        </w:rPr>
        <w:t xml:space="preserve">מה </w:t>
      </w:r>
      <w:bookmarkStart w:id="4558" w:name="_ETM_Q11_359970"/>
      <w:bookmarkEnd w:id="4558"/>
      <w:r>
        <w:rPr>
          <w:rtl/>
        </w:rPr>
        <w:t xml:space="preserve">שהם </w:t>
      </w:r>
      <w:bookmarkStart w:id="4559" w:name="_ETM_Q11_360209"/>
      <w:bookmarkEnd w:id="4559"/>
      <w:r>
        <w:rPr>
          <w:rtl/>
        </w:rPr>
        <w:t>מייצגים</w:t>
      </w:r>
      <w:r>
        <w:rPr>
          <w:rFonts w:hint="cs"/>
          <w:rtl/>
        </w:rPr>
        <w:t>.</w:t>
      </w:r>
      <w:r>
        <w:rPr>
          <w:rtl/>
        </w:rPr>
        <w:t xml:space="preserve"> </w:t>
      </w:r>
      <w:bookmarkStart w:id="4560" w:name="_ETM_Q11_362200"/>
      <w:bookmarkStart w:id="4561" w:name="_ETM_Q11_362530"/>
      <w:bookmarkEnd w:id="4560"/>
      <w:bookmarkEnd w:id="4561"/>
      <w:r>
        <w:rPr>
          <w:rtl/>
        </w:rPr>
        <w:t xml:space="preserve">גם </w:t>
      </w:r>
      <w:bookmarkStart w:id="4562" w:name="_ETM_Q11_362829"/>
      <w:bookmarkEnd w:id="4562"/>
      <w:r>
        <w:rPr>
          <w:rtl/>
        </w:rPr>
        <w:t>כ</w:t>
      </w:r>
      <w:r>
        <w:rPr>
          <w:rFonts w:hint="cs"/>
          <w:rtl/>
        </w:rPr>
        <w:t>א</w:t>
      </w:r>
      <w:r>
        <w:rPr>
          <w:rtl/>
        </w:rPr>
        <w:t xml:space="preserve">ן </w:t>
      </w:r>
      <w:bookmarkStart w:id="4563" w:name="_ETM_Q11_363189"/>
      <w:bookmarkEnd w:id="4563"/>
      <w:r>
        <w:rPr>
          <w:rtl/>
        </w:rPr>
        <w:t xml:space="preserve">אני </w:t>
      </w:r>
      <w:bookmarkStart w:id="4564" w:name="_ETM_Q11_364610"/>
      <w:bookmarkStart w:id="4565" w:name="_ETM_Q11_364910"/>
      <w:bookmarkEnd w:id="4564"/>
      <w:bookmarkEnd w:id="4565"/>
      <w:r>
        <w:rPr>
          <w:rtl/>
        </w:rPr>
        <w:t xml:space="preserve">בשוק </w:t>
      </w:r>
      <w:bookmarkStart w:id="4566" w:name="_ETM_Q11_365300"/>
      <w:bookmarkStart w:id="4567" w:name="_ETM_Q11_365480"/>
      <w:bookmarkEnd w:id="4566"/>
      <w:bookmarkEnd w:id="4567"/>
      <w:r>
        <w:rPr>
          <w:rtl/>
        </w:rPr>
        <w:t xml:space="preserve">מהעניין </w:t>
      </w:r>
      <w:bookmarkStart w:id="4568" w:name="_ETM_Q11_365900"/>
      <w:bookmarkEnd w:id="4568"/>
      <w:r>
        <w:rPr>
          <w:rtl/>
        </w:rPr>
        <w:t>הזה</w:t>
      </w:r>
      <w:r>
        <w:rPr>
          <w:rFonts w:hint="cs"/>
          <w:rtl/>
        </w:rPr>
        <w:t>.</w:t>
      </w:r>
      <w:r>
        <w:rPr>
          <w:rtl/>
        </w:rPr>
        <w:t xml:space="preserve"> </w:t>
      </w:r>
      <w:bookmarkStart w:id="4569" w:name="_ETM_Q11_366050"/>
      <w:bookmarkEnd w:id="4569"/>
      <w:r>
        <w:rPr>
          <w:rtl/>
        </w:rPr>
        <w:t xml:space="preserve">כנראה </w:t>
      </w:r>
      <w:bookmarkStart w:id="4570" w:name="_ETM_Q11_367380"/>
      <w:bookmarkEnd w:id="4570"/>
      <w:r>
        <w:rPr>
          <w:rtl/>
        </w:rPr>
        <w:t xml:space="preserve">שיש </w:t>
      </w:r>
      <w:bookmarkStart w:id="4571" w:name="_ETM_Q11_368100"/>
      <w:bookmarkEnd w:id="4571"/>
      <w:r>
        <w:rPr>
          <w:rtl/>
        </w:rPr>
        <w:t xml:space="preserve">אנשים </w:t>
      </w:r>
      <w:bookmarkStart w:id="4572" w:name="_ETM_Q11_368490"/>
      <w:bookmarkEnd w:id="4572"/>
      <w:r>
        <w:rPr>
          <w:rtl/>
        </w:rPr>
        <w:t xml:space="preserve">במדינת </w:t>
      </w:r>
      <w:bookmarkStart w:id="4573" w:name="_ETM_Q11_368940"/>
      <w:bookmarkEnd w:id="4573"/>
      <w:r>
        <w:rPr>
          <w:rtl/>
        </w:rPr>
        <w:t>ישראל</w:t>
      </w:r>
      <w:r>
        <w:rPr>
          <w:rFonts w:hint="cs"/>
          <w:rtl/>
        </w:rPr>
        <w:t>,</w:t>
      </w:r>
      <w:r>
        <w:rPr>
          <w:rtl/>
        </w:rPr>
        <w:t xml:space="preserve"> </w:t>
      </w:r>
      <w:bookmarkStart w:id="4574" w:name="_ETM_Q11_369360"/>
      <w:bookmarkEnd w:id="4574"/>
      <w:r>
        <w:rPr>
          <w:rtl/>
        </w:rPr>
        <w:t xml:space="preserve">גם </w:t>
      </w:r>
      <w:bookmarkStart w:id="4575" w:name="_ETM_Q11_369570"/>
      <w:bookmarkEnd w:id="4575"/>
      <w:r>
        <w:rPr>
          <w:rtl/>
        </w:rPr>
        <w:t xml:space="preserve">שופטים </w:t>
      </w:r>
      <w:bookmarkStart w:id="4576" w:name="_ETM_Q11_369960"/>
      <w:bookmarkEnd w:id="4576"/>
      <w:r>
        <w:rPr>
          <w:rtl/>
        </w:rPr>
        <w:t xml:space="preserve">לשעבר </w:t>
      </w:r>
      <w:bookmarkStart w:id="4577" w:name="_ETM_Q11_370470"/>
      <w:bookmarkEnd w:id="4577"/>
      <w:r>
        <w:rPr>
          <w:rtl/>
        </w:rPr>
        <w:t>בע</w:t>
      </w:r>
      <w:r>
        <w:rPr>
          <w:rFonts w:hint="cs"/>
          <w:rtl/>
        </w:rPr>
        <w:t xml:space="preserve">ליון, </w:t>
      </w:r>
      <w:bookmarkStart w:id="4578" w:name="_ETM_Q11_370830"/>
      <w:bookmarkEnd w:id="4578"/>
      <w:r>
        <w:rPr>
          <w:rtl/>
        </w:rPr>
        <w:t xml:space="preserve">שלא </w:t>
      </w:r>
      <w:bookmarkStart w:id="4579" w:name="_ETM_Q11_371100"/>
      <w:bookmarkEnd w:id="4579"/>
      <w:r>
        <w:rPr>
          <w:rtl/>
        </w:rPr>
        <w:t xml:space="preserve">מבינים </w:t>
      </w:r>
      <w:bookmarkStart w:id="4580" w:name="_ETM_Q11_371610"/>
      <w:bookmarkEnd w:id="4580"/>
      <w:r>
        <w:rPr>
          <w:rtl/>
        </w:rPr>
        <w:t xml:space="preserve">את </w:t>
      </w:r>
      <w:bookmarkStart w:id="4581" w:name="_ETM_Q11_371669"/>
      <w:bookmarkEnd w:id="4581"/>
      <w:r>
        <w:rPr>
          <w:rtl/>
        </w:rPr>
        <w:t xml:space="preserve">המהות </w:t>
      </w:r>
      <w:bookmarkStart w:id="4582" w:name="_ETM_Q11_372120"/>
      <w:bookmarkEnd w:id="4582"/>
      <w:r>
        <w:rPr>
          <w:rtl/>
        </w:rPr>
        <w:t xml:space="preserve">של </w:t>
      </w:r>
      <w:bookmarkStart w:id="4583" w:name="_ETM_Q11_372300"/>
      <w:bookmarkEnd w:id="4583"/>
      <w:r>
        <w:rPr>
          <w:rtl/>
        </w:rPr>
        <w:t xml:space="preserve">היהדות </w:t>
      </w:r>
      <w:bookmarkStart w:id="4584" w:name="_ETM_Q11_373270"/>
      <w:bookmarkEnd w:id="4584"/>
      <w:r>
        <w:rPr>
          <w:rtl/>
        </w:rPr>
        <w:t xml:space="preserve">ומהות </w:t>
      </w:r>
      <w:bookmarkStart w:id="4585" w:name="_ETM_Q11_373840"/>
      <w:bookmarkEnd w:id="4585"/>
      <w:r>
        <w:rPr>
          <w:rtl/>
        </w:rPr>
        <w:t xml:space="preserve">של </w:t>
      </w:r>
      <w:bookmarkStart w:id="4586" w:name="_ETM_Q11_374020"/>
      <w:bookmarkEnd w:id="4586"/>
      <w:r>
        <w:rPr>
          <w:rtl/>
        </w:rPr>
        <w:t>רב</w:t>
      </w:r>
      <w:r>
        <w:rPr>
          <w:rFonts w:hint="cs"/>
          <w:rtl/>
        </w:rPr>
        <w:t>,</w:t>
      </w:r>
      <w:r>
        <w:rPr>
          <w:rtl/>
        </w:rPr>
        <w:t xml:space="preserve"> </w:t>
      </w:r>
      <w:bookmarkStart w:id="4587" w:name="_ETM_Q11_375120"/>
      <w:bookmarkEnd w:id="4587"/>
      <w:r>
        <w:rPr>
          <w:rtl/>
        </w:rPr>
        <w:t xml:space="preserve">ובעצם </w:t>
      </w:r>
      <w:bookmarkStart w:id="4588" w:name="_ETM_Q11_375810"/>
      <w:bookmarkEnd w:id="4588"/>
      <w:r>
        <w:rPr>
          <w:rtl/>
        </w:rPr>
        <w:t xml:space="preserve">בכלל </w:t>
      </w:r>
      <w:bookmarkStart w:id="4589" w:name="_ETM_Q11_376590"/>
      <w:bookmarkEnd w:id="4589"/>
      <w:r>
        <w:rPr>
          <w:rtl/>
        </w:rPr>
        <w:t xml:space="preserve">מה </w:t>
      </w:r>
      <w:bookmarkStart w:id="4590" w:name="_ETM_Q11_376860"/>
      <w:bookmarkEnd w:id="4590"/>
      <w:r>
        <w:rPr>
          <w:rtl/>
        </w:rPr>
        <w:t xml:space="preserve">סוגיית </w:t>
      </w:r>
      <w:bookmarkStart w:id="4591" w:name="_ETM_Q11_377939"/>
      <w:bookmarkEnd w:id="4591"/>
      <w:r>
        <w:rPr>
          <w:rtl/>
        </w:rPr>
        <w:t xml:space="preserve">ההלכה </w:t>
      </w:r>
      <w:bookmarkStart w:id="4592" w:name="_ETM_Q11_379250"/>
      <w:bookmarkEnd w:id="4592"/>
      <w:r>
        <w:rPr>
          <w:rtl/>
        </w:rPr>
        <w:t xml:space="preserve">אומרת </w:t>
      </w:r>
      <w:bookmarkStart w:id="4593" w:name="_ETM_Q11_379700"/>
      <w:bookmarkEnd w:id="4593"/>
      <w:r>
        <w:rPr>
          <w:rtl/>
        </w:rPr>
        <w:t xml:space="preserve">ליהודי </w:t>
      </w:r>
      <w:bookmarkStart w:id="4594" w:name="_ETM_Q11_380120"/>
      <w:bookmarkEnd w:id="4594"/>
      <w:r>
        <w:rPr>
          <w:rtl/>
        </w:rPr>
        <w:t>דתי</w:t>
      </w:r>
      <w:r>
        <w:rPr>
          <w:rFonts w:hint="cs"/>
          <w:rtl/>
        </w:rPr>
        <w:t>,</w:t>
      </w:r>
      <w:r>
        <w:rPr>
          <w:rtl/>
        </w:rPr>
        <w:t xml:space="preserve"> </w:t>
      </w:r>
      <w:bookmarkStart w:id="4595" w:name="_ETM_Q11_380780"/>
      <w:bookmarkEnd w:id="4595"/>
      <w:r w:rsidR="00842CA2">
        <w:rPr>
          <w:rFonts w:hint="cs"/>
          <w:rtl/>
        </w:rPr>
        <w:t>ו</w:t>
      </w:r>
      <w:r>
        <w:rPr>
          <w:rtl/>
        </w:rPr>
        <w:t>בוו</w:t>
      </w:r>
      <w:r>
        <w:rPr>
          <w:rFonts w:hint="cs"/>
          <w:rtl/>
        </w:rPr>
        <w:t xml:space="preserve">דאי </w:t>
      </w:r>
      <w:bookmarkStart w:id="4596" w:name="_ETM_Q11_381290"/>
      <w:bookmarkStart w:id="4597" w:name="_ETM_Q11_381709"/>
      <w:bookmarkEnd w:id="4596"/>
      <w:bookmarkEnd w:id="4597"/>
      <w:r>
        <w:rPr>
          <w:rFonts w:hint="cs"/>
          <w:rtl/>
        </w:rPr>
        <w:t xml:space="preserve">רב </w:t>
      </w:r>
      <w:r>
        <w:rPr>
          <w:rtl/>
        </w:rPr>
        <w:t xml:space="preserve">במדינת </w:t>
      </w:r>
      <w:bookmarkStart w:id="4598" w:name="_ETM_Q11_382220"/>
      <w:bookmarkEnd w:id="4598"/>
      <w:r>
        <w:rPr>
          <w:rtl/>
        </w:rPr>
        <w:t>ישראל</w:t>
      </w:r>
      <w:r>
        <w:rPr>
          <w:rFonts w:hint="cs"/>
          <w:rtl/>
        </w:rPr>
        <w:t>.</w:t>
      </w:r>
      <w:r>
        <w:rPr>
          <w:rtl/>
        </w:rPr>
        <w:t xml:space="preserve"> </w:t>
      </w:r>
      <w:bookmarkStart w:id="4599" w:name="_ETM_Q11_385630"/>
      <w:bookmarkStart w:id="4600" w:name="_ETM_Q11_385917"/>
      <w:bookmarkEnd w:id="4599"/>
      <w:bookmarkEnd w:id="4600"/>
    </w:p>
    <w:p w:rsidR="00B06DDC" w:rsidRDefault="00B06DDC" w:rsidP="005078E0">
      <w:pPr>
        <w:rPr>
          <w:rtl/>
        </w:rPr>
      </w:pPr>
      <w:bookmarkStart w:id="4601" w:name="_ETM_Q11_385992"/>
      <w:bookmarkEnd w:id="4601"/>
    </w:p>
    <w:p w:rsidR="00B06DDC" w:rsidRDefault="00B06DDC" w:rsidP="00842CA2">
      <w:pPr>
        <w:rPr>
          <w:rtl/>
        </w:rPr>
      </w:pPr>
      <w:bookmarkStart w:id="4602" w:name="_ETM_Q11_386028"/>
      <w:bookmarkStart w:id="4603" w:name="_ETM_Q11_386101"/>
      <w:bookmarkEnd w:id="4602"/>
      <w:bookmarkEnd w:id="4603"/>
      <w:r>
        <w:rPr>
          <w:rtl/>
        </w:rPr>
        <w:t xml:space="preserve">אני </w:t>
      </w:r>
      <w:bookmarkStart w:id="4604" w:name="_ETM_Q11_385930"/>
      <w:bookmarkEnd w:id="4604"/>
      <w:r>
        <w:rPr>
          <w:rtl/>
        </w:rPr>
        <w:t>רוצה</w:t>
      </w:r>
      <w:r>
        <w:rPr>
          <w:rFonts w:hint="cs"/>
          <w:rtl/>
        </w:rPr>
        <w:t>,</w:t>
      </w:r>
      <w:r>
        <w:rPr>
          <w:rtl/>
        </w:rPr>
        <w:t xml:space="preserve"> </w:t>
      </w:r>
      <w:bookmarkStart w:id="4605" w:name="_ETM_Q11_387290"/>
      <w:bookmarkEnd w:id="4605"/>
      <w:r>
        <w:rPr>
          <w:rtl/>
        </w:rPr>
        <w:t>ברשותכם</w:t>
      </w:r>
      <w:r>
        <w:rPr>
          <w:rFonts w:hint="cs"/>
          <w:rtl/>
        </w:rPr>
        <w:t>,</w:t>
      </w:r>
      <w:r>
        <w:rPr>
          <w:rtl/>
        </w:rPr>
        <w:t xml:space="preserve"> </w:t>
      </w:r>
      <w:bookmarkStart w:id="4606" w:name="_ETM_Q11_388040"/>
      <w:bookmarkEnd w:id="4606"/>
      <w:r>
        <w:rPr>
          <w:rtl/>
        </w:rPr>
        <w:t xml:space="preserve">לעבור </w:t>
      </w:r>
      <w:bookmarkStart w:id="4607" w:name="_ETM_Q11_388489"/>
      <w:bookmarkEnd w:id="4607"/>
      <w:r>
        <w:rPr>
          <w:rtl/>
        </w:rPr>
        <w:t xml:space="preserve">לנושא </w:t>
      </w:r>
      <w:bookmarkStart w:id="4608" w:name="_ETM_Q11_388909"/>
      <w:bookmarkEnd w:id="4608"/>
      <w:r>
        <w:rPr>
          <w:rtl/>
        </w:rPr>
        <w:t>אחר</w:t>
      </w:r>
      <w:r>
        <w:rPr>
          <w:rFonts w:hint="cs"/>
          <w:rtl/>
        </w:rPr>
        <w:t>.</w:t>
      </w:r>
      <w:bookmarkStart w:id="4609" w:name="_ETM_Q11_392239"/>
      <w:bookmarkEnd w:id="4609"/>
      <w:r>
        <w:rPr>
          <w:rFonts w:hint="cs"/>
          <w:rtl/>
        </w:rPr>
        <w:t xml:space="preserve"> </w:t>
      </w:r>
      <w:r>
        <w:rPr>
          <w:rtl/>
        </w:rPr>
        <w:t xml:space="preserve">אני </w:t>
      </w:r>
      <w:bookmarkStart w:id="4610" w:name="_ETM_Q11_392360"/>
      <w:bookmarkEnd w:id="4610"/>
      <w:r>
        <w:rPr>
          <w:rtl/>
        </w:rPr>
        <w:t xml:space="preserve">רוצה </w:t>
      </w:r>
      <w:bookmarkStart w:id="4611" w:name="_ETM_Q11_392599"/>
      <w:bookmarkEnd w:id="4611"/>
      <w:r>
        <w:rPr>
          <w:rtl/>
        </w:rPr>
        <w:t>ל</w:t>
      </w:r>
      <w:r w:rsidR="00842CA2">
        <w:rPr>
          <w:rFonts w:hint="cs"/>
          <w:rtl/>
        </w:rPr>
        <w:t xml:space="preserve">דבר על </w:t>
      </w:r>
      <w:bookmarkStart w:id="4612" w:name="_ETM_Q11_393169"/>
      <w:bookmarkEnd w:id="4612"/>
      <w:r>
        <w:rPr>
          <w:rtl/>
        </w:rPr>
        <w:t xml:space="preserve">הקורונה </w:t>
      </w:r>
      <w:bookmarkStart w:id="4613" w:name="_ETM_Q11_393769"/>
      <w:bookmarkEnd w:id="4613"/>
      <w:r>
        <w:rPr>
          <w:rtl/>
        </w:rPr>
        <w:t>ו</w:t>
      </w:r>
      <w:bookmarkStart w:id="4614" w:name="_ETM_Q11_394280"/>
      <w:bookmarkEnd w:id="4614"/>
      <w:r>
        <w:rPr>
          <w:rtl/>
        </w:rPr>
        <w:t xml:space="preserve">ההתנהלות </w:t>
      </w:r>
      <w:bookmarkStart w:id="4615" w:name="_ETM_Q11_395620"/>
      <w:bookmarkEnd w:id="4615"/>
      <w:r>
        <w:rPr>
          <w:rtl/>
        </w:rPr>
        <w:t xml:space="preserve">בכלל </w:t>
      </w:r>
      <w:bookmarkStart w:id="4616" w:name="_ETM_Q11_396159"/>
      <w:bookmarkEnd w:id="4616"/>
      <w:r>
        <w:rPr>
          <w:rtl/>
        </w:rPr>
        <w:t xml:space="preserve">של </w:t>
      </w:r>
      <w:bookmarkStart w:id="4617" w:name="_ETM_Q11_400000"/>
      <w:bookmarkEnd w:id="4617"/>
      <w:r>
        <w:rPr>
          <w:rtl/>
        </w:rPr>
        <w:t xml:space="preserve">כחול </w:t>
      </w:r>
      <w:bookmarkStart w:id="4618" w:name="_ETM_Q11_400390"/>
      <w:bookmarkEnd w:id="4618"/>
      <w:r>
        <w:rPr>
          <w:rtl/>
        </w:rPr>
        <w:t>לבן</w:t>
      </w:r>
      <w:r w:rsidR="00842CA2">
        <w:rPr>
          <w:rFonts w:hint="cs"/>
          <w:rtl/>
        </w:rPr>
        <w:t>.</w:t>
      </w:r>
      <w:r>
        <w:rPr>
          <w:rtl/>
        </w:rPr>
        <w:t xml:space="preserve"> </w:t>
      </w:r>
      <w:bookmarkStart w:id="4619" w:name="_ETM_Q11_402459"/>
      <w:bookmarkEnd w:id="4619"/>
      <w:r>
        <w:rPr>
          <w:rtl/>
        </w:rPr>
        <w:t xml:space="preserve">הרי </w:t>
      </w:r>
      <w:bookmarkStart w:id="4620" w:name="_ETM_Q11_402700"/>
      <w:bookmarkEnd w:id="4620"/>
      <w:r>
        <w:rPr>
          <w:rtl/>
        </w:rPr>
        <w:t xml:space="preserve">שואלים </w:t>
      </w:r>
      <w:bookmarkStart w:id="4621" w:name="_ETM_Q11_403120"/>
      <w:bookmarkEnd w:id="4621"/>
      <w:r>
        <w:rPr>
          <w:rtl/>
        </w:rPr>
        <w:t>אותי</w:t>
      </w:r>
      <w:r>
        <w:rPr>
          <w:rFonts w:hint="cs"/>
          <w:rtl/>
        </w:rPr>
        <w:t>,</w:t>
      </w:r>
      <w:r>
        <w:rPr>
          <w:rtl/>
        </w:rPr>
        <w:t xml:space="preserve"> </w:t>
      </w:r>
      <w:bookmarkStart w:id="4622" w:name="_ETM_Q11_403329"/>
      <w:bookmarkEnd w:id="4622"/>
      <w:r>
        <w:rPr>
          <w:rtl/>
        </w:rPr>
        <w:t xml:space="preserve">אדוני </w:t>
      </w:r>
      <w:bookmarkStart w:id="4623" w:name="_ETM_Q11_403659"/>
      <w:bookmarkEnd w:id="4623"/>
      <w:r>
        <w:rPr>
          <w:rtl/>
        </w:rPr>
        <w:t>היושב-ראש</w:t>
      </w:r>
      <w:r>
        <w:rPr>
          <w:rFonts w:hint="cs"/>
          <w:rtl/>
        </w:rPr>
        <w:t>,</w:t>
      </w:r>
      <w:r>
        <w:rPr>
          <w:rtl/>
        </w:rPr>
        <w:t xml:space="preserve"> </w:t>
      </w:r>
      <w:bookmarkStart w:id="4624" w:name="_ETM_Q11_404170"/>
      <w:bookmarkEnd w:id="4624"/>
      <w:r>
        <w:rPr>
          <w:rtl/>
        </w:rPr>
        <w:t xml:space="preserve">מדוע </w:t>
      </w:r>
      <w:bookmarkStart w:id="4625" w:name="_ETM_Q11_404530"/>
      <w:bookmarkEnd w:id="4625"/>
      <w:r>
        <w:rPr>
          <w:rtl/>
        </w:rPr>
        <w:t xml:space="preserve">אנחנו </w:t>
      </w:r>
      <w:bookmarkStart w:id="4626" w:name="_ETM_Q11_404859"/>
      <w:bookmarkEnd w:id="4626"/>
      <w:r>
        <w:rPr>
          <w:rtl/>
        </w:rPr>
        <w:t xml:space="preserve">לא </w:t>
      </w:r>
      <w:bookmarkStart w:id="4627" w:name="_ETM_Q11_404980"/>
      <w:bookmarkEnd w:id="4627"/>
      <w:r>
        <w:rPr>
          <w:rtl/>
        </w:rPr>
        <w:t>מכ</w:t>
      </w:r>
      <w:r>
        <w:rPr>
          <w:rFonts w:hint="cs"/>
          <w:rtl/>
        </w:rPr>
        <w:t>נ</w:t>
      </w:r>
      <w:r>
        <w:rPr>
          <w:rtl/>
        </w:rPr>
        <w:t xml:space="preserve">סים </w:t>
      </w:r>
      <w:bookmarkStart w:id="4628" w:name="_ETM_Q11_406260"/>
      <w:bookmarkEnd w:id="4628"/>
      <w:r>
        <w:rPr>
          <w:rtl/>
        </w:rPr>
        <w:t xml:space="preserve">את </w:t>
      </w:r>
      <w:bookmarkStart w:id="4629" w:name="_ETM_Q11_406469"/>
      <w:bookmarkEnd w:id="4629"/>
      <w:r>
        <w:rPr>
          <w:rtl/>
        </w:rPr>
        <w:t xml:space="preserve">ועדת </w:t>
      </w:r>
      <w:bookmarkStart w:id="4630" w:name="_ETM_Q11_406920"/>
      <w:bookmarkEnd w:id="4630"/>
      <w:r>
        <w:rPr>
          <w:rtl/>
        </w:rPr>
        <w:t xml:space="preserve">השרים </w:t>
      </w:r>
      <w:bookmarkStart w:id="4631" w:name="_ETM_Q11_407519"/>
      <w:bookmarkEnd w:id="4631"/>
      <w:r>
        <w:rPr>
          <w:rtl/>
        </w:rPr>
        <w:t xml:space="preserve">לענייני </w:t>
      </w:r>
      <w:bookmarkStart w:id="4632" w:name="_ETM_Q11_407819"/>
      <w:bookmarkEnd w:id="4632"/>
      <w:r>
        <w:rPr>
          <w:rtl/>
        </w:rPr>
        <w:t xml:space="preserve">חקיקה </w:t>
      </w:r>
      <w:bookmarkStart w:id="4633" w:name="_ETM_Q11_409409"/>
      <w:bookmarkEnd w:id="4633"/>
      <w:r>
        <w:rPr>
          <w:rtl/>
        </w:rPr>
        <w:t xml:space="preserve">בזמן </w:t>
      </w:r>
      <w:bookmarkStart w:id="4634" w:name="_ETM_Q11_409709"/>
      <w:bookmarkEnd w:id="4634"/>
      <w:r>
        <w:rPr>
          <w:rtl/>
        </w:rPr>
        <w:t>האחרון</w:t>
      </w:r>
      <w:r>
        <w:rPr>
          <w:rFonts w:hint="cs"/>
          <w:rtl/>
        </w:rPr>
        <w:t>,</w:t>
      </w:r>
      <w:r>
        <w:rPr>
          <w:rtl/>
        </w:rPr>
        <w:t xml:space="preserve"> </w:t>
      </w:r>
      <w:bookmarkStart w:id="4635" w:name="_ETM_Q11_411489"/>
      <w:bookmarkEnd w:id="4635"/>
      <w:r>
        <w:rPr>
          <w:rtl/>
        </w:rPr>
        <w:t xml:space="preserve">ואני </w:t>
      </w:r>
      <w:bookmarkStart w:id="4636" w:name="_ETM_Q11_411819"/>
      <w:bookmarkEnd w:id="4636"/>
      <w:r>
        <w:rPr>
          <w:rtl/>
        </w:rPr>
        <w:t xml:space="preserve">גם </w:t>
      </w:r>
      <w:bookmarkStart w:id="4637" w:name="_ETM_Q11_412000"/>
      <w:bookmarkEnd w:id="4637"/>
      <w:r>
        <w:rPr>
          <w:rtl/>
        </w:rPr>
        <w:t xml:space="preserve">שומע </w:t>
      </w:r>
      <w:bookmarkStart w:id="4638" w:name="_ETM_Q11_412480"/>
      <w:bookmarkEnd w:id="4638"/>
      <w:r>
        <w:rPr>
          <w:rtl/>
        </w:rPr>
        <w:t xml:space="preserve">את </w:t>
      </w:r>
      <w:bookmarkStart w:id="4639" w:name="_ETM_Q11_412630"/>
      <w:bookmarkEnd w:id="4639"/>
      <w:r>
        <w:rPr>
          <w:rtl/>
        </w:rPr>
        <w:t xml:space="preserve">אנשי </w:t>
      </w:r>
      <w:bookmarkStart w:id="4640" w:name="_ETM_Q11_412870"/>
      <w:bookmarkEnd w:id="4640"/>
      <w:r>
        <w:rPr>
          <w:rtl/>
        </w:rPr>
        <w:t>כחול</w:t>
      </w:r>
      <w:r>
        <w:rPr>
          <w:rFonts w:hint="cs"/>
          <w:rtl/>
        </w:rPr>
        <w:t xml:space="preserve"> </w:t>
      </w:r>
      <w:r>
        <w:rPr>
          <w:rtl/>
        </w:rPr>
        <w:t xml:space="preserve">לבן </w:t>
      </w:r>
      <w:bookmarkStart w:id="4641" w:name="_ETM_Q11_413950"/>
      <w:bookmarkEnd w:id="4641"/>
      <w:r>
        <w:rPr>
          <w:rtl/>
        </w:rPr>
        <w:t xml:space="preserve">וגם </w:t>
      </w:r>
      <w:bookmarkStart w:id="4642" w:name="_ETM_Q11_414279"/>
      <w:bookmarkEnd w:id="4642"/>
      <w:r>
        <w:rPr>
          <w:rtl/>
        </w:rPr>
        <w:t xml:space="preserve">את </w:t>
      </w:r>
      <w:bookmarkStart w:id="4643" w:name="_ETM_Q11_414549"/>
      <w:bookmarkEnd w:id="4643"/>
      <w:r>
        <w:rPr>
          <w:rtl/>
        </w:rPr>
        <w:t xml:space="preserve">שר </w:t>
      </w:r>
      <w:bookmarkStart w:id="4644" w:name="_ETM_Q11_414790"/>
      <w:bookmarkEnd w:id="4644"/>
      <w:r>
        <w:rPr>
          <w:rtl/>
        </w:rPr>
        <w:t xml:space="preserve">המשפטים </w:t>
      </w:r>
      <w:bookmarkStart w:id="4645" w:name="_ETM_Q11_415359"/>
      <w:bookmarkEnd w:id="4645"/>
      <w:r>
        <w:rPr>
          <w:rtl/>
        </w:rPr>
        <w:t xml:space="preserve">מתדרכים </w:t>
      </w:r>
      <w:bookmarkStart w:id="4646" w:name="_ETM_Q11_416019"/>
      <w:bookmarkEnd w:id="4646"/>
      <w:r>
        <w:rPr>
          <w:rtl/>
        </w:rPr>
        <w:t xml:space="preserve">עיתונאים </w:t>
      </w:r>
      <w:bookmarkStart w:id="4647" w:name="_ETM_Q11_417100"/>
      <w:bookmarkEnd w:id="4647"/>
      <w:r>
        <w:rPr>
          <w:rtl/>
        </w:rPr>
        <w:t>ו</w:t>
      </w:r>
      <w:bookmarkStart w:id="4648" w:name="_ETM_Q11_417280"/>
      <w:bookmarkEnd w:id="4648"/>
      <w:r>
        <w:rPr>
          <w:rtl/>
        </w:rPr>
        <w:t xml:space="preserve">מספרים </w:t>
      </w:r>
      <w:bookmarkStart w:id="4649" w:name="_ETM_Q11_417790"/>
      <w:bookmarkEnd w:id="4649"/>
      <w:r>
        <w:rPr>
          <w:rtl/>
        </w:rPr>
        <w:t xml:space="preserve">שאנחנו </w:t>
      </w:r>
      <w:bookmarkStart w:id="4650" w:name="_ETM_Q11_418300"/>
      <w:bookmarkEnd w:id="4650"/>
      <w:r>
        <w:rPr>
          <w:rtl/>
        </w:rPr>
        <w:t xml:space="preserve">לא </w:t>
      </w:r>
      <w:bookmarkStart w:id="4651" w:name="_ETM_Q11_418420"/>
      <w:bookmarkEnd w:id="4651"/>
      <w:r>
        <w:rPr>
          <w:rtl/>
        </w:rPr>
        <w:t xml:space="preserve">רוצים </w:t>
      </w:r>
      <w:bookmarkStart w:id="4652" w:name="_ETM_Q11_419290"/>
      <w:bookmarkEnd w:id="4652"/>
      <w:r>
        <w:rPr>
          <w:rtl/>
        </w:rPr>
        <w:t xml:space="preserve">לקדם </w:t>
      </w:r>
      <w:bookmarkStart w:id="4653" w:name="_ETM_Q11_419710"/>
      <w:bookmarkEnd w:id="4653"/>
      <w:r>
        <w:rPr>
          <w:rtl/>
        </w:rPr>
        <w:t xml:space="preserve">חוקים </w:t>
      </w:r>
      <w:bookmarkStart w:id="4654" w:name="_ETM_Q11_420040"/>
      <w:bookmarkEnd w:id="4654"/>
      <w:r>
        <w:rPr>
          <w:rtl/>
        </w:rPr>
        <w:t xml:space="preserve">במדינת </w:t>
      </w:r>
      <w:bookmarkStart w:id="4655" w:name="_ETM_Q11_420490"/>
      <w:bookmarkEnd w:id="4655"/>
      <w:r>
        <w:rPr>
          <w:rtl/>
        </w:rPr>
        <w:t>ישראל</w:t>
      </w:r>
      <w:r>
        <w:rPr>
          <w:rFonts w:hint="cs"/>
          <w:rtl/>
        </w:rPr>
        <w:t>.</w:t>
      </w:r>
      <w:r>
        <w:rPr>
          <w:rtl/>
        </w:rPr>
        <w:t xml:space="preserve"> </w:t>
      </w:r>
      <w:bookmarkStart w:id="4656" w:name="_ETM_Q11_422409"/>
      <w:bookmarkEnd w:id="4656"/>
      <w:r>
        <w:rPr>
          <w:rtl/>
        </w:rPr>
        <w:t xml:space="preserve">אז </w:t>
      </w:r>
      <w:bookmarkStart w:id="4657" w:name="_ETM_Q11_422590"/>
      <w:bookmarkEnd w:id="4657"/>
      <w:r>
        <w:rPr>
          <w:rtl/>
        </w:rPr>
        <w:t xml:space="preserve">אני </w:t>
      </w:r>
      <w:bookmarkStart w:id="4658" w:name="_ETM_Q11_422800"/>
      <w:bookmarkEnd w:id="4658"/>
      <w:r>
        <w:rPr>
          <w:rtl/>
        </w:rPr>
        <w:t xml:space="preserve">רוצה </w:t>
      </w:r>
      <w:bookmarkStart w:id="4659" w:name="_ETM_Q11_423129"/>
      <w:bookmarkEnd w:id="4659"/>
      <w:r>
        <w:rPr>
          <w:rtl/>
        </w:rPr>
        <w:t xml:space="preserve">לספר </w:t>
      </w:r>
      <w:bookmarkStart w:id="4660" w:name="_ETM_Q11_423580"/>
      <w:bookmarkEnd w:id="4660"/>
      <w:r>
        <w:rPr>
          <w:rtl/>
        </w:rPr>
        <w:t xml:space="preserve">לכם </w:t>
      </w:r>
      <w:bookmarkStart w:id="4661" w:name="_ETM_Q11_425069"/>
      <w:bookmarkEnd w:id="4661"/>
      <w:r>
        <w:rPr>
          <w:rtl/>
        </w:rPr>
        <w:t xml:space="preserve">מדוע </w:t>
      </w:r>
      <w:bookmarkStart w:id="4662" w:name="_ETM_Q11_426659"/>
      <w:bookmarkEnd w:id="4662"/>
      <w:r>
        <w:rPr>
          <w:rtl/>
        </w:rPr>
        <w:t xml:space="preserve">בעצם </w:t>
      </w:r>
      <w:bookmarkStart w:id="4663" w:name="_ETM_Q11_427109"/>
      <w:bookmarkEnd w:id="4663"/>
      <w:r>
        <w:rPr>
          <w:rtl/>
        </w:rPr>
        <w:t xml:space="preserve">אנחנו </w:t>
      </w:r>
      <w:bookmarkStart w:id="4664" w:name="_ETM_Q11_427439"/>
      <w:bookmarkEnd w:id="4664"/>
      <w:r>
        <w:rPr>
          <w:rtl/>
        </w:rPr>
        <w:t>לא</w:t>
      </w:r>
      <w:r>
        <w:rPr>
          <w:rFonts w:hint="cs"/>
          <w:rtl/>
        </w:rPr>
        <w:t xml:space="preserve"> מכנסים. בואו תראו: </w:t>
      </w:r>
      <w:bookmarkStart w:id="4665" w:name="_ETM_Q11_429060"/>
      <w:bookmarkEnd w:id="4665"/>
      <w:r>
        <w:rPr>
          <w:rtl/>
        </w:rPr>
        <w:t>כחול</w:t>
      </w:r>
      <w:r>
        <w:rPr>
          <w:rFonts w:hint="cs"/>
          <w:rtl/>
        </w:rPr>
        <w:t xml:space="preserve"> </w:t>
      </w:r>
      <w:r>
        <w:rPr>
          <w:rtl/>
        </w:rPr>
        <w:t xml:space="preserve">לבן </w:t>
      </w:r>
      <w:bookmarkStart w:id="4666" w:name="_ETM_Q11_429930"/>
      <w:bookmarkEnd w:id="4666"/>
      <w:r>
        <w:rPr>
          <w:rtl/>
        </w:rPr>
        <w:t xml:space="preserve">הולכים </w:t>
      </w:r>
      <w:bookmarkStart w:id="4667" w:name="_ETM_Q11_430439"/>
      <w:bookmarkEnd w:id="4667"/>
      <w:r>
        <w:rPr>
          <w:rtl/>
        </w:rPr>
        <w:t xml:space="preserve">עם </w:t>
      </w:r>
      <w:bookmarkStart w:id="4668" w:name="_ETM_Q11_431249"/>
      <w:bookmarkEnd w:id="4668"/>
      <w:r>
        <w:rPr>
          <w:rtl/>
        </w:rPr>
        <w:t xml:space="preserve">ומרגישים </w:t>
      </w:r>
      <w:bookmarkStart w:id="4669" w:name="_ETM_Q11_431969"/>
      <w:bookmarkEnd w:id="4669"/>
      <w:r>
        <w:rPr>
          <w:rtl/>
        </w:rPr>
        <w:t>בלי</w:t>
      </w:r>
      <w:r w:rsidR="00842CA2">
        <w:rPr>
          <w:rFonts w:hint="cs"/>
          <w:rtl/>
        </w:rPr>
        <w:t>:</w:t>
      </w:r>
      <w:r>
        <w:rPr>
          <w:rtl/>
        </w:rPr>
        <w:t xml:space="preserve"> </w:t>
      </w:r>
      <w:bookmarkStart w:id="4670" w:name="_ETM_Q11_433700"/>
      <w:bookmarkEnd w:id="4670"/>
      <w:r>
        <w:rPr>
          <w:rtl/>
        </w:rPr>
        <w:t xml:space="preserve">15 </w:t>
      </w:r>
      <w:bookmarkStart w:id="4671" w:name="_ETM_Q11_434629"/>
      <w:bookmarkEnd w:id="4671"/>
      <w:r>
        <w:rPr>
          <w:rtl/>
        </w:rPr>
        <w:t xml:space="preserve">איש </w:t>
      </w:r>
      <w:bookmarkStart w:id="4672" w:name="_ETM_Q11_435849"/>
      <w:bookmarkEnd w:id="4672"/>
      <w:r>
        <w:rPr>
          <w:rtl/>
        </w:rPr>
        <w:t xml:space="preserve">מנהלים </w:t>
      </w:r>
      <w:bookmarkStart w:id="4673" w:name="_ETM_Q11_436449"/>
      <w:bookmarkEnd w:id="4673"/>
      <w:r>
        <w:rPr>
          <w:rtl/>
        </w:rPr>
        <w:t xml:space="preserve">לנו </w:t>
      </w:r>
      <w:bookmarkStart w:id="4674" w:name="_ETM_Q11_436690"/>
      <w:bookmarkEnd w:id="4674"/>
      <w:r>
        <w:rPr>
          <w:rtl/>
        </w:rPr>
        <w:t xml:space="preserve">את </w:t>
      </w:r>
      <w:bookmarkStart w:id="4675" w:name="_ETM_Q11_436779"/>
      <w:bookmarkEnd w:id="4675"/>
      <w:r>
        <w:rPr>
          <w:rtl/>
        </w:rPr>
        <w:t>האירוע</w:t>
      </w:r>
      <w:r>
        <w:rPr>
          <w:rFonts w:hint="cs"/>
          <w:rtl/>
        </w:rPr>
        <w:t>,</w:t>
      </w:r>
      <w:r>
        <w:rPr>
          <w:rtl/>
        </w:rPr>
        <w:t xml:space="preserve"> </w:t>
      </w:r>
      <w:bookmarkStart w:id="4676" w:name="_ETM_Q11_438320"/>
      <w:bookmarkEnd w:id="4676"/>
      <w:r>
        <w:rPr>
          <w:rtl/>
        </w:rPr>
        <w:t xml:space="preserve">ובחוק </w:t>
      </w:r>
      <w:bookmarkStart w:id="4677" w:name="_ETM_Q11_438890"/>
      <w:bookmarkEnd w:id="4677"/>
      <w:r>
        <w:rPr>
          <w:rtl/>
        </w:rPr>
        <w:t>הה</w:t>
      </w:r>
      <w:r>
        <w:rPr>
          <w:rFonts w:hint="cs"/>
          <w:rtl/>
        </w:rPr>
        <w:t xml:space="preserve">מרה </w:t>
      </w:r>
      <w:bookmarkStart w:id="4678" w:name="_ETM_Q11_439430"/>
      <w:bookmarkStart w:id="4679" w:name="_ETM_Q11_439162"/>
      <w:bookmarkEnd w:id="4678"/>
      <w:bookmarkEnd w:id="4679"/>
      <w:r>
        <w:rPr>
          <w:rtl/>
        </w:rPr>
        <w:t xml:space="preserve">כמובן </w:t>
      </w:r>
      <w:bookmarkStart w:id="4680" w:name="_ETM_Q11_439970"/>
      <w:bookmarkEnd w:id="4680"/>
      <w:r>
        <w:rPr>
          <w:rtl/>
        </w:rPr>
        <w:t xml:space="preserve">הם </w:t>
      </w:r>
      <w:bookmarkStart w:id="4681" w:name="_ETM_Q11_440089"/>
      <w:bookmarkEnd w:id="4681"/>
      <w:r>
        <w:rPr>
          <w:rtl/>
        </w:rPr>
        <w:t xml:space="preserve">מצביעים </w:t>
      </w:r>
      <w:bookmarkStart w:id="4682" w:name="_ETM_Q11_441490"/>
      <w:bookmarkEnd w:id="4682"/>
      <w:r>
        <w:rPr>
          <w:rtl/>
        </w:rPr>
        <w:t xml:space="preserve">בניגוד </w:t>
      </w:r>
      <w:bookmarkStart w:id="4683" w:name="_ETM_Q11_442060"/>
      <w:bookmarkEnd w:id="4683"/>
      <w:r>
        <w:rPr>
          <w:rtl/>
        </w:rPr>
        <w:t xml:space="preserve">לעמדת </w:t>
      </w:r>
      <w:bookmarkStart w:id="4684" w:name="_ETM_Q11_442569"/>
      <w:bookmarkEnd w:id="4684"/>
      <w:r>
        <w:rPr>
          <w:rtl/>
        </w:rPr>
        <w:t>הקואליציה</w:t>
      </w:r>
      <w:r>
        <w:rPr>
          <w:rFonts w:hint="cs"/>
          <w:rtl/>
        </w:rPr>
        <w:t xml:space="preserve">; כמובן ועדת איתור לפרקליט </w:t>
      </w:r>
      <w:bookmarkStart w:id="4685" w:name="_ETM_Q11_445440"/>
      <w:bookmarkStart w:id="4686" w:name="_ETM_Q11_447660"/>
      <w:bookmarkEnd w:id="4685"/>
      <w:bookmarkEnd w:id="4686"/>
      <w:r>
        <w:rPr>
          <w:rtl/>
        </w:rPr>
        <w:t xml:space="preserve">המדינה </w:t>
      </w:r>
      <w:bookmarkStart w:id="4687" w:name="_ETM_Q11_448080"/>
      <w:bookmarkEnd w:id="4687"/>
      <w:r>
        <w:rPr>
          <w:rtl/>
        </w:rPr>
        <w:t xml:space="preserve">מותר </w:t>
      </w:r>
      <w:bookmarkStart w:id="4688" w:name="_ETM_Q11_448470"/>
      <w:bookmarkEnd w:id="4688"/>
      <w:r>
        <w:rPr>
          <w:rtl/>
        </w:rPr>
        <w:t>להקים</w:t>
      </w:r>
      <w:r>
        <w:rPr>
          <w:rFonts w:hint="cs"/>
          <w:rtl/>
        </w:rPr>
        <w:t>,</w:t>
      </w:r>
      <w:r>
        <w:rPr>
          <w:rtl/>
        </w:rPr>
        <w:t xml:space="preserve"> </w:t>
      </w:r>
      <w:bookmarkStart w:id="4689" w:name="_ETM_Q11_448950"/>
      <w:bookmarkEnd w:id="4689"/>
      <w:r>
        <w:rPr>
          <w:rtl/>
        </w:rPr>
        <w:t>למרות</w:t>
      </w:r>
      <w:r>
        <w:rPr>
          <w:rFonts w:hint="cs"/>
          <w:rtl/>
        </w:rPr>
        <w:t>,</w:t>
      </w:r>
      <w:r>
        <w:rPr>
          <w:rtl/>
        </w:rPr>
        <w:t xml:space="preserve"> </w:t>
      </w:r>
      <w:bookmarkStart w:id="4690" w:name="_ETM_Q11_449370"/>
      <w:bookmarkEnd w:id="4690"/>
      <w:r>
        <w:rPr>
          <w:rtl/>
        </w:rPr>
        <w:t xml:space="preserve">אדוני </w:t>
      </w:r>
      <w:bookmarkStart w:id="4691" w:name="_ETM_Q11_449700"/>
      <w:bookmarkEnd w:id="4691"/>
      <w:r>
        <w:rPr>
          <w:rtl/>
        </w:rPr>
        <w:t>היושב-ראש</w:t>
      </w:r>
      <w:r>
        <w:rPr>
          <w:rFonts w:hint="cs"/>
          <w:rtl/>
        </w:rPr>
        <w:t>,</w:t>
      </w:r>
      <w:r>
        <w:rPr>
          <w:rtl/>
        </w:rPr>
        <w:t xml:space="preserve"> </w:t>
      </w:r>
      <w:bookmarkStart w:id="4692" w:name="_ETM_Q11_450600"/>
      <w:bookmarkEnd w:id="4692"/>
      <w:r>
        <w:rPr>
          <w:rtl/>
        </w:rPr>
        <w:t xml:space="preserve">שזה </w:t>
      </w:r>
      <w:bookmarkStart w:id="4693" w:name="_ETM_Q11_450960"/>
      <w:bookmarkEnd w:id="4693"/>
      <w:r>
        <w:rPr>
          <w:rtl/>
        </w:rPr>
        <w:t>מ</w:t>
      </w:r>
      <w:r>
        <w:rPr>
          <w:rFonts w:hint="cs"/>
          <w:rtl/>
        </w:rPr>
        <w:t xml:space="preserve">עוגן </w:t>
      </w:r>
      <w:bookmarkStart w:id="4694" w:name="_ETM_Q11_451860"/>
      <w:bookmarkEnd w:id="4694"/>
      <w:r>
        <w:rPr>
          <w:rtl/>
        </w:rPr>
        <w:t xml:space="preserve">בהסכמים </w:t>
      </w:r>
      <w:bookmarkStart w:id="4695" w:name="_ETM_Q11_452430"/>
      <w:bookmarkEnd w:id="4695"/>
      <w:r>
        <w:rPr>
          <w:rtl/>
        </w:rPr>
        <w:t>הקואליציוניים</w:t>
      </w:r>
      <w:r>
        <w:rPr>
          <w:rFonts w:hint="cs"/>
          <w:rtl/>
        </w:rPr>
        <w:t>.</w:t>
      </w:r>
      <w:r>
        <w:rPr>
          <w:rtl/>
        </w:rPr>
        <w:t xml:space="preserve"> </w:t>
      </w:r>
      <w:bookmarkStart w:id="4696" w:name="_ETM_Q11_453150"/>
      <w:bookmarkEnd w:id="4696"/>
      <w:r>
        <w:rPr>
          <w:rtl/>
        </w:rPr>
        <w:t xml:space="preserve">מה </w:t>
      </w:r>
      <w:bookmarkStart w:id="4697" w:name="_ETM_Q11_453240"/>
      <w:bookmarkEnd w:id="4697"/>
      <w:r>
        <w:rPr>
          <w:rtl/>
        </w:rPr>
        <w:t xml:space="preserve">זה </w:t>
      </w:r>
      <w:bookmarkStart w:id="4698" w:name="_ETM_Q11_453390"/>
      <w:bookmarkEnd w:id="4698"/>
      <w:r>
        <w:rPr>
          <w:rtl/>
        </w:rPr>
        <w:t>משנה</w:t>
      </w:r>
      <w:r>
        <w:rPr>
          <w:rFonts w:hint="cs"/>
          <w:rtl/>
        </w:rPr>
        <w:t>?</w:t>
      </w:r>
      <w:r>
        <w:rPr>
          <w:rtl/>
        </w:rPr>
        <w:t xml:space="preserve"> </w:t>
      </w:r>
      <w:bookmarkStart w:id="4699" w:name="_ETM_Q11_457970"/>
      <w:bookmarkEnd w:id="4699"/>
      <w:r>
        <w:rPr>
          <w:rtl/>
        </w:rPr>
        <w:t xml:space="preserve">הרי </w:t>
      </w:r>
      <w:bookmarkStart w:id="4700" w:name="_ETM_Q11_459020"/>
      <w:bookmarkEnd w:id="4700"/>
      <w:r>
        <w:rPr>
          <w:rFonts w:hint="cs"/>
          <w:rtl/>
        </w:rPr>
        <w:t>שר</w:t>
      </w:r>
      <w:r>
        <w:rPr>
          <w:rtl/>
        </w:rPr>
        <w:t xml:space="preserve"> </w:t>
      </w:r>
      <w:bookmarkStart w:id="4701" w:name="_ETM_Q11_459500"/>
      <w:bookmarkEnd w:id="4701"/>
      <w:r>
        <w:rPr>
          <w:rtl/>
        </w:rPr>
        <w:t xml:space="preserve">משפטים </w:t>
      </w:r>
      <w:bookmarkStart w:id="4702" w:name="_ETM_Q11_460100"/>
      <w:bookmarkEnd w:id="4702"/>
      <w:r>
        <w:rPr>
          <w:rtl/>
        </w:rPr>
        <w:t xml:space="preserve">לא </w:t>
      </w:r>
      <w:bookmarkStart w:id="4703" w:name="_ETM_Q11_460220"/>
      <w:bookmarkEnd w:id="4703"/>
      <w:r>
        <w:rPr>
          <w:rtl/>
        </w:rPr>
        <w:t xml:space="preserve">מאפשר </w:t>
      </w:r>
      <w:bookmarkStart w:id="4704" w:name="_ETM_Q11_460760"/>
      <w:bookmarkEnd w:id="4704"/>
      <w:r>
        <w:rPr>
          <w:rtl/>
        </w:rPr>
        <w:t xml:space="preserve">לנו </w:t>
      </w:r>
      <w:bookmarkStart w:id="4705" w:name="_ETM_Q11_461000"/>
      <w:bookmarkEnd w:id="4705"/>
      <w:r>
        <w:rPr>
          <w:rtl/>
        </w:rPr>
        <w:t xml:space="preserve">להעלות </w:t>
      </w:r>
      <w:bookmarkStart w:id="4706" w:name="_ETM_Q11_461390"/>
      <w:bookmarkEnd w:id="4706"/>
      <w:r>
        <w:rPr>
          <w:rtl/>
        </w:rPr>
        <w:t xml:space="preserve">חוקים </w:t>
      </w:r>
      <w:bookmarkStart w:id="4707" w:name="_ETM_Q11_462110"/>
      <w:bookmarkEnd w:id="4707"/>
      <w:r>
        <w:rPr>
          <w:rtl/>
        </w:rPr>
        <w:t xml:space="preserve">שקשורים </w:t>
      </w:r>
      <w:bookmarkStart w:id="4708" w:name="_ETM_Q11_462650"/>
      <w:bookmarkEnd w:id="4708"/>
      <w:r>
        <w:rPr>
          <w:rtl/>
        </w:rPr>
        <w:t xml:space="preserve">למשרד </w:t>
      </w:r>
      <w:bookmarkStart w:id="4709" w:name="_ETM_Q11_463100"/>
      <w:bookmarkEnd w:id="4709"/>
      <w:r>
        <w:rPr>
          <w:rtl/>
        </w:rPr>
        <w:t>המשפטים</w:t>
      </w:r>
      <w:r>
        <w:rPr>
          <w:rFonts w:hint="cs"/>
          <w:rtl/>
        </w:rPr>
        <w:t>, בו</w:t>
      </w:r>
      <w:bookmarkStart w:id="4710" w:name="_ETM_Q11_463700"/>
      <w:bookmarkEnd w:id="4710"/>
      <w:r>
        <w:rPr>
          <w:rtl/>
        </w:rPr>
        <w:t xml:space="preserve">ודאי </w:t>
      </w:r>
      <w:bookmarkStart w:id="4711" w:name="_ETM_Q11_464029"/>
      <w:bookmarkEnd w:id="4711"/>
      <w:r>
        <w:rPr>
          <w:rtl/>
        </w:rPr>
        <w:t xml:space="preserve">לא </w:t>
      </w:r>
      <w:bookmarkStart w:id="4712" w:name="_ETM_Q11_464660"/>
      <w:bookmarkEnd w:id="4712"/>
      <w:r>
        <w:rPr>
          <w:rtl/>
        </w:rPr>
        <w:t>את</w:t>
      </w:r>
      <w:r>
        <w:rPr>
          <w:rFonts w:hint="cs"/>
          <w:rtl/>
        </w:rPr>
        <w:t xml:space="preserve"> חוק</w:t>
      </w:r>
      <w:r>
        <w:rPr>
          <w:rtl/>
        </w:rPr>
        <w:t xml:space="preserve"> </w:t>
      </w:r>
      <w:bookmarkStart w:id="4713" w:name="_ETM_Q11_464870"/>
      <w:bookmarkEnd w:id="4713"/>
      <w:r>
        <w:rPr>
          <w:rFonts w:hint="cs"/>
          <w:rtl/>
        </w:rPr>
        <w:t>פירות העץ</w:t>
      </w:r>
      <w:bookmarkStart w:id="4714" w:name="_ETM_Q11_464785"/>
      <w:bookmarkEnd w:id="4714"/>
      <w:r>
        <w:rPr>
          <w:rFonts w:hint="cs"/>
          <w:rtl/>
        </w:rPr>
        <w:t xml:space="preserve"> המורעל, </w:t>
      </w:r>
      <w:bookmarkStart w:id="4715" w:name="_ETM_Q11_467220"/>
      <w:bookmarkEnd w:id="4715"/>
      <w:r>
        <w:rPr>
          <w:rtl/>
        </w:rPr>
        <w:t xml:space="preserve">בוודאי </w:t>
      </w:r>
      <w:bookmarkStart w:id="4716" w:name="_ETM_Q11_467700"/>
      <w:bookmarkEnd w:id="4716"/>
      <w:r>
        <w:rPr>
          <w:rtl/>
        </w:rPr>
        <w:t>לא</w:t>
      </w:r>
      <w:r>
        <w:rPr>
          <w:rFonts w:hint="cs"/>
          <w:rtl/>
        </w:rPr>
        <w:t xml:space="preserve"> את חוק </w:t>
      </w:r>
      <w:bookmarkStart w:id="4717" w:name="_ETM_Q11_468660"/>
      <w:bookmarkEnd w:id="4717"/>
      <w:r>
        <w:rPr>
          <w:rtl/>
        </w:rPr>
        <w:t xml:space="preserve">זכות </w:t>
      </w:r>
      <w:bookmarkStart w:id="4718" w:name="_ETM_Q11_469050"/>
      <w:bookmarkEnd w:id="4718"/>
      <w:r>
        <w:rPr>
          <w:rtl/>
        </w:rPr>
        <w:t xml:space="preserve">הערעור </w:t>
      </w:r>
      <w:bookmarkStart w:id="4719" w:name="_ETM_Q11_469440"/>
      <w:bookmarkEnd w:id="4719"/>
      <w:r>
        <w:rPr>
          <w:rtl/>
        </w:rPr>
        <w:t>הבלתי</w:t>
      </w:r>
      <w:bookmarkStart w:id="4720" w:name="_ETM_Q11_469890"/>
      <w:bookmarkEnd w:id="4720"/>
      <w:r>
        <w:rPr>
          <w:rFonts w:hint="cs"/>
          <w:rtl/>
        </w:rPr>
        <w:t>-</w:t>
      </w:r>
      <w:r>
        <w:rPr>
          <w:rtl/>
        </w:rPr>
        <w:t xml:space="preserve">מוקנית </w:t>
      </w:r>
      <w:bookmarkStart w:id="4721" w:name="_ETM_Q11_470820"/>
      <w:bookmarkEnd w:id="4721"/>
      <w:r>
        <w:rPr>
          <w:rtl/>
        </w:rPr>
        <w:t xml:space="preserve">למדינה </w:t>
      </w:r>
      <w:bookmarkStart w:id="4722" w:name="_ETM_Q11_471420"/>
      <w:bookmarkEnd w:id="4722"/>
      <w:proofErr w:type="spellStart"/>
      <w:r>
        <w:rPr>
          <w:rtl/>
        </w:rPr>
        <w:t>וכו</w:t>
      </w:r>
      <w:proofErr w:type="spellEnd"/>
      <w:r>
        <w:rPr>
          <w:rFonts w:hint="cs"/>
          <w:rtl/>
        </w:rPr>
        <w:t>',</w:t>
      </w:r>
      <w:r>
        <w:rPr>
          <w:rtl/>
        </w:rPr>
        <w:t xml:space="preserve"> </w:t>
      </w:r>
      <w:bookmarkStart w:id="4723" w:name="_ETM_Q11_472410"/>
      <w:bookmarkEnd w:id="4723"/>
      <w:r>
        <w:rPr>
          <w:rtl/>
        </w:rPr>
        <w:t xml:space="preserve">בגלל </w:t>
      </w:r>
      <w:bookmarkStart w:id="4724" w:name="_ETM_Q11_472680"/>
      <w:bookmarkEnd w:id="4724"/>
      <w:r>
        <w:rPr>
          <w:rtl/>
        </w:rPr>
        <w:t xml:space="preserve">שמשרד </w:t>
      </w:r>
      <w:bookmarkStart w:id="4725" w:name="_ETM_Q11_473190"/>
      <w:bookmarkEnd w:id="4725"/>
      <w:r>
        <w:rPr>
          <w:rtl/>
        </w:rPr>
        <w:t>המשפטים</w:t>
      </w:r>
      <w:r>
        <w:rPr>
          <w:rFonts w:hint="cs"/>
          <w:rtl/>
        </w:rPr>
        <w:t xml:space="preserve"> </w:t>
      </w:r>
      <w:bookmarkStart w:id="4726" w:name="_ETM_Q11_473760"/>
      <w:bookmarkEnd w:id="4726"/>
      <w:r>
        <w:rPr>
          <w:rtl/>
        </w:rPr>
        <w:t>ז</w:t>
      </w:r>
      <w:r>
        <w:rPr>
          <w:rFonts w:hint="cs"/>
          <w:rtl/>
        </w:rPr>
        <w:t>ו</w:t>
      </w:r>
      <w:r>
        <w:rPr>
          <w:rtl/>
        </w:rPr>
        <w:t xml:space="preserve"> </w:t>
      </w:r>
      <w:bookmarkStart w:id="4727" w:name="_ETM_Q11_474120"/>
      <w:bookmarkEnd w:id="4727"/>
      <w:r>
        <w:rPr>
          <w:rtl/>
        </w:rPr>
        <w:t xml:space="preserve">חלקת </w:t>
      </w:r>
      <w:bookmarkStart w:id="4728" w:name="_ETM_Q11_474510"/>
      <w:bookmarkEnd w:id="4728"/>
      <w:r>
        <w:rPr>
          <w:rtl/>
        </w:rPr>
        <w:t xml:space="preserve">אלוהים </w:t>
      </w:r>
      <w:bookmarkStart w:id="4729" w:name="_ETM_Q11_474870"/>
      <w:bookmarkEnd w:id="4729"/>
      <w:r>
        <w:rPr>
          <w:rtl/>
        </w:rPr>
        <w:t>הקטנה</w:t>
      </w:r>
      <w:r>
        <w:rPr>
          <w:rFonts w:hint="cs"/>
          <w:rtl/>
        </w:rPr>
        <w:t>,</w:t>
      </w:r>
      <w:r>
        <w:rPr>
          <w:rtl/>
        </w:rPr>
        <w:t xml:space="preserve"> </w:t>
      </w:r>
      <w:bookmarkStart w:id="4730" w:name="_ETM_Q11_475529"/>
      <w:bookmarkEnd w:id="4730"/>
      <w:r>
        <w:rPr>
          <w:rtl/>
        </w:rPr>
        <w:t>הפרטית</w:t>
      </w:r>
      <w:r>
        <w:rPr>
          <w:rFonts w:hint="cs"/>
          <w:rtl/>
        </w:rPr>
        <w:t>,</w:t>
      </w:r>
      <w:r>
        <w:rPr>
          <w:rtl/>
        </w:rPr>
        <w:t xml:space="preserve"> </w:t>
      </w:r>
      <w:bookmarkStart w:id="4731" w:name="_ETM_Q11_476040"/>
      <w:bookmarkEnd w:id="4731"/>
      <w:r>
        <w:rPr>
          <w:rtl/>
        </w:rPr>
        <w:t>שלו</w:t>
      </w:r>
      <w:r>
        <w:rPr>
          <w:rFonts w:hint="cs"/>
          <w:rtl/>
        </w:rPr>
        <w:t>. ד</w:t>
      </w:r>
      <w:bookmarkStart w:id="4732" w:name="_ETM_Q11_480797"/>
      <w:bookmarkEnd w:id="4732"/>
      <w:r>
        <w:rPr>
          <w:rFonts w:hint="cs"/>
          <w:rtl/>
        </w:rPr>
        <w:t xml:space="preserve">רך אגב, </w:t>
      </w:r>
      <w:bookmarkStart w:id="4733" w:name="_ETM_Q11_479020"/>
      <w:bookmarkEnd w:id="4733"/>
      <w:r>
        <w:rPr>
          <w:rtl/>
        </w:rPr>
        <w:t xml:space="preserve">חלק </w:t>
      </w:r>
      <w:bookmarkStart w:id="4734" w:name="_ETM_Q11_480330"/>
      <w:bookmarkEnd w:id="4734"/>
      <w:r>
        <w:rPr>
          <w:rtl/>
        </w:rPr>
        <w:t xml:space="preserve">מחברי </w:t>
      </w:r>
      <w:bookmarkStart w:id="4735" w:name="_ETM_Q11_480930"/>
      <w:bookmarkEnd w:id="4735"/>
      <w:r>
        <w:rPr>
          <w:rtl/>
        </w:rPr>
        <w:t xml:space="preserve">הסיעה </w:t>
      </w:r>
      <w:bookmarkStart w:id="4736" w:name="_ETM_Q11_480000"/>
      <w:bookmarkStart w:id="4737" w:name="_ETM_Q11_480120"/>
      <w:bookmarkStart w:id="4738" w:name="_ETM_Q11_480480"/>
      <w:bookmarkStart w:id="4739" w:name="_ETM_Q11_481079"/>
      <w:bookmarkEnd w:id="4736"/>
      <w:bookmarkEnd w:id="4737"/>
      <w:bookmarkEnd w:id="4738"/>
      <w:bookmarkEnd w:id="4739"/>
      <w:r>
        <w:rPr>
          <w:rtl/>
        </w:rPr>
        <w:t xml:space="preserve">של </w:t>
      </w:r>
      <w:bookmarkStart w:id="4740" w:name="_ETM_Q11_481260"/>
      <w:bookmarkEnd w:id="4740"/>
      <w:r>
        <w:rPr>
          <w:rtl/>
        </w:rPr>
        <w:t>כחול</w:t>
      </w:r>
      <w:r>
        <w:rPr>
          <w:rFonts w:hint="cs"/>
          <w:rtl/>
        </w:rPr>
        <w:t xml:space="preserve"> </w:t>
      </w:r>
      <w:r>
        <w:rPr>
          <w:rtl/>
        </w:rPr>
        <w:t xml:space="preserve">לבן </w:t>
      </w:r>
      <w:bookmarkStart w:id="4741" w:name="_ETM_Q11_481860"/>
      <w:bookmarkEnd w:id="4741"/>
      <w:r>
        <w:rPr>
          <w:rtl/>
        </w:rPr>
        <w:t xml:space="preserve">הצביעו </w:t>
      </w:r>
      <w:bookmarkStart w:id="4742" w:name="_ETM_Q11_482429"/>
      <w:bookmarkEnd w:id="4742"/>
      <w:r>
        <w:rPr>
          <w:rtl/>
        </w:rPr>
        <w:t xml:space="preserve">נגד </w:t>
      </w:r>
      <w:bookmarkStart w:id="4743" w:name="_ETM_Q11_482790"/>
      <w:bookmarkEnd w:id="4743"/>
      <w:r>
        <w:rPr>
          <w:rtl/>
        </w:rPr>
        <w:t xml:space="preserve">חוק </w:t>
      </w:r>
      <w:bookmarkStart w:id="4744" w:name="_ETM_Q11_483029"/>
      <w:bookmarkEnd w:id="4744"/>
      <w:r>
        <w:rPr>
          <w:rtl/>
        </w:rPr>
        <w:t>הקורונה</w:t>
      </w:r>
      <w:r>
        <w:rPr>
          <w:rFonts w:hint="cs"/>
          <w:rtl/>
        </w:rPr>
        <w:t xml:space="preserve">. </w:t>
      </w:r>
      <w:bookmarkStart w:id="4745" w:name="_ETM_Q11_485649"/>
      <w:bookmarkEnd w:id="4745"/>
      <w:r>
        <w:rPr>
          <w:rtl/>
        </w:rPr>
        <w:t xml:space="preserve">מיקי </w:t>
      </w:r>
      <w:bookmarkStart w:id="4746" w:name="_ETM_Q11_485950"/>
      <w:bookmarkEnd w:id="4746"/>
      <w:r>
        <w:rPr>
          <w:rtl/>
        </w:rPr>
        <w:t xml:space="preserve">חיימוביץ' </w:t>
      </w:r>
      <w:bookmarkStart w:id="4747" w:name="_ETM_Q11_486550"/>
      <w:bookmarkEnd w:id="4747"/>
      <w:r>
        <w:rPr>
          <w:rtl/>
        </w:rPr>
        <w:t xml:space="preserve">בכלל </w:t>
      </w:r>
      <w:bookmarkStart w:id="4748" w:name="_ETM_Q11_487420"/>
      <w:bookmarkEnd w:id="4748"/>
      <w:r>
        <w:rPr>
          <w:rtl/>
        </w:rPr>
        <w:t xml:space="preserve">הגדילה </w:t>
      </w:r>
      <w:bookmarkStart w:id="4749" w:name="_ETM_Q11_487930"/>
      <w:bookmarkEnd w:id="4749"/>
      <w:r>
        <w:rPr>
          <w:rtl/>
        </w:rPr>
        <w:t xml:space="preserve">לעשות </w:t>
      </w:r>
      <w:bookmarkStart w:id="4750" w:name="_ETM_Q11_488410"/>
      <w:bookmarkEnd w:id="4750"/>
      <w:r>
        <w:rPr>
          <w:rtl/>
        </w:rPr>
        <w:t>ואמרה</w:t>
      </w:r>
      <w:r>
        <w:rPr>
          <w:rFonts w:hint="cs"/>
          <w:rtl/>
        </w:rPr>
        <w:t xml:space="preserve"> שהם רוצים</w:t>
      </w:r>
      <w:r>
        <w:rPr>
          <w:rtl/>
        </w:rPr>
        <w:t xml:space="preserve"> </w:t>
      </w:r>
      <w:bookmarkStart w:id="4751" w:name="_ETM_Q11_490889"/>
      <w:bookmarkEnd w:id="4751"/>
      <w:r>
        <w:rPr>
          <w:rtl/>
        </w:rPr>
        <w:t>בעצם</w:t>
      </w:r>
      <w:r>
        <w:rPr>
          <w:rFonts w:hint="cs"/>
          <w:rtl/>
        </w:rPr>
        <w:t xml:space="preserve"> </w:t>
      </w:r>
      <w:r>
        <w:rPr>
          <w:rFonts w:hint="eastAsia"/>
        </w:rPr>
        <w:t>–</w:t>
      </w:r>
      <w:r>
        <w:rPr>
          <w:rtl/>
        </w:rPr>
        <w:t xml:space="preserve"> </w:t>
      </w:r>
      <w:bookmarkStart w:id="4752" w:name="_ETM_Q11_491430"/>
      <w:bookmarkEnd w:id="4752"/>
      <w:r>
        <w:rPr>
          <w:rtl/>
        </w:rPr>
        <w:t xml:space="preserve">יש </w:t>
      </w:r>
      <w:bookmarkStart w:id="4753" w:name="_ETM_Q11_491730"/>
      <w:bookmarkEnd w:id="4753"/>
      <w:r>
        <w:rPr>
          <w:rtl/>
        </w:rPr>
        <w:t xml:space="preserve">לשמור </w:t>
      </w:r>
      <w:bookmarkStart w:id="4754" w:name="_ETM_Q11_492269"/>
      <w:bookmarkEnd w:id="4754"/>
      <w:r>
        <w:rPr>
          <w:rtl/>
        </w:rPr>
        <w:t xml:space="preserve">על </w:t>
      </w:r>
      <w:bookmarkStart w:id="4755" w:name="_ETM_Q11_492420"/>
      <w:bookmarkEnd w:id="4755"/>
      <w:r>
        <w:rPr>
          <w:rtl/>
        </w:rPr>
        <w:t xml:space="preserve">העמדות </w:t>
      </w:r>
      <w:bookmarkStart w:id="4756" w:name="_ETM_Q11_493809"/>
      <w:bookmarkEnd w:id="4756"/>
      <w:r>
        <w:rPr>
          <w:rtl/>
        </w:rPr>
        <w:t>בממשלה</w:t>
      </w:r>
      <w:r>
        <w:rPr>
          <w:rFonts w:hint="cs"/>
          <w:rtl/>
        </w:rPr>
        <w:t>,</w:t>
      </w:r>
      <w:r>
        <w:rPr>
          <w:rtl/>
        </w:rPr>
        <w:t xml:space="preserve"> </w:t>
      </w:r>
      <w:bookmarkStart w:id="4757" w:name="_ETM_Q11_495099"/>
      <w:bookmarkEnd w:id="4757"/>
      <w:r>
        <w:rPr>
          <w:rtl/>
        </w:rPr>
        <w:t xml:space="preserve">אבל </w:t>
      </w:r>
      <w:bookmarkStart w:id="4758" w:name="_ETM_Q11_495430"/>
      <w:bookmarkEnd w:id="4758"/>
      <w:r>
        <w:rPr>
          <w:rtl/>
        </w:rPr>
        <w:t xml:space="preserve">להחליף </w:t>
      </w:r>
      <w:bookmarkStart w:id="4759" w:name="_ETM_Q11_495790"/>
      <w:bookmarkEnd w:id="4759"/>
      <w:r>
        <w:rPr>
          <w:rtl/>
        </w:rPr>
        <w:t xml:space="preserve">את </w:t>
      </w:r>
      <w:bookmarkStart w:id="4760" w:name="_ETM_Q11_495940"/>
      <w:bookmarkEnd w:id="4760"/>
      <w:r>
        <w:rPr>
          <w:rtl/>
        </w:rPr>
        <w:t xml:space="preserve">ראש </w:t>
      </w:r>
      <w:bookmarkStart w:id="4761" w:name="_ETM_Q11_496150"/>
      <w:bookmarkEnd w:id="4761"/>
      <w:r>
        <w:rPr>
          <w:rtl/>
        </w:rPr>
        <w:t>הממשלה</w:t>
      </w:r>
      <w:r>
        <w:rPr>
          <w:rFonts w:hint="cs"/>
          <w:rtl/>
        </w:rPr>
        <w:t>.</w:t>
      </w:r>
      <w:r>
        <w:rPr>
          <w:rtl/>
        </w:rPr>
        <w:t xml:space="preserve"> </w:t>
      </w:r>
      <w:bookmarkStart w:id="4762" w:name="_ETM_Q11_497820"/>
      <w:bookmarkEnd w:id="4762"/>
      <w:r w:rsidR="00842CA2">
        <w:rPr>
          <w:rFonts w:hint="cs"/>
          <w:rtl/>
        </w:rPr>
        <w:t xml:space="preserve">היא </w:t>
      </w:r>
      <w:r>
        <w:rPr>
          <w:rtl/>
        </w:rPr>
        <w:t xml:space="preserve">אמרה </w:t>
      </w:r>
      <w:bookmarkStart w:id="4763" w:name="_ETM_Q11_498180"/>
      <w:bookmarkEnd w:id="4763"/>
      <w:r>
        <w:rPr>
          <w:rtl/>
        </w:rPr>
        <w:t xml:space="preserve">את </w:t>
      </w:r>
      <w:bookmarkStart w:id="4764" w:name="_ETM_Q11_498240"/>
      <w:bookmarkEnd w:id="4764"/>
      <w:r>
        <w:rPr>
          <w:rtl/>
        </w:rPr>
        <w:t xml:space="preserve">זה </w:t>
      </w:r>
      <w:bookmarkStart w:id="4765" w:name="_ETM_Q11_498390"/>
      <w:bookmarkEnd w:id="4765"/>
      <w:r>
        <w:rPr>
          <w:rtl/>
        </w:rPr>
        <w:t>בר</w:t>
      </w:r>
      <w:r>
        <w:rPr>
          <w:rFonts w:hint="cs"/>
          <w:rtl/>
        </w:rPr>
        <w:t xml:space="preserve">יאיון. </w:t>
      </w:r>
      <w:bookmarkStart w:id="4766" w:name="_ETM_Q11_503490"/>
      <w:bookmarkEnd w:id="4766"/>
      <w:r>
        <w:rPr>
          <w:rtl/>
        </w:rPr>
        <w:t xml:space="preserve">גם </w:t>
      </w:r>
      <w:bookmarkStart w:id="4767" w:name="_ETM_Q11_504000"/>
      <w:bookmarkEnd w:id="4767"/>
      <w:r>
        <w:rPr>
          <w:rtl/>
        </w:rPr>
        <w:t xml:space="preserve">את </w:t>
      </w:r>
      <w:bookmarkStart w:id="4768" w:name="_ETM_Q11_504180"/>
      <w:bookmarkEnd w:id="4768"/>
      <w:r>
        <w:rPr>
          <w:rtl/>
        </w:rPr>
        <w:t xml:space="preserve">רם </w:t>
      </w:r>
      <w:bookmarkStart w:id="4769" w:name="_ETM_Q11_504449"/>
      <w:bookmarkEnd w:id="4769"/>
      <w:r>
        <w:rPr>
          <w:rtl/>
        </w:rPr>
        <w:t>ש</w:t>
      </w:r>
      <w:r>
        <w:rPr>
          <w:rFonts w:hint="cs"/>
          <w:rtl/>
        </w:rPr>
        <w:t xml:space="preserve">פע שמענו </w:t>
      </w:r>
      <w:bookmarkStart w:id="4770" w:name="_ETM_Q11_506699"/>
      <w:bookmarkStart w:id="4771" w:name="_ETM_Q11_505999"/>
      <w:bookmarkEnd w:id="4770"/>
      <w:bookmarkEnd w:id="4771"/>
      <w:r>
        <w:rPr>
          <w:rtl/>
        </w:rPr>
        <w:t xml:space="preserve">אצל </w:t>
      </w:r>
      <w:bookmarkStart w:id="4772" w:name="_ETM_Q11_506449"/>
      <w:bookmarkEnd w:id="4772"/>
      <w:r>
        <w:rPr>
          <w:rtl/>
        </w:rPr>
        <w:t xml:space="preserve">גולן </w:t>
      </w:r>
      <w:bookmarkStart w:id="4773" w:name="_ETM_Q11_506869"/>
      <w:bookmarkEnd w:id="4773"/>
      <w:r>
        <w:rPr>
          <w:rtl/>
        </w:rPr>
        <w:t>הבוקר</w:t>
      </w:r>
      <w:r>
        <w:rPr>
          <w:rFonts w:hint="cs"/>
          <w:rtl/>
        </w:rPr>
        <w:t>,</w:t>
      </w:r>
      <w:r>
        <w:rPr>
          <w:rtl/>
        </w:rPr>
        <w:t xml:space="preserve"> </w:t>
      </w:r>
      <w:bookmarkStart w:id="4774" w:name="_ETM_Q11_507319"/>
      <w:bookmarkEnd w:id="4774"/>
      <w:r>
        <w:rPr>
          <w:rtl/>
        </w:rPr>
        <w:t xml:space="preserve">אני </w:t>
      </w:r>
      <w:bookmarkStart w:id="4775" w:name="_ETM_Q11_507470"/>
      <w:bookmarkEnd w:id="4775"/>
      <w:r>
        <w:rPr>
          <w:rtl/>
        </w:rPr>
        <w:t>חושב</w:t>
      </w:r>
      <w:r>
        <w:rPr>
          <w:rFonts w:hint="cs"/>
          <w:rtl/>
        </w:rPr>
        <w:t xml:space="preserve">. </w:t>
      </w:r>
      <w:bookmarkStart w:id="4776" w:name="_ETM_Q11_510230"/>
      <w:bookmarkEnd w:id="4776"/>
      <w:r>
        <w:rPr>
          <w:rtl/>
        </w:rPr>
        <w:t xml:space="preserve">יש </w:t>
      </w:r>
      <w:bookmarkStart w:id="4777" w:name="_ETM_Q11_510470"/>
      <w:bookmarkEnd w:id="4777"/>
      <w:r>
        <w:rPr>
          <w:rFonts w:hint="cs"/>
          <w:rtl/>
        </w:rPr>
        <w:t>ל</w:t>
      </w:r>
      <w:r>
        <w:rPr>
          <w:rtl/>
        </w:rPr>
        <w:t>ו</w:t>
      </w:r>
      <w:r>
        <w:rPr>
          <w:rFonts w:hint="cs"/>
          <w:rtl/>
        </w:rPr>
        <w:t xml:space="preserve"> גם</w:t>
      </w:r>
      <w:r>
        <w:rPr>
          <w:rtl/>
        </w:rPr>
        <w:t xml:space="preserve"> </w:t>
      </w:r>
      <w:bookmarkStart w:id="4778" w:name="_ETM_Q11_510619"/>
      <w:bookmarkEnd w:id="4778"/>
      <w:r>
        <w:rPr>
          <w:rtl/>
        </w:rPr>
        <w:t xml:space="preserve">ביקורת </w:t>
      </w:r>
      <w:bookmarkStart w:id="4779" w:name="_ETM_Q11_511099"/>
      <w:bookmarkEnd w:id="4779"/>
      <w:r>
        <w:rPr>
          <w:rtl/>
        </w:rPr>
        <w:t xml:space="preserve">עצומה </w:t>
      </w:r>
      <w:bookmarkStart w:id="4780" w:name="_ETM_Q11_511519"/>
      <w:bookmarkEnd w:id="4780"/>
      <w:r>
        <w:rPr>
          <w:rtl/>
        </w:rPr>
        <w:t xml:space="preserve">על </w:t>
      </w:r>
      <w:bookmarkStart w:id="4781" w:name="_ETM_Q11_511609"/>
      <w:bookmarkEnd w:id="4781"/>
      <w:r>
        <w:rPr>
          <w:rtl/>
        </w:rPr>
        <w:t xml:space="preserve">ראש </w:t>
      </w:r>
      <w:bookmarkStart w:id="4782" w:name="_ETM_Q11_511849"/>
      <w:bookmarkEnd w:id="4782"/>
      <w:r>
        <w:rPr>
          <w:rtl/>
        </w:rPr>
        <w:t xml:space="preserve">הממשלה </w:t>
      </w:r>
      <w:bookmarkStart w:id="4783" w:name="_ETM_Q11_514589"/>
      <w:bookmarkEnd w:id="4783"/>
      <w:r>
        <w:rPr>
          <w:rtl/>
        </w:rPr>
        <w:t xml:space="preserve">וכו' </w:t>
      </w:r>
      <w:bookmarkStart w:id="4784" w:name="_ETM_Q11_515220"/>
      <w:bookmarkEnd w:id="4784"/>
      <w:r>
        <w:rPr>
          <w:rtl/>
        </w:rPr>
        <w:t xml:space="preserve">וכו' </w:t>
      </w:r>
      <w:bookmarkStart w:id="4785" w:name="_ETM_Q11_515700"/>
      <w:bookmarkEnd w:id="4785"/>
      <w:proofErr w:type="spellStart"/>
      <w:r>
        <w:rPr>
          <w:rtl/>
        </w:rPr>
        <w:t>וכו</w:t>
      </w:r>
      <w:proofErr w:type="spellEnd"/>
      <w:r>
        <w:rPr>
          <w:rtl/>
        </w:rPr>
        <w:t>'</w:t>
      </w:r>
      <w:r>
        <w:rPr>
          <w:rFonts w:hint="cs"/>
          <w:rtl/>
        </w:rPr>
        <w:t>.</w:t>
      </w:r>
      <w:r>
        <w:rPr>
          <w:rtl/>
        </w:rPr>
        <w:t xml:space="preserve"> </w:t>
      </w:r>
      <w:bookmarkStart w:id="4786" w:name="_ETM_Q11_517210"/>
      <w:bookmarkStart w:id="4787" w:name="_ETM_Q11_517750"/>
      <w:bookmarkEnd w:id="4786"/>
      <w:bookmarkEnd w:id="4787"/>
      <w:r>
        <w:rPr>
          <w:rtl/>
        </w:rPr>
        <w:t xml:space="preserve">אני </w:t>
      </w:r>
      <w:bookmarkStart w:id="4788" w:name="_ETM_Q11_517900"/>
      <w:bookmarkEnd w:id="4788"/>
      <w:r>
        <w:rPr>
          <w:rtl/>
        </w:rPr>
        <w:t xml:space="preserve">חושב </w:t>
      </w:r>
      <w:bookmarkStart w:id="4789" w:name="_ETM_Q11_518140"/>
      <w:bookmarkEnd w:id="4789"/>
      <w:r>
        <w:rPr>
          <w:rtl/>
        </w:rPr>
        <w:t>ש</w:t>
      </w:r>
      <w:bookmarkStart w:id="4790" w:name="_ETM_Q11_518290"/>
      <w:bookmarkEnd w:id="4790"/>
      <w:r>
        <w:rPr>
          <w:rtl/>
        </w:rPr>
        <w:t xml:space="preserve">הגדיל </w:t>
      </w:r>
      <w:bookmarkStart w:id="4791" w:name="_ETM_Q11_518620"/>
      <w:bookmarkEnd w:id="4791"/>
      <w:r>
        <w:rPr>
          <w:rtl/>
        </w:rPr>
        <w:t xml:space="preserve">לעשות </w:t>
      </w:r>
      <w:bookmarkStart w:id="4792" w:name="_ETM_Q11_519730"/>
      <w:bookmarkEnd w:id="4792"/>
      <w:r>
        <w:rPr>
          <w:rtl/>
        </w:rPr>
        <w:t xml:space="preserve">השר </w:t>
      </w:r>
      <w:bookmarkStart w:id="4793" w:name="_ETM_Q11_520450"/>
      <w:bookmarkStart w:id="4794" w:name="_ETM_Q11_523330"/>
      <w:bookmarkEnd w:id="4793"/>
      <w:bookmarkEnd w:id="4794"/>
      <w:r>
        <w:rPr>
          <w:rtl/>
        </w:rPr>
        <w:t xml:space="preserve">יזהר </w:t>
      </w:r>
      <w:bookmarkStart w:id="4795" w:name="_ETM_Q11_523720"/>
      <w:bookmarkEnd w:id="4795"/>
      <w:r>
        <w:rPr>
          <w:rtl/>
        </w:rPr>
        <w:t>שי</w:t>
      </w:r>
      <w:r>
        <w:rPr>
          <w:rFonts w:hint="cs"/>
          <w:rtl/>
        </w:rPr>
        <w:t>,</w:t>
      </w:r>
      <w:r>
        <w:rPr>
          <w:rtl/>
        </w:rPr>
        <w:t xml:space="preserve"> </w:t>
      </w:r>
      <w:bookmarkStart w:id="4796" w:name="_ETM_Q11_524050"/>
      <w:bookmarkEnd w:id="4796"/>
      <w:r>
        <w:rPr>
          <w:rtl/>
        </w:rPr>
        <w:t xml:space="preserve">חבר </w:t>
      </w:r>
      <w:bookmarkStart w:id="4797" w:name="_ETM_Q11_525600"/>
      <w:bookmarkEnd w:id="4797"/>
      <w:r>
        <w:rPr>
          <w:rtl/>
        </w:rPr>
        <w:t xml:space="preserve">בקבינט </w:t>
      </w:r>
      <w:bookmarkStart w:id="4798" w:name="_ETM_Q11_526469"/>
      <w:bookmarkEnd w:id="4798"/>
      <w:r>
        <w:rPr>
          <w:rtl/>
        </w:rPr>
        <w:t>הקורונה</w:t>
      </w:r>
      <w:r>
        <w:rPr>
          <w:rFonts w:hint="cs"/>
          <w:rtl/>
        </w:rPr>
        <w:t>,</w:t>
      </w:r>
      <w:r>
        <w:rPr>
          <w:rtl/>
        </w:rPr>
        <w:t xml:space="preserve"> </w:t>
      </w:r>
      <w:bookmarkStart w:id="4799" w:name="_ETM_Q11_528839"/>
      <w:bookmarkEnd w:id="4799"/>
      <w:r>
        <w:rPr>
          <w:rtl/>
        </w:rPr>
        <w:t xml:space="preserve">שאתמול </w:t>
      </w:r>
      <w:bookmarkStart w:id="4800" w:name="_ETM_Q11_529649"/>
      <w:bookmarkEnd w:id="4800"/>
      <w:r>
        <w:rPr>
          <w:rtl/>
        </w:rPr>
        <w:t xml:space="preserve">שמעתי </w:t>
      </w:r>
      <w:bookmarkStart w:id="4801" w:name="_ETM_Q11_530910"/>
      <w:bookmarkEnd w:id="4801"/>
      <w:r>
        <w:rPr>
          <w:rtl/>
        </w:rPr>
        <w:t>ב</w:t>
      </w:r>
      <w:r>
        <w:rPr>
          <w:rFonts w:hint="cs"/>
          <w:rtl/>
        </w:rPr>
        <w:t>אחד</w:t>
      </w:r>
      <w:r>
        <w:rPr>
          <w:rtl/>
        </w:rPr>
        <w:t xml:space="preserve"> </w:t>
      </w:r>
      <w:bookmarkStart w:id="4802" w:name="_ETM_Q11_531510"/>
      <w:bookmarkEnd w:id="4802"/>
      <w:r>
        <w:rPr>
          <w:rtl/>
        </w:rPr>
        <w:t xml:space="preserve">הראיונות </w:t>
      </w:r>
      <w:bookmarkStart w:id="4803" w:name="_ETM_Q11_532140"/>
      <w:bookmarkEnd w:id="4803"/>
      <w:r>
        <w:rPr>
          <w:rtl/>
        </w:rPr>
        <w:t xml:space="preserve">ברדיו </w:t>
      </w:r>
      <w:bookmarkStart w:id="4804" w:name="_ETM_Q11_532920"/>
      <w:bookmarkEnd w:id="4804"/>
      <w:r>
        <w:rPr>
          <w:rtl/>
        </w:rPr>
        <w:t xml:space="preserve">שהוא </w:t>
      </w:r>
      <w:bookmarkStart w:id="4805" w:name="_ETM_Q11_533370"/>
      <w:bookmarkEnd w:id="4805"/>
      <w:r>
        <w:rPr>
          <w:rtl/>
        </w:rPr>
        <w:t xml:space="preserve">אומר </w:t>
      </w:r>
      <w:bookmarkStart w:id="4806" w:name="_ETM_Q11_533730"/>
      <w:bookmarkEnd w:id="4806"/>
      <w:r>
        <w:rPr>
          <w:rtl/>
        </w:rPr>
        <w:t xml:space="preserve">שהוא </w:t>
      </w:r>
      <w:bookmarkStart w:id="4807" w:name="_ETM_Q11_533969"/>
      <w:bookmarkEnd w:id="4807"/>
      <w:r>
        <w:rPr>
          <w:rtl/>
        </w:rPr>
        <w:t xml:space="preserve">מוחא </w:t>
      </w:r>
      <w:bookmarkStart w:id="4808" w:name="_ETM_Q11_534629"/>
      <w:bookmarkEnd w:id="4808"/>
      <w:r>
        <w:rPr>
          <w:rtl/>
        </w:rPr>
        <w:t xml:space="preserve">כפיים </w:t>
      </w:r>
      <w:bookmarkStart w:id="4809" w:name="_ETM_Q11_535649"/>
      <w:bookmarkEnd w:id="4809"/>
      <w:r>
        <w:rPr>
          <w:rtl/>
        </w:rPr>
        <w:t xml:space="preserve">למורים </w:t>
      </w:r>
      <w:bookmarkStart w:id="4810" w:name="_ETM_Q11_536370"/>
      <w:bookmarkEnd w:id="4810"/>
      <w:r>
        <w:rPr>
          <w:rtl/>
        </w:rPr>
        <w:t>ש</w:t>
      </w:r>
      <w:r>
        <w:rPr>
          <w:rFonts w:hint="cs"/>
          <w:rtl/>
        </w:rPr>
        <w:t>ה</w:t>
      </w:r>
      <w:r>
        <w:rPr>
          <w:rtl/>
        </w:rPr>
        <w:t>פר</w:t>
      </w:r>
      <w:bookmarkStart w:id="4811" w:name="_ETM_Q11_537180"/>
      <w:bookmarkEnd w:id="4811"/>
      <w:r>
        <w:rPr>
          <w:rtl/>
        </w:rPr>
        <w:t>ו</w:t>
      </w:r>
      <w:r>
        <w:rPr>
          <w:rFonts w:hint="cs"/>
          <w:rtl/>
        </w:rPr>
        <w:t xml:space="preserve"> את החוק וההנחיות </w:t>
      </w:r>
      <w:bookmarkStart w:id="4812" w:name="_ETM_Q11_540429"/>
      <w:bookmarkEnd w:id="4812"/>
      <w:r>
        <w:rPr>
          <w:rFonts w:hint="cs"/>
          <w:rtl/>
        </w:rPr>
        <w:t xml:space="preserve">בנוגע לקורונה. </w:t>
      </w:r>
      <w:bookmarkStart w:id="4813" w:name="_ETM_Q11_540999"/>
      <w:bookmarkEnd w:id="4813"/>
      <w:r>
        <w:rPr>
          <w:rtl/>
        </w:rPr>
        <w:t xml:space="preserve">זה </w:t>
      </w:r>
      <w:bookmarkStart w:id="4814" w:name="_ETM_Q11_541209"/>
      <w:bookmarkEnd w:id="4814"/>
      <w:r>
        <w:rPr>
          <w:rtl/>
        </w:rPr>
        <w:t>ש</w:t>
      </w:r>
      <w:r>
        <w:rPr>
          <w:rFonts w:hint="cs"/>
          <w:rtl/>
        </w:rPr>
        <w:t>ר</w:t>
      </w:r>
      <w:r>
        <w:rPr>
          <w:rtl/>
        </w:rPr>
        <w:t xml:space="preserve"> </w:t>
      </w:r>
      <w:bookmarkStart w:id="4815" w:name="_ETM_Q11_549100"/>
      <w:bookmarkEnd w:id="4815"/>
      <w:r>
        <w:rPr>
          <w:rtl/>
        </w:rPr>
        <w:t xml:space="preserve">בממשלת </w:t>
      </w:r>
      <w:bookmarkStart w:id="4816" w:name="_ETM_Q11_549880"/>
      <w:bookmarkEnd w:id="4816"/>
      <w:r>
        <w:rPr>
          <w:rtl/>
        </w:rPr>
        <w:t xml:space="preserve">ישראל </w:t>
      </w:r>
      <w:bookmarkStart w:id="4817" w:name="_ETM_Q11_552079"/>
      <w:bookmarkEnd w:id="4817"/>
      <w:r>
        <w:rPr>
          <w:rtl/>
        </w:rPr>
        <w:t xml:space="preserve">שככה </w:t>
      </w:r>
      <w:bookmarkStart w:id="4818" w:name="_ETM_Q11_552740"/>
      <w:bookmarkEnd w:id="4818"/>
      <w:r>
        <w:rPr>
          <w:rtl/>
        </w:rPr>
        <w:t xml:space="preserve">מדבר </w:t>
      </w:r>
      <w:bookmarkStart w:id="4819" w:name="_ETM_Q11_554339"/>
      <w:bookmarkEnd w:id="4819"/>
      <w:r>
        <w:rPr>
          <w:rtl/>
        </w:rPr>
        <w:t>ב</w:t>
      </w:r>
      <w:r>
        <w:rPr>
          <w:rFonts w:hint="cs"/>
          <w:rtl/>
        </w:rPr>
        <w:t>ר</w:t>
      </w:r>
      <w:r>
        <w:rPr>
          <w:rtl/>
        </w:rPr>
        <w:t>דיו</w:t>
      </w:r>
      <w:r>
        <w:rPr>
          <w:rFonts w:hint="cs"/>
          <w:rtl/>
        </w:rPr>
        <w:t>.</w:t>
      </w:r>
      <w:r>
        <w:rPr>
          <w:rtl/>
        </w:rPr>
        <w:t xml:space="preserve"> </w:t>
      </w:r>
      <w:bookmarkStart w:id="4820" w:name="_ETM_Q11_556139"/>
      <w:bookmarkEnd w:id="4820"/>
      <w:r>
        <w:rPr>
          <w:rtl/>
        </w:rPr>
        <w:t>כן</w:t>
      </w:r>
      <w:r>
        <w:rPr>
          <w:rFonts w:hint="cs"/>
          <w:rtl/>
        </w:rPr>
        <w:t>,</w:t>
      </w:r>
      <w:r>
        <w:rPr>
          <w:rtl/>
        </w:rPr>
        <w:t xml:space="preserve"> </w:t>
      </w:r>
      <w:bookmarkStart w:id="4821" w:name="_ETM_Q11_556969"/>
      <w:bookmarkEnd w:id="4821"/>
      <w:r>
        <w:rPr>
          <w:rtl/>
        </w:rPr>
        <w:t xml:space="preserve">מוחא </w:t>
      </w:r>
      <w:bookmarkStart w:id="4822" w:name="_ETM_Q11_557479"/>
      <w:bookmarkEnd w:id="4822"/>
      <w:r>
        <w:rPr>
          <w:rtl/>
        </w:rPr>
        <w:t xml:space="preserve">כפיים </w:t>
      </w:r>
      <w:bookmarkStart w:id="4823" w:name="_ETM_Q11_558079"/>
      <w:bookmarkEnd w:id="4823"/>
      <w:r>
        <w:rPr>
          <w:rtl/>
        </w:rPr>
        <w:t xml:space="preserve">להורים </w:t>
      </w:r>
      <w:bookmarkStart w:id="4824" w:name="_ETM_Q11_560290"/>
      <w:bookmarkEnd w:id="4824"/>
      <w:r>
        <w:rPr>
          <w:rtl/>
        </w:rPr>
        <w:t>ו</w:t>
      </w:r>
      <w:r>
        <w:rPr>
          <w:rFonts w:hint="cs"/>
          <w:rtl/>
        </w:rPr>
        <w:t>למורים</w:t>
      </w:r>
      <w:bookmarkStart w:id="4825" w:name="_ETM_Q11_562301"/>
      <w:bookmarkEnd w:id="4825"/>
      <w:r>
        <w:rPr>
          <w:rFonts w:hint="cs"/>
          <w:rtl/>
        </w:rPr>
        <w:t xml:space="preserve"> </w:t>
      </w:r>
      <w:bookmarkStart w:id="4826" w:name="_ETM_Q11_562029"/>
      <w:bookmarkEnd w:id="4826"/>
      <w:r>
        <w:rPr>
          <w:rtl/>
        </w:rPr>
        <w:t>על</w:t>
      </w:r>
      <w:r>
        <w:rPr>
          <w:rFonts w:hint="cs"/>
          <w:rtl/>
        </w:rPr>
        <w:t xml:space="preserve"> </w:t>
      </w:r>
      <w:r>
        <w:rPr>
          <w:rtl/>
        </w:rPr>
        <w:t xml:space="preserve">כך </w:t>
      </w:r>
      <w:bookmarkStart w:id="4827" w:name="_ETM_Q11_562600"/>
      <w:bookmarkEnd w:id="4827"/>
      <w:r>
        <w:rPr>
          <w:rtl/>
        </w:rPr>
        <w:t>שבעצם</w:t>
      </w:r>
      <w:r>
        <w:rPr>
          <w:rFonts w:hint="cs"/>
          <w:rtl/>
        </w:rPr>
        <w:t xml:space="preserve"> הם </w:t>
      </w:r>
      <w:bookmarkStart w:id="4828" w:name="_ETM_Q11_563170"/>
      <w:bookmarkEnd w:id="4828"/>
      <w:r>
        <w:rPr>
          <w:rFonts w:hint="cs"/>
          <w:rtl/>
        </w:rPr>
        <w:t>נ</w:t>
      </w:r>
      <w:r>
        <w:rPr>
          <w:rtl/>
        </w:rPr>
        <w:t xml:space="preserve">פגשים </w:t>
      </w:r>
      <w:bookmarkStart w:id="4829" w:name="_ETM_Q11_563740"/>
      <w:bookmarkEnd w:id="4829"/>
      <w:r>
        <w:rPr>
          <w:rtl/>
        </w:rPr>
        <w:t xml:space="preserve">עם </w:t>
      </w:r>
      <w:bookmarkStart w:id="4830" w:name="_ETM_Q11_563799"/>
      <w:bookmarkEnd w:id="4830"/>
      <w:r>
        <w:rPr>
          <w:rtl/>
        </w:rPr>
        <w:t>התלמידים</w:t>
      </w:r>
      <w:r>
        <w:rPr>
          <w:rFonts w:hint="cs"/>
          <w:rtl/>
        </w:rPr>
        <w:t xml:space="preserve">, </w:t>
      </w:r>
      <w:bookmarkStart w:id="4831" w:name="_ETM_Q11_564779"/>
      <w:bookmarkEnd w:id="4831"/>
      <w:r>
        <w:rPr>
          <w:rtl/>
        </w:rPr>
        <w:t>בניגוד</w:t>
      </w:r>
      <w:r>
        <w:rPr>
          <w:rFonts w:hint="cs"/>
          <w:rtl/>
        </w:rPr>
        <w:t>,</w:t>
      </w:r>
      <w:r>
        <w:rPr>
          <w:rtl/>
        </w:rPr>
        <w:t xml:space="preserve"> </w:t>
      </w:r>
      <w:bookmarkStart w:id="4832" w:name="_ETM_Q11_566479"/>
      <w:bookmarkEnd w:id="4832"/>
      <w:r>
        <w:rPr>
          <w:rtl/>
        </w:rPr>
        <w:t>בניגוד</w:t>
      </w:r>
      <w:r>
        <w:rPr>
          <w:rFonts w:hint="cs"/>
          <w:rtl/>
        </w:rPr>
        <w:t xml:space="preserve"> </w:t>
      </w:r>
      <w:r w:rsidR="006556F7">
        <w:rPr>
          <w:rFonts w:hint="cs"/>
          <w:rtl/>
        </w:rPr>
        <w:t>– – –</w:t>
      </w:r>
    </w:p>
    <w:p w:rsidR="00B06DDC" w:rsidRDefault="00B06DDC" w:rsidP="005078E0">
      <w:pPr>
        <w:ind w:firstLine="0"/>
        <w:rPr>
          <w:rtl/>
        </w:rPr>
      </w:pPr>
      <w:bookmarkStart w:id="4833" w:name="_ETM_Q11_563525"/>
      <w:bookmarkStart w:id="4834" w:name="_ETM_Q11_564113"/>
      <w:bookmarkStart w:id="4835" w:name="_ETM_Q11_564198"/>
      <w:bookmarkEnd w:id="4833"/>
      <w:bookmarkEnd w:id="4834"/>
      <w:bookmarkEnd w:id="4835"/>
    </w:p>
    <w:p w:rsidR="00B06DDC" w:rsidRDefault="00B06DDC" w:rsidP="005078E0">
      <w:pPr>
        <w:pStyle w:val="af5"/>
        <w:rPr>
          <w:rtl/>
        </w:rPr>
      </w:pPr>
      <w:bookmarkStart w:id="4836" w:name="ET_interruption_5109_3"/>
      <w:r w:rsidRPr="008F0326">
        <w:rPr>
          <w:rStyle w:val="TagStyle"/>
          <w:rtl/>
        </w:rPr>
        <w:t xml:space="preserve"> &lt;&lt; קריאה &gt;&gt;</w:t>
      </w:r>
      <w:r w:rsidRPr="00472AB4">
        <w:rPr>
          <w:rStyle w:val="TagStyle"/>
          <w:rtl/>
        </w:rPr>
        <w:t xml:space="preserve"> </w:t>
      </w:r>
      <w:r>
        <w:rPr>
          <w:rtl/>
        </w:rPr>
        <w:t>אלעזר שטרן (יש עתיד-תל"ם):</w:t>
      </w:r>
      <w:r w:rsidRPr="00472AB4">
        <w:rPr>
          <w:rStyle w:val="TagStyle"/>
          <w:rtl/>
        </w:rPr>
        <w:t xml:space="preserve"> </w:t>
      </w:r>
      <w:r w:rsidRPr="008F0326">
        <w:rPr>
          <w:rStyle w:val="TagStyle"/>
          <w:rtl/>
        </w:rPr>
        <w:t>&lt;&lt; קריאה &gt;&gt;</w:t>
      </w:r>
      <w:r>
        <w:rPr>
          <w:rtl/>
        </w:rPr>
        <w:t xml:space="preserve"> </w:t>
      </w:r>
      <w:bookmarkEnd w:id="4836"/>
    </w:p>
    <w:p w:rsidR="00B06DDC" w:rsidRDefault="00B06DDC" w:rsidP="006556F7">
      <w:pPr>
        <w:rPr>
          <w:rtl/>
          <w:lang w:eastAsia="he-IL"/>
        </w:rPr>
      </w:pPr>
    </w:p>
    <w:p w:rsidR="00B06DDC" w:rsidRDefault="00B06DDC" w:rsidP="005078E0">
      <w:pPr>
        <w:rPr>
          <w:rtl/>
          <w:lang w:eastAsia="he-IL"/>
        </w:rPr>
      </w:pPr>
      <w:bookmarkStart w:id="4837" w:name="_ETM_Q11_566983"/>
      <w:bookmarkEnd w:id="4837"/>
      <w:r>
        <w:rPr>
          <w:rFonts w:hint="cs"/>
          <w:rtl/>
          <w:lang w:eastAsia="he-IL"/>
        </w:rPr>
        <w:t>אנרכיה, אנרכיה.</w:t>
      </w:r>
    </w:p>
    <w:p w:rsidR="00B06DDC" w:rsidRDefault="00B06DDC" w:rsidP="005078E0">
      <w:pPr>
        <w:ind w:firstLine="0"/>
        <w:rPr>
          <w:rtl/>
          <w:lang w:eastAsia="he-IL"/>
        </w:rPr>
      </w:pPr>
      <w:bookmarkStart w:id="4838" w:name="_ETM_Q11_569634"/>
      <w:bookmarkStart w:id="4839" w:name="_ETM_Q11_569715"/>
      <w:bookmarkStart w:id="4840" w:name="_ETM_Q11_569745"/>
      <w:bookmarkStart w:id="4841" w:name="_ETM_Q11_569830"/>
      <w:bookmarkEnd w:id="4838"/>
      <w:bookmarkEnd w:id="4839"/>
      <w:bookmarkEnd w:id="4840"/>
      <w:bookmarkEnd w:id="4841"/>
    </w:p>
    <w:p w:rsidR="00B06DDC" w:rsidRDefault="00B06DDC" w:rsidP="005078E0">
      <w:pPr>
        <w:pStyle w:val="-"/>
        <w:rPr>
          <w:rtl/>
        </w:rPr>
      </w:pPr>
      <w:r w:rsidRPr="008F0326">
        <w:rPr>
          <w:rStyle w:val="TagStyle"/>
          <w:rtl/>
        </w:rPr>
        <w:t xml:space="preserve"> &lt;&lt; דובר_המשך &gt;&gt;</w:t>
      </w:r>
      <w:r w:rsidRPr="00472AB4">
        <w:rPr>
          <w:rStyle w:val="TagStyle"/>
          <w:rtl/>
        </w:rPr>
        <w:t xml:space="preserve"> </w:t>
      </w:r>
      <w:r>
        <w:rPr>
          <w:rtl/>
        </w:rPr>
        <w:t>השר המקשר בין הממשלה לכנסת דוד אמסלם:</w:t>
      </w:r>
      <w:r w:rsidRPr="00472AB4">
        <w:rPr>
          <w:rStyle w:val="TagStyle"/>
          <w:rtl/>
        </w:rPr>
        <w:t xml:space="preserve"> </w:t>
      </w:r>
      <w:r w:rsidRPr="008F0326">
        <w:rPr>
          <w:rStyle w:val="TagStyle"/>
          <w:rtl/>
        </w:rPr>
        <w:t>&lt;&lt; דובר_המשך &gt;&gt;</w:t>
      </w:r>
      <w:r>
        <w:rPr>
          <w:rtl/>
        </w:rPr>
        <w:t xml:space="preserve"> </w:t>
      </w:r>
    </w:p>
    <w:p w:rsidR="00B06DDC" w:rsidRDefault="00B06DDC" w:rsidP="006556F7">
      <w:pPr>
        <w:rPr>
          <w:rtl/>
          <w:lang w:eastAsia="he-IL"/>
        </w:rPr>
      </w:pPr>
    </w:p>
    <w:p w:rsidR="00B06DDC" w:rsidRDefault="00B06DDC" w:rsidP="005078E0">
      <w:pPr>
        <w:rPr>
          <w:rtl/>
          <w:lang w:eastAsia="he-IL"/>
        </w:rPr>
      </w:pPr>
      <w:bookmarkStart w:id="4842" w:name="_ETM_Q11_566318"/>
      <w:bookmarkEnd w:id="4842"/>
      <w:r>
        <w:rPr>
          <w:rFonts w:hint="cs"/>
          <w:rtl/>
          <w:lang w:eastAsia="he-IL"/>
        </w:rPr>
        <w:t>נכון, בזה אני</w:t>
      </w:r>
      <w:bookmarkStart w:id="4843" w:name="_ETM_Q11_567916"/>
      <w:bookmarkEnd w:id="4843"/>
      <w:r>
        <w:rPr>
          <w:rFonts w:hint="cs"/>
          <w:rtl/>
          <w:lang w:eastAsia="he-IL"/>
        </w:rPr>
        <w:t xml:space="preserve"> מסכים איתך. דרך אגב, על זה בוכה הנביא.</w:t>
      </w:r>
      <w:bookmarkStart w:id="4844" w:name="_ETM_Q11_570684"/>
      <w:bookmarkEnd w:id="4844"/>
      <w:r>
        <w:rPr>
          <w:rFonts w:hint="cs"/>
          <w:rtl/>
          <w:lang w:eastAsia="he-IL"/>
        </w:rPr>
        <w:t xml:space="preserve"> אם אתה שואל אותי, בעצם זו הבעיה המרכזית</w:t>
      </w:r>
      <w:bookmarkStart w:id="4845" w:name="_ETM_Q11_574142"/>
      <w:bookmarkEnd w:id="4845"/>
      <w:r>
        <w:rPr>
          <w:rFonts w:hint="cs"/>
          <w:rtl/>
          <w:lang w:eastAsia="he-IL"/>
        </w:rPr>
        <w:t xml:space="preserve"> בכל האירוע הזה.</w:t>
      </w:r>
      <w:bookmarkStart w:id="4846" w:name="_ETM_Q11_572012"/>
      <w:bookmarkEnd w:id="4846"/>
    </w:p>
    <w:p w:rsidR="00B06DDC" w:rsidRDefault="00B06DDC" w:rsidP="005078E0">
      <w:pPr>
        <w:ind w:firstLine="0"/>
        <w:rPr>
          <w:rtl/>
        </w:rPr>
      </w:pPr>
      <w:bookmarkStart w:id="4847" w:name="_ETM_Q11_572099"/>
      <w:bookmarkStart w:id="4848" w:name="_ETM_Q11_563586"/>
      <w:bookmarkStart w:id="4849" w:name="_ETM_Q11_563613"/>
      <w:bookmarkStart w:id="4850" w:name="_ETM_Q11_563669"/>
      <w:bookmarkStart w:id="4851" w:name="_ETM_Q11_576870"/>
      <w:bookmarkStart w:id="4852" w:name="_ETM_Q11_575628"/>
      <w:bookmarkEnd w:id="4847"/>
      <w:bookmarkEnd w:id="4848"/>
      <w:bookmarkEnd w:id="4849"/>
      <w:bookmarkEnd w:id="4850"/>
      <w:bookmarkEnd w:id="4851"/>
      <w:bookmarkEnd w:id="4852"/>
    </w:p>
    <w:p w:rsidR="00B06DDC" w:rsidRDefault="00B06DDC" w:rsidP="00842CA2">
      <w:pPr>
        <w:rPr>
          <w:rtl/>
        </w:rPr>
      </w:pPr>
      <w:bookmarkStart w:id="4853" w:name="_ETM_Q11_575713"/>
      <w:bookmarkEnd w:id="4853"/>
      <w:r>
        <w:rPr>
          <w:rFonts w:hint="cs"/>
          <w:rtl/>
        </w:rPr>
        <w:t xml:space="preserve">רבותיי, </w:t>
      </w:r>
      <w:r>
        <w:rPr>
          <w:rtl/>
        </w:rPr>
        <w:t xml:space="preserve">אני </w:t>
      </w:r>
      <w:bookmarkStart w:id="4854" w:name="_ETM_Q11_576960"/>
      <w:bookmarkEnd w:id="4854"/>
      <w:r>
        <w:rPr>
          <w:rtl/>
        </w:rPr>
        <w:t xml:space="preserve">רוצה </w:t>
      </w:r>
      <w:bookmarkStart w:id="4855" w:name="_ETM_Q11_577170"/>
      <w:bookmarkEnd w:id="4855"/>
      <w:r>
        <w:rPr>
          <w:rtl/>
        </w:rPr>
        <w:t>לומר</w:t>
      </w:r>
      <w:r>
        <w:rPr>
          <w:rFonts w:hint="cs"/>
          <w:rtl/>
        </w:rPr>
        <w:t xml:space="preserve"> לכם</w:t>
      </w:r>
      <w:r>
        <w:rPr>
          <w:rtl/>
        </w:rPr>
        <w:t xml:space="preserve"> </w:t>
      </w:r>
      <w:bookmarkStart w:id="4856" w:name="_ETM_Q11_577740"/>
      <w:bookmarkEnd w:id="4856"/>
      <w:r>
        <w:rPr>
          <w:rtl/>
        </w:rPr>
        <w:t>משהו</w:t>
      </w:r>
      <w:r>
        <w:rPr>
          <w:rFonts w:hint="cs"/>
          <w:rtl/>
        </w:rPr>
        <w:t>.</w:t>
      </w:r>
      <w:r>
        <w:rPr>
          <w:rtl/>
        </w:rPr>
        <w:t xml:space="preserve"> </w:t>
      </w:r>
      <w:bookmarkStart w:id="4857" w:name="_ETM_Q11_578469"/>
      <w:bookmarkStart w:id="4858" w:name="_ETM_Q11_578829"/>
      <w:bookmarkEnd w:id="4857"/>
      <w:bookmarkEnd w:id="4858"/>
      <w:r>
        <w:rPr>
          <w:rtl/>
        </w:rPr>
        <w:t xml:space="preserve">אנחנו </w:t>
      </w:r>
      <w:bookmarkStart w:id="4859" w:name="_ETM_Q11_579159"/>
      <w:bookmarkEnd w:id="4859"/>
      <w:r>
        <w:rPr>
          <w:rtl/>
        </w:rPr>
        <w:t xml:space="preserve">רואים </w:t>
      </w:r>
      <w:bookmarkStart w:id="4860" w:name="_ETM_Q11_579429"/>
      <w:bookmarkEnd w:id="4860"/>
      <w:r>
        <w:rPr>
          <w:rtl/>
        </w:rPr>
        <w:t xml:space="preserve">גם </w:t>
      </w:r>
      <w:bookmarkStart w:id="4861" w:name="_ETM_Q11_579609"/>
      <w:bookmarkEnd w:id="4861"/>
      <w:r>
        <w:rPr>
          <w:rtl/>
        </w:rPr>
        <w:t xml:space="preserve">את </w:t>
      </w:r>
      <w:bookmarkStart w:id="4862" w:name="_ETM_Q11_579700"/>
      <w:bookmarkEnd w:id="4862"/>
      <w:r>
        <w:rPr>
          <w:rtl/>
        </w:rPr>
        <w:t xml:space="preserve">שר </w:t>
      </w:r>
      <w:bookmarkStart w:id="4863" w:name="_ETM_Q11_579909"/>
      <w:bookmarkEnd w:id="4863"/>
      <w:r>
        <w:rPr>
          <w:rtl/>
        </w:rPr>
        <w:t xml:space="preserve">הביטחון </w:t>
      </w:r>
      <w:bookmarkStart w:id="4864" w:name="_ETM_Q11_580479"/>
      <w:bookmarkEnd w:id="4864"/>
      <w:r>
        <w:rPr>
          <w:rtl/>
        </w:rPr>
        <w:t xml:space="preserve">נוסע </w:t>
      </w:r>
      <w:bookmarkStart w:id="4865" w:name="_ETM_Q11_581589"/>
      <w:bookmarkEnd w:id="4865"/>
      <w:r>
        <w:rPr>
          <w:rtl/>
        </w:rPr>
        <w:t>לארצות</w:t>
      </w:r>
      <w:bookmarkStart w:id="4866" w:name="_ETM_Q11_582100"/>
      <w:bookmarkEnd w:id="4866"/>
      <w:r>
        <w:rPr>
          <w:rFonts w:hint="cs"/>
          <w:rtl/>
        </w:rPr>
        <w:t xml:space="preserve"> </w:t>
      </w:r>
      <w:r>
        <w:rPr>
          <w:rtl/>
        </w:rPr>
        <w:t>הברית</w:t>
      </w:r>
      <w:r>
        <w:rPr>
          <w:rFonts w:hint="cs"/>
          <w:rtl/>
        </w:rPr>
        <w:t>,</w:t>
      </w:r>
      <w:r>
        <w:rPr>
          <w:rtl/>
        </w:rPr>
        <w:t xml:space="preserve"> </w:t>
      </w:r>
      <w:bookmarkStart w:id="4867" w:name="_ETM_Q11_582950"/>
      <w:bookmarkEnd w:id="4867"/>
      <w:r>
        <w:rPr>
          <w:rtl/>
        </w:rPr>
        <w:t xml:space="preserve">חוזר </w:t>
      </w:r>
      <w:bookmarkStart w:id="4868" w:name="_ETM_Q11_583880"/>
      <w:bookmarkEnd w:id="4868"/>
      <w:r>
        <w:rPr>
          <w:rFonts w:hint="cs"/>
          <w:rtl/>
        </w:rPr>
        <w:t>ו</w:t>
      </w:r>
      <w:r>
        <w:rPr>
          <w:rtl/>
        </w:rPr>
        <w:t xml:space="preserve">מתחיל </w:t>
      </w:r>
      <w:bookmarkStart w:id="4869" w:name="_ETM_Q11_584359"/>
      <w:bookmarkEnd w:id="4869"/>
      <w:r>
        <w:rPr>
          <w:rtl/>
        </w:rPr>
        <w:t xml:space="preserve">לבקר </w:t>
      </w:r>
      <w:bookmarkStart w:id="4870" w:name="_ETM_Q11_584749"/>
      <w:bookmarkEnd w:id="4870"/>
      <w:r>
        <w:rPr>
          <w:rtl/>
        </w:rPr>
        <w:t xml:space="preserve">את </w:t>
      </w:r>
      <w:bookmarkStart w:id="4871" w:name="_ETM_Q11_584899"/>
      <w:bookmarkEnd w:id="4871"/>
      <w:r>
        <w:rPr>
          <w:rtl/>
        </w:rPr>
        <w:t>ר</w:t>
      </w:r>
      <w:r>
        <w:rPr>
          <w:rFonts w:hint="cs"/>
          <w:rtl/>
        </w:rPr>
        <w:t xml:space="preserve">אש הממשלה. </w:t>
      </w:r>
      <w:bookmarkStart w:id="4872" w:name="_ETM_Q11_586930"/>
      <w:bookmarkEnd w:id="4872"/>
      <w:r>
        <w:rPr>
          <w:rtl/>
        </w:rPr>
        <w:t xml:space="preserve">זה </w:t>
      </w:r>
      <w:bookmarkStart w:id="4873" w:name="_ETM_Q11_587170"/>
      <w:bookmarkEnd w:id="4873"/>
      <w:r>
        <w:rPr>
          <w:rtl/>
        </w:rPr>
        <w:t xml:space="preserve">דבר </w:t>
      </w:r>
      <w:bookmarkStart w:id="4874" w:name="_ETM_Q11_587589"/>
      <w:bookmarkEnd w:id="4874"/>
      <w:r>
        <w:rPr>
          <w:rtl/>
        </w:rPr>
        <w:t xml:space="preserve">שלא </w:t>
      </w:r>
      <w:bookmarkStart w:id="4875" w:name="_ETM_Q11_587950"/>
      <w:bookmarkEnd w:id="4875"/>
      <w:r>
        <w:rPr>
          <w:rtl/>
        </w:rPr>
        <w:t>ראיתי</w:t>
      </w:r>
      <w:r w:rsidR="00842CA2">
        <w:rPr>
          <w:rFonts w:hint="cs"/>
          <w:rtl/>
        </w:rPr>
        <w:t>,</w:t>
      </w:r>
      <w:r>
        <w:rPr>
          <w:rtl/>
        </w:rPr>
        <w:t xml:space="preserve"> </w:t>
      </w:r>
      <w:bookmarkStart w:id="4876" w:name="_ETM_Q11_588490"/>
      <w:bookmarkStart w:id="4877" w:name="_ETM_Q11_589000"/>
      <w:bookmarkEnd w:id="4876"/>
      <w:bookmarkEnd w:id="4877"/>
      <w:r>
        <w:rPr>
          <w:rtl/>
        </w:rPr>
        <w:t xml:space="preserve">לא </w:t>
      </w:r>
      <w:bookmarkStart w:id="4878" w:name="_ETM_Q11_589210"/>
      <w:bookmarkEnd w:id="4878"/>
      <w:r>
        <w:rPr>
          <w:rtl/>
        </w:rPr>
        <w:t xml:space="preserve">יאומן </w:t>
      </w:r>
      <w:bookmarkStart w:id="4879" w:name="_ETM_Q11_589690"/>
      <w:bookmarkEnd w:id="4879"/>
      <w:r>
        <w:rPr>
          <w:rtl/>
        </w:rPr>
        <w:t xml:space="preserve">כי </w:t>
      </w:r>
      <w:bookmarkStart w:id="4880" w:name="_ETM_Q11_589839"/>
      <w:bookmarkEnd w:id="4880"/>
      <w:r>
        <w:rPr>
          <w:rtl/>
        </w:rPr>
        <w:t>יסופר</w:t>
      </w:r>
      <w:r>
        <w:rPr>
          <w:rFonts w:hint="cs"/>
          <w:rtl/>
        </w:rPr>
        <w:t>.</w:t>
      </w:r>
      <w:r>
        <w:rPr>
          <w:rtl/>
        </w:rPr>
        <w:t xml:space="preserve"> </w:t>
      </w:r>
      <w:bookmarkStart w:id="4881" w:name="_ETM_Q11_590770"/>
      <w:bookmarkEnd w:id="4881"/>
      <w:r>
        <w:rPr>
          <w:rtl/>
        </w:rPr>
        <w:t xml:space="preserve">יש </w:t>
      </w:r>
      <w:bookmarkStart w:id="4882" w:name="_ETM_Q11_591070"/>
      <w:bookmarkEnd w:id="4882"/>
      <w:r>
        <w:rPr>
          <w:rtl/>
        </w:rPr>
        <w:t xml:space="preserve">פה </w:t>
      </w:r>
      <w:bookmarkStart w:id="4883" w:name="_ETM_Q11_591279"/>
      <w:bookmarkEnd w:id="4883"/>
      <w:r>
        <w:rPr>
          <w:rtl/>
        </w:rPr>
        <w:t xml:space="preserve">כאילו </w:t>
      </w:r>
      <w:bookmarkStart w:id="4884" w:name="_ETM_Q11_591640"/>
      <w:bookmarkEnd w:id="4884"/>
      <w:r>
        <w:rPr>
          <w:rtl/>
        </w:rPr>
        <w:t xml:space="preserve">שתי </w:t>
      </w:r>
      <w:bookmarkStart w:id="4885" w:name="_ETM_Q11_592029"/>
      <w:bookmarkEnd w:id="4885"/>
      <w:r>
        <w:rPr>
          <w:rtl/>
        </w:rPr>
        <w:t xml:space="preserve">ממשלות </w:t>
      </w:r>
      <w:bookmarkStart w:id="4886" w:name="_ETM_Q11_592659"/>
      <w:bookmarkEnd w:id="4886"/>
      <w:r>
        <w:rPr>
          <w:rtl/>
        </w:rPr>
        <w:t>ב</w:t>
      </w:r>
      <w:r>
        <w:rPr>
          <w:rFonts w:hint="cs"/>
          <w:rtl/>
        </w:rPr>
        <w:t xml:space="preserve">תוך הממשלה. </w:t>
      </w:r>
      <w:bookmarkStart w:id="4887" w:name="_ETM_Q11_596227"/>
      <w:bookmarkStart w:id="4888" w:name="_ETM_Q11_593950"/>
      <w:bookmarkEnd w:id="4887"/>
      <w:bookmarkEnd w:id="4888"/>
      <w:r>
        <w:rPr>
          <w:rtl/>
        </w:rPr>
        <w:t xml:space="preserve">האופוזיציה </w:t>
      </w:r>
      <w:bookmarkStart w:id="4889" w:name="_ETM_Q11_594760"/>
      <w:bookmarkEnd w:id="4889"/>
      <w:r>
        <w:rPr>
          <w:rtl/>
        </w:rPr>
        <w:t xml:space="preserve">שלנו </w:t>
      </w:r>
      <w:bookmarkStart w:id="4890" w:name="_ETM_Q11_595240"/>
      <w:bookmarkStart w:id="4891" w:name="_ETM_Q11_596200"/>
      <w:bookmarkEnd w:id="4890"/>
      <w:bookmarkEnd w:id="4891"/>
      <w:r>
        <w:rPr>
          <w:rtl/>
        </w:rPr>
        <w:t>היא</w:t>
      </w:r>
      <w:r>
        <w:rPr>
          <w:rFonts w:hint="cs"/>
          <w:rtl/>
        </w:rPr>
        <w:t xml:space="preserve"> בעצם</w:t>
      </w:r>
      <w:r>
        <w:rPr>
          <w:rtl/>
        </w:rPr>
        <w:t xml:space="preserve"> </w:t>
      </w:r>
      <w:bookmarkStart w:id="4892" w:name="_ETM_Q11_596320"/>
      <w:bookmarkEnd w:id="4892"/>
      <w:r>
        <w:rPr>
          <w:rtl/>
        </w:rPr>
        <w:t xml:space="preserve">בתוך </w:t>
      </w:r>
      <w:bookmarkStart w:id="4893" w:name="_ETM_Q11_596710"/>
      <w:bookmarkEnd w:id="4893"/>
      <w:r>
        <w:rPr>
          <w:rtl/>
        </w:rPr>
        <w:t>הממשלה</w:t>
      </w:r>
      <w:r>
        <w:rPr>
          <w:rFonts w:hint="cs"/>
          <w:rtl/>
        </w:rPr>
        <w:t xml:space="preserve">, </w:t>
      </w:r>
      <w:bookmarkStart w:id="4894" w:name="_ETM_Q11_598029"/>
      <w:bookmarkEnd w:id="4894"/>
      <w:r>
        <w:rPr>
          <w:rtl/>
        </w:rPr>
        <w:t xml:space="preserve">אדוני </w:t>
      </w:r>
      <w:bookmarkStart w:id="4895" w:name="_ETM_Q11_598330"/>
      <w:bookmarkEnd w:id="4895"/>
      <w:r>
        <w:rPr>
          <w:rtl/>
        </w:rPr>
        <w:t>היושב-ראש</w:t>
      </w:r>
      <w:r>
        <w:rPr>
          <w:rFonts w:hint="cs"/>
          <w:rtl/>
        </w:rPr>
        <w:t>.</w:t>
      </w:r>
      <w:bookmarkStart w:id="4896" w:name="_ETM_Q11_601769"/>
      <w:bookmarkEnd w:id="4896"/>
    </w:p>
    <w:p w:rsidR="00B06DDC" w:rsidRDefault="00B06DDC" w:rsidP="005078E0">
      <w:pPr>
        <w:rPr>
          <w:rtl/>
        </w:rPr>
      </w:pPr>
      <w:bookmarkStart w:id="4897" w:name="_ETM_Q11_601869"/>
      <w:bookmarkEnd w:id="4897"/>
    </w:p>
    <w:p w:rsidR="00B06DDC" w:rsidRDefault="00B06DDC" w:rsidP="00842CA2">
      <w:pPr>
        <w:rPr>
          <w:rtl/>
        </w:rPr>
      </w:pPr>
      <w:bookmarkStart w:id="4898" w:name="_ETM_Q11_601917"/>
      <w:bookmarkStart w:id="4899" w:name="_ETM_Q11_601983"/>
      <w:bookmarkStart w:id="4900" w:name="_ETM_Q11_600389"/>
      <w:bookmarkStart w:id="4901" w:name="_ETM_Q11_600779"/>
      <w:bookmarkEnd w:id="4898"/>
      <w:bookmarkEnd w:id="4899"/>
      <w:bookmarkEnd w:id="4900"/>
      <w:bookmarkEnd w:id="4901"/>
      <w:r>
        <w:rPr>
          <w:rtl/>
        </w:rPr>
        <w:t xml:space="preserve">אני </w:t>
      </w:r>
      <w:bookmarkStart w:id="4902" w:name="_ETM_Q11_600929"/>
      <w:bookmarkEnd w:id="4902"/>
      <w:r>
        <w:rPr>
          <w:rtl/>
        </w:rPr>
        <w:t xml:space="preserve">חושב </w:t>
      </w:r>
      <w:bookmarkStart w:id="4903" w:name="_ETM_Q11_602170"/>
      <w:bookmarkEnd w:id="4903"/>
      <w:r>
        <w:rPr>
          <w:rtl/>
        </w:rPr>
        <w:t>ש</w:t>
      </w:r>
      <w:r>
        <w:rPr>
          <w:rFonts w:hint="cs"/>
          <w:rtl/>
        </w:rPr>
        <w:t xml:space="preserve">אנשי </w:t>
      </w:r>
      <w:r>
        <w:rPr>
          <w:rtl/>
        </w:rPr>
        <w:t>כחול</w:t>
      </w:r>
      <w:r>
        <w:rPr>
          <w:rFonts w:hint="cs"/>
          <w:rtl/>
        </w:rPr>
        <w:t xml:space="preserve"> </w:t>
      </w:r>
      <w:r>
        <w:rPr>
          <w:rtl/>
        </w:rPr>
        <w:t xml:space="preserve">לבן </w:t>
      </w:r>
      <w:bookmarkStart w:id="4904" w:name="_ETM_Q11_603130"/>
      <w:bookmarkStart w:id="4905" w:name="_ETM_Q11_603789"/>
      <w:bookmarkEnd w:id="4904"/>
      <w:bookmarkEnd w:id="4905"/>
      <w:r>
        <w:rPr>
          <w:rtl/>
        </w:rPr>
        <w:t xml:space="preserve">כנראה </w:t>
      </w:r>
      <w:bookmarkStart w:id="4906" w:name="_ETM_Q11_604149"/>
      <w:bookmarkEnd w:id="4906"/>
      <w:r>
        <w:rPr>
          <w:rtl/>
        </w:rPr>
        <w:t xml:space="preserve">לא </w:t>
      </w:r>
      <w:bookmarkStart w:id="4907" w:name="_ETM_Q11_604329"/>
      <w:bookmarkEnd w:id="4907"/>
      <w:r>
        <w:rPr>
          <w:rtl/>
        </w:rPr>
        <w:t xml:space="preserve">מבינים </w:t>
      </w:r>
      <w:bookmarkStart w:id="4908" w:name="_ETM_Q11_604929"/>
      <w:bookmarkEnd w:id="4908"/>
      <w:r>
        <w:rPr>
          <w:rtl/>
        </w:rPr>
        <w:t xml:space="preserve">את </w:t>
      </w:r>
      <w:bookmarkStart w:id="4909" w:name="_ETM_Q11_604990"/>
      <w:bookmarkEnd w:id="4909"/>
      <w:r>
        <w:rPr>
          <w:rtl/>
        </w:rPr>
        <w:t>הכללים</w:t>
      </w:r>
      <w:r>
        <w:rPr>
          <w:rFonts w:hint="cs"/>
          <w:rtl/>
        </w:rPr>
        <w:t>.</w:t>
      </w:r>
      <w:r>
        <w:rPr>
          <w:rtl/>
        </w:rPr>
        <w:t xml:space="preserve"> </w:t>
      </w:r>
      <w:bookmarkStart w:id="4910" w:name="_ETM_Q11_606559"/>
      <w:bookmarkEnd w:id="4910"/>
      <w:r>
        <w:rPr>
          <w:rtl/>
        </w:rPr>
        <w:t xml:space="preserve">הם </w:t>
      </w:r>
      <w:bookmarkStart w:id="4911" w:name="_ETM_Q11_606709"/>
      <w:bookmarkEnd w:id="4911"/>
      <w:r>
        <w:rPr>
          <w:rtl/>
        </w:rPr>
        <w:t xml:space="preserve">צריכים </w:t>
      </w:r>
      <w:bookmarkStart w:id="4912" w:name="_ETM_Q11_607159"/>
      <w:bookmarkEnd w:id="4912"/>
      <w:r>
        <w:rPr>
          <w:rtl/>
        </w:rPr>
        <w:t xml:space="preserve">להחליט </w:t>
      </w:r>
      <w:bookmarkStart w:id="4913" w:name="_ETM_Q11_608170"/>
      <w:bookmarkEnd w:id="4913"/>
      <w:r>
        <w:rPr>
          <w:rtl/>
        </w:rPr>
        <w:t xml:space="preserve">אם </w:t>
      </w:r>
      <w:bookmarkStart w:id="4914" w:name="_ETM_Q11_608500"/>
      <w:bookmarkEnd w:id="4914"/>
      <w:r>
        <w:rPr>
          <w:rtl/>
        </w:rPr>
        <w:t xml:space="preserve">הם </w:t>
      </w:r>
      <w:bookmarkStart w:id="4915" w:name="_ETM_Q11_608620"/>
      <w:bookmarkEnd w:id="4915"/>
      <w:r>
        <w:rPr>
          <w:rtl/>
        </w:rPr>
        <w:t xml:space="preserve">בממשלה </w:t>
      </w:r>
      <w:bookmarkStart w:id="4916" w:name="_ETM_Q11_610090"/>
      <w:bookmarkEnd w:id="4916"/>
      <w:r>
        <w:rPr>
          <w:rtl/>
        </w:rPr>
        <w:t xml:space="preserve">או </w:t>
      </w:r>
      <w:bookmarkStart w:id="4917" w:name="_ETM_Q11_610239"/>
      <w:bookmarkEnd w:id="4917"/>
      <w:r>
        <w:rPr>
          <w:rtl/>
        </w:rPr>
        <w:t xml:space="preserve">נגד </w:t>
      </w:r>
      <w:bookmarkStart w:id="4918" w:name="_ETM_Q11_610599"/>
      <w:bookmarkEnd w:id="4918"/>
      <w:r>
        <w:rPr>
          <w:rtl/>
        </w:rPr>
        <w:t>הממשלה</w:t>
      </w:r>
      <w:r>
        <w:rPr>
          <w:rFonts w:hint="cs"/>
          <w:rtl/>
        </w:rPr>
        <w:t>.</w:t>
      </w:r>
      <w:r>
        <w:rPr>
          <w:rtl/>
        </w:rPr>
        <w:t xml:space="preserve"> </w:t>
      </w:r>
      <w:bookmarkStart w:id="4919" w:name="_ETM_Q11_611640"/>
      <w:bookmarkEnd w:id="4919"/>
      <w:r>
        <w:rPr>
          <w:rtl/>
        </w:rPr>
        <w:t>כרגע</w:t>
      </w:r>
      <w:r w:rsidR="00842CA2">
        <w:rPr>
          <w:rFonts w:hint="cs"/>
          <w:rtl/>
        </w:rPr>
        <w:t>,</w:t>
      </w:r>
      <w:r>
        <w:rPr>
          <w:rtl/>
        </w:rPr>
        <w:t xml:space="preserve"> </w:t>
      </w:r>
      <w:bookmarkStart w:id="4920" w:name="_ETM_Q11_612209"/>
      <w:bookmarkEnd w:id="4920"/>
      <w:r w:rsidR="00842CA2">
        <w:rPr>
          <w:rFonts w:hint="cs"/>
          <w:rtl/>
        </w:rPr>
        <w:t>ב</w:t>
      </w:r>
      <w:r>
        <w:rPr>
          <w:rtl/>
        </w:rPr>
        <w:t xml:space="preserve">מצב </w:t>
      </w:r>
      <w:bookmarkStart w:id="4921" w:name="_ETM_Q11_612660"/>
      <w:bookmarkEnd w:id="4921"/>
      <w:r>
        <w:rPr>
          <w:rtl/>
        </w:rPr>
        <w:t xml:space="preserve">כפי </w:t>
      </w:r>
      <w:bookmarkStart w:id="4922" w:name="_ETM_Q11_612840"/>
      <w:bookmarkEnd w:id="4922"/>
      <w:r>
        <w:rPr>
          <w:rtl/>
        </w:rPr>
        <w:t>שהוא</w:t>
      </w:r>
      <w:r w:rsidR="00842CA2">
        <w:rPr>
          <w:rFonts w:hint="cs"/>
          <w:rtl/>
        </w:rPr>
        <w:t>,</w:t>
      </w:r>
      <w:r>
        <w:rPr>
          <w:rFonts w:hint="cs"/>
          <w:rtl/>
        </w:rPr>
        <w:t xml:space="preserve"> </w:t>
      </w:r>
      <w:bookmarkStart w:id="4923" w:name="_ETM_Q11_614140"/>
      <w:bookmarkEnd w:id="4923"/>
      <w:r>
        <w:rPr>
          <w:rtl/>
        </w:rPr>
        <w:t xml:space="preserve">בעצם </w:t>
      </w:r>
      <w:bookmarkStart w:id="4924" w:name="_ETM_Q11_614620"/>
      <w:bookmarkEnd w:id="4924"/>
      <w:r>
        <w:rPr>
          <w:rtl/>
        </w:rPr>
        <w:t xml:space="preserve">יש </w:t>
      </w:r>
      <w:bookmarkStart w:id="4925" w:name="_ETM_Q11_614830"/>
      <w:bookmarkEnd w:id="4925"/>
      <w:r>
        <w:rPr>
          <w:rtl/>
        </w:rPr>
        <w:t xml:space="preserve">לנו </w:t>
      </w:r>
      <w:bookmarkStart w:id="4926" w:name="_ETM_Q11_615130"/>
      <w:bookmarkEnd w:id="4926"/>
      <w:r>
        <w:rPr>
          <w:rtl/>
        </w:rPr>
        <w:t xml:space="preserve">אופוזיציה </w:t>
      </w:r>
      <w:bookmarkStart w:id="4927" w:name="_ETM_Q11_615819"/>
      <w:bookmarkEnd w:id="4927"/>
      <w:r>
        <w:rPr>
          <w:rtl/>
        </w:rPr>
        <w:t xml:space="preserve">בתוך </w:t>
      </w:r>
      <w:bookmarkStart w:id="4928" w:name="_ETM_Q11_616240"/>
      <w:bookmarkEnd w:id="4928"/>
      <w:r>
        <w:rPr>
          <w:rtl/>
        </w:rPr>
        <w:t>הממשלה</w:t>
      </w:r>
      <w:r>
        <w:rPr>
          <w:rFonts w:hint="cs"/>
          <w:rtl/>
        </w:rPr>
        <w:t>,</w:t>
      </w:r>
      <w:r>
        <w:rPr>
          <w:rtl/>
        </w:rPr>
        <w:t xml:space="preserve"> </w:t>
      </w:r>
      <w:bookmarkStart w:id="4929" w:name="_ETM_Q11_617650"/>
      <w:bookmarkEnd w:id="4929"/>
      <w:r>
        <w:rPr>
          <w:rtl/>
        </w:rPr>
        <w:t xml:space="preserve">וככה </w:t>
      </w:r>
      <w:bookmarkStart w:id="4930" w:name="_ETM_Q11_618609"/>
      <w:bookmarkEnd w:id="4930"/>
      <w:r>
        <w:rPr>
          <w:rtl/>
        </w:rPr>
        <w:t>אי</w:t>
      </w:r>
      <w:bookmarkStart w:id="4931" w:name="_ETM_Q11_618909"/>
      <w:bookmarkEnd w:id="4931"/>
      <w:r>
        <w:rPr>
          <w:rFonts w:hint="cs"/>
          <w:rtl/>
        </w:rPr>
        <w:t>-</w:t>
      </w:r>
      <w:r>
        <w:rPr>
          <w:rtl/>
        </w:rPr>
        <w:t xml:space="preserve">אפשר </w:t>
      </w:r>
      <w:bookmarkStart w:id="4932" w:name="_ETM_Q11_619420"/>
      <w:bookmarkEnd w:id="4932"/>
      <w:r>
        <w:rPr>
          <w:rtl/>
        </w:rPr>
        <w:t>להמשיך</w:t>
      </w:r>
      <w:r>
        <w:rPr>
          <w:rFonts w:hint="cs"/>
          <w:rtl/>
        </w:rPr>
        <w:t>,</w:t>
      </w:r>
      <w:r>
        <w:rPr>
          <w:rtl/>
        </w:rPr>
        <w:t xml:space="preserve"> </w:t>
      </w:r>
      <w:bookmarkStart w:id="4933" w:name="_ETM_Q11_621439"/>
      <w:bookmarkEnd w:id="4933"/>
      <w:r>
        <w:rPr>
          <w:rtl/>
        </w:rPr>
        <w:t xml:space="preserve">ככה </w:t>
      </w:r>
      <w:bookmarkStart w:id="4934" w:name="_ETM_Q11_621890"/>
      <w:bookmarkEnd w:id="4934"/>
      <w:r>
        <w:rPr>
          <w:rtl/>
        </w:rPr>
        <w:t>אי</w:t>
      </w:r>
      <w:bookmarkStart w:id="4935" w:name="_ETM_Q11_622010"/>
      <w:bookmarkEnd w:id="4935"/>
      <w:r>
        <w:rPr>
          <w:rFonts w:hint="cs"/>
          <w:rtl/>
        </w:rPr>
        <w:t>-</w:t>
      </w:r>
      <w:r>
        <w:rPr>
          <w:rtl/>
        </w:rPr>
        <w:t xml:space="preserve">אפשר </w:t>
      </w:r>
      <w:bookmarkStart w:id="4936" w:name="_ETM_Q11_622340"/>
      <w:bookmarkEnd w:id="4936"/>
      <w:r>
        <w:rPr>
          <w:rtl/>
        </w:rPr>
        <w:t>להמשיך</w:t>
      </w:r>
      <w:r>
        <w:rPr>
          <w:rFonts w:hint="cs"/>
          <w:rtl/>
        </w:rPr>
        <w:t>.</w:t>
      </w:r>
      <w:r>
        <w:rPr>
          <w:rtl/>
        </w:rPr>
        <w:t xml:space="preserve"> </w:t>
      </w:r>
      <w:bookmarkStart w:id="4937" w:name="_ETM_Q11_623840"/>
      <w:bookmarkEnd w:id="4937"/>
      <w:r>
        <w:rPr>
          <w:rtl/>
        </w:rPr>
        <w:t xml:space="preserve">אני </w:t>
      </w:r>
      <w:bookmarkStart w:id="4938" w:name="_ETM_Q11_624050"/>
      <w:bookmarkEnd w:id="4938"/>
      <w:r>
        <w:rPr>
          <w:rtl/>
        </w:rPr>
        <w:t xml:space="preserve">לא </w:t>
      </w:r>
      <w:bookmarkStart w:id="4939" w:name="_ETM_Q11_624200"/>
      <w:bookmarkEnd w:id="4939"/>
      <w:r>
        <w:rPr>
          <w:rtl/>
        </w:rPr>
        <w:t xml:space="preserve">חושב </w:t>
      </w:r>
      <w:bookmarkStart w:id="4940" w:name="_ETM_Q11_624560"/>
      <w:bookmarkEnd w:id="4940"/>
      <w:r>
        <w:rPr>
          <w:rtl/>
        </w:rPr>
        <w:t xml:space="preserve">שיש </w:t>
      </w:r>
      <w:r>
        <w:rPr>
          <w:rFonts w:hint="cs"/>
          <w:rtl/>
        </w:rPr>
        <w:t>ממ</w:t>
      </w:r>
      <w:r>
        <w:rPr>
          <w:rtl/>
        </w:rPr>
        <w:t xml:space="preserve">שלה </w:t>
      </w:r>
      <w:bookmarkStart w:id="4941" w:name="_ETM_Q11_626430"/>
      <w:bookmarkEnd w:id="4941"/>
      <w:r>
        <w:rPr>
          <w:rtl/>
        </w:rPr>
        <w:t>ש</w:t>
      </w:r>
      <w:bookmarkStart w:id="4942" w:name="_ETM_Q11_626639"/>
      <w:bookmarkEnd w:id="4942"/>
      <w:r>
        <w:rPr>
          <w:rtl/>
        </w:rPr>
        <w:t xml:space="preserve">יכולה </w:t>
      </w:r>
      <w:bookmarkStart w:id="4943" w:name="_ETM_Q11_626969"/>
      <w:bookmarkEnd w:id="4943"/>
      <w:r>
        <w:rPr>
          <w:rtl/>
        </w:rPr>
        <w:t>לתפקד</w:t>
      </w:r>
      <w:r>
        <w:rPr>
          <w:rFonts w:hint="cs"/>
          <w:rtl/>
        </w:rPr>
        <w:t>,</w:t>
      </w:r>
      <w:r>
        <w:rPr>
          <w:rtl/>
        </w:rPr>
        <w:t xml:space="preserve"> </w:t>
      </w:r>
      <w:bookmarkStart w:id="4944" w:name="_ETM_Q11_628390"/>
      <w:bookmarkEnd w:id="4944"/>
      <w:r>
        <w:rPr>
          <w:rtl/>
        </w:rPr>
        <w:t xml:space="preserve">בוודאי </w:t>
      </w:r>
      <w:bookmarkStart w:id="4945" w:name="_ETM_Q11_629020"/>
      <w:bookmarkEnd w:id="4945"/>
      <w:r>
        <w:rPr>
          <w:rtl/>
        </w:rPr>
        <w:t xml:space="preserve">בתקופה </w:t>
      </w:r>
      <w:bookmarkStart w:id="4946" w:name="_ETM_Q11_629500"/>
      <w:bookmarkEnd w:id="4946"/>
      <w:r>
        <w:rPr>
          <w:rtl/>
        </w:rPr>
        <w:t xml:space="preserve">הזאת </w:t>
      </w:r>
      <w:bookmarkStart w:id="4947" w:name="_ETM_Q11_629740"/>
      <w:bookmarkEnd w:id="4947"/>
      <w:r>
        <w:rPr>
          <w:rtl/>
        </w:rPr>
        <w:t xml:space="preserve">של </w:t>
      </w:r>
      <w:bookmarkStart w:id="4948" w:name="_ETM_Q11_629980"/>
      <w:bookmarkEnd w:id="4948"/>
      <w:r>
        <w:rPr>
          <w:rFonts w:hint="cs"/>
          <w:rtl/>
        </w:rPr>
        <w:t>ה</w:t>
      </w:r>
      <w:r>
        <w:rPr>
          <w:rtl/>
        </w:rPr>
        <w:t>קורונה</w:t>
      </w:r>
      <w:r w:rsidR="00842CA2">
        <w:rPr>
          <w:rFonts w:hint="cs"/>
          <w:rtl/>
        </w:rPr>
        <w:t>.</w:t>
      </w:r>
      <w:r>
        <w:rPr>
          <w:rtl/>
        </w:rPr>
        <w:t xml:space="preserve"> </w:t>
      </w:r>
      <w:bookmarkStart w:id="4949" w:name="_ETM_Q11_630400"/>
      <w:bookmarkEnd w:id="4949"/>
      <w:r>
        <w:rPr>
          <w:rtl/>
        </w:rPr>
        <w:t>לכ</w:t>
      </w:r>
      <w:r>
        <w:rPr>
          <w:rFonts w:hint="cs"/>
          <w:rtl/>
        </w:rPr>
        <w:t>ן</w:t>
      </w:r>
      <w:r>
        <w:rPr>
          <w:rtl/>
        </w:rPr>
        <w:t xml:space="preserve"> </w:t>
      </w:r>
      <w:bookmarkStart w:id="4950" w:name="_ETM_Q11_631090"/>
      <w:bookmarkEnd w:id="4950"/>
      <w:r>
        <w:rPr>
          <w:rtl/>
        </w:rPr>
        <w:t xml:space="preserve">אנחנו </w:t>
      </w:r>
      <w:bookmarkStart w:id="4951" w:name="_ETM_Q11_631360"/>
      <w:bookmarkEnd w:id="4951"/>
      <w:r>
        <w:rPr>
          <w:rtl/>
        </w:rPr>
        <w:t xml:space="preserve">קושרים </w:t>
      </w:r>
      <w:bookmarkStart w:id="4952" w:name="_ETM_Q11_631750"/>
      <w:bookmarkEnd w:id="4952"/>
      <w:r>
        <w:rPr>
          <w:rtl/>
        </w:rPr>
        <w:t xml:space="preserve">את </w:t>
      </w:r>
      <w:bookmarkStart w:id="4953" w:name="_ETM_Q11_631810"/>
      <w:bookmarkEnd w:id="4953"/>
      <w:r>
        <w:rPr>
          <w:rtl/>
        </w:rPr>
        <w:t>הכ</w:t>
      </w:r>
      <w:r>
        <w:rPr>
          <w:rFonts w:hint="cs"/>
          <w:rtl/>
        </w:rPr>
        <w:t>ו</w:t>
      </w:r>
      <w:r>
        <w:rPr>
          <w:rtl/>
        </w:rPr>
        <w:t xml:space="preserve">ל </w:t>
      </w:r>
      <w:bookmarkStart w:id="4954" w:name="_ETM_Q11_632110"/>
      <w:bookmarkEnd w:id="4954"/>
      <w:r>
        <w:rPr>
          <w:rFonts w:hint="cs"/>
          <w:rtl/>
        </w:rPr>
        <w:t>ל</w:t>
      </w:r>
      <w:r>
        <w:rPr>
          <w:rtl/>
        </w:rPr>
        <w:t>כ</w:t>
      </w:r>
      <w:r>
        <w:rPr>
          <w:rFonts w:hint="cs"/>
          <w:rtl/>
        </w:rPr>
        <w:t>ו</w:t>
      </w:r>
      <w:r>
        <w:rPr>
          <w:rtl/>
        </w:rPr>
        <w:t>ל</w:t>
      </w:r>
      <w:r>
        <w:rPr>
          <w:rFonts w:hint="cs"/>
          <w:rtl/>
        </w:rPr>
        <w:t xml:space="preserve">. </w:t>
      </w:r>
      <w:bookmarkStart w:id="4955" w:name="_ETM_Q11_632760"/>
      <w:bookmarkEnd w:id="4955"/>
      <w:r>
        <w:rPr>
          <w:rtl/>
        </w:rPr>
        <w:t xml:space="preserve">אנחנו </w:t>
      </w:r>
      <w:bookmarkStart w:id="4956" w:name="_ETM_Q11_633270"/>
      <w:bookmarkEnd w:id="4956"/>
      <w:r>
        <w:rPr>
          <w:rtl/>
        </w:rPr>
        <w:t xml:space="preserve">רוצים </w:t>
      </w:r>
      <w:bookmarkStart w:id="4957" w:name="_ETM_Q11_633630"/>
      <w:bookmarkEnd w:id="4957"/>
      <w:r>
        <w:rPr>
          <w:rtl/>
        </w:rPr>
        <w:t xml:space="preserve">להתמקד </w:t>
      </w:r>
      <w:bookmarkStart w:id="4958" w:name="_ETM_Q11_634560"/>
      <w:bookmarkEnd w:id="4958"/>
      <w:r>
        <w:rPr>
          <w:rtl/>
        </w:rPr>
        <w:t xml:space="preserve">בסוגיית </w:t>
      </w:r>
      <w:bookmarkStart w:id="4959" w:name="_ETM_Q11_635280"/>
      <w:bookmarkEnd w:id="4959"/>
      <w:r>
        <w:rPr>
          <w:rtl/>
        </w:rPr>
        <w:t>הקורונה</w:t>
      </w:r>
      <w:r w:rsidR="00842CA2">
        <w:rPr>
          <w:rFonts w:hint="cs"/>
          <w:rtl/>
        </w:rPr>
        <w:t>,</w:t>
      </w:r>
      <w:r>
        <w:rPr>
          <w:rtl/>
        </w:rPr>
        <w:t xml:space="preserve"> </w:t>
      </w:r>
      <w:bookmarkStart w:id="4960" w:name="_ETM_Q11_636120"/>
      <w:bookmarkEnd w:id="4960"/>
      <w:r>
        <w:rPr>
          <w:rtl/>
        </w:rPr>
        <w:t xml:space="preserve">זאת </w:t>
      </w:r>
      <w:bookmarkStart w:id="4961" w:name="_ETM_Q11_636390"/>
      <w:bookmarkEnd w:id="4961"/>
      <w:r>
        <w:rPr>
          <w:rtl/>
        </w:rPr>
        <w:t xml:space="preserve">ממשלת </w:t>
      </w:r>
      <w:bookmarkStart w:id="4962" w:name="_ETM_Q11_636959"/>
      <w:bookmarkEnd w:id="4962"/>
      <w:r>
        <w:rPr>
          <w:rtl/>
        </w:rPr>
        <w:t>קורונה</w:t>
      </w:r>
      <w:r>
        <w:rPr>
          <w:rFonts w:hint="cs"/>
          <w:rtl/>
        </w:rPr>
        <w:t>,</w:t>
      </w:r>
      <w:r>
        <w:rPr>
          <w:rtl/>
        </w:rPr>
        <w:t xml:space="preserve"> </w:t>
      </w:r>
      <w:bookmarkStart w:id="4963" w:name="_ETM_Q11_637349"/>
      <w:bookmarkEnd w:id="4963"/>
      <w:r>
        <w:rPr>
          <w:rtl/>
        </w:rPr>
        <w:t xml:space="preserve">ואנחנו </w:t>
      </w:r>
      <w:bookmarkStart w:id="4964" w:name="_ETM_Q11_637770"/>
      <w:bookmarkEnd w:id="4964"/>
      <w:r>
        <w:rPr>
          <w:rtl/>
        </w:rPr>
        <w:t xml:space="preserve">מקדמים </w:t>
      </w:r>
      <w:bookmarkStart w:id="4965" w:name="_ETM_Q11_638160"/>
      <w:bookmarkEnd w:id="4965"/>
      <w:r>
        <w:rPr>
          <w:rtl/>
        </w:rPr>
        <w:t xml:space="preserve">חקיקה </w:t>
      </w:r>
      <w:bookmarkStart w:id="4966" w:name="_ETM_Q11_639180"/>
      <w:bookmarkEnd w:id="4966"/>
      <w:r>
        <w:rPr>
          <w:rtl/>
        </w:rPr>
        <w:t xml:space="preserve">בסוגיות </w:t>
      </w:r>
      <w:bookmarkStart w:id="4967" w:name="_ETM_Q11_639810"/>
      <w:bookmarkEnd w:id="4967"/>
      <w:r>
        <w:rPr>
          <w:rtl/>
        </w:rPr>
        <w:t xml:space="preserve">שקשורות </w:t>
      </w:r>
      <w:bookmarkStart w:id="4968" w:name="_ETM_Q11_640500"/>
      <w:bookmarkEnd w:id="4968"/>
      <w:r>
        <w:rPr>
          <w:rtl/>
        </w:rPr>
        <w:t xml:space="preserve">לקורונה </w:t>
      </w:r>
      <w:bookmarkStart w:id="4969" w:name="_ETM_Q11_641580"/>
      <w:bookmarkEnd w:id="4969"/>
      <w:r>
        <w:rPr>
          <w:rtl/>
        </w:rPr>
        <w:t>בלבד</w:t>
      </w:r>
      <w:r>
        <w:rPr>
          <w:rFonts w:hint="cs"/>
          <w:rtl/>
        </w:rPr>
        <w:t>.</w:t>
      </w:r>
      <w:r>
        <w:rPr>
          <w:rtl/>
        </w:rPr>
        <w:t xml:space="preserve"> </w:t>
      </w:r>
      <w:bookmarkStart w:id="4970" w:name="_ETM_Q11_642480"/>
      <w:bookmarkEnd w:id="4970"/>
      <w:r>
        <w:rPr>
          <w:rtl/>
        </w:rPr>
        <w:t xml:space="preserve">תודה </w:t>
      </w:r>
      <w:bookmarkStart w:id="4971" w:name="_ETM_Q11_642720"/>
      <w:bookmarkEnd w:id="4971"/>
      <w:r>
        <w:rPr>
          <w:rtl/>
        </w:rPr>
        <w:t>רבה</w:t>
      </w:r>
      <w:r>
        <w:rPr>
          <w:rFonts w:hint="cs"/>
          <w:rtl/>
        </w:rPr>
        <w:t>.</w:t>
      </w:r>
      <w:bookmarkStart w:id="4972" w:name="_ETM_Q11_646603"/>
      <w:bookmarkStart w:id="4973" w:name="_ETM_Q11_646688"/>
      <w:bookmarkStart w:id="4974" w:name="_ETM_Q11_647290"/>
      <w:bookmarkStart w:id="4975" w:name="_ETM_Q11_647361"/>
      <w:bookmarkStart w:id="4976" w:name="_ETM_Q11_647588"/>
      <w:bookmarkEnd w:id="4972"/>
      <w:bookmarkEnd w:id="4973"/>
      <w:bookmarkEnd w:id="4974"/>
      <w:bookmarkEnd w:id="4975"/>
      <w:bookmarkEnd w:id="4976"/>
    </w:p>
    <w:p w:rsidR="00B06DDC" w:rsidRDefault="00B06DDC" w:rsidP="005078E0">
      <w:pPr>
        <w:rPr>
          <w:rtl/>
        </w:rPr>
      </w:pPr>
      <w:bookmarkStart w:id="4977" w:name="_ETM_Q11_647657"/>
      <w:bookmarkEnd w:id="4977"/>
    </w:p>
    <w:p w:rsidR="00B06DDC" w:rsidRDefault="00B06DDC" w:rsidP="005078E0">
      <w:pPr>
        <w:pStyle w:val="af6"/>
        <w:rPr>
          <w:rtl/>
        </w:rPr>
      </w:pPr>
      <w:bookmarkStart w:id="4978" w:name="ET_yor_5982_5"/>
      <w:r w:rsidRPr="008F0326">
        <w:rPr>
          <w:rStyle w:val="TagStyle"/>
          <w:rtl/>
        </w:rPr>
        <w:t xml:space="preserve"> &lt;&lt; יור &gt;&gt;</w:t>
      </w:r>
      <w:r w:rsidRPr="00472AB4">
        <w:rPr>
          <w:rStyle w:val="TagStyle"/>
          <w:rtl/>
        </w:rPr>
        <w:t xml:space="preserve"> </w:t>
      </w:r>
      <w:r>
        <w:rPr>
          <w:rtl/>
        </w:rPr>
        <w:t>היו"ר יריב לוין:</w:t>
      </w:r>
      <w:r w:rsidRPr="00472AB4">
        <w:rPr>
          <w:rStyle w:val="TagStyle"/>
          <w:rtl/>
        </w:rPr>
        <w:t xml:space="preserve"> </w:t>
      </w:r>
      <w:r w:rsidRPr="008F0326">
        <w:rPr>
          <w:rStyle w:val="TagStyle"/>
          <w:rtl/>
        </w:rPr>
        <w:t>&lt;&lt; יור &gt;&gt;</w:t>
      </w:r>
      <w:r>
        <w:rPr>
          <w:rtl/>
        </w:rPr>
        <w:t xml:space="preserve"> </w:t>
      </w:r>
      <w:bookmarkStart w:id="4979" w:name="_ETM_Q11_649838"/>
      <w:bookmarkStart w:id="4980" w:name="_ETM_Q11_650261"/>
      <w:bookmarkEnd w:id="4978"/>
      <w:bookmarkEnd w:id="4979"/>
      <w:bookmarkEnd w:id="4980"/>
    </w:p>
    <w:p w:rsidR="00B06DDC" w:rsidRPr="00472AB4" w:rsidRDefault="00B06DDC" w:rsidP="005078E0">
      <w:pPr>
        <w:rPr>
          <w:rtl/>
          <w:lang w:eastAsia="he-IL"/>
        </w:rPr>
      </w:pPr>
      <w:bookmarkStart w:id="4981" w:name="_ETM_Q11_650336"/>
      <w:bookmarkEnd w:id="4981"/>
    </w:p>
    <w:p w:rsidR="00B06DDC" w:rsidRDefault="00B06DDC" w:rsidP="005078E0">
      <w:pPr>
        <w:rPr>
          <w:rtl/>
        </w:rPr>
      </w:pPr>
      <w:bookmarkStart w:id="4982" w:name="_ETM_Q11_646730"/>
      <w:bookmarkStart w:id="4983" w:name="_ETM_Q11_646842"/>
      <w:bookmarkEnd w:id="4982"/>
      <w:bookmarkEnd w:id="4983"/>
      <w:r>
        <w:rPr>
          <w:rtl/>
        </w:rPr>
        <w:t xml:space="preserve"> </w:t>
      </w:r>
      <w:bookmarkStart w:id="4984" w:name="_ETM_Q11_646829"/>
      <w:bookmarkEnd w:id="4984"/>
      <w:r>
        <w:rPr>
          <w:rtl/>
        </w:rPr>
        <w:t xml:space="preserve">תודה </w:t>
      </w:r>
      <w:bookmarkStart w:id="4985" w:name="_ETM_Q11_647129"/>
      <w:bookmarkEnd w:id="4985"/>
      <w:r>
        <w:rPr>
          <w:rtl/>
        </w:rPr>
        <w:t xml:space="preserve">רבה </w:t>
      </w:r>
      <w:bookmarkStart w:id="4986" w:name="_ETM_Q11_648090"/>
      <w:bookmarkEnd w:id="4986"/>
      <w:r>
        <w:rPr>
          <w:rtl/>
        </w:rPr>
        <w:t xml:space="preserve">לשר </w:t>
      </w:r>
      <w:bookmarkStart w:id="4987" w:name="_ETM_Q11_648569"/>
      <w:bookmarkEnd w:id="4987"/>
      <w:r>
        <w:rPr>
          <w:rtl/>
        </w:rPr>
        <w:t>אמסלם</w:t>
      </w:r>
      <w:r>
        <w:rPr>
          <w:rFonts w:hint="cs"/>
          <w:rtl/>
        </w:rPr>
        <w:t>.</w:t>
      </w:r>
      <w:r>
        <w:rPr>
          <w:rtl/>
        </w:rPr>
        <w:t xml:space="preserve"> </w:t>
      </w:r>
      <w:bookmarkStart w:id="4988" w:name="_ETM_Q11_649439"/>
      <w:bookmarkEnd w:id="4988"/>
      <w:r>
        <w:rPr>
          <w:rtl/>
        </w:rPr>
        <w:t xml:space="preserve">חברות </w:t>
      </w:r>
      <w:bookmarkStart w:id="4989" w:name="_ETM_Q11_649829"/>
      <w:bookmarkEnd w:id="4989"/>
      <w:r>
        <w:rPr>
          <w:rtl/>
        </w:rPr>
        <w:t xml:space="preserve">וחברי </w:t>
      </w:r>
      <w:bookmarkStart w:id="4990" w:name="_ETM_Q11_650249"/>
      <w:bookmarkEnd w:id="4990"/>
      <w:r>
        <w:rPr>
          <w:rtl/>
        </w:rPr>
        <w:t>הכנסת</w:t>
      </w:r>
      <w:r>
        <w:rPr>
          <w:rFonts w:hint="cs"/>
          <w:rtl/>
        </w:rPr>
        <w:t>,</w:t>
      </w:r>
      <w:r>
        <w:rPr>
          <w:rtl/>
        </w:rPr>
        <w:t xml:space="preserve"> </w:t>
      </w:r>
      <w:bookmarkStart w:id="4991" w:name="_ETM_Q11_650669"/>
      <w:bookmarkEnd w:id="4991"/>
      <w:r>
        <w:rPr>
          <w:rtl/>
        </w:rPr>
        <w:t xml:space="preserve">נא </w:t>
      </w:r>
      <w:bookmarkStart w:id="4992" w:name="_ETM_Q11_650790"/>
      <w:bookmarkEnd w:id="4992"/>
      <w:r>
        <w:rPr>
          <w:rtl/>
        </w:rPr>
        <w:t>לשבת</w:t>
      </w:r>
      <w:r>
        <w:rPr>
          <w:rFonts w:hint="cs"/>
          <w:rtl/>
        </w:rPr>
        <w:t>,</w:t>
      </w:r>
      <w:r>
        <w:rPr>
          <w:rtl/>
        </w:rPr>
        <w:t xml:space="preserve"> </w:t>
      </w:r>
      <w:bookmarkStart w:id="4993" w:name="_ETM_Q11_651389"/>
      <w:bookmarkEnd w:id="4993"/>
      <w:r>
        <w:rPr>
          <w:rtl/>
        </w:rPr>
        <w:t>בבקשה</w:t>
      </w:r>
      <w:r>
        <w:rPr>
          <w:rFonts w:hint="cs"/>
          <w:rtl/>
        </w:rPr>
        <w:t>.</w:t>
      </w:r>
      <w:r>
        <w:rPr>
          <w:rtl/>
        </w:rPr>
        <w:t xml:space="preserve"> </w:t>
      </w:r>
      <w:bookmarkStart w:id="4994" w:name="_ETM_Q11_658680"/>
      <w:bookmarkEnd w:id="4994"/>
      <w:r>
        <w:rPr>
          <w:rtl/>
        </w:rPr>
        <w:t xml:space="preserve">נא </w:t>
      </w:r>
      <w:bookmarkStart w:id="4995" w:name="_ETM_Q11_658949"/>
      <w:bookmarkEnd w:id="4995"/>
      <w:r>
        <w:rPr>
          <w:rtl/>
        </w:rPr>
        <w:t>לשבת</w:t>
      </w:r>
      <w:r>
        <w:rPr>
          <w:rFonts w:hint="cs"/>
          <w:rtl/>
        </w:rPr>
        <w:t>.</w:t>
      </w:r>
      <w:r>
        <w:rPr>
          <w:rtl/>
        </w:rPr>
        <w:t xml:space="preserve"> </w:t>
      </w:r>
      <w:bookmarkStart w:id="4996" w:name="_ETM_Q11_659909"/>
      <w:bookmarkEnd w:id="4996"/>
      <w:r>
        <w:rPr>
          <w:rtl/>
        </w:rPr>
        <w:t xml:space="preserve">גם </w:t>
      </w:r>
      <w:bookmarkStart w:id="4997" w:name="_ETM_Q11_660269"/>
      <w:bookmarkEnd w:id="4997"/>
      <w:r>
        <w:rPr>
          <w:rtl/>
        </w:rPr>
        <w:t xml:space="preserve">מי </w:t>
      </w:r>
      <w:bookmarkStart w:id="4998" w:name="_ETM_Q11_660419"/>
      <w:bookmarkEnd w:id="4998"/>
      <w:r>
        <w:rPr>
          <w:rtl/>
        </w:rPr>
        <w:t xml:space="preserve">שנמצא </w:t>
      </w:r>
      <w:bookmarkStart w:id="4999" w:name="_ETM_Q11_661349"/>
      <w:bookmarkEnd w:id="4999"/>
      <w:r>
        <w:rPr>
          <w:rtl/>
        </w:rPr>
        <w:t>ביציע</w:t>
      </w:r>
      <w:r>
        <w:rPr>
          <w:rFonts w:hint="cs"/>
          <w:rtl/>
        </w:rPr>
        <w:t>,</w:t>
      </w:r>
      <w:r>
        <w:rPr>
          <w:rtl/>
        </w:rPr>
        <w:t xml:space="preserve"> </w:t>
      </w:r>
      <w:bookmarkStart w:id="5000" w:name="_ETM_Q11_662129"/>
      <w:bookmarkEnd w:id="5000"/>
      <w:r>
        <w:rPr>
          <w:rtl/>
        </w:rPr>
        <w:t xml:space="preserve">נא </w:t>
      </w:r>
      <w:bookmarkStart w:id="5001" w:name="_ETM_Q11_662309"/>
      <w:bookmarkEnd w:id="5001"/>
      <w:r>
        <w:rPr>
          <w:rtl/>
        </w:rPr>
        <w:t>לשבת</w:t>
      </w:r>
      <w:r>
        <w:rPr>
          <w:rFonts w:hint="cs"/>
          <w:rtl/>
        </w:rPr>
        <w:t>.</w:t>
      </w:r>
      <w:r>
        <w:rPr>
          <w:rtl/>
        </w:rPr>
        <w:t xml:space="preserve"> </w:t>
      </w:r>
      <w:bookmarkStart w:id="5002" w:name="_ETM_Q11_669590"/>
      <w:bookmarkEnd w:id="5002"/>
      <w:r>
        <w:rPr>
          <w:rtl/>
        </w:rPr>
        <w:t xml:space="preserve">חברות </w:t>
      </w:r>
      <w:bookmarkStart w:id="5003" w:name="_ETM_Q11_670040"/>
      <w:bookmarkEnd w:id="5003"/>
      <w:r>
        <w:rPr>
          <w:rtl/>
        </w:rPr>
        <w:t xml:space="preserve">וחברי </w:t>
      </w:r>
      <w:bookmarkStart w:id="5004" w:name="_ETM_Q11_670489"/>
      <w:bookmarkEnd w:id="5004"/>
      <w:r>
        <w:rPr>
          <w:rtl/>
        </w:rPr>
        <w:t>הכנסת</w:t>
      </w:r>
      <w:r>
        <w:rPr>
          <w:rFonts w:hint="cs"/>
          <w:rtl/>
        </w:rPr>
        <w:t>,</w:t>
      </w:r>
      <w:r>
        <w:rPr>
          <w:rtl/>
        </w:rPr>
        <w:t xml:space="preserve"> </w:t>
      </w:r>
      <w:bookmarkStart w:id="5005" w:name="_ETM_Q11_671150"/>
      <w:bookmarkEnd w:id="5005"/>
      <w:r>
        <w:rPr>
          <w:rtl/>
        </w:rPr>
        <w:t xml:space="preserve">נא </w:t>
      </w:r>
      <w:bookmarkStart w:id="5006" w:name="_ETM_Q11_671719"/>
      <w:bookmarkEnd w:id="5006"/>
      <w:r>
        <w:rPr>
          <w:rtl/>
        </w:rPr>
        <w:t xml:space="preserve">לתפוס </w:t>
      </w:r>
      <w:bookmarkStart w:id="5007" w:name="_ETM_Q11_672439"/>
      <w:bookmarkEnd w:id="5007"/>
      <w:r>
        <w:rPr>
          <w:rtl/>
        </w:rPr>
        <w:t xml:space="preserve">את </w:t>
      </w:r>
      <w:bookmarkStart w:id="5008" w:name="_ETM_Q11_672650"/>
      <w:bookmarkEnd w:id="5008"/>
      <w:r>
        <w:rPr>
          <w:rtl/>
        </w:rPr>
        <w:t xml:space="preserve">המקומות </w:t>
      </w:r>
      <w:bookmarkStart w:id="5009" w:name="_ETM_Q11_673430"/>
      <w:bookmarkEnd w:id="5009"/>
      <w:r>
        <w:rPr>
          <w:rtl/>
        </w:rPr>
        <w:t>ולשבת</w:t>
      </w:r>
      <w:r>
        <w:rPr>
          <w:rFonts w:hint="cs"/>
          <w:rtl/>
        </w:rPr>
        <w:t>.</w:t>
      </w:r>
      <w:r>
        <w:rPr>
          <w:rtl/>
        </w:rPr>
        <w:t xml:space="preserve"> </w:t>
      </w:r>
      <w:bookmarkStart w:id="5010" w:name="_ETM_Q11_677380"/>
      <w:bookmarkEnd w:id="5010"/>
      <w:r>
        <w:rPr>
          <w:rtl/>
        </w:rPr>
        <w:t xml:space="preserve">חברי </w:t>
      </w:r>
      <w:bookmarkStart w:id="5011" w:name="_ETM_Q11_677830"/>
      <w:bookmarkEnd w:id="5011"/>
      <w:r>
        <w:rPr>
          <w:rtl/>
        </w:rPr>
        <w:t>הכנסת</w:t>
      </w:r>
      <w:r>
        <w:rPr>
          <w:rFonts w:hint="cs"/>
          <w:rtl/>
        </w:rPr>
        <w:t xml:space="preserve"> זוהר, טיבי, </w:t>
      </w:r>
      <w:bookmarkStart w:id="5012" w:name="_ETM_Q11_679990"/>
      <w:bookmarkEnd w:id="5012"/>
      <w:r>
        <w:rPr>
          <w:rtl/>
        </w:rPr>
        <w:t xml:space="preserve">נא </w:t>
      </w:r>
      <w:bookmarkStart w:id="5013" w:name="_ETM_Q11_680200"/>
      <w:bookmarkEnd w:id="5013"/>
      <w:r>
        <w:rPr>
          <w:rtl/>
        </w:rPr>
        <w:t>לשבת</w:t>
      </w:r>
      <w:r>
        <w:rPr>
          <w:rFonts w:hint="cs"/>
          <w:rtl/>
        </w:rPr>
        <w:t>.</w:t>
      </w:r>
      <w:r>
        <w:rPr>
          <w:rtl/>
        </w:rPr>
        <w:t xml:space="preserve"> </w:t>
      </w:r>
      <w:bookmarkStart w:id="5014" w:name="_ETM_Q11_683579"/>
      <w:bookmarkEnd w:id="5014"/>
      <w:r>
        <w:rPr>
          <w:rtl/>
        </w:rPr>
        <w:t xml:space="preserve">תודה </w:t>
      </w:r>
      <w:bookmarkStart w:id="5015" w:name="_ETM_Q11_683969"/>
      <w:bookmarkEnd w:id="5015"/>
      <w:r>
        <w:rPr>
          <w:rtl/>
        </w:rPr>
        <w:t>רבה</w:t>
      </w:r>
      <w:r>
        <w:rPr>
          <w:rFonts w:hint="cs"/>
          <w:rtl/>
        </w:rPr>
        <w:t>.</w:t>
      </w:r>
      <w:r>
        <w:rPr>
          <w:rtl/>
        </w:rPr>
        <w:t xml:space="preserve"> </w:t>
      </w:r>
      <w:bookmarkStart w:id="5016" w:name="_ETM_Q11_684719"/>
      <w:bookmarkEnd w:id="5016"/>
      <w:r>
        <w:rPr>
          <w:rtl/>
        </w:rPr>
        <w:t xml:space="preserve">נא </w:t>
      </w:r>
      <w:bookmarkStart w:id="5017" w:name="_ETM_Q11_684900"/>
      <w:bookmarkEnd w:id="5017"/>
      <w:r>
        <w:rPr>
          <w:rtl/>
        </w:rPr>
        <w:t>לשבת</w:t>
      </w:r>
      <w:r>
        <w:rPr>
          <w:rFonts w:hint="cs"/>
          <w:rtl/>
        </w:rPr>
        <w:t>.</w:t>
      </w:r>
      <w:r>
        <w:rPr>
          <w:rtl/>
        </w:rPr>
        <w:t xml:space="preserve"> </w:t>
      </w:r>
      <w:bookmarkStart w:id="5018" w:name="_ETM_Q11_689360"/>
      <w:bookmarkEnd w:id="5018"/>
      <w:r>
        <w:rPr>
          <w:rtl/>
        </w:rPr>
        <w:t xml:space="preserve">תודה </w:t>
      </w:r>
      <w:bookmarkStart w:id="5019" w:name="_ETM_Q11_689630"/>
      <w:bookmarkEnd w:id="5019"/>
      <w:r>
        <w:rPr>
          <w:rtl/>
        </w:rPr>
        <w:t>רבה</w:t>
      </w:r>
      <w:r>
        <w:rPr>
          <w:rFonts w:hint="cs"/>
          <w:rtl/>
        </w:rPr>
        <w:t>.</w:t>
      </w:r>
    </w:p>
    <w:p w:rsidR="00B06DDC" w:rsidRDefault="00B06DDC" w:rsidP="005078E0">
      <w:pPr>
        <w:rPr>
          <w:rtl/>
        </w:rPr>
      </w:pPr>
      <w:bookmarkStart w:id="5020" w:name="_ETM_Q11_687568"/>
      <w:bookmarkStart w:id="5021" w:name="_ETM_Q11_687645"/>
      <w:bookmarkEnd w:id="5020"/>
      <w:bookmarkEnd w:id="5021"/>
    </w:p>
    <w:p w:rsidR="00B06DDC" w:rsidRDefault="00B06DDC" w:rsidP="005078E0">
      <w:pPr>
        <w:rPr>
          <w:rtl/>
        </w:rPr>
      </w:pPr>
      <w:bookmarkStart w:id="5022" w:name="_ETM_Q11_688432"/>
      <w:bookmarkStart w:id="5023" w:name="_ETM_Q11_688488"/>
      <w:bookmarkEnd w:id="5022"/>
      <w:bookmarkEnd w:id="5023"/>
    </w:p>
    <w:p w:rsidR="00B06DDC" w:rsidRDefault="00B06DDC" w:rsidP="005078E0">
      <w:pPr>
        <w:pStyle w:val="a6"/>
        <w:rPr>
          <w:rtl/>
        </w:rPr>
      </w:pPr>
      <w:bookmarkStart w:id="5024" w:name="ET_subject_620844_7"/>
      <w:r w:rsidRPr="008F0326">
        <w:rPr>
          <w:rStyle w:val="TagStyle"/>
          <w:rtl/>
        </w:rPr>
        <w:t>&lt;&lt; נושא &gt;&gt;</w:t>
      </w:r>
      <w:r w:rsidRPr="004843A6">
        <w:rPr>
          <w:rStyle w:val="TagStyle"/>
          <w:rtl/>
        </w:rPr>
        <w:t xml:space="preserve"> </w:t>
      </w:r>
      <w:bookmarkStart w:id="5025" w:name="_Toc54686153"/>
      <w:r>
        <w:rPr>
          <w:rtl/>
        </w:rPr>
        <w:t>דברים לזכרו של חבר הכנסת לשעבר משה שרוני</w:t>
      </w:r>
      <w:bookmarkEnd w:id="5025"/>
      <w:r w:rsidRPr="004843A6">
        <w:rPr>
          <w:rStyle w:val="TagStyle"/>
          <w:rtl/>
        </w:rPr>
        <w:t xml:space="preserve"> </w:t>
      </w:r>
      <w:r w:rsidRPr="008F0326">
        <w:rPr>
          <w:rStyle w:val="TagStyle"/>
          <w:rtl/>
        </w:rPr>
        <w:t>&lt;&lt; נושא &gt;&gt;</w:t>
      </w:r>
      <w:r>
        <w:rPr>
          <w:rtl/>
        </w:rPr>
        <w:t xml:space="preserve"> </w:t>
      </w:r>
      <w:bookmarkEnd w:id="5024"/>
    </w:p>
    <w:p w:rsidR="00B06DDC" w:rsidRPr="004843A6" w:rsidRDefault="00B06DDC" w:rsidP="005078E0">
      <w:pPr>
        <w:ind w:firstLine="0"/>
        <w:rPr>
          <w:rtl/>
        </w:rPr>
      </w:pPr>
    </w:p>
    <w:p w:rsidR="00B06DDC" w:rsidRDefault="00B06DDC" w:rsidP="005078E0">
      <w:pPr>
        <w:pStyle w:val="a4"/>
        <w:rPr>
          <w:rtl/>
        </w:rPr>
      </w:pPr>
      <w:bookmarkStart w:id="5026" w:name="ET_speaker_4647_6"/>
      <w:r w:rsidRPr="0058700F">
        <w:rPr>
          <w:rStyle w:val="TagStyle"/>
          <w:rtl/>
        </w:rPr>
        <w:t xml:space="preserve"> &lt;&lt; דובר &gt;&gt;</w:t>
      </w:r>
      <w:r w:rsidRPr="004843A6">
        <w:rPr>
          <w:rStyle w:val="TagStyle"/>
          <w:rtl/>
        </w:rPr>
        <w:t xml:space="preserve"> </w:t>
      </w:r>
      <w:bookmarkStart w:id="5027" w:name="_Toc54686154"/>
      <w:r>
        <w:rPr>
          <w:rtl/>
        </w:rPr>
        <w:t>היו"ר יריב לוין:</w:t>
      </w:r>
      <w:bookmarkEnd w:id="5027"/>
      <w:r w:rsidRPr="004843A6">
        <w:rPr>
          <w:rStyle w:val="TagStyle"/>
          <w:rtl/>
        </w:rPr>
        <w:t xml:space="preserve"> </w:t>
      </w:r>
      <w:r w:rsidRPr="0058700F">
        <w:rPr>
          <w:rStyle w:val="TagStyle"/>
          <w:rtl/>
        </w:rPr>
        <w:t>&lt;&lt; דובר &gt;&gt;</w:t>
      </w:r>
      <w:r>
        <w:rPr>
          <w:rStyle w:val="TagStyle"/>
          <w:rtl/>
        </w:rPr>
        <w:t xml:space="preserve"> </w:t>
      </w:r>
      <w:bookmarkEnd w:id="5026"/>
    </w:p>
    <w:p w:rsidR="00B06DDC" w:rsidRDefault="00B06DDC" w:rsidP="006556F7">
      <w:pPr>
        <w:rPr>
          <w:rtl/>
          <w:lang w:eastAsia="he-IL"/>
        </w:rPr>
      </w:pPr>
    </w:p>
    <w:p w:rsidR="00B06DDC" w:rsidRDefault="00B06DDC" w:rsidP="005078E0">
      <w:pPr>
        <w:rPr>
          <w:rtl/>
        </w:rPr>
      </w:pPr>
      <w:bookmarkStart w:id="5028" w:name="_ETM_Q11_700957"/>
      <w:bookmarkStart w:id="5029" w:name="_ETM_Q11_701044"/>
      <w:bookmarkEnd w:id="5028"/>
      <w:bookmarkEnd w:id="5029"/>
      <w:r>
        <w:rPr>
          <w:rtl/>
        </w:rPr>
        <w:t xml:space="preserve">חברות </w:t>
      </w:r>
      <w:bookmarkStart w:id="5030" w:name="_ETM_Q11_690620"/>
      <w:bookmarkEnd w:id="5030"/>
      <w:r>
        <w:rPr>
          <w:rtl/>
        </w:rPr>
        <w:t xml:space="preserve">וחברי </w:t>
      </w:r>
      <w:bookmarkStart w:id="5031" w:name="_ETM_Q11_691040"/>
      <w:bookmarkEnd w:id="5031"/>
      <w:r>
        <w:rPr>
          <w:rtl/>
        </w:rPr>
        <w:t>הכנסת</w:t>
      </w:r>
      <w:r>
        <w:rPr>
          <w:rFonts w:hint="cs"/>
          <w:rtl/>
        </w:rPr>
        <w:t>,</w:t>
      </w:r>
      <w:r>
        <w:rPr>
          <w:rtl/>
        </w:rPr>
        <w:t xml:space="preserve"> </w:t>
      </w:r>
      <w:bookmarkStart w:id="5032" w:name="_ETM_Q11_691790"/>
      <w:bookmarkEnd w:id="5032"/>
      <w:r>
        <w:rPr>
          <w:rtl/>
        </w:rPr>
        <w:t xml:space="preserve">אנו </w:t>
      </w:r>
      <w:bookmarkStart w:id="5033" w:name="_ETM_Q11_692059"/>
      <w:bookmarkEnd w:id="5033"/>
      <w:r>
        <w:rPr>
          <w:rtl/>
        </w:rPr>
        <w:t xml:space="preserve">מבקשים </w:t>
      </w:r>
      <w:bookmarkStart w:id="5034" w:name="_ETM_Q11_692570"/>
      <w:bookmarkEnd w:id="5034"/>
      <w:r>
        <w:rPr>
          <w:rtl/>
        </w:rPr>
        <w:t xml:space="preserve">לכבד </w:t>
      </w:r>
      <w:bookmarkStart w:id="5035" w:name="_ETM_Q11_693050"/>
      <w:bookmarkEnd w:id="5035"/>
      <w:r>
        <w:rPr>
          <w:rtl/>
        </w:rPr>
        <w:t xml:space="preserve">כעת </w:t>
      </w:r>
      <w:bookmarkStart w:id="5036" w:name="_ETM_Q11_693410"/>
      <w:bookmarkEnd w:id="5036"/>
      <w:r>
        <w:rPr>
          <w:rtl/>
        </w:rPr>
        <w:t xml:space="preserve">את </w:t>
      </w:r>
      <w:bookmarkStart w:id="5037" w:name="_ETM_Q11_693530"/>
      <w:bookmarkEnd w:id="5037"/>
      <w:r>
        <w:rPr>
          <w:rtl/>
        </w:rPr>
        <w:t xml:space="preserve">זכרו </w:t>
      </w:r>
      <w:bookmarkStart w:id="5038" w:name="_ETM_Q11_693950"/>
      <w:bookmarkEnd w:id="5038"/>
      <w:r>
        <w:rPr>
          <w:rtl/>
        </w:rPr>
        <w:t xml:space="preserve">של </w:t>
      </w:r>
      <w:bookmarkStart w:id="5039" w:name="_ETM_Q11_694160"/>
      <w:bookmarkEnd w:id="5039"/>
      <w:r>
        <w:rPr>
          <w:rtl/>
        </w:rPr>
        <w:t xml:space="preserve">חבר </w:t>
      </w:r>
      <w:bookmarkStart w:id="5040" w:name="_ETM_Q11_694490"/>
      <w:bookmarkEnd w:id="5040"/>
      <w:r>
        <w:rPr>
          <w:rtl/>
        </w:rPr>
        <w:t xml:space="preserve">הכנסת </w:t>
      </w:r>
      <w:bookmarkStart w:id="5041" w:name="_ETM_Q11_694940"/>
      <w:bookmarkEnd w:id="5041"/>
      <w:r>
        <w:rPr>
          <w:rtl/>
        </w:rPr>
        <w:t xml:space="preserve">לשעבר </w:t>
      </w:r>
      <w:bookmarkStart w:id="5042" w:name="_ETM_Q11_695480"/>
      <w:bookmarkEnd w:id="5042"/>
      <w:r>
        <w:rPr>
          <w:rtl/>
        </w:rPr>
        <w:t xml:space="preserve">משה </w:t>
      </w:r>
      <w:bookmarkStart w:id="5043" w:name="_ETM_Q11_695840"/>
      <w:bookmarkEnd w:id="5043"/>
      <w:r>
        <w:rPr>
          <w:rtl/>
        </w:rPr>
        <w:t>שרו</w:t>
      </w:r>
      <w:r>
        <w:rPr>
          <w:rFonts w:hint="cs"/>
          <w:rtl/>
        </w:rPr>
        <w:t>ני,</w:t>
      </w:r>
      <w:r>
        <w:rPr>
          <w:rtl/>
        </w:rPr>
        <w:t xml:space="preserve"> </w:t>
      </w:r>
      <w:bookmarkStart w:id="5044" w:name="_ETM_Q11_696350"/>
      <w:bookmarkStart w:id="5045" w:name="_ETM_Q11_696470"/>
      <w:bookmarkEnd w:id="5044"/>
      <w:bookmarkEnd w:id="5045"/>
      <w:r>
        <w:rPr>
          <w:rtl/>
        </w:rPr>
        <w:t xml:space="preserve">זכרו </w:t>
      </w:r>
      <w:bookmarkStart w:id="5046" w:name="_ETM_Q11_696860"/>
      <w:bookmarkEnd w:id="5046"/>
      <w:r>
        <w:rPr>
          <w:rtl/>
        </w:rPr>
        <w:t>לברכה</w:t>
      </w:r>
      <w:r>
        <w:rPr>
          <w:rFonts w:hint="cs"/>
          <w:rtl/>
        </w:rPr>
        <w:t>,</w:t>
      </w:r>
      <w:r>
        <w:rPr>
          <w:rtl/>
        </w:rPr>
        <w:t xml:space="preserve"> </w:t>
      </w:r>
      <w:bookmarkStart w:id="5047" w:name="_ETM_Q11_698099"/>
      <w:bookmarkEnd w:id="5047"/>
      <w:r>
        <w:rPr>
          <w:rtl/>
        </w:rPr>
        <w:t xml:space="preserve">אשר </w:t>
      </w:r>
      <w:bookmarkStart w:id="5048" w:name="_ETM_Q11_698429"/>
      <w:bookmarkEnd w:id="5048"/>
      <w:r>
        <w:rPr>
          <w:rtl/>
        </w:rPr>
        <w:t xml:space="preserve">נפטר </w:t>
      </w:r>
      <w:bookmarkStart w:id="5049" w:name="_ETM_Q11_698909"/>
      <w:bookmarkEnd w:id="5049"/>
      <w:r>
        <w:rPr>
          <w:rtl/>
        </w:rPr>
        <w:t xml:space="preserve">בחודש </w:t>
      </w:r>
      <w:bookmarkStart w:id="5050" w:name="_ETM_Q11_699450"/>
      <w:bookmarkEnd w:id="5050"/>
      <w:r>
        <w:rPr>
          <w:rtl/>
        </w:rPr>
        <w:t xml:space="preserve">שעבר </w:t>
      </w:r>
      <w:bookmarkStart w:id="5051" w:name="_ETM_Q11_700049"/>
      <w:bookmarkEnd w:id="5051"/>
      <w:r>
        <w:rPr>
          <w:rtl/>
        </w:rPr>
        <w:t xml:space="preserve">והוא </w:t>
      </w:r>
      <w:bookmarkStart w:id="5052" w:name="_ETM_Q11_700319"/>
      <w:bookmarkEnd w:id="5052"/>
      <w:r>
        <w:rPr>
          <w:rtl/>
        </w:rPr>
        <w:t xml:space="preserve">בן </w:t>
      </w:r>
      <w:bookmarkStart w:id="5053" w:name="_ETM_Q11_700790"/>
      <w:bookmarkEnd w:id="5053"/>
      <w:r>
        <w:rPr>
          <w:rFonts w:hint="cs"/>
          <w:rtl/>
        </w:rPr>
        <w:t>9</w:t>
      </w:r>
      <w:r>
        <w:rPr>
          <w:rtl/>
        </w:rPr>
        <w:t>1</w:t>
      </w:r>
      <w:r>
        <w:rPr>
          <w:rFonts w:hint="cs"/>
          <w:rtl/>
        </w:rPr>
        <w:t>.</w:t>
      </w:r>
      <w:r>
        <w:rPr>
          <w:rtl/>
        </w:rPr>
        <w:t xml:space="preserve"> </w:t>
      </w:r>
      <w:bookmarkStart w:id="5054" w:name="_ETM_Q11_702510"/>
      <w:bookmarkEnd w:id="5054"/>
      <w:r>
        <w:rPr>
          <w:rtl/>
        </w:rPr>
        <w:t xml:space="preserve">נכבד </w:t>
      </w:r>
      <w:bookmarkStart w:id="5055" w:name="_ETM_Q11_703470"/>
      <w:bookmarkEnd w:id="5055"/>
      <w:r>
        <w:rPr>
          <w:rtl/>
        </w:rPr>
        <w:t xml:space="preserve">את </w:t>
      </w:r>
      <w:bookmarkStart w:id="5056" w:name="_ETM_Q11_703650"/>
      <w:bookmarkEnd w:id="5056"/>
      <w:r>
        <w:rPr>
          <w:rtl/>
        </w:rPr>
        <w:t xml:space="preserve">זכרו </w:t>
      </w:r>
      <w:bookmarkStart w:id="5057" w:name="_ETM_Q11_704400"/>
      <w:bookmarkEnd w:id="5057"/>
      <w:r>
        <w:rPr>
          <w:rtl/>
        </w:rPr>
        <w:t>בקימה</w:t>
      </w:r>
      <w:bookmarkStart w:id="5058" w:name="_ETM_Q11_692689"/>
      <w:bookmarkEnd w:id="5058"/>
      <w:r>
        <w:rPr>
          <w:rFonts w:hint="cs"/>
          <w:rtl/>
        </w:rPr>
        <w:t>.</w:t>
      </w:r>
    </w:p>
    <w:p w:rsidR="00B06DDC" w:rsidRPr="004843A6" w:rsidRDefault="00B06DDC" w:rsidP="005078E0">
      <w:pPr>
        <w:rPr>
          <w:rtl/>
          <w:lang w:eastAsia="he-IL"/>
        </w:rPr>
      </w:pPr>
      <w:bookmarkStart w:id="5059" w:name="_ETM_Q11_692779"/>
      <w:bookmarkEnd w:id="5059"/>
    </w:p>
    <w:p w:rsidR="00B06DDC" w:rsidRDefault="00B06DDC" w:rsidP="002135CD">
      <w:pPr>
        <w:ind w:firstLine="0"/>
        <w:jc w:val="center"/>
        <w:rPr>
          <w:rtl/>
          <w:lang w:eastAsia="he-IL"/>
        </w:rPr>
      </w:pPr>
      <w:bookmarkStart w:id="5060" w:name="_ETM_Q11_689961"/>
      <w:bookmarkEnd w:id="5060"/>
      <w:r>
        <w:rPr>
          <w:rFonts w:hint="cs"/>
          <w:rtl/>
          <w:lang w:eastAsia="he-IL"/>
        </w:rPr>
        <w:t>(חברי הכנסת מכבדים בקימה את זכרו של המנוח.)</w:t>
      </w:r>
      <w:bookmarkStart w:id="5061" w:name="_ETM_Q11_709407"/>
      <w:bookmarkStart w:id="5062" w:name="_ETM_Q11_709479"/>
      <w:bookmarkStart w:id="5063" w:name="_ETM_Q11_726302"/>
      <w:bookmarkEnd w:id="5061"/>
      <w:bookmarkEnd w:id="5062"/>
      <w:bookmarkEnd w:id="5063"/>
    </w:p>
    <w:p w:rsidR="00B06DDC" w:rsidRPr="004843A6" w:rsidRDefault="00B06DDC" w:rsidP="00D07741">
      <w:pPr>
        <w:rPr>
          <w:rtl/>
          <w:lang w:eastAsia="he-IL"/>
        </w:rPr>
      </w:pPr>
      <w:bookmarkStart w:id="5064" w:name="_ETM_Q11_726367"/>
      <w:bookmarkEnd w:id="5064"/>
    </w:p>
    <w:p w:rsidR="00B06DDC" w:rsidRDefault="00B06DDC" w:rsidP="005078E0">
      <w:pPr>
        <w:rPr>
          <w:rtl/>
        </w:rPr>
      </w:pPr>
      <w:bookmarkStart w:id="5065" w:name="_ETM_Q11_687664"/>
      <w:bookmarkStart w:id="5066" w:name="_ETM_Q11_687736"/>
      <w:bookmarkEnd w:id="5065"/>
      <w:bookmarkEnd w:id="5066"/>
      <w:r>
        <w:rPr>
          <w:rtl/>
        </w:rPr>
        <w:t xml:space="preserve"> </w:t>
      </w:r>
      <w:bookmarkStart w:id="5067" w:name="_ETM_Q11_690140"/>
      <w:bookmarkStart w:id="5068" w:name="_ETM_Q11_730530"/>
      <w:bookmarkEnd w:id="5067"/>
      <w:bookmarkEnd w:id="5068"/>
      <w:r>
        <w:rPr>
          <w:rtl/>
        </w:rPr>
        <w:t xml:space="preserve">נא </w:t>
      </w:r>
      <w:bookmarkStart w:id="5069" w:name="_ETM_Q11_730799"/>
      <w:bookmarkEnd w:id="5069"/>
      <w:r>
        <w:rPr>
          <w:rtl/>
        </w:rPr>
        <w:t>לשבת</w:t>
      </w:r>
      <w:r>
        <w:rPr>
          <w:rFonts w:hint="cs"/>
          <w:rtl/>
        </w:rPr>
        <w:t>.</w:t>
      </w:r>
      <w:bookmarkStart w:id="5070" w:name="_ETM_Q11_728142"/>
      <w:bookmarkEnd w:id="5070"/>
    </w:p>
    <w:p w:rsidR="00B06DDC" w:rsidRDefault="00B06DDC" w:rsidP="005078E0">
      <w:pPr>
        <w:rPr>
          <w:rtl/>
        </w:rPr>
      </w:pPr>
      <w:bookmarkStart w:id="5071" w:name="_ETM_Q11_728218"/>
      <w:bookmarkStart w:id="5072" w:name="_ETM_Q11_728270"/>
      <w:bookmarkEnd w:id="5071"/>
      <w:bookmarkEnd w:id="5072"/>
    </w:p>
    <w:p w:rsidR="00B06DDC" w:rsidRDefault="00B06DDC" w:rsidP="005078E0">
      <w:pPr>
        <w:rPr>
          <w:rtl/>
        </w:rPr>
      </w:pPr>
      <w:bookmarkStart w:id="5073" w:name="_ETM_Q11_728374"/>
      <w:bookmarkEnd w:id="5073"/>
      <w:r>
        <w:rPr>
          <w:rtl/>
        </w:rPr>
        <w:t xml:space="preserve"> </w:t>
      </w:r>
      <w:bookmarkStart w:id="5074" w:name="_ETM_Q11_736290"/>
      <w:bookmarkEnd w:id="5074"/>
      <w:r>
        <w:rPr>
          <w:rtl/>
        </w:rPr>
        <w:t xml:space="preserve">משה </w:t>
      </w:r>
      <w:bookmarkStart w:id="5075" w:name="_ETM_Q11_736770"/>
      <w:bookmarkEnd w:id="5075"/>
      <w:r>
        <w:rPr>
          <w:rtl/>
        </w:rPr>
        <w:t xml:space="preserve">שרוני </w:t>
      </w:r>
      <w:bookmarkStart w:id="5076" w:name="_ETM_Q11_737370"/>
      <w:bookmarkEnd w:id="5076"/>
      <w:r>
        <w:rPr>
          <w:rtl/>
        </w:rPr>
        <w:t xml:space="preserve">נולד </w:t>
      </w:r>
      <w:bookmarkStart w:id="5077" w:name="_ETM_Q11_737730"/>
      <w:bookmarkEnd w:id="5077"/>
      <w:r>
        <w:rPr>
          <w:rtl/>
        </w:rPr>
        <w:t xml:space="preserve">בשנת </w:t>
      </w:r>
      <w:bookmarkStart w:id="5078" w:name="_ETM_Q11_738150"/>
      <w:bookmarkEnd w:id="5078"/>
      <w:r>
        <w:rPr>
          <w:rtl/>
        </w:rPr>
        <w:t xml:space="preserve">1929 </w:t>
      </w:r>
      <w:bookmarkStart w:id="5079" w:name="_ETM_Q11_739679"/>
      <w:bookmarkEnd w:id="5079"/>
      <w:r>
        <w:rPr>
          <w:rtl/>
        </w:rPr>
        <w:t xml:space="preserve">ברומניה </w:t>
      </w:r>
      <w:bookmarkStart w:id="5080" w:name="_ETM_Q11_740580"/>
      <w:bookmarkEnd w:id="5080"/>
      <w:r>
        <w:rPr>
          <w:rtl/>
        </w:rPr>
        <w:t xml:space="preserve">ועלה </w:t>
      </w:r>
      <w:bookmarkStart w:id="5081" w:name="_ETM_Q11_741000"/>
      <w:bookmarkEnd w:id="5081"/>
      <w:r>
        <w:rPr>
          <w:rtl/>
        </w:rPr>
        <w:t xml:space="preserve">לישראל </w:t>
      </w:r>
      <w:bookmarkStart w:id="5082" w:name="_ETM_Q11_741600"/>
      <w:bookmarkEnd w:id="5082"/>
      <w:r>
        <w:rPr>
          <w:rtl/>
        </w:rPr>
        <w:t xml:space="preserve">בשנת </w:t>
      </w:r>
      <w:bookmarkStart w:id="5083" w:name="_ETM_Q11_741990"/>
      <w:bookmarkEnd w:id="5083"/>
      <w:r>
        <w:rPr>
          <w:rtl/>
        </w:rPr>
        <w:t>1948</w:t>
      </w:r>
      <w:r>
        <w:rPr>
          <w:rFonts w:hint="cs"/>
          <w:rtl/>
        </w:rPr>
        <w:t>.</w:t>
      </w:r>
      <w:r>
        <w:rPr>
          <w:rtl/>
        </w:rPr>
        <w:t xml:space="preserve"> </w:t>
      </w:r>
      <w:bookmarkStart w:id="5084" w:name="_ETM_Q11_744240"/>
      <w:bookmarkEnd w:id="5084"/>
      <w:r>
        <w:rPr>
          <w:rFonts w:hint="cs"/>
          <w:rtl/>
        </w:rPr>
        <w:t>ע</w:t>
      </w:r>
      <w:r>
        <w:rPr>
          <w:rtl/>
        </w:rPr>
        <w:t xml:space="preserve">ם </w:t>
      </w:r>
      <w:bookmarkStart w:id="5085" w:name="_ETM_Q11_744450"/>
      <w:bookmarkEnd w:id="5085"/>
      <w:r>
        <w:rPr>
          <w:rtl/>
        </w:rPr>
        <w:t xml:space="preserve">הגיעו </w:t>
      </w:r>
      <w:bookmarkStart w:id="5086" w:name="_ETM_Q11_744809"/>
      <w:bookmarkEnd w:id="5086"/>
      <w:r>
        <w:rPr>
          <w:rtl/>
        </w:rPr>
        <w:t xml:space="preserve">לישראל </w:t>
      </w:r>
      <w:bookmarkStart w:id="5087" w:name="_ETM_Q11_745440"/>
      <w:bookmarkEnd w:id="5087"/>
      <w:r>
        <w:rPr>
          <w:rtl/>
        </w:rPr>
        <w:t xml:space="preserve">התגייס </w:t>
      </w:r>
      <w:bookmarkStart w:id="5088" w:name="_ETM_Q11_745860"/>
      <w:bookmarkEnd w:id="5088"/>
      <w:r>
        <w:rPr>
          <w:rtl/>
        </w:rPr>
        <w:t xml:space="preserve">שרוני </w:t>
      </w:r>
      <w:bookmarkStart w:id="5089" w:name="_ETM_Q11_746250"/>
      <w:bookmarkEnd w:id="5089"/>
      <w:r>
        <w:rPr>
          <w:rtl/>
        </w:rPr>
        <w:t xml:space="preserve">לצה"ל </w:t>
      </w:r>
      <w:bookmarkStart w:id="5090" w:name="_ETM_Q11_746850"/>
      <w:bookmarkEnd w:id="5090"/>
      <w:r>
        <w:rPr>
          <w:rtl/>
        </w:rPr>
        <w:t xml:space="preserve">ושירת </w:t>
      </w:r>
      <w:bookmarkStart w:id="5091" w:name="_ETM_Q11_747390"/>
      <w:bookmarkEnd w:id="5091"/>
      <w:r>
        <w:rPr>
          <w:rtl/>
        </w:rPr>
        <w:t xml:space="preserve">במגוון </w:t>
      </w:r>
      <w:bookmarkStart w:id="5092" w:name="_ETM_Q11_747960"/>
      <w:bookmarkEnd w:id="5092"/>
      <w:r>
        <w:rPr>
          <w:rtl/>
        </w:rPr>
        <w:t>תפקידים</w:t>
      </w:r>
      <w:r>
        <w:rPr>
          <w:rFonts w:hint="cs"/>
          <w:rtl/>
        </w:rPr>
        <w:t>,</w:t>
      </w:r>
      <w:r>
        <w:rPr>
          <w:rtl/>
        </w:rPr>
        <w:t xml:space="preserve"> </w:t>
      </w:r>
      <w:bookmarkStart w:id="5093" w:name="_ETM_Q11_749020"/>
      <w:bookmarkEnd w:id="5093"/>
      <w:r>
        <w:rPr>
          <w:rtl/>
        </w:rPr>
        <w:t>וב</w:t>
      </w:r>
      <w:r>
        <w:rPr>
          <w:rFonts w:hint="cs"/>
          <w:rtl/>
        </w:rPr>
        <w:t xml:space="preserve">הם </w:t>
      </w:r>
      <w:bookmarkStart w:id="5094" w:name="_ETM_Q11_749529"/>
      <w:bookmarkEnd w:id="5094"/>
      <w:r>
        <w:rPr>
          <w:rtl/>
        </w:rPr>
        <w:t xml:space="preserve">ראש </w:t>
      </w:r>
      <w:bookmarkStart w:id="5095" w:name="_ETM_Q11_749770"/>
      <w:bookmarkEnd w:id="5095"/>
      <w:r>
        <w:rPr>
          <w:rtl/>
        </w:rPr>
        <w:t xml:space="preserve">הלשכה </w:t>
      </w:r>
      <w:bookmarkStart w:id="5096" w:name="_ETM_Q11_750189"/>
      <w:bookmarkEnd w:id="5096"/>
      <w:r>
        <w:rPr>
          <w:rtl/>
        </w:rPr>
        <w:t xml:space="preserve">של </w:t>
      </w:r>
      <w:bookmarkStart w:id="5097" w:name="_ETM_Q11_750400"/>
      <w:bookmarkEnd w:id="5097"/>
      <w:r>
        <w:rPr>
          <w:rtl/>
        </w:rPr>
        <w:t xml:space="preserve">הרמטכ"ל </w:t>
      </w:r>
      <w:bookmarkStart w:id="5098" w:name="_ETM_Q11_750999"/>
      <w:bookmarkEnd w:id="5098"/>
      <w:r>
        <w:rPr>
          <w:rtl/>
        </w:rPr>
        <w:t xml:space="preserve">לשעבר </w:t>
      </w:r>
      <w:bookmarkStart w:id="5099" w:name="_ETM_Q11_751689"/>
      <w:bookmarkEnd w:id="5099"/>
      <w:r>
        <w:rPr>
          <w:rtl/>
        </w:rPr>
        <w:t xml:space="preserve">חיים </w:t>
      </w:r>
      <w:bookmarkStart w:id="5100" w:name="_ETM_Q11_752020"/>
      <w:bookmarkEnd w:id="5100"/>
      <w:proofErr w:type="spellStart"/>
      <w:r>
        <w:rPr>
          <w:rtl/>
        </w:rPr>
        <w:t>לסקוב</w:t>
      </w:r>
      <w:proofErr w:type="spellEnd"/>
      <w:r>
        <w:rPr>
          <w:rFonts w:hint="cs"/>
          <w:rtl/>
        </w:rPr>
        <w:t>,</w:t>
      </w:r>
      <w:r>
        <w:rPr>
          <w:rtl/>
        </w:rPr>
        <w:t xml:space="preserve"> </w:t>
      </w:r>
      <w:bookmarkStart w:id="5101" w:name="_ETM_Q11_752529"/>
      <w:bookmarkEnd w:id="5101"/>
      <w:r>
        <w:rPr>
          <w:rtl/>
        </w:rPr>
        <w:t xml:space="preserve">זכרו </w:t>
      </w:r>
      <w:bookmarkStart w:id="5102" w:name="_ETM_Q11_752830"/>
      <w:bookmarkEnd w:id="5102"/>
      <w:r>
        <w:rPr>
          <w:rtl/>
        </w:rPr>
        <w:t>לברכה</w:t>
      </w:r>
      <w:r>
        <w:rPr>
          <w:rFonts w:hint="cs"/>
          <w:rtl/>
        </w:rPr>
        <w:t>,</w:t>
      </w:r>
      <w:r>
        <w:rPr>
          <w:rtl/>
        </w:rPr>
        <w:t xml:space="preserve"> </w:t>
      </w:r>
      <w:bookmarkStart w:id="5103" w:name="_ETM_Q11_753890"/>
      <w:bookmarkEnd w:id="5103"/>
      <w:r>
        <w:rPr>
          <w:rtl/>
        </w:rPr>
        <w:t xml:space="preserve">וראש </w:t>
      </w:r>
      <w:bookmarkStart w:id="5104" w:name="_ETM_Q11_754309"/>
      <w:bookmarkEnd w:id="5104"/>
      <w:r>
        <w:rPr>
          <w:rtl/>
        </w:rPr>
        <w:t xml:space="preserve">לשכת </w:t>
      </w:r>
      <w:bookmarkStart w:id="5105" w:name="_ETM_Q11_755000"/>
      <w:bookmarkEnd w:id="5105"/>
      <w:r>
        <w:rPr>
          <w:rFonts w:hint="cs"/>
          <w:rtl/>
        </w:rPr>
        <w:t>ה</w:t>
      </w:r>
      <w:r>
        <w:rPr>
          <w:rtl/>
        </w:rPr>
        <w:t xml:space="preserve">אלוף </w:t>
      </w:r>
      <w:bookmarkStart w:id="5106" w:name="_ETM_Q11_755450"/>
      <w:bookmarkEnd w:id="5106"/>
      <w:r>
        <w:rPr>
          <w:rtl/>
        </w:rPr>
        <w:t xml:space="preserve">לשעבר </w:t>
      </w:r>
      <w:bookmarkStart w:id="5107" w:name="_ETM_Q11_756170"/>
      <w:bookmarkEnd w:id="5107"/>
      <w:r>
        <w:rPr>
          <w:rtl/>
        </w:rPr>
        <w:t xml:space="preserve">מאיר </w:t>
      </w:r>
      <w:bookmarkStart w:id="5108" w:name="_ETM_Q11_756559"/>
      <w:bookmarkEnd w:id="5108"/>
      <w:r>
        <w:rPr>
          <w:rtl/>
        </w:rPr>
        <w:t>זורע</w:t>
      </w:r>
      <w:r>
        <w:rPr>
          <w:rFonts w:hint="cs"/>
          <w:rtl/>
        </w:rPr>
        <w:t>,</w:t>
      </w:r>
      <w:r>
        <w:rPr>
          <w:rtl/>
        </w:rPr>
        <w:t xml:space="preserve"> </w:t>
      </w:r>
      <w:bookmarkStart w:id="5109" w:name="_ETM_Q11_757460"/>
      <w:bookmarkEnd w:id="5109"/>
      <w:r>
        <w:rPr>
          <w:rtl/>
        </w:rPr>
        <w:t xml:space="preserve">זכרו </w:t>
      </w:r>
      <w:bookmarkStart w:id="5110" w:name="_ETM_Q11_757970"/>
      <w:bookmarkEnd w:id="5110"/>
      <w:r>
        <w:rPr>
          <w:rtl/>
        </w:rPr>
        <w:t>לברכה</w:t>
      </w:r>
      <w:r>
        <w:rPr>
          <w:rFonts w:hint="cs"/>
          <w:rtl/>
        </w:rPr>
        <w:t>.</w:t>
      </w:r>
    </w:p>
    <w:p w:rsidR="00B06DDC" w:rsidRDefault="00B06DDC" w:rsidP="005078E0">
      <w:pPr>
        <w:rPr>
          <w:rtl/>
        </w:rPr>
      </w:pPr>
      <w:bookmarkStart w:id="5111" w:name="_ETM_Q11_761337"/>
      <w:bookmarkStart w:id="5112" w:name="_ETM_Q11_761409"/>
      <w:bookmarkEnd w:id="5111"/>
      <w:bookmarkEnd w:id="5112"/>
    </w:p>
    <w:p w:rsidR="00B06DDC" w:rsidRDefault="00B06DDC" w:rsidP="002135CD">
      <w:pPr>
        <w:rPr>
          <w:rtl/>
        </w:rPr>
      </w:pPr>
      <w:bookmarkStart w:id="5113" w:name="_ETM_Q11_761466"/>
      <w:bookmarkStart w:id="5114" w:name="_ETM_Q11_761551"/>
      <w:bookmarkEnd w:id="5113"/>
      <w:bookmarkEnd w:id="5114"/>
      <w:r>
        <w:rPr>
          <w:rtl/>
        </w:rPr>
        <w:t xml:space="preserve"> </w:t>
      </w:r>
      <w:bookmarkStart w:id="5115" w:name="_ETM_Q11_759020"/>
      <w:bookmarkEnd w:id="5115"/>
      <w:r>
        <w:rPr>
          <w:rtl/>
        </w:rPr>
        <w:t xml:space="preserve">שרוני </w:t>
      </w:r>
      <w:bookmarkStart w:id="5116" w:name="_ETM_Q11_759529"/>
      <w:bookmarkEnd w:id="5116"/>
      <w:r>
        <w:rPr>
          <w:rtl/>
        </w:rPr>
        <w:t xml:space="preserve">השתחרר </w:t>
      </w:r>
      <w:bookmarkStart w:id="5117" w:name="_ETM_Q11_759949"/>
      <w:bookmarkEnd w:id="5117"/>
      <w:r>
        <w:rPr>
          <w:rtl/>
        </w:rPr>
        <w:t xml:space="preserve">מצה"ל </w:t>
      </w:r>
      <w:bookmarkStart w:id="5118" w:name="_ETM_Q11_760370"/>
      <w:bookmarkEnd w:id="5118"/>
      <w:r>
        <w:rPr>
          <w:rtl/>
        </w:rPr>
        <w:t xml:space="preserve">בשנת </w:t>
      </w:r>
      <w:bookmarkStart w:id="5119" w:name="_ETM_Q11_760789"/>
      <w:bookmarkEnd w:id="5119"/>
      <w:r>
        <w:rPr>
          <w:rtl/>
        </w:rPr>
        <w:t xml:space="preserve">1964 </w:t>
      </w:r>
      <w:bookmarkStart w:id="5120" w:name="_ETM_Q11_762139"/>
      <w:bookmarkEnd w:id="5120"/>
      <w:r>
        <w:rPr>
          <w:rtl/>
        </w:rPr>
        <w:t xml:space="preserve">בדרגת </w:t>
      </w:r>
      <w:bookmarkStart w:id="5121" w:name="_ETM_Q11_762679"/>
      <w:bookmarkEnd w:id="5121"/>
      <w:r>
        <w:rPr>
          <w:rtl/>
        </w:rPr>
        <w:t xml:space="preserve">רב-סרן </w:t>
      </w:r>
      <w:bookmarkStart w:id="5122" w:name="_ETM_Q11_763370"/>
      <w:bookmarkEnd w:id="5122"/>
      <w:r>
        <w:rPr>
          <w:rtl/>
        </w:rPr>
        <w:t xml:space="preserve">והחל </w:t>
      </w:r>
      <w:bookmarkStart w:id="5123" w:name="_ETM_Q11_763789"/>
      <w:bookmarkEnd w:id="5123"/>
      <w:r>
        <w:rPr>
          <w:rtl/>
        </w:rPr>
        <w:t xml:space="preserve">לעבוד </w:t>
      </w:r>
      <w:bookmarkStart w:id="5124" w:name="_ETM_Q11_764120"/>
      <w:bookmarkEnd w:id="5124"/>
      <w:r>
        <w:rPr>
          <w:rtl/>
        </w:rPr>
        <w:t xml:space="preserve">בעיריית </w:t>
      </w:r>
      <w:bookmarkStart w:id="5125" w:name="_ETM_Q11_764629"/>
      <w:bookmarkEnd w:id="5125"/>
      <w:r>
        <w:rPr>
          <w:rtl/>
        </w:rPr>
        <w:t>חיפה</w:t>
      </w:r>
      <w:r>
        <w:rPr>
          <w:rFonts w:hint="cs"/>
          <w:rtl/>
        </w:rPr>
        <w:t>,</w:t>
      </w:r>
      <w:r>
        <w:rPr>
          <w:rtl/>
        </w:rPr>
        <w:t xml:space="preserve"> </w:t>
      </w:r>
      <w:bookmarkStart w:id="5126" w:name="_ETM_Q11_765590"/>
      <w:bookmarkEnd w:id="5126"/>
      <w:r>
        <w:rPr>
          <w:rtl/>
        </w:rPr>
        <w:t xml:space="preserve">שם </w:t>
      </w:r>
      <w:bookmarkStart w:id="5127" w:name="_ETM_Q11_765919"/>
      <w:bookmarkEnd w:id="5127"/>
      <w:r>
        <w:rPr>
          <w:rtl/>
        </w:rPr>
        <w:t xml:space="preserve">עבד </w:t>
      </w:r>
      <w:bookmarkStart w:id="5128" w:name="_ETM_Q11_766279"/>
      <w:bookmarkEnd w:id="5128"/>
      <w:r>
        <w:rPr>
          <w:rtl/>
        </w:rPr>
        <w:t xml:space="preserve">שנים </w:t>
      </w:r>
      <w:bookmarkStart w:id="5129" w:name="_ETM_Q11_766699"/>
      <w:bookmarkEnd w:id="5129"/>
      <w:r>
        <w:rPr>
          <w:rtl/>
        </w:rPr>
        <w:t>רבות</w:t>
      </w:r>
      <w:r>
        <w:rPr>
          <w:rFonts w:hint="cs"/>
          <w:rtl/>
        </w:rPr>
        <w:t>.</w:t>
      </w:r>
      <w:r>
        <w:rPr>
          <w:rtl/>
        </w:rPr>
        <w:t xml:space="preserve"> </w:t>
      </w:r>
      <w:bookmarkStart w:id="5130" w:name="_ETM_Q11_767569"/>
      <w:bookmarkEnd w:id="5130"/>
      <w:r>
        <w:rPr>
          <w:rtl/>
        </w:rPr>
        <w:t xml:space="preserve">בין </w:t>
      </w:r>
      <w:bookmarkStart w:id="5131" w:name="_ETM_Q11_767870"/>
      <w:bookmarkEnd w:id="5131"/>
      <w:r>
        <w:rPr>
          <w:rtl/>
        </w:rPr>
        <w:t xml:space="preserve">היתר </w:t>
      </w:r>
      <w:bookmarkStart w:id="5132" w:name="_ETM_Q11_768439"/>
      <w:bookmarkEnd w:id="5132"/>
      <w:r>
        <w:rPr>
          <w:rtl/>
        </w:rPr>
        <w:t>כי</w:t>
      </w:r>
      <w:r>
        <w:rPr>
          <w:rFonts w:hint="cs"/>
          <w:rtl/>
        </w:rPr>
        <w:t xml:space="preserve">הן </w:t>
      </w:r>
      <w:bookmarkStart w:id="5133" w:name="_ETM_Q11_768860"/>
      <w:bookmarkEnd w:id="5133"/>
      <w:r>
        <w:rPr>
          <w:rtl/>
        </w:rPr>
        <w:t xml:space="preserve">שם </w:t>
      </w:r>
      <w:bookmarkStart w:id="5134" w:name="_ETM_Q11_769189"/>
      <w:bookmarkEnd w:id="5134"/>
      <w:r>
        <w:rPr>
          <w:rtl/>
        </w:rPr>
        <w:t xml:space="preserve">גם </w:t>
      </w:r>
      <w:bookmarkStart w:id="5135" w:name="_ETM_Q11_769490"/>
      <w:bookmarkEnd w:id="5135"/>
      <w:r>
        <w:rPr>
          <w:rtl/>
        </w:rPr>
        <w:t>כיו</w:t>
      </w:r>
      <w:r>
        <w:rPr>
          <w:rFonts w:hint="cs"/>
          <w:rtl/>
        </w:rPr>
        <w:t>שב-ראש</w:t>
      </w:r>
      <w:r>
        <w:rPr>
          <w:rtl/>
        </w:rPr>
        <w:t xml:space="preserve"> </w:t>
      </w:r>
      <w:bookmarkStart w:id="5136" w:name="_ETM_Q11_770270"/>
      <w:bookmarkEnd w:id="5136"/>
      <w:r>
        <w:rPr>
          <w:rtl/>
        </w:rPr>
        <w:t xml:space="preserve">ארגון </w:t>
      </w:r>
      <w:bookmarkStart w:id="5137" w:name="_ETM_Q11_770659"/>
      <w:bookmarkEnd w:id="5137"/>
      <w:r>
        <w:rPr>
          <w:rtl/>
        </w:rPr>
        <w:t xml:space="preserve">העובדים </w:t>
      </w:r>
      <w:bookmarkStart w:id="5138" w:name="_ETM_Q11_771169"/>
      <w:bookmarkEnd w:id="5138"/>
      <w:r>
        <w:rPr>
          <w:rtl/>
        </w:rPr>
        <w:t xml:space="preserve">של </w:t>
      </w:r>
      <w:bookmarkStart w:id="5139" w:name="_ETM_Q11_771379"/>
      <w:bookmarkEnd w:id="5139"/>
      <w:r>
        <w:rPr>
          <w:rtl/>
        </w:rPr>
        <w:t>העירייה</w:t>
      </w:r>
      <w:r>
        <w:rPr>
          <w:rFonts w:hint="cs"/>
          <w:rtl/>
        </w:rPr>
        <w:t xml:space="preserve">. </w:t>
      </w:r>
      <w:bookmarkStart w:id="5140" w:name="_ETM_Q11_772559"/>
      <w:bookmarkEnd w:id="5140"/>
      <w:r>
        <w:rPr>
          <w:rtl/>
        </w:rPr>
        <w:t xml:space="preserve">בשנות </w:t>
      </w:r>
      <w:bookmarkStart w:id="5141" w:name="_ETM_Q11_773070"/>
      <w:bookmarkEnd w:id="5141"/>
      <w:r>
        <w:rPr>
          <w:rtl/>
        </w:rPr>
        <w:t>ה</w:t>
      </w:r>
      <w:r>
        <w:rPr>
          <w:rFonts w:hint="cs"/>
          <w:rtl/>
        </w:rPr>
        <w:t>שבעים</w:t>
      </w:r>
      <w:r>
        <w:rPr>
          <w:rtl/>
        </w:rPr>
        <w:t xml:space="preserve"> </w:t>
      </w:r>
      <w:bookmarkStart w:id="5142" w:name="_ETM_Q11_773669"/>
      <w:bookmarkEnd w:id="5142"/>
      <w:r>
        <w:rPr>
          <w:rtl/>
        </w:rPr>
        <w:t xml:space="preserve">סיים </w:t>
      </w:r>
      <w:bookmarkStart w:id="5143" w:name="_ETM_Q11_774030"/>
      <w:bookmarkEnd w:id="5143"/>
      <w:r>
        <w:rPr>
          <w:rtl/>
        </w:rPr>
        <w:t>שרוני</w:t>
      </w:r>
      <w:r>
        <w:rPr>
          <w:rFonts w:hint="cs"/>
          <w:rtl/>
        </w:rPr>
        <w:t xml:space="preserve"> את</w:t>
      </w:r>
      <w:r>
        <w:rPr>
          <w:rtl/>
        </w:rPr>
        <w:t xml:space="preserve"> </w:t>
      </w:r>
      <w:bookmarkStart w:id="5144" w:name="_ETM_Q11_774600"/>
      <w:bookmarkEnd w:id="5144"/>
      <w:r>
        <w:rPr>
          <w:rtl/>
        </w:rPr>
        <w:t xml:space="preserve">לימודיו </w:t>
      </w:r>
      <w:bookmarkStart w:id="5145" w:name="_ETM_Q11_774990"/>
      <w:bookmarkEnd w:id="5145"/>
      <w:r>
        <w:rPr>
          <w:rtl/>
        </w:rPr>
        <w:t xml:space="preserve">באוניברסיטת </w:t>
      </w:r>
      <w:bookmarkStart w:id="5146" w:name="_ETM_Q11_775710"/>
      <w:bookmarkEnd w:id="5146"/>
      <w:r>
        <w:rPr>
          <w:rtl/>
        </w:rPr>
        <w:t xml:space="preserve">חיפה </w:t>
      </w:r>
      <w:bookmarkStart w:id="5147" w:name="_ETM_Q11_776100"/>
      <w:bookmarkEnd w:id="5147"/>
      <w:r>
        <w:rPr>
          <w:rtl/>
        </w:rPr>
        <w:t xml:space="preserve">במגמת </w:t>
      </w:r>
      <w:bookmarkStart w:id="5148" w:name="_ETM_Q11_776610"/>
      <w:bookmarkEnd w:id="5148"/>
      <w:r>
        <w:rPr>
          <w:rtl/>
        </w:rPr>
        <w:t xml:space="preserve">משאבי </w:t>
      </w:r>
      <w:bookmarkStart w:id="5149" w:name="_ETM_Q11_777120"/>
      <w:bookmarkEnd w:id="5149"/>
      <w:r>
        <w:rPr>
          <w:rtl/>
        </w:rPr>
        <w:t>אנוש</w:t>
      </w:r>
      <w:r>
        <w:rPr>
          <w:rFonts w:hint="cs"/>
          <w:rtl/>
        </w:rPr>
        <w:t>, ובשנות</w:t>
      </w:r>
      <w:bookmarkStart w:id="5150" w:name="_ETM_Q11_775097"/>
      <w:bookmarkEnd w:id="5150"/>
      <w:r>
        <w:rPr>
          <w:rFonts w:hint="cs"/>
          <w:rtl/>
        </w:rPr>
        <w:t xml:space="preserve"> </w:t>
      </w:r>
      <w:bookmarkStart w:id="5151" w:name="_ETM_Q11_777990"/>
      <w:bookmarkEnd w:id="5151"/>
      <w:r>
        <w:rPr>
          <w:rtl/>
        </w:rPr>
        <w:t>ה</w:t>
      </w:r>
      <w:r>
        <w:rPr>
          <w:rFonts w:hint="cs"/>
          <w:rtl/>
        </w:rPr>
        <w:t xml:space="preserve">שמונים </w:t>
      </w:r>
      <w:bookmarkStart w:id="5152" w:name="_ETM_Q11_778710"/>
      <w:bookmarkEnd w:id="5152"/>
      <w:r>
        <w:rPr>
          <w:rFonts w:hint="eastAsia"/>
          <w:rtl/>
        </w:rPr>
        <w:t xml:space="preserve">– </w:t>
      </w:r>
      <w:r>
        <w:rPr>
          <w:rtl/>
        </w:rPr>
        <w:t xml:space="preserve">את </w:t>
      </w:r>
      <w:bookmarkStart w:id="5153" w:name="_ETM_Q11_778830"/>
      <w:bookmarkEnd w:id="5153"/>
      <w:r>
        <w:rPr>
          <w:rtl/>
        </w:rPr>
        <w:t xml:space="preserve">לימודיו </w:t>
      </w:r>
      <w:bookmarkStart w:id="5154" w:name="_ETM_Q11_779370"/>
      <w:bookmarkEnd w:id="5154"/>
      <w:proofErr w:type="spellStart"/>
      <w:r>
        <w:rPr>
          <w:rtl/>
        </w:rPr>
        <w:t>במ</w:t>
      </w:r>
      <w:r>
        <w:rPr>
          <w:rFonts w:hint="cs"/>
          <w:rtl/>
        </w:rPr>
        <w:t>י</w:t>
      </w:r>
      <w:r>
        <w:rPr>
          <w:rtl/>
        </w:rPr>
        <w:t>נהל</w:t>
      </w:r>
      <w:proofErr w:type="spellEnd"/>
      <w:r>
        <w:rPr>
          <w:rtl/>
        </w:rPr>
        <w:t xml:space="preserve"> </w:t>
      </w:r>
      <w:bookmarkStart w:id="5155" w:name="_ETM_Q11_779880"/>
      <w:bookmarkEnd w:id="5155"/>
      <w:r>
        <w:rPr>
          <w:rtl/>
        </w:rPr>
        <w:t>מוניציפלי</w:t>
      </w:r>
      <w:r>
        <w:rPr>
          <w:rFonts w:hint="cs"/>
          <w:rtl/>
        </w:rPr>
        <w:t>.</w:t>
      </w:r>
      <w:r>
        <w:rPr>
          <w:rtl/>
        </w:rPr>
        <w:t xml:space="preserve"> </w:t>
      </w:r>
      <w:bookmarkStart w:id="5156" w:name="TOR_Q12"/>
      <w:bookmarkStart w:id="5157" w:name="_ETM_Q12_181110"/>
      <w:bookmarkEnd w:id="5156"/>
      <w:bookmarkEnd w:id="5157"/>
      <w:r>
        <w:rPr>
          <w:rtl/>
        </w:rPr>
        <w:t xml:space="preserve">בשנת </w:t>
      </w:r>
      <w:bookmarkStart w:id="5158" w:name="_ETM_Q12_181620"/>
      <w:bookmarkEnd w:id="5158"/>
      <w:r>
        <w:rPr>
          <w:rtl/>
        </w:rPr>
        <w:t xml:space="preserve">1991 </w:t>
      </w:r>
      <w:bookmarkStart w:id="5159" w:name="_ETM_Q12_183029"/>
      <w:bookmarkEnd w:id="5159"/>
      <w:r>
        <w:rPr>
          <w:rtl/>
        </w:rPr>
        <w:t>כ</w:t>
      </w:r>
      <w:r>
        <w:rPr>
          <w:rFonts w:hint="cs"/>
          <w:rtl/>
        </w:rPr>
        <w:t>יה</w:t>
      </w:r>
      <w:r>
        <w:rPr>
          <w:rtl/>
        </w:rPr>
        <w:t xml:space="preserve">ן </w:t>
      </w:r>
      <w:bookmarkStart w:id="5160" w:name="_ETM_Q12_183330"/>
      <w:bookmarkEnd w:id="5160"/>
      <w:r>
        <w:rPr>
          <w:rtl/>
        </w:rPr>
        <w:t>שרו</w:t>
      </w:r>
      <w:r>
        <w:rPr>
          <w:rFonts w:hint="cs"/>
          <w:rtl/>
        </w:rPr>
        <w:t>ני</w:t>
      </w:r>
      <w:r>
        <w:rPr>
          <w:rtl/>
        </w:rPr>
        <w:t xml:space="preserve"> </w:t>
      </w:r>
      <w:bookmarkStart w:id="5161" w:name="_ETM_Q12_183719"/>
      <w:bookmarkStart w:id="5162" w:name="_ETM_Q12_183929"/>
      <w:bookmarkEnd w:id="5161"/>
      <w:bookmarkEnd w:id="5162"/>
      <w:r>
        <w:rPr>
          <w:rFonts w:hint="cs"/>
          <w:rtl/>
        </w:rPr>
        <w:t>כ</w:t>
      </w:r>
      <w:r>
        <w:rPr>
          <w:rtl/>
        </w:rPr>
        <w:t xml:space="preserve">יושב-ראש </w:t>
      </w:r>
      <w:bookmarkStart w:id="5163" w:name="_ETM_Q12_184410"/>
      <w:bookmarkEnd w:id="5163"/>
      <w:r>
        <w:rPr>
          <w:rtl/>
        </w:rPr>
        <w:t xml:space="preserve">ארגון </w:t>
      </w:r>
      <w:bookmarkStart w:id="5164" w:name="_ETM_Q12_184710"/>
      <w:bookmarkEnd w:id="5164"/>
      <w:r>
        <w:rPr>
          <w:rtl/>
        </w:rPr>
        <w:t xml:space="preserve">גמלאי </w:t>
      </w:r>
      <w:bookmarkStart w:id="5165" w:name="_ETM_Q12_185160"/>
      <w:bookmarkEnd w:id="5165"/>
      <w:r>
        <w:rPr>
          <w:rtl/>
        </w:rPr>
        <w:t xml:space="preserve">עיריית </w:t>
      </w:r>
      <w:bookmarkStart w:id="5166" w:name="_ETM_Q12_185550"/>
      <w:bookmarkEnd w:id="5166"/>
      <w:r>
        <w:rPr>
          <w:rtl/>
        </w:rPr>
        <w:t xml:space="preserve">חיפה </w:t>
      </w:r>
      <w:bookmarkStart w:id="5167" w:name="_ETM_Q12_186500"/>
      <w:bookmarkEnd w:id="5167"/>
      <w:r>
        <w:rPr>
          <w:rtl/>
        </w:rPr>
        <w:t xml:space="preserve">וכסגן </w:t>
      </w:r>
      <w:bookmarkStart w:id="5168" w:name="_ETM_Q12_187130"/>
      <w:bookmarkEnd w:id="5168"/>
      <w:r>
        <w:rPr>
          <w:rtl/>
        </w:rPr>
        <w:t>יו</w:t>
      </w:r>
      <w:r>
        <w:rPr>
          <w:rFonts w:hint="cs"/>
          <w:rtl/>
        </w:rPr>
        <w:t>שב-ראש</w:t>
      </w:r>
      <w:r>
        <w:rPr>
          <w:rtl/>
        </w:rPr>
        <w:t xml:space="preserve"> </w:t>
      </w:r>
      <w:bookmarkStart w:id="5169" w:name="_ETM_Q12_187700"/>
      <w:bookmarkEnd w:id="5169"/>
      <w:r>
        <w:rPr>
          <w:rtl/>
        </w:rPr>
        <w:t xml:space="preserve">ארגון </w:t>
      </w:r>
      <w:bookmarkStart w:id="5170" w:name="_ETM_Q12_188030"/>
      <w:bookmarkEnd w:id="5170"/>
      <w:r>
        <w:rPr>
          <w:rtl/>
        </w:rPr>
        <w:t xml:space="preserve">גמלאי </w:t>
      </w:r>
      <w:bookmarkStart w:id="5171" w:name="_ETM_Q12_188480"/>
      <w:bookmarkEnd w:id="5171"/>
      <w:r>
        <w:rPr>
          <w:rtl/>
        </w:rPr>
        <w:t xml:space="preserve">השלטון </w:t>
      </w:r>
      <w:bookmarkStart w:id="5172" w:name="_ETM_Q12_189020"/>
      <w:bookmarkEnd w:id="5172"/>
      <w:r>
        <w:rPr>
          <w:rtl/>
        </w:rPr>
        <w:t>המקומי</w:t>
      </w:r>
      <w:r>
        <w:rPr>
          <w:rFonts w:hint="cs"/>
          <w:rtl/>
        </w:rPr>
        <w:t>.</w:t>
      </w:r>
      <w:r>
        <w:rPr>
          <w:rtl/>
        </w:rPr>
        <w:t xml:space="preserve"> </w:t>
      </w:r>
      <w:bookmarkStart w:id="5173" w:name="_ETM_Q12_190549"/>
      <w:bookmarkEnd w:id="5173"/>
      <w:r>
        <w:rPr>
          <w:rtl/>
        </w:rPr>
        <w:t xml:space="preserve">בשנת </w:t>
      </w:r>
      <w:bookmarkStart w:id="5174" w:name="_ETM_Q12_191089"/>
      <w:bookmarkEnd w:id="5174"/>
      <w:r>
        <w:rPr>
          <w:rtl/>
        </w:rPr>
        <w:t xml:space="preserve">1998 </w:t>
      </w:r>
      <w:bookmarkStart w:id="5175" w:name="_ETM_Q12_193209"/>
      <w:bookmarkEnd w:id="5175"/>
      <w:r>
        <w:rPr>
          <w:rtl/>
        </w:rPr>
        <w:t xml:space="preserve">כיהן </w:t>
      </w:r>
      <w:bookmarkStart w:id="5176" w:name="_ETM_Q12_193570"/>
      <w:bookmarkEnd w:id="5176"/>
      <w:r>
        <w:rPr>
          <w:rtl/>
        </w:rPr>
        <w:t xml:space="preserve">כסגן </w:t>
      </w:r>
      <w:bookmarkStart w:id="5177" w:name="_ETM_Q12_194109"/>
      <w:bookmarkStart w:id="5178" w:name="_ETM_Q12_194440"/>
      <w:bookmarkEnd w:id="5177"/>
      <w:bookmarkEnd w:id="5178"/>
      <w:r>
        <w:rPr>
          <w:rFonts w:hint="cs"/>
          <w:rtl/>
        </w:rPr>
        <w:t>וכ</w:t>
      </w:r>
      <w:r>
        <w:rPr>
          <w:rtl/>
        </w:rPr>
        <w:t xml:space="preserve">ממלא </w:t>
      </w:r>
      <w:bookmarkStart w:id="5179" w:name="_ETM_Q12_194769"/>
      <w:bookmarkEnd w:id="5179"/>
      <w:r>
        <w:rPr>
          <w:rtl/>
        </w:rPr>
        <w:t xml:space="preserve">מקום </w:t>
      </w:r>
      <w:bookmarkStart w:id="5180" w:name="_ETM_Q12_195309"/>
      <w:bookmarkEnd w:id="5180"/>
      <w:r>
        <w:rPr>
          <w:rtl/>
        </w:rPr>
        <w:t>יו</w:t>
      </w:r>
      <w:r>
        <w:rPr>
          <w:rFonts w:hint="cs"/>
          <w:rtl/>
        </w:rPr>
        <w:t>שב-ראש</w:t>
      </w:r>
      <w:r>
        <w:rPr>
          <w:rtl/>
        </w:rPr>
        <w:t xml:space="preserve"> </w:t>
      </w:r>
      <w:bookmarkStart w:id="5181" w:name="_ETM_Q12_195849"/>
      <w:bookmarkEnd w:id="5181"/>
      <w:r>
        <w:rPr>
          <w:rtl/>
        </w:rPr>
        <w:t xml:space="preserve">התאחדות </w:t>
      </w:r>
      <w:bookmarkStart w:id="5182" w:name="_ETM_Q12_196449"/>
      <w:bookmarkEnd w:id="5182"/>
      <w:r>
        <w:rPr>
          <w:rtl/>
        </w:rPr>
        <w:t xml:space="preserve">עולי </w:t>
      </w:r>
      <w:bookmarkStart w:id="5183" w:name="_ETM_Q12_196750"/>
      <w:bookmarkEnd w:id="5183"/>
      <w:r>
        <w:rPr>
          <w:rtl/>
        </w:rPr>
        <w:t xml:space="preserve">רומניה </w:t>
      </w:r>
      <w:bookmarkStart w:id="5184" w:name="_ETM_Q12_197500"/>
      <w:bookmarkEnd w:id="5184"/>
      <w:r>
        <w:rPr>
          <w:rtl/>
        </w:rPr>
        <w:t>בחיפה</w:t>
      </w:r>
      <w:r>
        <w:rPr>
          <w:rFonts w:hint="cs"/>
          <w:rtl/>
        </w:rPr>
        <w:t>.</w:t>
      </w:r>
    </w:p>
    <w:p w:rsidR="00B06DDC" w:rsidRDefault="00B06DDC" w:rsidP="005078E0">
      <w:pPr>
        <w:rPr>
          <w:rtl/>
        </w:rPr>
      </w:pPr>
      <w:bookmarkStart w:id="5185" w:name="_ETM_Q12_201903"/>
      <w:bookmarkStart w:id="5186" w:name="_ETM_Q12_201979"/>
      <w:bookmarkEnd w:id="5185"/>
      <w:bookmarkEnd w:id="5186"/>
    </w:p>
    <w:p w:rsidR="00B06DDC" w:rsidRDefault="00B06DDC" w:rsidP="005078E0">
      <w:pPr>
        <w:rPr>
          <w:rtl/>
        </w:rPr>
      </w:pPr>
      <w:bookmarkStart w:id="5187" w:name="_ETM_Q12_202058"/>
      <w:bookmarkStart w:id="5188" w:name="_ETM_Q12_202236"/>
      <w:bookmarkStart w:id="5189" w:name="_ETM_Q12_199050"/>
      <w:bookmarkEnd w:id="5187"/>
      <w:bookmarkEnd w:id="5188"/>
      <w:bookmarkEnd w:id="5189"/>
      <w:r>
        <w:rPr>
          <w:rtl/>
        </w:rPr>
        <w:t xml:space="preserve">בחודש </w:t>
      </w:r>
      <w:bookmarkStart w:id="5190" w:name="_ETM_Q12_199560"/>
      <w:bookmarkEnd w:id="5190"/>
      <w:r>
        <w:rPr>
          <w:rtl/>
        </w:rPr>
        <w:t xml:space="preserve">מרץ </w:t>
      </w:r>
      <w:bookmarkStart w:id="5191" w:name="_ETM_Q12_199920"/>
      <w:bookmarkEnd w:id="5191"/>
      <w:r>
        <w:rPr>
          <w:rtl/>
        </w:rPr>
        <w:t xml:space="preserve">2006 </w:t>
      </w:r>
      <w:bookmarkStart w:id="5192" w:name="_ETM_Q12_200789"/>
      <w:bookmarkEnd w:id="5192"/>
      <w:r>
        <w:rPr>
          <w:rtl/>
        </w:rPr>
        <w:t xml:space="preserve">נבחר </w:t>
      </w:r>
      <w:bookmarkStart w:id="5193" w:name="_ETM_Q12_201180"/>
      <w:bookmarkEnd w:id="5193"/>
      <w:r>
        <w:rPr>
          <w:rtl/>
        </w:rPr>
        <w:t xml:space="preserve">שרוני </w:t>
      </w:r>
      <w:bookmarkStart w:id="5194" w:name="_ETM_Q12_201660"/>
      <w:bookmarkEnd w:id="5194"/>
      <w:r>
        <w:rPr>
          <w:rtl/>
        </w:rPr>
        <w:t xml:space="preserve">לכנסת </w:t>
      </w:r>
      <w:bookmarkStart w:id="5195" w:name="_ETM_Q12_202439"/>
      <w:bookmarkEnd w:id="5195"/>
      <w:r>
        <w:rPr>
          <w:rtl/>
        </w:rPr>
        <w:t xml:space="preserve">מטעם </w:t>
      </w:r>
      <w:bookmarkStart w:id="5196" w:name="_ETM_Q12_203039"/>
      <w:bookmarkEnd w:id="5196"/>
      <w:r>
        <w:rPr>
          <w:rtl/>
        </w:rPr>
        <w:t xml:space="preserve">גיל </w:t>
      </w:r>
      <w:bookmarkStart w:id="5197" w:name="_ETM_Q12_203430"/>
      <w:bookmarkEnd w:id="5197"/>
      <w:r>
        <w:rPr>
          <w:rFonts w:hint="cs"/>
          <w:rtl/>
        </w:rPr>
        <w:t xml:space="preserve">– </w:t>
      </w:r>
      <w:r>
        <w:rPr>
          <w:rtl/>
        </w:rPr>
        <w:t xml:space="preserve">גמלאי </w:t>
      </w:r>
      <w:bookmarkStart w:id="5198" w:name="_ETM_Q12_203939"/>
      <w:bookmarkEnd w:id="5198"/>
      <w:r>
        <w:rPr>
          <w:rtl/>
        </w:rPr>
        <w:t>ישראל</w:t>
      </w:r>
      <w:r>
        <w:rPr>
          <w:rFonts w:hint="cs"/>
          <w:rtl/>
        </w:rPr>
        <w:t>.</w:t>
      </w:r>
      <w:r>
        <w:rPr>
          <w:rtl/>
        </w:rPr>
        <w:t xml:space="preserve"> </w:t>
      </w:r>
      <w:bookmarkStart w:id="5199" w:name="_ETM_Q12_205019"/>
      <w:bookmarkEnd w:id="5199"/>
      <w:r>
        <w:rPr>
          <w:rtl/>
        </w:rPr>
        <w:t xml:space="preserve">הוא </w:t>
      </w:r>
      <w:bookmarkStart w:id="5200" w:name="_ETM_Q12_205169"/>
      <w:bookmarkEnd w:id="5200"/>
      <w:r>
        <w:rPr>
          <w:rtl/>
        </w:rPr>
        <w:t xml:space="preserve">כיהן </w:t>
      </w:r>
      <w:bookmarkStart w:id="5201" w:name="_ETM_Q12_205470"/>
      <w:bookmarkEnd w:id="5201"/>
      <w:r>
        <w:rPr>
          <w:rtl/>
        </w:rPr>
        <w:t xml:space="preserve">בכנסת </w:t>
      </w:r>
      <w:bookmarkStart w:id="5202" w:name="_ETM_Q12_206220"/>
      <w:bookmarkEnd w:id="5202"/>
      <w:r>
        <w:rPr>
          <w:rtl/>
        </w:rPr>
        <w:t xml:space="preserve">קדנציה </w:t>
      </w:r>
      <w:bookmarkStart w:id="5203" w:name="_ETM_Q12_206849"/>
      <w:bookmarkEnd w:id="5203"/>
      <w:r>
        <w:rPr>
          <w:rFonts w:hint="cs"/>
          <w:rtl/>
        </w:rPr>
        <w:t>אחת</w:t>
      </w:r>
      <w:bookmarkStart w:id="5204" w:name="_ETM_Q12_207210"/>
      <w:bookmarkEnd w:id="5204"/>
      <w:r>
        <w:rPr>
          <w:rFonts w:hint="cs"/>
          <w:rtl/>
        </w:rPr>
        <w:t xml:space="preserve"> </w:t>
      </w:r>
      <w:r>
        <w:rPr>
          <w:rtl/>
        </w:rPr>
        <w:t xml:space="preserve">מלאה </w:t>
      </w:r>
      <w:bookmarkStart w:id="5205" w:name="_ETM_Q12_208140"/>
      <w:bookmarkEnd w:id="5205"/>
      <w:r>
        <w:rPr>
          <w:rtl/>
        </w:rPr>
        <w:t xml:space="preserve">עד </w:t>
      </w:r>
      <w:bookmarkStart w:id="5206" w:name="_ETM_Q12_208410"/>
      <w:bookmarkEnd w:id="5206"/>
      <w:r>
        <w:rPr>
          <w:rtl/>
        </w:rPr>
        <w:t xml:space="preserve">לחודש </w:t>
      </w:r>
      <w:bookmarkStart w:id="5207" w:name="_ETM_Q12_208980"/>
      <w:bookmarkEnd w:id="5207"/>
      <w:r>
        <w:rPr>
          <w:rtl/>
        </w:rPr>
        <w:t xml:space="preserve">פברואר </w:t>
      </w:r>
      <w:bookmarkStart w:id="5208" w:name="_ETM_Q12_209640"/>
      <w:bookmarkEnd w:id="5208"/>
      <w:r>
        <w:rPr>
          <w:rtl/>
        </w:rPr>
        <w:t>2009</w:t>
      </w:r>
      <w:r>
        <w:rPr>
          <w:rFonts w:hint="cs"/>
          <w:rtl/>
        </w:rPr>
        <w:t>.</w:t>
      </w:r>
      <w:r>
        <w:rPr>
          <w:rtl/>
        </w:rPr>
        <w:t xml:space="preserve"> </w:t>
      </w:r>
      <w:bookmarkStart w:id="5209" w:name="_ETM_Q12_211400"/>
      <w:bookmarkEnd w:id="5209"/>
      <w:r>
        <w:rPr>
          <w:rtl/>
        </w:rPr>
        <w:t xml:space="preserve">בין </w:t>
      </w:r>
      <w:bookmarkStart w:id="5210" w:name="_ETM_Q12_211699"/>
      <w:bookmarkEnd w:id="5210"/>
      <w:r>
        <w:rPr>
          <w:rtl/>
        </w:rPr>
        <w:t xml:space="preserve">היתר </w:t>
      </w:r>
      <w:bookmarkStart w:id="5211" w:name="_ETM_Q12_212329"/>
      <w:bookmarkEnd w:id="5211"/>
      <w:r>
        <w:rPr>
          <w:rtl/>
        </w:rPr>
        <w:t>כ</w:t>
      </w:r>
      <w:r>
        <w:rPr>
          <w:rFonts w:hint="cs"/>
          <w:rtl/>
        </w:rPr>
        <w:t>יה</w:t>
      </w:r>
      <w:r>
        <w:rPr>
          <w:rtl/>
        </w:rPr>
        <w:t xml:space="preserve">ן </w:t>
      </w:r>
      <w:bookmarkStart w:id="5212" w:name="_ETM_Q12_212719"/>
      <w:bookmarkEnd w:id="5212"/>
      <w:r>
        <w:rPr>
          <w:rtl/>
        </w:rPr>
        <w:t>שרו</w:t>
      </w:r>
      <w:r>
        <w:rPr>
          <w:rFonts w:hint="cs"/>
          <w:rtl/>
        </w:rPr>
        <w:t>ני</w:t>
      </w:r>
      <w:r>
        <w:rPr>
          <w:rtl/>
        </w:rPr>
        <w:t xml:space="preserve"> </w:t>
      </w:r>
      <w:bookmarkStart w:id="5213" w:name="_ETM_Q12_213140"/>
      <w:bookmarkStart w:id="5214" w:name="_ETM_Q12_213379"/>
      <w:bookmarkEnd w:id="5213"/>
      <w:bookmarkEnd w:id="5214"/>
      <w:r>
        <w:rPr>
          <w:rFonts w:hint="cs"/>
          <w:rtl/>
        </w:rPr>
        <w:t>כ</w:t>
      </w:r>
      <w:r>
        <w:rPr>
          <w:rtl/>
        </w:rPr>
        <w:t xml:space="preserve">יושב-ראש </w:t>
      </w:r>
      <w:bookmarkStart w:id="5215" w:name="_ETM_Q12_213860"/>
      <w:bookmarkEnd w:id="5215"/>
      <w:r>
        <w:rPr>
          <w:rtl/>
        </w:rPr>
        <w:t xml:space="preserve">ועדת </w:t>
      </w:r>
      <w:bookmarkStart w:id="5216" w:name="_ETM_Q12_214309"/>
      <w:bookmarkEnd w:id="5216"/>
      <w:r>
        <w:rPr>
          <w:rtl/>
        </w:rPr>
        <w:t>העבודה</w:t>
      </w:r>
      <w:r>
        <w:rPr>
          <w:rFonts w:hint="cs"/>
          <w:rtl/>
        </w:rPr>
        <w:t>,</w:t>
      </w:r>
      <w:r>
        <w:rPr>
          <w:rtl/>
        </w:rPr>
        <w:t xml:space="preserve"> </w:t>
      </w:r>
      <w:bookmarkStart w:id="5217" w:name="_ETM_Q12_214790"/>
      <w:bookmarkEnd w:id="5217"/>
      <w:r>
        <w:rPr>
          <w:rtl/>
        </w:rPr>
        <w:t xml:space="preserve">הרווחה </w:t>
      </w:r>
      <w:bookmarkStart w:id="5218" w:name="_ETM_Q12_215210"/>
      <w:bookmarkEnd w:id="5218"/>
      <w:r>
        <w:rPr>
          <w:rtl/>
        </w:rPr>
        <w:t>והבריאות</w:t>
      </w:r>
      <w:r>
        <w:rPr>
          <w:rFonts w:hint="cs"/>
          <w:rtl/>
        </w:rPr>
        <w:t>,</w:t>
      </w:r>
      <w:r>
        <w:rPr>
          <w:rtl/>
        </w:rPr>
        <w:t xml:space="preserve"> </w:t>
      </w:r>
      <w:bookmarkStart w:id="5219" w:name="_ETM_Q12_216229"/>
      <w:bookmarkEnd w:id="5219"/>
      <w:r>
        <w:rPr>
          <w:rtl/>
        </w:rPr>
        <w:t xml:space="preserve">כחבר </w:t>
      </w:r>
      <w:bookmarkStart w:id="5220" w:name="_ETM_Q12_216739"/>
      <w:bookmarkEnd w:id="5220"/>
      <w:r>
        <w:rPr>
          <w:rtl/>
        </w:rPr>
        <w:t xml:space="preserve">בוועדת </w:t>
      </w:r>
      <w:bookmarkStart w:id="5221" w:name="_ETM_Q12_217219"/>
      <w:bookmarkEnd w:id="5221"/>
      <w:r>
        <w:rPr>
          <w:rtl/>
        </w:rPr>
        <w:t>הכספים</w:t>
      </w:r>
      <w:r>
        <w:rPr>
          <w:rFonts w:hint="cs"/>
          <w:rtl/>
        </w:rPr>
        <w:t xml:space="preserve">, </w:t>
      </w:r>
      <w:bookmarkStart w:id="5222" w:name="_ETM_Q12_217940"/>
      <w:bookmarkEnd w:id="5222"/>
      <w:r>
        <w:rPr>
          <w:rtl/>
        </w:rPr>
        <w:t xml:space="preserve">בוועדת </w:t>
      </w:r>
      <w:bookmarkStart w:id="5223" w:name="_ETM_Q12_218449"/>
      <w:bookmarkEnd w:id="5223"/>
      <w:r>
        <w:rPr>
          <w:rtl/>
        </w:rPr>
        <w:t xml:space="preserve">החוץ </w:t>
      </w:r>
      <w:bookmarkStart w:id="5224" w:name="_ETM_Q12_218750"/>
      <w:bookmarkEnd w:id="5224"/>
      <w:r>
        <w:rPr>
          <w:rtl/>
        </w:rPr>
        <w:t>והביטחון</w:t>
      </w:r>
      <w:r>
        <w:rPr>
          <w:rFonts w:hint="cs"/>
          <w:rtl/>
        </w:rPr>
        <w:t>,</w:t>
      </w:r>
      <w:r>
        <w:rPr>
          <w:rtl/>
        </w:rPr>
        <w:t xml:space="preserve"> </w:t>
      </w:r>
      <w:bookmarkStart w:id="5225" w:name="_ETM_Q12_219979"/>
      <w:bookmarkEnd w:id="5225"/>
      <w:r>
        <w:rPr>
          <w:rtl/>
        </w:rPr>
        <w:t xml:space="preserve">בוועדת </w:t>
      </w:r>
      <w:bookmarkStart w:id="5226" w:name="_ETM_Q12_220519"/>
      <w:bookmarkEnd w:id="5226"/>
      <w:r>
        <w:rPr>
          <w:rtl/>
        </w:rPr>
        <w:t>החוקה</w:t>
      </w:r>
      <w:r>
        <w:rPr>
          <w:rFonts w:hint="cs"/>
          <w:rtl/>
        </w:rPr>
        <w:t>,</w:t>
      </w:r>
      <w:r>
        <w:rPr>
          <w:rtl/>
        </w:rPr>
        <w:t xml:space="preserve"> </w:t>
      </w:r>
      <w:bookmarkStart w:id="5227" w:name="_ETM_Q12_220879"/>
      <w:bookmarkEnd w:id="5227"/>
      <w:r>
        <w:rPr>
          <w:rtl/>
        </w:rPr>
        <w:t xml:space="preserve">חוק </w:t>
      </w:r>
      <w:bookmarkStart w:id="5228" w:name="_ETM_Q12_221120"/>
      <w:bookmarkEnd w:id="5228"/>
      <w:r>
        <w:rPr>
          <w:rtl/>
        </w:rPr>
        <w:t xml:space="preserve">ומשפט </w:t>
      </w:r>
      <w:bookmarkStart w:id="5229" w:name="_ETM_Q12_221899"/>
      <w:bookmarkEnd w:id="5229"/>
      <w:r>
        <w:rPr>
          <w:rFonts w:hint="cs"/>
          <w:rtl/>
        </w:rPr>
        <w:t>ו</w:t>
      </w:r>
      <w:r>
        <w:rPr>
          <w:rtl/>
        </w:rPr>
        <w:t xml:space="preserve">בוועדה </w:t>
      </w:r>
      <w:bookmarkStart w:id="5230" w:name="_ETM_Q12_222409"/>
      <w:bookmarkEnd w:id="5230"/>
      <w:r>
        <w:rPr>
          <w:rtl/>
        </w:rPr>
        <w:t xml:space="preserve">המיוחדת </w:t>
      </w:r>
      <w:bookmarkStart w:id="5231" w:name="_ETM_Q12_223069"/>
      <w:bookmarkStart w:id="5232" w:name="_ETM_Q12_223159"/>
      <w:bookmarkEnd w:id="5231"/>
      <w:bookmarkEnd w:id="5232"/>
      <w:r>
        <w:rPr>
          <w:rFonts w:hint="cs"/>
          <w:rtl/>
        </w:rPr>
        <w:t>ל</w:t>
      </w:r>
      <w:r>
        <w:rPr>
          <w:rtl/>
        </w:rPr>
        <w:t xml:space="preserve">בעיית </w:t>
      </w:r>
      <w:bookmarkStart w:id="5233" w:name="_ETM_Q12_223579"/>
      <w:bookmarkEnd w:id="5233"/>
      <w:r>
        <w:rPr>
          <w:rtl/>
        </w:rPr>
        <w:t xml:space="preserve">העובדים </w:t>
      </w:r>
      <w:bookmarkStart w:id="5234" w:name="_ETM_Q12_224030"/>
      <w:bookmarkEnd w:id="5234"/>
      <w:r>
        <w:rPr>
          <w:rtl/>
        </w:rPr>
        <w:t>הזרים</w:t>
      </w:r>
      <w:r>
        <w:rPr>
          <w:rFonts w:hint="cs"/>
          <w:rtl/>
        </w:rPr>
        <w:t>.</w:t>
      </w:r>
      <w:r>
        <w:rPr>
          <w:rtl/>
        </w:rPr>
        <w:t xml:space="preserve"> </w:t>
      </w:r>
      <w:bookmarkStart w:id="5235" w:name="_ETM_Q12_225039"/>
      <w:bookmarkEnd w:id="5235"/>
      <w:r>
        <w:rPr>
          <w:rtl/>
        </w:rPr>
        <w:t>בנוסף</w:t>
      </w:r>
      <w:r>
        <w:rPr>
          <w:rFonts w:hint="cs"/>
          <w:rtl/>
        </w:rPr>
        <w:t>,</w:t>
      </w:r>
      <w:r>
        <w:rPr>
          <w:rtl/>
        </w:rPr>
        <w:t xml:space="preserve"> </w:t>
      </w:r>
      <w:bookmarkStart w:id="5236" w:name="_ETM_Q12_226210"/>
      <w:bookmarkEnd w:id="5236"/>
      <w:r>
        <w:rPr>
          <w:rtl/>
        </w:rPr>
        <w:t xml:space="preserve">הוא </w:t>
      </w:r>
      <w:bookmarkStart w:id="5237" w:name="_ETM_Q12_226390"/>
      <w:bookmarkEnd w:id="5237"/>
      <w:r>
        <w:rPr>
          <w:rtl/>
        </w:rPr>
        <w:t xml:space="preserve">עמד </w:t>
      </w:r>
      <w:bookmarkStart w:id="5238" w:name="_ETM_Q12_226780"/>
      <w:bookmarkEnd w:id="5238"/>
      <w:r>
        <w:rPr>
          <w:rtl/>
        </w:rPr>
        <w:t xml:space="preserve">בראש </w:t>
      </w:r>
      <w:bookmarkStart w:id="5239" w:name="_ETM_Q12_227140"/>
      <w:bookmarkEnd w:id="5239"/>
      <w:r>
        <w:rPr>
          <w:rtl/>
        </w:rPr>
        <w:t xml:space="preserve">השדולה </w:t>
      </w:r>
      <w:bookmarkStart w:id="5240" w:name="_ETM_Q12_227979"/>
      <w:bookmarkEnd w:id="5240"/>
      <w:r>
        <w:rPr>
          <w:rtl/>
        </w:rPr>
        <w:t xml:space="preserve">למען </w:t>
      </w:r>
      <w:bookmarkStart w:id="5241" w:name="_ETM_Q12_228519"/>
      <w:bookmarkEnd w:id="5241"/>
      <w:r>
        <w:rPr>
          <w:rtl/>
        </w:rPr>
        <w:t xml:space="preserve">חיפה </w:t>
      </w:r>
      <w:bookmarkStart w:id="5242" w:name="_ETM_Q12_229059"/>
      <w:bookmarkEnd w:id="5242"/>
      <w:r>
        <w:rPr>
          <w:rtl/>
        </w:rPr>
        <w:t>והגליל</w:t>
      </w:r>
      <w:r>
        <w:rPr>
          <w:rFonts w:hint="cs"/>
          <w:rtl/>
        </w:rPr>
        <w:t>.</w:t>
      </w:r>
    </w:p>
    <w:p w:rsidR="00B06DDC" w:rsidRDefault="00B06DDC" w:rsidP="005078E0">
      <w:pPr>
        <w:rPr>
          <w:rtl/>
        </w:rPr>
      </w:pPr>
      <w:bookmarkStart w:id="5243" w:name="_ETM_Q12_231700"/>
      <w:bookmarkStart w:id="5244" w:name="_ETM_Q12_231790"/>
      <w:bookmarkEnd w:id="5243"/>
      <w:bookmarkEnd w:id="5244"/>
    </w:p>
    <w:p w:rsidR="00B06DDC" w:rsidRDefault="00B06DDC" w:rsidP="00842CA2">
      <w:pPr>
        <w:rPr>
          <w:rtl/>
        </w:rPr>
      </w:pPr>
      <w:bookmarkStart w:id="5245" w:name="_ETM_Q12_231893"/>
      <w:bookmarkStart w:id="5246" w:name="_ETM_Q12_232067"/>
      <w:bookmarkStart w:id="5247" w:name="_ETM_Q12_230600"/>
      <w:bookmarkEnd w:id="5245"/>
      <w:bookmarkEnd w:id="5246"/>
      <w:bookmarkEnd w:id="5247"/>
      <w:r>
        <w:rPr>
          <w:rtl/>
        </w:rPr>
        <w:t xml:space="preserve">משה </w:t>
      </w:r>
      <w:bookmarkStart w:id="5248" w:name="_ETM_Q12_230989"/>
      <w:bookmarkEnd w:id="5248"/>
      <w:r>
        <w:rPr>
          <w:rtl/>
        </w:rPr>
        <w:t>שרו</w:t>
      </w:r>
      <w:r>
        <w:rPr>
          <w:rFonts w:hint="cs"/>
          <w:rtl/>
        </w:rPr>
        <w:t>ני פעל</w:t>
      </w:r>
      <w:bookmarkStart w:id="5249" w:name="_ETM_Q12_231350"/>
      <w:bookmarkStart w:id="5250" w:name="_ETM_Q12_231710"/>
      <w:bookmarkEnd w:id="5249"/>
      <w:bookmarkEnd w:id="5250"/>
      <w:r>
        <w:rPr>
          <w:rtl/>
        </w:rPr>
        <w:t xml:space="preserve"> </w:t>
      </w:r>
      <w:bookmarkStart w:id="5251" w:name="_ETM_Q12_231829"/>
      <w:bookmarkEnd w:id="5251"/>
      <w:r>
        <w:rPr>
          <w:rtl/>
        </w:rPr>
        <w:t xml:space="preserve">כל </w:t>
      </w:r>
      <w:bookmarkStart w:id="5252" w:name="_ETM_Q12_232070"/>
      <w:bookmarkEnd w:id="5252"/>
      <w:r>
        <w:rPr>
          <w:rtl/>
        </w:rPr>
        <w:t>חיי</w:t>
      </w:r>
      <w:r>
        <w:rPr>
          <w:rFonts w:hint="cs"/>
          <w:rtl/>
        </w:rPr>
        <w:t>ו</w:t>
      </w:r>
      <w:r>
        <w:rPr>
          <w:rtl/>
        </w:rPr>
        <w:t xml:space="preserve"> </w:t>
      </w:r>
      <w:bookmarkStart w:id="5253" w:name="_ETM_Q12_232519"/>
      <w:bookmarkEnd w:id="5253"/>
      <w:r>
        <w:rPr>
          <w:rtl/>
        </w:rPr>
        <w:t xml:space="preserve">למען </w:t>
      </w:r>
      <w:bookmarkStart w:id="5254" w:name="_ETM_Q12_232879"/>
      <w:bookmarkEnd w:id="5254"/>
      <w:r>
        <w:rPr>
          <w:rtl/>
        </w:rPr>
        <w:t>רווחת</w:t>
      </w:r>
      <w:r>
        <w:rPr>
          <w:rFonts w:hint="cs"/>
          <w:rtl/>
        </w:rPr>
        <w:t>ם</w:t>
      </w:r>
      <w:r>
        <w:rPr>
          <w:rtl/>
        </w:rPr>
        <w:t xml:space="preserve"> </w:t>
      </w:r>
      <w:bookmarkStart w:id="5255" w:name="_ETM_Q12_233479"/>
      <w:bookmarkEnd w:id="5255"/>
      <w:r>
        <w:rPr>
          <w:rtl/>
        </w:rPr>
        <w:t>וזכויותיה</w:t>
      </w:r>
      <w:r>
        <w:rPr>
          <w:rFonts w:hint="cs"/>
          <w:rtl/>
        </w:rPr>
        <w:t>ם</w:t>
      </w:r>
      <w:r>
        <w:rPr>
          <w:rtl/>
        </w:rPr>
        <w:t xml:space="preserve"> </w:t>
      </w:r>
      <w:bookmarkStart w:id="5256" w:name="_ETM_Q12_234260"/>
      <w:bookmarkEnd w:id="5256"/>
      <w:r>
        <w:rPr>
          <w:rtl/>
        </w:rPr>
        <w:t xml:space="preserve">של </w:t>
      </w:r>
      <w:bookmarkStart w:id="5257" w:name="_ETM_Q12_234469"/>
      <w:bookmarkStart w:id="5258" w:name="_ETM_Q12_235039"/>
      <w:bookmarkEnd w:id="5257"/>
      <w:bookmarkEnd w:id="5258"/>
      <w:r>
        <w:rPr>
          <w:rtl/>
        </w:rPr>
        <w:t xml:space="preserve">הגמלאים </w:t>
      </w:r>
      <w:bookmarkStart w:id="5259" w:name="_ETM_Q12_235519"/>
      <w:bookmarkEnd w:id="5259"/>
      <w:r>
        <w:rPr>
          <w:rtl/>
        </w:rPr>
        <w:t xml:space="preserve">והקשישים </w:t>
      </w:r>
      <w:bookmarkStart w:id="5260" w:name="_ETM_Q12_236180"/>
      <w:bookmarkEnd w:id="5260"/>
      <w:r>
        <w:rPr>
          <w:rtl/>
        </w:rPr>
        <w:t>בישראל</w:t>
      </w:r>
      <w:r>
        <w:rPr>
          <w:rFonts w:hint="cs"/>
          <w:rtl/>
        </w:rPr>
        <w:t>,</w:t>
      </w:r>
      <w:r>
        <w:rPr>
          <w:rtl/>
        </w:rPr>
        <w:t xml:space="preserve"> </w:t>
      </w:r>
      <w:bookmarkStart w:id="5261" w:name="_ETM_Q12_237350"/>
      <w:bookmarkEnd w:id="5261"/>
      <w:r>
        <w:rPr>
          <w:rtl/>
        </w:rPr>
        <w:t xml:space="preserve">למען </w:t>
      </w:r>
      <w:bookmarkStart w:id="5262" w:name="_ETM_Q12_237860"/>
      <w:bookmarkEnd w:id="5262"/>
      <w:r>
        <w:rPr>
          <w:rtl/>
        </w:rPr>
        <w:t xml:space="preserve">שמירה </w:t>
      </w:r>
      <w:bookmarkStart w:id="5263" w:name="_ETM_Q12_238370"/>
      <w:bookmarkEnd w:id="5263"/>
      <w:r>
        <w:rPr>
          <w:rtl/>
        </w:rPr>
        <w:t xml:space="preserve">על </w:t>
      </w:r>
      <w:bookmarkStart w:id="5264" w:name="_ETM_Q12_238489"/>
      <w:bookmarkEnd w:id="5264"/>
      <w:r>
        <w:rPr>
          <w:rtl/>
        </w:rPr>
        <w:t xml:space="preserve">איכות </w:t>
      </w:r>
      <w:bookmarkStart w:id="5265" w:name="_ETM_Q12_238820"/>
      <w:bookmarkEnd w:id="5265"/>
      <w:r>
        <w:rPr>
          <w:rtl/>
        </w:rPr>
        <w:t xml:space="preserve">הסביבה </w:t>
      </w:r>
      <w:bookmarkStart w:id="5266" w:name="_ETM_Q12_240370"/>
      <w:bookmarkEnd w:id="5266"/>
      <w:r>
        <w:rPr>
          <w:rtl/>
        </w:rPr>
        <w:t xml:space="preserve">ולשם </w:t>
      </w:r>
      <w:bookmarkStart w:id="5267" w:name="_ETM_Q12_241000"/>
      <w:bookmarkEnd w:id="5267"/>
      <w:r>
        <w:rPr>
          <w:rtl/>
        </w:rPr>
        <w:t xml:space="preserve">פיתוחו </w:t>
      </w:r>
      <w:bookmarkStart w:id="5268" w:name="_ETM_Q12_241600"/>
      <w:bookmarkEnd w:id="5268"/>
      <w:r>
        <w:rPr>
          <w:rtl/>
        </w:rPr>
        <w:t xml:space="preserve">ושגשוגו </w:t>
      </w:r>
      <w:bookmarkStart w:id="5269" w:name="_ETM_Q12_242920"/>
      <w:bookmarkEnd w:id="5269"/>
      <w:r>
        <w:rPr>
          <w:rtl/>
        </w:rPr>
        <w:t xml:space="preserve">של </w:t>
      </w:r>
      <w:bookmarkStart w:id="5270" w:name="_ETM_Q12_243219"/>
      <w:bookmarkEnd w:id="5270"/>
      <w:r>
        <w:rPr>
          <w:rtl/>
        </w:rPr>
        <w:t xml:space="preserve">אזור </w:t>
      </w:r>
      <w:bookmarkStart w:id="5271" w:name="_ETM_Q12_243670"/>
      <w:bookmarkEnd w:id="5271"/>
      <w:r>
        <w:rPr>
          <w:rtl/>
        </w:rPr>
        <w:t xml:space="preserve">חיפה </w:t>
      </w:r>
      <w:bookmarkStart w:id="5272" w:name="_ETM_Q12_244270"/>
      <w:bookmarkEnd w:id="5272"/>
      <w:r>
        <w:rPr>
          <w:rtl/>
        </w:rPr>
        <w:t>והגליל</w:t>
      </w:r>
      <w:r>
        <w:rPr>
          <w:rFonts w:hint="cs"/>
          <w:rtl/>
        </w:rPr>
        <w:t>.</w:t>
      </w:r>
      <w:r>
        <w:rPr>
          <w:rtl/>
        </w:rPr>
        <w:t xml:space="preserve"> </w:t>
      </w:r>
      <w:bookmarkStart w:id="5273" w:name="_ETM_Q12_245439"/>
      <w:bookmarkEnd w:id="5273"/>
      <w:r>
        <w:rPr>
          <w:rtl/>
        </w:rPr>
        <w:t xml:space="preserve">הוא </w:t>
      </w:r>
      <w:bookmarkStart w:id="5274" w:name="_ETM_Q12_245560"/>
      <w:bookmarkEnd w:id="5274"/>
      <w:r>
        <w:rPr>
          <w:rtl/>
        </w:rPr>
        <w:t xml:space="preserve">נפטר </w:t>
      </w:r>
      <w:bookmarkStart w:id="5275" w:name="_ETM_Q12_246310"/>
      <w:bookmarkEnd w:id="5275"/>
      <w:r>
        <w:rPr>
          <w:rtl/>
        </w:rPr>
        <w:t xml:space="preserve">לפני </w:t>
      </w:r>
      <w:bookmarkStart w:id="5276" w:name="_ETM_Q12_246729"/>
      <w:bookmarkEnd w:id="5276"/>
      <w:r>
        <w:rPr>
          <w:rtl/>
        </w:rPr>
        <w:t xml:space="preserve">כחודש </w:t>
      </w:r>
      <w:bookmarkStart w:id="5277" w:name="_ETM_Q12_247780"/>
      <w:bookmarkEnd w:id="5277"/>
      <w:r>
        <w:rPr>
          <w:rtl/>
        </w:rPr>
        <w:t xml:space="preserve">והותיר </w:t>
      </w:r>
      <w:bookmarkStart w:id="5278" w:name="_ETM_Q12_248319"/>
      <w:bookmarkEnd w:id="5278"/>
      <w:r>
        <w:rPr>
          <w:rtl/>
        </w:rPr>
        <w:t xml:space="preserve">אחריו </w:t>
      </w:r>
      <w:bookmarkStart w:id="5279" w:name="_ETM_Q12_249069"/>
      <w:bookmarkEnd w:id="5279"/>
      <w:r>
        <w:rPr>
          <w:rtl/>
        </w:rPr>
        <w:t xml:space="preserve">אישה </w:t>
      </w:r>
      <w:bookmarkStart w:id="5280" w:name="_ETM_Q12_250060"/>
      <w:bookmarkEnd w:id="5280"/>
      <w:r>
        <w:rPr>
          <w:rtl/>
        </w:rPr>
        <w:t xml:space="preserve">ושני </w:t>
      </w:r>
      <w:bookmarkStart w:id="5281" w:name="_ETM_Q12_250509"/>
      <w:bookmarkEnd w:id="5281"/>
      <w:r>
        <w:rPr>
          <w:rtl/>
        </w:rPr>
        <w:t>ילדים</w:t>
      </w:r>
      <w:r>
        <w:rPr>
          <w:rFonts w:hint="cs"/>
          <w:rtl/>
        </w:rPr>
        <w:t>.</w:t>
      </w:r>
      <w:r>
        <w:rPr>
          <w:rtl/>
        </w:rPr>
        <w:t xml:space="preserve"> </w:t>
      </w:r>
      <w:bookmarkStart w:id="5282" w:name="_ETM_Q12_251650"/>
      <w:bookmarkEnd w:id="5282"/>
      <w:r>
        <w:rPr>
          <w:rtl/>
        </w:rPr>
        <w:t xml:space="preserve">יהי </w:t>
      </w:r>
      <w:bookmarkStart w:id="5283" w:name="_ETM_Q12_252069"/>
      <w:bookmarkEnd w:id="5283"/>
      <w:r>
        <w:rPr>
          <w:rtl/>
        </w:rPr>
        <w:t xml:space="preserve">זכרו </w:t>
      </w:r>
      <w:bookmarkStart w:id="5284" w:name="_ETM_Q12_253229"/>
      <w:bookmarkEnd w:id="5284"/>
      <w:r>
        <w:rPr>
          <w:rtl/>
        </w:rPr>
        <w:t>ברו</w:t>
      </w:r>
      <w:r>
        <w:rPr>
          <w:rFonts w:hint="cs"/>
          <w:rtl/>
        </w:rPr>
        <w:t>ך.</w:t>
      </w:r>
    </w:p>
    <w:p w:rsidR="00D07741" w:rsidRDefault="00D07741" w:rsidP="00842CA2">
      <w:pPr>
        <w:rPr>
          <w:rtl/>
        </w:rPr>
      </w:pPr>
    </w:p>
    <w:p w:rsidR="00D07741" w:rsidRDefault="00D07741" w:rsidP="00842CA2">
      <w:pPr>
        <w:rPr>
          <w:rtl/>
        </w:rPr>
      </w:pPr>
    </w:p>
    <w:p w:rsidR="00B06DDC" w:rsidRDefault="00B06DDC" w:rsidP="002135CD">
      <w:pPr>
        <w:pStyle w:val="a6"/>
      </w:pPr>
      <w:bookmarkStart w:id="5285" w:name="_ETM_Q12_259784"/>
      <w:bookmarkStart w:id="5286" w:name="_ETM_Q12_259861"/>
      <w:bookmarkEnd w:id="5285"/>
      <w:bookmarkEnd w:id="5286"/>
      <w:r>
        <w:rPr>
          <w:rStyle w:val="TagStyle"/>
          <w:rFonts w:hint="cs"/>
          <w:rtl/>
        </w:rPr>
        <w:t xml:space="preserve">&lt;&lt; נושא &gt;&gt; </w:t>
      </w:r>
      <w:bookmarkStart w:id="5287" w:name="_Toc54686155"/>
      <w:r>
        <w:rPr>
          <w:rFonts w:hint="cs"/>
          <w:rtl/>
        </w:rPr>
        <w:t>הצעות סיעות יש עתיד-תל"ם, ימינה וישראל ביתנו והרשימה המשותפת להביע אי-אמון בממשלה בשל:</w:t>
      </w:r>
      <w:bookmarkEnd w:id="5287"/>
      <w:r>
        <w:rPr>
          <w:rFonts w:hint="cs"/>
          <w:rtl/>
        </w:rPr>
        <w:t xml:space="preserve"> </w:t>
      </w:r>
      <w:r>
        <w:rPr>
          <w:rStyle w:val="TagStyle"/>
          <w:rtl/>
        </w:rPr>
        <w:t>&lt;&lt; נושא &gt;&gt;</w:t>
      </w:r>
      <w:r>
        <w:rPr>
          <w:rFonts w:hint="cs"/>
          <w:rtl/>
        </w:rPr>
        <w:t xml:space="preserve">   </w:t>
      </w:r>
    </w:p>
    <w:p w:rsidR="00B06DDC" w:rsidRDefault="00B06DDC" w:rsidP="005078E0">
      <w:pPr>
        <w:pStyle w:val="a6"/>
      </w:pPr>
      <w:r>
        <w:rPr>
          <w:rStyle w:val="TagStyle"/>
          <w:rFonts w:hint="cs"/>
          <w:rtl/>
        </w:rPr>
        <w:t xml:space="preserve"> &lt;&lt; נושא &gt;&gt; </w:t>
      </w:r>
      <w:bookmarkStart w:id="5288" w:name="_Toc54686156"/>
      <w:r>
        <w:rPr>
          <w:rFonts w:hint="cs"/>
          <w:rtl/>
        </w:rPr>
        <w:t>1. כישלון ראש הממשלה בטיפול במשבר הקורונה;</w:t>
      </w:r>
      <w:bookmarkEnd w:id="5288"/>
      <w:r>
        <w:rPr>
          <w:rStyle w:val="TagStyle"/>
          <w:rtl/>
        </w:rPr>
        <w:t xml:space="preserve"> &lt;&lt; נושא &gt;&gt;</w:t>
      </w:r>
      <w:r>
        <w:rPr>
          <w:rFonts w:hint="cs"/>
          <w:rtl/>
        </w:rPr>
        <w:t xml:space="preserve">   </w:t>
      </w:r>
    </w:p>
    <w:p w:rsidR="00B06DDC" w:rsidRDefault="00B06DDC" w:rsidP="005078E0">
      <w:pPr>
        <w:pStyle w:val="a6"/>
        <w:rPr>
          <w:rtl/>
        </w:rPr>
      </w:pPr>
      <w:r>
        <w:rPr>
          <w:rStyle w:val="TagStyle"/>
          <w:rFonts w:hint="cs"/>
          <w:rtl/>
        </w:rPr>
        <w:t xml:space="preserve"> &lt;&lt; נושא &gt;&gt; </w:t>
      </w:r>
      <w:bookmarkStart w:id="5289" w:name="_Toc54686157"/>
      <w:r>
        <w:rPr>
          <w:rFonts w:hint="cs"/>
          <w:rtl/>
        </w:rPr>
        <w:t>2. מחדל הממשלה במערכה מול נגיף הקורונה;</w:t>
      </w:r>
      <w:bookmarkEnd w:id="5289"/>
      <w:r>
        <w:rPr>
          <w:rStyle w:val="TagStyle"/>
          <w:rtl/>
        </w:rPr>
        <w:t xml:space="preserve"> &lt;&lt; נושא &gt;&gt;</w:t>
      </w:r>
      <w:r>
        <w:rPr>
          <w:rFonts w:hint="cs"/>
          <w:rtl/>
        </w:rPr>
        <w:t xml:space="preserve">   </w:t>
      </w:r>
    </w:p>
    <w:p w:rsidR="00B06DDC" w:rsidRPr="00EA26E0" w:rsidRDefault="00B06DDC" w:rsidP="005078E0">
      <w:pPr>
        <w:pStyle w:val="a6"/>
        <w:rPr>
          <w:rStyle w:val="TagStyle"/>
          <w:rtl/>
        </w:rPr>
      </w:pPr>
      <w:r>
        <w:rPr>
          <w:rStyle w:val="TagStyle"/>
          <w:rFonts w:hint="cs"/>
          <w:rtl/>
        </w:rPr>
        <w:t xml:space="preserve"> &lt;&lt; נושא &gt;&gt; </w:t>
      </w:r>
      <w:bookmarkStart w:id="5290" w:name="_Toc54686158"/>
      <w:r w:rsidRPr="00EA26E0">
        <w:rPr>
          <w:rtl/>
        </w:rPr>
        <w:t>3. קריסת הדור הצעיר – אחוזי האבטלה הגבוהים בקרב צעירים וההשפעות לטווח ארוך</w:t>
      </w:r>
      <w:bookmarkEnd w:id="5290"/>
      <w:r>
        <w:rPr>
          <w:rStyle w:val="TagStyle"/>
          <w:rtl/>
        </w:rPr>
        <w:t>&lt;&lt; נושא &gt;&gt;</w:t>
      </w:r>
      <w:r w:rsidRPr="00EA26E0">
        <w:rPr>
          <w:rStyle w:val="TagStyle"/>
          <w:rtl/>
        </w:rPr>
        <w:t xml:space="preserve">   </w:t>
      </w:r>
    </w:p>
    <w:p w:rsidR="00B06DDC" w:rsidRPr="0038648D" w:rsidRDefault="00B06DDC" w:rsidP="005078E0">
      <w:pPr>
        <w:tabs>
          <w:tab w:val="left" w:pos="1948"/>
        </w:tabs>
        <w:rPr>
          <w:rtl/>
        </w:rPr>
      </w:pPr>
      <w:r>
        <w:rPr>
          <w:rtl/>
        </w:rPr>
        <w:tab/>
      </w:r>
    </w:p>
    <w:p w:rsidR="00B06DDC" w:rsidRDefault="00B06DDC" w:rsidP="005078E0">
      <w:pPr>
        <w:pStyle w:val="af6"/>
        <w:rPr>
          <w:rtl/>
        </w:rPr>
      </w:pPr>
      <w:r w:rsidRPr="00011E41">
        <w:rPr>
          <w:rStyle w:val="TagStyle"/>
          <w:rtl/>
        </w:rPr>
        <w:t xml:space="preserve"> &lt;&lt; יור &gt;&gt;</w:t>
      </w:r>
      <w:r w:rsidRPr="00303132">
        <w:rPr>
          <w:rStyle w:val="TagStyle"/>
          <w:rtl/>
        </w:rPr>
        <w:t xml:space="preserve"> </w:t>
      </w:r>
      <w:r>
        <w:rPr>
          <w:rtl/>
        </w:rPr>
        <w:t>היו"ר יריב לוין:</w:t>
      </w:r>
      <w:r w:rsidRPr="00303132">
        <w:rPr>
          <w:rStyle w:val="TagStyle"/>
          <w:rtl/>
        </w:rPr>
        <w:t xml:space="preserve"> </w:t>
      </w:r>
      <w:r w:rsidRPr="00011E41">
        <w:rPr>
          <w:rStyle w:val="TagStyle"/>
          <w:rtl/>
        </w:rPr>
        <w:t>&lt;&lt; יור &gt;&gt;</w:t>
      </w:r>
      <w:r>
        <w:rPr>
          <w:rtl/>
        </w:rPr>
        <w:t xml:space="preserve">   </w:t>
      </w:r>
    </w:p>
    <w:p w:rsidR="00B06DDC" w:rsidRDefault="00B06DDC" w:rsidP="005078E0">
      <w:pPr>
        <w:ind w:firstLine="0"/>
        <w:rPr>
          <w:rtl/>
          <w:lang w:eastAsia="he-IL"/>
        </w:rPr>
      </w:pPr>
      <w:bookmarkStart w:id="5291" w:name="_ETM_Q12_260191"/>
      <w:bookmarkStart w:id="5292" w:name="_ETM_Q12_260353"/>
      <w:bookmarkStart w:id="5293" w:name="_ETM_Q12_255610"/>
      <w:bookmarkEnd w:id="5291"/>
      <w:bookmarkEnd w:id="5292"/>
      <w:bookmarkEnd w:id="5293"/>
    </w:p>
    <w:p w:rsidR="00B06DDC" w:rsidRDefault="00B06DDC" w:rsidP="00842CA2">
      <w:pPr>
        <w:rPr>
          <w:rtl/>
        </w:rPr>
      </w:pPr>
      <w:bookmarkStart w:id="5294" w:name="_ETM_Q12_263315"/>
      <w:bookmarkStart w:id="5295" w:name="_ETM_Q12_263426"/>
      <w:bookmarkEnd w:id="5294"/>
      <w:bookmarkEnd w:id="5295"/>
      <w:r>
        <w:rPr>
          <w:rtl/>
        </w:rPr>
        <w:t xml:space="preserve">חברות </w:t>
      </w:r>
      <w:bookmarkStart w:id="5296" w:name="_ETM_Q12_256030"/>
      <w:bookmarkEnd w:id="5296"/>
      <w:r>
        <w:rPr>
          <w:rtl/>
        </w:rPr>
        <w:t xml:space="preserve">וחברי </w:t>
      </w:r>
      <w:bookmarkStart w:id="5297" w:name="_ETM_Q12_256450"/>
      <w:bookmarkEnd w:id="5297"/>
      <w:r>
        <w:rPr>
          <w:rtl/>
        </w:rPr>
        <w:t>הכנסת</w:t>
      </w:r>
      <w:r>
        <w:rPr>
          <w:rFonts w:hint="cs"/>
          <w:rtl/>
        </w:rPr>
        <w:t>,</w:t>
      </w:r>
      <w:r>
        <w:rPr>
          <w:rtl/>
        </w:rPr>
        <w:t xml:space="preserve"> </w:t>
      </w:r>
      <w:bookmarkStart w:id="5298" w:name="_ETM_Q12_257409"/>
      <w:bookmarkEnd w:id="5298"/>
      <w:r>
        <w:rPr>
          <w:rtl/>
        </w:rPr>
        <w:t xml:space="preserve">מכאן </w:t>
      </w:r>
      <w:bookmarkStart w:id="5299" w:name="_ETM_Q12_258670"/>
      <w:bookmarkEnd w:id="5299"/>
      <w:r>
        <w:rPr>
          <w:rtl/>
        </w:rPr>
        <w:t xml:space="preserve">אנחנו </w:t>
      </w:r>
      <w:bookmarkStart w:id="5300" w:name="_ETM_Q12_259180"/>
      <w:bookmarkEnd w:id="5300"/>
      <w:r>
        <w:rPr>
          <w:rtl/>
        </w:rPr>
        <w:t xml:space="preserve">עוברים </w:t>
      </w:r>
      <w:bookmarkStart w:id="5301" w:name="_ETM_Q12_260110"/>
      <w:bookmarkEnd w:id="5301"/>
      <w:r>
        <w:rPr>
          <w:rtl/>
        </w:rPr>
        <w:t xml:space="preserve">להצבעה </w:t>
      </w:r>
      <w:bookmarkStart w:id="5302" w:name="_ETM_Q12_261280"/>
      <w:bookmarkEnd w:id="5302"/>
      <w:r>
        <w:rPr>
          <w:rtl/>
        </w:rPr>
        <w:t xml:space="preserve">על </w:t>
      </w:r>
      <w:bookmarkStart w:id="5303" w:name="_ETM_Q12_261490"/>
      <w:bookmarkEnd w:id="5303"/>
      <w:r>
        <w:rPr>
          <w:rtl/>
        </w:rPr>
        <w:t xml:space="preserve">הצעות </w:t>
      </w:r>
      <w:bookmarkStart w:id="5304" w:name="_ETM_Q12_261970"/>
      <w:bookmarkEnd w:id="5304"/>
      <w:r>
        <w:rPr>
          <w:rFonts w:hint="cs"/>
          <w:rtl/>
        </w:rPr>
        <w:t>ה</w:t>
      </w:r>
      <w:r>
        <w:rPr>
          <w:rtl/>
        </w:rPr>
        <w:t>אי</w:t>
      </w:r>
      <w:bookmarkStart w:id="5305" w:name="_ETM_Q12_262090"/>
      <w:bookmarkEnd w:id="5305"/>
      <w:r>
        <w:rPr>
          <w:rFonts w:hint="cs"/>
          <w:rtl/>
        </w:rPr>
        <w:t>-</w:t>
      </w:r>
      <w:r>
        <w:rPr>
          <w:rtl/>
        </w:rPr>
        <w:t>אמון</w:t>
      </w:r>
      <w:r w:rsidR="00842CA2">
        <w:rPr>
          <w:rFonts w:hint="cs"/>
          <w:rtl/>
        </w:rPr>
        <w:t>.</w:t>
      </w:r>
      <w:r>
        <w:rPr>
          <w:rtl/>
        </w:rPr>
        <w:t xml:space="preserve"> </w:t>
      </w:r>
      <w:bookmarkStart w:id="5306" w:name="_ETM_Q12_262600"/>
      <w:bookmarkEnd w:id="5306"/>
      <w:r>
        <w:rPr>
          <w:rtl/>
        </w:rPr>
        <w:t xml:space="preserve">נא </w:t>
      </w:r>
      <w:bookmarkStart w:id="5307" w:name="_ETM_Q12_262720"/>
      <w:bookmarkEnd w:id="5307"/>
      <w:r>
        <w:rPr>
          <w:rtl/>
        </w:rPr>
        <w:t>לשבת</w:t>
      </w:r>
      <w:r>
        <w:rPr>
          <w:rFonts w:hint="cs"/>
          <w:rtl/>
        </w:rPr>
        <w:t>,</w:t>
      </w:r>
      <w:r>
        <w:rPr>
          <w:rtl/>
        </w:rPr>
        <w:t xml:space="preserve"> </w:t>
      </w:r>
      <w:bookmarkStart w:id="5308" w:name="_ETM_Q12_263259"/>
      <w:bookmarkEnd w:id="5308"/>
      <w:r>
        <w:rPr>
          <w:rtl/>
        </w:rPr>
        <w:t>בבקשה</w:t>
      </w:r>
      <w:r>
        <w:rPr>
          <w:rFonts w:hint="cs"/>
          <w:rtl/>
        </w:rPr>
        <w:t>.</w:t>
      </w:r>
      <w:r>
        <w:rPr>
          <w:rtl/>
        </w:rPr>
        <w:t xml:space="preserve"> </w:t>
      </w:r>
      <w:bookmarkStart w:id="5309" w:name="_ETM_Q12_264630"/>
      <w:bookmarkStart w:id="5310" w:name="_ETM_Q12_265260"/>
      <w:bookmarkEnd w:id="5309"/>
      <w:bookmarkEnd w:id="5310"/>
      <w:r>
        <w:rPr>
          <w:rtl/>
        </w:rPr>
        <w:t xml:space="preserve">אנחנו </w:t>
      </w:r>
      <w:bookmarkStart w:id="5311" w:name="_ETM_Q12_265709"/>
      <w:bookmarkEnd w:id="5311"/>
      <w:r>
        <w:rPr>
          <w:rtl/>
        </w:rPr>
        <w:t xml:space="preserve">עוברים </w:t>
      </w:r>
      <w:bookmarkStart w:id="5312" w:name="_ETM_Q12_266100"/>
      <w:bookmarkEnd w:id="5312"/>
      <w:r>
        <w:rPr>
          <w:rtl/>
        </w:rPr>
        <w:t xml:space="preserve">להצבעה </w:t>
      </w:r>
      <w:bookmarkStart w:id="5313" w:name="_ETM_Q12_267150"/>
      <w:bookmarkEnd w:id="5313"/>
      <w:r>
        <w:rPr>
          <w:rtl/>
        </w:rPr>
        <w:t xml:space="preserve">על </w:t>
      </w:r>
      <w:bookmarkStart w:id="5314" w:name="_ETM_Q12_267270"/>
      <w:bookmarkEnd w:id="5314"/>
      <w:r>
        <w:rPr>
          <w:rtl/>
        </w:rPr>
        <w:t xml:space="preserve">ההצעה </w:t>
      </w:r>
      <w:bookmarkStart w:id="5315" w:name="_ETM_Q12_267780"/>
      <w:bookmarkEnd w:id="5315"/>
      <w:r>
        <w:rPr>
          <w:rtl/>
        </w:rPr>
        <w:t>הראשונה</w:t>
      </w:r>
      <w:r>
        <w:rPr>
          <w:rFonts w:hint="cs"/>
          <w:rtl/>
        </w:rPr>
        <w:t>,</w:t>
      </w:r>
      <w:r>
        <w:rPr>
          <w:rtl/>
        </w:rPr>
        <w:t xml:space="preserve"> </w:t>
      </w:r>
      <w:bookmarkStart w:id="5316" w:name="_ETM_Q12_268380"/>
      <w:bookmarkEnd w:id="5316"/>
      <w:r>
        <w:rPr>
          <w:rtl/>
        </w:rPr>
        <w:t xml:space="preserve">הצעת </w:t>
      </w:r>
      <w:bookmarkStart w:id="5317" w:name="_ETM_Q12_268770"/>
      <w:bookmarkEnd w:id="5317"/>
      <w:r>
        <w:rPr>
          <w:rtl/>
        </w:rPr>
        <w:t xml:space="preserve">סיעות </w:t>
      </w:r>
      <w:bookmarkStart w:id="5318" w:name="_ETM_Q12_269190"/>
      <w:bookmarkEnd w:id="5318"/>
      <w:r>
        <w:rPr>
          <w:rtl/>
        </w:rPr>
        <w:t xml:space="preserve">יש </w:t>
      </w:r>
      <w:bookmarkStart w:id="5319" w:name="_ETM_Q12_269459"/>
      <w:bookmarkEnd w:id="5319"/>
      <w:r>
        <w:rPr>
          <w:rtl/>
        </w:rPr>
        <w:t>עתיד</w:t>
      </w:r>
      <w:bookmarkStart w:id="5320" w:name="_ETM_Q12_269880"/>
      <w:bookmarkEnd w:id="5320"/>
      <w:r>
        <w:rPr>
          <w:rFonts w:hint="cs"/>
          <w:rtl/>
        </w:rPr>
        <w:t>-</w:t>
      </w:r>
      <w:r>
        <w:rPr>
          <w:rtl/>
        </w:rPr>
        <w:t>תל"ם</w:t>
      </w:r>
      <w:r w:rsidR="00842CA2">
        <w:rPr>
          <w:rFonts w:hint="cs"/>
          <w:rtl/>
        </w:rPr>
        <w:t>,</w:t>
      </w:r>
      <w:r>
        <w:rPr>
          <w:rtl/>
        </w:rPr>
        <w:t xml:space="preserve"> </w:t>
      </w:r>
      <w:bookmarkStart w:id="5321" w:name="_ETM_Q12_270750"/>
      <w:bookmarkEnd w:id="5321"/>
      <w:r>
        <w:rPr>
          <w:rtl/>
        </w:rPr>
        <w:t>שכותרתה</w:t>
      </w:r>
      <w:r>
        <w:rPr>
          <w:rFonts w:hint="cs"/>
          <w:rtl/>
        </w:rPr>
        <w:t>:</w:t>
      </w:r>
      <w:r>
        <w:rPr>
          <w:rtl/>
        </w:rPr>
        <w:t xml:space="preserve"> </w:t>
      </w:r>
      <w:bookmarkStart w:id="5322" w:name="_ETM_Q12_271500"/>
      <w:bookmarkEnd w:id="5322"/>
      <w:r>
        <w:rPr>
          <w:rtl/>
        </w:rPr>
        <w:t xml:space="preserve">כישלון </w:t>
      </w:r>
      <w:bookmarkStart w:id="5323" w:name="_ETM_Q12_271950"/>
      <w:bookmarkEnd w:id="5323"/>
      <w:r>
        <w:rPr>
          <w:rtl/>
        </w:rPr>
        <w:t>ר</w:t>
      </w:r>
      <w:r>
        <w:rPr>
          <w:rFonts w:hint="cs"/>
          <w:rtl/>
        </w:rPr>
        <w:t>אש הממשלה</w:t>
      </w:r>
      <w:r>
        <w:rPr>
          <w:rtl/>
        </w:rPr>
        <w:t xml:space="preserve"> </w:t>
      </w:r>
      <w:bookmarkStart w:id="5324" w:name="_ETM_Q12_272790"/>
      <w:bookmarkEnd w:id="5324"/>
      <w:r>
        <w:rPr>
          <w:rtl/>
        </w:rPr>
        <w:t xml:space="preserve">בטיפול </w:t>
      </w:r>
      <w:bookmarkStart w:id="5325" w:name="_ETM_Q12_273270"/>
      <w:bookmarkEnd w:id="5325"/>
      <w:r>
        <w:rPr>
          <w:rtl/>
        </w:rPr>
        <w:t xml:space="preserve">במשבר </w:t>
      </w:r>
      <w:bookmarkStart w:id="5326" w:name="_ETM_Q12_273870"/>
      <w:bookmarkEnd w:id="5326"/>
      <w:r>
        <w:rPr>
          <w:rtl/>
        </w:rPr>
        <w:t>הקורונה</w:t>
      </w:r>
      <w:r>
        <w:rPr>
          <w:rFonts w:hint="cs"/>
          <w:rtl/>
        </w:rPr>
        <w:t>.</w:t>
      </w:r>
      <w:r>
        <w:rPr>
          <w:rtl/>
        </w:rPr>
        <w:t xml:space="preserve"> </w:t>
      </w:r>
      <w:bookmarkStart w:id="5327" w:name="_ETM_Q12_274740"/>
      <w:bookmarkEnd w:id="5327"/>
      <w:r>
        <w:rPr>
          <w:rtl/>
        </w:rPr>
        <w:t>הצבעה</w:t>
      </w:r>
      <w:r w:rsidR="00842CA2">
        <w:rPr>
          <w:rFonts w:hint="cs"/>
          <w:rtl/>
        </w:rPr>
        <w:t>,</w:t>
      </w:r>
      <w:r>
        <w:rPr>
          <w:rtl/>
        </w:rPr>
        <w:t xml:space="preserve"> </w:t>
      </w:r>
      <w:bookmarkStart w:id="5328" w:name="_ETM_Q12_275340"/>
      <w:bookmarkEnd w:id="5328"/>
      <w:r>
        <w:rPr>
          <w:rtl/>
        </w:rPr>
        <w:t>בבקשה</w:t>
      </w:r>
      <w:r>
        <w:rPr>
          <w:rFonts w:hint="cs"/>
          <w:rtl/>
        </w:rPr>
        <w:t>.</w:t>
      </w:r>
    </w:p>
    <w:p w:rsidR="00B06DDC" w:rsidRDefault="00B06DDC" w:rsidP="005078E0">
      <w:pPr>
        <w:rPr>
          <w:rtl/>
        </w:rPr>
      </w:pPr>
    </w:p>
    <w:p w:rsidR="00B06DDC" w:rsidRDefault="00B06DDC" w:rsidP="005078E0">
      <w:pPr>
        <w:pStyle w:val="af1"/>
        <w:keepNext/>
        <w:rPr>
          <w:rtl/>
        </w:rPr>
      </w:pPr>
      <w:r>
        <w:rPr>
          <w:rtl/>
        </w:rPr>
        <w:t>הצבעה מס'</w:t>
      </w:r>
      <w:r>
        <w:rPr>
          <w:rFonts w:hint="cs"/>
          <w:rtl/>
        </w:rPr>
        <w:t xml:space="preserve"> 1</w:t>
      </w:r>
    </w:p>
    <w:p w:rsidR="00B06DDC" w:rsidRDefault="00B06DDC" w:rsidP="005078E0">
      <w:pPr>
        <w:pStyle w:val="--"/>
        <w:keepNext/>
        <w:rPr>
          <w:rtl/>
        </w:rPr>
      </w:pPr>
    </w:p>
    <w:p w:rsidR="00B06DDC" w:rsidRDefault="00B06DDC" w:rsidP="005078E0">
      <w:pPr>
        <w:pStyle w:val="--"/>
        <w:keepNext/>
        <w:rPr>
          <w:rtl/>
        </w:rPr>
      </w:pPr>
      <w:r>
        <w:rPr>
          <w:rtl/>
        </w:rPr>
        <w:t>בעד</w:t>
      </w:r>
      <w:r>
        <w:rPr>
          <w:rFonts w:hint="cs"/>
          <w:rtl/>
        </w:rPr>
        <w:t xml:space="preserve"> הצעת סיעת יש עתיד-תל"ם להביע אי-אמון בממשלה</w:t>
      </w:r>
      <w:r>
        <w:rPr>
          <w:rtl/>
        </w:rPr>
        <w:t xml:space="preserve"> – </w:t>
      </w:r>
      <w:r>
        <w:rPr>
          <w:rFonts w:hint="cs"/>
          <w:rtl/>
        </w:rPr>
        <w:t>34</w:t>
      </w:r>
    </w:p>
    <w:p w:rsidR="00B06DDC" w:rsidRDefault="00B06DDC" w:rsidP="005078E0">
      <w:pPr>
        <w:pStyle w:val="--"/>
        <w:keepNext/>
        <w:rPr>
          <w:rtl/>
        </w:rPr>
      </w:pPr>
      <w:r>
        <w:rPr>
          <w:rtl/>
        </w:rPr>
        <w:t xml:space="preserve">נגד – </w:t>
      </w:r>
      <w:r>
        <w:rPr>
          <w:rFonts w:hint="cs"/>
          <w:rtl/>
        </w:rPr>
        <w:t>47</w:t>
      </w:r>
    </w:p>
    <w:p w:rsidR="00B06DDC" w:rsidRDefault="00B06DDC" w:rsidP="005078E0">
      <w:pPr>
        <w:pStyle w:val="--"/>
        <w:keepNext/>
        <w:rPr>
          <w:rtl/>
        </w:rPr>
      </w:pPr>
      <w:r>
        <w:rPr>
          <w:rtl/>
        </w:rPr>
        <w:t>נמנעים –</w:t>
      </w:r>
      <w:r>
        <w:rPr>
          <w:rFonts w:hint="cs"/>
          <w:rtl/>
        </w:rPr>
        <w:t xml:space="preserve"> אין</w:t>
      </w:r>
      <w:r>
        <w:rPr>
          <w:rtl/>
        </w:rPr>
        <w:t xml:space="preserve"> </w:t>
      </w:r>
    </w:p>
    <w:p w:rsidR="00B06DDC" w:rsidRDefault="00B06DDC" w:rsidP="005078E0">
      <w:pPr>
        <w:pStyle w:val="af2"/>
        <w:rPr>
          <w:rtl/>
        </w:rPr>
      </w:pPr>
      <w:r>
        <w:rPr>
          <w:rFonts w:hint="cs"/>
          <w:rtl/>
        </w:rPr>
        <w:t>הצעת סיעת יש עתיד-תל"ם להביע אי-אמון בממשלה לא נתקבלה.</w:t>
      </w:r>
    </w:p>
    <w:p w:rsidR="00B06DDC" w:rsidRDefault="00B06DDC" w:rsidP="005078E0">
      <w:pPr>
        <w:keepNext/>
        <w:rPr>
          <w:rtl/>
        </w:rPr>
      </w:pPr>
    </w:p>
    <w:p w:rsidR="00B06DDC" w:rsidRDefault="00B06DDC" w:rsidP="005078E0">
      <w:pPr>
        <w:pStyle w:val="af6"/>
        <w:rPr>
          <w:rtl/>
        </w:rPr>
      </w:pPr>
      <w:r w:rsidRPr="00011E41">
        <w:rPr>
          <w:rStyle w:val="TagStyle"/>
          <w:rtl/>
        </w:rPr>
        <w:t xml:space="preserve"> &lt;&lt; יור &gt;&gt;</w:t>
      </w:r>
      <w:r w:rsidRPr="00371409">
        <w:rPr>
          <w:rStyle w:val="TagStyle"/>
          <w:rtl/>
        </w:rPr>
        <w:t xml:space="preserve"> </w:t>
      </w:r>
      <w:r>
        <w:rPr>
          <w:rtl/>
        </w:rPr>
        <w:t>היו"ר יריב לוין:</w:t>
      </w:r>
      <w:r w:rsidRPr="00371409">
        <w:rPr>
          <w:rStyle w:val="TagStyle"/>
          <w:rtl/>
        </w:rPr>
        <w:t xml:space="preserve"> </w:t>
      </w:r>
      <w:r w:rsidRPr="00011E41">
        <w:rPr>
          <w:rStyle w:val="TagStyle"/>
          <w:rtl/>
        </w:rPr>
        <w:t>&lt;&lt; יור &gt;&gt;</w:t>
      </w:r>
      <w:r>
        <w:rPr>
          <w:rtl/>
        </w:rPr>
        <w:t xml:space="preserve">   </w:t>
      </w:r>
    </w:p>
    <w:p w:rsidR="00B06DDC" w:rsidRDefault="00B06DDC" w:rsidP="006556F7">
      <w:pPr>
        <w:rPr>
          <w:rtl/>
          <w:lang w:eastAsia="he-IL"/>
        </w:rPr>
      </w:pPr>
    </w:p>
    <w:p w:rsidR="00D07741" w:rsidRDefault="00B06DDC" w:rsidP="005078E0">
      <w:pPr>
        <w:rPr>
          <w:rtl/>
        </w:rPr>
      </w:pPr>
      <w:bookmarkStart w:id="5329" w:name="_ETM_Q12_274808"/>
      <w:bookmarkStart w:id="5330" w:name="_ETM_Q12_274922"/>
      <w:bookmarkStart w:id="5331" w:name="_ETM_Q12_292450"/>
      <w:bookmarkEnd w:id="5329"/>
      <w:bookmarkEnd w:id="5330"/>
      <w:bookmarkEnd w:id="5331"/>
      <w:r>
        <w:rPr>
          <w:rtl/>
        </w:rPr>
        <w:t>בעד</w:t>
      </w:r>
      <w:bookmarkStart w:id="5332" w:name="_ETM_Q12_292810"/>
      <w:bookmarkEnd w:id="5332"/>
      <w:r>
        <w:rPr>
          <w:rFonts w:hint="cs"/>
          <w:rtl/>
        </w:rPr>
        <w:t xml:space="preserve"> </w:t>
      </w:r>
      <w:r>
        <w:rPr>
          <w:rFonts w:hint="eastAsia"/>
          <w:rtl/>
        </w:rPr>
        <w:t xml:space="preserve">– </w:t>
      </w:r>
      <w:r>
        <w:rPr>
          <w:rtl/>
        </w:rPr>
        <w:t>34</w:t>
      </w:r>
      <w:r>
        <w:rPr>
          <w:rFonts w:hint="cs"/>
          <w:rtl/>
        </w:rPr>
        <w:t>,</w:t>
      </w:r>
      <w:r>
        <w:rPr>
          <w:rtl/>
        </w:rPr>
        <w:t xml:space="preserve"> </w:t>
      </w:r>
      <w:bookmarkStart w:id="5333" w:name="_ETM_Q12_293800"/>
      <w:bookmarkEnd w:id="5333"/>
      <w:r>
        <w:rPr>
          <w:rtl/>
        </w:rPr>
        <w:t>נגד</w:t>
      </w:r>
      <w:bookmarkStart w:id="5334" w:name="_ETM_Q12_294160"/>
      <w:bookmarkEnd w:id="5334"/>
      <w:r>
        <w:rPr>
          <w:rFonts w:hint="cs"/>
          <w:rtl/>
        </w:rPr>
        <w:t xml:space="preserve"> – </w:t>
      </w:r>
      <w:r>
        <w:rPr>
          <w:rtl/>
        </w:rPr>
        <w:t>47</w:t>
      </w:r>
      <w:r>
        <w:rPr>
          <w:rFonts w:hint="cs"/>
          <w:rtl/>
        </w:rPr>
        <w:t>,</w:t>
      </w:r>
      <w:r>
        <w:rPr>
          <w:rtl/>
        </w:rPr>
        <w:t xml:space="preserve"> </w:t>
      </w:r>
      <w:bookmarkStart w:id="5335" w:name="_ETM_Q12_294940"/>
      <w:bookmarkEnd w:id="5335"/>
      <w:r>
        <w:rPr>
          <w:rtl/>
        </w:rPr>
        <w:t xml:space="preserve">אין </w:t>
      </w:r>
      <w:bookmarkStart w:id="5336" w:name="_ETM_Q12_295060"/>
      <w:bookmarkEnd w:id="5336"/>
      <w:r>
        <w:rPr>
          <w:rtl/>
        </w:rPr>
        <w:t>נמנעים</w:t>
      </w:r>
      <w:r>
        <w:rPr>
          <w:rFonts w:hint="cs"/>
          <w:rtl/>
        </w:rPr>
        <w:t>.</w:t>
      </w:r>
      <w:r>
        <w:rPr>
          <w:rtl/>
        </w:rPr>
        <w:t xml:space="preserve"> </w:t>
      </w:r>
      <w:bookmarkStart w:id="5337" w:name="_ETM_Q12_295690"/>
      <w:bookmarkEnd w:id="5337"/>
      <w:r>
        <w:rPr>
          <w:rtl/>
        </w:rPr>
        <w:t xml:space="preserve">לפיכך </w:t>
      </w:r>
      <w:bookmarkStart w:id="5338" w:name="_ETM_Q12_296260"/>
      <w:bookmarkEnd w:id="5338"/>
      <w:r>
        <w:rPr>
          <w:rtl/>
        </w:rPr>
        <w:t xml:space="preserve">הכנסת </w:t>
      </w:r>
      <w:bookmarkStart w:id="5339" w:name="_ETM_Q12_297040"/>
      <w:bookmarkEnd w:id="5339"/>
      <w:r>
        <w:rPr>
          <w:rtl/>
        </w:rPr>
        <w:t xml:space="preserve">דחתה </w:t>
      </w:r>
      <w:bookmarkStart w:id="5340" w:name="_ETM_Q12_297460"/>
      <w:bookmarkEnd w:id="5340"/>
      <w:r>
        <w:rPr>
          <w:rtl/>
        </w:rPr>
        <w:t xml:space="preserve">את </w:t>
      </w:r>
      <w:bookmarkStart w:id="5341" w:name="_ETM_Q12_297610"/>
      <w:bookmarkEnd w:id="5341"/>
      <w:r>
        <w:rPr>
          <w:rtl/>
        </w:rPr>
        <w:t xml:space="preserve">הצעת </w:t>
      </w:r>
      <w:bookmarkStart w:id="5342" w:name="_ETM_Q12_298000"/>
      <w:bookmarkEnd w:id="5342"/>
      <w:r>
        <w:rPr>
          <w:rFonts w:hint="cs"/>
          <w:rtl/>
        </w:rPr>
        <w:t>ה</w:t>
      </w:r>
      <w:r>
        <w:rPr>
          <w:rtl/>
        </w:rPr>
        <w:t>אי</w:t>
      </w:r>
      <w:bookmarkStart w:id="5343" w:name="_ETM_Q12_298119"/>
      <w:bookmarkEnd w:id="5343"/>
      <w:r>
        <w:rPr>
          <w:rFonts w:hint="cs"/>
          <w:rtl/>
        </w:rPr>
        <w:t>-</w:t>
      </w:r>
      <w:r>
        <w:rPr>
          <w:rtl/>
        </w:rPr>
        <w:t xml:space="preserve">אמון </w:t>
      </w:r>
      <w:bookmarkStart w:id="5344" w:name="_ETM_Q12_298540"/>
      <w:bookmarkEnd w:id="5344"/>
      <w:r>
        <w:rPr>
          <w:rtl/>
        </w:rPr>
        <w:t>הראשונה</w:t>
      </w:r>
      <w:r>
        <w:rPr>
          <w:rFonts w:hint="cs"/>
          <w:rtl/>
        </w:rPr>
        <w:t>.</w:t>
      </w:r>
      <w:r>
        <w:rPr>
          <w:rtl/>
        </w:rPr>
        <w:t xml:space="preserve"> </w:t>
      </w:r>
      <w:bookmarkStart w:id="5345" w:name="_ETM_Q12_299710"/>
      <w:bookmarkEnd w:id="5345"/>
    </w:p>
    <w:p w:rsidR="00D07741" w:rsidRDefault="00D07741" w:rsidP="005078E0">
      <w:pPr>
        <w:rPr>
          <w:rtl/>
        </w:rPr>
      </w:pPr>
    </w:p>
    <w:p w:rsidR="00B06DDC" w:rsidRDefault="00B06DDC" w:rsidP="00D07741">
      <w:pPr>
        <w:rPr>
          <w:rtl/>
        </w:rPr>
      </w:pPr>
      <w:r>
        <w:rPr>
          <w:rtl/>
        </w:rPr>
        <w:t xml:space="preserve">אנחנו </w:t>
      </w:r>
      <w:bookmarkStart w:id="5346" w:name="_ETM_Q12_300130"/>
      <w:bookmarkEnd w:id="5346"/>
      <w:r>
        <w:rPr>
          <w:rtl/>
        </w:rPr>
        <w:t xml:space="preserve">עוברים </w:t>
      </w:r>
      <w:bookmarkStart w:id="5347" w:name="_ETM_Q12_300340"/>
      <w:bookmarkEnd w:id="5347"/>
      <w:r>
        <w:rPr>
          <w:rtl/>
        </w:rPr>
        <w:t xml:space="preserve">להצעת </w:t>
      </w:r>
      <w:bookmarkStart w:id="5348" w:name="_ETM_Q12_301000"/>
      <w:bookmarkEnd w:id="5348"/>
      <w:r>
        <w:rPr>
          <w:rtl/>
        </w:rPr>
        <w:t xml:space="preserve">האי-אמון </w:t>
      </w:r>
      <w:bookmarkStart w:id="5349" w:name="_ETM_Q12_301390"/>
      <w:bookmarkEnd w:id="5349"/>
      <w:r>
        <w:rPr>
          <w:rtl/>
        </w:rPr>
        <w:t>השנייה</w:t>
      </w:r>
      <w:r w:rsidR="00842CA2">
        <w:rPr>
          <w:rFonts w:hint="cs"/>
          <w:rtl/>
        </w:rPr>
        <w:t>,</w:t>
      </w:r>
      <w:r>
        <w:rPr>
          <w:rtl/>
        </w:rPr>
        <w:t xml:space="preserve"> </w:t>
      </w:r>
      <w:bookmarkStart w:id="5350" w:name="_ETM_Q12_301869"/>
      <w:bookmarkEnd w:id="5350"/>
      <w:r>
        <w:rPr>
          <w:rtl/>
        </w:rPr>
        <w:t xml:space="preserve">של </w:t>
      </w:r>
      <w:bookmarkStart w:id="5351" w:name="_ETM_Q12_302080"/>
      <w:bookmarkEnd w:id="5351"/>
      <w:r>
        <w:rPr>
          <w:rtl/>
        </w:rPr>
        <w:t xml:space="preserve">סיעות </w:t>
      </w:r>
      <w:bookmarkStart w:id="5352" w:name="_ETM_Q12_302410"/>
      <w:bookmarkEnd w:id="5352"/>
      <w:r>
        <w:rPr>
          <w:rtl/>
        </w:rPr>
        <w:t xml:space="preserve">ימינה </w:t>
      </w:r>
      <w:bookmarkStart w:id="5353" w:name="_ETM_Q12_302860"/>
      <w:bookmarkEnd w:id="5353"/>
      <w:r>
        <w:rPr>
          <w:rtl/>
        </w:rPr>
        <w:t xml:space="preserve">וישראל </w:t>
      </w:r>
      <w:bookmarkStart w:id="5354" w:name="_ETM_Q12_303400"/>
      <w:bookmarkEnd w:id="5354"/>
      <w:r>
        <w:rPr>
          <w:rtl/>
        </w:rPr>
        <w:t>ביתנו</w:t>
      </w:r>
      <w:r w:rsidR="00842CA2">
        <w:rPr>
          <w:rFonts w:hint="cs"/>
          <w:rtl/>
        </w:rPr>
        <w:t>,</w:t>
      </w:r>
      <w:r>
        <w:rPr>
          <w:rtl/>
        </w:rPr>
        <w:t xml:space="preserve"> </w:t>
      </w:r>
      <w:bookmarkStart w:id="5355" w:name="_ETM_Q12_303940"/>
      <w:bookmarkEnd w:id="5355"/>
      <w:r>
        <w:rPr>
          <w:rtl/>
        </w:rPr>
        <w:t>שכותרתה</w:t>
      </w:r>
      <w:r>
        <w:rPr>
          <w:rFonts w:hint="cs"/>
          <w:rtl/>
        </w:rPr>
        <w:t>:</w:t>
      </w:r>
      <w:r>
        <w:rPr>
          <w:rtl/>
        </w:rPr>
        <w:t xml:space="preserve"> </w:t>
      </w:r>
      <w:bookmarkStart w:id="5356" w:name="_ETM_Q12_305149"/>
      <w:bookmarkEnd w:id="5356"/>
      <w:r>
        <w:rPr>
          <w:rtl/>
        </w:rPr>
        <w:t xml:space="preserve">מחדל </w:t>
      </w:r>
      <w:bookmarkStart w:id="5357" w:name="_ETM_Q12_305749"/>
      <w:bookmarkEnd w:id="5357"/>
      <w:r>
        <w:rPr>
          <w:rtl/>
        </w:rPr>
        <w:t xml:space="preserve">הממשלה </w:t>
      </w:r>
      <w:bookmarkStart w:id="5358" w:name="_ETM_Q12_306530"/>
      <w:bookmarkEnd w:id="5358"/>
      <w:r>
        <w:rPr>
          <w:rtl/>
        </w:rPr>
        <w:t>במערכה</w:t>
      </w:r>
      <w:bookmarkStart w:id="5359" w:name="_ETM_Q12_311310"/>
      <w:bookmarkEnd w:id="5359"/>
      <w:r w:rsidR="006556F7">
        <w:rPr>
          <w:rFonts w:hint="cs"/>
          <w:rtl/>
        </w:rPr>
        <w:t xml:space="preserve"> – –</w:t>
      </w:r>
      <w:r>
        <w:rPr>
          <w:rFonts w:hint="cs"/>
          <w:rtl/>
        </w:rPr>
        <w:t xml:space="preserve"> </w:t>
      </w:r>
    </w:p>
    <w:p w:rsidR="00B06DDC" w:rsidRDefault="00B06DDC" w:rsidP="005078E0">
      <w:pPr>
        <w:rPr>
          <w:rtl/>
        </w:rPr>
      </w:pPr>
      <w:bookmarkStart w:id="5360" w:name="_ETM_Q12_314218"/>
      <w:bookmarkStart w:id="5361" w:name="_ETM_Q12_314304"/>
      <w:bookmarkEnd w:id="5360"/>
      <w:bookmarkEnd w:id="5361"/>
    </w:p>
    <w:p w:rsidR="00B06DDC" w:rsidRDefault="00B06DDC" w:rsidP="005078E0">
      <w:pPr>
        <w:pStyle w:val="af5"/>
        <w:rPr>
          <w:rtl/>
        </w:rPr>
      </w:pPr>
      <w:bookmarkStart w:id="5362" w:name="_ETM_Q12_314746"/>
      <w:bookmarkStart w:id="5363" w:name="_ETM_Q12_314798"/>
      <w:bookmarkStart w:id="5364" w:name="ET_interruption_קר_אה_7"/>
      <w:bookmarkEnd w:id="5362"/>
      <w:bookmarkEnd w:id="5363"/>
      <w:r w:rsidRPr="00011E41">
        <w:rPr>
          <w:rStyle w:val="TagStyle"/>
          <w:rtl/>
        </w:rPr>
        <w:t xml:space="preserve"> &lt;&lt; קריאה &gt;&gt;</w:t>
      </w:r>
      <w:r w:rsidRPr="00DB1BBA">
        <w:rPr>
          <w:rStyle w:val="TagStyle"/>
          <w:rtl/>
        </w:rPr>
        <w:t xml:space="preserve"> </w:t>
      </w:r>
      <w:r>
        <w:rPr>
          <w:rtl/>
        </w:rPr>
        <w:t>קריאה:</w:t>
      </w:r>
      <w:r w:rsidRPr="00DB1BBA">
        <w:rPr>
          <w:rStyle w:val="TagStyle"/>
          <w:rtl/>
        </w:rPr>
        <w:t xml:space="preserve"> </w:t>
      </w:r>
      <w:r w:rsidRPr="00011E41">
        <w:rPr>
          <w:rStyle w:val="TagStyle"/>
          <w:rtl/>
        </w:rPr>
        <w:t>&lt;&lt; קריאה &gt;&gt;</w:t>
      </w:r>
      <w:r>
        <w:rPr>
          <w:rtl/>
        </w:rPr>
        <w:t xml:space="preserve">   </w:t>
      </w:r>
      <w:bookmarkEnd w:id="5364"/>
    </w:p>
    <w:p w:rsidR="00B06DDC" w:rsidRDefault="00B06DDC" w:rsidP="006556F7">
      <w:pPr>
        <w:rPr>
          <w:rtl/>
        </w:rPr>
      </w:pPr>
    </w:p>
    <w:p w:rsidR="00B06DDC" w:rsidRDefault="00B06DDC" w:rsidP="005078E0">
      <w:pPr>
        <w:rPr>
          <w:rtl/>
        </w:rPr>
      </w:pPr>
      <w:r>
        <w:rPr>
          <w:rFonts w:hint="cs"/>
          <w:rtl/>
        </w:rPr>
        <w:t xml:space="preserve">הם לא פה. </w:t>
      </w:r>
      <w:bookmarkStart w:id="5365" w:name="_ETM_Q12_314406"/>
      <w:bookmarkEnd w:id="5365"/>
      <w:r>
        <w:rPr>
          <w:rFonts w:hint="cs"/>
          <w:rtl/>
        </w:rPr>
        <w:t xml:space="preserve">סיעת ימינה לא פה, זה רק של ישראל ביתנו. </w:t>
      </w:r>
    </w:p>
    <w:p w:rsidR="00B06DDC" w:rsidRDefault="00B06DDC" w:rsidP="005078E0">
      <w:pPr>
        <w:keepNext/>
        <w:rPr>
          <w:rtl/>
        </w:rPr>
      </w:pPr>
      <w:bookmarkStart w:id="5366" w:name="_ETM_Q12_319019"/>
      <w:bookmarkStart w:id="5367" w:name="_ETM_Q12_319088"/>
      <w:bookmarkStart w:id="5368" w:name="ET_yor_5982_8"/>
      <w:bookmarkEnd w:id="5366"/>
      <w:bookmarkEnd w:id="5367"/>
    </w:p>
    <w:p w:rsidR="00B06DDC" w:rsidRDefault="00B06DDC" w:rsidP="005078E0">
      <w:pPr>
        <w:pStyle w:val="af6"/>
        <w:rPr>
          <w:rtl/>
        </w:rPr>
      </w:pPr>
      <w:r w:rsidRPr="00011E41">
        <w:rPr>
          <w:rStyle w:val="TagStyle"/>
          <w:rtl/>
        </w:rPr>
        <w:t xml:space="preserve"> &lt;&lt; יור &gt;&gt;</w:t>
      </w:r>
      <w:r w:rsidRPr="00DB1BBA">
        <w:rPr>
          <w:rStyle w:val="TagStyle"/>
          <w:rtl/>
        </w:rPr>
        <w:t xml:space="preserve"> </w:t>
      </w:r>
      <w:r>
        <w:rPr>
          <w:rtl/>
        </w:rPr>
        <w:t>היו"ר יריב לוין:</w:t>
      </w:r>
      <w:r w:rsidRPr="00DB1BBA">
        <w:rPr>
          <w:rStyle w:val="TagStyle"/>
          <w:rtl/>
        </w:rPr>
        <w:t xml:space="preserve"> </w:t>
      </w:r>
      <w:r w:rsidRPr="00011E41">
        <w:rPr>
          <w:rStyle w:val="TagStyle"/>
          <w:rtl/>
        </w:rPr>
        <w:t>&lt;&lt; יור &gt;&gt;</w:t>
      </w:r>
      <w:r>
        <w:rPr>
          <w:rtl/>
        </w:rPr>
        <w:t xml:space="preserve">   </w:t>
      </w:r>
      <w:bookmarkEnd w:id="5368"/>
    </w:p>
    <w:p w:rsidR="00B06DDC" w:rsidRDefault="00B06DDC" w:rsidP="006556F7">
      <w:pPr>
        <w:rPr>
          <w:rtl/>
          <w:lang w:eastAsia="he-IL"/>
        </w:rPr>
      </w:pPr>
    </w:p>
    <w:p w:rsidR="00B06DDC" w:rsidRDefault="00D07741" w:rsidP="005078E0">
      <w:pPr>
        <w:rPr>
          <w:rtl/>
          <w:lang w:eastAsia="he-IL"/>
        </w:rPr>
      </w:pPr>
      <w:r>
        <w:rPr>
          <w:rFonts w:hint="eastAsia"/>
          <w:rtl/>
          <w:lang w:eastAsia="he-IL"/>
        </w:rPr>
        <w:t xml:space="preserve">– – </w:t>
      </w:r>
      <w:r w:rsidR="00B06DDC">
        <w:rPr>
          <w:rFonts w:hint="cs"/>
          <w:rtl/>
          <w:lang w:eastAsia="he-IL"/>
        </w:rPr>
        <w:t xml:space="preserve">שכותרתה: </w:t>
      </w:r>
      <w:r w:rsidR="00B06DDC">
        <w:rPr>
          <w:rtl/>
        </w:rPr>
        <w:t>מחדל הממשלה במערכה מול נגיף הקורונה</w:t>
      </w:r>
      <w:r w:rsidR="00B06DDC">
        <w:rPr>
          <w:rFonts w:hint="cs"/>
          <w:rtl/>
          <w:lang w:eastAsia="he-IL"/>
        </w:rPr>
        <w:t xml:space="preserve">. אנחנו עוברים להצבעה על הצעת </w:t>
      </w:r>
      <w:bookmarkStart w:id="5369" w:name="_ETM_Q12_328405"/>
      <w:bookmarkEnd w:id="5369"/>
      <w:r w:rsidR="00B06DDC">
        <w:rPr>
          <w:rFonts w:hint="cs"/>
          <w:rtl/>
          <w:lang w:eastAsia="he-IL"/>
        </w:rPr>
        <w:t>האי-אמון, בבקשה.</w:t>
      </w:r>
    </w:p>
    <w:p w:rsidR="00D07741" w:rsidRDefault="00D07741" w:rsidP="005078E0">
      <w:pPr>
        <w:rPr>
          <w:rtl/>
          <w:lang w:eastAsia="he-IL"/>
        </w:rPr>
      </w:pPr>
    </w:p>
    <w:p w:rsidR="00B06DDC" w:rsidRDefault="00B06DDC" w:rsidP="005078E0">
      <w:pPr>
        <w:pStyle w:val="af1"/>
        <w:keepNext/>
        <w:rPr>
          <w:rtl/>
          <w:lang w:eastAsia="he-IL"/>
        </w:rPr>
      </w:pPr>
      <w:bookmarkStart w:id="5370" w:name="_ETM_Q12_331021"/>
      <w:bookmarkStart w:id="5371" w:name="_ETM_Q12_331105"/>
      <w:bookmarkEnd w:id="5370"/>
      <w:bookmarkEnd w:id="5371"/>
      <w:r>
        <w:rPr>
          <w:rtl/>
          <w:lang w:eastAsia="he-IL"/>
        </w:rPr>
        <w:t>הצבעה מס'</w:t>
      </w:r>
      <w:r>
        <w:rPr>
          <w:rFonts w:hint="cs"/>
          <w:rtl/>
          <w:lang w:eastAsia="he-IL"/>
        </w:rPr>
        <w:t xml:space="preserve"> 2</w:t>
      </w:r>
    </w:p>
    <w:p w:rsidR="00B06DDC" w:rsidRDefault="00B06DDC" w:rsidP="005078E0">
      <w:pPr>
        <w:pStyle w:val="--"/>
        <w:keepNext/>
        <w:rPr>
          <w:rtl/>
          <w:lang w:eastAsia="he-IL"/>
        </w:rPr>
      </w:pPr>
    </w:p>
    <w:p w:rsidR="00B06DDC" w:rsidRDefault="00B06DDC" w:rsidP="005078E0">
      <w:pPr>
        <w:pStyle w:val="--"/>
        <w:keepNext/>
        <w:rPr>
          <w:rtl/>
          <w:lang w:eastAsia="he-IL"/>
        </w:rPr>
      </w:pPr>
      <w:r>
        <w:rPr>
          <w:rtl/>
          <w:lang w:eastAsia="he-IL"/>
        </w:rPr>
        <w:t xml:space="preserve">בעד </w:t>
      </w:r>
      <w:r>
        <w:rPr>
          <w:rFonts w:hint="cs"/>
          <w:rtl/>
          <w:lang w:eastAsia="he-IL"/>
        </w:rPr>
        <w:t xml:space="preserve">הצעת סיעות ימינה וישראל ביתנו להביע אי-אמון בממשלה </w:t>
      </w:r>
      <w:r>
        <w:rPr>
          <w:rtl/>
          <w:lang w:eastAsia="he-IL"/>
        </w:rPr>
        <w:t xml:space="preserve">– </w:t>
      </w:r>
      <w:r>
        <w:rPr>
          <w:rFonts w:hint="cs"/>
          <w:rtl/>
          <w:lang w:eastAsia="he-IL"/>
        </w:rPr>
        <w:t>23</w:t>
      </w:r>
    </w:p>
    <w:p w:rsidR="00B06DDC" w:rsidRDefault="00B06DDC" w:rsidP="005078E0">
      <w:pPr>
        <w:pStyle w:val="--"/>
        <w:keepNext/>
        <w:rPr>
          <w:rtl/>
          <w:lang w:eastAsia="he-IL"/>
        </w:rPr>
      </w:pPr>
      <w:r>
        <w:rPr>
          <w:rtl/>
          <w:lang w:eastAsia="he-IL"/>
        </w:rPr>
        <w:t xml:space="preserve">נגד – </w:t>
      </w:r>
      <w:r>
        <w:rPr>
          <w:rFonts w:hint="cs"/>
          <w:rtl/>
          <w:lang w:eastAsia="he-IL"/>
        </w:rPr>
        <w:t>49</w:t>
      </w:r>
    </w:p>
    <w:p w:rsidR="00B06DDC" w:rsidRDefault="00B06DDC" w:rsidP="005078E0">
      <w:pPr>
        <w:pStyle w:val="--"/>
        <w:keepNext/>
        <w:rPr>
          <w:rtl/>
          <w:lang w:eastAsia="he-IL"/>
        </w:rPr>
      </w:pPr>
      <w:r>
        <w:rPr>
          <w:rtl/>
          <w:lang w:eastAsia="he-IL"/>
        </w:rPr>
        <w:t xml:space="preserve">נמנעים – </w:t>
      </w:r>
      <w:r>
        <w:rPr>
          <w:rFonts w:hint="cs"/>
          <w:rtl/>
          <w:lang w:eastAsia="he-IL"/>
        </w:rPr>
        <w:t>אין</w:t>
      </w:r>
    </w:p>
    <w:p w:rsidR="00B06DDC" w:rsidRPr="006A1DF8" w:rsidRDefault="00B06DDC" w:rsidP="005078E0">
      <w:pPr>
        <w:pStyle w:val="af2"/>
        <w:rPr>
          <w:rtl/>
          <w:lang w:eastAsia="he-IL"/>
        </w:rPr>
      </w:pPr>
      <w:r>
        <w:rPr>
          <w:rFonts w:hint="cs"/>
          <w:rtl/>
          <w:lang w:eastAsia="he-IL"/>
        </w:rPr>
        <w:t>הצעת סיעות ימינה וישראל ביתנו להביע אי-אמון בממשלה לא נתקבלה.</w:t>
      </w:r>
    </w:p>
    <w:p w:rsidR="00B06DDC" w:rsidRDefault="00B06DDC" w:rsidP="005078E0">
      <w:pPr>
        <w:keepNext/>
        <w:rPr>
          <w:rtl/>
        </w:rPr>
      </w:pPr>
      <w:bookmarkStart w:id="5372" w:name="_ETM_Q12_331595"/>
      <w:bookmarkStart w:id="5373" w:name="_ETM_Q12_331668"/>
      <w:bookmarkStart w:id="5374" w:name="ET_yor_5982_9"/>
      <w:bookmarkEnd w:id="5372"/>
      <w:bookmarkEnd w:id="5373"/>
    </w:p>
    <w:p w:rsidR="00B06DDC" w:rsidRDefault="00B06DDC" w:rsidP="005078E0">
      <w:pPr>
        <w:pStyle w:val="af6"/>
        <w:rPr>
          <w:rtl/>
        </w:rPr>
      </w:pPr>
      <w:r w:rsidRPr="00011E41">
        <w:rPr>
          <w:rStyle w:val="TagStyle"/>
          <w:rtl/>
        </w:rPr>
        <w:t xml:space="preserve"> &lt;&lt; יור &gt;&gt;</w:t>
      </w:r>
      <w:r w:rsidRPr="006A1DF8">
        <w:rPr>
          <w:rStyle w:val="TagStyle"/>
          <w:rtl/>
        </w:rPr>
        <w:t xml:space="preserve"> </w:t>
      </w:r>
      <w:r>
        <w:rPr>
          <w:rtl/>
        </w:rPr>
        <w:t>היו"ר יריב לוין:</w:t>
      </w:r>
      <w:r w:rsidRPr="006A1DF8">
        <w:rPr>
          <w:rStyle w:val="TagStyle"/>
          <w:rtl/>
        </w:rPr>
        <w:t xml:space="preserve"> </w:t>
      </w:r>
      <w:r w:rsidRPr="00011E41">
        <w:rPr>
          <w:rStyle w:val="TagStyle"/>
          <w:rtl/>
        </w:rPr>
        <w:t>&lt;&lt; יור &gt;&gt;</w:t>
      </w:r>
      <w:r>
        <w:rPr>
          <w:rtl/>
        </w:rPr>
        <w:t xml:space="preserve">   </w:t>
      </w:r>
      <w:bookmarkEnd w:id="5374"/>
    </w:p>
    <w:p w:rsidR="00B06DDC" w:rsidRDefault="00B06DDC" w:rsidP="006556F7">
      <w:pPr>
        <w:rPr>
          <w:rtl/>
          <w:lang w:eastAsia="he-IL"/>
        </w:rPr>
      </w:pPr>
    </w:p>
    <w:p w:rsidR="00B06DDC" w:rsidRDefault="00B06DDC" w:rsidP="005078E0">
      <w:pPr>
        <w:rPr>
          <w:rtl/>
        </w:rPr>
      </w:pPr>
      <w:bookmarkStart w:id="5375" w:name="_ETM_Q12_319594"/>
      <w:bookmarkStart w:id="5376" w:name="_ETM_Q12_319693"/>
      <w:bookmarkStart w:id="5377" w:name="_ETM_Q12_343719"/>
      <w:bookmarkEnd w:id="5375"/>
      <w:bookmarkEnd w:id="5376"/>
      <w:bookmarkEnd w:id="5377"/>
      <w:r>
        <w:rPr>
          <w:rtl/>
        </w:rPr>
        <w:t xml:space="preserve">23 </w:t>
      </w:r>
      <w:bookmarkStart w:id="5378" w:name="_ETM_Q12_344799"/>
      <w:bookmarkEnd w:id="5378"/>
      <w:r>
        <w:rPr>
          <w:rtl/>
        </w:rPr>
        <w:t>בעד</w:t>
      </w:r>
      <w:r>
        <w:rPr>
          <w:rFonts w:hint="cs"/>
          <w:rtl/>
        </w:rPr>
        <w:t>,</w:t>
      </w:r>
      <w:r>
        <w:rPr>
          <w:rtl/>
        </w:rPr>
        <w:t xml:space="preserve"> </w:t>
      </w:r>
      <w:bookmarkStart w:id="5379" w:name="_ETM_Q12_345129"/>
      <w:bookmarkEnd w:id="5379"/>
      <w:r>
        <w:rPr>
          <w:rtl/>
        </w:rPr>
        <w:t xml:space="preserve">49 </w:t>
      </w:r>
      <w:bookmarkStart w:id="5380" w:name="_ETM_Q12_345849"/>
      <w:bookmarkEnd w:id="5380"/>
      <w:r>
        <w:rPr>
          <w:rtl/>
        </w:rPr>
        <w:t>נגד</w:t>
      </w:r>
      <w:r>
        <w:rPr>
          <w:rFonts w:hint="cs"/>
          <w:rtl/>
        </w:rPr>
        <w:t>,</w:t>
      </w:r>
      <w:r>
        <w:rPr>
          <w:rtl/>
        </w:rPr>
        <w:t xml:space="preserve"> </w:t>
      </w:r>
      <w:bookmarkStart w:id="5381" w:name="_ETM_Q12_346150"/>
      <w:bookmarkEnd w:id="5381"/>
      <w:r>
        <w:rPr>
          <w:rtl/>
        </w:rPr>
        <w:t xml:space="preserve">אין </w:t>
      </w:r>
      <w:bookmarkStart w:id="5382" w:name="_ETM_Q12_346299"/>
      <w:bookmarkEnd w:id="5382"/>
      <w:r>
        <w:rPr>
          <w:rtl/>
        </w:rPr>
        <w:t>נמנעים</w:t>
      </w:r>
      <w:r>
        <w:rPr>
          <w:rFonts w:hint="cs"/>
          <w:rtl/>
        </w:rPr>
        <w:t>.</w:t>
      </w:r>
      <w:r>
        <w:rPr>
          <w:rtl/>
        </w:rPr>
        <w:t xml:space="preserve"> </w:t>
      </w:r>
      <w:bookmarkStart w:id="5383" w:name="_ETM_Q12_346870"/>
      <w:bookmarkEnd w:id="5383"/>
      <w:r>
        <w:rPr>
          <w:rtl/>
        </w:rPr>
        <w:t>ל</w:t>
      </w:r>
      <w:r>
        <w:rPr>
          <w:rFonts w:hint="cs"/>
          <w:rtl/>
        </w:rPr>
        <w:t>פיכך ה</w:t>
      </w:r>
      <w:bookmarkStart w:id="5384" w:name="_ETM_Q12_347439"/>
      <w:bookmarkEnd w:id="5384"/>
      <w:r>
        <w:rPr>
          <w:rtl/>
        </w:rPr>
        <w:t xml:space="preserve">כנסת </w:t>
      </w:r>
      <w:bookmarkStart w:id="5385" w:name="_ETM_Q12_347799"/>
      <w:bookmarkEnd w:id="5385"/>
      <w:r>
        <w:rPr>
          <w:rFonts w:hint="cs"/>
          <w:rtl/>
        </w:rPr>
        <w:t>דחתה</w:t>
      </w:r>
      <w:r>
        <w:rPr>
          <w:rtl/>
        </w:rPr>
        <w:t xml:space="preserve"> </w:t>
      </w:r>
      <w:bookmarkStart w:id="5386" w:name="_ETM_Q12_348189"/>
      <w:bookmarkEnd w:id="5386"/>
      <w:r>
        <w:rPr>
          <w:rtl/>
        </w:rPr>
        <w:t xml:space="preserve">גם </w:t>
      </w:r>
      <w:bookmarkStart w:id="5387" w:name="_ETM_Q12_348400"/>
      <w:bookmarkEnd w:id="5387"/>
      <w:r>
        <w:rPr>
          <w:rtl/>
        </w:rPr>
        <w:t xml:space="preserve">את </w:t>
      </w:r>
      <w:bookmarkStart w:id="5388" w:name="_ETM_Q12_348549"/>
      <w:bookmarkEnd w:id="5388"/>
      <w:r>
        <w:rPr>
          <w:rtl/>
        </w:rPr>
        <w:t xml:space="preserve">הצעת </w:t>
      </w:r>
      <w:bookmarkStart w:id="5389" w:name="_ETM_Q12_348969"/>
      <w:bookmarkEnd w:id="5389"/>
      <w:r>
        <w:rPr>
          <w:rFonts w:hint="cs"/>
          <w:rtl/>
        </w:rPr>
        <w:t>ה</w:t>
      </w:r>
      <w:r>
        <w:rPr>
          <w:rtl/>
        </w:rPr>
        <w:t>אי</w:t>
      </w:r>
      <w:bookmarkStart w:id="5390" w:name="_ETM_Q12_349060"/>
      <w:bookmarkEnd w:id="5390"/>
      <w:r>
        <w:rPr>
          <w:rFonts w:hint="cs"/>
          <w:rtl/>
        </w:rPr>
        <w:t>-</w:t>
      </w:r>
      <w:r>
        <w:rPr>
          <w:rtl/>
        </w:rPr>
        <w:t xml:space="preserve">אמון </w:t>
      </w:r>
      <w:bookmarkStart w:id="5391" w:name="_ETM_Q12_349419"/>
      <w:bookmarkEnd w:id="5391"/>
      <w:r>
        <w:rPr>
          <w:rtl/>
        </w:rPr>
        <w:t>הז</w:t>
      </w:r>
      <w:r>
        <w:rPr>
          <w:rFonts w:hint="cs"/>
          <w:rtl/>
        </w:rPr>
        <w:t xml:space="preserve">את. </w:t>
      </w:r>
      <w:bookmarkStart w:id="5392" w:name="_ETM_Q12_350340"/>
      <w:bookmarkEnd w:id="5392"/>
    </w:p>
    <w:p w:rsidR="00B06DDC" w:rsidRDefault="00B06DDC" w:rsidP="005078E0">
      <w:pPr>
        <w:rPr>
          <w:rtl/>
        </w:rPr>
      </w:pPr>
    </w:p>
    <w:p w:rsidR="00B06DDC" w:rsidRDefault="00B06DDC" w:rsidP="005078E0">
      <w:pPr>
        <w:rPr>
          <w:rtl/>
        </w:rPr>
      </w:pPr>
      <w:r>
        <w:rPr>
          <w:rtl/>
        </w:rPr>
        <w:t xml:space="preserve">אנחנו </w:t>
      </w:r>
      <w:bookmarkStart w:id="5393" w:name="_ETM_Q12_350760"/>
      <w:bookmarkEnd w:id="5393"/>
      <w:r>
        <w:rPr>
          <w:rtl/>
        </w:rPr>
        <w:t xml:space="preserve">עוברים </w:t>
      </w:r>
      <w:bookmarkStart w:id="5394" w:name="_ETM_Q12_351000"/>
      <w:bookmarkEnd w:id="5394"/>
      <w:r>
        <w:rPr>
          <w:rtl/>
        </w:rPr>
        <w:t xml:space="preserve">להצבעה </w:t>
      </w:r>
      <w:bookmarkStart w:id="5395" w:name="_ETM_Q12_351540"/>
      <w:bookmarkEnd w:id="5395"/>
      <w:r>
        <w:rPr>
          <w:rtl/>
        </w:rPr>
        <w:t xml:space="preserve">על </w:t>
      </w:r>
      <w:bookmarkStart w:id="5396" w:name="_ETM_Q12_351629"/>
      <w:bookmarkEnd w:id="5396"/>
      <w:r>
        <w:rPr>
          <w:rtl/>
        </w:rPr>
        <w:t xml:space="preserve">הצעת </w:t>
      </w:r>
      <w:bookmarkStart w:id="5397" w:name="_ETM_Q12_352079"/>
      <w:bookmarkEnd w:id="5397"/>
      <w:r>
        <w:rPr>
          <w:rFonts w:hint="cs"/>
          <w:rtl/>
        </w:rPr>
        <w:t>ה</w:t>
      </w:r>
      <w:r>
        <w:rPr>
          <w:rtl/>
        </w:rPr>
        <w:t>אי</w:t>
      </w:r>
      <w:bookmarkStart w:id="5398" w:name="_ETM_Q12_352169"/>
      <w:bookmarkEnd w:id="5398"/>
      <w:r>
        <w:rPr>
          <w:rFonts w:hint="cs"/>
          <w:rtl/>
        </w:rPr>
        <w:t>-</w:t>
      </w:r>
      <w:r>
        <w:rPr>
          <w:rtl/>
        </w:rPr>
        <w:t xml:space="preserve">אמון </w:t>
      </w:r>
      <w:bookmarkStart w:id="5399" w:name="_ETM_Q12_352530"/>
      <w:bookmarkEnd w:id="5399"/>
      <w:r>
        <w:rPr>
          <w:rtl/>
        </w:rPr>
        <w:t xml:space="preserve">השלישית </w:t>
      </w:r>
      <w:bookmarkStart w:id="5400" w:name="_ETM_Q12_353069"/>
      <w:bookmarkEnd w:id="5400"/>
      <w:r>
        <w:rPr>
          <w:rtl/>
        </w:rPr>
        <w:t>והאחרונה</w:t>
      </w:r>
      <w:r>
        <w:rPr>
          <w:rFonts w:hint="cs"/>
          <w:rtl/>
        </w:rPr>
        <w:t>,</w:t>
      </w:r>
      <w:r>
        <w:rPr>
          <w:rtl/>
        </w:rPr>
        <w:t xml:space="preserve"> </w:t>
      </w:r>
      <w:bookmarkStart w:id="5401" w:name="_ETM_Q12_354269"/>
      <w:bookmarkEnd w:id="5401"/>
      <w:r>
        <w:rPr>
          <w:rtl/>
        </w:rPr>
        <w:t xml:space="preserve">הצעת </w:t>
      </w:r>
      <w:bookmarkStart w:id="5402" w:name="_ETM_Q12_354689"/>
      <w:bookmarkEnd w:id="5402"/>
      <w:r>
        <w:rPr>
          <w:rtl/>
        </w:rPr>
        <w:t xml:space="preserve">סיעת </w:t>
      </w:r>
      <w:bookmarkStart w:id="5403" w:name="_ETM_Q12_354989"/>
      <w:bookmarkEnd w:id="5403"/>
      <w:r>
        <w:rPr>
          <w:rtl/>
        </w:rPr>
        <w:t xml:space="preserve">הרשימה </w:t>
      </w:r>
      <w:bookmarkStart w:id="5404" w:name="_ETM_Q12_355439"/>
      <w:bookmarkEnd w:id="5404"/>
      <w:r>
        <w:rPr>
          <w:rtl/>
        </w:rPr>
        <w:t>המשותפת</w:t>
      </w:r>
      <w:r w:rsidR="00842CA2">
        <w:rPr>
          <w:rFonts w:hint="cs"/>
          <w:rtl/>
        </w:rPr>
        <w:t>,</w:t>
      </w:r>
      <w:r>
        <w:rPr>
          <w:rtl/>
        </w:rPr>
        <w:t xml:space="preserve"> </w:t>
      </w:r>
      <w:bookmarkStart w:id="5405" w:name="_ETM_Q12_356220"/>
      <w:bookmarkEnd w:id="5405"/>
      <w:r>
        <w:rPr>
          <w:rtl/>
        </w:rPr>
        <w:t>שכותרתה</w:t>
      </w:r>
      <w:r>
        <w:rPr>
          <w:rFonts w:hint="cs"/>
          <w:rtl/>
        </w:rPr>
        <w:t>:</w:t>
      </w:r>
      <w:r>
        <w:rPr>
          <w:rtl/>
        </w:rPr>
        <w:t xml:space="preserve"> </w:t>
      </w:r>
      <w:bookmarkStart w:id="5406" w:name="_ETM_Q12_356849"/>
      <w:bookmarkEnd w:id="5406"/>
      <w:r>
        <w:rPr>
          <w:rFonts w:hint="cs"/>
          <w:rtl/>
        </w:rPr>
        <w:t>קריסת</w:t>
      </w:r>
      <w:r>
        <w:rPr>
          <w:rtl/>
        </w:rPr>
        <w:t xml:space="preserve"> </w:t>
      </w:r>
      <w:bookmarkStart w:id="5407" w:name="_ETM_Q12_357329"/>
      <w:bookmarkEnd w:id="5407"/>
      <w:r>
        <w:rPr>
          <w:rtl/>
        </w:rPr>
        <w:t xml:space="preserve">הדור </w:t>
      </w:r>
      <w:bookmarkStart w:id="5408" w:name="_ETM_Q12_357599"/>
      <w:bookmarkEnd w:id="5408"/>
      <w:r>
        <w:rPr>
          <w:rtl/>
        </w:rPr>
        <w:t>הצעיר</w:t>
      </w:r>
      <w:bookmarkStart w:id="5409" w:name="_ETM_Q12_358049"/>
      <w:bookmarkEnd w:id="5409"/>
      <w:r>
        <w:rPr>
          <w:rFonts w:hint="cs"/>
          <w:rtl/>
        </w:rPr>
        <w:t xml:space="preserve"> </w:t>
      </w:r>
      <w:r>
        <w:rPr>
          <w:rFonts w:hint="eastAsia"/>
          <w:rtl/>
        </w:rPr>
        <w:t>–</w:t>
      </w:r>
      <w:r>
        <w:rPr>
          <w:rFonts w:hint="cs"/>
          <w:rtl/>
        </w:rPr>
        <w:t xml:space="preserve"> </w:t>
      </w:r>
      <w:r>
        <w:rPr>
          <w:rtl/>
        </w:rPr>
        <w:t xml:space="preserve">אחוזי </w:t>
      </w:r>
      <w:bookmarkStart w:id="5410" w:name="_ETM_Q12_358470"/>
      <w:bookmarkEnd w:id="5410"/>
      <w:r>
        <w:rPr>
          <w:rFonts w:hint="cs"/>
          <w:rtl/>
        </w:rPr>
        <w:t>ה</w:t>
      </w:r>
      <w:r>
        <w:rPr>
          <w:rtl/>
        </w:rPr>
        <w:t xml:space="preserve">אבטלה </w:t>
      </w:r>
      <w:bookmarkStart w:id="5411" w:name="_ETM_Q12_358919"/>
      <w:bookmarkEnd w:id="5411"/>
      <w:r>
        <w:rPr>
          <w:rFonts w:hint="cs"/>
          <w:rtl/>
        </w:rPr>
        <w:t>ה</w:t>
      </w:r>
      <w:r>
        <w:rPr>
          <w:rtl/>
        </w:rPr>
        <w:t xml:space="preserve">גבוהים </w:t>
      </w:r>
      <w:bookmarkStart w:id="5412" w:name="_ETM_Q12_359250"/>
      <w:bookmarkEnd w:id="5412"/>
      <w:r>
        <w:rPr>
          <w:rtl/>
        </w:rPr>
        <w:t xml:space="preserve">בקרב </w:t>
      </w:r>
      <w:bookmarkStart w:id="5413" w:name="_ETM_Q12_359639"/>
      <w:bookmarkEnd w:id="5413"/>
      <w:r>
        <w:rPr>
          <w:rtl/>
        </w:rPr>
        <w:t xml:space="preserve">צעירים </w:t>
      </w:r>
      <w:bookmarkStart w:id="5414" w:name="_ETM_Q12_360000"/>
      <w:bookmarkEnd w:id="5414"/>
      <w:r>
        <w:rPr>
          <w:rtl/>
        </w:rPr>
        <w:t xml:space="preserve">והשפעות </w:t>
      </w:r>
      <w:bookmarkStart w:id="5415" w:name="_ETM_Q12_360569"/>
      <w:bookmarkEnd w:id="5415"/>
      <w:r>
        <w:rPr>
          <w:rtl/>
        </w:rPr>
        <w:t xml:space="preserve">לטווח </w:t>
      </w:r>
      <w:bookmarkStart w:id="5416" w:name="_ETM_Q12_361019"/>
      <w:bookmarkEnd w:id="5416"/>
      <w:r>
        <w:rPr>
          <w:rtl/>
        </w:rPr>
        <w:t>ארוך</w:t>
      </w:r>
      <w:r>
        <w:rPr>
          <w:rFonts w:hint="cs"/>
          <w:rtl/>
        </w:rPr>
        <w:t>.</w:t>
      </w:r>
      <w:r>
        <w:rPr>
          <w:rtl/>
        </w:rPr>
        <w:t xml:space="preserve"> </w:t>
      </w:r>
      <w:bookmarkStart w:id="5417" w:name="_ETM_Q12_361799"/>
      <w:bookmarkEnd w:id="5417"/>
      <w:r>
        <w:rPr>
          <w:rFonts w:hint="cs"/>
          <w:rtl/>
        </w:rPr>
        <w:t>הצבעה.</w:t>
      </w:r>
    </w:p>
    <w:p w:rsidR="00B06DDC" w:rsidRDefault="00B06DDC" w:rsidP="005078E0">
      <w:pPr>
        <w:rPr>
          <w:rtl/>
        </w:rPr>
      </w:pPr>
      <w:bookmarkStart w:id="5418" w:name="_ETM_Q12_366631"/>
      <w:bookmarkStart w:id="5419" w:name="_ETM_Q12_366753"/>
      <w:bookmarkEnd w:id="5418"/>
      <w:bookmarkEnd w:id="5419"/>
    </w:p>
    <w:p w:rsidR="00B06DDC" w:rsidRDefault="00B06DDC" w:rsidP="005078E0">
      <w:pPr>
        <w:pStyle w:val="af1"/>
        <w:keepNext/>
        <w:rPr>
          <w:rtl/>
        </w:rPr>
      </w:pPr>
      <w:bookmarkStart w:id="5420" w:name="_ETM_Q12_366846"/>
      <w:bookmarkStart w:id="5421" w:name="_ETM_Q12_366890"/>
      <w:bookmarkEnd w:id="5420"/>
      <w:bookmarkEnd w:id="5421"/>
      <w:r>
        <w:rPr>
          <w:rtl/>
        </w:rPr>
        <w:t>הצבעה מס'</w:t>
      </w:r>
      <w:r>
        <w:rPr>
          <w:rFonts w:hint="cs"/>
          <w:rtl/>
        </w:rPr>
        <w:t xml:space="preserve"> 3</w:t>
      </w:r>
    </w:p>
    <w:p w:rsidR="00B06DDC" w:rsidRDefault="00B06DDC" w:rsidP="005078E0">
      <w:pPr>
        <w:pStyle w:val="--"/>
        <w:keepNext/>
        <w:rPr>
          <w:rtl/>
        </w:rPr>
      </w:pPr>
    </w:p>
    <w:p w:rsidR="00B06DDC" w:rsidRDefault="00B06DDC" w:rsidP="005078E0">
      <w:pPr>
        <w:pStyle w:val="--"/>
        <w:rPr>
          <w:rtl/>
        </w:rPr>
      </w:pPr>
      <w:r>
        <w:rPr>
          <w:rtl/>
        </w:rPr>
        <w:t xml:space="preserve">בעד </w:t>
      </w:r>
      <w:r>
        <w:rPr>
          <w:rFonts w:hint="cs"/>
          <w:rtl/>
        </w:rPr>
        <w:t xml:space="preserve">הצעת </w:t>
      </w:r>
      <w:r>
        <w:rPr>
          <w:rtl/>
        </w:rPr>
        <w:t>סיעת הרשימה המשותפת</w:t>
      </w:r>
      <w:r>
        <w:rPr>
          <w:rFonts w:hint="cs"/>
          <w:rtl/>
        </w:rPr>
        <w:t xml:space="preserve"> להביע אי-אמון בממשלה </w:t>
      </w:r>
      <w:r>
        <w:rPr>
          <w:rFonts w:hint="eastAsia"/>
          <w:rtl/>
        </w:rPr>
        <w:t>–</w:t>
      </w:r>
      <w:r>
        <w:rPr>
          <w:rFonts w:hint="cs"/>
          <w:rtl/>
        </w:rPr>
        <w:t xml:space="preserve"> 30</w:t>
      </w:r>
      <w:r>
        <w:rPr>
          <w:rtl/>
        </w:rPr>
        <w:t xml:space="preserve"> </w:t>
      </w:r>
    </w:p>
    <w:p w:rsidR="00B06DDC" w:rsidRDefault="00B06DDC" w:rsidP="005078E0">
      <w:pPr>
        <w:pStyle w:val="--"/>
        <w:keepNext/>
        <w:rPr>
          <w:rtl/>
        </w:rPr>
      </w:pPr>
      <w:r>
        <w:rPr>
          <w:rtl/>
        </w:rPr>
        <w:t xml:space="preserve">נגד – </w:t>
      </w:r>
      <w:r>
        <w:rPr>
          <w:rFonts w:hint="cs"/>
          <w:rtl/>
        </w:rPr>
        <w:t>50</w:t>
      </w:r>
    </w:p>
    <w:p w:rsidR="00B06DDC" w:rsidRDefault="00B06DDC" w:rsidP="005078E0">
      <w:pPr>
        <w:pStyle w:val="--"/>
        <w:keepNext/>
        <w:rPr>
          <w:rtl/>
        </w:rPr>
      </w:pPr>
      <w:r>
        <w:rPr>
          <w:rtl/>
        </w:rPr>
        <w:t>נמנעים –</w:t>
      </w:r>
      <w:r>
        <w:rPr>
          <w:rFonts w:hint="cs"/>
          <w:rtl/>
        </w:rPr>
        <w:t xml:space="preserve"> אין </w:t>
      </w:r>
      <w:r>
        <w:rPr>
          <w:rtl/>
        </w:rPr>
        <w:t xml:space="preserve"> </w:t>
      </w:r>
    </w:p>
    <w:p w:rsidR="00B06DDC" w:rsidRDefault="00B06DDC" w:rsidP="005078E0">
      <w:pPr>
        <w:pStyle w:val="af2"/>
        <w:rPr>
          <w:rtl/>
        </w:rPr>
      </w:pPr>
      <w:r>
        <w:rPr>
          <w:rFonts w:hint="cs"/>
          <w:rtl/>
        </w:rPr>
        <w:t xml:space="preserve">הצעת </w:t>
      </w:r>
      <w:r>
        <w:rPr>
          <w:rtl/>
        </w:rPr>
        <w:t>סיעת הרשימה המשותפת</w:t>
      </w:r>
      <w:r>
        <w:rPr>
          <w:rFonts w:hint="cs"/>
          <w:rtl/>
        </w:rPr>
        <w:t xml:space="preserve"> להביע אי-אמון בממשלה לא נתקבלה.</w:t>
      </w:r>
    </w:p>
    <w:p w:rsidR="00B06DDC" w:rsidRDefault="00B06DDC" w:rsidP="005078E0">
      <w:pPr>
        <w:keepNext/>
        <w:rPr>
          <w:rtl/>
        </w:rPr>
      </w:pPr>
    </w:p>
    <w:p w:rsidR="00B06DDC" w:rsidRDefault="00B06DDC" w:rsidP="005078E0">
      <w:pPr>
        <w:pStyle w:val="af6"/>
        <w:rPr>
          <w:rtl/>
        </w:rPr>
      </w:pPr>
      <w:r w:rsidRPr="00011E41">
        <w:rPr>
          <w:rStyle w:val="TagStyle"/>
          <w:rtl/>
        </w:rPr>
        <w:t xml:space="preserve"> &lt;&lt; יור &gt;&gt;</w:t>
      </w:r>
      <w:r w:rsidRPr="009647D0">
        <w:rPr>
          <w:rStyle w:val="TagStyle"/>
          <w:rtl/>
        </w:rPr>
        <w:t xml:space="preserve"> </w:t>
      </w:r>
      <w:r>
        <w:rPr>
          <w:rtl/>
        </w:rPr>
        <w:t>היו"ר יריב לוין:</w:t>
      </w:r>
      <w:r w:rsidRPr="009647D0">
        <w:rPr>
          <w:rStyle w:val="TagStyle"/>
          <w:rtl/>
        </w:rPr>
        <w:t xml:space="preserve"> </w:t>
      </w:r>
      <w:r w:rsidRPr="00011E41">
        <w:rPr>
          <w:rStyle w:val="TagStyle"/>
          <w:rtl/>
        </w:rPr>
        <w:t>&lt;&lt; יור &gt;&gt;</w:t>
      </w:r>
      <w:r>
        <w:rPr>
          <w:rtl/>
        </w:rPr>
        <w:t xml:space="preserve">   </w:t>
      </w:r>
    </w:p>
    <w:p w:rsidR="00B06DDC" w:rsidRDefault="00B06DDC" w:rsidP="005078E0">
      <w:pPr>
        <w:pStyle w:val="af2"/>
        <w:rPr>
          <w:rtl/>
        </w:rPr>
      </w:pPr>
      <w:bookmarkStart w:id="5422" w:name="_ETM_Q12_375203"/>
      <w:bookmarkEnd w:id="5422"/>
    </w:p>
    <w:p w:rsidR="00D07741" w:rsidRDefault="00B06DDC" w:rsidP="00ED64D7">
      <w:pPr>
        <w:rPr>
          <w:rtl/>
        </w:rPr>
      </w:pPr>
      <w:bookmarkStart w:id="5423" w:name="_ETM_Q12_381030"/>
      <w:bookmarkEnd w:id="5423"/>
      <w:r>
        <w:rPr>
          <w:rFonts w:hint="cs"/>
          <w:rtl/>
        </w:rPr>
        <w:t>3</w:t>
      </w:r>
      <w:r>
        <w:rPr>
          <w:rtl/>
        </w:rPr>
        <w:t xml:space="preserve">0 </w:t>
      </w:r>
      <w:bookmarkStart w:id="5424" w:name="_ETM_Q12_381540"/>
      <w:bookmarkEnd w:id="5424"/>
      <w:r>
        <w:rPr>
          <w:rtl/>
        </w:rPr>
        <w:t>בעד</w:t>
      </w:r>
      <w:r>
        <w:rPr>
          <w:rFonts w:hint="cs"/>
          <w:rtl/>
        </w:rPr>
        <w:t>,</w:t>
      </w:r>
      <w:r>
        <w:rPr>
          <w:rtl/>
        </w:rPr>
        <w:t xml:space="preserve"> </w:t>
      </w:r>
      <w:bookmarkStart w:id="5425" w:name="_ETM_Q12_381780"/>
      <w:bookmarkEnd w:id="5425"/>
      <w:r>
        <w:rPr>
          <w:rtl/>
        </w:rPr>
        <w:t xml:space="preserve">50 </w:t>
      </w:r>
      <w:bookmarkStart w:id="5426" w:name="_ETM_Q12_382260"/>
      <w:bookmarkEnd w:id="5426"/>
      <w:r>
        <w:rPr>
          <w:rtl/>
        </w:rPr>
        <w:t>נגד</w:t>
      </w:r>
      <w:r>
        <w:rPr>
          <w:rFonts w:hint="cs"/>
          <w:rtl/>
        </w:rPr>
        <w:t>,</w:t>
      </w:r>
      <w:r>
        <w:rPr>
          <w:rtl/>
        </w:rPr>
        <w:t xml:space="preserve"> </w:t>
      </w:r>
      <w:bookmarkStart w:id="5427" w:name="_ETM_Q12_382620"/>
      <w:bookmarkEnd w:id="5427"/>
      <w:r>
        <w:rPr>
          <w:rtl/>
        </w:rPr>
        <w:t xml:space="preserve">אין </w:t>
      </w:r>
      <w:bookmarkStart w:id="5428" w:name="_ETM_Q12_382769"/>
      <w:bookmarkEnd w:id="5428"/>
      <w:r>
        <w:rPr>
          <w:rtl/>
        </w:rPr>
        <w:t>נמנעים</w:t>
      </w:r>
      <w:r>
        <w:rPr>
          <w:rFonts w:hint="cs"/>
          <w:rtl/>
        </w:rPr>
        <w:t>.</w:t>
      </w:r>
      <w:r>
        <w:rPr>
          <w:rtl/>
        </w:rPr>
        <w:t xml:space="preserve"> </w:t>
      </w:r>
      <w:bookmarkStart w:id="5429" w:name="_ETM_Q12_384150"/>
      <w:bookmarkEnd w:id="5429"/>
      <w:r>
        <w:rPr>
          <w:rtl/>
        </w:rPr>
        <w:t xml:space="preserve">לפיכך </w:t>
      </w:r>
      <w:bookmarkStart w:id="5430" w:name="_ETM_Q12_384989"/>
      <w:bookmarkEnd w:id="5430"/>
      <w:r>
        <w:rPr>
          <w:rtl/>
        </w:rPr>
        <w:t xml:space="preserve">גם </w:t>
      </w:r>
      <w:bookmarkStart w:id="5431" w:name="_ETM_Q12_385230"/>
      <w:bookmarkEnd w:id="5431"/>
      <w:r>
        <w:rPr>
          <w:rtl/>
        </w:rPr>
        <w:t xml:space="preserve">הצעת </w:t>
      </w:r>
      <w:bookmarkStart w:id="5432" w:name="_ETM_Q12_385650"/>
      <w:bookmarkEnd w:id="5432"/>
      <w:r>
        <w:rPr>
          <w:rFonts w:hint="cs"/>
          <w:rtl/>
        </w:rPr>
        <w:t>ה</w:t>
      </w:r>
      <w:r>
        <w:rPr>
          <w:rtl/>
        </w:rPr>
        <w:t>אי</w:t>
      </w:r>
      <w:bookmarkStart w:id="5433" w:name="_ETM_Q12_385769"/>
      <w:bookmarkEnd w:id="5433"/>
      <w:r>
        <w:rPr>
          <w:rFonts w:hint="cs"/>
          <w:rtl/>
        </w:rPr>
        <w:t>-</w:t>
      </w:r>
      <w:r>
        <w:rPr>
          <w:rtl/>
        </w:rPr>
        <w:t xml:space="preserve">אמון </w:t>
      </w:r>
      <w:bookmarkStart w:id="5434" w:name="_ETM_Q12_386130"/>
      <w:bookmarkEnd w:id="5434"/>
      <w:r>
        <w:rPr>
          <w:rtl/>
        </w:rPr>
        <w:t xml:space="preserve">הזו </w:t>
      </w:r>
      <w:bookmarkStart w:id="5435" w:name="_ETM_Q12_386400"/>
      <w:bookmarkEnd w:id="5435"/>
      <w:r>
        <w:rPr>
          <w:rtl/>
        </w:rPr>
        <w:t>נדחתה</w:t>
      </w:r>
      <w:r>
        <w:rPr>
          <w:rFonts w:hint="cs"/>
          <w:rtl/>
        </w:rPr>
        <w:t>.</w:t>
      </w:r>
      <w:r>
        <w:rPr>
          <w:rtl/>
        </w:rPr>
        <w:t xml:space="preserve"> </w:t>
      </w:r>
      <w:bookmarkStart w:id="5436" w:name="_ETM_Q12_387030"/>
      <w:bookmarkEnd w:id="5436"/>
    </w:p>
    <w:p w:rsidR="00D07741" w:rsidRDefault="00D07741" w:rsidP="00ED64D7">
      <w:pPr>
        <w:rPr>
          <w:rtl/>
        </w:rPr>
      </w:pPr>
    </w:p>
    <w:p w:rsidR="00B06DDC" w:rsidRDefault="00B06DDC" w:rsidP="00ED64D7">
      <w:pPr>
        <w:rPr>
          <w:rtl/>
        </w:rPr>
      </w:pPr>
      <w:r>
        <w:rPr>
          <w:rtl/>
        </w:rPr>
        <w:t xml:space="preserve">אם </w:t>
      </w:r>
      <w:bookmarkStart w:id="5437" w:name="_ETM_Q12_387180"/>
      <w:bookmarkEnd w:id="5437"/>
      <w:r>
        <w:rPr>
          <w:rtl/>
        </w:rPr>
        <w:t>כן</w:t>
      </w:r>
      <w:bookmarkStart w:id="5438" w:name="_ETM_Q12_387389"/>
      <w:bookmarkEnd w:id="5438"/>
      <w:r>
        <w:rPr>
          <w:rFonts w:hint="cs"/>
          <w:rtl/>
        </w:rPr>
        <w:t xml:space="preserve">, </w:t>
      </w:r>
      <w:r>
        <w:rPr>
          <w:rtl/>
        </w:rPr>
        <w:t xml:space="preserve">חברות </w:t>
      </w:r>
      <w:bookmarkStart w:id="5439" w:name="_ETM_Q12_387720"/>
      <w:bookmarkEnd w:id="5439"/>
      <w:r>
        <w:rPr>
          <w:rtl/>
        </w:rPr>
        <w:t xml:space="preserve">וחברי </w:t>
      </w:r>
      <w:bookmarkStart w:id="5440" w:name="_ETM_Q12_388110"/>
      <w:bookmarkEnd w:id="5440"/>
      <w:r>
        <w:rPr>
          <w:rtl/>
        </w:rPr>
        <w:t>הכנסת</w:t>
      </w:r>
      <w:r>
        <w:rPr>
          <w:rFonts w:hint="cs"/>
          <w:rtl/>
        </w:rPr>
        <w:t>,</w:t>
      </w:r>
      <w:r>
        <w:rPr>
          <w:rtl/>
        </w:rPr>
        <w:t xml:space="preserve"> </w:t>
      </w:r>
      <w:bookmarkStart w:id="5441" w:name="_ETM_Q12_388860"/>
      <w:bookmarkEnd w:id="5441"/>
      <w:r>
        <w:rPr>
          <w:rtl/>
        </w:rPr>
        <w:t xml:space="preserve">הכנסת </w:t>
      </w:r>
      <w:bookmarkStart w:id="5442" w:name="_ETM_Q12_389370"/>
      <w:bookmarkEnd w:id="5442"/>
      <w:r>
        <w:rPr>
          <w:rtl/>
        </w:rPr>
        <w:t xml:space="preserve">דחתה </w:t>
      </w:r>
      <w:bookmarkStart w:id="5443" w:name="_ETM_Q12_390540"/>
      <w:bookmarkEnd w:id="5443"/>
      <w:r>
        <w:rPr>
          <w:rtl/>
        </w:rPr>
        <w:t xml:space="preserve">את </w:t>
      </w:r>
      <w:bookmarkStart w:id="5444" w:name="_ETM_Q12_390809"/>
      <w:bookmarkEnd w:id="5444"/>
      <w:r>
        <w:rPr>
          <w:rtl/>
        </w:rPr>
        <w:t>כל</w:t>
      </w:r>
      <w:bookmarkStart w:id="5445" w:name="_ETM_Q12_391379"/>
      <w:bookmarkEnd w:id="5445"/>
      <w:r>
        <w:rPr>
          <w:rFonts w:hint="cs"/>
          <w:rtl/>
        </w:rPr>
        <w:t xml:space="preserve"> שלוש</w:t>
      </w:r>
      <w:r>
        <w:rPr>
          <w:rtl/>
        </w:rPr>
        <w:t xml:space="preserve"> </w:t>
      </w:r>
      <w:bookmarkStart w:id="5446" w:name="_ETM_Q12_391829"/>
      <w:bookmarkEnd w:id="5446"/>
      <w:r>
        <w:rPr>
          <w:rtl/>
        </w:rPr>
        <w:t xml:space="preserve">הצעות </w:t>
      </w:r>
      <w:bookmarkStart w:id="5447" w:name="_ETM_Q12_392370"/>
      <w:bookmarkEnd w:id="5447"/>
      <w:r>
        <w:rPr>
          <w:rFonts w:hint="cs"/>
          <w:rtl/>
        </w:rPr>
        <w:t>ה</w:t>
      </w:r>
      <w:r>
        <w:rPr>
          <w:rtl/>
        </w:rPr>
        <w:t>אי</w:t>
      </w:r>
      <w:bookmarkStart w:id="5448" w:name="_ETM_Q12_392549"/>
      <w:bookmarkEnd w:id="5448"/>
      <w:r>
        <w:rPr>
          <w:rFonts w:hint="cs"/>
          <w:rtl/>
        </w:rPr>
        <w:t>-</w:t>
      </w:r>
      <w:r>
        <w:rPr>
          <w:rtl/>
        </w:rPr>
        <w:t xml:space="preserve">אמון </w:t>
      </w:r>
      <w:bookmarkStart w:id="5449" w:name="_ETM_Q12_393239"/>
      <w:bookmarkEnd w:id="5449"/>
      <w:r>
        <w:rPr>
          <w:rtl/>
        </w:rPr>
        <w:t>בממשלה</w:t>
      </w:r>
      <w:r>
        <w:rPr>
          <w:rFonts w:hint="cs"/>
          <w:rtl/>
        </w:rPr>
        <w:t>.</w:t>
      </w:r>
      <w:r>
        <w:rPr>
          <w:rtl/>
        </w:rPr>
        <w:t xml:space="preserve"> </w:t>
      </w:r>
      <w:bookmarkStart w:id="5450" w:name="_ETM_Q12_394870"/>
      <w:bookmarkStart w:id="5451" w:name="_ETM_Q12_396480"/>
      <w:bookmarkEnd w:id="5450"/>
      <w:bookmarkEnd w:id="5451"/>
      <w:r>
        <w:rPr>
          <w:rtl/>
        </w:rPr>
        <w:t xml:space="preserve">אנחנו </w:t>
      </w:r>
      <w:bookmarkStart w:id="5452" w:name="_ETM_Q12_396960"/>
      <w:bookmarkEnd w:id="5452"/>
      <w:r>
        <w:rPr>
          <w:rtl/>
        </w:rPr>
        <w:t xml:space="preserve">עוברים </w:t>
      </w:r>
      <w:bookmarkStart w:id="5453" w:name="_ETM_Q12_397620"/>
      <w:bookmarkEnd w:id="5453"/>
      <w:r>
        <w:rPr>
          <w:rtl/>
        </w:rPr>
        <w:t xml:space="preserve">מכאן </w:t>
      </w:r>
      <w:bookmarkStart w:id="5454" w:name="_ETM_Q12_398370"/>
      <w:bookmarkEnd w:id="5454"/>
      <w:r>
        <w:rPr>
          <w:rtl/>
        </w:rPr>
        <w:t xml:space="preserve">לנושא </w:t>
      </w:r>
      <w:bookmarkStart w:id="5455" w:name="_ETM_Q12_398850"/>
      <w:bookmarkEnd w:id="5455"/>
      <w:r>
        <w:rPr>
          <w:rtl/>
        </w:rPr>
        <w:t>הבא</w:t>
      </w:r>
      <w:r>
        <w:rPr>
          <w:rFonts w:hint="cs"/>
          <w:rtl/>
        </w:rPr>
        <w:t>.</w:t>
      </w:r>
    </w:p>
    <w:p w:rsidR="00B06DDC" w:rsidRDefault="00B06DDC" w:rsidP="002135CD">
      <w:pPr>
        <w:rPr>
          <w:rtl/>
        </w:rPr>
      </w:pPr>
    </w:p>
    <w:p w:rsidR="00B06DDC" w:rsidRPr="002135CD" w:rsidRDefault="00B06DDC" w:rsidP="002135CD">
      <w:pPr>
        <w:rPr>
          <w:rtl/>
        </w:rPr>
      </w:pPr>
    </w:p>
    <w:p w:rsidR="00B06DDC" w:rsidRDefault="00B06DDC" w:rsidP="005078E0">
      <w:pPr>
        <w:pStyle w:val="a6"/>
        <w:rPr>
          <w:rtl/>
        </w:rPr>
      </w:pPr>
      <w:bookmarkStart w:id="5456" w:name="ET_hatsach_620188_11"/>
      <w:r w:rsidRPr="00011E41">
        <w:rPr>
          <w:rStyle w:val="TagStyle"/>
          <w:rtl/>
        </w:rPr>
        <w:t>&lt;&lt; הצח &gt;&gt;</w:t>
      </w:r>
      <w:r w:rsidRPr="00866367">
        <w:rPr>
          <w:rStyle w:val="TagStyle"/>
          <w:rtl/>
        </w:rPr>
        <w:t xml:space="preserve"> </w:t>
      </w:r>
      <w:bookmarkStart w:id="5457" w:name="_Toc54686159"/>
      <w:r>
        <w:rPr>
          <w:rtl/>
        </w:rPr>
        <w:t xml:space="preserve">הצעת חוק רשות שדות התעופה (תיקון מס' 12 </w:t>
      </w:r>
      <w:r>
        <w:rPr>
          <w:rFonts w:hint="cs"/>
          <w:rtl/>
        </w:rPr>
        <w:t>–</w:t>
      </w:r>
      <w:r>
        <w:rPr>
          <w:rtl/>
        </w:rPr>
        <w:t xml:space="preserve"> הוראת שעה), התשפ"א</w:t>
      </w:r>
      <w:r>
        <w:rPr>
          <w:rFonts w:hint="cs"/>
          <w:rtl/>
        </w:rPr>
        <w:t>–</w:t>
      </w:r>
      <w:r>
        <w:rPr>
          <w:rtl/>
        </w:rPr>
        <w:t>2020</w:t>
      </w:r>
      <w:bookmarkEnd w:id="5457"/>
      <w:r w:rsidRPr="00866367">
        <w:rPr>
          <w:rStyle w:val="TagStyle"/>
          <w:rtl/>
        </w:rPr>
        <w:t xml:space="preserve"> </w:t>
      </w:r>
      <w:r w:rsidRPr="00011E41">
        <w:rPr>
          <w:rStyle w:val="TagStyle"/>
          <w:rtl/>
        </w:rPr>
        <w:t>&lt;&lt; הצח &gt;&gt;</w:t>
      </w:r>
      <w:r>
        <w:rPr>
          <w:rtl/>
        </w:rPr>
        <w:t xml:space="preserve">   </w:t>
      </w:r>
      <w:bookmarkEnd w:id="5456"/>
    </w:p>
    <w:p w:rsidR="00B06DDC" w:rsidRPr="002135CD" w:rsidRDefault="00B06DDC" w:rsidP="00ED64D7">
      <w:pPr>
        <w:rPr>
          <w:b/>
          <w:bCs/>
          <w:rtl/>
        </w:rPr>
      </w:pPr>
      <w:r w:rsidRPr="002135CD">
        <w:rPr>
          <w:rtl/>
        </w:rPr>
        <w:t>[מס'</w:t>
      </w:r>
      <w:r w:rsidRPr="002135CD">
        <w:rPr>
          <w:rFonts w:hint="cs"/>
          <w:rtl/>
        </w:rPr>
        <w:t xml:space="preserve"> מ/1359</w:t>
      </w:r>
      <w:r w:rsidRPr="002135CD">
        <w:rPr>
          <w:rtl/>
        </w:rPr>
        <w:t>; דברי הכנסת,</w:t>
      </w:r>
      <w:r w:rsidRPr="002135CD">
        <w:rPr>
          <w:rFonts w:hint="cs"/>
          <w:rtl/>
        </w:rPr>
        <w:t xml:space="preserve"> מושב ראשון,</w:t>
      </w:r>
      <w:r w:rsidRPr="002135CD">
        <w:rPr>
          <w:rtl/>
        </w:rPr>
        <w:t xml:space="preserve"> חוב'</w:t>
      </w:r>
      <w:r w:rsidRPr="002135CD">
        <w:rPr>
          <w:rFonts w:hint="cs"/>
          <w:rtl/>
        </w:rPr>
        <w:t xml:space="preserve"> כ"ה</w:t>
      </w:r>
      <w:r w:rsidRPr="002135CD">
        <w:rPr>
          <w:rtl/>
        </w:rPr>
        <w:t>, ישיבה</w:t>
      </w:r>
      <w:r w:rsidRPr="002135CD">
        <w:rPr>
          <w:rFonts w:hint="cs"/>
          <w:rtl/>
        </w:rPr>
        <w:t xml:space="preserve"> 74</w:t>
      </w:r>
      <w:r w:rsidRPr="002135CD">
        <w:rPr>
          <w:rtl/>
        </w:rPr>
        <w:t>; נספחות.]</w:t>
      </w:r>
    </w:p>
    <w:p w:rsidR="00B06DDC" w:rsidRDefault="00B06DDC" w:rsidP="005078E0">
      <w:pPr>
        <w:pStyle w:val="-0"/>
        <w:rPr>
          <w:rtl/>
        </w:rPr>
      </w:pPr>
      <w:r>
        <w:rPr>
          <w:rtl/>
        </w:rPr>
        <w:t>(קריאה שנייה וקריאה שלישית)</w:t>
      </w:r>
    </w:p>
    <w:p w:rsidR="00B06DDC" w:rsidRDefault="00B06DDC" w:rsidP="002135CD">
      <w:pPr>
        <w:rPr>
          <w:rtl/>
        </w:rPr>
      </w:pPr>
    </w:p>
    <w:p w:rsidR="00B06DDC" w:rsidRDefault="00B06DDC" w:rsidP="005078E0">
      <w:pPr>
        <w:pStyle w:val="af6"/>
        <w:rPr>
          <w:rtl/>
        </w:rPr>
      </w:pPr>
      <w:r w:rsidRPr="00011E41">
        <w:rPr>
          <w:rStyle w:val="TagStyle"/>
          <w:rtl/>
        </w:rPr>
        <w:t xml:space="preserve"> &lt;&lt; יור &gt;&gt;</w:t>
      </w:r>
      <w:r w:rsidRPr="00866367">
        <w:rPr>
          <w:rStyle w:val="TagStyle"/>
          <w:rtl/>
        </w:rPr>
        <w:t xml:space="preserve"> </w:t>
      </w:r>
      <w:r>
        <w:rPr>
          <w:rtl/>
        </w:rPr>
        <w:t>היו"ר יריב לוין:</w:t>
      </w:r>
      <w:r w:rsidRPr="00866367">
        <w:rPr>
          <w:rStyle w:val="TagStyle"/>
          <w:rtl/>
        </w:rPr>
        <w:t xml:space="preserve"> </w:t>
      </w:r>
      <w:r w:rsidRPr="00011E41">
        <w:rPr>
          <w:rStyle w:val="TagStyle"/>
          <w:rtl/>
        </w:rPr>
        <w:t>&lt;&lt; יור &gt;&gt;</w:t>
      </w:r>
      <w:r>
        <w:rPr>
          <w:rtl/>
        </w:rPr>
        <w:t xml:space="preserve">   </w:t>
      </w:r>
    </w:p>
    <w:p w:rsidR="00B06DDC" w:rsidRDefault="00B06DDC" w:rsidP="006556F7">
      <w:pPr>
        <w:rPr>
          <w:rtl/>
          <w:lang w:eastAsia="he-IL"/>
        </w:rPr>
      </w:pPr>
    </w:p>
    <w:p w:rsidR="00B06DDC" w:rsidRDefault="00B06DDC" w:rsidP="002135CD">
      <w:pPr>
        <w:pStyle w:val="af2"/>
        <w:jc w:val="both"/>
        <w:rPr>
          <w:rtl/>
        </w:rPr>
      </w:pPr>
      <w:bookmarkStart w:id="5458" w:name="_ETM_Q12_399090"/>
      <w:bookmarkEnd w:id="5458"/>
      <w:r>
        <w:rPr>
          <w:rtl/>
        </w:rPr>
        <w:t xml:space="preserve">על </w:t>
      </w:r>
      <w:bookmarkStart w:id="5459" w:name="_ETM_Q12_399180"/>
      <w:bookmarkEnd w:id="5459"/>
      <w:r>
        <w:rPr>
          <w:rtl/>
        </w:rPr>
        <w:t>סדר</w:t>
      </w:r>
      <w:bookmarkStart w:id="5460" w:name="_ETM_Q12_399570"/>
      <w:bookmarkEnd w:id="5460"/>
      <w:r>
        <w:rPr>
          <w:rFonts w:hint="cs"/>
          <w:rtl/>
        </w:rPr>
        <w:t>-</w:t>
      </w:r>
      <w:r>
        <w:rPr>
          <w:rtl/>
        </w:rPr>
        <w:t xml:space="preserve">היום </w:t>
      </w:r>
      <w:bookmarkStart w:id="5461" w:name="_ETM_Q12_399930"/>
      <w:bookmarkEnd w:id="5461"/>
      <w:r>
        <w:rPr>
          <w:rtl/>
        </w:rPr>
        <w:t xml:space="preserve">הצעת </w:t>
      </w:r>
      <w:bookmarkStart w:id="5462" w:name="_ETM_Q12_400290"/>
      <w:bookmarkEnd w:id="5462"/>
      <w:r>
        <w:rPr>
          <w:rtl/>
        </w:rPr>
        <w:t xml:space="preserve">חוק </w:t>
      </w:r>
      <w:bookmarkStart w:id="5463" w:name="_ETM_Q12_400470"/>
      <w:bookmarkEnd w:id="5463"/>
      <w:r>
        <w:rPr>
          <w:rtl/>
        </w:rPr>
        <w:t xml:space="preserve">רשות </w:t>
      </w:r>
      <w:bookmarkStart w:id="5464" w:name="_ETM_Q12_400770"/>
      <w:bookmarkEnd w:id="5464"/>
      <w:r>
        <w:rPr>
          <w:rtl/>
        </w:rPr>
        <w:t xml:space="preserve">שדות </w:t>
      </w:r>
      <w:bookmarkStart w:id="5465" w:name="_ETM_Q12_401040"/>
      <w:bookmarkEnd w:id="5465"/>
      <w:r>
        <w:rPr>
          <w:rtl/>
        </w:rPr>
        <w:t xml:space="preserve">התעופה </w:t>
      </w:r>
      <w:bookmarkStart w:id="5466" w:name="_ETM_Q12_401520"/>
      <w:bookmarkEnd w:id="5466"/>
      <w:r>
        <w:rPr>
          <w:rFonts w:hint="cs"/>
          <w:rtl/>
        </w:rPr>
        <w:t>(</w:t>
      </w:r>
      <w:r>
        <w:rPr>
          <w:rtl/>
        </w:rPr>
        <w:t xml:space="preserve">תיקון </w:t>
      </w:r>
      <w:bookmarkStart w:id="5467" w:name="_ETM_Q12_401850"/>
      <w:bookmarkEnd w:id="5467"/>
      <w:r>
        <w:rPr>
          <w:rtl/>
        </w:rPr>
        <w:t>מס</w:t>
      </w:r>
      <w:r>
        <w:rPr>
          <w:rFonts w:hint="cs"/>
          <w:rtl/>
        </w:rPr>
        <w:t>'</w:t>
      </w:r>
      <w:r>
        <w:rPr>
          <w:rtl/>
        </w:rPr>
        <w:t xml:space="preserve"> </w:t>
      </w:r>
      <w:bookmarkStart w:id="5468" w:name="_ETM_Q12_402240"/>
      <w:bookmarkEnd w:id="5468"/>
      <w:r>
        <w:rPr>
          <w:rtl/>
        </w:rPr>
        <w:t>12</w:t>
      </w:r>
      <w:bookmarkStart w:id="5469" w:name="_ETM_Q12_402870"/>
      <w:bookmarkEnd w:id="5469"/>
      <w:r>
        <w:rPr>
          <w:rFonts w:hint="cs"/>
          <w:rtl/>
        </w:rPr>
        <w:t xml:space="preserve"> </w:t>
      </w:r>
      <w:r>
        <w:rPr>
          <w:rFonts w:hint="eastAsia"/>
          <w:rtl/>
        </w:rPr>
        <w:t>–</w:t>
      </w:r>
      <w:r>
        <w:rPr>
          <w:rFonts w:hint="cs"/>
          <w:rtl/>
        </w:rPr>
        <w:t xml:space="preserve"> </w:t>
      </w:r>
      <w:r>
        <w:rPr>
          <w:rtl/>
        </w:rPr>
        <w:t xml:space="preserve">הוראת </w:t>
      </w:r>
      <w:bookmarkStart w:id="5470" w:name="_ETM_Q12_403230"/>
      <w:bookmarkEnd w:id="5470"/>
      <w:r>
        <w:rPr>
          <w:rtl/>
        </w:rPr>
        <w:t>שעה</w:t>
      </w:r>
      <w:r>
        <w:rPr>
          <w:rFonts w:hint="cs"/>
          <w:rtl/>
        </w:rPr>
        <w:t>),</w:t>
      </w:r>
      <w:r>
        <w:rPr>
          <w:rtl/>
        </w:rPr>
        <w:t xml:space="preserve"> </w:t>
      </w:r>
      <w:bookmarkStart w:id="5471" w:name="_ETM_Q12_403560"/>
      <w:bookmarkEnd w:id="5471"/>
      <w:r>
        <w:rPr>
          <w:rtl/>
        </w:rPr>
        <w:t>התשפ"א</w:t>
      </w:r>
      <w:bookmarkStart w:id="5472" w:name="_ETM_Q12_404010"/>
      <w:bookmarkEnd w:id="5472"/>
      <w:r>
        <w:rPr>
          <w:rFonts w:hint="eastAsia"/>
          <w:rtl/>
        </w:rPr>
        <w:t>–</w:t>
      </w:r>
      <w:r>
        <w:rPr>
          <w:rtl/>
        </w:rPr>
        <w:t>2020</w:t>
      </w:r>
      <w:r>
        <w:rPr>
          <w:rFonts w:hint="cs"/>
          <w:rtl/>
        </w:rPr>
        <w:t>,</w:t>
      </w:r>
      <w:r>
        <w:rPr>
          <w:rtl/>
        </w:rPr>
        <w:t xml:space="preserve"> </w:t>
      </w:r>
      <w:bookmarkStart w:id="5473" w:name="_ETM_Q12_405510"/>
      <w:bookmarkEnd w:id="5473"/>
      <w:r>
        <w:rPr>
          <w:rtl/>
        </w:rPr>
        <w:t xml:space="preserve">לקריאה </w:t>
      </w:r>
      <w:bookmarkStart w:id="5474" w:name="_ETM_Q12_406200"/>
      <w:bookmarkEnd w:id="5474"/>
      <w:r>
        <w:rPr>
          <w:rtl/>
        </w:rPr>
        <w:t xml:space="preserve">השנייה </w:t>
      </w:r>
      <w:bookmarkStart w:id="5475" w:name="_ETM_Q12_406680"/>
      <w:bookmarkEnd w:id="5475"/>
      <w:r>
        <w:rPr>
          <w:rtl/>
        </w:rPr>
        <w:t>ו</w:t>
      </w:r>
      <w:r>
        <w:rPr>
          <w:rFonts w:hint="cs"/>
          <w:rtl/>
        </w:rPr>
        <w:t>ל</w:t>
      </w:r>
      <w:r>
        <w:rPr>
          <w:rtl/>
        </w:rPr>
        <w:t xml:space="preserve">קריאה </w:t>
      </w:r>
      <w:bookmarkStart w:id="5476" w:name="_ETM_Q12_407400"/>
      <w:bookmarkEnd w:id="5476"/>
      <w:r>
        <w:rPr>
          <w:rtl/>
        </w:rPr>
        <w:t>השלישית</w:t>
      </w:r>
      <w:r>
        <w:rPr>
          <w:rFonts w:hint="cs"/>
          <w:rtl/>
        </w:rPr>
        <w:t>.</w:t>
      </w:r>
      <w:r>
        <w:rPr>
          <w:rtl/>
        </w:rPr>
        <w:t xml:space="preserve"> </w:t>
      </w:r>
      <w:bookmarkStart w:id="5477" w:name="_ETM_Q12_408360"/>
      <w:bookmarkEnd w:id="5477"/>
      <w:r>
        <w:rPr>
          <w:rtl/>
        </w:rPr>
        <w:t xml:space="preserve">יציג </w:t>
      </w:r>
      <w:bookmarkStart w:id="5478" w:name="_ETM_Q12_408810"/>
      <w:bookmarkEnd w:id="5478"/>
      <w:r>
        <w:rPr>
          <w:rtl/>
        </w:rPr>
        <w:t xml:space="preserve">את </w:t>
      </w:r>
      <w:bookmarkStart w:id="5479" w:name="_ETM_Q12_408930"/>
      <w:bookmarkEnd w:id="5479"/>
      <w:r>
        <w:rPr>
          <w:rtl/>
        </w:rPr>
        <w:t xml:space="preserve">הצעת </w:t>
      </w:r>
      <w:bookmarkStart w:id="5480" w:name="_ETM_Q12_409380"/>
      <w:bookmarkEnd w:id="5480"/>
      <w:r>
        <w:rPr>
          <w:rtl/>
        </w:rPr>
        <w:t xml:space="preserve">החוק </w:t>
      </w:r>
      <w:bookmarkStart w:id="5481" w:name="_ETM_Q12_409770"/>
      <w:bookmarkEnd w:id="5481"/>
      <w:r>
        <w:rPr>
          <w:rtl/>
        </w:rPr>
        <w:t xml:space="preserve">חבר </w:t>
      </w:r>
      <w:bookmarkStart w:id="5482" w:name="_ETM_Q12_410070"/>
      <w:bookmarkEnd w:id="5482"/>
      <w:r>
        <w:rPr>
          <w:rtl/>
        </w:rPr>
        <w:t xml:space="preserve">הכנסת </w:t>
      </w:r>
      <w:bookmarkStart w:id="5483" w:name="_ETM_Q12_410790"/>
      <w:bookmarkEnd w:id="5483"/>
      <w:r>
        <w:rPr>
          <w:rtl/>
        </w:rPr>
        <w:t xml:space="preserve">משה </w:t>
      </w:r>
      <w:bookmarkStart w:id="5484" w:name="_ETM_Q12_411150"/>
      <w:bookmarkEnd w:id="5484"/>
      <w:r>
        <w:rPr>
          <w:rtl/>
        </w:rPr>
        <w:t>גפני</w:t>
      </w:r>
      <w:r>
        <w:rPr>
          <w:rFonts w:hint="cs"/>
          <w:rtl/>
        </w:rPr>
        <w:t>,</w:t>
      </w:r>
      <w:r>
        <w:rPr>
          <w:rtl/>
        </w:rPr>
        <w:t xml:space="preserve"> </w:t>
      </w:r>
      <w:bookmarkStart w:id="5485" w:name="_ETM_Q12_411690"/>
      <w:bookmarkEnd w:id="5485"/>
      <w:r>
        <w:rPr>
          <w:rtl/>
        </w:rPr>
        <w:t>יו</w:t>
      </w:r>
      <w:r>
        <w:rPr>
          <w:rFonts w:hint="cs"/>
          <w:rtl/>
        </w:rPr>
        <w:t>שב-ראש</w:t>
      </w:r>
      <w:r>
        <w:rPr>
          <w:rtl/>
        </w:rPr>
        <w:t xml:space="preserve"> </w:t>
      </w:r>
      <w:bookmarkStart w:id="5486" w:name="_ETM_Q12_412260"/>
      <w:bookmarkEnd w:id="5486"/>
      <w:r>
        <w:rPr>
          <w:rtl/>
        </w:rPr>
        <w:t xml:space="preserve">ועדת </w:t>
      </w:r>
      <w:bookmarkStart w:id="5487" w:name="_ETM_Q12_412620"/>
      <w:bookmarkEnd w:id="5487"/>
      <w:r>
        <w:rPr>
          <w:rtl/>
        </w:rPr>
        <w:t>הכספים</w:t>
      </w:r>
      <w:r>
        <w:rPr>
          <w:rFonts w:hint="cs"/>
          <w:rtl/>
        </w:rPr>
        <w:t>,</w:t>
      </w:r>
      <w:r>
        <w:rPr>
          <w:rtl/>
        </w:rPr>
        <w:t xml:space="preserve"> </w:t>
      </w:r>
      <w:bookmarkStart w:id="5488" w:name="_ETM_Q12_413639"/>
      <w:bookmarkEnd w:id="5488"/>
      <w:r>
        <w:rPr>
          <w:rtl/>
        </w:rPr>
        <w:t>בבקשה</w:t>
      </w:r>
      <w:r>
        <w:rPr>
          <w:rFonts w:hint="cs"/>
          <w:rtl/>
        </w:rPr>
        <w:t>.</w:t>
      </w:r>
    </w:p>
    <w:p w:rsidR="00B06DDC" w:rsidRDefault="00B06DDC" w:rsidP="002135CD">
      <w:pPr>
        <w:rPr>
          <w:rtl/>
        </w:rPr>
      </w:pPr>
      <w:bookmarkStart w:id="5489" w:name="_ETM_Q12_415409"/>
      <w:bookmarkStart w:id="5490" w:name="_ETM_Q12_415507"/>
      <w:bookmarkEnd w:id="5489"/>
      <w:bookmarkEnd w:id="5490"/>
    </w:p>
    <w:p w:rsidR="00B06DDC" w:rsidRDefault="00B06DDC" w:rsidP="00AC25F2">
      <w:pPr>
        <w:pStyle w:val="a4"/>
        <w:keepNext/>
        <w:rPr>
          <w:rtl/>
        </w:rPr>
      </w:pPr>
      <w:bookmarkStart w:id="5491" w:name="ET_speaker_6019_339"/>
      <w:r w:rsidRPr="00AC25F2">
        <w:rPr>
          <w:rStyle w:val="TagStyle"/>
          <w:rtl/>
        </w:rPr>
        <w:t xml:space="preserve"> &lt;&lt; דובר &gt;&gt; </w:t>
      </w:r>
      <w:bookmarkStart w:id="5492" w:name="_Toc54686160"/>
      <w:r>
        <w:rPr>
          <w:rtl/>
        </w:rPr>
        <w:t>משה גפני (יו"ר ועדת הכספים):</w:t>
      </w:r>
      <w:bookmarkEnd w:id="5492"/>
      <w:r w:rsidRPr="00AC25F2">
        <w:rPr>
          <w:rStyle w:val="TagStyle"/>
          <w:rtl/>
        </w:rPr>
        <w:t xml:space="preserve"> &lt;&lt; דובר &gt;&gt;</w:t>
      </w:r>
      <w:r>
        <w:rPr>
          <w:rtl/>
        </w:rPr>
        <w:t xml:space="preserve">   </w:t>
      </w:r>
      <w:bookmarkEnd w:id="5491"/>
    </w:p>
    <w:p w:rsidR="00B06DDC" w:rsidRDefault="00B06DDC" w:rsidP="00AC25F2">
      <w:pPr>
        <w:rPr>
          <w:rtl/>
          <w:lang w:eastAsia="he-IL"/>
        </w:rPr>
      </w:pPr>
    </w:p>
    <w:p w:rsidR="00B06DDC" w:rsidRDefault="00B06DDC" w:rsidP="00842CA2">
      <w:pPr>
        <w:rPr>
          <w:rtl/>
        </w:rPr>
      </w:pPr>
      <w:r>
        <w:rPr>
          <w:rtl/>
        </w:rPr>
        <w:t xml:space="preserve">אדוני </w:t>
      </w:r>
      <w:bookmarkStart w:id="5493" w:name="_ETM_Q12_440110"/>
      <w:bookmarkEnd w:id="5493"/>
      <w:r>
        <w:rPr>
          <w:rtl/>
        </w:rPr>
        <w:t xml:space="preserve">יושב-ראש </w:t>
      </w:r>
      <w:bookmarkStart w:id="5494" w:name="_ETM_Q12_440650"/>
      <w:bookmarkEnd w:id="5494"/>
      <w:r>
        <w:rPr>
          <w:rtl/>
        </w:rPr>
        <w:t>הכנסת</w:t>
      </w:r>
      <w:r>
        <w:rPr>
          <w:rFonts w:hint="cs"/>
          <w:rtl/>
        </w:rPr>
        <w:t>,</w:t>
      </w:r>
      <w:r>
        <w:rPr>
          <w:rtl/>
        </w:rPr>
        <w:t xml:space="preserve"> </w:t>
      </w:r>
      <w:bookmarkStart w:id="5495" w:name="_ETM_Q12_441430"/>
      <w:bookmarkEnd w:id="5495"/>
      <w:r>
        <w:rPr>
          <w:rtl/>
        </w:rPr>
        <w:t>חברי</w:t>
      </w:r>
      <w:bookmarkStart w:id="5496" w:name="_ETM_Q12_442990"/>
      <w:bookmarkEnd w:id="5496"/>
      <w:r>
        <w:rPr>
          <w:rtl/>
        </w:rPr>
        <w:t xml:space="preserve"> </w:t>
      </w:r>
      <w:bookmarkStart w:id="5497" w:name="_ETM_Q12_443560"/>
      <w:bookmarkEnd w:id="5497"/>
      <w:r>
        <w:rPr>
          <w:rtl/>
        </w:rPr>
        <w:t xml:space="preserve">הכנסת </w:t>
      </w:r>
      <w:bookmarkStart w:id="5498" w:name="_ETM_Q12_444219"/>
      <w:bookmarkEnd w:id="5498"/>
      <w:r>
        <w:rPr>
          <w:rtl/>
        </w:rPr>
        <w:t>הנכבדים</w:t>
      </w:r>
      <w:r>
        <w:rPr>
          <w:rFonts w:hint="cs"/>
          <w:rtl/>
        </w:rPr>
        <w:t>,</w:t>
      </w:r>
      <w:r>
        <w:rPr>
          <w:rtl/>
        </w:rPr>
        <w:t xml:space="preserve"> </w:t>
      </w:r>
      <w:bookmarkStart w:id="5499" w:name="_ETM_Q12_445810"/>
      <w:bookmarkEnd w:id="5499"/>
      <w:r>
        <w:rPr>
          <w:rtl/>
        </w:rPr>
        <w:t xml:space="preserve">אני </w:t>
      </w:r>
      <w:bookmarkStart w:id="5500" w:name="_ETM_Q12_446020"/>
      <w:bookmarkEnd w:id="5500"/>
      <w:r>
        <w:rPr>
          <w:rtl/>
        </w:rPr>
        <w:t xml:space="preserve">מתכבד </w:t>
      </w:r>
      <w:bookmarkStart w:id="5501" w:name="_ETM_Q12_446470"/>
      <w:bookmarkEnd w:id="5501"/>
      <w:r>
        <w:rPr>
          <w:rtl/>
        </w:rPr>
        <w:t xml:space="preserve">להביא </w:t>
      </w:r>
      <w:bookmarkStart w:id="5502" w:name="_ETM_Q12_446740"/>
      <w:bookmarkEnd w:id="5502"/>
      <w:r>
        <w:rPr>
          <w:rtl/>
        </w:rPr>
        <w:t xml:space="preserve">בפני </w:t>
      </w:r>
      <w:bookmarkStart w:id="5503" w:name="_ETM_Q12_447070"/>
      <w:bookmarkEnd w:id="5503"/>
      <w:r>
        <w:rPr>
          <w:rtl/>
        </w:rPr>
        <w:t xml:space="preserve">הכנסת </w:t>
      </w:r>
      <w:bookmarkStart w:id="5504" w:name="_ETM_Q12_447490"/>
      <w:bookmarkEnd w:id="5504"/>
      <w:r>
        <w:rPr>
          <w:rtl/>
        </w:rPr>
        <w:t xml:space="preserve">לקריאה </w:t>
      </w:r>
      <w:bookmarkStart w:id="5505" w:name="_ETM_Q12_447880"/>
      <w:bookmarkEnd w:id="5505"/>
      <w:r>
        <w:rPr>
          <w:rtl/>
        </w:rPr>
        <w:t xml:space="preserve">שנייה </w:t>
      </w:r>
      <w:bookmarkStart w:id="5506" w:name="_ETM_Q12_448180"/>
      <w:bookmarkEnd w:id="5506"/>
      <w:r>
        <w:rPr>
          <w:rtl/>
        </w:rPr>
        <w:t xml:space="preserve">ושלישית </w:t>
      </w:r>
      <w:bookmarkStart w:id="5507" w:name="_ETM_Q12_448750"/>
      <w:bookmarkEnd w:id="5507"/>
      <w:r>
        <w:rPr>
          <w:rtl/>
        </w:rPr>
        <w:t xml:space="preserve">את </w:t>
      </w:r>
      <w:bookmarkStart w:id="5508" w:name="_ETM_Q12_448930"/>
      <w:bookmarkEnd w:id="5508"/>
      <w:r>
        <w:rPr>
          <w:rtl/>
        </w:rPr>
        <w:t xml:space="preserve">הצעת </w:t>
      </w:r>
      <w:bookmarkStart w:id="5509" w:name="_ETM_Q12_449290"/>
      <w:bookmarkEnd w:id="5509"/>
      <w:r>
        <w:rPr>
          <w:rtl/>
        </w:rPr>
        <w:t xml:space="preserve">חוק </w:t>
      </w:r>
      <w:bookmarkStart w:id="5510" w:name="_ETM_Q12_449500"/>
      <w:bookmarkEnd w:id="5510"/>
      <w:r>
        <w:rPr>
          <w:rtl/>
        </w:rPr>
        <w:t xml:space="preserve">רשות </w:t>
      </w:r>
      <w:bookmarkStart w:id="5511" w:name="_ETM_Q12_449800"/>
      <w:bookmarkEnd w:id="5511"/>
      <w:r>
        <w:rPr>
          <w:rtl/>
        </w:rPr>
        <w:t xml:space="preserve">שדות </w:t>
      </w:r>
      <w:bookmarkStart w:id="5512" w:name="_ETM_Q12_450100"/>
      <w:bookmarkEnd w:id="5512"/>
      <w:r>
        <w:rPr>
          <w:rtl/>
        </w:rPr>
        <w:t xml:space="preserve">התעופה </w:t>
      </w:r>
      <w:bookmarkStart w:id="5513" w:name="_ETM_Q12_451569"/>
      <w:bookmarkEnd w:id="5513"/>
      <w:r>
        <w:rPr>
          <w:rFonts w:hint="cs"/>
          <w:rtl/>
        </w:rPr>
        <w:t>(</w:t>
      </w:r>
      <w:r>
        <w:rPr>
          <w:rtl/>
        </w:rPr>
        <w:t xml:space="preserve">תיקון </w:t>
      </w:r>
      <w:bookmarkStart w:id="5514" w:name="_ETM_Q12_451930"/>
      <w:bookmarkEnd w:id="5514"/>
      <w:r>
        <w:rPr>
          <w:rtl/>
        </w:rPr>
        <w:t>מס</w:t>
      </w:r>
      <w:r>
        <w:rPr>
          <w:rFonts w:hint="cs"/>
          <w:rtl/>
        </w:rPr>
        <w:t>'</w:t>
      </w:r>
      <w:r>
        <w:rPr>
          <w:rtl/>
        </w:rPr>
        <w:t xml:space="preserve"> </w:t>
      </w:r>
      <w:bookmarkStart w:id="5515" w:name="_ETM_Q12_452289"/>
      <w:bookmarkEnd w:id="5515"/>
      <w:r>
        <w:rPr>
          <w:rtl/>
        </w:rPr>
        <w:t>12</w:t>
      </w:r>
      <w:bookmarkStart w:id="5516" w:name="_ETM_Q12_452919"/>
      <w:bookmarkEnd w:id="5516"/>
      <w:r>
        <w:rPr>
          <w:rFonts w:hint="cs"/>
          <w:rtl/>
        </w:rPr>
        <w:t xml:space="preserve"> </w:t>
      </w:r>
      <w:r>
        <w:rPr>
          <w:rFonts w:hint="eastAsia"/>
          <w:rtl/>
        </w:rPr>
        <w:t>–</w:t>
      </w:r>
      <w:r>
        <w:rPr>
          <w:rFonts w:hint="cs"/>
          <w:rtl/>
        </w:rPr>
        <w:t xml:space="preserve"> </w:t>
      </w:r>
      <w:r>
        <w:rPr>
          <w:rtl/>
        </w:rPr>
        <w:t xml:space="preserve">הוראת </w:t>
      </w:r>
      <w:bookmarkStart w:id="5517" w:name="_ETM_Q12_453339"/>
      <w:bookmarkEnd w:id="5517"/>
      <w:r>
        <w:rPr>
          <w:rtl/>
        </w:rPr>
        <w:t>שעה</w:t>
      </w:r>
      <w:r>
        <w:rPr>
          <w:rFonts w:hint="cs"/>
          <w:rtl/>
        </w:rPr>
        <w:t>),</w:t>
      </w:r>
      <w:r>
        <w:rPr>
          <w:rtl/>
        </w:rPr>
        <w:t xml:space="preserve"> </w:t>
      </w:r>
      <w:bookmarkStart w:id="5518" w:name="_ETM_Q12_453669"/>
      <w:bookmarkEnd w:id="5518"/>
      <w:r>
        <w:rPr>
          <w:rtl/>
        </w:rPr>
        <w:t>התשפ"א</w:t>
      </w:r>
      <w:r>
        <w:rPr>
          <w:rFonts w:hint="cs"/>
          <w:rtl/>
        </w:rPr>
        <w:t>–</w:t>
      </w:r>
      <w:bookmarkStart w:id="5519" w:name="_ETM_Q12_454720"/>
      <w:bookmarkEnd w:id="5519"/>
      <w:r>
        <w:rPr>
          <w:rtl/>
        </w:rPr>
        <w:t>2020</w:t>
      </w:r>
      <w:r>
        <w:rPr>
          <w:rFonts w:hint="cs"/>
          <w:rtl/>
        </w:rPr>
        <w:t>.</w:t>
      </w:r>
      <w:r>
        <w:rPr>
          <w:rtl/>
        </w:rPr>
        <w:t xml:space="preserve"> </w:t>
      </w:r>
      <w:bookmarkStart w:id="5520" w:name="_ETM_Q12_456650"/>
      <w:bookmarkEnd w:id="5520"/>
      <w:r>
        <w:rPr>
          <w:rtl/>
        </w:rPr>
        <w:t xml:space="preserve">הצעת </w:t>
      </w:r>
      <w:bookmarkStart w:id="5521" w:name="_ETM_Q12_457100"/>
      <w:bookmarkEnd w:id="5521"/>
      <w:r>
        <w:rPr>
          <w:rtl/>
        </w:rPr>
        <w:t xml:space="preserve">חוק </w:t>
      </w:r>
      <w:bookmarkStart w:id="5522" w:name="_ETM_Q12_457310"/>
      <w:bookmarkEnd w:id="5522"/>
      <w:r>
        <w:rPr>
          <w:rtl/>
        </w:rPr>
        <w:t xml:space="preserve">זו </w:t>
      </w:r>
      <w:bookmarkStart w:id="5523" w:name="_ETM_Q12_457550"/>
      <w:bookmarkEnd w:id="5523"/>
      <w:r>
        <w:rPr>
          <w:rtl/>
        </w:rPr>
        <w:t xml:space="preserve">היא </w:t>
      </w:r>
      <w:bookmarkStart w:id="5524" w:name="_ETM_Q12_457700"/>
      <w:bookmarkEnd w:id="5524"/>
      <w:r>
        <w:rPr>
          <w:rtl/>
        </w:rPr>
        <w:t xml:space="preserve">הצעת </w:t>
      </w:r>
      <w:bookmarkStart w:id="5525" w:name="_ETM_Q12_458180"/>
      <w:bookmarkEnd w:id="5525"/>
      <w:r>
        <w:rPr>
          <w:rtl/>
        </w:rPr>
        <w:t xml:space="preserve">חוק </w:t>
      </w:r>
      <w:bookmarkStart w:id="5526" w:name="_ETM_Q12_458389"/>
      <w:bookmarkEnd w:id="5526"/>
      <w:r>
        <w:rPr>
          <w:rtl/>
        </w:rPr>
        <w:t xml:space="preserve">ממשלתית </w:t>
      </w:r>
      <w:bookmarkStart w:id="5527" w:name="_ETM_Q12_459139"/>
      <w:bookmarkEnd w:id="5527"/>
      <w:r>
        <w:rPr>
          <w:rtl/>
        </w:rPr>
        <w:t xml:space="preserve">שנועדה </w:t>
      </w:r>
      <w:bookmarkStart w:id="5528" w:name="_ETM_Q12_459740"/>
      <w:bookmarkEnd w:id="5528"/>
      <w:r>
        <w:rPr>
          <w:rtl/>
        </w:rPr>
        <w:t xml:space="preserve">לסייע </w:t>
      </w:r>
      <w:bookmarkStart w:id="5529" w:name="_ETM_Q12_460430"/>
      <w:bookmarkEnd w:id="5529"/>
      <w:r>
        <w:rPr>
          <w:rtl/>
        </w:rPr>
        <w:t xml:space="preserve">לרשות </w:t>
      </w:r>
      <w:bookmarkStart w:id="5530" w:name="_ETM_Q12_460880"/>
      <w:bookmarkEnd w:id="5530"/>
      <w:r>
        <w:rPr>
          <w:rtl/>
        </w:rPr>
        <w:t xml:space="preserve">שדות </w:t>
      </w:r>
      <w:bookmarkStart w:id="5531" w:name="_ETM_Q12_461210"/>
      <w:bookmarkEnd w:id="5531"/>
      <w:r>
        <w:rPr>
          <w:rtl/>
        </w:rPr>
        <w:t xml:space="preserve">התעופה </w:t>
      </w:r>
      <w:bookmarkStart w:id="5532" w:name="_ETM_Q12_461810"/>
      <w:bookmarkEnd w:id="5532"/>
      <w:r>
        <w:rPr>
          <w:rtl/>
        </w:rPr>
        <w:t xml:space="preserve">לנוכח </w:t>
      </w:r>
      <w:bookmarkStart w:id="5533" w:name="_ETM_Q12_462320"/>
      <w:bookmarkEnd w:id="5533"/>
      <w:r>
        <w:rPr>
          <w:rtl/>
        </w:rPr>
        <w:t xml:space="preserve">הירידה </w:t>
      </w:r>
      <w:bookmarkStart w:id="5534" w:name="_ETM_Q12_462770"/>
      <w:bookmarkEnd w:id="5534"/>
      <w:r>
        <w:rPr>
          <w:rtl/>
        </w:rPr>
        <w:t xml:space="preserve">בהכנסותיה </w:t>
      </w:r>
      <w:bookmarkStart w:id="5535" w:name="_ETM_Q12_464540"/>
      <w:bookmarkEnd w:id="5535"/>
      <w:r>
        <w:rPr>
          <w:rtl/>
        </w:rPr>
        <w:t xml:space="preserve">עקב </w:t>
      </w:r>
      <w:bookmarkStart w:id="5536" w:name="_ETM_Q12_464870"/>
      <w:bookmarkEnd w:id="5536"/>
      <w:r>
        <w:rPr>
          <w:rtl/>
        </w:rPr>
        <w:t xml:space="preserve">משבר </w:t>
      </w:r>
      <w:bookmarkStart w:id="5537" w:name="_ETM_Q12_465290"/>
      <w:bookmarkEnd w:id="5537"/>
      <w:r>
        <w:rPr>
          <w:rtl/>
        </w:rPr>
        <w:t>הקורונה</w:t>
      </w:r>
      <w:r>
        <w:rPr>
          <w:rFonts w:hint="cs"/>
          <w:rtl/>
        </w:rPr>
        <w:t>.</w:t>
      </w:r>
      <w:r w:rsidR="00842CA2">
        <w:rPr>
          <w:rFonts w:hint="cs"/>
          <w:rtl/>
        </w:rPr>
        <w:t xml:space="preserve"> </w:t>
      </w:r>
      <w:bookmarkStart w:id="5538" w:name="_ETM_Q12_469189"/>
      <w:bookmarkStart w:id="5539" w:name="_ETM_Q12_469277"/>
      <w:bookmarkStart w:id="5540" w:name="_ETM_Q12_469382"/>
      <w:bookmarkStart w:id="5541" w:name="_ETM_Q12_469517"/>
      <w:bookmarkStart w:id="5542" w:name="_ETM_Q12_468380"/>
      <w:bookmarkEnd w:id="5538"/>
      <w:bookmarkEnd w:id="5539"/>
      <w:bookmarkEnd w:id="5540"/>
      <w:bookmarkEnd w:id="5541"/>
      <w:bookmarkEnd w:id="5542"/>
      <w:r>
        <w:rPr>
          <w:rFonts w:hint="cs"/>
          <w:rtl/>
        </w:rPr>
        <w:t>ב</w:t>
      </w:r>
      <w:r>
        <w:rPr>
          <w:rtl/>
        </w:rPr>
        <w:t xml:space="preserve">הצעת </w:t>
      </w:r>
      <w:bookmarkStart w:id="5543" w:name="_ETM_Q12_468889"/>
      <w:bookmarkEnd w:id="5543"/>
      <w:r>
        <w:rPr>
          <w:rtl/>
        </w:rPr>
        <w:t xml:space="preserve">החוק </w:t>
      </w:r>
      <w:bookmarkStart w:id="5544" w:name="_ETM_Q12_469190"/>
      <w:bookmarkEnd w:id="5544"/>
      <w:r>
        <w:rPr>
          <w:rtl/>
        </w:rPr>
        <w:t xml:space="preserve">מוצע </w:t>
      </w:r>
      <w:bookmarkStart w:id="5545" w:name="_ETM_Q12_469580"/>
      <w:bookmarkEnd w:id="5545"/>
      <w:r>
        <w:rPr>
          <w:rtl/>
        </w:rPr>
        <w:t xml:space="preserve">לאפשר </w:t>
      </w:r>
      <w:bookmarkStart w:id="5546" w:name="_ETM_Q12_469940"/>
      <w:bookmarkEnd w:id="5546"/>
      <w:r>
        <w:rPr>
          <w:rtl/>
        </w:rPr>
        <w:t xml:space="preserve">לרשות </w:t>
      </w:r>
      <w:bookmarkStart w:id="5547" w:name="_ETM_Q12_470330"/>
      <w:bookmarkEnd w:id="5547"/>
      <w:r>
        <w:rPr>
          <w:rtl/>
        </w:rPr>
        <w:t xml:space="preserve">שדות </w:t>
      </w:r>
      <w:bookmarkStart w:id="5548" w:name="_ETM_Q12_470600"/>
      <w:bookmarkEnd w:id="5548"/>
      <w:r>
        <w:rPr>
          <w:rtl/>
        </w:rPr>
        <w:t xml:space="preserve">התעופה </w:t>
      </w:r>
      <w:bookmarkStart w:id="5549" w:name="_ETM_Q12_471080"/>
      <w:bookmarkEnd w:id="5549"/>
      <w:r>
        <w:rPr>
          <w:rtl/>
        </w:rPr>
        <w:t xml:space="preserve">לקבל </w:t>
      </w:r>
      <w:bookmarkStart w:id="5550" w:name="_ETM_Q12_471470"/>
      <w:bookmarkEnd w:id="5550"/>
      <w:r>
        <w:rPr>
          <w:rtl/>
        </w:rPr>
        <w:t xml:space="preserve">מלוות </w:t>
      </w:r>
      <w:bookmarkStart w:id="5551" w:name="_ETM_Q12_472990"/>
      <w:bookmarkEnd w:id="5551"/>
      <w:r>
        <w:rPr>
          <w:rtl/>
        </w:rPr>
        <w:t xml:space="preserve">למטרות </w:t>
      </w:r>
      <w:bookmarkStart w:id="5552" w:name="_ETM_Q12_473529"/>
      <w:bookmarkEnd w:id="5552"/>
      <w:r>
        <w:rPr>
          <w:rtl/>
        </w:rPr>
        <w:t xml:space="preserve">פיתוח </w:t>
      </w:r>
      <w:bookmarkStart w:id="5553" w:name="_ETM_Q12_474830"/>
      <w:bookmarkStart w:id="5554" w:name="_ETM_Q12_474919"/>
      <w:bookmarkEnd w:id="5553"/>
      <w:bookmarkEnd w:id="5554"/>
      <w:r>
        <w:rPr>
          <w:rFonts w:hint="cs"/>
          <w:rtl/>
        </w:rPr>
        <w:t>ו</w:t>
      </w:r>
      <w:r>
        <w:rPr>
          <w:rtl/>
        </w:rPr>
        <w:t xml:space="preserve">למטרות </w:t>
      </w:r>
      <w:bookmarkStart w:id="5555" w:name="_ETM_Q12_475370"/>
      <w:bookmarkEnd w:id="5555"/>
      <w:r>
        <w:rPr>
          <w:rtl/>
        </w:rPr>
        <w:t xml:space="preserve">מימון </w:t>
      </w:r>
      <w:bookmarkStart w:id="5556" w:name="_ETM_Q12_475699"/>
      <w:bookmarkEnd w:id="5556"/>
      <w:r>
        <w:rPr>
          <w:rtl/>
        </w:rPr>
        <w:t xml:space="preserve">פעילות </w:t>
      </w:r>
      <w:bookmarkStart w:id="5557" w:name="_ETM_Q12_476120"/>
      <w:bookmarkEnd w:id="5557"/>
      <w:r>
        <w:rPr>
          <w:rtl/>
        </w:rPr>
        <w:t xml:space="preserve">שוטפת </w:t>
      </w:r>
      <w:bookmarkStart w:id="5558" w:name="_ETM_Q12_476630"/>
      <w:bookmarkEnd w:id="5558"/>
      <w:r>
        <w:rPr>
          <w:rtl/>
        </w:rPr>
        <w:t xml:space="preserve">ולהנפיק </w:t>
      </w:r>
      <w:bookmarkStart w:id="5559" w:name="_ETM_Q12_477110"/>
      <w:bookmarkEnd w:id="5559"/>
      <w:r>
        <w:rPr>
          <w:rtl/>
        </w:rPr>
        <w:t xml:space="preserve">למטרות </w:t>
      </w:r>
      <w:bookmarkStart w:id="5560" w:name="_ETM_Q12_477680"/>
      <w:bookmarkEnd w:id="5560"/>
      <w:r>
        <w:rPr>
          <w:rtl/>
        </w:rPr>
        <w:t xml:space="preserve">אלה </w:t>
      </w:r>
      <w:bookmarkStart w:id="5561" w:name="_ETM_Q12_478009"/>
      <w:bookmarkEnd w:id="5561"/>
      <w:r>
        <w:rPr>
          <w:rtl/>
        </w:rPr>
        <w:t>א</w:t>
      </w:r>
      <w:r w:rsidR="00842CA2">
        <w:rPr>
          <w:rFonts w:hint="cs"/>
          <w:rtl/>
        </w:rPr>
        <w:t>י</w:t>
      </w:r>
      <w:r>
        <w:rPr>
          <w:rtl/>
        </w:rPr>
        <w:t xml:space="preserve">גרות </w:t>
      </w:r>
      <w:bookmarkStart w:id="5562" w:name="_ETM_Q12_478400"/>
      <w:bookmarkStart w:id="5563" w:name="_ETM_Q12_478910"/>
      <w:bookmarkEnd w:id="5562"/>
      <w:bookmarkEnd w:id="5563"/>
      <w:r>
        <w:rPr>
          <w:rtl/>
        </w:rPr>
        <w:t>חוב</w:t>
      </w:r>
      <w:r w:rsidR="006C7BEB">
        <w:rPr>
          <w:rFonts w:hint="cs"/>
          <w:rtl/>
        </w:rPr>
        <w:t>,</w:t>
      </w:r>
      <w:r>
        <w:rPr>
          <w:rtl/>
        </w:rPr>
        <w:t xml:space="preserve"> </w:t>
      </w:r>
      <w:bookmarkStart w:id="5564" w:name="_ETM_Q12_480029"/>
      <w:bookmarkEnd w:id="5564"/>
      <w:r>
        <w:rPr>
          <w:rtl/>
        </w:rPr>
        <w:t xml:space="preserve">ובלבד </w:t>
      </w:r>
      <w:bookmarkStart w:id="5565" w:name="_ETM_Q12_480629"/>
      <w:bookmarkEnd w:id="5565"/>
      <w:r>
        <w:rPr>
          <w:rtl/>
        </w:rPr>
        <w:t xml:space="preserve">שהסכום </w:t>
      </w:r>
      <w:bookmarkStart w:id="5566" w:name="_ETM_Q12_481110"/>
      <w:bookmarkEnd w:id="5566"/>
      <w:r>
        <w:rPr>
          <w:rtl/>
        </w:rPr>
        <w:t xml:space="preserve">הכולל </w:t>
      </w:r>
      <w:bookmarkStart w:id="5567" w:name="_ETM_Q12_480669"/>
      <w:bookmarkStart w:id="5568" w:name="_ETM_Q12_481270"/>
      <w:bookmarkStart w:id="5569" w:name="_ETM_Q12_481750"/>
      <w:bookmarkStart w:id="5570" w:name="_ETM_Q12_482080"/>
      <w:bookmarkEnd w:id="5567"/>
      <w:bookmarkEnd w:id="5568"/>
      <w:bookmarkEnd w:id="5569"/>
      <w:bookmarkEnd w:id="5570"/>
      <w:r>
        <w:rPr>
          <w:rtl/>
        </w:rPr>
        <w:t xml:space="preserve">של </w:t>
      </w:r>
      <w:bookmarkStart w:id="5571" w:name="_ETM_Q12_482290"/>
      <w:bookmarkEnd w:id="5571"/>
      <w:r>
        <w:rPr>
          <w:rtl/>
        </w:rPr>
        <w:t xml:space="preserve">המלוות </w:t>
      </w:r>
      <w:bookmarkStart w:id="5572" w:name="_ETM_Q12_482679"/>
      <w:bookmarkEnd w:id="5572"/>
      <w:r>
        <w:rPr>
          <w:rtl/>
        </w:rPr>
        <w:t xml:space="preserve">שתקבל </w:t>
      </w:r>
      <w:bookmarkStart w:id="5573" w:name="_ETM_Q12_483159"/>
      <w:bookmarkEnd w:id="5573"/>
      <w:r>
        <w:rPr>
          <w:rtl/>
        </w:rPr>
        <w:t xml:space="preserve">הרשות </w:t>
      </w:r>
      <w:bookmarkStart w:id="5574" w:name="_ETM_Q12_483639"/>
      <w:bookmarkEnd w:id="5574"/>
      <w:r>
        <w:rPr>
          <w:rFonts w:hint="cs"/>
          <w:rtl/>
        </w:rPr>
        <w:t>ו</w:t>
      </w:r>
      <w:r>
        <w:rPr>
          <w:rtl/>
        </w:rPr>
        <w:t xml:space="preserve">של </w:t>
      </w:r>
      <w:bookmarkStart w:id="5575" w:name="_ETM_Q12_483820"/>
      <w:bookmarkEnd w:id="5575"/>
      <w:r>
        <w:rPr>
          <w:rtl/>
        </w:rPr>
        <w:t xml:space="preserve">איגרות </w:t>
      </w:r>
      <w:bookmarkStart w:id="5576" w:name="_ETM_Q12_484180"/>
      <w:bookmarkEnd w:id="5576"/>
      <w:r>
        <w:rPr>
          <w:rtl/>
        </w:rPr>
        <w:t xml:space="preserve">החוב </w:t>
      </w:r>
      <w:bookmarkStart w:id="5577" w:name="_ETM_Q12_484660"/>
      <w:bookmarkEnd w:id="5577"/>
      <w:r>
        <w:rPr>
          <w:rtl/>
        </w:rPr>
        <w:t xml:space="preserve">שתנפיק </w:t>
      </w:r>
      <w:bookmarkStart w:id="5578" w:name="_ETM_Q12_485410"/>
      <w:bookmarkEnd w:id="5578"/>
      <w:r>
        <w:rPr>
          <w:rtl/>
        </w:rPr>
        <w:t xml:space="preserve">לא </w:t>
      </w:r>
      <w:bookmarkStart w:id="5579" w:name="_ETM_Q12_485529"/>
      <w:bookmarkEnd w:id="5579"/>
      <w:r>
        <w:rPr>
          <w:rtl/>
        </w:rPr>
        <w:t xml:space="preserve">יעלה </w:t>
      </w:r>
      <w:bookmarkStart w:id="5580" w:name="_ETM_Q12_486670"/>
      <w:bookmarkEnd w:id="5580"/>
      <w:r>
        <w:rPr>
          <w:rtl/>
        </w:rPr>
        <w:t xml:space="preserve">על </w:t>
      </w:r>
      <w:bookmarkStart w:id="5581" w:name="_ETM_Q12_486850"/>
      <w:bookmarkEnd w:id="5581"/>
      <w:r>
        <w:rPr>
          <w:rtl/>
        </w:rPr>
        <w:t xml:space="preserve">3.1 </w:t>
      </w:r>
      <w:bookmarkStart w:id="5582" w:name="_ETM_Q12_487960"/>
      <w:bookmarkEnd w:id="5582"/>
      <w:r>
        <w:rPr>
          <w:rtl/>
        </w:rPr>
        <w:t xml:space="preserve">מיליארד </w:t>
      </w:r>
      <w:bookmarkStart w:id="5583" w:name="_ETM_Q12_488380"/>
      <w:bookmarkEnd w:id="5583"/>
      <w:r>
        <w:rPr>
          <w:rFonts w:hint="cs"/>
          <w:rtl/>
        </w:rPr>
        <w:t>ש"ח.</w:t>
      </w:r>
      <w:r>
        <w:rPr>
          <w:rtl/>
        </w:rPr>
        <w:t xml:space="preserve"> </w:t>
      </w:r>
      <w:bookmarkStart w:id="5584" w:name="_ETM_Q12_488770"/>
      <w:bookmarkEnd w:id="5584"/>
      <w:r>
        <w:rPr>
          <w:rtl/>
        </w:rPr>
        <w:t xml:space="preserve">הרשות </w:t>
      </w:r>
      <w:bookmarkStart w:id="5585" w:name="_ETM_Q12_489160"/>
      <w:bookmarkEnd w:id="5585"/>
      <w:r>
        <w:rPr>
          <w:rtl/>
        </w:rPr>
        <w:t xml:space="preserve">תהיה </w:t>
      </w:r>
      <w:bookmarkStart w:id="5586" w:name="_ETM_Q12_489339"/>
      <w:bookmarkEnd w:id="5586"/>
      <w:r>
        <w:rPr>
          <w:rtl/>
        </w:rPr>
        <w:t xml:space="preserve">רשאית </w:t>
      </w:r>
      <w:bookmarkStart w:id="5587" w:name="_ETM_Q12_489700"/>
      <w:bookmarkEnd w:id="5587"/>
      <w:r>
        <w:rPr>
          <w:rtl/>
        </w:rPr>
        <w:t xml:space="preserve">לקבל </w:t>
      </w:r>
      <w:bookmarkStart w:id="5588" w:name="_ETM_Q12_490029"/>
      <w:bookmarkEnd w:id="5588"/>
      <w:r>
        <w:rPr>
          <w:rtl/>
        </w:rPr>
        <w:t xml:space="preserve">מלוות </w:t>
      </w:r>
      <w:bookmarkStart w:id="5589" w:name="_ETM_Q12_490480"/>
      <w:bookmarkEnd w:id="5589"/>
      <w:r>
        <w:rPr>
          <w:rtl/>
        </w:rPr>
        <w:t xml:space="preserve">כאמור </w:t>
      </w:r>
      <w:bookmarkStart w:id="5590" w:name="_ETM_Q12_491549"/>
      <w:bookmarkEnd w:id="5590"/>
      <w:r>
        <w:rPr>
          <w:rtl/>
        </w:rPr>
        <w:t xml:space="preserve">מיום </w:t>
      </w:r>
      <w:bookmarkStart w:id="5591" w:name="_ETM_Q12_491879"/>
      <w:bookmarkEnd w:id="5591"/>
      <w:r>
        <w:rPr>
          <w:rtl/>
        </w:rPr>
        <w:t xml:space="preserve">תחילתו </w:t>
      </w:r>
      <w:bookmarkStart w:id="5592" w:name="_ETM_Q12_492360"/>
      <w:bookmarkEnd w:id="5592"/>
      <w:r>
        <w:rPr>
          <w:rtl/>
        </w:rPr>
        <w:t xml:space="preserve">של </w:t>
      </w:r>
      <w:bookmarkStart w:id="5593" w:name="_ETM_Q12_492539"/>
      <w:bookmarkEnd w:id="5593"/>
      <w:r>
        <w:rPr>
          <w:rtl/>
        </w:rPr>
        <w:t xml:space="preserve">חוק </w:t>
      </w:r>
      <w:bookmarkStart w:id="5594" w:name="_ETM_Q12_492779"/>
      <w:bookmarkEnd w:id="5594"/>
      <w:r>
        <w:rPr>
          <w:rtl/>
        </w:rPr>
        <w:t xml:space="preserve">זה </w:t>
      </w:r>
      <w:bookmarkStart w:id="5595" w:name="_ETM_Q12_492990"/>
      <w:bookmarkEnd w:id="5595"/>
      <w:r>
        <w:rPr>
          <w:rtl/>
        </w:rPr>
        <w:t xml:space="preserve">ועד </w:t>
      </w:r>
      <w:bookmarkStart w:id="5596" w:name="_ETM_Q12_493379"/>
      <w:bookmarkEnd w:id="5596"/>
      <w:r>
        <w:rPr>
          <w:rtl/>
        </w:rPr>
        <w:t xml:space="preserve">ליום </w:t>
      </w:r>
      <w:bookmarkStart w:id="5597" w:name="_ETM_Q12_493679"/>
      <w:bookmarkEnd w:id="5597"/>
      <w:r>
        <w:rPr>
          <w:rtl/>
        </w:rPr>
        <w:t xml:space="preserve">30 </w:t>
      </w:r>
      <w:bookmarkStart w:id="5598" w:name="_ETM_Q12_494279"/>
      <w:bookmarkEnd w:id="5598"/>
      <w:r>
        <w:rPr>
          <w:rFonts w:hint="cs"/>
          <w:rtl/>
        </w:rPr>
        <w:t>ביוני</w:t>
      </w:r>
      <w:r>
        <w:rPr>
          <w:rtl/>
        </w:rPr>
        <w:t xml:space="preserve"> </w:t>
      </w:r>
      <w:bookmarkStart w:id="5599" w:name="_ETM_Q12_495579"/>
      <w:bookmarkStart w:id="5600" w:name="_ETM_Q12_496300"/>
      <w:bookmarkEnd w:id="5599"/>
      <w:bookmarkEnd w:id="5600"/>
      <w:r>
        <w:rPr>
          <w:rFonts w:hint="cs"/>
          <w:rtl/>
        </w:rPr>
        <w:t>2022.</w:t>
      </w:r>
    </w:p>
    <w:p w:rsidR="00B06DDC" w:rsidRDefault="00B06DDC" w:rsidP="005078E0">
      <w:pPr>
        <w:rPr>
          <w:rtl/>
        </w:rPr>
      </w:pPr>
      <w:bookmarkStart w:id="5601" w:name="_ETM_Q12_498504"/>
      <w:bookmarkStart w:id="5602" w:name="_ETM_Q12_498586"/>
      <w:bookmarkEnd w:id="5601"/>
      <w:bookmarkEnd w:id="5602"/>
    </w:p>
    <w:p w:rsidR="00B06DDC" w:rsidRDefault="00B06DDC" w:rsidP="006C7BEB">
      <w:pPr>
        <w:rPr>
          <w:rtl/>
        </w:rPr>
      </w:pPr>
      <w:bookmarkStart w:id="5603" w:name="_ETM_Q12_498671"/>
      <w:bookmarkStart w:id="5604" w:name="_ETM_Q12_498813"/>
      <w:bookmarkStart w:id="5605" w:name="_ETM_Q12_499779"/>
      <w:bookmarkEnd w:id="5603"/>
      <w:bookmarkEnd w:id="5604"/>
      <w:bookmarkEnd w:id="5605"/>
      <w:r>
        <w:rPr>
          <w:rtl/>
        </w:rPr>
        <w:t xml:space="preserve">לפי </w:t>
      </w:r>
      <w:bookmarkStart w:id="5606" w:name="_ETM_Q12_500019"/>
      <w:bookmarkEnd w:id="5606"/>
      <w:r>
        <w:rPr>
          <w:rtl/>
        </w:rPr>
        <w:t>המוצע</w:t>
      </w:r>
      <w:r>
        <w:rPr>
          <w:rFonts w:hint="cs"/>
          <w:rtl/>
        </w:rPr>
        <w:t>,</w:t>
      </w:r>
      <w:r>
        <w:rPr>
          <w:rtl/>
        </w:rPr>
        <w:t xml:space="preserve"> </w:t>
      </w:r>
      <w:bookmarkStart w:id="5607" w:name="_ETM_Q12_500980"/>
      <w:bookmarkEnd w:id="5607"/>
      <w:r>
        <w:rPr>
          <w:rtl/>
        </w:rPr>
        <w:t xml:space="preserve">המלוות </w:t>
      </w:r>
      <w:bookmarkStart w:id="5608" w:name="_ETM_Q12_501519"/>
      <w:bookmarkEnd w:id="5608"/>
      <w:r>
        <w:rPr>
          <w:rFonts w:hint="cs"/>
          <w:rtl/>
        </w:rPr>
        <w:t>ו</w:t>
      </w:r>
      <w:r>
        <w:rPr>
          <w:rtl/>
        </w:rPr>
        <w:t>תנאי</w:t>
      </w:r>
      <w:r>
        <w:rPr>
          <w:rFonts w:hint="cs"/>
          <w:rtl/>
        </w:rPr>
        <w:t>ה</w:t>
      </w:r>
      <w:r>
        <w:rPr>
          <w:rtl/>
        </w:rPr>
        <w:t xml:space="preserve">ם </w:t>
      </w:r>
      <w:bookmarkStart w:id="5609" w:name="_ETM_Q12_502119"/>
      <w:bookmarkEnd w:id="5609"/>
      <w:r>
        <w:rPr>
          <w:rFonts w:hint="cs"/>
          <w:rtl/>
        </w:rPr>
        <w:t>ו</w:t>
      </w:r>
      <w:r>
        <w:rPr>
          <w:rtl/>
        </w:rPr>
        <w:t xml:space="preserve">הנפקת </w:t>
      </w:r>
      <w:bookmarkStart w:id="5610" w:name="_ETM_Q12_502750"/>
      <w:bookmarkEnd w:id="5610"/>
      <w:r>
        <w:rPr>
          <w:rtl/>
        </w:rPr>
        <w:t xml:space="preserve">אג"ח </w:t>
      </w:r>
      <w:bookmarkStart w:id="5611" w:name="_ETM_Q12_503380"/>
      <w:bookmarkEnd w:id="5611"/>
      <w:r>
        <w:rPr>
          <w:rtl/>
        </w:rPr>
        <w:t>ותנאיה</w:t>
      </w:r>
      <w:r>
        <w:rPr>
          <w:rFonts w:hint="cs"/>
          <w:rtl/>
        </w:rPr>
        <w:t>ן</w:t>
      </w:r>
      <w:r>
        <w:rPr>
          <w:rtl/>
        </w:rPr>
        <w:t xml:space="preserve"> </w:t>
      </w:r>
      <w:bookmarkStart w:id="5612" w:name="_ETM_Q12_504279"/>
      <w:bookmarkStart w:id="5613" w:name="_ETM_Q12_504880"/>
      <w:bookmarkEnd w:id="5612"/>
      <w:bookmarkEnd w:id="5613"/>
      <w:r>
        <w:rPr>
          <w:rFonts w:hint="cs"/>
          <w:rtl/>
        </w:rPr>
        <w:t>ט</w:t>
      </w:r>
      <w:r>
        <w:rPr>
          <w:rtl/>
        </w:rPr>
        <w:t xml:space="preserve">עונים </w:t>
      </w:r>
      <w:bookmarkStart w:id="5614" w:name="_ETM_Q12_505390"/>
      <w:bookmarkEnd w:id="5614"/>
      <w:r>
        <w:rPr>
          <w:rtl/>
        </w:rPr>
        <w:t xml:space="preserve">אישור </w:t>
      </w:r>
      <w:bookmarkStart w:id="5615" w:name="_ETM_Q12_505689"/>
      <w:bookmarkEnd w:id="5615"/>
      <w:r>
        <w:rPr>
          <w:rtl/>
        </w:rPr>
        <w:t>הממשלה</w:t>
      </w:r>
      <w:r w:rsidR="006C7BEB">
        <w:rPr>
          <w:rFonts w:hint="cs"/>
          <w:rtl/>
        </w:rPr>
        <w:t>,</w:t>
      </w:r>
      <w:r>
        <w:rPr>
          <w:rtl/>
        </w:rPr>
        <w:t xml:space="preserve"> </w:t>
      </w:r>
      <w:bookmarkStart w:id="5616" w:name="_ETM_Q12_506349"/>
      <w:bookmarkEnd w:id="5616"/>
      <w:r>
        <w:rPr>
          <w:rtl/>
        </w:rPr>
        <w:t xml:space="preserve">ואישורים </w:t>
      </w:r>
      <w:bookmarkStart w:id="5617" w:name="_ETM_Q12_507039"/>
      <w:bookmarkEnd w:id="5617"/>
      <w:r>
        <w:rPr>
          <w:rtl/>
        </w:rPr>
        <w:t xml:space="preserve">לפי </w:t>
      </w:r>
      <w:bookmarkStart w:id="5618" w:name="_ETM_Q12_507309"/>
      <w:bookmarkEnd w:id="5618"/>
      <w:r>
        <w:rPr>
          <w:rtl/>
        </w:rPr>
        <w:t xml:space="preserve">סעיף </w:t>
      </w:r>
      <w:bookmarkStart w:id="5619" w:name="_ETM_Q12_507579"/>
      <w:bookmarkEnd w:id="5619"/>
      <w:r>
        <w:rPr>
          <w:rtl/>
        </w:rPr>
        <w:t xml:space="preserve">זה </w:t>
      </w:r>
      <w:bookmarkStart w:id="5620" w:name="_ETM_Q12_507730"/>
      <w:bookmarkEnd w:id="5620"/>
      <w:r>
        <w:rPr>
          <w:rtl/>
        </w:rPr>
        <w:t xml:space="preserve">יינתנו </w:t>
      </w:r>
      <w:bookmarkStart w:id="5621" w:name="_ETM_Q12_508089"/>
      <w:bookmarkEnd w:id="5621"/>
      <w:r>
        <w:rPr>
          <w:rtl/>
        </w:rPr>
        <w:t xml:space="preserve">לפי </w:t>
      </w:r>
      <w:bookmarkStart w:id="5622" w:name="_ETM_Q12_508329"/>
      <w:bookmarkEnd w:id="5622"/>
      <w:r>
        <w:rPr>
          <w:rtl/>
        </w:rPr>
        <w:t xml:space="preserve">הצעת </w:t>
      </w:r>
      <w:bookmarkStart w:id="5623" w:name="_ETM_Q12_508689"/>
      <w:bookmarkEnd w:id="5623"/>
      <w:r>
        <w:rPr>
          <w:rtl/>
        </w:rPr>
        <w:t xml:space="preserve">שרי </w:t>
      </w:r>
      <w:bookmarkStart w:id="5624" w:name="_ETM_Q12_508929"/>
      <w:bookmarkEnd w:id="5624"/>
      <w:r>
        <w:rPr>
          <w:rtl/>
        </w:rPr>
        <w:t xml:space="preserve">התחבורה </w:t>
      </w:r>
      <w:bookmarkStart w:id="5625" w:name="_ETM_Q12_509469"/>
      <w:bookmarkEnd w:id="5625"/>
      <w:r>
        <w:rPr>
          <w:rtl/>
        </w:rPr>
        <w:t xml:space="preserve">והאוצר </w:t>
      </w:r>
      <w:bookmarkStart w:id="5626" w:name="_ETM_Q12_510950"/>
      <w:bookmarkEnd w:id="5626"/>
      <w:r>
        <w:rPr>
          <w:rtl/>
        </w:rPr>
        <w:t>ו</w:t>
      </w:r>
      <w:r>
        <w:rPr>
          <w:rFonts w:hint="cs"/>
          <w:rtl/>
        </w:rPr>
        <w:t>ב</w:t>
      </w:r>
      <w:r>
        <w:rPr>
          <w:rtl/>
        </w:rPr>
        <w:t xml:space="preserve">שים </w:t>
      </w:r>
      <w:bookmarkStart w:id="5627" w:name="_ETM_Q12_511400"/>
      <w:bookmarkEnd w:id="5627"/>
      <w:r>
        <w:rPr>
          <w:rtl/>
        </w:rPr>
        <w:t xml:space="preserve">לב </w:t>
      </w:r>
      <w:bookmarkStart w:id="5628" w:name="_ETM_Q12_511580"/>
      <w:bookmarkEnd w:id="5628"/>
      <w:r>
        <w:rPr>
          <w:rtl/>
        </w:rPr>
        <w:t xml:space="preserve">למצבה </w:t>
      </w:r>
      <w:bookmarkStart w:id="5629" w:name="_ETM_Q12_512089"/>
      <w:bookmarkEnd w:id="5629"/>
      <w:r>
        <w:rPr>
          <w:rtl/>
        </w:rPr>
        <w:t xml:space="preserve">הכספי </w:t>
      </w:r>
      <w:bookmarkStart w:id="5630" w:name="_ETM_Q12_512570"/>
      <w:bookmarkEnd w:id="5630"/>
      <w:r>
        <w:rPr>
          <w:rtl/>
        </w:rPr>
        <w:t xml:space="preserve">של </w:t>
      </w:r>
      <w:bookmarkStart w:id="5631" w:name="_ETM_Q12_512690"/>
      <w:bookmarkEnd w:id="5631"/>
      <w:r>
        <w:rPr>
          <w:rtl/>
        </w:rPr>
        <w:t>הרשות</w:t>
      </w:r>
      <w:r w:rsidR="006C7BEB">
        <w:rPr>
          <w:rFonts w:hint="cs"/>
          <w:rtl/>
        </w:rPr>
        <w:t>,</w:t>
      </w:r>
      <w:r>
        <w:rPr>
          <w:rtl/>
        </w:rPr>
        <w:t xml:space="preserve"> </w:t>
      </w:r>
      <w:bookmarkStart w:id="5632" w:name="_ETM_Q12_513110"/>
      <w:bookmarkStart w:id="5633" w:name="_ETM_Q12_513200"/>
      <w:bookmarkEnd w:id="5632"/>
      <w:bookmarkEnd w:id="5633"/>
      <w:r>
        <w:rPr>
          <w:rtl/>
        </w:rPr>
        <w:t xml:space="preserve">לצפי </w:t>
      </w:r>
      <w:bookmarkStart w:id="5634" w:name="_ETM_Q12_514570"/>
      <w:bookmarkEnd w:id="5634"/>
      <w:r>
        <w:rPr>
          <w:rtl/>
        </w:rPr>
        <w:t xml:space="preserve">לעניין </w:t>
      </w:r>
      <w:bookmarkStart w:id="5635" w:name="_ETM_Q12_515079"/>
      <w:bookmarkEnd w:id="5635"/>
      <w:r>
        <w:rPr>
          <w:rtl/>
        </w:rPr>
        <w:t>יכולת</w:t>
      </w:r>
      <w:r>
        <w:rPr>
          <w:rFonts w:hint="cs"/>
          <w:rtl/>
        </w:rPr>
        <w:t>ה</w:t>
      </w:r>
      <w:r>
        <w:rPr>
          <w:rtl/>
        </w:rPr>
        <w:t xml:space="preserve"> </w:t>
      </w:r>
      <w:bookmarkStart w:id="5636" w:name="_ETM_Q12_515980"/>
      <w:bookmarkEnd w:id="5636"/>
      <w:r>
        <w:rPr>
          <w:rtl/>
        </w:rPr>
        <w:t xml:space="preserve">לעמוד </w:t>
      </w:r>
      <w:bookmarkStart w:id="5637" w:name="_ETM_Q12_516520"/>
      <w:bookmarkEnd w:id="5637"/>
      <w:r>
        <w:rPr>
          <w:rtl/>
        </w:rPr>
        <w:t xml:space="preserve">בהתחייבויותיה </w:t>
      </w:r>
      <w:bookmarkStart w:id="5638" w:name="_ETM_Q12_517600"/>
      <w:bookmarkEnd w:id="5638"/>
      <w:r>
        <w:rPr>
          <w:rtl/>
        </w:rPr>
        <w:t xml:space="preserve">לפי </w:t>
      </w:r>
      <w:bookmarkStart w:id="5639" w:name="_ETM_Q12_517900"/>
      <w:bookmarkEnd w:id="5639"/>
      <w:r>
        <w:rPr>
          <w:rtl/>
        </w:rPr>
        <w:t xml:space="preserve">תנאי </w:t>
      </w:r>
      <w:bookmarkStart w:id="5640" w:name="_ETM_Q12_518290"/>
      <w:bookmarkEnd w:id="5640"/>
      <w:r>
        <w:rPr>
          <w:rtl/>
        </w:rPr>
        <w:t xml:space="preserve">המלווה </w:t>
      </w:r>
      <w:bookmarkStart w:id="5641" w:name="_ETM_Q12_518680"/>
      <w:bookmarkEnd w:id="5641"/>
      <w:proofErr w:type="spellStart"/>
      <w:r>
        <w:rPr>
          <w:rtl/>
        </w:rPr>
        <w:t>והאג"ח</w:t>
      </w:r>
      <w:proofErr w:type="spellEnd"/>
      <w:r>
        <w:rPr>
          <w:rtl/>
        </w:rPr>
        <w:t xml:space="preserve"> </w:t>
      </w:r>
      <w:bookmarkStart w:id="5642" w:name="_ETM_Q12_519850"/>
      <w:bookmarkEnd w:id="5642"/>
      <w:r>
        <w:rPr>
          <w:rtl/>
        </w:rPr>
        <w:t xml:space="preserve">וכן </w:t>
      </w:r>
      <w:bookmarkStart w:id="5643" w:name="_ETM_Q12_520180"/>
      <w:bookmarkEnd w:id="5643"/>
      <w:r>
        <w:rPr>
          <w:rtl/>
        </w:rPr>
        <w:t xml:space="preserve">לצפי </w:t>
      </w:r>
      <w:bookmarkStart w:id="5644" w:name="_ETM_Q12_520660"/>
      <w:bookmarkEnd w:id="5644"/>
      <w:r>
        <w:rPr>
          <w:rtl/>
        </w:rPr>
        <w:t xml:space="preserve">לעניין </w:t>
      </w:r>
      <w:bookmarkStart w:id="5645" w:name="_ETM_Q12_521050"/>
      <w:bookmarkEnd w:id="5645"/>
      <w:r>
        <w:rPr>
          <w:rtl/>
        </w:rPr>
        <w:t xml:space="preserve">היקף </w:t>
      </w:r>
      <w:bookmarkStart w:id="5646" w:name="_ETM_Q12_521380"/>
      <w:bookmarkEnd w:id="5646"/>
      <w:r>
        <w:rPr>
          <w:rtl/>
        </w:rPr>
        <w:t xml:space="preserve">הפעילות </w:t>
      </w:r>
      <w:bookmarkStart w:id="5647" w:name="_ETM_Q12_521950"/>
      <w:bookmarkEnd w:id="5647"/>
      <w:r>
        <w:rPr>
          <w:rtl/>
        </w:rPr>
        <w:t xml:space="preserve">בענף </w:t>
      </w:r>
      <w:bookmarkStart w:id="5648" w:name="_ETM_Q12_522520"/>
      <w:bookmarkEnd w:id="5648"/>
      <w:r>
        <w:rPr>
          <w:rtl/>
        </w:rPr>
        <w:t>התעופה</w:t>
      </w:r>
      <w:r>
        <w:rPr>
          <w:rFonts w:hint="cs"/>
          <w:rtl/>
        </w:rPr>
        <w:t xml:space="preserve">. </w:t>
      </w:r>
      <w:bookmarkStart w:id="5649" w:name="_ETM_Q12_525128"/>
      <w:bookmarkStart w:id="5650" w:name="_ETM_Q12_525204"/>
      <w:bookmarkStart w:id="5651" w:name="_ETM_Q12_525369"/>
      <w:bookmarkStart w:id="5652" w:name="_ETM_Q12_525463"/>
      <w:bookmarkStart w:id="5653" w:name="_ETM_Q12_524230"/>
      <w:bookmarkEnd w:id="5649"/>
      <w:bookmarkEnd w:id="5650"/>
      <w:bookmarkEnd w:id="5651"/>
      <w:bookmarkEnd w:id="5652"/>
      <w:bookmarkEnd w:id="5653"/>
      <w:r>
        <w:rPr>
          <w:rtl/>
        </w:rPr>
        <w:t>בנוסף</w:t>
      </w:r>
      <w:r>
        <w:rPr>
          <w:rFonts w:hint="cs"/>
          <w:rtl/>
        </w:rPr>
        <w:t>,</w:t>
      </w:r>
      <w:r>
        <w:rPr>
          <w:rtl/>
        </w:rPr>
        <w:t xml:space="preserve"> </w:t>
      </w:r>
      <w:bookmarkStart w:id="5654" w:name="_ETM_Q12_524830"/>
      <w:bookmarkEnd w:id="5654"/>
      <w:r>
        <w:rPr>
          <w:rtl/>
        </w:rPr>
        <w:t xml:space="preserve">מוצע </w:t>
      </w:r>
      <w:bookmarkStart w:id="5655" w:name="_ETM_Q12_525190"/>
      <w:bookmarkEnd w:id="5655"/>
      <w:r>
        <w:rPr>
          <w:rtl/>
        </w:rPr>
        <w:t xml:space="preserve">לקבוע </w:t>
      </w:r>
      <w:bookmarkStart w:id="5656" w:name="_ETM_Q12_525700"/>
      <w:bookmarkEnd w:id="5656"/>
      <w:r>
        <w:rPr>
          <w:rtl/>
        </w:rPr>
        <w:t xml:space="preserve">שלצורך </w:t>
      </w:r>
      <w:bookmarkStart w:id="5657" w:name="_ETM_Q12_526330"/>
      <w:bookmarkEnd w:id="5657"/>
      <w:r>
        <w:rPr>
          <w:rtl/>
        </w:rPr>
        <w:t xml:space="preserve">חישוב </w:t>
      </w:r>
      <w:bookmarkStart w:id="5658" w:name="_ETM_Q12_526660"/>
      <w:bookmarkEnd w:id="5658"/>
      <w:r>
        <w:rPr>
          <w:rtl/>
        </w:rPr>
        <w:t xml:space="preserve">התמלוגים </w:t>
      </w:r>
      <w:bookmarkStart w:id="5659" w:name="_ETM_Q12_527320"/>
      <w:bookmarkEnd w:id="5659"/>
      <w:r>
        <w:rPr>
          <w:rtl/>
        </w:rPr>
        <w:t xml:space="preserve">שעל </w:t>
      </w:r>
      <w:bookmarkStart w:id="5660" w:name="_ETM_Q12_527650"/>
      <w:bookmarkEnd w:id="5660"/>
      <w:r>
        <w:rPr>
          <w:rtl/>
        </w:rPr>
        <w:t xml:space="preserve">רשות </w:t>
      </w:r>
      <w:bookmarkStart w:id="5661" w:name="_ETM_Q12_528040"/>
      <w:bookmarkEnd w:id="5661"/>
      <w:r>
        <w:rPr>
          <w:rtl/>
        </w:rPr>
        <w:t xml:space="preserve">שדות </w:t>
      </w:r>
      <w:bookmarkStart w:id="5662" w:name="_ETM_Q12_528370"/>
      <w:bookmarkEnd w:id="5662"/>
      <w:r>
        <w:rPr>
          <w:rtl/>
        </w:rPr>
        <w:t xml:space="preserve">התעופה </w:t>
      </w:r>
      <w:bookmarkStart w:id="5663" w:name="_ETM_Q12_528880"/>
      <w:bookmarkEnd w:id="5663"/>
      <w:r>
        <w:rPr>
          <w:rtl/>
        </w:rPr>
        <w:t xml:space="preserve">לשלם </w:t>
      </w:r>
      <w:bookmarkStart w:id="5664" w:name="_ETM_Q12_529390"/>
      <w:bookmarkEnd w:id="5664"/>
      <w:r>
        <w:rPr>
          <w:rtl/>
        </w:rPr>
        <w:t>למדינה</w:t>
      </w:r>
      <w:r>
        <w:rPr>
          <w:rFonts w:hint="cs"/>
          <w:rtl/>
        </w:rPr>
        <w:t xml:space="preserve">, </w:t>
      </w:r>
      <w:bookmarkStart w:id="5665" w:name="_ETM_Q12_530540"/>
      <w:bookmarkEnd w:id="5665"/>
      <w:r>
        <w:rPr>
          <w:rtl/>
        </w:rPr>
        <w:t xml:space="preserve">תמלוגים </w:t>
      </w:r>
      <w:bookmarkStart w:id="5666" w:name="_ETM_Q12_531110"/>
      <w:bookmarkEnd w:id="5666"/>
      <w:r>
        <w:rPr>
          <w:rtl/>
        </w:rPr>
        <w:t xml:space="preserve">בשיעור </w:t>
      </w:r>
      <w:bookmarkStart w:id="5667" w:name="_ETM_Q12_531470"/>
      <w:bookmarkEnd w:id="5667"/>
      <w:r>
        <w:rPr>
          <w:rtl/>
        </w:rPr>
        <w:t xml:space="preserve">של </w:t>
      </w:r>
      <w:bookmarkStart w:id="5668" w:name="_ETM_Q12_531620"/>
      <w:bookmarkEnd w:id="5668"/>
      <w:r>
        <w:rPr>
          <w:rtl/>
        </w:rPr>
        <w:t xml:space="preserve">50% </w:t>
      </w:r>
      <w:bookmarkStart w:id="5669" w:name="_ETM_Q12_532339"/>
      <w:bookmarkEnd w:id="5669"/>
      <w:r>
        <w:rPr>
          <w:rtl/>
        </w:rPr>
        <w:t xml:space="preserve">מהרווח </w:t>
      </w:r>
      <w:bookmarkStart w:id="5670" w:name="_ETM_Q12_532820"/>
      <w:bookmarkEnd w:id="5670"/>
      <w:r>
        <w:rPr>
          <w:rtl/>
        </w:rPr>
        <w:t xml:space="preserve">השנתי </w:t>
      </w:r>
      <w:bookmarkStart w:id="5671" w:name="_ETM_Q12_533270"/>
      <w:bookmarkEnd w:id="5671"/>
      <w:r>
        <w:rPr>
          <w:rtl/>
        </w:rPr>
        <w:t>הנקי</w:t>
      </w:r>
      <w:r>
        <w:rPr>
          <w:rFonts w:hint="cs"/>
          <w:rtl/>
        </w:rPr>
        <w:t>,</w:t>
      </w:r>
      <w:r>
        <w:rPr>
          <w:rtl/>
        </w:rPr>
        <w:t xml:space="preserve"> </w:t>
      </w:r>
      <w:bookmarkStart w:id="5672" w:name="_ETM_Q12_534329"/>
      <w:bookmarkEnd w:id="5672"/>
      <w:r>
        <w:rPr>
          <w:rtl/>
        </w:rPr>
        <w:t xml:space="preserve">ינוכה </w:t>
      </w:r>
      <w:bookmarkStart w:id="5673" w:name="_ETM_Q12_534930"/>
      <w:bookmarkEnd w:id="5673"/>
      <w:r>
        <w:rPr>
          <w:rtl/>
        </w:rPr>
        <w:t xml:space="preserve">מהרווח </w:t>
      </w:r>
      <w:bookmarkStart w:id="5674" w:name="_ETM_Q12_535529"/>
      <w:bookmarkEnd w:id="5674"/>
      <w:r>
        <w:rPr>
          <w:rtl/>
        </w:rPr>
        <w:t xml:space="preserve">הנקי </w:t>
      </w:r>
      <w:bookmarkStart w:id="5675" w:name="_ETM_Q12_535920"/>
      <w:bookmarkEnd w:id="5675"/>
      <w:r>
        <w:rPr>
          <w:rtl/>
        </w:rPr>
        <w:t xml:space="preserve">של </w:t>
      </w:r>
      <w:bookmarkStart w:id="5676" w:name="_ETM_Q12_536130"/>
      <w:bookmarkEnd w:id="5676"/>
      <w:r>
        <w:rPr>
          <w:rtl/>
        </w:rPr>
        <w:t xml:space="preserve">הרשות </w:t>
      </w:r>
      <w:bookmarkStart w:id="5677" w:name="_ETM_Q12_536550"/>
      <w:bookmarkEnd w:id="5677"/>
      <w:r>
        <w:rPr>
          <w:rtl/>
        </w:rPr>
        <w:t xml:space="preserve">החזר </w:t>
      </w:r>
      <w:bookmarkStart w:id="5678" w:name="_ETM_Q12_537120"/>
      <w:bookmarkEnd w:id="5678"/>
      <w:r>
        <w:rPr>
          <w:rtl/>
        </w:rPr>
        <w:t xml:space="preserve">קרן </w:t>
      </w:r>
      <w:bookmarkStart w:id="5679" w:name="_ETM_Q12_537510"/>
      <w:bookmarkEnd w:id="5679"/>
      <w:r>
        <w:rPr>
          <w:rtl/>
        </w:rPr>
        <w:t xml:space="preserve">המלוות </w:t>
      </w:r>
      <w:bookmarkStart w:id="5680" w:name="_ETM_Q12_538170"/>
      <w:bookmarkEnd w:id="5680"/>
      <w:r>
        <w:rPr>
          <w:rtl/>
        </w:rPr>
        <w:t xml:space="preserve">המותר </w:t>
      </w:r>
      <w:bookmarkStart w:id="5681" w:name="_ETM_Q12_538589"/>
      <w:bookmarkEnd w:id="5681"/>
      <w:r>
        <w:rPr>
          <w:rtl/>
        </w:rPr>
        <w:t xml:space="preserve">בניכוי </w:t>
      </w:r>
      <w:bookmarkStart w:id="5682" w:name="_ETM_Q12_539850"/>
      <w:bookmarkEnd w:id="5682"/>
      <w:r>
        <w:rPr>
          <w:rtl/>
        </w:rPr>
        <w:t xml:space="preserve">ובלבד </w:t>
      </w:r>
      <w:bookmarkStart w:id="5683" w:name="_ETM_Q12_540569"/>
      <w:bookmarkEnd w:id="5683"/>
      <w:r>
        <w:rPr>
          <w:rtl/>
        </w:rPr>
        <w:t xml:space="preserve">שהסכום </w:t>
      </w:r>
      <w:bookmarkStart w:id="5684" w:name="_ETM_Q12_541079"/>
      <w:bookmarkEnd w:id="5684"/>
      <w:r>
        <w:rPr>
          <w:rtl/>
        </w:rPr>
        <w:t>ש</w:t>
      </w:r>
      <w:bookmarkStart w:id="5685" w:name="_ETM_Q12_541289"/>
      <w:bookmarkEnd w:id="5685"/>
      <w:r>
        <w:rPr>
          <w:rFonts w:hint="cs"/>
          <w:rtl/>
        </w:rPr>
        <w:t>י</w:t>
      </w:r>
      <w:r>
        <w:rPr>
          <w:rtl/>
        </w:rPr>
        <w:t xml:space="preserve">ופחת </w:t>
      </w:r>
      <w:bookmarkStart w:id="5686" w:name="_ETM_Q12_542610"/>
      <w:bookmarkEnd w:id="5686"/>
      <w:r>
        <w:rPr>
          <w:rtl/>
        </w:rPr>
        <w:t xml:space="preserve">לא </w:t>
      </w:r>
      <w:bookmarkStart w:id="5687" w:name="_ETM_Q12_542820"/>
      <w:bookmarkEnd w:id="5687"/>
      <w:r>
        <w:rPr>
          <w:rtl/>
        </w:rPr>
        <w:t xml:space="preserve">יעלה </w:t>
      </w:r>
      <w:bookmarkStart w:id="5688" w:name="_ETM_Q12_543449"/>
      <w:bookmarkEnd w:id="5688"/>
      <w:r>
        <w:rPr>
          <w:rtl/>
        </w:rPr>
        <w:t xml:space="preserve">על </w:t>
      </w:r>
      <w:bookmarkStart w:id="5689" w:name="_ETM_Q12_543719"/>
      <w:bookmarkEnd w:id="5689"/>
      <w:r>
        <w:rPr>
          <w:rtl/>
        </w:rPr>
        <w:t xml:space="preserve">2.5 </w:t>
      </w:r>
      <w:bookmarkStart w:id="5690" w:name="_ETM_Q12_544740"/>
      <w:bookmarkEnd w:id="5690"/>
      <w:r>
        <w:rPr>
          <w:rtl/>
        </w:rPr>
        <w:t>מיליארד</w:t>
      </w:r>
      <w:bookmarkStart w:id="5691" w:name="_ETM_Q12_545460"/>
      <w:bookmarkEnd w:id="5691"/>
      <w:r>
        <w:rPr>
          <w:rFonts w:hint="cs"/>
          <w:rtl/>
        </w:rPr>
        <w:t xml:space="preserve"> ש"ח.</w:t>
      </w:r>
      <w:r w:rsidR="006C7BEB">
        <w:rPr>
          <w:rFonts w:hint="cs"/>
          <w:rtl/>
        </w:rPr>
        <w:t xml:space="preserve"> </w:t>
      </w:r>
      <w:bookmarkStart w:id="5692" w:name="_ETM_Q12_546725"/>
      <w:bookmarkStart w:id="5693" w:name="_ETM_Q12_546802"/>
      <w:bookmarkStart w:id="5694" w:name="_ETM_Q12_546893"/>
      <w:bookmarkStart w:id="5695" w:name="_ETM_Q12_546995"/>
      <w:bookmarkStart w:id="5696" w:name="_ETM_Q12_547200"/>
      <w:bookmarkEnd w:id="5692"/>
      <w:bookmarkEnd w:id="5693"/>
      <w:bookmarkEnd w:id="5694"/>
      <w:bookmarkEnd w:id="5695"/>
      <w:bookmarkEnd w:id="5696"/>
      <w:r>
        <w:rPr>
          <w:rtl/>
        </w:rPr>
        <w:t xml:space="preserve">לפי </w:t>
      </w:r>
      <w:bookmarkStart w:id="5697" w:name="_ETM_Q12_547470"/>
      <w:bookmarkEnd w:id="5697"/>
      <w:r>
        <w:rPr>
          <w:rtl/>
        </w:rPr>
        <w:t>המוצע</w:t>
      </w:r>
      <w:r w:rsidR="006C7BEB">
        <w:rPr>
          <w:rFonts w:hint="cs"/>
          <w:rtl/>
        </w:rPr>
        <w:t>,</w:t>
      </w:r>
      <w:r>
        <w:rPr>
          <w:rtl/>
        </w:rPr>
        <w:t xml:space="preserve"> </w:t>
      </w:r>
      <w:bookmarkStart w:id="5698" w:name="_ETM_Q12_547890"/>
      <w:bookmarkEnd w:id="5698"/>
      <w:r>
        <w:rPr>
          <w:rtl/>
        </w:rPr>
        <w:t>הני</w:t>
      </w:r>
      <w:r>
        <w:rPr>
          <w:rFonts w:hint="cs"/>
          <w:rtl/>
        </w:rPr>
        <w:t>כ</w:t>
      </w:r>
      <w:r>
        <w:rPr>
          <w:rtl/>
        </w:rPr>
        <w:t xml:space="preserve">וי </w:t>
      </w:r>
      <w:bookmarkStart w:id="5699" w:name="_ETM_Q12_548189"/>
      <w:bookmarkEnd w:id="5699"/>
      <w:r>
        <w:rPr>
          <w:rtl/>
        </w:rPr>
        <w:t xml:space="preserve">הראשון </w:t>
      </w:r>
      <w:bookmarkStart w:id="5700" w:name="_ETM_Q12_548520"/>
      <w:bookmarkEnd w:id="5700"/>
      <w:r>
        <w:rPr>
          <w:rtl/>
        </w:rPr>
        <w:t>ש</w:t>
      </w:r>
      <w:r>
        <w:rPr>
          <w:rFonts w:hint="cs"/>
          <w:rtl/>
        </w:rPr>
        <w:t>ל החזר</w:t>
      </w:r>
      <w:bookmarkStart w:id="5701" w:name="_ETM_Q12_548909"/>
      <w:bookmarkEnd w:id="5701"/>
      <w:r>
        <w:rPr>
          <w:rFonts w:hint="cs"/>
          <w:rtl/>
        </w:rPr>
        <w:t xml:space="preserve"> קרן</w:t>
      </w:r>
      <w:r>
        <w:rPr>
          <w:rtl/>
        </w:rPr>
        <w:t xml:space="preserve"> </w:t>
      </w:r>
      <w:bookmarkStart w:id="5702" w:name="_ETM_Q12_549210"/>
      <w:bookmarkEnd w:id="5702"/>
      <w:r>
        <w:rPr>
          <w:rtl/>
        </w:rPr>
        <w:t xml:space="preserve">המלוות </w:t>
      </w:r>
      <w:bookmarkStart w:id="5703" w:name="_ETM_Q12_549630"/>
      <w:bookmarkEnd w:id="5703"/>
      <w:proofErr w:type="spellStart"/>
      <w:r>
        <w:rPr>
          <w:rFonts w:hint="cs"/>
          <w:rtl/>
        </w:rPr>
        <w:t>וה</w:t>
      </w:r>
      <w:r>
        <w:rPr>
          <w:rtl/>
        </w:rPr>
        <w:t>אג"ח</w:t>
      </w:r>
      <w:proofErr w:type="spellEnd"/>
      <w:r>
        <w:rPr>
          <w:rtl/>
        </w:rPr>
        <w:t xml:space="preserve"> </w:t>
      </w:r>
      <w:bookmarkStart w:id="5704" w:name="_ETM_Q12_550140"/>
      <w:bookmarkEnd w:id="5704"/>
      <w:r>
        <w:rPr>
          <w:rtl/>
        </w:rPr>
        <w:t xml:space="preserve">מהרווח </w:t>
      </w:r>
      <w:bookmarkStart w:id="5705" w:name="_ETM_Q12_550680"/>
      <w:bookmarkEnd w:id="5705"/>
      <w:r>
        <w:rPr>
          <w:rtl/>
        </w:rPr>
        <w:t xml:space="preserve">הנקי </w:t>
      </w:r>
      <w:bookmarkStart w:id="5706" w:name="_ETM_Q12_551040"/>
      <w:bookmarkEnd w:id="5706"/>
      <w:r>
        <w:rPr>
          <w:rtl/>
        </w:rPr>
        <w:t xml:space="preserve">יבוצע </w:t>
      </w:r>
      <w:bookmarkStart w:id="5707" w:name="_ETM_Q12_551400"/>
      <w:bookmarkEnd w:id="5707"/>
      <w:r>
        <w:rPr>
          <w:rtl/>
        </w:rPr>
        <w:t xml:space="preserve">לאחר </w:t>
      </w:r>
      <w:bookmarkStart w:id="5708" w:name="_ETM_Q12_551729"/>
      <w:bookmarkEnd w:id="5708"/>
      <w:r>
        <w:rPr>
          <w:rtl/>
        </w:rPr>
        <w:t xml:space="preserve">אישור </w:t>
      </w:r>
      <w:bookmarkStart w:id="5709" w:name="_ETM_Q12_551970"/>
      <w:bookmarkEnd w:id="5709"/>
      <w:r>
        <w:rPr>
          <w:rtl/>
        </w:rPr>
        <w:t xml:space="preserve">דוחותיה </w:t>
      </w:r>
      <w:bookmarkStart w:id="5710" w:name="_ETM_Q12_552420"/>
      <w:bookmarkEnd w:id="5710"/>
      <w:r>
        <w:rPr>
          <w:rtl/>
        </w:rPr>
        <w:t xml:space="preserve">הכספיים </w:t>
      </w:r>
      <w:bookmarkStart w:id="5711" w:name="_ETM_Q12_552839"/>
      <w:bookmarkEnd w:id="5711"/>
      <w:r>
        <w:rPr>
          <w:rtl/>
        </w:rPr>
        <w:t xml:space="preserve">של </w:t>
      </w:r>
      <w:bookmarkStart w:id="5712" w:name="_ETM_Q12_552990"/>
      <w:bookmarkEnd w:id="5712"/>
      <w:r>
        <w:rPr>
          <w:rtl/>
        </w:rPr>
        <w:t xml:space="preserve">הרשות </w:t>
      </w:r>
      <w:bookmarkStart w:id="5713" w:name="_ETM_Q12_553320"/>
      <w:bookmarkEnd w:id="5713"/>
      <w:r>
        <w:rPr>
          <w:rtl/>
        </w:rPr>
        <w:t xml:space="preserve">לשנת </w:t>
      </w:r>
      <w:bookmarkStart w:id="5714" w:name="_ETM_Q12_553650"/>
      <w:bookmarkEnd w:id="5714"/>
      <w:r>
        <w:rPr>
          <w:rtl/>
        </w:rPr>
        <w:t>2023</w:t>
      </w:r>
      <w:r>
        <w:rPr>
          <w:rFonts w:hint="cs"/>
          <w:rtl/>
        </w:rPr>
        <w:t>.</w:t>
      </w:r>
      <w:r>
        <w:rPr>
          <w:rtl/>
        </w:rPr>
        <w:t xml:space="preserve"> </w:t>
      </w:r>
      <w:bookmarkStart w:id="5715" w:name="_ETM_Q12_555299"/>
      <w:bookmarkEnd w:id="5715"/>
      <w:r>
        <w:rPr>
          <w:rtl/>
        </w:rPr>
        <w:t xml:space="preserve">כמו </w:t>
      </w:r>
      <w:bookmarkStart w:id="5716" w:name="_ETM_Q12_555630"/>
      <w:bookmarkEnd w:id="5716"/>
      <w:r>
        <w:rPr>
          <w:rtl/>
        </w:rPr>
        <w:t xml:space="preserve">כן </w:t>
      </w:r>
      <w:bookmarkStart w:id="5717" w:name="_ETM_Q12_555810"/>
      <w:bookmarkEnd w:id="5717"/>
      <w:r>
        <w:rPr>
          <w:rtl/>
        </w:rPr>
        <w:t xml:space="preserve">מוצע </w:t>
      </w:r>
      <w:bookmarkStart w:id="5718" w:name="_ETM_Q12_556140"/>
      <w:bookmarkEnd w:id="5718"/>
      <w:r>
        <w:rPr>
          <w:rtl/>
        </w:rPr>
        <w:t xml:space="preserve">לקבוע </w:t>
      </w:r>
      <w:bookmarkStart w:id="5719" w:name="_ETM_Q12_556589"/>
      <w:bookmarkEnd w:id="5719"/>
      <w:r>
        <w:rPr>
          <w:rtl/>
        </w:rPr>
        <w:t xml:space="preserve">כי </w:t>
      </w:r>
      <w:bookmarkStart w:id="5720" w:name="_ETM_Q12_556770"/>
      <w:bookmarkEnd w:id="5720"/>
      <w:r>
        <w:rPr>
          <w:rFonts w:hint="cs"/>
          <w:rtl/>
        </w:rPr>
        <w:t>נ</w:t>
      </w:r>
      <w:r>
        <w:rPr>
          <w:rtl/>
        </w:rPr>
        <w:t xml:space="preserve">יכוי </w:t>
      </w:r>
      <w:bookmarkStart w:id="5721" w:name="_ETM_Q12_557159"/>
      <w:bookmarkEnd w:id="5721"/>
      <w:r>
        <w:rPr>
          <w:rtl/>
        </w:rPr>
        <w:t xml:space="preserve">ההחזר </w:t>
      </w:r>
      <w:bookmarkStart w:id="5722" w:name="_ETM_Q12_557700"/>
      <w:bookmarkEnd w:id="5722"/>
      <w:r>
        <w:rPr>
          <w:rFonts w:hint="cs"/>
          <w:rtl/>
        </w:rPr>
        <w:t>י</w:t>
      </w:r>
      <w:r>
        <w:rPr>
          <w:rtl/>
        </w:rPr>
        <w:t xml:space="preserve">תאפשר </w:t>
      </w:r>
      <w:bookmarkStart w:id="5723" w:name="_ETM_Q12_558119"/>
      <w:bookmarkEnd w:id="5723"/>
      <w:r>
        <w:rPr>
          <w:rtl/>
        </w:rPr>
        <w:t xml:space="preserve">לרשות </w:t>
      </w:r>
      <w:bookmarkStart w:id="5724" w:name="_ETM_Q12_558509"/>
      <w:bookmarkEnd w:id="5724"/>
      <w:r>
        <w:rPr>
          <w:rtl/>
        </w:rPr>
        <w:t xml:space="preserve">עד </w:t>
      </w:r>
      <w:bookmarkStart w:id="5725" w:name="_ETM_Q12_558659"/>
      <w:bookmarkEnd w:id="5725"/>
      <w:r>
        <w:rPr>
          <w:rtl/>
        </w:rPr>
        <w:t xml:space="preserve">לשנה </w:t>
      </w:r>
      <w:bookmarkStart w:id="5726" w:name="_ETM_Q12_559049"/>
      <w:bookmarkEnd w:id="5726"/>
      <w:r>
        <w:rPr>
          <w:rtl/>
        </w:rPr>
        <w:t xml:space="preserve">שבה </w:t>
      </w:r>
      <w:bookmarkStart w:id="5727" w:name="_ETM_Q12_559320"/>
      <w:bookmarkEnd w:id="5727"/>
      <w:r>
        <w:rPr>
          <w:rtl/>
        </w:rPr>
        <w:t xml:space="preserve">תנועת </w:t>
      </w:r>
      <w:bookmarkStart w:id="5728" w:name="_ETM_Q12_559680"/>
      <w:bookmarkEnd w:id="5728"/>
      <w:r>
        <w:rPr>
          <w:rtl/>
        </w:rPr>
        <w:t xml:space="preserve">הנוסעים </w:t>
      </w:r>
      <w:bookmarkStart w:id="5729" w:name="_ETM_Q12_560070"/>
      <w:bookmarkEnd w:id="5729"/>
      <w:r>
        <w:rPr>
          <w:rtl/>
        </w:rPr>
        <w:t>הבי</w:t>
      </w:r>
      <w:r>
        <w:rPr>
          <w:rFonts w:hint="cs"/>
          <w:rtl/>
        </w:rPr>
        <w:t>ן-</w:t>
      </w:r>
      <w:r>
        <w:rPr>
          <w:rtl/>
        </w:rPr>
        <w:t xml:space="preserve">לאומית </w:t>
      </w:r>
      <w:bookmarkStart w:id="5730" w:name="_ETM_Q12_561320"/>
      <w:bookmarkEnd w:id="5730"/>
      <w:r>
        <w:rPr>
          <w:rtl/>
        </w:rPr>
        <w:t>תעל</w:t>
      </w:r>
      <w:r>
        <w:rPr>
          <w:rFonts w:hint="cs"/>
          <w:rtl/>
        </w:rPr>
        <w:t>ה</w:t>
      </w:r>
      <w:r>
        <w:rPr>
          <w:rtl/>
        </w:rPr>
        <w:t xml:space="preserve"> </w:t>
      </w:r>
      <w:bookmarkStart w:id="5731" w:name="_ETM_Q12_561830"/>
      <w:bookmarkEnd w:id="5731"/>
      <w:r>
        <w:rPr>
          <w:rtl/>
        </w:rPr>
        <w:t xml:space="preserve">על </w:t>
      </w:r>
      <w:bookmarkStart w:id="5732" w:name="_ETM_Q12_561950"/>
      <w:bookmarkEnd w:id="5732"/>
      <w:r>
        <w:rPr>
          <w:rFonts w:hint="cs"/>
          <w:rtl/>
        </w:rPr>
        <w:t>24 מיליון</w:t>
      </w:r>
      <w:r>
        <w:rPr>
          <w:rtl/>
        </w:rPr>
        <w:t xml:space="preserve"> </w:t>
      </w:r>
      <w:bookmarkStart w:id="5733" w:name="_ETM_Q12_562909"/>
      <w:bookmarkEnd w:id="5733"/>
      <w:r>
        <w:rPr>
          <w:rtl/>
        </w:rPr>
        <w:t>נוסעים</w:t>
      </w:r>
      <w:r w:rsidR="006C7BEB">
        <w:rPr>
          <w:rFonts w:hint="cs"/>
          <w:rtl/>
        </w:rPr>
        <w:t>,</w:t>
      </w:r>
      <w:r>
        <w:rPr>
          <w:rtl/>
        </w:rPr>
        <w:t xml:space="preserve"> </w:t>
      </w:r>
      <w:bookmarkStart w:id="5734" w:name="_ETM_Q12_563210"/>
      <w:bookmarkEnd w:id="5734"/>
      <w:r>
        <w:rPr>
          <w:rtl/>
        </w:rPr>
        <w:t xml:space="preserve">כפי </w:t>
      </w:r>
      <w:bookmarkStart w:id="5735" w:name="_ETM_Q12_563540"/>
      <w:bookmarkEnd w:id="5735"/>
      <w:r>
        <w:rPr>
          <w:rtl/>
        </w:rPr>
        <w:t xml:space="preserve">שהיה </w:t>
      </w:r>
      <w:bookmarkStart w:id="5736" w:name="_ETM_Q12_563990"/>
      <w:bookmarkEnd w:id="5736"/>
      <w:r>
        <w:rPr>
          <w:rtl/>
        </w:rPr>
        <w:t xml:space="preserve">בשנת </w:t>
      </w:r>
      <w:bookmarkStart w:id="5737" w:name="_ETM_Q12_564619"/>
      <w:bookmarkEnd w:id="5737"/>
      <w:r>
        <w:rPr>
          <w:rtl/>
        </w:rPr>
        <w:t>2019</w:t>
      </w:r>
      <w:r>
        <w:rPr>
          <w:rFonts w:hint="cs"/>
          <w:rtl/>
        </w:rPr>
        <w:t>,</w:t>
      </w:r>
      <w:r>
        <w:rPr>
          <w:rtl/>
        </w:rPr>
        <w:t xml:space="preserve"> </w:t>
      </w:r>
      <w:bookmarkStart w:id="5738" w:name="_ETM_Q12_566420"/>
      <w:bookmarkEnd w:id="5738"/>
      <w:r>
        <w:rPr>
          <w:rtl/>
        </w:rPr>
        <w:t xml:space="preserve">שבה </w:t>
      </w:r>
      <w:bookmarkStart w:id="5739" w:name="_ETM_Q12_566749"/>
      <w:bookmarkEnd w:id="5739"/>
      <w:r>
        <w:rPr>
          <w:rtl/>
        </w:rPr>
        <w:t xml:space="preserve">נקבע </w:t>
      </w:r>
      <w:bookmarkStart w:id="5740" w:name="_ETM_Q12_567229"/>
      <w:bookmarkEnd w:id="5740"/>
      <w:r>
        <w:rPr>
          <w:rtl/>
        </w:rPr>
        <w:t xml:space="preserve">סעיף </w:t>
      </w:r>
      <w:bookmarkStart w:id="5741" w:name="_ETM_Q12_567619"/>
      <w:bookmarkStart w:id="5742" w:name="_ETM_Q12_567799"/>
      <w:bookmarkStart w:id="5743" w:name="_ETM_Q12_568339"/>
      <w:bookmarkStart w:id="5744" w:name="_ETM_Q12_569490"/>
      <w:bookmarkEnd w:id="5741"/>
      <w:bookmarkEnd w:id="5742"/>
      <w:bookmarkEnd w:id="5743"/>
      <w:bookmarkEnd w:id="5744"/>
      <w:r>
        <w:rPr>
          <w:rtl/>
        </w:rPr>
        <w:t xml:space="preserve">התגמולים </w:t>
      </w:r>
      <w:bookmarkStart w:id="5745" w:name="_ETM_Q12_570329"/>
      <w:bookmarkStart w:id="5746" w:name="_ETM_Q12_570810"/>
      <w:bookmarkEnd w:id="5745"/>
      <w:bookmarkEnd w:id="5746"/>
      <w:r>
        <w:rPr>
          <w:rtl/>
        </w:rPr>
        <w:t xml:space="preserve">במסגרת </w:t>
      </w:r>
      <w:bookmarkStart w:id="5747" w:name="_ETM_Q12_571380"/>
      <w:bookmarkEnd w:id="5747"/>
      <w:r>
        <w:rPr>
          <w:rtl/>
        </w:rPr>
        <w:t xml:space="preserve">חוק </w:t>
      </w:r>
      <w:bookmarkStart w:id="5748" w:name="_ETM_Q12_571589"/>
      <w:bookmarkEnd w:id="5748"/>
      <w:r>
        <w:rPr>
          <w:rtl/>
        </w:rPr>
        <w:t>ההתייעלות</w:t>
      </w:r>
      <w:r w:rsidR="006C7BEB">
        <w:rPr>
          <w:rFonts w:hint="cs"/>
          <w:rtl/>
        </w:rPr>
        <w:t>,</w:t>
      </w:r>
      <w:r>
        <w:rPr>
          <w:rtl/>
        </w:rPr>
        <w:t xml:space="preserve"> </w:t>
      </w:r>
      <w:bookmarkStart w:id="5749" w:name="_ETM_Q12_572779"/>
      <w:bookmarkEnd w:id="5749"/>
      <w:r>
        <w:rPr>
          <w:rtl/>
        </w:rPr>
        <w:t xml:space="preserve">וזאת </w:t>
      </w:r>
      <w:bookmarkStart w:id="5750" w:name="_ETM_Q12_573290"/>
      <w:bookmarkEnd w:id="5750"/>
      <w:r>
        <w:rPr>
          <w:rtl/>
        </w:rPr>
        <w:t xml:space="preserve">כמאפיין </w:t>
      </w:r>
      <w:bookmarkStart w:id="5751" w:name="_ETM_Q12_573920"/>
      <w:bookmarkEnd w:id="5751"/>
      <w:r>
        <w:rPr>
          <w:rtl/>
        </w:rPr>
        <w:t>ל</w:t>
      </w:r>
      <w:bookmarkStart w:id="5752" w:name="_ETM_Q12_574040"/>
      <w:bookmarkEnd w:id="5752"/>
      <w:r>
        <w:rPr>
          <w:rtl/>
        </w:rPr>
        <w:t xml:space="preserve">יציבות </w:t>
      </w:r>
      <w:bookmarkStart w:id="5753" w:name="_ETM_Q12_574490"/>
      <w:bookmarkEnd w:id="5753"/>
      <w:r>
        <w:rPr>
          <w:rtl/>
        </w:rPr>
        <w:t xml:space="preserve">הכנסותיה </w:t>
      </w:r>
      <w:bookmarkStart w:id="5754" w:name="_ETM_Q12_575839"/>
      <w:bookmarkEnd w:id="5754"/>
      <w:r>
        <w:rPr>
          <w:rtl/>
        </w:rPr>
        <w:t xml:space="preserve">של </w:t>
      </w:r>
      <w:bookmarkStart w:id="5755" w:name="_ETM_Q12_576140"/>
      <w:bookmarkEnd w:id="5755"/>
      <w:r>
        <w:rPr>
          <w:rtl/>
        </w:rPr>
        <w:t>הרשות</w:t>
      </w:r>
      <w:r>
        <w:rPr>
          <w:rFonts w:hint="cs"/>
          <w:rtl/>
        </w:rPr>
        <w:t>.</w:t>
      </w:r>
    </w:p>
    <w:p w:rsidR="00B06DDC" w:rsidRDefault="00B06DDC" w:rsidP="005078E0">
      <w:pPr>
        <w:rPr>
          <w:rtl/>
        </w:rPr>
      </w:pPr>
    </w:p>
    <w:p w:rsidR="00B06DDC" w:rsidRDefault="00B06DDC" w:rsidP="006C7BEB">
      <w:pPr>
        <w:rPr>
          <w:rtl/>
        </w:rPr>
      </w:pPr>
      <w:bookmarkStart w:id="5756" w:name="_ETM_Q12_576710"/>
      <w:bookmarkStart w:id="5757" w:name="_ETM_Q12_577100"/>
      <w:bookmarkEnd w:id="5756"/>
      <w:bookmarkEnd w:id="5757"/>
      <w:r>
        <w:rPr>
          <w:rtl/>
        </w:rPr>
        <w:t xml:space="preserve">הצעת </w:t>
      </w:r>
      <w:bookmarkStart w:id="5758" w:name="_ETM_Q12_577610"/>
      <w:bookmarkEnd w:id="5758"/>
      <w:r>
        <w:rPr>
          <w:rtl/>
        </w:rPr>
        <w:t>חוק</w:t>
      </w:r>
      <w:bookmarkStart w:id="5759" w:name="_ETM_Q12_578570"/>
      <w:bookmarkEnd w:id="5759"/>
      <w:r>
        <w:rPr>
          <w:rFonts w:hint="cs"/>
          <w:rtl/>
        </w:rPr>
        <w:t xml:space="preserve"> </w:t>
      </w:r>
      <w:r>
        <w:rPr>
          <w:rtl/>
        </w:rPr>
        <w:t xml:space="preserve">שנועדה </w:t>
      </w:r>
      <w:bookmarkStart w:id="5760" w:name="_ETM_Q12_579109"/>
      <w:bookmarkEnd w:id="5760"/>
      <w:r>
        <w:rPr>
          <w:rtl/>
        </w:rPr>
        <w:t xml:space="preserve">כאמור </w:t>
      </w:r>
      <w:bookmarkStart w:id="5761" w:name="_ETM_Q12_579409"/>
      <w:bookmarkEnd w:id="5761"/>
      <w:r>
        <w:rPr>
          <w:rtl/>
        </w:rPr>
        <w:t>ל</w:t>
      </w:r>
      <w:r>
        <w:rPr>
          <w:rFonts w:hint="cs"/>
          <w:rtl/>
        </w:rPr>
        <w:t>סייע</w:t>
      </w:r>
      <w:r>
        <w:rPr>
          <w:rtl/>
        </w:rPr>
        <w:t xml:space="preserve"> </w:t>
      </w:r>
      <w:bookmarkStart w:id="5762" w:name="_ETM_Q12_579710"/>
      <w:bookmarkEnd w:id="5762"/>
      <w:r>
        <w:rPr>
          <w:rtl/>
        </w:rPr>
        <w:t xml:space="preserve">לרשות </w:t>
      </w:r>
      <w:bookmarkStart w:id="5763" w:name="_ETM_Q12_580100"/>
      <w:bookmarkStart w:id="5764" w:name="_ETM_Q12_580490"/>
      <w:bookmarkEnd w:id="5763"/>
      <w:bookmarkEnd w:id="5764"/>
      <w:r>
        <w:rPr>
          <w:rtl/>
        </w:rPr>
        <w:t xml:space="preserve">שדות </w:t>
      </w:r>
      <w:bookmarkStart w:id="5765" w:name="_ETM_Q12_580819"/>
      <w:bookmarkEnd w:id="5765"/>
      <w:r>
        <w:rPr>
          <w:rtl/>
        </w:rPr>
        <w:t xml:space="preserve">התעופה </w:t>
      </w:r>
      <w:bookmarkStart w:id="5766" w:name="_ETM_Q12_581329"/>
      <w:bookmarkEnd w:id="5766"/>
      <w:r>
        <w:rPr>
          <w:rtl/>
        </w:rPr>
        <w:t xml:space="preserve">נוכח </w:t>
      </w:r>
      <w:bookmarkStart w:id="5767" w:name="_ETM_Q12_581719"/>
      <w:bookmarkEnd w:id="5767"/>
      <w:r>
        <w:rPr>
          <w:rtl/>
        </w:rPr>
        <w:t xml:space="preserve">הירידה </w:t>
      </w:r>
      <w:bookmarkStart w:id="5768" w:name="_ETM_Q12_582200"/>
      <w:bookmarkEnd w:id="5768"/>
      <w:r>
        <w:rPr>
          <w:rtl/>
        </w:rPr>
        <w:t xml:space="preserve">בהכנסותיה </w:t>
      </w:r>
      <w:bookmarkStart w:id="5769" w:name="_ETM_Q12_583700"/>
      <w:bookmarkEnd w:id="5769"/>
      <w:r>
        <w:rPr>
          <w:rtl/>
        </w:rPr>
        <w:t xml:space="preserve">עקב </w:t>
      </w:r>
      <w:bookmarkStart w:id="5770" w:name="_ETM_Q12_584000"/>
      <w:bookmarkEnd w:id="5770"/>
      <w:r>
        <w:rPr>
          <w:rtl/>
        </w:rPr>
        <w:t xml:space="preserve">משבר </w:t>
      </w:r>
      <w:bookmarkStart w:id="5771" w:name="_ETM_Q12_584420"/>
      <w:bookmarkEnd w:id="5771"/>
      <w:r>
        <w:rPr>
          <w:rtl/>
        </w:rPr>
        <w:t>הקורונה</w:t>
      </w:r>
      <w:r w:rsidR="006C7BEB">
        <w:rPr>
          <w:rFonts w:hint="cs"/>
          <w:rtl/>
        </w:rPr>
        <w:t>.</w:t>
      </w:r>
      <w:r>
        <w:rPr>
          <w:rtl/>
        </w:rPr>
        <w:t xml:space="preserve"> </w:t>
      </w:r>
      <w:bookmarkStart w:id="5772" w:name="_ETM_Q12_584990"/>
      <w:bookmarkEnd w:id="5772"/>
      <w:r>
        <w:rPr>
          <w:rtl/>
        </w:rPr>
        <w:t xml:space="preserve">אנחנו </w:t>
      </w:r>
      <w:bookmarkStart w:id="5773" w:name="_ETM_Q12_585440"/>
      <w:bookmarkEnd w:id="5773"/>
      <w:r>
        <w:rPr>
          <w:rtl/>
        </w:rPr>
        <w:t xml:space="preserve">כולנו </w:t>
      </w:r>
      <w:bookmarkStart w:id="5774" w:name="_ETM_Q12_585830"/>
      <w:bookmarkEnd w:id="5774"/>
      <w:r>
        <w:rPr>
          <w:rtl/>
        </w:rPr>
        <w:t xml:space="preserve">יודעים </w:t>
      </w:r>
      <w:bookmarkStart w:id="5775" w:name="_ETM_Q12_586220"/>
      <w:bookmarkEnd w:id="5775"/>
      <w:r>
        <w:rPr>
          <w:rtl/>
        </w:rPr>
        <w:t xml:space="preserve">את </w:t>
      </w:r>
      <w:bookmarkStart w:id="5776" w:name="_ETM_Q12_586370"/>
      <w:bookmarkEnd w:id="5776"/>
      <w:r>
        <w:rPr>
          <w:rtl/>
        </w:rPr>
        <w:t xml:space="preserve">המציאות </w:t>
      </w:r>
      <w:bookmarkStart w:id="5777" w:name="_ETM_Q12_587839"/>
      <w:bookmarkEnd w:id="5777"/>
      <w:r>
        <w:rPr>
          <w:rFonts w:hint="cs"/>
          <w:rtl/>
        </w:rPr>
        <w:t>ש</w:t>
      </w:r>
      <w:r>
        <w:rPr>
          <w:rtl/>
        </w:rPr>
        <w:t xml:space="preserve">לצערנו </w:t>
      </w:r>
      <w:bookmarkStart w:id="5778" w:name="_ETM_Q12_588500"/>
      <w:bookmarkEnd w:id="5778"/>
      <w:r>
        <w:rPr>
          <w:rtl/>
        </w:rPr>
        <w:t xml:space="preserve">הרב </w:t>
      </w:r>
      <w:bookmarkStart w:id="5779" w:name="_ETM_Q12_588770"/>
      <w:bookmarkEnd w:id="5779"/>
      <w:r>
        <w:rPr>
          <w:rtl/>
        </w:rPr>
        <w:t xml:space="preserve">אנחנו </w:t>
      </w:r>
      <w:bookmarkStart w:id="5780" w:name="_ETM_Q12_589130"/>
      <w:bookmarkEnd w:id="5780"/>
      <w:r>
        <w:rPr>
          <w:rtl/>
        </w:rPr>
        <w:t xml:space="preserve">חיים </w:t>
      </w:r>
      <w:bookmarkStart w:id="5781" w:name="_ETM_Q12_589490"/>
      <w:bookmarkEnd w:id="5781"/>
      <w:r>
        <w:rPr>
          <w:rtl/>
        </w:rPr>
        <w:t xml:space="preserve">בה </w:t>
      </w:r>
      <w:bookmarkStart w:id="5782" w:name="_ETM_Q12_590210"/>
      <w:bookmarkEnd w:id="5782"/>
      <w:r>
        <w:rPr>
          <w:rtl/>
        </w:rPr>
        <w:t xml:space="preserve">ורשות </w:t>
      </w:r>
      <w:bookmarkStart w:id="5783" w:name="_ETM_Q12_590690"/>
      <w:bookmarkEnd w:id="5783"/>
      <w:r>
        <w:rPr>
          <w:rtl/>
        </w:rPr>
        <w:t xml:space="preserve">שדות </w:t>
      </w:r>
      <w:bookmarkStart w:id="5784" w:name="_ETM_Q12_590960"/>
      <w:bookmarkEnd w:id="5784"/>
      <w:r>
        <w:rPr>
          <w:rtl/>
        </w:rPr>
        <w:t xml:space="preserve">התעופה </w:t>
      </w:r>
      <w:bookmarkStart w:id="5785" w:name="_ETM_Q12_591500"/>
      <w:bookmarkEnd w:id="5785"/>
      <w:r>
        <w:rPr>
          <w:rtl/>
        </w:rPr>
        <w:t xml:space="preserve">לא </w:t>
      </w:r>
      <w:bookmarkStart w:id="5786" w:name="_ETM_Q12_591650"/>
      <w:bookmarkEnd w:id="5786"/>
      <w:r>
        <w:rPr>
          <w:rtl/>
        </w:rPr>
        <w:t xml:space="preserve">יכולה </w:t>
      </w:r>
      <w:bookmarkStart w:id="5787" w:name="_ETM_Q12_592220"/>
      <w:bookmarkEnd w:id="5787"/>
      <w:r>
        <w:rPr>
          <w:rtl/>
        </w:rPr>
        <w:t xml:space="preserve">לשלם </w:t>
      </w:r>
      <w:bookmarkStart w:id="5788" w:name="_ETM_Q12_592729"/>
      <w:bookmarkEnd w:id="5788"/>
      <w:r>
        <w:rPr>
          <w:rtl/>
        </w:rPr>
        <w:t xml:space="preserve">את </w:t>
      </w:r>
      <w:bookmarkStart w:id="5789" w:name="_ETM_Q12_592850"/>
      <w:bookmarkEnd w:id="5789"/>
      <w:r>
        <w:rPr>
          <w:rtl/>
        </w:rPr>
        <w:t xml:space="preserve">משכורות </w:t>
      </w:r>
      <w:bookmarkStart w:id="5790" w:name="_ETM_Q12_593420"/>
      <w:bookmarkEnd w:id="5790"/>
      <w:r>
        <w:rPr>
          <w:rtl/>
        </w:rPr>
        <w:t>החודש</w:t>
      </w:r>
      <w:r>
        <w:rPr>
          <w:rFonts w:hint="cs"/>
          <w:rtl/>
        </w:rPr>
        <w:t>.</w:t>
      </w:r>
      <w:r>
        <w:rPr>
          <w:rtl/>
        </w:rPr>
        <w:t xml:space="preserve"> </w:t>
      </w:r>
      <w:bookmarkStart w:id="5791" w:name="_ETM_Q12_594600"/>
      <w:bookmarkStart w:id="5792" w:name="_ETM_Q12_594749"/>
      <w:bookmarkEnd w:id="5791"/>
      <w:bookmarkEnd w:id="5792"/>
      <w:r>
        <w:rPr>
          <w:rtl/>
        </w:rPr>
        <w:t xml:space="preserve">המשמעות </w:t>
      </w:r>
      <w:bookmarkStart w:id="5793" w:name="_ETM_Q12_595259"/>
      <w:bookmarkEnd w:id="5793"/>
      <w:r>
        <w:rPr>
          <w:rtl/>
        </w:rPr>
        <w:t xml:space="preserve">של </w:t>
      </w:r>
      <w:bookmarkStart w:id="5794" w:name="_ETM_Q12_595409"/>
      <w:bookmarkEnd w:id="5794"/>
      <w:r>
        <w:rPr>
          <w:rtl/>
        </w:rPr>
        <w:t xml:space="preserve">העניין </w:t>
      </w:r>
      <w:bookmarkStart w:id="5795" w:name="_ETM_Q12_595799"/>
      <w:bookmarkEnd w:id="5795"/>
      <w:r w:rsidR="006C7BEB">
        <w:rPr>
          <w:rFonts w:hint="cs"/>
          <w:rtl/>
        </w:rPr>
        <w:t xml:space="preserve">היא </w:t>
      </w:r>
      <w:r>
        <w:rPr>
          <w:rtl/>
        </w:rPr>
        <w:t xml:space="preserve">שאנחנו </w:t>
      </w:r>
      <w:bookmarkStart w:id="5796" w:name="_ETM_Q12_596249"/>
      <w:bookmarkEnd w:id="5796"/>
      <w:r>
        <w:rPr>
          <w:rtl/>
        </w:rPr>
        <w:t xml:space="preserve">צריכים </w:t>
      </w:r>
      <w:bookmarkStart w:id="5797" w:name="_ETM_Q12_596579"/>
      <w:bookmarkEnd w:id="5797"/>
      <w:r>
        <w:rPr>
          <w:rtl/>
        </w:rPr>
        <w:t xml:space="preserve">להתערב </w:t>
      </w:r>
      <w:bookmarkStart w:id="5798" w:name="_ETM_Q12_597119"/>
      <w:bookmarkEnd w:id="5798"/>
      <w:r>
        <w:rPr>
          <w:rtl/>
        </w:rPr>
        <w:t xml:space="preserve">ולעזור </w:t>
      </w:r>
      <w:bookmarkStart w:id="5799" w:name="_ETM_Q12_597630"/>
      <w:bookmarkEnd w:id="5799"/>
      <w:r>
        <w:rPr>
          <w:rtl/>
        </w:rPr>
        <w:t xml:space="preserve">להם </w:t>
      </w:r>
      <w:bookmarkStart w:id="5800" w:name="_ETM_Q12_598789"/>
      <w:bookmarkEnd w:id="5800"/>
      <w:r>
        <w:rPr>
          <w:rtl/>
        </w:rPr>
        <w:t xml:space="preserve">עד </w:t>
      </w:r>
      <w:bookmarkStart w:id="5801" w:name="_ETM_Q12_598999"/>
      <w:bookmarkEnd w:id="5801"/>
      <w:r>
        <w:rPr>
          <w:rtl/>
        </w:rPr>
        <w:t xml:space="preserve">שהעניין </w:t>
      </w:r>
      <w:bookmarkStart w:id="5802" w:name="_ETM_Q12_599569"/>
      <w:bookmarkEnd w:id="5802"/>
      <w:r>
        <w:rPr>
          <w:rtl/>
        </w:rPr>
        <w:t xml:space="preserve">הזה </w:t>
      </w:r>
      <w:bookmarkStart w:id="5803" w:name="_ETM_Q12_600850"/>
      <w:bookmarkEnd w:id="5803"/>
      <w:r>
        <w:rPr>
          <w:rFonts w:hint="cs"/>
          <w:rtl/>
        </w:rPr>
        <w:t>י</w:t>
      </w:r>
      <w:r>
        <w:rPr>
          <w:rtl/>
        </w:rPr>
        <w:t>סתדר</w:t>
      </w:r>
      <w:r>
        <w:rPr>
          <w:rFonts w:hint="cs"/>
          <w:rtl/>
        </w:rPr>
        <w:t>.</w:t>
      </w:r>
      <w:bookmarkStart w:id="5804" w:name="_ETM_Q12_607278"/>
      <w:bookmarkStart w:id="5805" w:name="_ETM_Q12_607360"/>
      <w:bookmarkEnd w:id="5804"/>
      <w:bookmarkEnd w:id="5805"/>
      <w:r>
        <w:rPr>
          <w:rFonts w:hint="cs"/>
          <w:rtl/>
        </w:rPr>
        <w:t xml:space="preserve"> </w:t>
      </w:r>
      <w:bookmarkStart w:id="5806" w:name="_ETM_Q12_607470"/>
      <w:bookmarkStart w:id="5807" w:name="_ETM_Q12_607564"/>
      <w:bookmarkStart w:id="5808" w:name="_ETM_Q12_601990"/>
      <w:bookmarkStart w:id="5809" w:name="_ETM_Q12_613099"/>
      <w:bookmarkStart w:id="5810" w:name="_ETM_Q12_629090"/>
      <w:bookmarkStart w:id="5811" w:name="_ETM_Q12_637980"/>
      <w:bookmarkEnd w:id="5806"/>
      <w:bookmarkEnd w:id="5807"/>
      <w:bookmarkEnd w:id="5808"/>
      <w:bookmarkEnd w:id="5809"/>
      <w:bookmarkEnd w:id="5810"/>
      <w:bookmarkEnd w:id="5811"/>
      <w:r>
        <w:rPr>
          <w:rtl/>
        </w:rPr>
        <w:t xml:space="preserve">חבר </w:t>
      </w:r>
      <w:bookmarkStart w:id="5812" w:name="_ETM_Q12_638250"/>
      <w:bookmarkEnd w:id="5812"/>
      <w:r>
        <w:rPr>
          <w:rtl/>
        </w:rPr>
        <w:t xml:space="preserve">הכנסת </w:t>
      </w:r>
      <w:bookmarkStart w:id="5813" w:name="_ETM_Q12_638610"/>
      <w:bookmarkEnd w:id="5813"/>
      <w:r>
        <w:rPr>
          <w:rtl/>
        </w:rPr>
        <w:t>סמוטריץ</w:t>
      </w:r>
      <w:r>
        <w:rPr>
          <w:rFonts w:hint="cs"/>
          <w:rtl/>
        </w:rPr>
        <w:t>'?</w:t>
      </w:r>
    </w:p>
    <w:p w:rsidR="00B06DDC" w:rsidRDefault="00B06DDC" w:rsidP="005078E0">
      <w:pPr>
        <w:rPr>
          <w:rtl/>
        </w:rPr>
      </w:pPr>
    </w:p>
    <w:p w:rsidR="00B06DDC" w:rsidRDefault="00B06DDC" w:rsidP="005078E0">
      <w:pPr>
        <w:pStyle w:val="af5"/>
        <w:rPr>
          <w:rtl/>
        </w:rPr>
      </w:pPr>
      <w:bookmarkStart w:id="5814" w:name="ET_interruption_5291_15"/>
      <w:r w:rsidRPr="00011E41">
        <w:rPr>
          <w:rStyle w:val="TagStyle"/>
          <w:rtl/>
        </w:rPr>
        <w:t xml:space="preserve"> &lt;&lt; קריאה &gt;&gt;</w:t>
      </w:r>
      <w:r w:rsidRPr="00FF26C0">
        <w:rPr>
          <w:rStyle w:val="TagStyle"/>
          <w:rtl/>
        </w:rPr>
        <w:t xml:space="preserve"> </w:t>
      </w:r>
      <w:r>
        <w:rPr>
          <w:rtl/>
        </w:rPr>
        <w:t>בצלאל סמוטריץ' (ימינה):</w:t>
      </w:r>
      <w:r w:rsidRPr="00FF26C0">
        <w:rPr>
          <w:rStyle w:val="TagStyle"/>
          <w:rtl/>
        </w:rPr>
        <w:t xml:space="preserve"> </w:t>
      </w:r>
      <w:r w:rsidRPr="00011E41">
        <w:rPr>
          <w:rStyle w:val="TagStyle"/>
          <w:rtl/>
        </w:rPr>
        <w:t>&lt;&lt; קריאה &gt;&gt;</w:t>
      </w:r>
      <w:r>
        <w:rPr>
          <w:rtl/>
        </w:rPr>
        <w:t xml:space="preserve">   </w:t>
      </w:r>
      <w:bookmarkEnd w:id="5814"/>
    </w:p>
    <w:p w:rsidR="00B06DDC" w:rsidRDefault="00B06DDC" w:rsidP="006556F7">
      <w:pPr>
        <w:rPr>
          <w:rtl/>
        </w:rPr>
      </w:pPr>
    </w:p>
    <w:p w:rsidR="00B06DDC" w:rsidRDefault="00B06DDC" w:rsidP="005078E0">
      <w:pPr>
        <w:rPr>
          <w:rtl/>
        </w:rPr>
      </w:pPr>
      <w:r>
        <w:rPr>
          <w:rFonts w:hint="cs"/>
          <w:rtl/>
        </w:rPr>
        <w:t xml:space="preserve">אתה </w:t>
      </w:r>
      <w:bookmarkStart w:id="5815" w:name="_ETM_Q12_647113"/>
      <w:bookmarkEnd w:id="5815"/>
      <w:r>
        <w:rPr>
          <w:rFonts w:hint="cs"/>
          <w:rtl/>
        </w:rPr>
        <w:t xml:space="preserve">ביקשת ממני להסיר </w:t>
      </w:r>
      <w:bookmarkStart w:id="5816" w:name="_ETM_Q12_642953"/>
      <w:bookmarkEnd w:id="5816"/>
      <w:proofErr w:type="spellStart"/>
      <w:r>
        <w:rPr>
          <w:rFonts w:hint="cs"/>
          <w:rtl/>
        </w:rPr>
        <w:t>רוויזיה</w:t>
      </w:r>
      <w:proofErr w:type="spellEnd"/>
      <w:r>
        <w:rPr>
          <w:rFonts w:hint="cs"/>
          <w:rtl/>
        </w:rPr>
        <w:t>, אבל לא את ההסתייגות.</w:t>
      </w:r>
    </w:p>
    <w:p w:rsidR="00B06DDC" w:rsidRDefault="00B06DDC" w:rsidP="005078E0">
      <w:pPr>
        <w:rPr>
          <w:rtl/>
        </w:rPr>
      </w:pPr>
      <w:bookmarkStart w:id="5817" w:name="_ETM_Q12_645592"/>
      <w:bookmarkStart w:id="5818" w:name="_ETM_Q12_645663"/>
      <w:bookmarkEnd w:id="5817"/>
      <w:bookmarkEnd w:id="5818"/>
    </w:p>
    <w:p w:rsidR="00B06DDC" w:rsidRDefault="00B06DDC" w:rsidP="00AC25F2">
      <w:pPr>
        <w:pStyle w:val="-"/>
        <w:rPr>
          <w:rtl/>
        </w:rPr>
      </w:pPr>
      <w:bookmarkStart w:id="5819" w:name="_ETM_Q12_644948"/>
      <w:bookmarkStart w:id="5820" w:name="_ETM_Q12_645028"/>
      <w:bookmarkStart w:id="5821" w:name="ET_speakercontinue_6019_340"/>
      <w:bookmarkEnd w:id="5819"/>
      <w:bookmarkEnd w:id="5820"/>
      <w:r w:rsidRPr="00AC25F2">
        <w:rPr>
          <w:rStyle w:val="TagStyle"/>
          <w:rtl/>
        </w:rPr>
        <w:t xml:space="preserve"> &lt;&lt; דובר_המשך &gt;&gt; </w:t>
      </w:r>
      <w:r>
        <w:rPr>
          <w:rtl/>
        </w:rPr>
        <w:t>משה גפני (יו"ר ועדת הכספים):</w:t>
      </w:r>
      <w:r w:rsidRPr="00AC25F2">
        <w:rPr>
          <w:rStyle w:val="TagStyle"/>
          <w:rtl/>
        </w:rPr>
        <w:t xml:space="preserve"> &lt;&lt; דובר_המשך &gt;&gt;</w:t>
      </w:r>
      <w:bookmarkEnd w:id="5821"/>
      <w:r w:rsidRPr="00AC25F2">
        <w:rPr>
          <w:rStyle w:val="TagStyle"/>
          <w:rtl/>
        </w:rPr>
        <w:t xml:space="preserve"> </w:t>
      </w:r>
      <w:r>
        <w:rPr>
          <w:rtl/>
        </w:rPr>
        <w:t xml:space="preserve">   </w:t>
      </w:r>
    </w:p>
    <w:p w:rsidR="00B06DDC" w:rsidRDefault="00B06DDC" w:rsidP="006556F7">
      <w:pPr>
        <w:rPr>
          <w:rtl/>
        </w:rPr>
      </w:pPr>
    </w:p>
    <w:p w:rsidR="00B06DDC" w:rsidRDefault="00B06DDC" w:rsidP="005078E0">
      <w:pPr>
        <w:rPr>
          <w:rtl/>
        </w:rPr>
      </w:pPr>
      <w:r>
        <w:rPr>
          <w:rFonts w:hint="cs"/>
          <w:rtl/>
        </w:rPr>
        <w:t xml:space="preserve">אתה ביקשת את מה </w:t>
      </w:r>
      <w:bookmarkStart w:id="5822" w:name="_ETM_Q12_650397"/>
      <w:bookmarkEnd w:id="5822"/>
      <w:r>
        <w:rPr>
          <w:rFonts w:hint="cs"/>
          <w:rtl/>
        </w:rPr>
        <w:t>שביקשת ובסוף ויתרת על זה.</w:t>
      </w:r>
    </w:p>
    <w:p w:rsidR="00B06DDC" w:rsidRDefault="00B06DDC" w:rsidP="005078E0">
      <w:pPr>
        <w:rPr>
          <w:rtl/>
        </w:rPr>
      </w:pPr>
      <w:bookmarkStart w:id="5823" w:name="_ETM_Q12_651753"/>
      <w:bookmarkStart w:id="5824" w:name="_ETM_Q12_651826"/>
      <w:bookmarkEnd w:id="5823"/>
      <w:bookmarkEnd w:id="5824"/>
    </w:p>
    <w:p w:rsidR="00B06DDC" w:rsidRDefault="00B06DDC" w:rsidP="005078E0">
      <w:pPr>
        <w:pStyle w:val="af5"/>
        <w:rPr>
          <w:rtl/>
        </w:rPr>
      </w:pPr>
      <w:bookmarkStart w:id="5825" w:name="_ETM_Q12_652507"/>
      <w:bookmarkStart w:id="5826" w:name="_ETM_Q12_652584"/>
      <w:bookmarkStart w:id="5827" w:name="ET_interruption_5291_17"/>
      <w:bookmarkEnd w:id="5825"/>
      <w:bookmarkEnd w:id="5826"/>
      <w:r w:rsidRPr="00011E41">
        <w:rPr>
          <w:rStyle w:val="TagStyle"/>
          <w:rtl/>
        </w:rPr>
        <w:t xml:space="preserve"> &lt;&lt; קריאה &gt;&gt;</w:t>
      </w:r>
      <w:r w:rsidRPr="002025D0">
        <w:rPr>
          <w:rStyle w:val="TagStyle"/>
          <w:rtl/>
        </w:rPr>
        <w:t xml:space="preserve"> </w:t>
      </w:r>
      <w:r>
        <w:rPr>
          <w:rtl/>
        </w:rPr>
        <w:t>בצלאל סמוטריץ' (ימינה):</w:t>
      </w:r>
      <w:r w:rsidRPr="002025D0">
        <w:rPr>
          <w:rStyle w:val="TagStyle"/>
          <w:rtl/>
        </w:rPr>
        <w:t xml:space="preserve"> </w:t>
      </w:r>
      <w:r w:rsidRPr="00011E41">
        <w:rPr>
          <w:rStyle w:val="TagStyle"/>
          <w:rtl/>
        </w:rPr>
        <w:t>&lt;&lt; קריאה &gt;&gt;</w:t>
      </w:r>
      <w:r>
        <w:rPr>
          <w:rtl/>
        </w:rPr>
        <w:t xml:space="preserve">   </w:t>
      </w:r>
      <w:bookmarkEnd w:id="5827"/>
    </w:p>
    <w:p w:rsidR="00B06DDC" w:rsidRDefault="00B06DDC" w:rsidP="006556F7">
      <w:pPr>
        <w:rPr>
          <w:rtl/>
        </w:rPr>
      </w:pPr>
    </w:p>
    <w:p w:rsidR="00B06DDC" w:rsidRDefault="00B06DDC" w:rsidP="005078E0">
      <w:pPr>
        <w:rPr>
          <w:rtl/>
        </w:rPr>
      </w:pPr>
      <w:r>
        <w:rPr>
          <w:rFonts w:hint="cs"/>
          <w:rtl/>
        </w:rPr>
        <w:t>אני רוצה לדבר.</w:t>
      </w:r>
      <w:bookmarkStart w:id="5828" w:name="_ETM_Q12_651740"/>
      <w:bookmarkEnd w:id="5828"/>
      <w:r>
        <w:rPr>
          <w:rFonts w:hint="cs"/>
          <w:rtl/>
        </w:rPr>
        <w:t xml:space="preserve"> יש לי הסתייגות, אני רוצה לדבר.</w:t>
      </w:r>
    </w:p>
    <w:p w:rsidR="00B06DDC" w:rsidRDefault="00B06DDC" w:rsidP="005078E0">
      <w:pPr>
        <w:rPr>
          <w:rtl/>
        </w:rPr>
      </w:pPr>
      <w:bookmarkStart w:id="5829" w:name="_ETM_Q12_659154"/>
      <w:bookmarkStart w:id="5830" w:name="_ETM_Q12_659212"/>
      <w:bookmarkEnd w:id="5829"/>
      <w:bookmarkEnd w:id="5830"/>
    </w:p>
    <w:p w:rsidR="00B06DDC" w:rsidRDefault="00B06DDC" w:rsidP="005078E0">
      <w:pPr>
        <w:pStyle w:val="af6"/>
        <w:rPr>
          <w:rtl/>
        </w:rPr>
      </w:pPr>
      <w:bookmarkStart w:id="5831" w:name="ET_yor_5982_19"/>
      <w:r w:rsidRPr="00011E41">
        <w:rPr>
          <w:rStyle w:val="TagStyle"/>
          <w:rtl/>
        </w:rPr>
        <w:t xml:space="preserve"> &lt;&lt; יור &gt;&gt;</w:t>
      </w:r>
      <w:r w:rsidRPr="00E323AD">
        <w:rPr>
          <w:rStyle w:val="TagStyle"/>
          <w:rtl/>
        </w:rPr>
        <w:t xml:space="preserve"> </w:t>
      </w:r>
      <w:r>
        <w:rPr>
          <w:rtl/>
        </w:rPr>
        <w:t>היו"ר יריב לוין:</w:t>
      </w:r>
      <w:r w:rsidRPr="00E323AD">
        <w:rPr>
          <w:rStyle w:val="TagStyle"/>
          <w:rtl/>
        </w:rPr>
        <w:t xml:space="preserve"> </w:t>
      </w:r>
      <w:r w:rsidRPr="00011E41">
        <w:rPr>
          <w:rStyle w:val="TagStyle"/>
          <w:rtl/>
        </w:rPr>
        <w:t>&lt;&lt; יור &gt;&gt;</w:t>
      </w:r>
      <w:r>
        <w:rPr>
          <w:rtl/>
        </w:rPr>
        <w:t xml:space="preserve">   </w:t>
      </w:r>
      <w:bookmarkEnd w:id="5831"/>
    </w:p>
    <w:p w:rsidR="00B06DDC" w:rsidRDefault="00B06DDC" w:rsidP="006556F7">
      <w:pPr>
        <w:rPr>
          <w:rtl/>
          <w:lang w:eastAsia="he-IL"/>
        </w:rPr>
      </w:pPr>
    </w:p>
    <w:p w:rsidR="00B06DDC" w:rsidRDefault="00B06DDC" w:rsidP="005078E0">
      <w:pPr>
        <w:rPr>
          <w:rtl/>
          <w:lang w:eastAsia="he-IL"/>
        </w:rPr>
      </w:pPr>
      <w:r>
        <w:rPr>
          <w:rFonts w:hint="cs"/>
          <w:rtl/>
          <w:lang w:eastAsia="he-IL"/>
        </w:rPr>
        <w:t>חבר הכנסת סמוטריץ', אתה</w:t>
      </w:r>
      <w:bookmarkStart w:id="5832" w:name="_ETM_Q12_656276"/>
      <w:bookmarkEnd w:id="5832"/>
      <w:r>
        <w:rPr>
          <w:rFonts w:hint="cs"/>
          <w:rtl/>
          <w:lang w:eastAsia="he-IL"/>
        </w:rPr>
        <w:t xml:space="preserve"> עומד על ההסתייגות או עומד על רשות הדיבור?</w:t>
      </w:r>
    </w:p>
    <w:p w:rsidR="00B06DDC" w:rsidRDefault="00B06DDC" w:rsidP="005078E0">
      <w:pPr>
        <w:rPr>
          <w:rtl/>
          <w:lang w:eastAsia="he-IL"/>
        </w:rPr>
      </w:pPr>
    </w:p>
    <w:p w:rsidR="00B06DDC" w:rsidRDefault="00B06DDC" w:rsidP="005078E0">
      <w:pPr>
        <w:pStyle w:val="af5"/>
        <w:rPr>
          <w:rtl/>
        </w:rPr>
      </w:pPr>
      <w:bookmarkStart w:id="5833" w:name="ET_interruption_5291_20"/>
      <w:r w:rsidRPr="00011E41">
        <w:rPr>
          <w:rStyle w:val="TagStyle"/>
          <w:rtl/>
        </w:rPr>
        <w:t xml:space="preserve"> &lt;&lt; קריאה &gt;&gt;</w:t>
      </w:r>
      <w:r w:rsidRPr="00E323AD">
        <w:rPr>
          <w:rStyle w:val="TagStyle"/>
          <w:rtl/>
        </w:rPr>
        <w:t xml:space="preserve"> </w:t>
      </w:r>
      <w:r>
        <w:rPr>
          <w:rtl/>
        </w:rPr>
        <w:t>בצלאל סמוטריץ' (ימינה):</w:t>
      </w:r>
      <w:r w:rsidRPr="00E323AD">
        <w:rPr>
          <w:rStyle w:val="TagStyle"/>
          <w:rtl/>
        </w:rPr>
        <w:t xml:space="preserve"> </w:t>
      </w:r>
      <w:r w:rsidRPr="00011E41">
        <w:rPr>
          <w:rStyle w:val="TagStyle"/>
          <w:rtl/>
        </w:rPr>
        <w:t>&lt;&lt; קריאה &gt;&gt;</w:t>
      </w:r>
      <w:r>
        <w:rPr>
          <w:rtl/>
        </w:rPr>
        <w:t xml:space="preserve">   </w:t>
      </w:r>
      <w:bookmarkEnd w:id="5833"/>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אני עומד על רשות </w:t>
      </w:r>
      <w:bookmarkStart w:id="5834" w:name="_ETM_Q12_659695"/>
      <w:bookmarkEnd w:id="5834"/>
      <w:r>
        <w:rPr>
          <w:rFonts w:hint="cs"/>
          <w:rtl/>
          <w:lang w:eastAsia="he-IL"/>
        </w:rPr>
        <w:t>הדיבור.</w:t>
      </w:r>
    </w:p>
    <w:p w:rsidR="00B06DDC" w:rsidRDefault="00B06DDC" w:rsidP="005078E0">
      <w:pPr>
        <w:rPr>
          <w:rtl/>
          <w:lang w:eastAsia="he-IL"/>
        </w:rPr>
      </w:pPr>
      <w:bookmarkStart w:id="5835" w:name="_ETM_Q12_661639"/>
      <w:bookmarkStart w:id="5836" w:name="_ETM_Q12_661688"/>
      <w:bookmarkEnd w:id="5835"/>
      <w:bookmarkEnd w:id="5836"/>
    </w:p>
    <w:p w:rsidR="00B06DDC" w:rsidRDefault="00B06DDC" w:rsidP="005078E0">
      <w:pPr>
        <w:pStyle w:val="af6"/>
        <w:rPr>
          <w:rtl/>
        </w:rPr>
      </w:pPr>
      <w:bookmarkStart w:id="5837" w:name="_ETM_Q12_662023"/>
      <w:bookmarkStart w:id="5838" w:name="_ETM_Q12_662095"/>
      <w:bookmarkStart w:id="5839" w:name="ET_yor_5982_21"/>
      <w:bookmarkEnd w:id="5837"/>
      <w:bookmarkEnd w:id="5838"/>
      <w:r w:rsidRPr="00011E41">
        <w:rPr>
          <w:rStyle w:val="TagStyle"/>
          <w:rtl/>
        </w:rPr>
        <w:t xml:space="preserve"> &lt;&lt; יור &gt;&gt;</w:t>
      </w:r>
      <w:r w:rsidRPr="00E323AD">
        <w:rPr>
          <w:rStyle w:val="TagStyle"/>
          <w:rtl/>
        </w:rPr>
        <w:t xml:space="preserve"> </w:t>
      </w:r>
      <w:r>
        <w:rPr>
          <w:rtl/>
        </w:rPr>
        <w:t>היו"ר יריב לוין:</w:t>
      </w:r>
      <w:r w:rsidRPr="00E323AD">
        <w:rPr>
          <w:rStyle w:val="TagStyle"/>
          <w:rtl/>
        </w:rPr>
        <w:t xml:space="preserve"> </w:t>
      </w:r>
      <w:r w:rsidRPr="00011E41">
        <w:rPr>
          <w:rStyle w:val="TagStyle"/>
          <w:rtl/>
        </w:rPr>
        <w:t>&lt;&lt; יור &gt;&gt;</w:t>
      </w:r>
      <w:r>
        <w:rPr>
          <w:rtl/>
        </w:rPr>
        <w:t xml:space="preserve">   </w:t>
      </w:r>
      <w:bookmarkEnd w:id="5839"/>
    </w:p>
    <w:p w:rsidR="00B06DDC" w:rsidRDefault="00B06DDC" w:rsidP="006556F7">
      <w:pPr>
        <w:rPr>
          <w:rtl/>
          <w:lang w:eastAsia="he-IL"/>
        </w:rPr>
      </w:pPr>
    </w:p>
    <w:p w:rsidR="00B06DDC" w:rsidRPr="00E323AD" w:rsidRDefault="00B06DDC" w:rsidP="005078E0">
      <w:pPr>
        <w:rPr>
          <w:rtl/>
          <w:lang w:eastAsia="he-IL"/>
        </w:rPr>
      </w:pPr>
      <w:bookmarkStart w:id="5840" w:name="_ETM_Q12_663234"/>
      <w:bookmarkEnd w:id="5840"/>
      <w:r>
        <w:rPr>
          <w:rFonts w:hint="cs"/>
          <w:rtl/>
          <w:lang w:eastAsia="he-IL"/>
        </w:rPr>
        <w:t xml:space="preserve">אז לפנים משורת הדין, כדי שלא תהיינה פה תקלות, </w:t>
      </w:r>
      <w:bookmarkStart w:id="5841" w:name="_ETM_Q12_667208"/>
      <w:bookmarkEnd w:id="5841"/>
      <w:r>
        <w:rPr>
          <w:rFonts w:hint="cs"/>
          <w:rtl/>
          <w:lang w:eastAsia="he-IL"/>
        </w:rPr>
        <w:t xml:space="preserve">אני מודיע לפרוטוקול שאתה לא עומד על ההסתייגות אבל אני </w:t>
      </w:r>
      <w:bookmarkStart w:id="5842" w:name="_ETM_Q12_670896"/>
      <w:bookmarkEnd w:id="5842"/>
      <w:r>
        <w:rPr>
          <w:rFonts w:hint="cs"/>
          <w:rtl/>
          <w:lang w:eastAsia="he-IL"/>
        </w:rPr>
        <w:t xml:space="preserve">אאפשר לך לפנים משורת הדין לדבר וכך אנחנו ניישב את העניין. </w:t>
      </w:r>
    </w:p>
    <w:p w:rsidR="00B06DDC" w:rsidRDefault="00B06DDC" w:rsidP="005078E0">
      <w:pPr>
        <w:rPr>
          <w:rtl/>
        </w:rPr>
      </w:pPr>
      <w:bookmarkStart w:id="5843" w:name="_ETM_Q12_651799"/>
      <w:bookmarkEnd w:id="5843"/>
    </w:p>
    <w:p w:rsidR="00B06DDC" w:rsidRDefault="00B06DDC" w:rsidP="00AC25F2">
      <w:pPr>
        <w:pStyle w:val="-"/>
        <w:rPr>
          <w:rtl/>
        </w:rPr>
      </w:pPr>
      <w:bookmarkStart w:id="5844" w:name="_ETM_Q12_651908"/>
      <w:bookmarkStart w:id="5845" w:name="_ETM_Q12_651993"/>
      <w:bookmarkEnd w:id="5844"/>
      <w:bookmarkEnd w:id="5845"/>
      <w:r w:rsidRPr="00AC25F2">
        <w:rPr>
          <w:rStyle w:val="TagStyle"/>
          <w:rtl/>
        </w:rPr>
        <w:t xml:space="preserve">&lt;&lt; דובר_המשך &gt;&gt; </w:t>
      </w:r>
      <w:r>
        <w:rPr>
          <w:rtl/>
        </w:rPr>
        <w:t>משה גפני (יו"ר ועדת הכספים):</w:t>
      </w:r>
      <w:r w:rsidRPr="00AC25F2">
        <w:rPr>
          <w:rStyle w:val="TagStyle"/>
          <w:rtl/>
        </w:rPr>
        <w:t xml:space="preserve"> &lt;&lt; דובר_המשך &gt;&gt; </w:t>
      </w:r>
      <w:r>
        <w:rPr>
          <w:rtl/>
        </w:rPr>
        <w:t xml:space="preserve">   </w:t>
      </w:r>
    </w:p>
    <w:p w:rsidR="00B06DDC" w:rsidRDefault="00B06DDC" w:rsidP="006556F7">
      <w:pPr>
        <w:rPr>
          <w:rtl/>
        </w:rPr>
      </w:pPr>
    </w:p>
    <w:p w:rsidR="00B06DDC" w:rsidRDefault="00B06DDC" w:rsidP="006C7BEB">
      <w:pPr>
        <w:rPr>
          <w:rtl/>
        </w:rPr>
      </w:pPr>
      <w:bookmarkStart w:id="5846" w:name="_ETM_Q12_653036"/>
      <w:bookmarkStart w:id="5847" w:name="_ETM_Q12_674500"/>
      <w:bookmarkEnd w:id="5846"/>
      <w:bookmarkEnd w:id="5847"/>
      <w:r>
        <w:rPr>
          <w:rFonts w:hint="cs"/>
          <w:rtl/>
        </w:rPr>
        <w:t xml:space="preserve">לאור האמור, </w:t>
      </w:r>
      <w:bookmarkStart w:id="5848" w:name="_ETM_Q12_674770"/>
      <w:bookmarkEnd w:id="5848"/>
      <w:r>
        <w:rPr>
          <w:rFonts w:hint="cs"/>
          <w:rtl/>
        </w:rPr>
        <w:t>ב</w:t>
      </w:r>
      <w:r>
        <w:rPr>
          <w:rtl/>
        </w:rPr>
        <w:t xml:space="preserve">אין </w:t>
      </w:r>
      <w:bookmarkStart w:id="5849" w:name="_ETM_Q12_675100"/>
      <w:bookmarkEnd w:id="5849"/>
      <w:r>
        <w:rPr>
          <w:rtl/>
        </w:rPr>
        <w:t>הסתייגויות</w:t>
      </w:r>
      <w:r w:rsidR="006C7BEB">
        <w:rPr>
          <w:rFonts w:hint="cs"/>
          <w:rtl/>
        </w:rPr>
        <w:t>,</w:t>
      </w:r>
      <w:r>
        <w:rPr>
          <w:rtl/>
        </w:rPr>
        <w:t xml:space="preserve"> </w:t>
      </w:r>
      <w:bookmarkStart w:id="5850" w:name="_ETM_Q12_675910"/>
      <w:bookmarkEnd w:id="5850"/>
      <w:r>
        <w:rPr>
          <w:rtl/>
        </w:rPr>
        <w:t xml:space="preserve">בגלל </w:t>
      </w:r>
      <w:bookmarkStart w:id="5851" w:name="_ETM_Q12_676180"/>
      <w:bookmarkEnd w:id="5851"/>
      <w:r>
        <w:rPr>
          <w:rtl/>
        </w:rPr>
        <w:t xml:space="preserve">שחבר </w:t>
      </w:r>
      <w:bookmarkStart w:id="5852" w:name="_ETM_Q12_676540"/>
      <w:bookmarkEnd w:id="5852"/>
      <w:r>
        <w:rPr>
          <w:rtl/>
        </w:rPr>
        <w:t xml:space="preserve">הכנסת </w:t>
      </w:r>
      <w:bookmarkStart w:id="5853" w:name="_ETM_Q12_676870"/>
      <w:bookmarkEnd w:id="5853"/>
      <w:r>
        <w:rPr>
          <w:rtl/>
        </w:rPr>
        <w:t>סמוטריץ</w:t>
      </w:r>
      <w:r>
        <w:rPr>
          <w:rFonts w:hint="cs"/>
          <w:rtl/>
        </w:rPr>
        <w:t>',</w:t>
      </w:r>
      <w:r>
        <w:rPr>
          <w:rtl/>
        </w:rPr>
        <w:t xml:space="preserve"> </w:t>
      </w:r>
      <w:bookmarkStart w:id="5854" w:name="_ETM_Q12_677350"/>
      <w:bookmarkEnd w:id="5854"/>
      <w:r>
        <w:rPr>
          <w:rtl/>
        </w:rPr>
        <w:t xml:space="preserve">שהתווכח </w:t>
      </w:r>
      <w:bookmarkStart w:id="5855" w:name="_ETM_Q12_678010"/>
      <w:bookmarkEnd w:id="5855"/>
      <w:r>
        <w:rPr>
          <w:rtl/>
        </w:rPr>
        <w:t xml:space="preserve">בוועדה </w:t>
      </w:r>
      <w:bookmarkStart w:id="5856" w:name="_ETM_Q12_679450"/>
      <w:bookmarkEnd w:id="5856"/>
      <w:r>
        <w:rPr>
          <w:rFonts w:hint="cs"/>
          <w:rtl/>
        </w:rPr>
        <w:t xml:space="preserve">– </w:t>
      </w:r>
      <w:r>
        <w:rPr>
          <w:rtl/>
        </w:rPr>
        <w:t xml:space="preserve">בסופו </w:t>
      </w:r>
      <w:bookmarkStart w:id="5857" w:name="_ETM_Q12_679900"/>
      <w:bookmarkEnd w:id="5857"/>
      <w:r>
        <w:rPr>
          <w:rtl/>
        </w:rPr>
        <w:t xml:space="preserve">של </w:t>
      </w:r>
      <w:bookmarkStart w:id="5858" w:name="_ETM_Q12_680080"/>
      <w:bookmarkEnd w:id="5858"/>
      <w:r>
        <w:rPr>
          <w:rtl/>
        </w:rPr>
        <w:t xml:space="preserve">דבר </w:t>
      </w:r>
      <w:bookmarkStart w:id="5859" w:name="_ETM_Q12_680439"/>
      <w:bookmarkEnd w:id="5859"/>
      <w:r>
        <w:rPr>
          <w:rtl/>
        </w:rPr>
        <w:t xml:space="preserve">אנחנו </w:t>
      </w:r>
      <w:bookmarkStart w:id="5860" w:name="_ETM_Q12_680799"/>
      <w:bookmarkEnd w:id="5860"/>
      <w:r>
        <w:rPr>
          <w:rtl/>
        </w:rPr>
        <w:t xml:space="preserve">לא </w:t>
      </w:r>
      <w:bookmarkStart w:id="5861" w:name="_ETM_Q12_680890"/>
      <w:bookmarkEnd w:id="5861"/>
      <w:r>
        <w:rPr>
          <w:rtl/>
        </w:rPr>
        <w:t xml:space="preserve">יכולנו </w:t>
      </w:r>
      <w:bookmarkStart w:id="5862" w:name="_ETM_Q12_681250"/>
      <w:bookmarkEnd w:id="5862"/>
      <w:r>
        <w:rPr>
          <w:rtl/>
        </w:rPr>
        <w:t xml:space="preserve">להסכים </w:t>
      </w:r>
      <w:bookmarkStart w:id="5863" w:name="_ETM_Q12_681700"/>
      <w:bookmarkEnd w:id="5863"/>
      <w:r>
        <w:rPr>
          <w:rtl/>
        </w:rPr>
        <w:t xml:space="preserve">לזה </w:t>
      </w:r>
      <w:bookmarkStart w:id="5864" w:name="_ETM_Q12_681970"/>
      <w:bookmarkEnd w:id="5864"/>
      <w:r>
        <w:rPr>
          <w:rtl/>
        </w:rPr>
        <w:t xml:space="preserve">אחרי </w:t>
      </w:r>
      <w:bookmarkStart w:id="5865" w:name="_ETM_Q12_682180"/>
      <w:bookmarkEnd w:id="5865"/>
      <w:r>
        <w:rPr>
          <w:rtl/>
        </w:rPr>
        <w:t xml:space="preserve">שדיברנו </w:t>
      </w:r>
      <w:bookmarkStart w:id="5866" w:name="_ETM_Q12_682599"/>
      <w:bookmarkEnd w:id="5866"/>
      <w:r>
        <w:rPr>
          <w:rtl/>
        </w:rPr>
        <w:t xml:space="preserve">עם </w:t>
      </w:r>
      <w:bookmarkStart w:id="5867" w:name="_ETM_Q12_682689"/>
      <w:bookmarkEnd w:id="5867"/>
      <w:r>
        <w:rPr>
          <w:rtl/>
        </w:rPr>
        <w:t>השרים</w:t>
      </w:r>
      <w:r>
        <w:rPr>
          <w:rFonts w:hint="cs"/>
          <w:rtl/>
        </w:rPr>
        <w:t>.</w:t>
      </w:r>
      <w:r>
        <w:rPr>
          <w:rtl/>
        </w:rPr>
        <w:t xml:space="preserve"> </w:t>
      </w:r>
      <w:bookmarkStart w:id="5868" w:name="_ETM_Q12_683860"/>
      <w:bookmarkEnd w:id="5868"/>
      <w:r>
        <w:rPr>
          <w:rtl/>
        </w:rPr>
        <w:t xml:space="preserve">לאור </w:t>
      </w:r>
      <w:bookmarkStart w:id="5869" w:name="_ETM_Q12_684220"/>
      <w:bookmarkEnd w:id="5869"/>
      <w:r>
        <w:rPr>
          <w:rtl/>
        </w:rPr>
        <w:t xml:space="preserve">האמור </w:t>
      </w:r>
      <w:bookmarkStart w:id="5870" w:name="_ETM_Q12_684640"/>
      <w:bookmarkEnd w:id="5870"/>
      <w:r>
        <w:rPr>
          <w:rtl/>
        </w:rPr>
        <w:t xml:space="preserve">אבקשכם </w:t>
      </w:r>
      <w:bookmarkStart w:id="5871" w:name="_ETM_Q12_685209"/>
      <w:bookmarkEnd w:id="5871"/>
      <w:r>
        <w:rPr>
          <w:rtl/>
        </w:rPr>
        <w:t xml:space="preserve">לאשר </w:t>
      </w:r>
      <w:bookmarkStart w:id="5872" w:name="_ETM_Q12_685569"/>
      <w:bookmarkEnd w:id="5872"/>
      <w:r>
        <w:rPr>
          <w:rtl/>
        </w:rPr>
        <w:t xml:space="preserve">את </w:t>
      </w:r>
      <w:bookmarkStart w:id="5873" w:name="_ETM_Q12_685660"/>
      <w:bookmarkEnd w:id="5873"/>
      <w:r>
        <w:rPr>
          <w:rtl/>
        </w:rPr>
        <w:t xml:space="preserve">הצעת </w:t>
      </w:r>
      <w:bookmarkStart w:id="5874" w:name="_ETM_Q12_686050"/>
      <w:bookmarkEnd w:id="5874"/>
      <w:r>
        <w:rPr>
          <w:rtl/>
        </w:rPr>
        <w:t xml:space="preserve">החוק </w:t>
      </w:r>
      <w:bookmarkStart w:id="5875" w:name="_ETM_Q12_686860"/>
      <w:bookmarkEnd w:id="5875"/>
      <w:r>
        <w:rPr>
          <w:rtl/>
        </w:rPr>
        <w:t xml:space="preserve">המונחת </w:t>
      </w:r>
      <w:bookmarkStart w:id="5876" w:name="_ETM_Q12_687489"/>
      <w:bookmarkEnd w:id="5876"/>
      <w:r>
        <w:rPr>
          <w:rtl/>
        </w:rPr>
        <w:t xml:space="preserve">בפניכם </w:t>
      </w:r>
      <w:bookmarkStart w:id="5877" w:name="_ETM_Q12_687910"/>
      <w:bookmarkEnd w:id="5877"/>
      <w:r>
        <w:rPr>
          <w:rtl/>
        </w:rPr>
        <w:t xml:space="preserve">בקריאה </w:t>
      </w:r>
      <w:bookmarkStart w:id="5878" w:name="_ETM_Q12_688330"/>
      <w:bookmarkEnd w:id="5878"/>
      <w:r>
        <w:rPr>
          <w:rtl/>
        </w:rPr>
        <w:t xml:space="preserve">השנייה </w:t>
      </w:r>
      <w:bookmarkStart w:id="5879" w:name="_ETM_Q12_689340"/>
      <w:bookmarkStart w:id="5880" w:name="_ETM_Q12_689459"/>
      <w:bookmarkEnd w:id="5879"/>
      <w:bookmarkEnd w:id="5880"/>
      <w:r>
        <w:rPr>
          <w:rFonts w:hint="cs"/>
          <w:rtl/>
        </w:rPr>
        <w:t>ו</w:t>
      </w:r>
      <w:r>
        <w:rPr>
          <w:rtl/>
        </w:rPr>
        <w:t xml:space="preserve">בקריאה </w:t>
      </w:r>
      <w:bookmarkStart w:id="5881" w:name="_ETM_Q12_689909"/>
      <w:bookmarkEnd w:id="5881"/>
      <w:r>
        <w:rPr>
          <w:rtl/>
        </w:rPr>
        <w:t>השלישית</w:t>
      </w:r>
      <w:r>
        <w:rPr>
          <w:rFonts w:hint="cs"/>
          <w:rtl/>
        </w:rPr>
        <w:t>.</w:t>
      </w:r>
      <w:r>
        <w:rPr>
          <w:rtl/>
        </w:rPr>
        <w:t xml:space="preserve"> </w:t>
      </w:r>
      <w:bookmarkStart w:id="5882" w:name="_ETM_Q12_690480"/>
      <w:bookmarkEnd w:id="5882"/>
      <w:r>
        <w:rPr>
          <w:rtl/>
        </w:rPr>
        <w:t xml:space="preserve">אני </w:t>
      </w:r>
      <w:bookmarkStart w:id="5883" w:name="_ETM_Q12_690780"/>
      <w:bookmarkEnd w:id="5883"/>
      <w:r>
        <w:rPr>
          <w:rtl/>
        </w:rPr>
        <w:t xml:space="preserve">מעריך </w:t>
      </w:r>
      <w:bookmarkStart w:id="5884" w:name="_ETM_Q12_691200"/>
      <w:bookmarkEnd w:id="5884"/>
      <w:r>
        <w:rPr>
          <w:rtl/>
        </w:rPr>
        <w:t xml:space="preserve">מאוד </w:t>
      </w:r>
      <w:bookmarkStart w:id="5885" w:name="_ETM_Q12_691620"/>
      <w:bookmarkEnd w:id="5885"/>
      <w:r>
        <w:rPr>
          <w:rtl/>
        </w:rPr>
        <w:t xml:space="preserve">את </w:t>
      </w:r>
      <w:bookmarkStart w:id="5886" w:name="_ETM_Q12_691829"/>
      <w:bookmarkStart w:id="5887" w:name="_ETM_Q12_692040"/>
      <w:bookmarkEnd w:id="5886"/>
      <w:bookmarkEnd w:id="5887"/>
      <w:r>
        <w:rPr>
          <w:rtl/>
        </w:rPr>
        <w:t xml:space="preserve">טוב </w:t>
      </w:r>
      <w:bookmarkStart w:id="5888" w:name="_ETM_Q12_692280"/>
      <w:bookmarkEnd w:id="5888"/>
      <w:r>
        <w:rPr>
          <w:rtl/>
        </w:rPr>
        <w:t xml:space="preserve">ליבך </w:t>
      </w:r>
      <w:bookmarkStart w:id="5889" w:name="_ETM_Q12_692609"/>
      <w:bookmarkEnd w:id="5889"/>
      <w:r>
        <w:rPr>
          <w:rtl/>
        </w:rPr>
        <w:t>בעניין</w:t>
      </w:r>
      <w:r>
        <w:rPr>
          <w:rFonts w:hint="cs"/>
          <w:rtl/>
        </w:rPr>
        <w:t xml:space="preserve">, </w:t>
      </w:r>
      <w:bookmarkStart w:id="5890" w:name="_ETM_Q12_693059"/>
      <w:bookmarkEnd w:id="5890"/>
      <w:r>
        <w:rPr>
          <w:rFonts w:hint="cs"/>
          <w:rtl/>
        </w:rPr>
        <w:t>בגלל</w:t>
      </w:r>
      <w:r>
        <w:rPr>
          <w:rtl/>
        </w:rPr>
        <w:t xml:space="preserve"> </w:t>
      </w:r>
      <w:bookmarkStart w:id="5891" w:name="_ETM_Q12_693179"/>
      <w:bookmarkEnd w:id="5891"/>
      <w:r>
        <w:rPr>
          <w:rtl/>
        </w:rPr>
        <w:t xml:space="preserve">שבאמת </w:t>
      </w:r>
      <w:bookmarkStart w:id="5892" w:name="_ETM_Q12_694050"/>
      <w:bookmarkEnd w:id="5892"/>
      <w:r>
        <w:rPr>
          <w:rtl/>
        </w:rPr>
        <w:t xml:space="preserve">הוא </w:t>
      </w:r>
      <w:bookmarkStart w:id="5893" w:name="_ETM_Q12_694140"/>
      <w:bookmarkEnd w:id="5893"/>
      <w:r>
        <w:rPr>
          <w:rtl/>
        </w:rPr>
        <w:t xml:space="preserve">ביקש </w:t>
      </w:r>
      <w:bookmarkStart w:id="5894" w:name="_ETM_Q12_694770"/>
      <w:bookmarkEnd w:id="5894"/>
      <w:r>
        <w:rPr>
          <w:rtl/>
        </w:rPr>
        <w:t xml:space="preserve">רשות </w:t>
      </w:r>
      <w:bookmarkStart w:id="5895" w:name="_ETM_Q12_695160"/>
      <w:bookmarkEnd w:id="5895"/>
      <w:r>
        <w:rPr>
          <w:rtl/>
        </w:rPr>
        <w:t>דיבור</w:t>
      </w:r>
      <w:r w:rsidR="006C7BEB">
        <w:rPr>
          <w:rFonts w:hint="cs"/>
          <w:rtl/>
        </w:rPr>
        <w:t>.</w:t>
      </w:r>
      <w:r>
        <w:rPr>
          <w:rtl/>
        </w:rPr>
        <w:t xml:space="preserve"> </w:t>
      </w:r>
      <w:bookmarkStart w:id="5896" w:name="_ETM_Q12_696409"/>
      <w:bookmarkEnd w:id="5896"/>
      <w:r>
        <w:rPr>
          <w:rtl/>
        </w:rPr>
        <w:t xml:space="preserve">זה </w:t>
      </w:r>
      <w:bookmarkStart w:id="5897" w:name="_ETM_Q12_696679"/>
      <w:bookmarkEnd w:id="5897"/>
      <w:r>
        <w:rPr>
          <w:rtl/>
        </w:rPr>
        <w:t xml:space="preserve">לא </w:t>
      </w:r>
      <w:bookmarkStart w:id="5898" w:name="_ETM_Q12_696829"/>
      <w:bookmarkEnd w:id="5898"/>
      <w:r>
        <w:rPr>
          <w:rtl/>
        </w:rPr>
        <w:t xml:space="preserve">היה </w:t>
      </w:r>
      <w:bookmarkStart w:id="5899" w:name="_ETM_Q12_697189"/>
      <w:bookmarkEnd w:id="5899"/>
      <w:r>
        <w:rPr>
          <w:rtl/>
        </w:rPr>
        <w:t xml:space="preserve">מדויק </w:t>
      </w:r>
      <w:bookmarkStart w:id="5900" w:name="_ETM_Q12_697819"/>
      <w:bookmarkEnd w:id="5900"/>
      <w:r>
        <w:rPr>
          <w:rtl/>
        </w:rPr>
        <w:t xml:space="preserve">מכיוון </w:t>
      </w:r>
      <w:bookmarkStart w:id="5901" w:name="_ETM_Q12_698209"/>
      <w:bookmarkEnd w:id="5901"/>
      <w:r>
        <w:rPr>
          <w:rtl/>
        </w:rPr>
        <w:t xml:space="preserve">שאנחנו </w:t>
      </w:r>
      <w:bookmarkStart w:id="5902" w:name="_ETM_Q12_698569"/>
      <w:bookmarkEnd w:id="5902"/>
      <w:r>
        <w:rPr>
          <w:rtl/>
        </w:rPr>
        <w:t xml:space="preserve">לא </w:t>
      </w:r>
      <w:bookmarkStart w:id="5903" w:name="_ETM_Q12_698659"/>
      <w:bookmarkEnd w:id="5903"/>
      <w:r>
        <w:rPr>
          <w:rtl/>
        </w:rPr>
        <w:t xml:space="preserve">היינו </w:t>
      </w:r>
      <w:bookmarkStart w:id="5904" w:name="_ETM_Q12_698809"/>
      <w:bookmarkEnd w:id="5904"/>
      <w:r>
        <w:rPr>
          <w:rtl/>
        </w:rPr>
        <w:t xml:space="preserve">צריכים </w:t>
      </w:r>
      <w:bookmarkStart w:id="5905" w:name="_ETM_Q12_699139"/>
      <w:bookmarkEnd w:id="5905"/>
      <w:r>
        <w:rPr>
          <w:rtl/>
        </w:rPr>
        <w:t xml:space="preserve">להכניס </w:t>
      </w:r>
      <w:bookmarkStart w:id="5906" w:name="_ETM_Q12_699559"/>
      <w:bookmarkEnd w:id="5906"/>
      <w:r>
        <w:rPr>
          <w:rtl/>
        </w:rPr>
        <w:t xml:space="preserve">את </w:t>
      </w:r>
      <w:bookmarkStart w:id="5907" w:name="_ETM_Q12_699650"/>
      <w:bookmarkEnd w:id="5907"/>
      <w:r>
        <w:rPr>
          <w:rtl/>
        </w:rPr>
        <w:t xml:space="preserve">זה </w:t>
      </w:r>
      <w:bookmarkStart w:id="5908" w:name="_ETM_Q12_699769"/>
      <w:bookmarkEnd w:id="5908"/>
      <w:r>
        <w:rPr>
          <w:rtl/>
        </w:rPr>
        <w:t>בחו</w:t>
      </w:r>
      <w:r>
        <w:rPr>
          <w:rFonts w:hint="cs"/>
          <w:rtl/>
        </w:rPr>
        <w:t>ק,</w:t>
      </w:r>
      <w:r>
        <w:rPr>
          <w:rtl/>
        </w:rPr>
        <w:t xml:space="preserve"> </w:t>
      </w:r>
      <w:bookmarkStart w:id="5909" w:name="_ETM_Q12_700609"/>
      <w:bookmarkEnd w:id="5909"/>
      <w:r>
        <w:rPr>
          <w:rtl/>
        </w:rPr>
        <w:t xml:space="preserve">אבל </w:t>
      </w:r>
      <w:bookmarkStart w:id="5910" w:name="_ETM_Q12_700879"/>
      <w:bookmarkEnd w:id="5910"/>
      <w:r>
        <w:rPr>
          <w:rtl/>
        </w:rPr>
        <w:t xml:space="preserve">טוב </w:t>
      </w:r>
      <w:bookmarkStart w:id="5911" w:name="_ETM_Q12_701120"/>
      <w:bookmarkEnd w:id="5911"/>
      <w:r>
        <w:rPr>
          <w:rtl/>
        </w:rPr>
        <w:t>נהגת</w:t>
      </w:r>
      <w:r>
        <w:rPr>
          <w:rFonts w:hint="cs"/>
          <w:rtl/>
        </w:rPr>
        <w:t>,</w:t>
      </w:r>
      <w:r>
        <w:rPr>
          <w:rtl/>
        </w:rPr>
        <w:t xml:space="preserve"> </w:t>
      </w:r>
      <w:bookmarkStart w:id="5912" w:name="_ETM_Q12_701569"/>
      <w:bookmarkEnd w:id="5912"/>
      <w:r>
        <w:rPr>
          <w:rtl/>
        </w:rPr>
        <w:t xml:space="preserve">אדוני </w:t>
      </w:r>
      <w:bookmarkStart w:id="5913" w:name="_ETM_Q12_701840"/>
      <w:bookmarkEnd w:id="5913"/>
      <w:r>
        <w:rPr>
          <w:rtl/>
        </w:rPr>
        <w:t>היושב-ראש</w:t>
      </w:r>
      <w:r>
        <w:rPr>
          <w:rFonts w:hint="cs"/>
          <w:rtl/>
        </w:rPr>
        <w:t>.</w:t>
      </w:r>
      <w:r>
        <w:rPr>
          <w:rtl/>
        </w:rPr>
        <w:t xml:space="preserve"> </w:t>
      </w:r>
      <w:bookmarkStart w:id="5914" w:name="_ETM_Q12_702980"/>
      <w:bookmarkEnd w:id="5914"/>
      <w:r>
        <w:rPr>
          <w:rtl/>
        </w:rPr>
        <w:t xml:space="preserve">חבר </w:t>
      </w:r>
      <w:bookmarkStart w:id="5915" w:name="_ETM_Q12_703220"/>
      <w:bookmarkEnd w:id="5915"/>
      <w:r>
        <w:rPr>
          <w:rtl/>
        </w:rPr>
        <w:t xml:space="preserve">הכנסת </w:t>
      </w:r>
      <w:bookmarkStart w:id="5916" w:name="_ETM_Q12_703579"/>
      <w:bookmarkEnd w:id="5916"/>
      <w:r>
        <w:rPr>
          <w:rtl/>
        </w:rPr>
        <w:t>סמוטריץ</w:t>
      </w:r>
      <w:r>
        <w:rPr>
          <w:rFonts w:hint="cs"/>
          <w:rtl/>
        </w:rPr>
        <w:t>',</w:t>
      </w:r>
      <w:r>
        <w:rPr>
          <w:rtl/>
        </w:rPr>
        <w:t xml:space="preserve"> </w:t>
      </w:r>
      <w:bookmarkStart w:id="5917" w:name="_ETM_Q12_705139"/>
      <w:bookmarkEnd w:id="5917"/>
      <w:r>
        <w:rPr>
          <w:rtl/>
        </w:rPr>
        <w:t>רבותי</w:t>
      </w:r>
      <w:r>
        <w:rPr>
          <w:rFonts w:hint="cs"/>
          <w:rtl/>
        </w:rPr>
        <w:t>י</w:t>
      </w:r>
      <w:r>
        <w:rPr>
          <w:rtl/>
        </w:rPr>
        <w:t xml:space="preserve"> </w:t>
      </w:r>
      <w:bookmarkStart w:id="5918" w:name="_ETM_Q12_705559"/>
      <w:bookmarkEnd w:id="5918"/>
      <w:r>
        <w:rPr>
          <w:rtl/>
        </w:rPr>
        <w:t xml:space="preserve">חברי </w:t>
      </w:r>
      <w:bookmarkStart w:id="5919" w:name="_ETM_Q12_705859"/>
      <w:bookmarkEnd w:id="5919"/>
      <w:r>
        <w:rPr>
          <w:rtl/>
        </w:rPr>
        <w:t>הכנסת</w:t>
      </w:r>
      <w:r>
        <w:rPr>
          <w:rFonts w:hint="cs"/>
          <w:rtl/>
        </w:rPr>
        <w:t>,</w:t>
      </w:r>
      <w:r>
        <w:rPr>
          <w:rtl/>
        </w:rPr>
        <w:t xml:space="preserve"> </w:t>
      </w:r>
      <w:bookmarkStart w:id="5920" w:name="_ETM_Q12_706309"/>
      <w:bookmarkEnd w:id="5920"/>
      <w:r>
        <w:rPr>
          <w:rtl/>
        </w:rPr>
        <w:t xml:space="preserve">תודה </w:t>
      </w:r>
      <w:bookmarkStart w:id="5921" w:name="_ETM_Q12_706609"/>
      <w:bookmarkEnd w:id="5921"/>
      <w:r>
        <w:rPr>
          <w:rtl/>
        </w:rPr>
        <w:t>רבה</w:t>
      </w:r>
      <w:r>
        <w:rPr>
          <w:rFonts w:hint="cs"/>
          <w:rtl/>
        </w:rPr>
        <w:t>.</w:t>
      </w:r>
    </w:p>
    <w:p w:rsidR="00B06DDC" w:rsidRDefault="00B06DDC" w:rsidP="005078E0">
      <w:pPr>
        <w:rPr>
          <w:rtl/>
        </w:rPr>
      </w:pPr>
      <w:bookmarkStart w:id="5922" w:name="_ETM_Q12_707519"/>
      <w:bookmarkStart w:id="5923" w:name="_ETM_Q12_707619"/>
      <w:bookmarkEnd w:id="5922"/>
      <w:bookmarkEnd w:id="5923"/>
    </w:p>
    <w:p w:rsidR="00B06DDC" w:rsidRDefault="00B06DDC" w:rsidP="005078E0">
      <w:pPr>
        <w:pStyle w:val="af6"/>
        <w:rPr>
          <w:rtl/>
        </w:rPr>
      </w:pPr>
      <w:bookmarkStart w:id="5924" w:name="_ETM_Q12_707688"/>
      <w:bookmarkStart w:id="5925" w:name="_ETM_Q12_707772"/>
      <w:bookmarkStart w:id="5926" w:name="ET_yor_5982_22"/>
      <w:bookmarkEnd w:id="5924"/>
      <w:bookmarkEnd w:id="5925"/>
      <w:r w:rsidRPr="00011E41">
        <w:rPr>
          <w:rStyle w:val="TagStyle"/>
          <w:rtl/>
        </w:rPr>
        <w:t xml:space="preserve"> &lt;&lt; יור &gt;&gt;</w:t>
      </w:r>
      <w:r w:rsidRPr="009F4FB9">
        <w:rPr>
          <w:rStyle w:val="TagStyle"/>
          <w:rtl/>
        </w:rPr>
        <w:t xml:space="preserve"> </w:t>
      </w:r>
      <w:r>
        <w:rPr>
          <w:rtl/>
        </w:rPr>
        <w:t>היו"ר יריב לוין:</w:t>
      </w:r>
      <w:r w:rsidRPr="009F4FB9">
        <w:rPr>
          <w:rStyle w:val="TagStyle"/>
          <w:rtl/>
        </w:rPr>
        <w:t xml:space="preserve"> </w:t>
      </w:r>
      <w:r w:rsidRPr="00011E41">
        <w:rPr>
          <w:rStyle w:val="TagStyle"/>
          <w:rtl/>
        </w:rPr>
        <w:t>&lt;&lt; יור &gt;&gt;</w:t>
      </w:r>
      <w:r>
        <w:rPr>
          <w:rtl/>
        </w:rPr>
        <w:t xml:space="preserve">   </w:t>
      </w:r>
      <w:bookmarkEnd w:id="5926"/>
    </w:p>
    <w:p w:rsidR="00B06DDC" w:rsidRDefault="00B06DDC" w:rsidP="006556F7">
      <w:pPr>
        <w:rPr>
          <w:rtl/>
        </w:rPr>
      </w:pPr>
    </w:p>
    <w:p w:rsidR="00B06DDC" w:rsidRDefault="00B06DDC" w:rsidP="005078E0">
      <w:pPr>
        <w:rPr>
          <w:rtl/>
        </w:rPr>
      </w:pPr>
      <w:bookmarkStart w:id="5927" w:name="_ETM_Q12_708750"/>
      <w:bookmarkStart w:id="5928" w:name="_ETM_Q12_708859"/>
      <w:bookmarkEnd w:id="5927"/>
      <w:bookmarkEnd w:id="5928"/>
      <w:r>
        <w:rPr>
          <w:rtl/>
        </w:rPr>
        <w:t xml:space="preserve">תודה </w:t>
      </w:r>
      <w:bookmarkStart w:id="5929" w:name="_ETM_Q12_709129"/>
      <w:bookmarkEnd w:id="5929"/>
      <w:r>
        <w:rPr>
          <w:rtl/>
        </w:rPr>
        <w:t>רבה</w:t>
      </w:r>
      <w:r>
        <w:rPr>
          <w:rFonts w:hint="cs"/>
          <w:rtl/>
        </w:rPr>
        <w:t>.</w:t>
      </w:r>
      <w:r>
        <w:rPr>
          <w:rtl/>
        </w:rPr>
        <w:t xml:space="preserve"> </w:t>
      </w:r>
      <w:bookmarkStart w:id="5930" w:name="_ETM_Q12_709459"/>
      <w:bookmarkEnd w:id="5930"/>
      <w:r>
        <w:rPr>
          <w:rtl/>
        </w:rPr>
        <w:t xml:space="preserve">אם </w:t>
      </w:r>
      <w:bookmarkStart w:id="5931" w:name="_ETM_Q12_709609"/>
      <w:bookmarkEnd w:id="5931"/>
      <w:r>
        <w:rPr>
          <w:rtl/>
        </w:rPr>
        <w:t>כן</w:t>
      </w:r>
      <w:r>
        <w:rPr>
          <w:rFonts w:hint="cs"/>
          <w:rtl/>
        </w:rPr>
        <w:t>,</w:t>
      </w:r>
      <w:r>
        <w:rPr>
          <w:rtl/>
        </w:rPr>
        <w:t xml:space="preserve"> </w:t>
      </w:r>
      <w:bookmarkStart w:id="5932" w:name="_ETM_Q12_709879"/>
      <w:bookmarkEnd w:id="5932"/>
      <w:r>
        <w:rPr>
          <w:rtl/>
        </w:rPr>
        <w:t xml:space="preserve">יש </w:t>
      </w:r>
      <w:bookmarkStart w:id="5933" w:name="_ETM_Q12_710179"/>
      <w:bookmarkEnd w:id="5933"/>
      <w:r>
        <w:rPr>
          <w:rtl/>
        </w:rPr>
        <w:t xml:space="preserve">לנו </w:t>
      </w:r>
      <w:bookmarkStart w:id="5934" w:name="_ETM_Q12_711169"/>
      <w:bookmarkEnd w:id="5934"/>
      <w:r>
        <w:rPr>
          <w:rtl/>
        </w:rPr>
        <w:t xml:space="preserve">למעשה </w:t>
      </w:r>
      <w:bookmarkStart w:id="5935" w:name="_ETM_Q12_712069"/>
      <w:bookmarkEnd w:id="5935"/>
      <w:r>
        <w:rPr>
          <w:rtl/>
        </w:rPr>
        <w:t xml:space="preserve">שתי </w:t>
      </w:r>
      <w:bookmarkStart w:id="5936" w:name="_ETM_Q12_712459"/>
      <w:bookmarkEnd w:id="5936"/>
      <w:r>
        <w:rPr>
          <w:rtl/>
        </w:rPr>
        <w:t xml:space="preserve">בקשות </w:t>
      </w:r>
      <w:bookmarkStart w:id="5937" w:name="_ETM_Q12_712999"/>
      <w:bookmarkEnd w:id="5937"/>
      <w:r>
        <w:rPr>
          <w:rtl/>
        </w:rPr>
        <w:t xml:space="preserve">רשות </w:t>
      </w:r>
      <w:bookmarkStart w:id="5938" w:name="_ETM_Q12_713299"/>
      <w:bookmarkEnd w:id="5938"/>
      <w:r>
        <w:rPr>
          <w:rtl/>
        </w:rPr>
        <w:t>דיבור</w:t>
      </w:r>
      <w:r>
        <w:rPr>
          <w:rFonts w:hint="cs"/>
          <w:rtl/>
        </w:rPr>
        <w:t>.</w:t>
      </w:r>
      <w:r>
        <w:rPr>
          <w:rtl/>
        </w:rPr>
        <w:t xml:space="preserve"> </w:t>
      </w:r>
      <w:bookmarkStart w:id="5939" w:name="_ETM_Q12_713659"/>
      <w:bookmarkEnd w:id="5939"/>
      <w:r>
        <w:rPr>
          <w:rtl/>
        </w:rPr>
        <w:t xml:space="preserve">אם </w:t>
      </w:r>
      <w:bookmarkStart w:id="5940" w:name="_ETM_Q12_713749"/>
      <w:bookmarkEnd w:id="5940"/>
      <w:r>
        <w:rPr>
          <w:rtl/>
        </w:rPr>
        <w:t>כך</w:t>
      </w:r>
      <w:r>
        <w:rPr>
          <w:rFonts w:hint="cs"/>
          <w:rtl/>
        </w:rPr>
        <w:t>,</w:t>
      </w:r>
      <w:r>
        <w:rPr>
          <w:rtl/>
        </w:rPr>
        <w:t xml:space="preserve"> </w:t>
      </w:r>
      <w:bookmarkStart w:id="5941" w:name="_ETM_Q12_714109"/>
      <w:bookmarkEnd w:id="5941"/>
      <w:r>
        <w:rPr>
          <w:rFonts w:hint="cs"/>
          <w:rtl/>
        </w:rPr>
        <w:t>ה</w:t>
      </w:r>
      <w:r>
        <w:rPr>
          <w:rtl/>
        </w:rPr>
        <w:t xml:space="preserve">ראשונה </w:t>
      </w:r>
      <w:bookmarkStart w:id="5942" w:name="_ETM_Q12_714559"/>
      <w:bookmarkEnd w:id="5942"/>
      <w:r>
        <w:rPr>
          <w:rtl/>
        </w:rPr>
        <w:t xml:space="preserve">שבהן </w:t>
      </w:r>
      <w:bookmarkStart w:id="5943" w:name="_ETM_Q12_715730"/>
      <w:bookmarkEnd w:id="5943"/>
      <w:r>
        <w:rPr>
          <w:rtl/>
        </w:rPr>
        <w:t xml:space="preserve">של </w:t>
      </w:r>
      <w:bookmarkStart w:id="5944" w:name="_ETM_Q12_716299"/>
      <w:bookmarkEnd w:id="5944"/>
      <w:r>
        <w:rPr>
          <w:rtl/>
        </w:rPr>
        <w:t xml:space="preserve">חבר </w:t>
      </w:r>
      <w:bookmarkStart w:id="5945" w:name="_ETM_Q12_716689"/>
      <w:bookmarkEnd w:id="5945"/>
      <w:r>
        <w:rPr>
          <w:rtl/>
        </w:rPr>
        <w:t xml:space="preserve">הכנסת </w:t>
      </w:r>
      <w:bookmarkStart w:id="5946" w:name="_ETM_Q12_717620"/>
      <w:bookmarkEnd w:id="5946"/>
      <w:r>
        <w:rPr>
          <w:rtl/>
        </w:rPr>
        <w:t xml:space="preserve">מיקי </w:t>
      </w:r>
      <w:bookmarkStart w:id="5947" w:name="_ETM_Q12_718010"/>
      <w:bookmarkEnd w:id="5947"/>
      <w:r>
        <w:rPr>
          <w:rtl/>
        </w:rPr>
        <w:t>לוי</w:t>
      </w:r>
      <w:r>
        <w:rPr>
          <w:rFonts w:hint="cs"/>
          <w:rtl/>
        </w:rPr>
        <w:t>.</w:t>
      </w:r>
      <w:r>
        <w:rPr>
          <w:rtl/>
        </w:rPr>
        <w:t xml:space="preserve"> </w:t>
      </w:r>
      <w:bookmarkStart w:id="5948" w:name="_ETM_Q12_720040"/>
      <w:bookmarkEnd w:id="5948"/>
      <w:r>
        <w:rPr>
          <w:rtl/>
        </w:rPr>
        <w:t xml:space="preserve">איפה </w:t>
      </w:r>
      <w:bookmarkStart w:id="5949" w:name="_ETM_Q12_720370"/>
      <w:bookmarkEnd w:id="5949"/>
      <w:r>
        <w:rPr>
          <w:rtl/>
        </w:rPr>
        <w:t xml:space="preserve">חבר </w:t>
      </w:r>
      <w:bookmarkStart w:id="5950" w:name="_ETM_Q12_720640"/>
      <w:bookmarkEnd w:id="5950"/>
      <w:r>
        <w:rPr>
          <w:rtl/>
        </w:rPr>
        <w:t xml:space="preserve">הכנסת </w:t>
      </w:r>
      <w:bookmarkStart w:id="5951" w:name="_ETM_Q12_721360"/>
      <w:bookmarkEnd w:id="5951"/>
      <w:r>
        <w:rPr>
          <w:rtl/>
        </w:rPr>
        <w:t>לוי</w:t>
      </w:r>
      <w:r>
        <w:rPr>
          <w:rFonts w:hint="cs"/>
          <w:rtl/>
        </w:rPr>
        <w:t>?</w:t>
      </w:r>
      <w:r>
        <w:rPr>
          <w:rtl/>
        </w:rPr>
        <w:t xml:space="preserve"> </w:t>
      </w:r>
      <w:bookmarkStart w:id="5952" w:name="_ETM_Q12_722760"/>
      <w:bookmarkEnd w:id="5952"/>
      <w:r>
        <w:rPr>
          <w:rtl/>
        </w:rPr>
        <w:t xml:space="preserve">חבר </w:t>
      </w:r>
      <w:bookmarkStart w:id="5953" w:name="_ETM_Q12_723120"/>
      <w:bookmarkEnd w:id="5953"/>
      <w:r>
        <w:rPr>
          <w:rtl/>
        </w:rPr>
        <w:t xml:space="preserve">הכנסת </w:t>
      </w:r>
      <w:bookmarkStart w:id="5954" w:name="_ETM_Q12_723449"/>
      <w:bookmarkEnd w:id="5954"/>
      <w:r>
        <w:rPr>
          <w:rtl/>
        </w:rPr>
        <w:t xml:space="preserve">מיקי </w:t>
      </w:r>
      <w:bookmarkStart w:id="5955" w:name="_ETM_Q12_723719"/>
      <w:bookmarkEnd w:id="5955"/>
      <w:r>
        <w:rPr>
          <w:rtl/>
        </w:rPr>
        <w:t xml:space="preserve">לוי </w:t>
      </w:r>
      <w:bookmarkStart w:id="5956" w:name="_ETM_Q12_724049"/>
      <w:bookmarkEnd w:id="5956"/>
      <w:r>
        <w:rPr>
          <w:rtl/>
        </w:rPr>
        <w:t>נמצא</w:t>
      </w:r>
      <w:r>
        <w:rPr>
          <w:rFonts w:hint="cs"/>
          <w:rtl/>
        </w:rPr>
        <w:t>.</w:t>
      </w:r>
      <w:r>
        <w:rPr>
          <w:rtl/>
        </w:rPr>
        <w:t xml:space="preserve"> </w:t>
      </w:r>
      <w:bookmarkStart w:id="5957" w:name="_ETM_Q12_724559"/>
      <w:bookmarkEnd w:id="5957"/>
      <w:r>
        <w:rPr>
          <w:rtl/>
        </w:rPr>
        <w:t>בבקשה</w:t>
      </w:r>
      <w:r>
        <w:rPr>
          <w:rFonts w:hint="cs"/>
          <w:rtl/>
        </w:rPr>
        <w:t>,</w:t>
      </w:r>
      <w:r>
        <w:rPr>
          <w:rtl/>
        </w:rPr>
        <w:t xml:space="preserve"> </w:t>
      </w:r>
      <w:bookmarkStart w:id="5958" w:name="_ETM_Q12_734059"/>
      <w:bookmarkEnd w:id="5958"/>
      <w:r>
        <w:rPr>
          <w:rtl/>
        </w:rPr>
        <w:t xml:space="preserve">לרשותך </w:t>
      </w:r>
      <w:bookmarkStart w:id="5959" w:name="_ETM_Q12_734840"/>
      <w:bookmarkEnd w:id="5959"/>
      <w:r>
        <w:rPr>
          <w:rFonts w:hint="cs"/>
          <w:rtl/>
        </w:rPr>
        <w:t>חמש</w:t>
      </w:r>
      <w:r>
        <w:rPr>
          <w:rtl/>
        </w:rPr>
        <w:t xml:space="preserve"> </w:t>
      </w:r>
      <w:bookmarkStart w:id="5960" w:name="_ETM_Q12_735260"/>
      <w:bookmarkEnd w:id="5960"/>
      <w:r>
        <w:rPr>
          <w:rtl/>
        </w:rPr>
        <w:t>דקות</w:t>
      </w:r>
      <w:r>
        <w:rPr>
          <w:rFonts w:hint="cs"/>
          <w:rtl/>
        </w:rPr>
        <w:t>.</w:t>
      </w:r>
    </w:p>
    <w:p w:rsidR="00B06DDC" w:rsidRDefault="00B06DDC" w:rsidP="005078E0">
      <w:pPr>
        <w:rPr>
          <w:rtl/>
        </w:rPr>
      </w:pPr>
      <w:bookmarkStart w:id="5961" w:name="_ETM_Q12_736367"/>
      <w:bookmarkStart w:id="5962" w:name="_ETM_Q12_736442"/>
      <w:bookmarkEnd w:id="5961"/>
      <w:bookmarkEnd w:id="5962"/>
    </w:p>
    <w:p w:rsidR="00B06DDC" w:rsidRDefault="00B06DDC" w:rsidP="005078E0">
      <w:pPr>
        <w:pStyle w:val="a4"/>
        <w:rPr>
          <w:rtl/>
        </w:rPr>
      </w:pPr>
      <w:bookmarkStart w:id="5963" w:name="_ETM_Q12_736511"/>
      <w:bookmarkStart w:id="5964" w:name="_ETM_Q12_736577"/>
      <w:bookmarkStart w:id="5965" w:name="ET_speaker_5084_23"/>
      <w:bookmarkEnd w:id="5963"/>
      <w:bookmarkEnd w:id="5964"/>
      <w:r w:rsidRPr="00011E41">
        <w:rPr>
          <w:rStyle w:val="TagStyle"/>
          <w:rtl/>
        </w:rPr>
        <w:t xml:space="preserve"> &lt;&lt; דובר &gt;&gt;</w:t>
      </w:r>
      <w:r w:rsidRPr="00A25AC1">
        <w:rPr>
          <w:rStyle w:val="TagStyle"/>
          <w:rtl/>
        </w:rPr>
        <w:t xml:space="preserve"> </w:t>
      </w:r>
      <w:bookmarkStart w:id="5966" w:name="_Toc54686161"/>
      <w:r>
        <w:rPr>
          <w:rtl/>
        </w:rPr>
        <w:t>מיקי לוי (יש עתיד-תל"ם):</w:t>
      </w:r>
      <w:bookmarkEnd w:id="5966"/>
      <w:r w:rsidRPr="00A25AC1">
        <w:rPr>
          <w:rStyle w:val="TagStyle"/>
          <w:rtl/>
        </w:rPr>
        <w:t xml:space="preserve"> </w:t>
      </w:r>
      <w:r w:rsidRPr="00011E41">
        <w:rPr>
          <w:rStyle w:val="TagStyle"/>
          <w:rtl/>
        </w:rPr>
        <w:t>&lt;&lt; דובר &gt;&gt;</w:t>
      </w:r>
      <w:r>
        <w:rPr>
          <w:rtl/>
        </w:rPr>
        <w:t xml:space="preserve">   </w:t>
      </w:r>
      <w:bookmarkEnd w:id="5965"/>
    </w:p>
    <w:p w:rsidR="00B06DDC" w:rsidRDefault="00B06DDC" w:rsidP="006556F7">
      <w:pPr>
        <w:rPr>
          <w:rtl/>
        </w:rPr>
      </w:pPr>
    </w:p>
    <w:p w:rsidR="00B06DDC" w:rsidRDefault="00B06DDC" w:rsidP="006C7BEB">
      <w:pPr>
        <w:rPr>
          <w:rtl/>
        </w:rPr>
      </w:pPr>
      <w:bookmarkStart w:id="5967" w:name="_ETM_Q12_741501"/>
      <w:bookmarkStart w:id="5968" w:name="_ETM_Q12_750080"/>
      <w:bookmarkEnd w:id="5967"/>
      <w:bookmarkEnd w:id="5968"/>
      <w:r>
        <w:rPr>
          <w:rtl/>
        </w:rPr>
        <w:t xml:space="preserve">תודה </w:t>
      </w:r>
      <w:bookmarkStart w:id="5969" w:name="_ETM_Q12_750350"/>
      <w:bookmarkEnd w:id="5969"/>
      <w:r>
        <w:rPr>
          <w:rtl/>
        </w:rPr>
        <w:t>רבה</w:t>
      </w:r>
      <w:r>
        <w:rPr>
          <w:rFonts w:hint="cs"/>
          <w:rtl/>
        </w:rPr>
        <w:t>,</w:t>
      </w:r>
      <w:r>
        <w:rPr>
          <w:rtl/>
        </w:rPr>
        <w:t xml:space="preserve"> </w:t>
      </w:r>
      <w:bookmarkStart w:id="5970" w:name="_ETM_Q12_750590"/>
      <w:bookmarkEnd w:id="5970"/>
      <w:r>
        <w:rPr>
          <w:rtl/>
        </w:rPr>
        <w:t xml:space="preserve">אדוני </w:t>
      </w:r>
      <w:bookmarkStart w:id="5971" w:name="_ETM_Q12_750860"/>
      <w:bookmarkEnd w:id="5971"/>
      <w:r>
        <w:rPr>
          <w:rtl/>
        </w:rPr>
        <w:t>היושב-ראש</w:t>
      </w:r>
      <w:r>
        <w:rPr>
          <w:rFonts w:hint="cs"/>
          <w:rtl/>
        </w:rPr>
        <w:t>.</w:t>
      </w:r>
      <w:r>
        <w:rPr>
          <w:rtl/>
        </w:rPr>
        <w:t xml:space="preserve"> </w:t>
      </w:r>
      <w:bookmarkStart w:id="5972" w:name="_ETM_Q12_753559"/>
      <w:bookmarkEnd w:id="5972"/>
      <w:r>
        <w:rPr>
          <w:rtl/>
        </w:rPr>
        <w:t xml:space="preserve">כנסת </w:t>
      </w:r>
      <w:bookmarkStart w:id="5973" w:name="_ETM_Q12_753979"/>
      <w:bookmarkEnd w:id="5973"/>
      <w:r>
        <w:rPr>
          <w:rtl/>
        </w:rPr>
        <w:t>נכבדה</w:t>
      </w:r>
      <w:r>
        <w:rPr>
          <w:rFonts w:hint="cs"/>
          <w:rtl/>
        </w:rPr>
        <w:t>,</w:t>
      </w:r>
      <w:r>
        <w:rPr>
          <w:rtl/>
        </w:rPr>
        <w:t xml:space="preserve"> </w:t>
      </w:r>
      <w:bookmarkStart w:id="5974" w:name="_ETM_Q12_755800"/>
      <w:bookmarkEnd w:id="5974"/>
      <w:r>
        <w:rPr>
          <w:rtl/>
        </w:rPr>
        <w:t xml:space="preserve">הצעת </w:t>
      </w:r>
      <w:bookmarkStart w:id="5975" w:name="_ETM_Q12_756400"/>
      <w:bookmarkEnd w:id="5975"/>
      <w:r>
        <w:rPr>
          <w:rtl/>
        </w:rPr>
        <w:t xml:space="preserve">החוק </w:t>
      </w:r>
      <w:bookmarkStart w:id="5976" w:name="_ETM_Q12_756699"/>
      <w:bookmarkEnd w:id="5976"/>
      <w:r>
        <w:rPr>
          <w:rtl/>
        </w:rPr>
        <w:t xml:space="preserve">שמונחת </w:t>
      </w:r>
      <w:bookmarkStart w:id="5977" w:name="_ETM_Q12_757360"/>
      <w:bookmarkEnd w:id="5977"/>
      <w:r>
        <w:rPr>
          <w:rtl/>
        </w:rPr>
        <w:t xml:space="preserve">לפנינו </w:t>
      </w:r>
      <w:bookmarkStart w:id="5978" w:name="_ETM_Q12_759410"/>
      <w:bookmarkEnd w:id="5978"/>
      <w:r>
        <w:rPr>
          <w:rtl/>
        </w:rPr>
        <w:t xml:space="preserve">לקריאה </w:t>
      </w:r>
      <w:bookmarkStart w:id="5979" w:name="_ETM_Q12_760040"/>
      <w:bookmarkEnd w:id="5979"/>
      <w:r>
        <w:rPr>
          <w:rtl/>
        </w:rPr>
        <w:t xml:space="preserve">שנייה </w:t>
      </w:r>
      <w:bookmarkStart w:id="5980" w:name="_ETM_Q12_760699"/>
      <w:bookmarkEnd w:id="5980"/>
      <w:r>
        <w:rPr>
          <w:rtl/>
        </w:rPr>
        <w:t xml:space="preserve">ושלישית </w:t>
      </w:r>
      <w:bookmarkStart w:id="5981" w:name="_ETM_Q12_761360"/>
      <w:bookmarkEnd w:id="5981"/>
      <w:r>
        <w:rPr>
          <w:rtl/>
        </w:rPr>
        <w:t xml:space="preserve">עברה </w:t>
      </w:r>
      <w:bookmarkStart w:id="5982" w:name="_ETM_Q12_761660"/>
      <w:bookmarkEnd w:id="5982"/>
      <w:r>
        <w:rPr>
          <w:rtl/>
        </w:rPr>
        <w:t xml:space="preserve">בקריאה </w:t>
      </w:r>
      <w:bookmarkStart w:id="5983" w:name="_ETM_Q12_762080"/>
      <w:bookmarkEnd w:id="5983"/>
      <w:r>
        <w:rPr>
          <w:rtl/>
        </w:rPr>
        <w:t xml:space="preserve">ראשונה </w:t>
      </w:r>
      <w:bookmarkStart w:id="5984" w:name="_ETM_Q12_762530"/>
      <w:bookmarkEnd w:id="5984"/>
      <w:r>
        <w:rPr>
          <w:rtl/>
        </w:rPr>
        <w:t xml:space="preserve">בוועדת </w:t>
      </w:r>
      <w:bookmarkStart w:id="5985" w:name="_ETM_Q12_763160"/>
      <w:bookmarkEnd w:id="5985"/>
      <w:r>
        <w:rPr>
          <w:rtl/>
        </w:rPr>
        <w:t>הכספים</w:t>
      </w:r>
      <w:r>
        <w:rPr>
          <w:rFonts w:hint="cs"/>
          <w:rtl/>
        </w:rPr>
        <w:t>.</w:t>
      </w:r>
      <w:r>
        <w:rPr>
          <w:rtl/>
        </w:rPr>
        <w:t xml:space="preserve"> </w:t>
      </w:r>
      <w:bookmarkStart w:id="5986" w:name="_ETM_Q12_766130"/>
      <w:bookmarkStart w:id="5987" w:name="_ETM_Q12_767110"/>
      <w:bookmarkEnd w:id="5986"/>
      <w:bookmarkEnd w:id="5987"/>
      <w:r>
        <w:rPr>
          <w:rtl/>
        </w:rPr>
        <w:t xml:space="preserve">נשאלו </w:t>
      </w:r>
      <w:bookmarkStart w:id="5988" w:name="_ETM_Q12_767530"/>
      <w:bookmarkEnd w:id="5988"/>
      <w:r>
        <w:rPr>
          <w:rtl/>
        </w:rPr>
        <w:t xml:space="preserve">שאלות </w:t>
      </w:r>
      <w:bookmarkStart w:id="5989" w:name="_ETM_Q12_767950"/>
      <w:bookmarkEnd w:id="5989"/>
      <w:r>
        <w:rPr>
          <w:rtl/>
        </w:rPr>
        <w:t xml:space="preserve">מאוד </w:t>
      </w:r>
      <w:bookmarkStart w:id="5990" w:name="_ETM_Q12_768250"/>
      <w:bookmarkEnd w:id="5990"/>
      <w:r>
        <w:rPr>
          <w:rtl/>
        </w:rPr>
        <w:t xml:space="preserve">מאוד </w:t>
      </w:r>
      <w:bookmarkStart w:id="5991" w:name="_ETM_Q12_768580"/>
      <w:bookmarkEnd w:id="5991"/>
      <w:r>
        <w:rPr>
          <w:rtl/>
        </w:rPr>
        <w:t xml:space="preserve">קשות </w:t>
      </w:r>
      <w:bookmarkStart w:id="5992" w:name="_ETM_Q12_769870"/>
      <w:bookmarkEnd w:id="5992"/>
      <w:r>
        <w:rPr>
          <w:rtl/>
        </w:rPr>
        <w:t xml:space="preserve">לפשר </w:t>
      </w:r>
      <w:bookmarkStart w:id="5993" w:name="_ETM_Q12_770679"/>
      <w:bookmarkEnd w:id="5993"/>
      <w:r>
        <w:rPr>
          <w:rtl/>
        </w:rPr>
        <w:t xml:space="preserve">הצעת </w:t>
      </w:r>
      <w:bookmarkStart w:id="5994" w:name="_ETM_Q12_771219"/>
      <w:bookmarkEnd w:id="5994"/>
      <w:r>
        <w:rPr>
          <w:rtl/>
        </w:rPr>
        <w:t xml:space="preserve">החוק </w:t>
      </w:r>
      <w:bookmarkStart w:id="5995" w:name="_ETM_Q12_771580"/>
      <w:bookmarkEnd w:id="5995"/>
      <w:r>
        <w:rPr>
          <w:rtl/>
        </w:rPr>
        <w:t>הז</w:t>
      </w:r>
      <w:r>
        <w:rPr>
          <w:rFonts w:hint="cs"/>
          <w:rtl/>
        </w:rPr>
        <w:t xml:space="preserve">את. </w:t>
      </w:r>
      <w:bookmarkStart w:id="5996" w:name="_ETM_Q12_771819"/>
      <w:bookmarkEnd w:id="5996"/>
      <w:r>
        <w:rPr>
          <w:rtl/>
        </w:rPr>
        <w:t xml:space="preserve">מדוע </w:t>
      </w:r>
      <w:bookmarkStart w:id="5997" w:name="_ETM_Q12_772270"/>
      <w:bookmarkEnd w:id="5997"/>
      <w:r>
        <w:rPr>
          <w:rtl/>
        </w:rPr>
        <w:t xml:space="preserve">רשות </w:t>
      </w:r>
      <w:bookmarkStart w:id="5998" w:name="_ETM_Q12_772659"/>
      <w:bookmarkEnd w:id="5998"/>
      <w:r>
        <w:rPr>
          <w:rtl/>
        </w:rPr>
        <w:t xml:space="preserve">שדות </w:t>
      </w:r>
      <w:bookmarkStart w:id="5999" w:name="_ETM_Q12_772990"/>
      <w:bookmarkEnd w:id="5999"/>
      <w:r>
        <w:rPr>
          <w:rtl/>
        </w:rPr>
        <w:t xml:space="preserve">התעופה </w:t>
      </w:r>
      <w:bookmarkStart w:id="6000" w:name="_ETM_Q12_774559"/>
      <w:bookmarkEnd w:id="6000"/>
      <w:r>
        <w:rPr>
          <w:rtl/>
        </w:rPr>
        <w:t xml:space="preserve">זקוקה </w:t>
      </w:r>
      <w:bookmarkStart w:id="6001" w:name="_ETM_Q12_775460"/>
      <w:bookmarkEnd w:id="6001"/>
      <w:r>
        <w:rPr>
          <w:rtl/>
        </w:rPr>
        <w:t xml:space="preserve">לקבל </w:t>
      </w:r>
      <w:bookmarkStart w:id="6002" w:name="_ETM_Q12_776240"/>
      <w:bookmarkEnd w:id="6002"/>
      <w:r>
        <w:rPr>
          <w:rtl/>
        </w:rPr>
        <w:t xml:space="preserve">הלוואה </w:t>
      </w:r>
      <w:bookmarkStart w:id="6003" w:name="_ETM_Q12_776900"/>
      <w:bookmarkEnd w:id="6003"/>
      <w:r>
        <w:rPr>
          <w:rtl/>
        </w:rPr>
        <w:t xml:space="preserve">חיצונית </w:t>
      </w:r>
      <w:bookmarkStart w:id="6004" w:name="_ETM_Q12_778400"/>
      <w:bookmarkEnd w:id="6004"/>
      <w:r>
        <w:rPr>
          <w:rtl/>
        </w:rPr>
        <w:t xml:space="preserve">מגורמים </w:t>
      </w:r>
      <w:bookmarkStart w:id="6005" w:name="_ETM_Q12_779330"/>
      <w:bookmarkEnd w:id="6005"/>
      <w:r>
        <w:rPr>
          <w:rtl/>
        </w:rPr>
        <w:t xml:space="preserve">פיננסיים </w:t>
      </w:r>
      <w:bookmarkStart w:id="6006" w:name="_ETM_Q12_780169"/>
      <w:bookmarkEnd w:id="6006"/>
      <w:r>
        <w:rPr>
          <w:rtl/>
        </w:rPr>
        <w:t>חיצוני</w:t>
      </w:r>
      <w:r>
        <w:rPr>
          <w:rFonts w:hint="cs"/>
          <w:rtl/>
        </w:rPr>
        <w:t xml:space="preserve">ים? </w:t>
      </w:r>
      <w:bookmarkStart w:id="6007" w:name="TOR_Q13"/>
      <w:bookmarkStart w:id="6008" w:name="_ETM_Q13_181450"/>
      <w:bookmarkEnd w:id="6007"/>
      <w:bookmarkEnd w:id="6008"/>
      <w:r>
        <w:rPr>
          <w:rtl/>
        </w:rPr>
        <w:t xml:space="preserve">והתשובה </w:t>
      </w:r>
      <w:bookmarkStart w:id="6009" w:name="_ETM_Q13_181990"/>
      <w:bookmarkEnd w:id="6009"/>
      <w:r>
        <w:rPr>
          <w:rtl/>
        </w:rPr>
        <w:t xml:space="preserve">היא </w:t>
      </w:r>
      <w:bookmarkStart w:id="6010" w:name="_ETM_Q13_182110"/>
      <w:bookmarkEnd w:id="6010"/>
      <w:r>
        <w:rPr>
          <w:rtl/>
        </w:rPr>
        <w:t>פשוטה</w:t>
      </w:r>
      <w:r>
        <w:rPr>
          <w:rFonts w:hint="cs"/>
          <w:rtl/>
        </w:rPr>
        <w:t>:</w:t>
      </w:r>
      <w:r>
        <w:rPr>
          <w:rtl/>
        </w:rPr>
        <w:t xml:space="preserve"> </w:t>
      </w:r>
      <w:bookmarkStart w:id="6011" w:name="_ETM_Q13_183240"/>
      <w:bookmarkEnd w:id="6011"/>
      <w:r>
        <w:rPr>
          <w:rtl/>
        </w:rPr>
        <w:t xml:space="preserve">רשות </w:t>
      </w:r>
      <w:bookmarkStart w:id="6012" w:name="_ETM_Q13_183659"/>
      <w:bookmarkEnd w:id="6012"/>
      <w:r>
        <w:rPr>
          <w:rtl/>
        </w:rPr>
        <w:t xml:space="preserve">שדות </w:t>
      </w:r>
      <w:bookmarkStart w:id="6013" w:name="_ETM_Q13_184019"/>
      <w:bookmarkEnd w:id="6013"/>
      <w:r>
        <w:rPr>
          <w:rtl/>
        </w:rPr>
        <w:t xml:space="preserve">התעופה </w:t>
      </w:r>
      <w:bookmarkStart w:id="6014" w:name="_ETM_Q13_184680"/>
      <w:bookmarkEnd w:id="6014"/>
      <w:r>
        <w:rPr>
          <w:rtl/>
        </w:rPr>
        <w:t xml:space="preserve">בשנה </w:t>
      </w:r>
      <w:bookmarkStart w:id="6015" w:name="_ETM_Q13_185279"/>
      <w:bookmarkEnd w:id="6015"/>
      <w:r>
        <w:rPr>
          <w:rtl/>
        </w:rPr>
        <w:t xml:space="preserve">החולפת </w:t>
      </w:r>
      <w:bookmarkStart w:id="6016" w:name="_ETM_Q13_186290"/>
      <w:bookmarkEnd w:id="6016"/>
      <w:r>
        <w:rPr>
          <w:rtl/>
        </w:rPr>
        <w:t xml:space="preserve">שילמה </w:t>
      </w:r>
      <w:bookmarkStart w:id="6017" w:name="_ETM_Q13_187130"/>
      <w:bookmarkStart w:id="6018" w:name="_ETM_Q13_187790"/>
      <w:bookmarkStart w:id="6019" w:name="_ETM_Q13_188090"/>
      <w:bookmarkEnd w:id="6017"/>
      <w:bookmarkEnd w:id="6018"/>
      <w:bookmarkEnd w:id="6019"/>
      <w:r>
        <w:rPr>
          <w:rFonts w:hint="cs"/>
          <w:rtl/>
        </w:rPr>
        <w:t xml:space="preserve">1.25 </w:t>
      </w:r>
      <w:r>
        <w:rPr>
          <w:rtl/>
        </w:rPr>
        <w:t xml:space="preserve">מיליארד </w:t>
      </w:r>
      <w:bookmarkStart w:id="6020" w:name="_ETM_Q13_188840"/>
      <w:bookmarkEnd w:id="6020"/>
      <w:r>
        <w:rPr>
          <w:rFonts w:hint="cs"/>
          <w:rtl/>
        </w:rPr>
        <w:t>שקלים</w:t>
      </w:r>
      <w:bookmarkStart w:id="6021" w:name="_ETM_Q13_190850"/>
      <w:bookmarkStart w:id="6022" w:name="_ETM_Q13_192749"/>
      <w:bookmarkEnd w:id="6021"/>
      <w:bookmarkEnd w:id="6022"/>
      <w:r>
        <w:rPr>
          <w:rFonts w:hint="cs"/>
          <w:rtl/>
        </w:rPr>
        <w:t xml:space="preserve"> </w:t>
      </w:r>
      <w:r>
        <w:rPr>
          <w:rtl/>
        </w:rPr>
        <w:t xml:space="preserve">למשרד </w:t>
      </w:r>
      <w:bookmarkStart w:id="6023" w:name="_ETM_Q13_193500"/>
      <w:bookmarkEnd w:id="6023"/>
      <w:r>
        <w:rPr>
          <w:rtl/>
        </w:rPr>
        <w:t>האוצר</w:t>
      </w:r>
      <w:r>
        <w:rPr>
          <w:rFonts w:hint="cs"/>
          <w:rtl/>
        </w:rPr>
        <w:t>.</w:t>
      </w:r>
      <w:r>
        <w:rPr>
          <w:rtl/>
        </w:rPr>
        <w:t xml:space="preserve"> </w:t>
      </w:r>
      <w:bookmarkStart w:id="6024" w:name="_ETM_Q13_195440"/>
      <w:bookmarkEnd w:id="6024"/>
      <w:r>
        <w:rPr>
          <w:rtl/>
        </w:rPr>
        <w:t xml:space="preserve">רשות </w:t>
      </w:r>
      <w:bookmarkStart w:id="6025" w:name="_ETM_Q13_195830"/>
      <w:bookmarkEnd w:id="6025"/>
      <w:r>
        <w:rPr>
          <w:rtl/>
        </w:rPr>
        <w:t xml:space="preserve">שדות </w:t>
      </w:r>
      <w:bookmarkStart w:id="6026" w:name="_ETM_Q13_196190"/>
      <w:bookmarkEnd w:id="6026"/>
      <w:r>
        <w:rPr>
          <w:rtl/>
        </w:rPr>
        <w:t>התעופה</w:t>
      </w:r>
      <w:r w:rsidR="006C7BEB">
        <w:rPr>
          <w:rFonts w:hint="cs"/>
          <w:rtl/>
        </w:rPr>
        <w:t>,</w:t>
      </w:r>
      <w:r>
        <w:rPr>
          <w:rtl/>
        </w:rPr>
        <w:t xml:space="preserve"> </w:t>
      </w:r>
      <w:bookmarkStart w:id="6027" w:name="_ETM_Q13_196880"/>
      <w:bookmarkEnd w:id="6027"/>
      <w:r>
        <w:rPr>
          <w:rtl/>
        </w:rPr>
        <w:t xml:space="preserve">יחד </w:t>
      </w:r>
      <w:bookmarkStart w:id="6028" w:name="_ETM_Q13_197390"/>
      <w:bookmarkEnd w:id="6028"/>
      <w:r>
        <w:rPr>
          <w:rtl/>
        </w:rPr>
        <w:t>ע</w:t>
      </w:r>
      <w:r>
        <w:rPr>
          <w:rFonts w:hint="cs"/>
          <w:rtl/>
        </w:rPr>
        <w:t>ם</w:t>
      </w:r>
      <w:r>
        <w:rPr>
          <w:rtl/>
        </w:rPr>
        <w:t xml:space="preserve"> </w:t>
      </w:r>
      <w:bookmarkStart w:id="6029" w:name="_ETM_Q13_199079"/>
      <w:bookmarkEnd w:id="6029"/>
      <w:r>
        <w:rPr>
          <w:rFonts w:hint="cs"/>
          <w:rtl/>
        </w:rPr>
        <w:t>ה</w:t>
      </w:r>
      <w:r>
        <w:rPr>
          <w:rtl/>
        </w:rPr>
        <w:t xml:space="preserve">חברות </w:t>
      </w:r>
      <w:bookmarkStart w:id="6030" w:name="_ETM_Q13_199770"/>
      <w:bookmarkEnd w:id="6030"/>
      <w:r>
        <w:rPr>
          <w:rtl/>
        </w:rPr>
        <w:t>הממשלתיות</w:t>
      </w:r>
      <w:bookmarkStart w:id="6031" w:name="_ETM_Q13_201429"/>
      <w:bookmarkEnd w:id="6031"/>
      <w:r>
        <w:rPr>
          <w:rFonts w:hint="cs"/>
          <w:rtl/>
        </w:rPr>
        <w:t xml:space="preserve"> </w:t>
      </w:r>
      <w:r>
        <w:rPr>
          <w:rtl/>
        </w:rPr>
        <w:t>–</w:t>
      </w:r>
      <w:r>
        <w:rPr>
          <w:rFonts w:hint="cs"/>
          <w:rtl/>
        </w:rPr>
        <w:t xml:space="preserve"> </w:t>
      </w:r>
      <w:r>
        <w:rPr>
          <w:rtl/>
        </w:rPr>
        <w:t xml:space="preserve">עד </w:t>
      </w:r>
      <w:bookmarkStart w:id="6032" w:name="_ETM_Q13_201640"/>
      <w:bookmarkEnd w:id="6032"/>
      <w:r>
        <w:rPr>
          <w:rtl/>
        </w:rPr>
        <w:t>2013</w:t>
      </w:r>
      <w:bookmarkStart w:id="6033" w:name="_ETM_Q13_204869"/>
      <w:bookmarkEnd w:id="6033"/>
      <w:r>
        <w:rPr>
          <w:rFonts w:hint="cs"/>
          <w:rtl/>
        </w:rPr>
        <w:t xml:space="preserve"> </w:t>
      </w:r>
      <w:r>
        <w:rPr>
          <w:rtl/>
        </w:rPr>
        <w:t xml:space="preserve">רובן </w:t>
      </w:r>
      <w:bookmarkStart w:id="6034" w:name="_ETM_Q13_207609"/>
      <w:bookmarkEnd w:id="6034"/>
      <w:r>
        <w:rPr>
          <w:rtl/>
        </w:rPr>
        <w:t xml:space="preserve">היו </w:t>
      </w:r>
      <w:bookmarkStart w:id="6035" w:name="_ETM_Q13_207880"/>
      <w:bookmarkEnd w:id="6035"/>
      <w:r>
        <w:rPr>
          <w:rtl/>
        </w:rPr>
        <w:t xml:space="preserve">רושמות </w:t>
      </w:r>
      <w:bookmarkStart w:id="6036" w:name="_ETM_Q13_208449"/>
      <w:bookmarkEnd w:id="6036"/>
      <w:r>
        <w:rPr>
          <w:rtl/>
        </w:rPr>
        <w:t xml:space="preserve">הפסדים </w:t>
      </w:r>
      <w:bookmarkStart w:id="6037" w:name="_ETM_Q13_209199"/>
      <w:bookmarkEnd w:id="6037"/>
      <w:r>
        <w:rPr>
          <w:rtl/>
        </w:rPr>
        <w:t xml:space="preserve">כספיים </w:t>
      </w:r>
      <w:bookmarkStart w:id="6038" w:name="_ETM_Q13_211230"/>
      <w:bookmarkEnd w:id="6038"/>
      <w:r>
        <w:rPr>
          <w:rtl/>
        </w:rPr>
        <w:t xml:space="preserve">לא </w:t>
      </w:r>
      <w:bookmarkStart w:id="6039" w:name="_ETM_Q13_211470"/>
      <w:bookmarkEnd w:id="6039"/>
      <w:r>
        <w:rPr>
          <w:rtl/>
        </w:rPr>
        <w:t>קטנים</w:t>
      </w:r>
      <w:r>
        <w:rPr>
          <w:rFonts w:hint="cs"/>
          <w:rtl/>
        </w:rPr>
        <w:t>,</w:t>
      </w:r>
      <w:r>
        <w:rPr>
          <w:rtl/>
        </w:rPr>
        <w:t xml:space="preserve"> </w:t>
      </w:r>
      <w:bookmarkStart w:id="6040" w:name="_ETM_Q13_211980"/>
      <w:bookmarkEnd w:id="6040"/>
      <w:r>
        <w:rPr>
          <w:rtl/>
        </w:rPr>
        <w:t xml:space="preserve">ולא </w:t>
      </w:r>
      <w:bookmarkStart w:id="6041" w:name="_ETM_Q13_212220"/>
      <w:bookmarkEnd w:id="6041"/>
      <w:r>
        <w:rPr>
          <w:rtl/>
        </w:rPr>
        <w:t xml:space="preserve">פעם </w:t>
      </w:r>
      <w:bookmarkStart w:id="6042" w:name="_ETM_Q13_212610"/>
      <w:bookmarkStart w:id="6043" w:name="_ETM_Q13_213810"/>
      <w:bookmarkEnd w:id="6042"/>
      <w:bookmarkEnd w:id="6043"/>
      <w:r>
        <w:rPr>
          <w:rFonts w:hint="cs"/>
          <w:rtl/>
        </w:rPr>
        <w:t xml:space="preserve">אחת </w:t>
      </w:r>
      <w:r>
        <w:rPr>
          <w:rtl/>
        </w:rPr>
        <w:t xml:space="preserve">נדרשה </w:t>
      </w:r>
      <w:bookmarkStart w:id="6044" w:name="_ETM_Q13_214559"/>
      <w:bookmarkEnd w:id="6044"/>
      <w:r>
        <w:rPr>
          <w:rtl/>
        </w:rPr>
        <w:t xml:space="preserve">המדינה </w:t>
      </w:r>
      <w:bookmarkStart w:id="6045" w:name="_ETM_Q13_215159"/>
      <w:bookmarkEnd w:id="6045"/>
      <w:r>
        <w:rPr>
          <w:rtl/>
        </w:rPr>
        <w:t xml:space="preserve">להכניס </w:t>
      </w:r>
      <w:bookmarkStart w:id="6046" w:name="_ETM_Q13_215700"/>
      <w:bookmarkEnd w:id="6046"/>
      <w:r>
        <w:rPr>
          <w:rtl/>
        </w:rPr>
        <w:t xml:space="preserve">את </w:t>
      </w:r>
      <w:bookmarkStart w:id="6047" w:name="_ETM_Q13_215850"/>
      <w:bookmarkEnd w:id="6047"/>
      <w:r>
        <w:rPr>
          <w:rtl/>
        </w:rPr>
        <w:t xml:space="preserve">ידה </w:t>
      </w:r>
      <w:bookmarkStart w:id="6048" w:name="_ETM_Q13_216210"/>
      <w:bookmarkEnd w:id="6048"/>
      <w:r>
        <w:rPr>
          <w:rtl/>
        </w:rPr>
        <w:t xml:space="preserve">לכיסה </w:t>
      </w:r>
      <w:bookmarkStart w:id="6049" w:name="_ETM_Q13_217659"/>
      <w:bookmarkEnd w:id="6049"/>
      <w:r>
        <w:rPr>
          <w:rtl/>
        </w:rPr>
        <w:t xml:space="preserve">ולתמוך </w:t>
      </w:r>
      <w:bookmarkStart w:id="6050" w:name="_ETM_Q13_218590"/>
      <w:bookmarkEnd w:id="6050"/>
      <w:r>
        <w:rPr>
          <w:rtl/>
        </w:rPr>
        <w:t xml:space="preserve">באותן </w:t>
      </w:r>
      <w:bookmarkStart w:id="6051" w:name="_ETM_Q13_220180"/>
      <w:bookmarkEnd w:id="6051"/>
      <w:r>
        <w:rPr>
          <w:rtl/>
        </w:rPr>
        <w:t xml:space="preserve">חברות </w:t>
      </w:r>
      <w:bookmarkStart w:id="6052" w:name="_ETM_Q13_220899"/>
      <w:bookmarkEnd w:id="6052"/>
      <w:r>
        <w:rPr>
          <w:rtl/>
        </w:rPr>
        <w:t>ממשל</w:t>
      </w:r>
      <w:r>
        <w:rPr>
          <w:rFonts w:hint="cs"/>
          <w:rtl/>
        </w:rPr>
        <w:t>תיות</w:t>
      </w:r>
      <w:bookmarkStart w:id="6053" w:name="_ETM_Q13_221479"/>
      <w:bookmarkEnd w:id="6053"/>
      <w:r>
        <w:rPr>
          <w:rtl/>
        </w:rPr>
        <w:t xml:space="preserve"> </w:t>
      </w:r>
      <w:bookmarkStart w:id="6054" w:name="_ETM_Q13_222310"/>
      <w:bookmarkEnd w:id="6054"/>
      <w:r>
        <w:rPr>
          <w:rtl/>
        </w:rPr>
        <w:t xml:space="preserve">כדי </w:t>
      </w:r>
      <w:bookmarkStart w:id="6055" w:name="_ETM_Q13_222700"/>
      <w:bookmarkEnd w:id="6055"/>
      <w:r>
        <w:rPr>
          <w:rtl/>
        </w:rPr>
        <w:t xml:space="preserve">שיחזיקו </w:t>
      </w:r>
      <w:bookmarkStart w:id="6056" w:name="_ETM_Q13_223420"/>
      <w:bookmarkEnd w:id="6056"/>
      <w:r>
        <w:rPr>
          <w:rtl/>
        </w:rPr>
        <w:t xml:space="preserve">את </w:t>
      </w:r>
      <w:bookmarkStart w:id="6057" w:name="_ETM_Q13_223510"/>
      <w:bookmarkEnd w:id="6057"/>
      <w:r>
        <w:rPr>
          <w:rtl/>
        </w:rPr>
        <w:t>עצמ</w:t>
      </w:r>
      <w:r>
        <w:rPr>
          <w:rFonts w:hint="cs"/>
          <w:rtl/>
        </w:rPr>
        <w:t>ן</w:t>
      </w:r>
      <w:bookmarkStart w:id="6058" w:name="_ETM_Q13_224020"/>
      <w:bookmarkEnd w:id="6058"/>
      <w:r w:rsidR="006C7BEB">
        <w:rPr>
          <w:rFonts w:hint="cs"/>
          <w:rtl/>
        </w:rPr>
        <w:t>;</w:t>
      </w:r>
      <w:r>
        <w:rPr>
          <w:rFonts w:hint="cs"/>
          <w:rtl/>
        </w:rPr>
        <w:t xml:space="preserve"> </w:t>
      </w:r>
      <w:r>
        <w:rPr>
          <w:rtl/>
        </w:rPr>
        <w:t xml:space="preserve">למתן </w:t>
      </w:r>
      <w:bookmarkStart w:id="6059" w:name="_ETM_Q13_224470"/>
      <w:bookmarkEnd w:id="6059"/>
      <w:r>
        <w:rPr>
          <w:rtl/>
        </w:rPr>
        <w:t xml:space="preserve">שירותים </w:t>
      </w:r>
      <w:bookmarkStart w:id="6060" w:name="_ETM_Q13_224979"/>
      <w:bookmarkEnd w:id="6060"/>
      <w:r>
        <w:rPr>
          <w:rtl/>
        </w:rPr>
        <w:t>חיוניים</w:t>
      </w:r>
      <w:r>
        <w:rPr>
          <w:rFonts w:hint="cs"/>
          <w:rtl/>
        </w:rPr>
        <w:t>,</w:t>
      </w:r>
      <w:r>
        <w:rPr>
          <w:rtl/>
        </w:rPr>
        <w:t xml:space="preserve"> </w:t>
      </w:r>
      <w:bookmarkStart w:id="6061" w:name="_ETM_Q13_226030"/>
      <w:bookmarkEnd w:id="6061"/>
      <w:r>
        <w:rPr>
          <w:rtl/>
        </w:rPr>
        <w:t xml:space="preserve">בוודאי </w:t>
      </w:r>
      <w:bookmarkStart w:id="6062" w:name="_ETM_Q13_226479"/>
      <w:bookmarkEnd w:id="6062"/>
      <w:r>
        <w:rPr>
          <w:rtl/>
        </w:rPr>
        <w:t>ובוודאי</w:t>
      </w:r>
      <w:bookmarkStart w:id="6063" w:name="_ETM_Q13_229110"/>
      <w:bookmarkEnd w:id="6063"/>
      <w:r w:rsidR="006C7BEB">
        <w:rPr>
          <w:rFonts w:hint="cs"/>
          <w:rtl/>
        </w:rPr>
        <w:t>,</w:t>
      </w:r>
      <w:r w:rsidR="006C7BEB">
        <w:rPr>
          <w:rFonts w:hint="eastAsia"/>
          <w:rtl/>
        </w:rPr>
        <w:t xml:space="preserve"> </w:t>
      </w:r>
      <w:r>
        <w:rPr>
          <w:rtl/>
        </w:rPr>
        <w:t xml:space="preserve">להחזיק </w:t>
      </w:r>
      <w:bookmarkStart w:id="6064" w:name="_ETM_Q13_229650"/>
      <w:bookmarkEnd w:id="6064"/>
      <w:r>
        <w:rPr>
          <w:rtl/>
        </w:rPr>
        <w:t xml:space="preserve">את </w:t>
      </w:r>
      <w:bookmarkStart w:id="6065" w:name="_ETM_Q13_229770"/>
      <w:bookmarkEnd w:id="6065"/>
      <w:r>
        <w:rPr>
          <w:rtl/>
        </w:rPr>
        <w:t xml:space="preserve">הראש </w:t>
      </w:r>
      <w:bookmarkStart w:id="6066" w:name="_ETM_Q13_230070"/>
      <w:bookmarkEnd w:id="6066"/>
      <w:r>
        <w:rPr>
          <w:rtl/>
        </w:rPr>
        <w:t xml:space="preserve">מעל </w:t>
      </w:r>
      <w:bookmarkStart w:id="6067" w:name="_ETM_Q13_230340"/>
      <w:bookmarkEnd w:id="6067"/>
      <w:r>
        <w:rPr>
          <w:rtl/>
        </w:rPr>
        <w:t xml:space="preserve">פני </w:t>
      </w:r>
      <w:bookmarkStart w:id="6068" w:name="_ETM_Q13_230640"/>
      <w:bookmarkEnd w:id="6068"/>
      <w:r>
        <w:rPr>
          <w:rtl/>
        </w:rPr>
        <w:t>המים</w:t>
      </w:r>
      <w:r>
        <w:rPr>
          <w:rFonts w:hint="cs"/>
          <w:rtl/>
        </w:rPr>
        <w:t>.</w:t>
      </w:r>
      <w:r>
        <w:rPr>
          <w:rtl/>
        </w:rPr>
        <w:t xml:space="preserve"> </w:t>
      </w:r>
      <w:bookmarkStart w:id="6069" w:name="_ETM_Q13_231800"/>
      <w:bookmarkStart w:id="6070" w:name="_ETM_Q13_232100"/>
      <w:bookmarkStart w:id="6071" w:name="_ETM_Q13_232250"/>
      <w:bookmarkEnd w:id="6069"/>
      <w:bookmarkEnd w:id="6070"/>
      <w:bookmarkEnd w:id="6071"/>
      <w:r>
        <w:rPr>
          <w:rtl/>
        </w:rPr>
        <w:t xml:space="preserve">החל </w:t>
      </w:r>
      <w:bookmarkStart w:id="6072" w:name="_ETM_Q13_232579"/>
      <w:bookmarkEnd w:id="6072"/>
      <w:r>
        <w:rPr>
          <w:rtl/>
        </w:rPr>
        <w:t>מ-2013</w:t>
      </w:r>
      <w:bookmarkStart w:id="6073" w:name="_ETM_Q13_233899"/>
      <w:bookmarkEnd w:id="6073"/>
      <w:r>
        <w:rPr>
          <w:rFonts w:hint="cs"/>
          <w:rtl/>
        </w:rPr>
        <w:t xml:space="preserve">, </w:t>
      </w:r>
      <w:r>
        <w:rPr>
          <w:rtl/>
        </w:rPr>
        <w:t xml:space="preserve">בעקבות </w:t>
      </w:r>
      <w:bookmarkStart w:id="6074" w:name="_ETM_Q13_234379"/>
      <w:bookmarkEnd w:id="6074"/>
      <w:r>
        <w:rPr>
          <w:rtl/>
        </w:rPr>
        <w:t xml:space="preserve">שינויים </w:t>
      </w:r>
      <w:bookmarkStart w:id="6075" w:name="_ETM_Q13_234920"/>
      <w:bookmarkEnd w:id="6075"/>
      <w:r>
        <w:rPr>
          <w:rtl/>
        </w:rPr>
        <w:t>שנעשו</w:t>
      </w:r>
      <w:bookmarkStart w:id="6076" w:name="_ETM_Q13_236320"/>
      <w:bookmarkEnd w:id="6076"/>
      <w:r>
        <w:rPr>
          <w:rFonts w:hint="cs"/>
          <w:rtl/>
        </w:rPr>
        <w:t xml:space="preserve"> </w:t>
      </w:r>
      <w:r>
        <w:rPr>
          <w:rtl/>
        </w:rPr>
        <w:t>–</w:t>
      </w:r>
      <w:r>
        <w:rPr>
          <w:rFonts w:hint="cs"/>
          <w:rtl/>
        </w:rPr>
        <w:t xml:space="preserve"> </w:t>
      </w:r>
      <w:r>
        <w:rPr>
          <w:rtl/>
        </w:rPr>
        <w:t xml:space="preserve">ואני </w:t>
      </w:r>
      <w:bookmarkStart w:id="6077" w:name="_ETM_Q13_236649"/>
      <w:bookmarkEnd w:id="6077"/>
      <w:r>
        <w:rPr>
          <w:rtl/>
        </w:rPr>
        <w:t xml:space="preserve">מקווה </w:t>
      </w:r>
      <w:bookmarkStart w:id="6078" w:name="_ETM_Q13_237039"/>
      <w:bookmarkEnd w:id="6078"/>
      <w:r>
        <w:rPr>
          <w:rtl/>
        </w:rPr>
        <w:t xml:space="preserve">שלא </w:t>
      </w:r>
      <w:bookmarkStart w:id="6079" w:name="_ETM_Q13_237370"/>
      <w:bookmarkEnd w:id="6079"/>
      <w:r>
        <w:rPr>
          <w:rtl/>
        </w:rPr>
        <w:t>י</w:t>
      </w:r>
      <w:bookmarkStart w:id="6080" w:name="_ETM_Q13_237879"/>
      <w:bookmarkEnd w:id="6080"/>
      <w:r>
        <w:rPr>
          <w:rFonts w:hint="cs"/>
          <w:rtl/>
        </w:rPr>
        <w:t xml:space="preserve">פגעו </w:t>
      </w:r>
      <w:r>
        <w:rPr>
          <w:rtl/>
        </w:rPr>
        <w:t xml:space="preserve">בשינויים </w:t>
      </w:r>
      <w:bookmarkStart w:id="6081" w:name="_ETM_Q13_238539"/>
      <w:bookmarkEnd w:id="6081"/>
      <w:r>
        <w:rPr>
          <w:rtl/>
        </w:rPr>
        <w:t xml:space="preserve">האלה </w:t>
      </w:r>
      <w:bookmarkStart w:id="6082" w:name="_ETM_Q13_239520"/>
      <w:bookmarkEnd w:id="6082"/>
      <w:r w:rsidR="006C7BEB">
        <w:rPr>
          <w:rFonts w:hint="cs"/>
          <w:rtl/>
        </w:rPr>
        <w:t xml:space="preserve">– </w:t>
      </w:r>
      <w:r>
        <w:rPr>
          <w:rtl/>
        </w:rPr>
        <w:t xml:space="preserve">מבחירת </w:t>
      </w:r>
      <w:bookmarkStart w:id="6083" w:name="_ETM_Q13_240239"/>
      <w:bookmarkEnd w:id="6083"/>
      <w:r>
        <w:rPr>
          <w:rtl/>
        </w:rPr>
        <w:t xml:space="preserve">דירקטורים </w:t>
      </w:r>
      <w:bookmarkStart w:id="6084" w:name="_ETM_Q13_241079"/>
      <w:bookmarkEnd w:id="6084"/>
      <w:r>
        <w:rPr>
          <w:rtl/>
        </w:rPr>
        <w:t>עצמאי</w:t>
      </w:r>
      <w:r>
        <w:rPr>
          <w:rFonts w:hint="cs"/>
          <w:rtl/>
        </w:rPr>
        <w:t>י</w:t>
      </w:r>
      <w:r>
        <w:rPr>
          <w:rtl/>
        </w:rPr>
        <w:t xml:space="preserve">ם </w:t>
      </w:r>
      <w:bookmarkStart w:id="6085" w:name="_ETM_Q13_241980"/>
      <w:bookmarkEnd w:id="6085"/>
      <w:r>
        <w:rPr>
          <w:rtl/>
        </w:rPr>
        <w:t xml:space="preserve">בעלי </w:t>
      </w:r>
      <w:bookmarkStart w:id="6086" w:name="_ETM_Q13_242430"/>
      <w:bookmarkEnd w:id="6086"/>
      <w:r>
        <w:rPr>
          <w:rtl/>
        </w:rPr>
        <w:t xml:space="preserve">מקצוע </w:t>
      </w:r>
      <w:bookmarkStart w:id="6087" w:name="_ETM_Q13_243600"/>
      <w:bookmarkEnd w:id="6087"/>
      <w:r>
        <w:rPr>
          <w:rFonts w:hint="cs"/>
          <w:rtl/>
        </w:rPr>
        <w:t>ו</w:t>
      </w:r>
      <w:r>
        <w:rPr>
          <w:rtl/>
        </w:rPr>
        <w:t xml:space="preserve">עד </w:t>
      </w:r>
      <w:bookmarkStart w:id="6088" w:name="_ETM_Q13_243990"/>
      <w:bookmarkEnd w:id="6088"/>
      <w:r>
        <w:rPr>
          <w:rtl/>
        </w:rPr>
        <w:t xml:space="preserve">שינוי </w:t>
      </w:r>
      <w:bookmarkStart w:id="6089" w:name="_ETM_Q13_244380"/>
      <w:bookmarkEnd w:id="6089"/>
      <w:r>
        <w:rPr>
          <w:rtl/>
        </w:rPr>
        <w:t xml:space="preserve">תפיסה </w:t>
      </w:r>
      <w:bookmarkStart w:id="6090" w:name="_ETM_Q13_245430"/>
      <w:bookmarkEnd w:id="6090"/>
      <w:r>
        <w:rPr>
          <w:rtl/>
        </w:rPr>
        <w:t xml:space="preserve">של </w:t>
      </w:r>
      <w:bookmarkStart w:id="6091" w:name="_ETM_Q13_246780"/>
      <w:bookmarkEnd w:id="6091"/>
      <w:r>
        <w:rPr>
          <w:rtl/>
        </w:rPr>
        <w:t xml:space="preserve">ניהול </w:t>
      </w:r>
      <w:bookmarkStart w:id="6092" w:name="_ETM_Q13_247350"/>
      <w:bookmarkEnd w:id="6092"/>
      <w:r>
        <w:rPr>
          <w:rtl/>
        </w:rPr>
        <w:t xml:space="preserve">עצמי </w:t>
      </w:r>
      <w:bookmarkStart w:id="6093" w:name="_ETM_Q13_247890"/>
      <w:bookmarkEnd w:id="6093"/>
      <w:r>
        <w:rPr>
          <w:rtl/>
        </w:rPr>
        <w:t xml:space="preserve">של </w:t>
      </w:r>
      <w:bookmarkStart w:id="6094" w:name="_ETM_Q13_248130"/>
      <w:bookmarkEnd w:id="6094"/>
      <w:r>
        <w:rPr>
          <w:rtl/>
        </w:rPr>
        <w:t xml:space="preserve">אותן </w:t>
      </w:r>
      <w:bookmarkStart w:id="6095" w:name="_ETM_Q13_248490"/>
      <w:bookmarkEnd w:id="6095"/>
      <w:r>
        <w:rPr>
          <w:rtl/>
        </w:rPr>
        <w:t>רשויות</w:t>
      </w:r>
      <w:r w:rsidR="006C7BEB">
        <w:rPr>
          <w:rFonts w:hint="cs"/>
          <w:rtl/>
        </w:rPr>
        <w:t>,</w:t>
      </w:r>
      <w:r>
        <w:rPr>
          <w:rtl/>
        </w:rPr>
        <w:t xml:space="preserve"> </w:t>
      </w:r>
      <w:bookmarkStart w:id="6096" w:name="_ETM_Q13_251959"/>
      <w:bookmarkEnd w:id="6096"/>
      <w:r>
        <w:rPr>
          <w:rtl/>
        </w:rPr>
        <w:t xml:space="preserve">הרשויות </w:t>
      </w:r>
      <w:bookmarkStart w:id="6097" w:name="_ETM_Q13_253040"/>
      <w:bookmarkEnd w:id="6097"/>
      <w:r>
        <w:rPr>
          <w:rtl/>
        </w:rPr>
        <w:t xml:space="preserve">האלה </w:t>
      </w:r>
      <w:bookmarkStart w:id="6098" w:name="_ETM_Q13_253640"/>
      <w:bookmarkEnd w:id="6098"/>
      <w:r>
        <w:rPr>
          <w:rtl/>
        </w:rPr>
        <w:t xml:space="preserve">החלו </w:t>
      </w:r>
      <w:bookmarkStart w:id="6099" w:name="_ETM_Q13_254360"/>
      <w:bookmarkEnd w:id="6099"/>
      <w:r>
        <w:rPr>
          <w:rtl/>
        </w:rPr>
        <w:t xml:space="preserve">להרוויח </w:t>
      </w:r>
      <w:bookmarkStart w:id="6100" w:name="_ETM_Q13_255020"/>
      <w:bookmarkEnd w:id="6100"/>
      <w:r>
        <w:rPr>
          <w:rtl/>
        </w:rPr>
        <w:t>כסף</w:t>
      </w:r>
      <w:r>
        <w:rPr>
          <w:rFonts w:hint="cs"/>
          <w:rtl/>
        </w:rPr>
        <w:t>,</w:t>
      </w:r>
      <w:r>
        <w:rPr>
          <w:rtl/>
        </w:rPr>
        <w:t xml:space="preserve"> </w:t>
      </w:r>
      <w:bookmarkStart w:id="6101" w:name="_ETM_Q13_255620"/>
      <w:bookmarkEnd w:id="6101"/>
      <w:r>
        <w:rPr>
          <w:rFonts w:hint="cs"/>
          <w:rtl/>
        </w:rPr>
        <w:t>ו</w:t>
      </w:r>
      <w:r>
        <w:rPr>
          <w:rtl/>
        </w:rPr>
        <w:t xml:space="preserve">לא </w:t>
      </w:r>
      <w:bookmarkStart w:id="6102" w:name="_ETM_Q13_255980"/>
      <w:bookmarkEnd w:id="6102"/>
      <w:r>
        <w:rPr>
          <w:rtl/>
        </w:rPr>
        <w:t xml:space="preserve">מעט </w:t>
      </w:r>
      <w:bookmarkStart w:id="6103" w:name="_ETM_Q13_256400"/>
      <w:bookmarkEnd w:id="6103"/>
      <w:r>
        <w:rPr>
          <w:rtl/>
        </w:rPr>
        <w:t>כסף</w:t>
      </w:r>
      <w:r>
        <w:rPr>
          <w:rFonts w:hint="cs"/>
          <w:rtl/>
        </w:rPr>
        <w:t>,</w:t>
      </w:r>
      <w:bookmarkStart w:id="6104" w:name="_ETM_Q13_257350"/>
      <w:bookmarkStart w:id="6105" w:name="_ETM_Q13_258100"/>
      <w:bookmarkEnd w:id="6104"/>
      <w:bookmarkEnd w:id="6105"/>
      <w:r>
        <w:rPr>
          <w:rFonts w:hint="cs"/>
          <w:rtl/>
        </w:rPr>
        <w:t xml:space="preserve"> </w:t>
      </w:r>
      <w:r w:rsidR="006C7BEB">
        <w:rPr>
          <w:rFonts w:hint="cs"/>
          <w:rtl/>
        </w:rPr>
        <w:t>ו</w:t>
      </w:r>
      <w:r>
        <w:rPr>
          <w:rFonts w:hint="cs"/>
          <w:rtl/>
        </w:rPr>
        <w:t>לא</w:t>
      </w:r>
      <w:r>
        <w:rPr>
          <w:rtl/>
        </w:rPr>
        <w:t xml:space="preserve"> </w:t>
      </w:r>
      <w:bookmarkStart w:id="6106" w:name="_ETM_Q13_258249"/>
      <w:bookmarkEnd w:id="6106"/>
      <w:r>
        <w:rPr>
          <w:rtl/>
        </w:rPr>
        <w:t xml:space="preserve">רק </w:t>
      </w:r>
      <w:bookmarkStart w:id="6107" w:name="_ETM_Q13_258459"/>
      <w:bookmarkEnd w:id="6107"/>
      <w:r>
        <w:rPr>
          <w:rtl/>
        </w:rPr>
        <w:t xml:space="preserve">להחזיק </w:t>
      </w:r>
      <w:bookmarkStart w:id="6108" w:name="_ETM_Q13_258909"/>
      <w:bookmarkEnd w:id="6108"/>
      <w:r>
        <w:rPr>
          <w:rtl/>
        </w:rPr>
        <w:t xml:space="preserve">את </w:t>
      </w:r>
      <w:bookmarkStart w:id="6109" w:name="_ETM_Q13_259060"/>
      <w:bookmarkEnd w:id="6109"/>
      <w:r>
        <w:rPr>
          <w:rtl/>
        </w:rPr>
        <w:t>עצמן</w:t>
      </w:r>
      <w:bookmarkStart w:id="6110" w:name="_ETM_Q13_260240"/>
      <w:bookmarkEnd w:id="6110"/>
      <w:r>
        <w:rPr>
          <w:rFonts w:hint="cs"/>
          <w:rtl/>
        </w:rPr>
        <w:t xml:space="preserve"> </w:t>
      </w:r>
      <w:r>
        <w:rPr>
          <w:rtl/>
        </w:rPr>
        <w:t xml:space="preserve">אלא </w:t>
      </w:r>
      <w:bookmarkStart w:id="6111" w:name="_ETM_Q13_260480"/>
      <w:bookmarkEnd w:id="6111"/>
      <w:r>
        <w:rPr>
          <w:rtl/>
        </w:rPr>
        <w:t xml:space="preserve">לשלם </w:t>
      </w:r>
      <w:bookmarkStart w:id="6112" w:name="_ETM_Q13_261500"/>
      <w:bookmarkEnd w:id="6112"/>
      <w:r>
        <w:rPr>
          <w:rtl/>
        </w:rPr>
        <w:t xml:space="preserve">מהרווחים </w:t>
      </w:r>
      <w:bookmarkStart w:id="6113" w:name="_ETM_Q13_262400"/>
      <w:bookmarkEnd w:id="6113"/>
      <w:r>
        <w:rPr>
          <w:rtl/>
        </w:rPr>
        <w:t>שלה</w:t>
      </w:r>
      <w:r>
        <w:rPr>
          <w:rFonts w:hint="cs"/>
          <w:rtl/>
        </w:rPr>
        <w:t>ן</w:t>
      </w:r>
      <w:r>
        <w:rPr>
          <w:rtl/>
        </w:rPr>
        <w:t xml:space="preserve"> </w:t>
      </w:r>
      <w:bookmarkStart w:id="6114" w:name="_ETM_Q13_263429"/>
      <w:bookmarkEnd w:id="6114"/>
      <w:r>
        <w:rPr>
          <w:rtl/>
        </w:rPr>
        <w:t xml:space="preserve">למשרד </w:t>
      </w:r>
      <w:bookmarkStart w:id="6115" w:name="_ETM_Q13_264179"/>
      <w:bookmarkEnd w:id="6115"/>
      <w:r>
        <w:rPr>
          <w:rtl/>
        </w:rPr>
        <w:t>האוצר</w:t>
      </w:r>
      <w:r>
        <w:rPr>
          <w:rFonts w:hint="cs"/>
          <w:rtl/>
        </w:rPr>
        <w:t>.</w:t>
      </w:r>
      <w:r>
        <w:rPr>
          <w:rtl/>
        </w:rPr>
        <w:t xml:space="preserve"> </w:t>
      </w:r>
      <w:bookmarkStart w:id="6116" w:name="_ETM_Q13_265590"/>
      <w:bookmarkEnd w:id="6116"/>
    </w:p>
    <w:p w:rsidR="00B06DDC" w:rsidRDefault="00B06DDC" w:rsidP="005078E0">
      <w:pPr>
        <w:rPr>
          <w:rtl/>
        </w:rPr>
      </w:pPr>
    </w:p>
    <w:p w:rsidR="00B06DDC" w:rsidRDefault="00B06DDC" w:rsidP="006C7BEB">
      <w:pPr>
        <w:rPr>
          <w:rtl/>
        </w:rPr>
      </w:pPr>
      <w:bookmarkStart w:id="6117" w:name="_ETM_Q13_268000"/>
      <w:bookmarkEnd w:id="6117"/>
      <w:r>
        <w:rPr>
          <w:rtl/>
        </w:rPr>
        <w:t xml:space="preserve">אותו </w:t>
      </w:r>
      <w:bookmarkStart w:id="6118" w:name="_ETM_Q13_265859"/>
      <w:bookmarkEnd w:id="6118"/>
      <w:r>
        <w:rPr>
          <w:rtl/>
        </w:rPr>
        <w:t xml:space="preserve">דבר </w:t>
      </w:r>
      <w:bookmarkStart w:id="6119" w:name="_ETM_Q13_266189"/>
      <w:bookmarkEnd w:id="6119"/>
      <w:r>
        <w:rPr>
          <w:rtl/>
        </w:rPr>
        <w:t xml:space="preserve">היה </w:t>
      </w:r>
      <w:bookmarkStart w:id="6120" w:name="_ETM_Q13_266429"/>
      <w:bookmarkEnd w:id="6120"/>
      <w:r>
        <w:rPr>
          <w:rtl/>
        </w:rPr>
        <w:t xml:space="preserve">עם </w:t>
      </w:r>
      <w:bookmarkStart w:id="6121" w:name="_ETM_Q13_266579"/>
      <w:bookmarkEnd w:id="6121"/>
      <w:r>
        <w:rPr>
          <w:rtl/>
        </w:rPr>
        <w:t xml:space="preserve">רשות </w:t>
      </w:r>
      <w:bookmarkStart w:id="6122" w:name="_ETM_Q13_266880"/>
      <w:bookmarkEnd w:id="6122"/>
      <w:r>
        <w:rPr>
          <w:rtl/>
        </w:rPr>
        <w:t xml:space="preserve">שדות </w:t>
      </w:r>
      <w:bookmarkStart w:id="6123" w:name="_ETM_Q13_267179"/>
      <w:bookmarkEnd w:id="6123"/>
      <w:r>
        <w:rPr>
          <w:rtl/>
        </w:rPr>
        <w:t>התעופה</w:t>
      </w:r>
      <w:r w:rsidR="006C7BEB">
        <w:rPr>
          <w:rFonts w:hint="cs"/>
          <w:rtl/>
        </w:rPr>
        <w:t>,</w:t>
      </w:r>
      <w:r>
        <w:rPr>
          <w:rtl/>
        </w:rPr>
        <w:t xml:space="preserve"> </w:t>
      </w:r>
      <w:bookmarkStart w:id="6124" w:name="_ETM_Q13_267719"/>
      <w:bookmarkEnd w:id="6124"/>
      <w:r>
        <w:rPr>
          <w:rtl/>
        </w:rPr>
        <w:t>ש</w:t>
      </w:r>
      <w:bookmarkStart w:id="6125" w:name="_ETM_Q13_268770"/>
      <w:bookmarkEnd w:id="6125"/>
      <w:r>
        <w:rPr>
          <w:rtl/>
        </w:rPr>
        <w:t xml:space="preserve">עברה </w:t>
      </w:r>
      <w:bookmarkStart w:id="6126" w:name="_ETM_Q13_269189"/>
      <w:bookmarkEnd w:id="6126"/>
      <w:r>
        <w:rPr>
          <w:rtl/>
        </w:rPr>
        <w:t xml:space="preserve">לניהול </w:t>
      </w:r>
      <w:bookmarkStart w:id="6127" w:name="_ETM_Q13_269729"/>
      <w:bookmarkEnd w:id="6127"/>
      <w:r>
        <w:rPr>
          <w:rtl/>
        </w:rPr>
        <w:t>עצמאי</w:t>
      </w:r>
      <w:r>
        <w:rPr>
          <w:rFonts w:hint="cs"/>
          <w:rtl/>
        </w:rPr>
        <w:t>,</w:t>
      </w:r>
      <w:r>
        <w:rPr>
          <w:rtl/>
        </w:rPr>
        <w:t xml:space="preserve"> </w:t>
      </w:r>
      <w:bookmarkStart w:id="6128" w:name="_ETM_Q13_271619"/>
      <w:bookmarkEnd w:id="6128"/>
      <w:r>
        <w:rPr>
          <w:rtl/>
        </w:rPr>
        <w:t xml:space="preserve">לא </w:t>
      </w:r>
      <w:bookmarkStart w:id="6129" w:name="_ETM_Q13_271979"/>
      <w:bookmarkEnd w:id="6129"/>
      <w:r>
        <w:rPr>
          <w:rtl/>
        </w:rPr>
        <w:t>תלוי</w:t>
      </w:r>
      <w:r>
        <w:rPr>
          <w:rFonts w:hint="cs"/>
          <w:rtl/>
        </w:rPr>
        <w:t>.</w:t>
      </w:r>
      <w:r>
        <w:rPr>
          <w:rtl/>
        </w:rPr>
        <w:t xml:space="preserve"> </w:t>
      </w:r>
      <w:bookmarkStart w:id="6130" w:name="_ETM_Q13_274740"/>
      <w:bookmarkEnd w:id="6130"/>
      <w:r>
        <w:rPr>
          <w:rtl/>
        </w:rPr>
        <w:t xml:space="preserve">לא </w:t>
      </w:r>
      <w:bookmarkStart w:id="6131" w:name="_ETM_Q13_275040"/>
      <w:bookmarkEnd w:id="6131"/>
      <w:r>
        <w:rPr>
          <w:rtl/>
        </w:rPr>
        <w:t xml:space="preserve">רק </w:t>
      </w:r>
      <w:bookmarkStart w:id="6132" w:name="_ETM_Q13_275280"/>
      <w:bookmarkEnd w:id="6132"/>
      <w:r>
        <w:rPr>
          <w:rtl/>
        </w:rPr>
        <w:t>ש</w:t>
      </w:r>
      <w:r>
        <w:rPr>
          <w:rFonts w:hint="cs"/>
          <w:rtl/>
        </w:rPr>
        <w:t xml:space="preserve">היא </w:t>
      </w:r>
      <w:r>
        <w:rPr>
          <w:rtl/>
        </w:rPr>
        <w:t xml:space="preserve">לא </w:t>
      </w:r>
      <w:bookmarkStart w:id="6133" w:name="_ETM_Q13_275610"/>
      <w:bookmarkEnd w:id="6133"/>
      <w:r>
        <w:rPr>
          <w:rtl/>
        </w:rPr>
        <w:t xml:space="preserve">רשמה </w:t>
      </w:r>
      <w:bookmarkStart w:id="6134" w:name="_ETM_Q13_276360"/>
      <w:bookmarkEnd w:id="6134"/>
      <w:r>
        <w:rPr>
          <w:rtl/>
        </w:rPr>
        <w:t xml:space="preserve">לעצמה </w:t>
      </w:r>
      <w:bookmarkStart w:id="6135" w:name="_ETM_Q13_276959"/>
      <w:bookmarkEnd w:id="6135"/>
      <w:r>
        <w:rPr>
          <w:rtl/>
        </w:rPr>
        <w:t>הפסדים</w:t>
      </w:r>
      <w:r>
        <w:rPr>
          <w:rFonts w:hint="cs"/>
          <w:rtl/>
        </w:rPr>
        <w:t>,</w:t>
      </w:r>
      <w:r>
        <w:rPr>
          <w:rtl/>
        </w:rPr>
        <w:t xml:space="preserve"> </w:t>
      </w:r>
      <w:bookmarkStart w:id="6136" w:name="_ETM_Q13_277740"/>
      <w:bookmarkEnd w:id="6136"/>
      <w:r>
        <w:rPr>
          <w:rtl/>
        </w:rPr>
        <w:t xml:space="preserve">אלא </w:t>
      </w:r>
      <w:bookmarkStart w:id="6137" w:name="_ETM_Q13_278040"/>
      <w:bookmarkEnd w:id="6137"/>
      <w:r>
        <w:rPr>
          <w:rtl/>
        </w:rPr>
        <w:t xml:space="preserve">נהפוך </w:t>
      </w:r>
      <w:bookmarkStart w:id="6138" w:name="_ETM_Q13_278700"/>
      <w:bookmarkEnd w:id="6138"/>
      <w:r>
        <w:rPr>
          <w:rtl/>
        </w:rPr>
        <w:t>הוא</w:t>
      </w:r>
      <w:r>
        <w:rPr>
          <w:rFonts w:hint="cs"/>
          <w:rtl/>
        </w:rPr>
        <w:t>: היא</w:t>
      </w:r>
      <w:r>
        <w:rPr>
          <w:rtl/>
        </w:rPr>
        <w:t xml:space="preserve"> </w:t>
      </w:r>
      <w:bookmarkStart w:id="6139" w:name="_ETM_Q13_279590"/>
      <w:bookmarkEnd w:id="6139"/>
      <w:r>
        <w:rPr>
          <w:rtl/>
        </w:rPr>
        <w:t xml:space="preserve">החלה </w:t>
      </w:r>
      <w:bookmarkStart w:id="6140" w:name="_ETM_Q13_280189"/>
      <w:bookmarkEnd w:id="6140"/>
      <w:r>
        <w:rPr>
          <w:rtl/>
        </w:rPr>
        <w:t xml:space="preserve">לרשום </w:t>
      </w:r>
      <w:bookmarkStart w:id="6141" w:name="_ETM_Q13_281000"/>
      <w:bookmarkEnd w:id="6141"/>
      <w:r>
        <w:rPr>
          <w:rtl/>
        </w:rPr>
        <w:t xml:space="preserve">רווחים </w:t>
      </w:r>
      <w:bookmarkStart w:id="6142" w:name="_ETM_Q13_281659"/>
      <w:bookmarkEnd w:id="6142"/>
      <w:r>
        <w:rPr>
          <w:rtl/>
        </w:rPr>
        <w:t xml:space="preserve">בדוחות </w:t>
      </w:r>
      <w:bookmarkStart w:id="6143" w:name="_ETM_Q13_282170"/>
      <w:bookmarkEnd w:id="6143"/>
      <w:r>
        <w:rPr>
          <w:rtl/>
        </w:rPr>
        <w:t>הכספיים</w:t>
      </w:r>
      <w:r w:rsidR="006C7BEB">
        <w:rPr>
          <w:rFonts w:hint="cs"/>
          <w:rtl/>
        </w:rPr>
        <w:t>,</w:t>
      </w:r>
      <w:r>
        <w:rPr>
          <w:rtl/>
        </w:rPr>
        <w:t xml:space="preserve"> </w:t>
      </w:r>
      <w:bookmarkStart w:id="6144" w:name="_ETM_Q13_283499"/>
      <w:bookmarkEnd w:id="6144"/>
      <w:r>
        <w:rPr>
          <w:rtl/>
        </w:rPr>
        <w:t xml:space="preserve">רווחים </w:t>
      </w:r>
      <w:bookmarkStart w:id="6145" w:name="_ETM_Q13_284189"/>
      <w:bookmarkEnd w:id="6145"/>
      <w:r>
        <w:rPr>
          <w:rtl/>
        </w:rPr>
        <w:t xml:space="preserve">נאים </w:t>
      </w:r>
      <w:bookmarkStart w:id="6146" w:name="_ETM_Q13_284579"/>
      <w:bookmarkEnd w:id="6146"/>
      <w:r>
        <w:rPr>
          <w:rtl/>
        </w:rPr>
        <w:t>מאוד</w:t>
      </w:r>
      <w:r>
        <w:rPr>
          <w:rFonts w:hint="cs"/>
          <w:rtl/>
        </w:rPr>
        <w:t>,</w:t>
      </w:r>
      <w:r>
        <w:rPr>
          <w:rtl/>
        </w:rPr>
        <w:t xml:space="preserve"> </w:t>
      </w:r>
      <w:bookmarkStart w:id="6147" w:name="_ETM_Q13_285509"/>
      <w:bookmarkEnd w:id="6147"/>
      <w:r>
        <w:rPr>
          <w:rtl/>
        </w:rPr>
        <w:t xml:space="preserve">עם </w:t>
      </w:r>
      <w:bookmarkStart w:id="6148" w:name="_ETM_Q13_285749"/>
      <w:bookmarkEnd w:id="6148"/>
      <w:r>
        <w:rPr>
          <w:rtl/>
        </w:rPr>
        <w:t xml:space="preserve">ניהול </w:t>
      </w:r>
      <w:bookmarkStart w:id="6149" w:name="_ETM_Q13_286409"/>
      <w:bookmarkEnd w:id="6149"/>
      <w:r>
        <w:rPr>
          <w:rtl/>
        </w:rPr>
        <w:t xml:space="preserve">עצמי </w:t>
      </w:r>
      <w:bookmarkStart w:id="6150" w:name="_ETM_Q13_287100"/>
      <w:bookmarkEnd w:id="6150"/>
      <w:r>
        <w:rPr>
          <w:rtl/>
        </w:rPr>
        <w:t>נכון</w:t>
      </w:r>
      <w:r>
        <w:rPr>
          <w:rFonts w:hint="cs"/>
          <w:rtl/>
        </w:rPr>
        <w:t>,</w:t>
      </w:r>
      <w:r>
        <w:rPr>
          <w:rtl/>
        </w:rPr>
        <w:t xml:space="preserve"> </w:t>
      </w:r>
      <w:bookmarkStart w:id="6151" w:name="_ETM_Q13_287999"/>
      <w:bookmarkEnd w:id="6151"/>
      <w:r>
        <w:rPr>
          <w:rtl/>
        </w:rPr>
        <w:t xml:space="preserve">כאילו </w:t>
      </w:r>
      <w:bookmarkStart w:id="6152" w:name="_ETM_Q13_288539"/>
      <w:bookmarkEnd w:id="6152"/>
      <w:r>
        <w:rPr>
          <w:rtl/>
        </w:rPr>
        <w:t xml:space="preserve">מנהלים </w:t>
      </w:r>
      <w:bookmarkStart w:id="6153" w:name="_ETM_Q13_289789"/>
      <w:bookmarkEnd w:id="6153"/>
      <w:r>
        <w:rPr>
          <w:rtl/>
        </w:rPr>
        <w:t xml:space="preserve">חברה </w:t>
      </w:r>
      <w:bookmarkStart w:id="6154" w:name="_ETM_Q13_291380"/>
      <w:bookmarkEnd w:id="6154"/>
      <w:r>
        <w:rPr>
          <w:rtl/>
        </w:rPr>
        <w:t xml:space="preserve">כלכלית </w:t>
      </w:r>
      <w:bookmarkStart w:id="6155" w:name="_ETM_Q13_292069"/>
      <w:bookmarkEnd w:id="6155"/>
      <w:r>
        <w:rPr>
          <w:rtl/>
        </w:rPr>
        <w:t xml:space="preserve">לכל </w:t>
      </w:r>
      <w:bookmarkStart w:id="6156" w:name="_ETM_Q13_292459"/>
      <w:bookmarkEnd w:id="6156"/>
      <w:r>
        <w:rPr>
          <w:rtl/>
        </w:rPr>
        <w:t xml:space="preserve">דבר </w:t>
      </w:r>
      <w:bookmarkStart w:id="6157" w:name="_ETM_Q13_292939"/>
      <w:bookmarkEnd w:id="6157"/>
      <w:r>
        <w:rPr>
          <w:rtl/>
        </w:rPr>
        <w:t>ועניין</w:t>
      </w:r>
      <w:bookmarkStart w:id="6158" w:name="_ETM_Q13_293630"/>
      <w:bookmarkEnd w:id="6158"/>
      <w:r>
        <w:rPr>
          <w:rFonts w:hint="cs"/>
          <w:rtl/>
        </w:rPr>
        <w:t xml:space="preserve">. </w:t>
      </w:r>
      <w:bookmarkStart w:id="6159" w:name="_ETM_Q13_293749"/>
      <w:bookmarkEnd w:id="6159"/>
      <w:r>
        <w:rPr>
          <w:rtl/>
        </w:rPr>
        <w:t xml:space="preserve">זאת </w:t>
      </w:r>
      <w:bookmarkStart w:id="6160" w:name="_ETM_Q13_294079"/>
      <w:bookmarkEnd w:id="6160"/>
      <w:r>
        <w:rPr>
          <w:rtl/>
        </w:rPr>
        <w:t>ועוד</w:t>
      </w:r>
      <w:r w:rsidR="006C7BEB">
        <w:rPr>
          <w:rFonts w:hint="cs"/>
          <w:rtl/>
        </w:rPr>
        <w:t>,</w:t>
      </w:r>
      <w:r>
        <w:rPr>
          <w:rtl/>
        </w:rPr>
        <w:t xml:space="preserve"> </w:t>
      </w:r>
      <w:bookmarkStart w:id="6161" w:name="_ETM_Q13_294560"/>
      <w:bookmarkEnd w:id="6161"/>
      <w:r w:rsidR="006C7BEB">
        <w:rPr>
          <w:rFonts w:hint="cs"/>
          <w:rtl/>
        </w:rPr>
        <w:t xml:space="preserve">פותחו </w:t>
      </w:r>
      <w:bookmarkStart w:id="6162" w:name="_ETM_Q13_295280"/>
      <w:bookmarkEnd w:id="6162"/>
      <w:r>
        <w:rPr>
          <w:rtl/>
        </w:rPr>
        <w:t xml:space="preserve">גם </w:t>
      </w:r>
      <w:bookmarkStart w:id="6163" w:name="_ETM_Q13_296539"/>
      <w:bookmarkEnd w:id="6163"/>
      <w:r>
        <w:rPr>
          <w:rtl/>
        </w:rPr>
        <w:t>בתוך</w:t>
      </w:r>
      <w:bookmarkStart w:id="6164" w:name="_ETM_Q13_298049"/>
      <w:bookmarkStart w:id="6165" w:name="_ETM_Q13_299930"/>
      <w:bookmarkStart w:id="6166" w:name="_ETM_Q13_300710"/>
      <w:bookmarkStart w:id="6167" w:name="_ETM_Q13_301190"/>
      <w:bookmarkEnd w:id="6164"/>
      <w:bookmarkEnd w:id="6165"/>
      <w:bookmarkEnd w:id="6166"/>
      <w:bookmarkEnd w:id="6167"/>
      <w:r>
        <w:rPr>
          <w:rFonts w:hint="cs"/>
          <w:rtl/>
        </w:rPr>
        <w:t xml:space="preserve"> ה</w:t>
      </w:r>
      <w:r>
        <w:rPr>
          <w:rtl/>
        </w:rPr>
        <w:t xml:space="preserve">רשות </w:t>
      </w:r>
      <w:bookmarkStart w:id="6168" w:name="_ETM_Q13_301490"/>
      <w:bookmarkEnd w:id="6168"/>
      <w:r>
        <w:rPr>
          <w:rtl/>
        </w:rPr>
        <w:t xml:space="preserve">עצמה </w:t>
      </w:r>
      <w:bookmarkStart w:id="6169" w:name="_ETM_Q13_302650"/>
      <w:bookmarkEnd w:id="6169"/>
      <w:r>
        <w:rPr>
          <w:rFonts w:hint="cs"/>
          <w:rtl/>
        </w:rPr>
        <w:t>פית</w:t>
      </w:r>
      <w:r>
        <w:rPr>
          <w:rtl/>
        </w:rPr>
        <w:t xml:space="preserve">וחים </w:t>
      </w:r>
      <w:bookmarkStart w:id="6170" w:name="_ETM_Q13_303280"/>
      <w:bookmarkEnd w:id="6170"/>
      <w:r>
        <w:rPr>
          <w:rtl/>
        </w:rPr>
        <w:t>שונים</w:t>
      </w:r>
      <w:r>
        <w:rPr>
          <w:rFonts w:hint="cs"/>
          <w:rtl/>
        </w:rPr>
        <w:t>,</w:t>
      </w:r>
      <w:r>
        <w:rPr>
          <w:rtl/>
        </w:rPr>
        <w:t xml:space="preserve"> </w:t>
      </w:r>
      <w:bookmarkStart w:id="6171" w:name="_ETM_Q13_304330"/>
      <w:bookmarkEnd w:id="6171"/>
      <w:r w:rsidR="006C7BEB">
        <w:rPr>
          <w:rFonts w:hint="cs"/>
          <w:rtl/>
        </w:rPr>
        <w:t>ו</w:t>
      </w:r>
      <w:r>
        <w:rPr>
          <w:rtl/>
        </w:rPr>
        <w:t>תחזוקה</w:t>
      </w:r>
      <w:bookmarkStart w:id="6172" w:name="_ETM_Q13_306450"/>
      <w:bookmarkEnd w:id="6172"/>
      <w:r>
        <w:rPr>
          <w:rFonts w:hint="cs"/>
          <w:rtl/>
        </w:rPr>
        <w:t xml:space="preserve"> </w:t>
      </w:r>
      <w:r>
        <w:rPr>
          <w:rtl/>
        </w:rPr>
        <w:t xml:space="preserve">ושיפורים </w:t>
      </w:r>
      <w:bookmarkStart w:id="6173" w:name="_ETM_Q13_308290"/>
      <w:bookmarkEnd w:id="6173"/>
      <w:r>
        <w:rPr>
          <w:rtl/>
        </w:rPr>
        <w:t xml:space="preserve">משמעותיים </w:t>
      </w:r>
      <w:bookmarkStart w:id="6174" w:name="_ETM_Q13_309190"/>
      <w:bookmarkEnd w:id="6174"/>
      <w:r>
        <w:rPr>
          <w:rtl/>
        </w:rPr>
        <w:t xml:space="preserve">בשדה </w:t>
      </w:r>
      <w:bookmarkStart w:id="6175" w:name="_ETM_Q13_310000"/>
      <w:bookmarkEnd w:id="6175"/>
      <w:r>
        <w:rPr>
          <w:rtl/>
        </w:rPr>
        <w:t xml:space="preserve">עצמו </w:t>
      </w:r>
      <w:bookmarkStart w:id="6176" w:name="_ETM_Q13_310630"/>
      <w:bookmarkStart w:id="6177" w:name="_ETM_Q13_311320"/>
      <w:bookmarkEnd w:id="6176"/>
      <w:bookmarkEnd w:id="6177"/>
      <w:r>
        <w:rPr>
          <w:rFonts w:hint="cs"/>
          <w:rtl/>
        </w:rPr>
        <w:t>ו</w:t>
      </w:r>
      <w:r>
        <w:rPr>
          <w:rtl/>
        </w:rPr>
        <w:t xml:space="preserve">במבנים </w:t>
      </w:r>
      <w:bookmarkStart w:id="6178" w:name="_ETM_Q13_311889"/>
      <w:bookmarkEnd w:id="6178"/>
      <w:r>
        <w:rPr>
          <w:rtl/>
        </w:rPr>
        <w:t>עצמ</w:t>
      </w:r>
      <w:r>
        <w:rPr>
          <w:rFonts w:hint="cs"/>
          <w:rtl/>
        </w:rPr>
        <w:t>ם.</w:t>
      </w:r>
      <w:r>
        <w:rPr>
          <w:rtl/>
        </w:rPr>
        <w:t xml:space="preserve"> </w:t>
      </w:r>
      <w:bookmarkStart w:id="6179" w:name="_ETM_Q13_312810"/>
      <w:bookmarkEnd w:id="6179"/>
    </w:p>
    <w:p w:rsidR="00B06DDC" w:rsidRDefault="00B06DDC" w:rsidP="005078E0">
      <w:pPr>
        <w:rPr>
          <w:rtl/>
        </w:rPr>
      </w:pPr>
      <w:bookmarkStart w:id="6180" w:name="_ETM_Q13_314000"/>
      <w:bookmarkEnd w:id="6180"/>
    </w:p>
    <w:p w:rsidR="00B06DDC" w:rsidRDefault="00B06DDC" w:rsidP="006C7BEB">
      <w:pPr>
        <w:rPr>
          <w:rtl/>
        </w:rPr>
      </w:pPr>
      <w:bookmarkStart w:id="6181" w:name="_ETM_Q13_315000"/>
      <w:bookmarkEnd w:id="6181"/>
      <w:r>
        <w:rPr>
          <w:rtl/>
        </w:rPr>
        <w:t xml:space="preserve">בשנה </w:t>
      </w:r>
      <w:bookmarkStart w:id="6182" w:name="_ETM_Q13_313230"/>
      <w:bookmarkEnd w:id="6182"/>
      <w:r>
        <w:rPr>
          <w:rtl/>
        </w:rPr>
        <w:t>החולפת</w:t>
      </w:r>
      <w:r>
        <w:rPr>
          <w:rFonts w:hint="cs"/>
          <w:rtl/>
        </w:rPr>
        <w:t>,</w:t>
      </w:r>
      <w:r>
        <w:rPr>
          <w:rtl/>
        </w:rPr>
        <w:t xml:space="preserve"> </w:t>
      </w:r>
      <w:bookmarkStart w:id="6183" w:name="_ETM_Q13_313739"/>
      <w:bookmarkEnd w:id="6183"/>
      <w:r>
        <w:rPr>
          <w:rtl/>
        </w:rPr>
        <w:t xml:space="preserve">כפי </w:t>
      </w:r>
      <w:bookmarkStart w:id="6184" w:name="_ETM_Q13_314010"/>
      <w:bookmarkEnd w:id="6184"/>
      <w:r>
        <w:rPr>
          <w:rtl/>
        </w:rPr>
        <w:t>שציינתי</w:t>
      </w:r>
      <w:r>
        <w:rPr>
          <w:rFonts w:hint="cs"/>
          <w:rtl/>
        </w:rPr>
        <w:t>,</w:t>
      </w:r>
      <w:r>
        <w:rPr>
          <w:rtl/>
        </w:rPr>
        <w:t xml:space="preserve"> </w:t>
      </w:r>
      <w:bookmarkStart w:id="6185" w:name="_ETM_Q13_315370"/>
      <w:bookmarkEnd w:id="6185"/>
      <w:r>
        <w:rPr>
          <w:rtl/>
        </w:rPr>
        <w:t xml:space="preserve">נדרשה </w:t>
      </w:r>
      <w:bookmarkStart w:id="6186" w:name="_ETM_Q13_315910"/>
      <w:bookmarkEnd w:id="6186"/>
      <w:r>
        <w:rPr>
          <w:rtl/>
        </w:rPr>
        <w:t xml:space="preserve">רשות </w:t>
      </w:r>
      <w:bookmarkStart w:id="6187" w:name="_ETM_Q13_316270"/>
      <w:bookmarkEnd w:id="6187"/>
      <w:r>
        <w:rPr>
          <w:rtl/>
        </w:rPr>
        <w:t xml:space="preserve">שדות </w:t>
      </w:r>
      <w:bookmarkStart w:id="6188" w:name="_ETM_Q13_316570"/>
      <w:bookmarkEnd w:id="6188"/>
      <w:r>
        <w:rPr>
          <w:rtl/>
        </w:rPr>
        <w:t xml:space="preserve">התעופה </w:t>
      </w:r>
      <w:bookmarkStart w:id="6189" w:name="_ETM_Q13_317110"/>
      <w:bookmarkEnd w:id="6189"/>
      <w:r>
        <w:rPr>
          <w:rtl/>
        </w:rPr>
        <w:t xml:space="preserve">להעביר </w:t>
      </w:r>
      <w:bookmarkStart w:id="6190" w:name="_ETM_Q13_317740"/>
      <w:bookmarkEnd w:id="6190"/>
      <w:r>
        <w:rPr>
          <w:rFonts w:hint="cs"/>
          <w:rtl/>
        </w:rPr>
        <w:t>1.25</w:t>
      </w:r>
      <w:bookmarkStart w:id="6191" w:name="_ETM_Q13_321000"/>
      <w:bookmarkEnd w:id="6191"/>
      <w:r>
        <w:rPr>
          <w:rFonts w:hint="cs"/>
          <w:rtl/>
        </w:rPr>
        <w:t xml:space="preserve"> </w:t>
      </w:r>
      <w:r>
        <w:rPr>
          <w:rtl/>
        </w:rPr>
        <w:t>מיליארד</w:t>
      </w:r>
      <w:bookmarkStart w:id="6192" w:name="_ETM_Q13_318520"/>
      <w:bookmarkEnd w:id="6192"/>
      <w:r>
        <w:rPr>
          <w:rtl/>
        </w:rPr>
        <w:t xml:space="preserve"> </w:t>
      </w:r>
      <w:bookmarkStart w:id="6193" w:name="_ETM_Q13_319840"/>
      <w:bookmarkEnd w:id="6193"/>
      <w:r>
        <w:rPr>
          <w:rtl/>
        </w:rPr>
        <w:t>שקל</w:t>
      </w:r>
      <w:bookmarkStart w:id="6194" w:name="_ETM_Q13_320930"/>
      <w:bookmarkStart w:id="6195" w:name="_ETM_Q13_321860"/>
      <w:bookmarkEnd w:id="6194"/>
      <w:bookmarkEnd w:id="6195"/>
      <w:r>
        <w:rPr>
          <w:rFonts w:hint="cs"/>
          <w:rtl/>
        </w:rPr>
        <w:t xml:space="preserve"> ל</w:t>
      </w:r>
      <w:r>
        <w:rPr>
          <w:rtl/>
        </w:rPr>
        <w:t xml:space="preserve">אוצר </w:t>
      </w:r>
      <w:bookmarkStart w:id="6196" w:name="_ETM_Q13_322310"/>
      <w:bookmarkEnd w:id="6196"/>
      <w:r>
        <w:rPr>
          <w:rtl/>
        </w:rPr>
        <w:t>המדינה</w:t>
      </w:r>
      <w:r>
        <w:rPr>
          <w:rFonts w:hint="cs"/>
          <w:rtl/>
        </w:rPr>
        <w:t>.</w:t>
      </w:r>
      <w:r>
        <w:rPr>
          <w:rtl/>
        </w:rPr>
        <w:t xml:space="preserve"> </w:t>
      </w:r>
      <w:bookmarkStart w:id="6197" w:name="_ETM_Q13_322910"/>
      <w:bookmarkEnd w:id="6197"/>
      <w:r>
        <w:rPr>
          <w:rtl/>
        </w:rPr>
        <w:t xml:space="preserve">חלק </w:t>
      </w:r>
      <w:bookmarkStart w:id="6198" w:name="_ETM_Q13_323419"/>
      <w:bookmarkEnd w:id="6198"/>
      <w:r>
        <w:rPr>
          <w:rtl/>
        </w:rPr>
        <w:t xml:space="preserve">מהכסף </w:t>
      </w:r>
      <w:bookmarkStart w:id="6199" w:name="_ETM_Q13_324050"/>
      <w:bookmarkEnd w:id="6199"/>
      <w:r>
        <w:rPr>
          <w:rtl/>
        </w:rPr>
        <w:t xml:space="preserve">הזה </w:t>
      </w:r>
      <w:bookmarkStart w:id="6200" w:name="_ETM_Q13_324889"/>
      <w:bookmarkEnd w:id="6200"/>
      <w:r>
        <w:rPr>
          <w:rtl/>
        </w:rPr>
        <w:t xml:space="preserve">עבר </w:t>
      </w:r>
      <w:bookmarkStart w:id="6201" w:name="_ETM_Q13_325400"/>
      <w:bookmarkEnd w:id="6201"/>
      <w:r>
        <w:rPr>
          <w:rtl/>
        </w:rPr>
        <w:t xml:space="preserve">לרשויות </w:t>
      </w:r>
      <w:bookmarkStart w:id="6202" w:name="_ETM_Q13_326150"/>
      <w:bookmarkEnd w:id="6202"/>
      <w:r>
        <w:rPr>
          <w:rtl/>
        </w:rPr>
        <w:t xml:space="preserve">מקומיות </w:t>
      </w:r>
      <w:bookmarkStart w:id="6203" w:name="_ETM_Q13_326930"/>
      <w:bookmarkEnd w:id="6203"/>
      <w:r>
        <w:rPr>
          <w:rtl/>
        </w:rPr>
        <w:t xml:space="preserve">כדי </w:t>
      </w:r>
      <w:bookmarkStart w:id="6204" w:name="_ETM_Q13_327260"/>
      <w:bookmarkEnd w:id="6204"/>
      <w:r>
        <w:rPr>
          <w:rtl/>
        </w:rPr>
        <w:t xml:space="preserve">לפצות </w:t>
      </w:r>
      <w:bookmarkStart w:id="6205" w:name="_ETM_Q13_327800"/>
      <w:bookmarkEnd w:id="6205"/>
      <w:r>
        <w:rPr>
          <w:rtl/>
        </w:rPr>
        <w:t>אות</w:t>
      </w:r>
      <w:r>
        <w:rPr>
          <w:rFonts w:hint="cs"/>
          <w:rtl/>
        </w:rPr>
        <w:t>ן</w:t>
      </w:r>
      <w:r>
        <w:rPr>
          <w:rtl/>
        </w:rPr>
        <w:t xml:space="preserve"> </w:t>
      </w:r>
      <w:bookmarkStart w:id="6206" w:name="_ETM_Q13_328840"/>
      <w:bookmarkEnd w:id="6206"/>
      <w:r>
        <w:rPr>
          <w:rtl/>
        </w:rPr>
        <w:t xml:space="preserve">על </w:t>
      </w:r>
      <w:bookmarkStart w:id="6207" w:name="_ETM_Q13_330319"/>
      <w:bookmarkEnd w:id="6207"/>
      <w:r>
        <w:rPr>
          <w:rtl/>
        </w:rPr>
        <w:t xml:space="preserve">תשתיות </w:t>
      </w:r>
      <w:bookmarkStart w:id="6208" w:name="_ETM_Q13_331620"/>
      <w:bookmarkEnd w:id="6208"/>
      <w:r>
        <w:rPr>
          <w:rtl/>
        </w:rPr>
        <w:t xml:space="preserve">שלהן </w:t>
      </w:r>
      <w:bookmarkStart w:id="6209" w:name="_ETM_Q13_332579"/>
      <w:bookmarkStart w:id="6210" w:name="_ETM_Q13_333359"/>
      <w:bookmarkEnd w:id="6209"/>
      <w:bookmarkEnd w:id="6210"/>
      <w:r>
        <w:rPr>
          <w:rFonts w:hint="cs"/>
          <w:rtl/>
        </w:rPr>
        <w:t>ש</w:t>
      </w:r>
      <w:r>
        <w:rPr>
          <w:rtl/>
        </w:rPr>
        <w:t>מצ</w:t>
      </w:r>
      <w:r>
        <w:rPr>
          <w:rFonts w:hint="cs"/>
          <w:rtl/>
        </w:rPr>
        <w:t>ו</w:t>
      </w:r>
      <w:r>
        <w:rPr>
          <w:rtl/>
        </w:rPr>
        <w:t>י</w:t>
      </w:r>
      <w:r>
        <w:rPr>
          <w:rFonts w:hint="cs"/>
          <w:rtl/>
        </w:rPr>
        <w:t>ות</w:t>
      </w:r>
      <w:r>
        <w:rPr>
          <w:rtl/>
        </w:rPr>
        <w:t xml:space="preserve"> </w:t>
      </w:r>
      <w:bookmarkStart w:id="6211" w:name="_ETM_Q13_334019"/>
      <w:bookmarkEnd w:id="6211"/>
      <w:r>
        <w:rPr>
          <w:rtl/>
        </w:rPr>
        <w:t xml:space="preserve">מסביב </w:t>
      </w:r>
      <w:bookmarkStart w:id="6212" w:name="_ETM_Q13_334439"/>
      <w:bookmarkEnd w:id="6212"/>
      <w:r>
        <w:rPr>
          <w:rtl/>
        </w:rPr>
        <w:t>ל</w:t>
      </w:r>
      <w:bookmarkStart w:id="6213" w:name="_ETM_Q13_335519"/>
      <w:bookmarkEnd w:id="6213"/>
      <w:r>
        <w:rPr>
          <w:rtl/>
        </w:rPr>
        <w:t>שד</w:t>
      </w:r>
      <w:bookmarkStart w:id="6214" w:name="_ETM_Q13_335969"/>
      <w:bookmarkEnd w:id="6214"/>
      <w:r>
        <w:rPr>
          <w:rFonts w:hint="cs"/>
          <w:rtl/>
        </w:rPr>
        <w:t>ה</w:t>
      </w:r>
      <w:r>
        <w:rPr>
          <w:rtl/>
        </w:rPr>
        <w:t xml:space="preserve"> </w:t>
      </w:r>
      <w:bookmarkStart w:id="6215" w:name="_ETM_Q13_336389"/>
      <w:bookmarkEnd w:id="6215"/>
      <w:r>
        <w:rPr>
          <w:rtl/>
        </w:rPr>
        <w:t>התעופה</w:t>
      </w:r>
      <w:r>
        <w:rPr>
          <w:rFonts w:hint="cs"/>
          <w:rtl/>
        </w:rPr>
        <w:t>,</w:t>
      </w:r>
      <w:r>
        <w:rPr>
          <w:rtl/>
        </w:rPr>
        <w:t xml:space="preserve"> </w:t>
      </w:r>
      <w:bookmarkStart w:id="6216" w:name="_ETM_Q13_336930"/>
      <w:bookmarkEnd w:id="6216"/>
      <w:r>
        <w:rPr>
          <w:rtl/>
        </w:rPr>
        <w:t xml:space="preserve">תשתיות </w:t>
      </w:r>
      <w:bookmarkStart w:id="6217" w:name="_ETM_Q13_337439"/>
      <w:bookmarkEnd w:id="6217"/>
      <w:r>
        <w:rPr>
          <w:rtl/>
        </w:rPr>
        <w:t>שנשחקות</w:t>
      </w:r>
      <w:r>
        <w:rPr>
          <w:rFonts w:hint="cs"/>
          <w:rtl/>
        </w:rPr>
        <w:t>,</w:t>
      </w:r>
      <w:bookmarkStart w:id="6218" w:name="_ETM_Q13_339080"/>
      <w:bookmarkEnd w:id="6218"/>
      <w:r>
        <w:rPr>
          <w:rFonts w:hint="cs"/>
          <w:rtl/>
        </w:rPr>
        <w:t xml:space="preserve"> </w:t>
      </w:r>
      <w:r w:rsidR="006C7BEB">
        <w:rPr>
          <w:rFonts w:hint="cs"/>
          <w:rtl/>
        </w:rPr>
        <w:t>ו</w:t>
      </w:r>
      <w:r>
        <w:rPr>
          <w:rtl/>
        </w:rPr>
        <w:t xml:space="preserve">פיצוי </w:t>
      </w:r>
      <w:bookmarkStart w:id="6219" w:name="_ETM_Q13_339860"/>
      <w:bookmarkEnd w:id="6219"/>
      <w:r>
        <w:rPr>
          <w:rtl/>
        </w:rPr>
        <w:t xml:space="preserve">על </w:t>
      </w:r>
      <w:bookmarkStart w:id="6220" w:name="_ETM_Q13_340040"/>
      <w:bookmarkEnd w:id="6220"/>
      <w:r>
        <w:rPr>
          <w:rtl/>
        </w:rPr>
        <w:t xml:space="preserve">הרעש </w:t>
      </w:r>
      <w:bookmarkStart w:id="6221" w:name="_ETM_Q13_341150"/>
      <w:bookmarkEnd w:id="6221"/>
      <w:r>
        <w:rPr>
          <w:rtl/>
        </w:rPr>
        <w:t xml:space="preserve">שנגרם </w:t>
      </w:r>
      <w:bookmarkStart w:id="6222" w:name="_ETM_Q13_342200"/>
      <w:bookmarkEnd w:id="6222"/>
      <w:r>
        <w:rPr>
          <w:rtl/>
        </w:rPr>
        <w:t>לה</w:t>
      </w:r>
      <w:r>
        <w:rPr>
          <w:rFonts w:hint="cs"/>
          <w:rtl/>
        </w:rPr>
        <w:t>ן.</w:t>
      </w:r>
      <w:r>
        <w:rPr>
          <w:rtl/>
        </w:rPr>
        <w:t xml:space="preserve"> </w:t>
      </w:r>
      <w:bookmarkStart w:id="6223" w:name="_ETM_Q13_342680"/>
      <w:bookmarkEnd w:id="6223"/>
      <w:r>
        <w:rPr>
          <w:rtl/>
        </w:rPr>
        <w:t xml:space="preserve">אנחנו </w:t>
      </w:r>
      <w:bookmarkStart w:id="6224" w:name="_ETM_Q13_343129"/>
      <w:bookmarkEnd w:id="6224"/>
      <w:r>
        <w:rPr>
          <w:rtl/>
        </w:rPr>
        <w:t xml:space="preserve">בירכנו </w:t>
      </w:r>
      <w:bookmarkStart w:id="6225" w:name="_ETM_Q13_343550"/>
      <w:bookmarkEnd w:id="6225"/>
      <w:r>
        <w:rPr>
          <w:rtl/>
        </w:rPr>
        <w:t>על</w:t>
      </w:r>
      <w:r>
        <w:rPr>
          <w:rFonts w:hint="cs"/>
          <w:rtl/>
        </w:rPr>
        <w:t xml:space="preserve"> </w:t>
      </w:r>
      <w:r>
        <w:rPr>
          <w:rtl/>
        </w:rPr>
        <w:t xml:space="preserve">כך </w:t>
      </w:r>
      <w:bookmarkStart w:id="6226" w:name="_ETM_Q13_343879"/>
      <w:bookmarkEnd w:id="6226"/>
      <w:r>
        <w:rPr>
          <w:rtl/>
        </w:rPr>
        <w:t xml:space="preserve">גם </w:t>
      </w:r>
      <w:bookmarkStart w:id="6227" w:name="_ETM_Q13_344120"/>
      <w:bookmarkEnd w:id="6227"/>
      <w:r>
        <w:rPr>
          <w:rtl/>
        </w:rPr>
        <w:t xml:space="preserve">בוועדת </w:t>
      </w:r>
      <w:bookmarkStart w:id="6228" w:name="_ETM_Q13_344599"/>
      <w:bookmarkEnd w:id="6228"/>
      <w:r>
        <w:rPr>
          <w:rtl/>
        </w:rPr>
        <w:t>הכספים</w:t>
      </w:r>
      <w:r>
        <w:rPr>
          <w:rFonts w:hint="cs"/>
          <w:rtl/>
        </w:rPr>
        <w:t>,</w:t>
      </w:r>
      <w:r>
        <w:rPr>
          <w:rtl/>
        </w:rPr>
        <w:t xml:space="preserve"> </w:t>
      </w:r>
      <w:bookmarkStart w:id="6229" w:name="_ETM_Q13_345110"/>
      <w:bookmarkEnd w:id="6229"/>
      <w:r>
        <w:rPr>
          <w:rtl/>
        </w:rPr>
        <w:t xml:space="preserve">למרות </w:t>
      </w:r>
      <w:bookmarkStart w:id="6230" w:name="_ETM_Q13_345470"/>
      <w:bookmarkEnd w:id="6230"/>
      <w:r>
        <w:rPr>
          <w:rtl/>
        </w:rPr>
        <w:t xml:space="preserve">שאני </w:t>
      </w:r>
      <w:bookmarkStart w:id="6231" w:name="_ETM_Q13_345709"/>
      <w:bookmarkEnd w:id="6231"/>
      <w:r>
        <w:rPr>
          <w:rtl/>
        </w:rPr>
        <w:t xml:space="preserve">חשבתי </w:t>
      </w:r>
      <w:bookmarkStart w:id="6232" w:name="_ETM_Q13_346799"/>
      <w:bookmarkEnd w:id="6232"/>
      <w:r>
        <w:rPr>
          <w:rtl/>
        </w:rPr>
        <w:t xml:space="preserve">שצריך </w:t>
      </w:r>
      <w:bookmarkStart w:id="6233" w:name="_ETM_Q13_347489"/>
      <w:bookmarkEnd w:id="6233"/>
      <w:r>
        <w:rPr>
          <w:rtl/>
        </w:rPr>
        <w:t xml:space="preserve">לפצות </w:t>
      </w:r>
      <w:bookmarkStart w:id="6234" w:name="_ETM_Q13_348060"/>
      <w:bookmarkEnd w:id="6234"/>
      <w:r>
        <w:rPr>
          <w:rtl/>
        </w:rPr>
        <w:t xml:space="preserve">רק </w:t>
      </w:r>
      <w:bookmarkStart w:id="6235" w:name="_ETM_Q13_348450"/>
      <w:bookmarkEnd w:id="6235"/>
      <w:r>
        <w:rPr>
          <w:rtl/>
        </w:rPr>
        <w:t xml:space="preserve">את </w:t>
      </w:r>
      <w:bookmarkStart w:id="6236" w:name="_ETM_Q13_348629"/>
      <w:bookmarkEnd w:id="6236"/>
      <w:r>
        <w:rPr>
          <w:rtl/>
        </w:rPr>
        <w:t xml:space="preserve">אלה </w:t>
      </w:r>
      <w:bookmarkStart w:id="6237" w:name="_ETM_Q13_348870"/>
      <w:bookmarkEnd w:id="6237"/>
      <w:r>
        <w:rPr>
          <w:rtl/>
        </w:rPr>
        <w:t xml:space="preserve">שמסביב </w:t>
      </w:r>
      <w:bookmarkStart w:id="6238" w:name="_ETM_Q13_349439"/>
      <w:bookmarkEnd w:id="6238"/>
      <w:r>
        <w:rPr>
          <w:rtl/>
        </w:rPr>
        <w:t xml:space="preserve">לשדה </w:t>
      </w:r>
      <w:bookmarkStart w:id="6239" w:name="_ETM_Q13_349799"/>
      <w:bookmarkEnd w:id="6239"/>
      <w:r>
        <w:rPr>
          <w:rtl/>
        </w:rPr>
        <w:t xml:space="preserve">התעופה </w:t>
      </w:r>
      <w:bookmarkStart w:id="6240" w:name="_ETM_Q13_350819"/>
      <w:bookmarkEnd w:id="6240"/>
      <w:r>
        <w:rPr>
          <w:rtl/>
        </w:rPr>
        <w:t xml:space="preserve">ולא </w:t>
      </w:r>
      <w:bookmarkStart w:id="6241" w:name="_ETM_Q13_351239"/>
      <w:bookmarkEnd w:id="6241"/>
      <w:r>
        <w:rPr>
          <w:rFonts w:hint="cs"/>
          <w:rtl/>
        </w:rPr>
        <w:t xml:space="preserve">את </w:t>
      </w:r>
      <w:r>
        <w:rPr>
          <w:rtl/>
        </w:rPr>
        <w:t xml:space="preserve">אלה </w:t>
      </w:r>
      <w:bookmarkStart w:id="6242" w:name="_ETM_Q13_351419"/>
      <w:bookmarkEnd w:id="6242"/>
      <w:r>
        <w:rPr>
          <w:rtl/>
        </w:rPr>
        <w:t xml:space="preserve">שנמצאים </w:t>
      </w:r>
      <w:bookmarkStart w:id="6243" w:name="_ETM_Q13_352290"/>
      <w:bookmarkEnd w:id="6243"/>
      <w:r>
        <w:rPr>
          <w:rtl/>
        </w:rPr>
        <w:t xml:space="preserve">במרחב </w:t>
      </w:r>
      <w:bookmarkStart w:id="6244" w:name="_ETM_Q13_353189"/>
      <w:bookmarkEnd w:id="6244"/>
      <w:r>
        <w:rPr>
          <w:rtl/>
        </w:rPr>
        <w:t xml:space="preserve">השני </w:t>
      </w:r>
      <w:bookmarkStart w:id="6245" w:name="_ETM_Q13_353549"/>
      <w:bookmarkEnd w:id="6245"/>
      <w:r>
        <w:rPr>
          <w:rtl/>
        </w:rPr>
        <w:t xml:space="preserve">של </w:t>
      </w:r>
      <w:bookmarkStart w:id="6246" w:name="_ETM_Q13_353790"/>
      <w:bookmarkEnd w:id="6246"/>
      <w:r>
        <w:rPr>
          <w:rtl/>
        </w:rPr>
        <w:t>השדה</w:t>
      </w:r>
      <w:r>
        <w:rPr>
          <w:rFonts w:hint="cs"/>
          <w:rtl/>
        </w:rPr>
        <w:t>.</w:t>
      </w:r>
      <w:r>
        <w:rPr>
          <w:rtl/>
        </w:rPr>
        <w:t xml:space="preserve"> </w:t>
      </w:r>
      <w:bookmarkStart w:id="6247" w:name="_ETM_Q13_355410"/>
      <w:bookmarkEnd w:id="6247"/>
    </w:p>
    <w:p w:rsidR="00B06DDC" w:rsidRDefault="00B06DDC" w:rsidP="005078E0">
      <w:pPr>
        <w:rPr>
          <w:rtl/>
        </w:rPr>
      </w:pPr>
    </w:p>
    <w:p w:rsidR="00B06DDC" w:rsidRDefault="00B06DDC" w:rsidP="006C7BEB">
      <w:pPr>
        <w:rPr>
          <w:rtl/>
        </w:rPr>
      </w:pPr>
      <w:bookmarkStart w:id="6248" w:name="_ETM_Q13_357000"/>
      <w:bookmarkEnd w:id="6248"/>
      <w:r>
        <w:rPr>
          <w:rtl/>
        </w:rPr>
        <w:t xml:space="preserve">רשות </w:t>
      </w:r>
      <w:bookmarkStart w:id="6249" w:name="_ETM_Q13_355769"/>
      <w:bookmarkEnd w:id="6249"/>
      <w:r>
        <w:rPr>
          <w:rtl/>
        </w:rPr>
        <w:t xml:space="preserve">שדות </w:t>
      </w:r>
      <w:bookmarkStart w:id="6250" w:name="_ETM_Q13_356069"/>
      <w:bookmarkEnd w:id="6250"/>
      <w:r>
        <w:rPr>
          <w:rtl/>
        </w:rPr>
        <w:t>התעופה</w:t>
      </w:r>
      <w:r>
        <w:rPr>
          <w:rFonts w:hint="cs"/>
          <w:rtl/>
        </w:rPr>
        <w:t>,</w:t>
      </w:r>
      <w:r>
        <w:rPr>
          <w:rtl/>
        </w:rPr>
        <w:t xml:space="preserve"> </w:t>
      </w:r>
      <w:bookmarkStart w:id="6251" w:name="_ETM_Q13_356669"/>
      <w:bookmarkEnd w:id="6251"/>
      <w:r>
        <w:rPr>
          <w:rtl/>
        </w:rPr>
        <w:t xml:space="preserve">בעקבות </w:t>
      </w:r>
      <w:bookmarkStart w:id="6252" w:name="_ETM_Q13_357180"/>
      <w:bookmarkEnd w:id="6252"/>
      <w:r>
        <w:rPr>
          <w:rtl/>
        </w:rPr>
        <w:t>הקורונה</w:t>
      </w:r>
      <w:r>
        <w:rPr>
          <w:rFonts w:hint="cs"/>
          <w:rtl/>
        </w:rPr>
        <w:t>,</w:t>
      </w:r>
      <w:r>
        <w:rPr>
          <w:rtl/>
        </w:rPr>
        <w:t xml:space="preserve"> </w:t>
      </w:r>
      <w:bookmarkStart w:id="6253" w:name="_ETM_Q13_357780"/>
      <w:bookmarkEnd w:id="6253"/>
      <w:r>
        <w:rPr>
          <w:rtl/>
        </w:rPr>
        <w:t xml:space="preserve">נקלעה </w:t>
      </w:r>
      <w:bookmarkStart w:id="6254" w:name="_ETM_Q13_358440"/>
      <w:bookmarkEnd w:id="6254"/>
      <w:r>
        <w:rPr>
          <w:rtl/>
        </w:rPr>
        <w:t>לקשיים</w:t>
      </w:r>
      <w:r>
        <w:rPr>
          <w:rFonts w:hint="cs"/>
          <w:rtl/>
        </w:rPr>
        <w:t>.</w:t>
      </w:r>
      <w:r>
        <w:rPr>
          <w:rtl/>
        </w:rPr>
        <w:t xml:space="preserve"> </w:t>
      </w:r>
      <w:bookmarkStart w:id="6255" w:name="_ETM_Q13_361349"/>
      <w:bookmarkEnd w:id="6255"/>
      <w:r>
        <w:rPr>
          <w:rtl/>
        </w:rPr>
        <w:t>מכי</w:t>
      </w:r>
      <w:r>
        <w:rPr>
          <w:rFonts w:hint="cs"/>
          <w:rtl/>
        </w:rPr>
        <w:t>ו</w:t>
      </w:r>
      <w:r>
        <w:rPr>
          <w:rtl/>
        </w:rPr>
        <w:t xml:space="preserve">ון </w:t>
      </w:r>
      <w:bookmarkStart w:id="6256" w:name="_ETM_Q13_361919"/>
      <w:bookmarkEnd w:id="6256"/>
      <w:r>
        <w:rPr>
          <w:rtl/>
        </w:rPr>
        <w:t xml:space="preserve">שהעבירה </w:t>
      </w:r>
      <w:bookmarkStart w:id="6257" w:name="_ETM_Q13_363209"/>
      <w:bookmarkEnd w:id="6257"/>
      <w:r>
        <w:rPr>
          <w:rtl/>
        </w:rPr>
        <w:t xml:space="preserve">את </w:t>
      </w:r>
      <w:bookmarkStart w:id="6258" w:name="_ETM_Q13_363510"/>
      <w:bookmarkEnd w:id="6258"/>
      <w:r>
        <w:rPr>
          <w:rtl/>
        </w:rPr>
        <w:t xml:space="preserve">הרווחים </w:t>
      </w:r>
      <w:bookmarkStart w:id="6259" w:name="_ETM_Q13_364739"/>
      <w:bookmarkEnd w:id="6259"/>
      <w:r>
        <w:rPr>
          <w:rtl/>
        </w:rPr>
        <w:t>של</w:t>
      </w:r>
      <w:r>
        <w:rPr>
          <w:rFonts w:hint="cs"/>
          <w:rtl/>
        </w:rPr>
        <w:t>ה</w:t>
      </w:r>
      <w:r>
        <w:rPr>
          <w:rtl/>
        </w:rPr>
        <w:t xml:space="preserve"> </w:t>
      </w:r>
      <w:bookmarkStart w:id="6260" w:name="_ETM_Q13_365069"/>
      <w:bookmarkEnd w:id="6260"/>
      <w:r>
        <w:rPr>
          <w:rtl/>
        </w:rPr>
        <w:t xml:space="preserve">למשרד </w:t>
      </w:r>
      <w:bookmarkStart w:id="6261" w:name="_ETM_Q13_365730"/>
      <w:bookmarkEnd w:id="6261"/>
      <w:r>
        <w:rPr>
          <w:rtl/>
        </w:rPr>
        <w:t>האוצר</w:t>
      </w:r>
      <w:r>
        <w:rPr>
          <w:rFonts w:hint="cs"/>
          <w:rtl/>
        </w:rPr>
        <w:t>, היא</w:t>
      </w:r>
      <w:r>
        <w:rPr>
          <w:rtl/>
        </w:rPr>
        <w:t xml:space="preserve"> </w:t>
      </w:r>
      <w:bookmarkStart w:id="6262" w:name="_ETM_Q13_366300"/>
      <w:bookmarkEnd w:id="6262"/>
      <w:r>
        <w:rPr>
          <w:rtl/>
        </w:rPr>
        <w:t xml:space="preserve">נקלעה </w:t>
      </w:r>
      <w:bookmarkStart w:id="6263" w:name="_ETM_Q13_366810"/>
      <w:bookmarkEnd w:id="6263"/>
      <w:r>
        <w:rPr>
          <w:rtl/>
        </w:rPr>
        <w:t xml:space="preserve">לקשיים </w:t>
      </w:r>
      <w:bookmarkStart w:id="6264" w:name="_ETM_Q13_367470"/>
      <w:bookmarkEnd w:id="6264"/>
      <w:r>
        <w:rPr>
          <w:rtl/>
        </w:rPr>
        <w:t>כלכליים</w:t>
      </w:r>
      <w:r>
        <w:rPr>
          <w:rFonts w:hint="cs"/>
          <w:rtl/>
        </w:rPr>
        <w:t>.</w:t>
      </w:r>
      <w:r>
        <w:rPr>
          <w:rtl/>
        </w:rPr>
        <w:t xml:space="preserve"> </w:t>
      </w:r>
      <w:bookmarkStart w:id="6265" w:name="_ETM_Q13_370019"/>
      <w:bookmarkEnd w:id="6265"/>
      <w:r>
        <w:rPr>
          <w:rtl/>
        </w:rPr>
        <w:t>מ</w:t>
      </w:r>
      <w:bookmarkStart w:id="6266" w:name="_ETM_Q13_370200"/>
      <w:bookmarkEnd w:id="6266"/>
      <w:r>
        <w:rPr>
          <w:rtl/>
        </w:rPr>
        <w:t xml:space="preserve">שנקלעה </w:t>
      </w:r>
      <w:bookmarkStart w:id="6267" w:name="_ETM_Q13_370859"/>
      <w:bookmarkEnd w:id="6267"/>
      <w:r>
        <w:rPr>
          <w:rtl/>
        </w:rPr>
        <w:t xml:space="preserve">לקשיים </w:t>
      </w:r>
      <w:bookmarkStart w:id="6268" w:name="_ETM_Q13_371430"/>
      <w:bookmarkEnd w:id="6268"/>
      <w:r>
        <w:rPr>
          <w:rtl/>
        </w:rPr>
        <w:t>כלכליים</w:t>
      </w:r>
      <w:r>
        <w:rPr>
          <w:rFonts w:hint="cs"/>
          <w:rtl/>
        </w:rPr>
        <w:t>,</w:t>
      </w:r>
      <w:r>
        <w:rPr>
          <w:rtl/>
        </w:rPr>
        <w:t xml:space="preserve"> </w:t>
      </w:r>
      <w:bookmarkStart w:id="6269" w:name="_ETM_Q13_372749"/>
      <w:bookmarkStart w:id="6270" w:name="_ETM_Q13_374530"/>
      <w:bookmarkEnd w:id="6269"/>
      <w:bookmarkEnd w:id="6270"/>
      <w:proofErr w:type="spellStart"/>
      <w:r>
        <w:rPr>
          <w:rtl/>
        </w:rPr>
        <w:t>מי</w:t>
      </w:r>
      <w:r>
        <w:rPr>
          <w:rFonts w:hint="cs"/>
          <w:rtl/>
        </w:rPr>
        <w:t>י</w:t>
      </w:r>
      <w:r>
        <w:rPr>
          <w:rtl/>
        </w:rPr>
        <w:t>ד</w:t>
      </w:r>
      <w:proofErr w:type="spellEnd"/>
      <w:r>
        <w:rPr>
          <w:rFonts w:hint="cs"/>
          <w:rtl/>
        </w:rPr>
        <w:t xml:space="preserve"> </w:t>
      </w:r>
      <w:r>
        <w:rPr>
          <w:rFonts w:hint="eastAsia"/>
        </w:rPr>
        <w:t>–</w:t>
      </w:r>
      <w:r>
        <w:rPr>
          <w:rtl/>
        </w:rPr>
        <w:t xml:space="preserve"> </w:t>
      </w:r>
      <w:bookmarkStart w:id="6271" w:name="_ETM_Q13_375400"/>
      <w:bookmarkEnd w:id="6271"/>
      <w:r>
        <w:rPr>
          <w:rtl/>
        </w:rPr>
        <w:t xml:space="preserve">חודש </w:t>
      </w:r>
      <w:bookmarkStart w:id="6272" w:name="_ETM_Q13_375909"/>
      <w:bookmarkEnd w:id="6272"/>
      <w:r>
        <w:rPr>
          <w:rFonts w:hint="cs"/>
          <w:rtl/>
        </w:rPr>
        <w:t xml:space="preserve">או </w:t>
      </w:r>
      <w:r>
        <w:rPr>
          <w:rtl/>
        </w:rPr>
        <w:t xml:space="preserve">חודשיים </w:t>
      </w:r>
      <w:bookmarkStart w:id="6273" w:name="_ETM_Q13_376360"/>
      <w:bookmarkEnd w:id="6273"/>
      <w:r>
        <w:rPr>
          <w:rtl/>
        </w:rPr>
        <w:t xml:space="preserve">לאחר </w:t>
      </w:r>
      <w:bookmarkStart w:id="6274" w:name="_ETM_Q13_376720"/>
      <w:bookmarkEnd w:id="6274"/>
      <w:r>
        <w:rPr>
          <w:rtl/>
        </w:rPr>
        <w:t xml:space="preserve">תחילת </w:t>
      </w:r>
      <w:bookmarkStart w:id="6275" w:name="_ETM_Q13_377169"/>
      <w:bookmarkEnd w:id="6275"/>
      <w:r>
        <w:rPr>
          <w:rtl/>
        </w:rPr>
        <w:t>הקורונה</w:t>
      </w:r>
      <w:r>
        <w:rPr>
          <w:rFonts w:hint="cs"/>
          <w:rtl/>
        </w:rPr>
        <w:t xml:space="preserve"> </w:t>
      </w:r>
      <w:bookmarkStart w:id="6276" w:name="_ETM_Q13_380057"/>
      <w:bookmarkEnd w:id="6276"/>
      <w:r>
        <w:rPr>
          <w:rFonts w:hint="eastAsia"/>
          <w:rtl/>
        </w:rPr>
        <w:t>–</w:t>
      </w:r>
      <w:r>
        <w:rPr>
          <w:rtl/>
        </w:rPr>
        <w:t xml:space="preserve"> </w:t>
      </w:r>
      <w:bookmarkStart w:id="6277" w:name="_ETM_Q13_378700"/>
      <w:bookmarkEnd w:id="6277"/>
      <w:r w:rsidR="006C7BEB">
        <w:rPr>
          <w:rFonts w:hint="cs"/>
          <w:rtl/>
        </w:rPr>
        <w:t xml:space="preserve">העובדים </w:t>
      </w:r>
      <w:r>
        <w:rPr>
          <w:rtl/>
        </w:rPr>
        <w:t xml:space="preserve">ויתרו </w:t>
      </w:r>
      <w:bookmarkStart w:id="6278" w:name="_ETM_Q13_379360"/>
      <w:bookmarkEnd w:id="6278"/>
      <w:r>
        <w:rPr>
          <w:rtl/>
        </w:rPr>
        <w:t xml:space="preserve">על </w:t>
      </w:r>
      <w:bookmarkStart w:id="6279" w:name="_ETM_Q13_379510"/>
      <w:bookmarkEnd w:id="6279"/>
      <w:r>
        <w:rPr>
          <w:rtl/>
        </w:rPr>
        <w:t xml:space="preserve">10% </w:t>
      </w:r>
      <w:bookmarkStart w:id="6280" w:name="_ETM_Q13_380470"/>
      <w:bookmarkEnd w:id="6280"/>
      <w:r>
        <w:rPr>
          <w:rtl/>
        </w:rPr>
        <w:t xml:space="preserve">משכרם </w:t>
      </w:r>
      <w:bookmarkStart w:id="6281" w:name="_ETM_Q13_381310"/>
      <w:bookmarkEnd w:id="6281"/>
      <w:r>
        <w:rPr>
          <w:rtl/>
        </w:rPr>
        <w:t xml:space="preserve">כדי </w:t>
      </w:r>
      <w:bookmarkStart w:id="6282" w:name="_ETM_Q13_381610"/>
      <w:bookmarkEnd w:id="6282"/>
      <w:r>
        <w:rPr>
          <w:rtl/>
        </w:rPr>
        <w:t xml:space="preserve">להחזיק </w:t>
      </w:r>
      <w:bookmarkStart w:id="6283" w:name="_ETM_Q13_382060"/>
      <w:bookmarkEnd w:id="6283"/>
      <w:r>
        <w:rPr>
          <w:rtl/>
        </w:rPr>
        <w:t xml:space="preserve">את </w:t>
      </w:r>
      <w:bookmarkStart w:id="6284" w:name="_ETM_Q13_382209"/>
      <w:bookmarkEnd w:id="6284"/>
      <w:r>
        <w:rPr>
          <w:rtl/>
        </w:rPr>
        <w:t xml:space="preserve">הרשות </w:t>
      </w:r>
      <w:bookmarkStart w:id="6285" w:name="_ETM_Q13_383180"/>
      <w:bookmarkEnd w:id="6285"/>
      <w:r>
        <w:rPr>
          <w:rtl/>
        </w:rPr>
        <w:t xml:space="preserve">עם </w:t>
      </w:r>
      <w:bookmarkStart w:id="6286" w:name="_ETM_Q13_383389"/>
      <w:bookmarkEnd w:id="6286"/>
      <w:r>
        <w:rPr>
          <w:rtl/>
        </w:rPr>
        <w:t xml:space="preserve">הראש </w:t>
      </w:r>
      <w:bookmarkStart w:id="6287" w:name="_ETM_Q13_383810"/>
      <w:bookmarkEnd w:id="6287"/>
      <w:r>
        <w:rPr>
          <w:rtl/>
        </w:rPr>
        <w:t xml:space="preserve">מעל </w:t>
      </w:r>
      <w:bookmarkStart w:id="6288" w:name="_ETM_Q13_384230"/>
      <w:bookmarkEnd w:id="6288"/>
      <w:r>
        <w:rPr>
          <w:rtl/>
        </w:rPr>
        <w:t xml:space="preserve">פני </w:t>
      </w:r>
      <w:bookmarkStart w:id="6289" w:name="_ETM_Q13_384560"/>
      <w:bookmarkEnd w:id="6289"/>
      <w:r>
        <w:rPr>
          <w:rtl/>
        </w:rPr>
        <w:t>המים</w:t>
      </w:r>
      <w:r>
        <w:rPr>
          <w:rFonts w:hint="cs"/>
          <w:rtl/>
        </w:rPr>
        <w:t>.</w:t>
      </w:r>
      <w:r>
        <w:rPr>
          <w:rtl/>
        </w:rPr>
        <w:t xml:space="preserve"> </w:t>
      </w:r>
      <w:bookmarkStart w:id="6290" w:name="_ETM_Q13_385639"/>
      <w:bookmarkEnd w:id="6290"/>
      <w:r>
        <w:rPr>
          <w:rtl/>
        </w:rPr>
        <w:t xml:space="preserve">לאחר </w:t>
      </w:r>
      <w:bookmarkStart w:id="6291" w:name="_ETM_Q13_386180"/>
      <w:bookmarkEnd w:id="6291"/>
      <w:r>
        <w:rPr>
          <w:rtl/>
        </w:rPr>
        <w:t>מכן</w:t>
      </w:r>
      <w:r>
        <w:rPr>
          <w:rFonts w:hint="cs"/>
          <w:rtl/>
        </w:rPr>
        <w:t xml:space="preserve"> </w:t>
      </w:r>
      <w:r>
        <w:rPr>
          <w:rtl/>
        </w:rPr>
        <w:t xml:space="preserve">– </w:t>
      </w:r>
      <w:bookmarkStart w:id="6292" w:name="_ETM_Q13_386570"/>
      <w:bookmarkEnd w:id="6292"/>
      <w:r w:rsidR="006C7BEB">
        <w:rPr>
          <w:rFonts w:hint="cs"/>
          <w:rtl/>
        </w:rPr>
        <w:t xml:space="preserve">על </w:t>
      </w:r>
      <w:r>
        <w:rPr>
          <w:rtl/>
        </w:rPr>
        <w:t>15%</w:t>
      </w:r>
      <w:bookmarkStart w:id="6293" w:name="_ETM_Q13_389070"/>
      <w:bookmarkEnd w:id="6293"/>
      <w:r>
        <w:rPr>
          <w:rFonts w:hint="cs"/>
          <w:rtl/>
        </w:rPr>
        <w:t xml:space="preserve">, </w:t>
      </w:r>
      <w:bookmarkStart w:id="6294" w:name="_ETM_Q13_382000"/>
      <w:bookmarkEnd w:id="6294"/>
      <w:r>
        <w:rPr>
          <w:rtl/>
        </w:rPr>
        <w:t xml:space="preserve">ובעת </w:t>
      </w:r>
      <w:bookmarkStart w:id="6295" w:name="_ETM_Q13_389700"/>
      <w:bookmarkEnd w:id="6295"/>
      <w:r>
        <w:rPr>
          <w:rtl/>
        </w:rPr>
        <w:t>האחרונה</w:t>
      </w:r>
      <w:r>
        <w:rPr>
          <w:rFonts w:hint="cs"/>
          <w:rtl/>
        </w:rPr>
        <w:t>,</w:t>
      </w:r>
      <w:r>
        <w:rPr>
          <w:rtl/>
        </w:rPr>
        <w:t xml:space="preserve"> </w:t>
      </w:r>
      <w:bookmarkStart w:id="6296" w:name="_ETM_Q13_390570"/>
      <w:bookmarkEnd w:id="6296"/>
      <w:r>
        <w:rPr>
          <w:rtl/>
        </w:rPr>
        <w:t xml:space="preserve">מזה </w:t>
      </w:r>
      <w:bookmarkStart w:id="6297" w:name="_ETM_Q13_391610"/>
      <w:bookmarkEnd w:id="6297"/>
      <w:r>
        <w:rPr>
          <w:rtl/>
        </w:rPr>
        <w:t xml:space="preserve">כמה </w:t>
      </w:r>
      <w:bookmarkStart w:id="6298" w:name="_ETM_Q13_391940"/>
      <w:bookmarkEnd w:id="6298"/>
      <w:r>
        <w:rPr>
          <w:rtl/>
        </w:rPr>
        <w:t>חודשים</w:t>
      </w:r>
      <w:r>
        <w:rPr>
          <w:rFonts w:hint="cs"/>
          <w:rtl/>
        </w:rPr>
        <w:t>,</w:t>
      </w:r>
      <w:r>
        <w:rPr>
          <w:rtl/>
        </w:rPr>
        <w:t xml:space="preserve"> </w:t>
      </w:r>
      <w:bookmarkStart w:id="6299" w:name="_ETM_Q13_393650"/>
      <w:bookmarkEnd w:id="6299"/>
      <w:r>
        <w:rPr>
          <w:rFonts w:hint="cs"/>
          <w:rtl/>
        </w:rPr>
        <w:t>ה-</w:t>
      </w:r>
      <w:r w:rsidR="006C7BEB">
        <w:t>l</w:t>
      </w:r>
      <w:r>
        <w:t>evel</w:t>
      </w:r>
      <w:r>
        <w:rPr>
          <w:rtl/>
        </w:rPr>
        <w:t xml:space="preserve"> </w:t>
      </w:r>
      <w:bookmarkStart w:id="6300" w:name="_ETM_Q13_394340"/>
      <w:bookmarkEnd w:id="6300"/>
      <w:r>
        <w:rPr>
          <w:rtl/>
        </w:rPr>
        <w:t xml:space="preserve">של </w:t>
      </w:r>
      <w:bookmarkStart w:id="6301" w:name="_ETM_Q13_394730"/>
      <w:bookmarkEnd w:id="6301"/>
      <w:r>
        <w:rPr>
          <w:rtl/>
        </w:rPr>
        <w:t xml:space="preserve">ההנהלה </w:t>
      </w:r>
      <w:bookmarkStart w:id="6302" w:name="_ETM_Q13_395209"/>
      <w:bookmarkEnd w:id="6302"/>
      <w:r>
        <w:rPr>
          <w:rtl/>
        </w:rPr>
        <w:t xml:space="preserve">הבכירה </w:t>
      </w:r>
      <w:bookmarkStart w:id="6303" w:name="_ETM_Q13_396139"/>
      <w:bookmarkEnd w:id="6303"/>
      <w:r>
        <w:rPr>
          <w:rtl/>
        </w:rPr>
        <w:t xml:space="preserve">מוותר </w:t>
      </w:r>
      <w:bookmarkStart w:id="6304" w:name="_ETM_Q13_397249"/>
      <w:bookmarkEnd w:id="6304"/>
      <w:r>
        <w:rPr>
          <w:rtl/>
        </w:rPr>
        <w:t xml:space="preserve">על </w:t>
      </w:r>
      <w:bookmarkStart w:id="6305" w:name="_ETM_Q13_397459"/>
      <w:bookmarkEnd w:id="6305"/>
      <w:r>
        <w:rPr>
          <w:rtl/>
        </w:rPr>
        <w:t xml:space="preserve">25% </w:t>
      </w:r>
      <w:bookmarkStart w:id="6306" w:name="_ETM_Q13_400279"/>
      <w:bookmarkEnd w:id="6306"/>
      <w:r>
        <w:rPr>
          <w:rtl/>
        </w:rPr>
        <w:t xml:space="preserve">משכר </w:t>
      </w:r>
      <w:bookmarkStart w:id="6307" w:name="_ETM_Q13_401060"/>
      <w:bookmarkEnd w:id="6307"/>
      <w:r>
        <w:rPr>
          <w:rFonts w:hint="cs"/>
          <w:rtl/>
        </w:rPr>
        <w:t>ה</w:t>
      </w:r>
      <w:r>
        <w:rPr>
          <w:rtl/>
        </w:rPr>
        <w:t>מנהלים</w:t>
      </w:r>
      <w:r>
        <w:rPr>
          <w:rFonts w:hint="cs"/>
          <w:rtl/>
        </w:rPr>
        <w:t>.</w:t>
      </w:r>
      <w:r>
        <w:rPr>
          <w:rtl/>
        </w:rPr>
        <w:t xml:space="preserve"> </w:t>
      </w:r>
      <w:bookmarkStart w:id="6308" w:name="_ETM_Q13_401930"/>
      <w:bookmarkEnd w:id="6308"/>
      <w:r>
        <w:rPr>
          <w:rtl/>
        </w:rPr>
        <w:t xml:space="preserve">יש </w:t>
      </w:r>
      <w:bookmarkStart w:id="6309" w:name="_ETM_Q13_402409"/>
      <w:bookmarkEnd w:id="6309"/>
      <w:r>
        <w:rPr>
          <w:rtl/>
        </w:rPr>
        <w:t xml:space="preserve">לברך </w:t>
      </w:r>
      <w:bookmarkStart w:id="6310" w:name="_ETM_Q13_403129"/>
      <w:bookmarkEnd w:id="6310"/>
      <w:r>
        <w:rPr>
          <w:rtl/>
        </w:rPr>
        <w:t xml:space="preserve">על </w:t>
      </w:r>
      <w:bookmarkStart w:id="6311" w:name="_ETM_Q13_403340"/>
      <w:bookmarkEnd w:id="6311"/>
      <w:r>
        <w:rPr>
          <w:rtl/>
        </w:rPr>
        <w:t xml:space="preserve">הצעד </w:t>
      </w:r>
      <w:bookmarkStart w:id="6312" w:name="_ETM_Q13_403879"/>
      <w:bookmarkEnd w:id="6312"/>
      <w:r>
        <w:rPr>
          <w:rtl/>
        </w:rPr>
        <w:t xml:space="preserve">הזה </w:t>
      </w:r>
      <w:bookmarkStart w:id="6313" w:name="_ETM_Q13_404120"/>
      <w:bookmarkEnd w:id="6313"/>
      <w:r>
        <w:rPr>
          <w:rtl/>
        </w:rPr>
        <w:t xml:space="preserve">ולגלות </w:t>
      </w:r>
      <w:bookmarkStart w:id="6314" w:name="_ETM_Q13_404689"/>
      <w:bookmarkEnd w:id="6314"/>
      <w:r>
        <w:rPr>
          <w:rFonts w:hint="cs"/>
          <w:rtl/>
        </w:rPr>
        <w:t xml:space="preserve">הבנה. </w:t>
      </w:r>
    </w:p>
    <w:p w:rsidR="00B06DDC" w:rsidRDefault="00B06DDC" w:rsidP="005078E0">
      <w:pPr>
        <w:rPr>
          <w:rtl/>
        </w:rPr>
      </w:pPr>
      <w:bookmarkStart w:id="6315" w:name="_ETM_Q13_408000"/>
      <w:bookmarkEnd w:id="6315"/>
    </w:p>
    <w:p w:rsidR="00B06DDC" w:rsidRDefault="00B06DDC" w:rsidP="006C7BEB">
      <w:pPr>
        <w:rPr>
          <w:rtl/>
        </w:rPr>
      </w:pPr>
      <w:bookmarkStart w:id="6316" w:name="_ETM_Q13_409000"/>
      <w:bookmarkStart w:id="6317" w:name="_ETM_Q13_404959"/>
      <w:bookmarkStart w:id="6318" w:name="_ETM_Q13_406019"/>
      <w:bookmarkEnd w:id="6316"/>
      <w:bookmarkEnd w:id="6317"/>
      <w:bookmarkEnd w:id="6318"/>
      <w:r>
        <w:rPr>
          <w:rtl/>
        </w:rPr>
        <w:t xml:space="preserve">הצעת </w:t>
      </w:r>
      <w:bookmarkStart w:id="6319" w:name="_ETM_Q13_406530"/>
      <w:bookmarkEnd w:id="6319"/>
      <w:r>
        <w:rPr>
          <w:rtl/>
        </w:rPr>
        <w:t xml:space="preserve">החוק </w:t>
      </w:r>
      <w:bookmarkStart w:id="6320" w:name="_ETM_Q13_407010"/>
      <w:bookmarkEnd w:id="6320"/>
      <w:r>
        <w:rPr>
          <w:rtl/>
        </w:rPr>
        <w:t xml:space="preserve">שמונחת </w:t>
      </w:r>
      <w:bookmarkStart w:id="6321" w:name="_ETM_Q13_407640"/>
      <w:bookmarkEnd w:id="6321"/>
      <w:r>
        <w:rPr>
          <w:rtl/>
        </w:rPr>
        <w:t xml:space="preserve">לפנינו </w:t>
      </w:r>
      <w:bookmarkStart w:id="6322" w:name="_ETM_Q13_408239"/>
      <w:bookmarkEnd w:id="6322"/>
      <w:r>
        <w:rPr>
          <w:rtl/>
        </w:rPr>
        <w:t xml:space="preserve">פשוטה </w:t>
      </w:r>
      <w:bookmarkStart w:id="6323" w:name="_ETM_Q13_408690"/>
      <w:bookmarkEnd w:id="6323"/>
      <w:r>
        <w:rPr>
          <w:rtl/>
        </w:rPr>
        <w:t>מאוד</w:t>
      </w:r>
      <w:r>
        <w:rPr>
          <w:rFonts w:hint="cs"/>
          <w:rtl/>
        </w:rPr>
        <w:t>:</w:t>
      </w:r>
      <w:r>
        <w:rPr>
          <w:rtl/>
        </w:rPr>
        <w:t xml:space="preserve"> </w:t>
      </w:r>
      <w:bookmarkStart w:id="6324" w:name="_ETM_Q13_409800"/>
      <w:bookmarkEnd w:id="6324"/>
      <w:r>
        <w:rPr>
          <w:rtl/>
        </w:rPr>
        <w:t xml:space="preserve">לאפשר </w:t>
      </w:r>
      <w:bookmarkStart w:id="6325" w:name="_ETM_Q13_410760"/>
      <w:bookmarkEnd w:id="6325"/>
      <w:r>
        <w:rPr>
          <w:rtl/>
        </w:rPr>
        <w:t xml:space="preserve">לרשות </w:t>
      </w:r>
      <w:bookmarkStart w:id="6326" w:name="_ETM_Q13_411330"/>
      <w:bookmarkEnd w:id="6326"/>
      <w:r>
        <w:rPr>
          <w:rtl/>
        </w:rPr>
        <w:t xml:space="preserve">שדות </w:t>
      </w:r>
      <w:bookmarkStart w:id="6327" w:name="_ETM_Q13_411810"/>
      <w:bookmarkEnd w:id="6327"/>
      <w:r>
        <w:rPr>
          <w:rtl/>
        </w:rPr>
        <w:t xml:space="preserve">התעופה </w:t>
      </w:r>
      <w:bookmarkStart w:id="6328" w:name="_ETM_Q13_413310"/>
      <w:bookmarkEnd w:id="6328"/>
      <w:r>
        <w:rPr>
          <w:rtl/>
        </w:rPr>
        <w:t xml:space="preserve">לקבל </w:t>
      </w:r>
      <w:bookmarkStart w:id="6329" w:name="_ETM_Q13_414209"/>
      <w:bookmarkEnd w:id="6329"/>
      <w:r>
        <w:rPr>
          <w:rtl/>
        </w:rPr>
        <w:t xml:space="preserve">הלוואות </w:t>
      </w:r>
      <w:bookmarkStart w:id="6330" w:name="_ETM_Q13_414870"/>
      <w:bookmarkEnd w:id="6330"/>
      <w:r>
        <w:rPr>
          <w:rtl/>
        </w:rPr>
        <w:t xml:space="preserve">מגורמים </w:t>
      </w:r>
      <w:bookmarkStart w:id="6331" w:name="_ETM_Q13_415500"/>
      <w:bookmarkEnd w:id="6331"/>
      <w:r>
        <w:rPr>
          <w:rtl/>
        </w:rPr>
        <w:t>חיצוניים</w:t>
      </w:r>
      <w:r>
        <w:rPr>
          <w:rFonts w:hint="cs"/>
          <w:rtl/>
        </w:rPr>
        <w:t>,</w:t>
      </w:r>
      <w:r>
        <w:rPr>
          <w:rtl/>
        </w:rPr>
        <w:t xml:space="preserve"> </w:t>
      </w:r>
      <w:bookmarkStart w:id="6332" w:name="_ETM_Q13_416800"/>
      <w:bookmarkEnd w:id="6332"/>
      <w:r>
        <w:rPr>
          <w:rtl/>
        </w:rPr>
        <w:t xml:space="preserve">ואם </w:t>
      </w:r>
      <w:bookmarkStart w:id="6333" w:name="_ETM_Q13_417160"/>
      <w:bookmarkEnd w:id="6333"/>
      <w:r>
        <w:rPr>
          <w:rtl/>
        </w:rPr>
        <w:t xml:space="preserve">אינני </w:t>
      </w:r>
      <w:bookmarkStart w:id="6334" w:name="_ETM_Q13_417640"/>
      <w:bookmarkEnd w:id="6334"/>
      <w:r>
        <w:rPr>
          <w:rtl/>
        </w:rPr>
        <w:t>טועה</w:t>
      </w:r>
      <w:r>
        <w:rPr>
          <w:rFonts w:hint="cs"/>
          <w:rtl/>
        </w:rPr>
        <w:t>,</w:t>
      </w:r>
      <w:r>
        <w:rPr>
          <w:rtl/>
        </w:rPr>
        <w:t xml:space="preserve"> </w:t>
      </w:r>
      <w:bookmarkStart w:id="6335" w:name="_ETM_Q13_418030"/>
      <w:bookmarkEnd w:id="6335"/>
      <w:r>
        <w:rPr>
          <w:rtl/>
        </w:rPr>
        <w:t xml:space="preserve">להחזיר </w:t>
      </w:r>
      <w:bookmarkStart w:id="6336" w:name="_ETM_Q13_418540"/>
      <w:bookmarkEnd w:id="6336"/>
      <w:r>
        <w:rPr>
          <w:rtl/>
        </w:rPr>
        <w:t>אות</w:t>
      </w:r>
      <w:r>
        <w:rPr>
          <w:rFonts w:hint="cs"/>
          <w:rtl/>
        </w:rPr>
        <w:t>ן</w:t>
      </w:r>
      <w:r>
        <w:rPr>
          <w:rtl/>
        </w:rPr>
        <w:t xml:space="preserve"> </w:t>
      </w:r>
      <w:bookmarkStart w:id="6337" w:name="_ETM_Q13_418840"/>
      <w:bookmarkEnd w:id="6337"/>
      <w:r>
        <w:rPr>
          <w:rtl/>
        </w:rPr>
        <w:t xml:space="preserve">במהלך </w:t>
      </w:r>
      <w:bookmarkStart w:id="6338" w:name="_ETM_Q13_419410"/>
      <w:bookmarkEnd w:id="6338"/>
      <w:r>
        <w:rPr>
          <w:rtl/>
        </w:rPr>
        <w:t xml:space="preserve">15 </w:t>
      </w:r>
      <w:bookmarkStart w:id="6339" w:name="_ETM_Q13_420280"/>
      <w:bookmarkEnd w:id="6339"/>
      <w:r>
        <w:rPr>
          <w:rtl/>
        </w:rPr>
        <w:t>שנים</w:t>
      </w:r>
      <w:r>
        <w:rPr>
          <w:rFonts w:hint="cs"/>
          <w:rtl/>
        </w:rPr>
        <w:t>.</w:t>
      </w:r>
      <w:r>
        <w:rPr>
          <w:rtl/>
        </w:rPr>
        <w:t xml:space="preserve"> </w:t>
      </w:r>
      <w:bookmarkStart w:id="6340" w:name="_ETM_Q13_421209"/>
      <w:bookmarkEnd w:id="6340"/>
      <w:r>
        <w:rPr>
          <w:rtl/>
        </w:rPr>
        <w:t xml:space="preserve">רשות </w:t>
      </w:r>
      <w:bookmarkStart w:id="6341" w:name="_ETM_Q13_421690"/>
      <w:bookmarkEnd w:id="6341"/>
      <w:r>
        <w:rPr>
          <w:rtl/>
        </w:rPr>
        <w:t xml:space="preserve">שדות </w:t>
      </w:r>
      <w:bookmarkStart w:id="6342" w:name="_ETM_Q13_422050"/>
      <w:bookmarkEnd w:id="6342"/>
      <w:r>
        <w:rPr>
          <w:rtl/>
        </w:rPr>
        <w:t xml:space="preserve">התעופה </w:t>
      </w:r>
      <w:bookmarkStart w:id="6343" w:name="_ETM_Q13_423229"/>
      <w:bookmarkEnd w:id="6343"/>
      <w:r>
        <w:rPr>
          <w:rFonts w:hint="cs"/>
          <w:rtl/>
        </w:rPr>
        <w:t>היא גוף</w:t>
      </w:r>
      <w:r>
        <w:rPr>
          <w:rtl/>
        </w:rPr>
        <w:t xml:space="preserve"> </w:t>
      </w:r>
      <w:bookmarkStart w:id="6344" w:name="_ETM_Q13_424189"/>
      <w:bookmarkEnd w:id="6344"/>
      <w:r>
        <w:rPr>
          <w:rtl/>
        </w:rPr>
        <w:t>איתן</w:t>
      </w:r>
      <w:r>
        <w:rPr>
          <w:rFonts w:hint="cs"/>
          <w:rtl/>
        </w:rPr>
        <w:t>, מנוהל</w:t>
      </w:r>
      <w:bookmarkStart w:id="6345" w:name="_ETM_Q13_425299"/>
      <w:bookmarkStart w:id="6346" w:name="_ETM_Q13_426169"/>
      <w:bookmarkEnd w:id="6345"/>
      <w:bookmarkEnd w:id="6346"/>
      <w:r>
        <w:rPr>
          <w:rFonts w:hint="cs"/>
          <w:rtl/>
        </w:rPr>
        <w:t xml:space="preserve"> </w:t>
      </w:r>
      <w:r>
        <w:rPr>
          <w:rtl/>
        </w:rPr>
        <w:t>היטב</w:t>
      </w:r>
      <w:r>
        <w:rPr>
          <w:rFonts w:hint="cs"/>
          <w:rtl/>
        </w:rPr>
        <w:t>,</w:t>
      </w:r>
      <w:r>
        <w:rPr>
          <w:rtl/>
        </w:rPr>
        <w:t xml:space="preserve"> </w:t>
      </w:r>
      <w:bookmarkStart w:id="6347" w:name="_ETM_Q13_427279"/>
      <w:bookmarkEnd w:id="6347"/>
      <w:r>
        <w:rPr>
          <w:rtl/>
        </w:rPr>
        <w:t xml:space="preserve">ואין </w:t>
      </w:r>
      <w:bookmarkStart w:id="6348" w:name="_ETM_Q13_427639"/>
      <w:bookmarkEnd w:id="6348"/>
      <w:r>
        <w:rPr>
          <w:rtl/>
        </w:rPr>
        <w:t xml:space="preserve">לי </w:t>
      </w:r>
      <w:bookmarkStart w:id="6349" w:name="_ETM_Q13_427729"/>
      <w:bookmarkEnd w:id="6349"/>
      <w:r>
        <w:rPr>
          <w:rtl/>
        </w:rPr>
        <w:t xml:space="preserve">בכלל </w:t>
      </w:r>
      <w:bookmarkStart w:id="6350" w:name="_ETM_Q13_428089"/>
      <w:bookmarkEnd w:id="6350"/>
      <w:r>
        <w:rPr>
          <w:rtl/>
        </w:rPr>
        <w:t xml:space="preserve">ספק </w:t>
      </w:r>
      <w:bookmarkStart w:id="6351" w:name="_ETM_Q13_428629"/>
      <w:bookmarkEnd w:id="6351"/>
      <w:r>
        <w:rPr>
          <w:rtl/>
        </w:rPr>
        <w:t xml:space="preserve">שהוא </w:t>
      </w:r>
      <w:bookmarkStart w:id="6352" w:name="_ETM_Q13_428809"/>
      <w:bookmarkEnd w:id="6352"/>
      <w:r>
        <w:rPr>
          <w:rtl/>
        </w:rPr>
        <w:t xml:space="preserve">יכול </w:t>
      </w:r>
      <w:bookmarkStart w:id="6353" w:name="_ETM_Q13_429229"/>
      <w:bookmarkEnd w:id="6353"/>
      <w:r>
        <w:rPr>
          <w:rtl/>
        </w:rPr>
        <w:t xml:space="preserve">לעמוד </w:t>
      </w:r>
      <w:bookmarkStart w:id="6354" w:name="_ETM_Q13_429650"/>
      <w:bookmarkEnd w:id="6354"/>
      <w:r>
        <w:rPr>
          <w:rtl/>
        </w:rPr>
        <w:t xml:space="preserve">במטלה </w:t>
      </w:r>
      <w:bookmarkStart w:id="6355" w:name="_ETM_Q13_430339"/>
      <w:bookmarkEnd w:id="6355"/>
      <w:r>
        <w:rPr>
          <w:rtl/>
        </w:rPr>
        <w:t xml:space="preserve">הזו </w:t>
      </w:r>
      <w:bookmarkStart w:id="6356" w:name="_ETM_Q13_431180"/>
      <w:bookmarkEnd w:id="6356"/>
      <w:r>
        <w:rPr>
          <w:rtl/>
        </w:rPr>
        <w:t xml:space="preserve">של </w:t>
      </w:r>
      <w:bookmarkStart w:id="6357" w:name="_ETM_Q13_431750"/>
      <w:bookmarkEnd w:id="6357"/>
      <w:r>
        <w:rPr>
          <w:rtl/>
        </w:rPr>
        <w:t xml:space="preserve">החזר </w:t>
      </w:r>
      <w:bookmarkStart w:id="6358" w:name="_ETM_Q13_432410"/>
      <w:bookmarkEnd w:id="6358"/>
      <w:r>
        <w:rPr>
          <w:rtl/>
        </w:rPr>
        <w:t xml:space="preserve">ההלוואה </w:t>
      </w:r>
      <w:bookmarkStart w:id="6359" w:name="_ETM_Q13_433580"/>
      <w:bookmarkEnd w:id="6359"/>
      <w:r>
        <w:rPr>
          <w:rtl/>
        </w:rPr>
        <w:t xml:space="preserve">שהוא </w:t>
      </w:r>
      <w:bookmarkStart w:id="6360" w:name="_ETM_Q13_434060"/>
      <w:bookmarkEnd w:id="6360"/>
      <w:r>
        <w:rPr>
          <w:rtl/>
        </w:rPr>
        <w:t xml:space="preserve">אמור </w:t>
      </w:r>
      <w:bookmarkStart w:id="6361" w:name="_ETM_Q13_434390"/>
      <w:bookmarkEnd w:id="6361"/>
      <w:r>
        <w:rPr>
          <w:rtl/>
        </w:rPr>
        <w:t xml:space="preserve">לקחת </w:t>
      </w:r>
      <w:bookmarkStart w:id="6362" w:name="_ETM_Q13_434900"/>
      <w:bookmarkEnd w:id="6362"/>
      <w:r>
        <w:rPr>
          <w:rtl/>
        </w:rPr>
        <w:t xml:space="preserve">כדי </w:t>
      </w:r>
      <w:bookmarkStart w:id="6363" w:name="_ETM_Q13_435650"/>
      <w:bookmarkEnd w:id="6363"/>
      <w:r>
        <w:rPr>
          <w:rtl/>
        </w:rPr>
        <w:t xml:space="preserve">להכין </w:t>
      </w:r>
      <w:bookmarkStart w:id="6364" w:name="_ETM_Q13_436339"/>
      <w:bookmarkEnd w:id="6364"/>
      <w:r>
        <w:rPr>
          <w:rtl/>
        </w:rPr>
        <w:t xml:space="preserve">את </w:t>
      </w:r>
      <w:bookmarkStart w:id="6365" w:name="_ETM_Q13_436520"/>
      <w:bookmarkEnd w:id="6365"/>
      <w:r>
        <w:rPr>
          <w:rtl/>
        </w:rPr>
        <w:t xml:space="preserve">עצמו </w:t>
      </w:r>
      <w:bookmarkStart w:id="6366" w:name="_ETM_Q13_437300"/>
      <w:bookmarkEnd w:id="6366"/>
      <w:r>
        <w:rPr>
          <w:rtl/>
        </w:rPr>
        <w:t xml:space="preserve">לפתיחת </w:t>
      </w:r>
      <w:bookmarkStart w:id="6367" w:name="_ETM_Q13_438050"/>
      <w:bookmarkEnd w:id="6367"/>
      <w:r>
        <w:rPr>
          <w:rtl/>
        </w:rPr>
        <w:t>השמיים</w:t>
      </w:r>
      <w:r>
        <w:rPr>
          <w:rFonts w:hint="cs"/>
          <w:rtl/>
        </w:rPr>
        <w:t>.</w:t>
      </w:r>
      <w:bookmarkStart w:id="6368" w:name="_ETM_Q13_438680"/>
      <w:bookmarkEnd w:id="6368"/>
      <w:r>
        <w:rPr>
          <w:rFonts w:hint="cs"/>
          <w:rtl/>
        </w:rPr>
        <w:t xml:space="preserve"> </w:t>
      </w:r>
      <w:bookmarkStart w:id="6369" w:name="_ETM_Q13_441000"/>
      <w:bookmarkEnd w:id="6369"/>
      <w:r>
        <w:rPr>
          <w:rtl/>
        </w:rPr>
        <w:t xml:space="preserve">אני </w:t>
      </w:r>
      <w:bookmarkStart w:id="6370" w:name="_ETM_Q13_438890"/>
      <w:bookmarkEnd w:id="6370"/>
      <w:r>
        <w:rPr>
          <w:rtl/>
        </w:rPr>
        <w:t xml:space="preserve">קורא </w:t>
      </w:r>
      <w:bookmarkStart w:id="6371" w:name="_ETM_Q13_439220"/>
      <w:bookmarkEnd w:id="6371"/>
      <w:r>
        <w:rPr>
          <w:rtl/>
        </w:rPr>
        <w:t xml:space="preserve">לכל </w:t>
      </w:r>
      <w:bookmarkStart w:id="6372" w:name="_ETM_Q13_439550"/>
      <w:bookmarkEnd w:id="6372"/>
      <w:r>
        <w:rPr>
          <w:rtl/>
        </w:rPr>
        <w:t xml:space="preserve">חברי </w:t>
      </w:r>
      <w:bookmarkStart w:id="6373" w:name="_ETM_Q13_439940"/>
      <w:bookmarkEnd w:id="6373"/>
      <w:r>
        <w:rPr>
          <w:rtl/>
        </w:rPr>
        <w:t>הכנסת</w:t>
      </w:r>
      <w:r>
        <w:rPr>
          <w:rFonts w:hint="cs"/>
          <w:rtl/>
        </w:rPr>
        <w:t>,</w:t>
      </w:r>
      <w:r>
        <w:rPr>
          <w:rtl/>
        </w:rPr>
        <w:t xml:space="preserve"> </w:t>
      </w:r>
      <w:bookmarkStart w:id="6374" w:name="_ETM_Q13_440960"/>
      <w:bookmarkEnd w:id="6374"/>
      <w:r>
        <w:rPr>
          <w:rtl/>
        </w:rPr>
        <w:t xml:space="preserve">אופוזיציה </w:t>
      </w:r>
      <w:bookmarkStart w:id="6375" w:name="_ETM_Q13_441770"/>
      <w:bookmarkEnd w:id="6375"/>
      <w:r>
        <w:rPr>
          <w:rtl/>
        </w:rPr>
        <w:t>וקואליציה</w:t>
      </w:r>
      <w:r>
        <w:rPr>
          <w:rFonts w:hint="cs"/>
          <w:rtl/>
        </w:rPr>
        <w:t>,</w:t>
      </w:r>
      <w:r>
        <w:rPr>
          <w:rtl/>
        </w:rPr>
        <w:t xml:space="preserve"> </w:t>
      </w:r>
      <w:bookmarkStart w:id="6376" w:name="_ETM_Q13_443300"/>
      <w:bookmarkEnd w:id="6376"/>
      <w:r>
        <w:rPr>
          <w:rtl/>
        </w:rPr>
        <w:t xml:space="preserve">להצביע </w:t>
      </w:r>
      <w:bookmarkStart w:id="6377" w:name="_ETM_Q13_444200"/>
      <w:bookmarkEnd w:id="6377"/>
      <w:r>
        <w:rPr>
          <w:rtl/>
        </w:rPr>
        <w:t xml:space="preserve">בעד </w:t>
      </w:r>
      <w:bookmarkStart w:id="6378" w:name="_ETM_Q13_444589"/>
      <w:bookmarkEnd w:id="6378"/>
      <w:r>
        <w:rPr>
          <w:rtl/>
        </w:rPr>
        <w:t xml:space="preserve">ההצעה </w:t>
      </w:r>
      <w:bookmarkStart w:id="6379" w:name="_ETM_Q13_445220"/>
      <w:bookmarkEnd w:id="6379"/>
      <w:r>
        <w:rPr>
          <w:rtl/>
        </w:rPr>
        <w:t>הזו</w:t>
      </w:r>
      <w:r>
        <w:rPr>
          <w:rFonts w:hint="cs"/>
          <w:rtl/>
        </w:rPr>
        <w:t>.</w:t>
      </w:r>
      <w:r>
        <w:rPr>
          <w:rtl/>
        </w:rPr>
        <w:t xml:space="preserve"> </w:t>
      </w:r>
      <w:bookmarkStart w:id="6380" w:name="_ETM_Q13_445820"/>
      <w:bookmarkEnd w:id="6380"/>
      <w:r>
        <w:rPr>
          <w:rtl/>
        </w:rPr>
        <w:t xml:space="preserve">הצעת </w:t>
      </w:r>
      <w:bookmarkStart w:id="6381" w:name="_ETM_Q13_446240"/>
      <w:bookmarkEnd w:id="6381"/>
      <w:r>
        <w:rPr>
          <w:rtl/>
        </w:rPr>
        <w:t xml:space="preserve">החוק </w:t>
      </w:r>
      <w:bookmarkStart w:id="6382" w:name="_ETM_Q13_446540"/>
      <w:bookmarkEnd w:id="6382"/>
      <w:r>
        <w:rPr>
          <w:rtl/>
        </w:rPr>
        <w:t xml:space="preserve">הזו </w:t>
      </w:r>
      <w:bookmarkStart w:id="6383" w:name="_ETM_Q13_446839"/>
      <w:bookmarkEnd w:id="6383"/>
      <w:r>
        <w:rPr>
          <w:rtl/>
        </w:rPr>
        <w:t xml:space="preserve">בהחלט </w:t>
      </w:r>
      <w:bookmarkStart w:id="6384" w:name="_ETM_Q13_447380"/>
      <w:bookmarkEnd w:id="6384"/>
      <w:r>
        <w:rPr>
          <w:rtl/>
        </w:rPr>
        <w:t>ראויה</w:t>
      </w:r>
      <w:r>
        <w:rPr>
          <w:rFonts w:hint="cs"/>
          <w:rtl/>
        </w:rPr>
        <w:t>.</w:t>
      </w:r>
      <w:r>
        <w:rPr>
          <w:rtl/>
        </w:rPr>
        <w:t xml:space="preserve"> </w:t>
      </w:r>
      <w:bookmarkStart w:id="6385" w:name="_ETM_Q13_447920"/>
      <w:bookmarkEnd w:id="6385"/>
      <w:r>
        <w:rPr>
          <w:rtl/>
        </w:rPr>
        <w:t xml:space="preserve">תודה </w:t>
      </w:r>
      <w:bookmarkStart w:id="6386" w:name="_ETM_Q13_448279"/>
      <w:bookmarkEnd w:id="6386"/>
      <w:r>
        <w:rPr>
          <w:rtl/>
        </w:rPr>
        <w:t>רבה</w:t>
      </w:r>
      <w:r>
        <w:rPr>
          <w:rFonts w:hint="cs"/>
          <w:rtl/>
        </w:rPr>
        <w:t>,</w:t>
      </w:r>
      <w:r>
        <w:rPr>
          <w:rtl/>
        </w:rPr>
        <w:t xml:space="preserve"> </w:t>
      </w:r>
      <w:bookmarkStart w:id="6387" w:name="_ETM_Q13_448580"/>
      <w:bookmarkEnd w:id="6387"/>
      <w:r>
        <w:rPr>
          <w:rtl/>
        </w:rPr>
        <w:t>אדוני</w:t>
      </w:r>
      <w:r>
        <w:rPr>
          <w:rFonts w:hint="cs"/>
          <w:rtl/>
        </w:rPr>
        <w:t>.</w:t>
      </w:r>
    </w:p>
    <w:p w:rsidR="00B06DDC" w:rsidRDefault="00B06DDC" w:rsidP="005078E0">
      <w:pPr>
        <w:rPr>
          <w:rtl/>
        </w:rPr>
      </w:pPr>
    </w:p>
    <w:p w:rsidR="00B06DDC" w:rsidRDefault="00B06DDC" w:rsidP="005078E0">
      <w:pPr>
        <w:pStyle w:val="af6"/>
        <w:keepNext/>
        <w:rPr>
          <w:rtl/>
        </w:rPr>
      </w:pPr>
      <w:bookmarkStart w:id="6388" w:name="_ETM_Q13_449000"/>
      <w:bookmarkEnd w:id="6388"/>
      <w:r w:rsidRPr="00EA5F73">
        <w:rPr>
          <w:rStyle w:val="TagStyle"/>
          <w:rtl/>
        </w:rPr>
        <w:t xml:space="preserve"> &lt;&lt; יור &gt;&gt; </w:t>
      </w:r>
      <w:r>
        <w:rPr>
          <w:rtl/>
        </w:rPr>
        <w:t>היו"ר יריב לוין:</w:t>
      </w:r>
      <w:r w:rsidRPr="00EA5F73">
        <w:rPr>
          <w:rStyle w:val="TagStyle"/>
          <w:rtl/>
        </w:rPr>
        <w:t xml:space="preserve"> &lt;&lt; יור &gt;&gt;</w:t>
      </w:r>
      <w:r>
        <w:rPr>
          <w:rtl/>
        </w:rPr>
        <w:t xml:space="preserve"> </w:t>
      </w:r>
    </w:p>
    <w:p w:rsidR="00B06DDC" w:rsidRDefault="00B06DDC" w:rsidP="006556F7">
      <w:pPr>
        <w:rPr>
          <w:rtl/>
        </w:rPr>
      </w:pPr>
    </w:p>
    <w:p w:rsidR="00B06DDC" w:rsidRDefault="00B06DDC" w:rsidP="005078E0">
      <w:pPr>
        <w:rPr>
          <w:rtl/>
        </w:rPr>
      </w:pPr>
      <w:bookmarkStart w:id="6389" w:name="_ETM_Q13_450000"/>
      <w:bookmarkStart w:id="6390" w:name="_ETM_Q13_449810"/>
      <w:bookmarkEnd w:id="6389"/>
      <w:bookmarkEnd w:id="6390"/>
      <w:r>
        <w:rPr>
          <w:rtl/>
        </w:rPr>
        <w:t>תודה</w:t>
      </w:r>
      <w:r>
        <w:rPr>
          <w:rFonts w:hint="cs"/>
          <w:rtl/>
        </w:rPr>
        <w:t>.</w:t>
      </w:r>
      <w:r>
        <w:rPr>
          <w:rtl/>
        </w:rPr>
        <w:t xml:space="preserve"> </w:t>
      </w:r>
      <w:bookmarkStart w:id="6391" w:name="_ETM_Q13_450289"/>
      <w:bookmarkEnd w:id="6391"/>
      <w:r>
        <w:rPr>
          <w:rtl/>
        </w:rPr>
        <w:t xml:space="preserve">אני </w:t>
      </w:r>
      <w:bookmarkStart w:id="6392" w:name="_ETM_Q13_450560"/>
      <w:bookmarkEnd w:id="6392"/>
      <w:r>
        <w:rPr>
          <w:rtl/>
        </w:rPr>
        <w:t xml:space="preserve">מזמין </w:t>
      </w:r>
      <w:bookmarkStart w:id="6393" w:name="_ETM_Q13_450979"/>
      <w:bookmarkEnd w:id="6393"/>
      <w:r>
        <w:rPr>
          <w:rtl/>
        </w:rPr>
        <w:t xml:space="preserve">את </w:t>
      </w:r>
      <w:bookmarkStart w:id="6394" w:name="_ETM_Q13_451099"/>
      <w:bookmarkEnd w:id="6394"/>
      <w:r>
        <w:rPr>
          <w:rtl/>
        </w:rPr>
        <w:t xml:space="preserve">חבר </w:t>
      </w:r>
      <w:bookmarkStart w:id="6395" w:name="_ETM_Q13_451339"/>
      <w:bookmarkEnd w:id="6395"/>
      <w:r>
        <w:rPr>
          <w:rtl/>
        </w:rPr>
        <w:t xml:space="preserve">הכנסת </w:t>
      </w:r>
      <w:bookmarkStart w:id="6396" w:name="_ETM_Q13_451759"/>
      <w:bookmarkEnd w:id="6396"/>
      <w:r>
        <w:rPr>
          <w:rtl/>
        </w:rPr>
        <w:t xml:space="preserve">בצלאל </w:t>
      </w:r>
      <w:bookmarkStart w:id="6397" w:name="_ETM_Q13_452210"/>
      <w:bookmarkEnd w:id="6397"/>
      <w:r>
        <w:rPr>
          <w:rtl/>
        </w:rPr>
        <w:t>סמוטריץ</w:t>
      </w:r>
      <w:r>
        <w:rPr>
          <w:rFonts w:hint="cs"/>
          <w:rtl/>
        </w:rPr>
        <w:t>',</w:t>
      </w:r>
      <w:r>
        <w:rPr>
          <w:rtl/>
        </w:rPr>
        <w:t xml:space="preserve"> </w:t>
      </w:r>
      <w:bookmarkStart w:id="6398" w:name="_ETM_Q13_452810"/>
      <w:bookmarkEnd w:id="6398"/>
      <w:r>
        <w:rPr>
          <w:rtl/>
        </w:rPr>
        <w:t>בבקשה</w:t>
      </w:r>
      <w:r>
        <w:rPr>
          <w:rFonts w:hint="cs"/>
          <w:rtl/>
        </w:rPr>
        <w:t>.</w:t>
      </w:r>
      <w:r>
        <w:rPr>
          <w:rtl/>
        </w:rPr>
        <w:t xml:space="preserve"> </w:t>
      </w:r>
      <w:bookmarkStart w:id="6399" w:name="_ETM_Q13_457210"/>
      <w:bookmarkStart w:id="6400" w:name="_ETM_Q13_459080"/>
      <w:bookmarkEnd w:id="6399"/>
      <w:bookmarkEnd w:id="6400"/>
      <w:r>
        <w:rPr>
          <w:rtl/>
        </w:rPr>
        <w:t xml:space="preserve">אחרי </w:t>
      </w:r>
      <w:bookmarkStart w:id="6401" w:name="_ETM_Q13_460550"/>
      <w:bookmarkEnd w:id="6401"/>
      <w:r>
        <w:rPr>
          <w:rtl/>
        </w:rPr>
        <w:t xml:space="preserve">חבר </w:t>
      </w:r>
      <w:bookmarkStart w:id="6402" w:name="_ETM_Q13_460910"/>
      <w:bookmarkEnd w:id="6402"/>
      <w:r>
        <w:rPr>
          <w:rtl/>
        </w:rPr>
        <w:t xml:space="preserve">הכנסת </w:t>
      </w:r>
      <w:bookmarkStart w:id="6403" w:name="_ETM_Q13_461270"/>
      <w:bookmarkEnd w:id="6403"/>
      <w:r>
        <w:rPr>
          <w:rtl/>
        </w:rPr>
        <w:t>סמוטריץ</w:t>
      </w:r>
      <w:r>
        <w:rPr>
          <w:rFonts w:hint="cs"/>
          <w:rtl/>
        </w:rPr>
        <w:t>'</w:t>
      </w:r>
      <w:r>
        <w:rPr>
          <w:rtl/>
        </w:rPr>
        <w:t xml:space="preserve"> </w:t>
      </w:r>
      <w:bookmarkStart w:id="6404" w:name="_ETM_Q13_461750"/>
      <w:bookmarkEnd w:id="6404"/>
      <w:r>
        <w:rPr>
          <w:rtl/>
        </w:rPr>
        <w:t xml:space="preserve">אנחנו </w:t>
      </w:r>
      <w:bookmarkStart w:id="6405" w:name="_ETM_Q13_462050"/>
      <w:bookmarkEnd w:id="6405"/>
      <w:r>
        <w:rPr>
          <w:rtl/>
        </w:rPr>
        <w:t xml:space="preserve">נעבור </w:t>
      </w:r>
      <w:bookmarkStart w:id="6406" w:name="_ETM_Q13_462380"/>
      <w:bookmarkEnd w:id="6406"/>
      <w:r>
        <w:rPr>
          <w:rtl/>
        </w:rPr>
        <w:t>להצבעה</w:t>
      </w:r>
      <w:r>
        <w:rPr>
          <w:rFonts w:hint="cs"/>
          <w:rtl/>
        </w:rPr>
        <w:t>.</w:t>
      </w:r>
    </w:p>
    <w:p w:rsidR="00B06DDC" w:rsidRDefault="00B06DDC" w:rsidP="005078E0">
      <w:pPr>
        <w:rPr>
          <w:rtl/>
        </w:rPr>
      </w:pPr>
      <w:bookmarkStart w:id="6407" w:name="_ETM_Q13_462000"/>
      <w:bookmarkEnd w:id="6407"/>
    </w:p>
    <w:p w:rsidR="00B06DDC" w:rsidRDefault="00B06DDC" w:rsidP="005078E0">
      <w:pPr>
        <w:pStyle w:val="a4"/>
        <w:keepNext/>
        <w:rPr>
          <w:rtl/>
        </w:rPr>
      </w:pPr>
      <w:bookmarkStart w:id="6408" w:name="ET_speaker_5291_2"/>
      <w:r w:rsidRPr="00EA5F73">
        <w:rPr>
          <w:rStyle w:val="TagStyle"/>
          <w:rtl/>
        </w:rPr>
        <w:t xml:space="preserve"> &lt;&lt; דובר &gt;&gt; </w:t>
      </w:r>
      <w:bookmarkStart w:id="6409" w:name="_Toc54686162"/>
      <w:r>
        <w:rPr>
          <w:rtl/>
        </w:rPr>
        <w:t>בצלאל סמוטריץ' (ימינה):</w:t>
      </w:r>
      <w:bookmarkEnd w:id="6409"/>
      <w:r w:rsidRPr="00EA5F73">
        <w:rPr>
          <w:rStyle w:val="TagStyle"/>
          <w:rtl/>
        </w:rPr>
        <w:t xml:space="preserve"> &lt;&lt; דובר &gt;&gt;</w:t>
      </w:r>
      <w:r>
        <w:rPr>
          <w:rtl/>
        </w:rPr>
        <w:t xml:space="preserve"> </w:t>
      </w:r>
      <w:bookmarkEnd w:id="6408"/>
    </w:p>
    <w:p w:rsidR="00B06DDC" w:rsidRDefault="00B06DDC" w:rsidP="006556F7">
      <w:pPr>
        <w:rPr>
          <w:rtl/>
        </w:rPr>
      </w:pPr>
    </w:p>
    <w:p w:rsidR="00B06DDC" w:rsidRDefault="00B06DDC" w:rsidP="006C7BEB">
      <w:pPr>
        <w:rPr>
          <w:rtl/>
        </w:rPr>
      </w:pPr>
      <w:bookmarkStart w:id="6410" w:name="_ETM_Q13_473229"/>
      <w:bookmarkEnd w:id="6410"/>
      <w:r>
        <w:rPr>
          <w:rtl/>
        </w:rPr>
        <w:t xml:space="preserve">אדוני </w:t>
      </w:r>
      <w:bookmarkStart w:id="6411" w:name="_ETM_Q13_473529"/>
      <w:bookmarkEnd w:id="6411"/>
      <w:r>
        <w:rPr>
          <w:rFonts w:hint="cs"/>
          <w:rtl/>
        </w:rPr>
        <w:t>ה</w:t>
      </w:r>
      <w:r>
        <w:rPr>
          <w:rtl/>
        </w:rPr>
        <w:t>יושב</w:t>
      </w:r>
      <w:bookmarkStart w:id="6412" w:name="_ETM_Q13_473830"/>
      <w:bookmarkEnd w:id="6412"/>
      <w:r>
        <w:rPr>
          <w:rFonts w:hint="cs"/>
          <w:rtl/>
        </w:rPr>
        <w:t>-</w:t>
      </w:r>
      <w:r>
        <w:rPr>
          <w:rtl/>
        </w:rPr>
        <w:t>ראש</w:t>
      </w:r>
      <w:r>
        <w:rPr>
          <w:rFonts w:hint="cs"/>
          <w:rtl/>
        </w:rPr>
        <w:t>,</w:t>
      </w:r>
      <w:r>
        <w:rPr>
          <w:rtl/>
        </w:rPr>
        <w:t xml:space="preserve"> </w:t>
      </w:r>
      <w:bookmarkStart w:id="6413" w:name="_ETM_Q13_474839"/>
      <w:bookmarkEnd w:id="6413"/>
      <w:r>
        <w:rPr>
          <w:rtl/>
        </w:rPr>
        <w:t xml:space="preserve">חבריי </w:t>
      </w:r>
      <w:bookmarkStart w:id="6414" w:name="_ETM_Q13_475259"/>
      <w:bookmarkEnd w:id="6414"/>
      <w:r>
        <w:rPr>
          <w:rtl/>
        </w:rPr>
        <w:t>השרים</w:t>
      </w:r>
      <w:r>
        <w:rPr>
          <w:rFonts w:hint="cs"/>
          <w:rtl/>
        </w:rPr>
        <w:t>,</w:t>
      </w:r>
      <w:r>
        <w:rPr>
          <w:rtl/>
        </w:rPr>
        <w:t xml:space="preserve"> </w:t>
      </w:r>
      <w:bookmarkStart w:id="6415" w:name="_ETM_Q13_475740"/>
      <w:bookmarkEnd w:id="6415"/>
      <w:r>
        <w:rPr>
          <w:rtl/>
        </w:rPr>
        <w:t xml:space="preserve">אדוני </w:t>
      </w:r>
      <w:bookmarkStart w:id="6416" w:name="_ETM_Q13_475979"/>
      <w:bookmarkEnd w:id="6416"/>
      <w:r>
        <w:rPr>
          <w:rtl/>
        </w:rPr>
        <w:t xml:space="preserve">יושב-ראש </w:t>
      </w:r>
      <w:bookmarkStart w:id="6417" w:name="_ETM_Q13_476460"/>
      <w:bookmarkEnd w:id="6417"/>
      <w:r>
        <w:rPr>
          <w:rtl/>
        </w:rPr>
        <w:t>הוועדה</w:t>
      </w:r>
      <w:r>
        <w:rPr>
          <w:rFonts w:hint="cs"/>
          <w:rtl/>
        </w:rPr>
        <w:t>,</w:t>
      </w:r>
      <w:r>
        <w:rPr>
          <w:rtl/>
        </w:rPr>
        <w:t xml:space="preserve"> </w:t>
      </w:r>
      <w:bookmarkStart w:id="6418" w:name="_ETM_Q13_477980"/>
      <w:bookmarkEnd w:id="6418"/>
      <w:r>
        <w:rPr>
          <w:rtl/>
        </w:rPr>
        <w:t xml:space="preserve">חברי </w:t>
      </w:r>
      <w:bookmarkStart w:id="6419" w:name="_ETM_Q13_478310"/>
      <w:bookmarkEnd w:id="6419"/>
      <w:r>
        <w:rPr>
          <w:rtl/>
        </w:rPr>
        <w:t>הכנסת</w:t>
      </w:r>
      <w:r>
        <w:rPr>
          <w:rFonts w:hint="cs"/>
          <w:rtl/>
        </w:rPr>
        <w:t>,</w:t>
      </w:r>
      <w:r>
        <w:rPr>
          <w:rtl/>
        </w:rPr>
        <w:t xml:space="preserve"> </w:t>
      </w:r>
      <w:bookmarkStart w:id="6420" w:name="_ETM_Q13_478699"/>
      <w:bookmarkEnd w:id="6420"/>
      <w:r>
        <w:rPr>
          <w:rtl/>
        </w:rPr>
        <w:t xml:space="preserve">אני </w:t>
      </w:r>
      <w:bookmarkStart w:id="6421" w:name="_ETM_Q13_481420"/>
      <w:bookmarkStart w:id="6422" w:name="_ETM_Q13_481800"/>
      <w:bookmarkEnd w:id="6421"/>
      <w:bookmarkEnd w:id="6422"/>
      <w:r>
        <w:rPr>
          <w:rtl/>
        </w:rPr>
        <w:t xml:space="preserve">באמת </w:t>
      </w:r>
      <w:bookmarkStart w:id="6423" w:name="_ETM_Q13_482219"/>
      <w:bookmarkEnd w:id="6423"/>
      <w:r>
        <w:rPr>
          <w:rtl/>
        </w:rPr>
        <w:t xml:space="preserve">לא </w:t>
      </w:r>
      <w:bookmarkStart w:id="6424" w:name="_ETM_Q13_482310"/>
      <w:bookmarkEnd w:id="6424"/>
      <w:r>
        <w:rPr>
          <w:rtl/>
        </w:rPr>
        <w:t xml:space="preserve">מתכונן </w:t>
      </w:r>
      <w:bookmarkStart w:id="6425" w:name="_ETM_Q13_482730"/>
      <w:bookmarkEnd w:id="6425"/>
      <w:r>
        <w:rPr>
          <w:rtl/>
        </w:rPr>
        <w:t xml:space="preserve">עכשיו </w:t>
      </w:r>
      <w:bookmarkStart w:id="6426" w:name="_ETM_Q13_485180"/>
      <w:bookmarkEnd w:id="6426"/>
      <w:r>
        <w:rPr>
          <w:rFonts w:hint="cs"/>
          <w:rtl/>
        </w:rPr>
        <w:t>ל</w:t>
      </w:r>
      <w:r>
        <w:rPr>
          <w:rtl/>
        </w:rPr>
        <w:t xml:space="preserve">חזור </w:t>
      </w:r>
      <w:bookmarkStart w:id="6427" w:name="_ETM_Q13_485720"/>
      <w:bookmarkEnd w:id="6427"/>
      <w:r>
        <w:rPr>
          <w:rtl/>
        </w:rPr>
        <w:t xml:space="preserve">כאן </w:t>
      </w:r>
      <w:bookmarkStart w:id="6428" w:name="_ETM_Q13_486080"/>
      <w:bookmarkEnd w:id="6428"/>
      <w:r>
        <w:rPr>
          <w:rtl/>
        </w:rPr>
        <w:t xml:space="preserve">על </w:t>
      </w:r>
      <w:bookmarkStart w:id="6429" w:name="_ETM_Q13_486200"/>
      <w:bookmarkEnd w:id="6429"/>
      <w:r>
        <w:rPr>
          <w:rtl/>
        </w:rPr>
        <w:t xml:space="preserve">כל </w:t>
      </w:r>
      <w:bookmarkStart w:id="6430" w:name="_ETM_Q13_486410"/>
      <w:bookmarkEnd w:id="6430"/>
      <w:r>
        <w:rPr>
          <w:rtl/>
        </w:rPr>
        <w:t>ההערות</w:t>
      </w:r>
      <w:r>
        <w:rPr>
          <w:rFonts w:hint="cs"/>
          <w:rtl/>
        </w:rPr>
        <w:t xml:space="preserve"> </w:t>
      </w:r>
      <w:r>
        <w:rPr>
          <w:rFonts w:hint="eastAsia"/>
        </w:rPr>
        <w:t>–</w:t>
      </w:r>
      <w:r>
        <w:rPr>
          <w:rtl/>
        </w:rPr>
        <w:t xml:space="preserve"> </w:t>
      </w:r>
      <w:bookmarkStart w:id="6431" w:name="_ETM_Q13_487720"/>
      <w:bookmarkEnd w:id="6431"/>
      <w:r>
        <w:rPr>
          <w:rFonts w:hint="cs"/>
          <w:rtl/>
        </w:rPr>
        <w:t xml:space="preserve">את </w:t>
      </w:r>
      <w:r>
        <w:rPr>
          <w:rtl/>
        </w:rPr>
        <w:t xml:space="preserve">חלקן </w:t>
      </w:r>
      <w:bookmarkStart w:id="6432" w:name="_ETM_Q13_488259"/>
      <w:bookmarkEnd w:id="6432"/>
      <w:r>
        <w:rPr>
          <w:rtl/>
        </w:rPr>
        <w:t xml:space="preserve">אמר </w:t>
      </w:r>
      <w:bookmarkStart w:id="6433" w:name="_ETM_Q13_488469"/>
      <w:bookmarkEnd w:id="6433"/>
      <w:r>
        <w:rPr>
          <w:rtl/>
        </w:rPr>
        <w:t xml:space="preserve">חבר </w:t>
      </w:r>
      <w:bookmarkStart w:id="6434" w:name="_ETM_Q13_488650"/>
      <w:bookmarkEnd w:id="6434"/>
      <w:r>
        <w:rPr>
          <w:rtl/>
        </w:rPr>
        <w:t xml:space="preserve">הכנסת </w:t>
      </w:r>
      <w:bookmarkStart w:id="6435" w:name="_ETM_Q13_488980"/>
      <w:bookmarkEnd w:id="6435"/>
      <w:r>
        <w:rPr>
          <w:rtl/>
        </w:rPr>
        <w:t xml:space="preserve">מיקי </w:t>
      </w:r>
      <w:bookmarkStart w:id="6436" w:name="_ETM_Q13_489219"/>
      <w:bookmarkEnd w:id="6436"/>
      <w:r>
        <w:rPr>
          <w:rtl/>
        </w:rPr>
        <w:t xml:space="preserve">לוי </w:t>
      </w:r>
      <w:bookmarkStart w:id="6437" w:name="_ETM_Q13_489429"/>
      <w:bookmarkEnd w:id="6437"/>
      <w:r>
        <w:rPr>
          <w:rtl/>
        </w:rPr>
        <w:t>עכשיו</w:t>
      </w:r>
      <w:r>
        <w:rPr>
          <w:rFonts w:hint="cs"/>
          <w:rtl/>
        </w:rPr>
        <w:t xml:space="preserve"> </w:t>
      </w:r>
      <w:r>
        <w:rPr>
          <w:rFonts w:hint="eastAsia"/>
        </w:rPr>
        <w:t>–</w:t>
      </w:r>
      <w:r>
        <w:rPr>
          <w:rtl/>
        </w:rPr>
        <w:t xml:space="preserve"> </w:t>
      </w:r>
      <w:bookmarkStart w:id="6438" w:name="_ETM_Q13_489700"/>
      <w:bookmarkEnd w:id="6438"/>
      <w:r>
        <w:rPr>
          <w:rtl/>
        </w:rPr>
        <w:t xml:space="preserve">שהיו </w:t>
      </w:r>
      <w:bookmarkStart w:id="6439" w:name="_ETM_Q13_489910"/>
      <w:bookmarkEnd w:id="6439"/>
      <w:r>
        <w:rPr>
          <w:rtl/>
        </w:rPr>
        <w:t xml:space="preserve">לנו </w:t>
      </w:r>
      <w:bookmarkStart w:id="6440" w:name="_ETM_Q13_490089"/>
      <w:bookmarkEnd w:id="6440"/>
      <w:r>
        <w:rPr>
          <w:rtl/>
        </w:rPr>
        <w:t xml:space="preserve">לחוק </w:t>
      </w:r>
      <w:bookmarkStart w:id="6441" w:name="_ETM_Q13_490420"/>
      <w:bookmarkEnd w:id="6441"/>
      <w:r>
        <w:rPr>
          <w:rtl/>
        </w:rPr>
        <w:t xml:space="preserve">הזה </w:t>
      </w:r>
      <w:bookmarkStart w:id="6442" w:name="_ETM_Q13_490959"/>
      <w:bookmarkEnd w:id="6442"/>
      <w:r>
        <w:rPr>
          <w:rtl/>
        </w:rPr>
        <w:t xml:space="preserve">במסגרת </w:t>
      </w:r>
      <w:bookmarkStart w:id="6443" w:name="_ETM_Q13_491860"/>
      <w:bookmarkEnd w:id="6443"/>
      <w:r>
        <w:rPr>
          <w:rtl/>
        </w:rPr>
        <w:t xml:space="preserve">דיוני </w:t>
      </w:r>
      <w:bookmarkStart w:id="6444" w:name="_ETM_Q13_492160"/>
      <w:bookmarkEnd w:id="6444"/>
      <w:r>
        <w:rPr>
          <w:rtl/>
        </w:rPr>
        <w:t>הוועדה</w:t>
      </w:r>
      <w:r>
        <w:rPr>
          <w:rFonts w:hint="cs"/>
          <w:rtl/>
        </w:rPr>
        <w:t>.</w:t>
      </w:r>
      <w:r>
        <w:rPr>
          <w:rtl/>
        </w:rPr>
        <w:t xml:space="preserve"> </w:t>
      </w:r>
      <w:bookmarkStart w:id="6445" w:name="_ETM_Q13_493799"/>
      <w:bookmarkEnd w:id="6445"/>
      <w:r>
        <w:rPr>
          <w:rtl/>
        </w:rPr>
        <w:t xml:space="preserve">נדמה </w:t>
      </w:r>
      <w:bookmarkStart w:id="6446" w:name="_ETM_Q13_494129"/>
      <w:bookmarkEnd w:id="6446"/>
      <w:r>
        <w:rPr>
          <w:rtl/>
        </w:rPr>
        <w:t xml:space="preserve">לי </w:t>
      </w:r>
      <w:bookmarkStart w:id="6447" w:name="_ETM_Q13_494219"/>
      <w:bookmarkEnd w:id="6447"/>
      <w:r>
        <w:rPr>
          <w:rtl/>
        </w:rPr>
        <w:t xml:space="preserve">שעל </w:t>
      </w:r>
      <w:bookmarkStart w:id="6448" w:name="_ETM_Q13_494400"/>
      <w:bookmarkEnd w:id="6448"/>
      <w:r>
        <w:rPr>
          <w:rtl/>
        </w:rPr>
        <w:t xml:space="preserve">רקע </w:t>
      </w:r>
      <w:bookmarkStart w:id="6449" w:name="_ETM_Q13_494639"/>
      <w:bookmarkEnd w:id="6449"/>
      <w:r>
        <w:rPr>
          <w:rtl/>
        </w:rPr>
        <w:t xml:space="preserve">התחייבות </w:t>
      </w:r>
      <w:bookmarkStart w:id="6450" w:name="_ETM_Q13_495119"/>
      <w:bookmarkEnd w:id="6450"/>
      <w:r>
        <w:rPr>
          <w:rtl/>
        </w:rPr>
        <w:t xml:space="preserve">האוצר </w:t>
      </w:r>
      <w:bookmarkStart w:id="6451" w:name="_ETM_Q13_495659"/>
      <w:bookmarkEnd w:id="6451"/>
      <w:r>
        <w:rPr>
          <w:rtl/>
        </w:rPr>
        <w:t>ב-2018</w:t>
      </w:r>
      <w:bookmarkStart w:id="6452" w:name="_ETM_Q13_496980"/>
      <w:bookmarkEnd w:id="6452"/>
      <w:r>
        <w:rPr>
          <w:rFonts w:hint="cs"/>
          <w:rtl/>
        </w:rPr>
        <w:t>, כ</w:t>
      </w:r>
      <w:r>
        <w:rPr>
          <w:rtl/>
        </w:rPr>
        <w:t xml:space="preserve">שנלקחו </w:t>
      </w:r>
      <w:bookmarkStart w:id="6453" w:name="_ETM_Q13_497640"/>
      <w:bookmarkEnd w:id="6453"/>
      <w:r>
        <w:rPr>
          <w:rtl/>
        </w:rPr>
        <w:t xml:space="preserve">אותם </w:t>
      </w:r>
      <w:bookmarkStart w:id="6454" w:name="_ETM_Q13_498269"/>
      <w:bookmarkEnd w:id="6454"/>
      <w:r>
        <w:rPr>
          <w:rtl/>
        </w:rPr>
        <w:t xml:space="preserve">מיליארדים </w:t>
      </w:r>
      <w:bookmarkStart w:id="6455" w:name="_ETM_Q13_499210"/>
      <w:bookmarkEnd w:id="6455"/>
      <w:r>
        <w:rPr>
          <w:rtl/>
        </w:rPr>
        <w:t xml:space="preserve">של </w:t>
      </w:r>
      <w:bookmarkStart w:id="6456" w:name="_ETM_Q13_499390"/>
      <w:bookmarkEnd w:id="6456"/>
      <w:r>
        <w:rPr>
          <w:rtl/>
        </w:rPr>
        <w:t xml:space="preserve">רשות </w:t>
      </w:r>
      <w:bookmarkStart w:id="6457" w:name="_ETM_Q13_499660"/>
      <w:bookmarkEnd w:id="6457"/>
      <w:r>
        <w:rPr>
          <w:rtl/>
        </w:rPr>
        <w:t xml:space="preserve">שדות </w:t>
      </w:r>
      <w:bookmarkStart w:id="6458" w:name="_ETM_Q13_499870"/>
      <w:bookmarkEnd w:id="6458"/>
      <w:r>
        <w:rPr>
          <w:rtl/>
        </w:rPr>
        <w:t xml:space="preserve">התעופה </w:t>
      </w:r>
      <w:bookmarkStart w:id="6459" w:name="_ETM_Q13_500290"/>
      <w:bookmarkEnd w:id="6459"/>
      <w:r>
        <w:rPr>
          <w:rtl/>
        </w:rPr>
        <w:t>ונ</w:t>
      </w:r>
      <w:r>
        <w:rPr>
          <w:rFonts w:hint="cs"/>
          <w:rtl/>
        </w:rPr>
        <w:t>י</w:t>
      </w:r>
      <w:r>
        <w:rPr>
          <w:rtl/>
        </w:rPr>
        <w:t xml:space="preserve">תנה </w:t>
      </w:r>
      <w:bookmarkStart w:id="6460" w:name="_ETM_Q13_500710"/>
      <w:bookmarkEnd w:id="6460"/>
      <w:r>
        <w:rPr>
          <w:rtl/>
        </w:rPr>
        <w:t xml:space="preserve">התחייבות </w:t>
      </w:r>
      <w:bookmarkStart w:id="6461" w:name="_ETM_Q13_501250"/>
      <w:bookmarkEnd w:id="6461"/>
      <w:r>
        <w:rPr>
          <w:rtl/>
        </w:rPr>
        <w:t xml:space="preserve">שככל </w:t>
      </w:r>
      <w:bookmarkStart w:id="6462" w:name="_ETM_Q13_502470"/>
      <w:bookmarkEnd w:id="6462"/>
      <w:r>
        <w:rPr>
          <w:rtl/>
        </w:rPr>
        <w:t xml:space="preserve">שרשות </w:t>
      </w:r>
      <w:bookmarkStart w:id="6463" w:name="_ETM_Q13_502830"/>
      <w:bookmarkEnd w:id="6463"/>
      <w:r>
        <w:rPr>
          <w:rtl/>
        </w:rPr>
        <w:t xml:space="preserve">שדות </w:t>
      </w:r>
      <w:bookmarkStart w:id="6464" w:name="_ETM_Q13_502950"/>
      <w:bookmarkEnd w:id="6464"/>
      <w:r>
        <w:rPr>
          <w:rtl/>
        </w:rPr>
        <w:t xml:space="preserve">התעופה </w:t>
      </w:r>
      <w:bookmarkStart w:id="6465" w:name="_ETM_Q13_503279"/>
      <w:bookmarkEnd w:id="6465"/>
      <w:r>
        <w:rPr>
          <w:rtl/>
        </w:rPr>
        <w:t xml:space="preserve">תזדקק </w:t>
      </w:r>
      <w:bookmarkStart w:id="6466" w:name="_ETM_Q13_504150"/>
      <w:bookmarkEnd w:id="6466"/>
      <w:r>
        <w:rPr>
          <w:rtl/>
        </w:rPr>
        <w:t xml:space="preserve">לאותה </w:t>
      </w:r>
      <w:bookmarkStart w:id="6467" w:name="_ETM_Q13_504450"/>
      <w:bookmarkEnd w:id="6467"/>
      <w:r>
        <w:rPr>
          <w:rtl/>
        </w:rPr>
        <w:t xml:space="preserve">רשת </w:t>
      </w:r>
      <w:bookmarkStart w:id="6468" w:name="_ETM_Q13_504720"/>
      <w:bookmarkEnd w:id="6468"/>
      <w:r>
        <w:rPr>
          <w:rtl/>
        </w:rPr>
        <w:t xml:space="preserve">ביטחון </w:t>
      </w:r>
      <w:bookmarkStart w:id="6469" w:name="_ETM_Q13_505260"/>
      <w:bookmarkEnd w:id="6469"/>
      <w:r>
        <w:rPr>
          <w:rtl/>
        </w:rPr>
        <w:t xml:space="preserve">משרד </w:t>
      </w:r>
      <w:bookmarkStart w:id="6470" w:name="_ETM_Q13_505560"/>
      <w:bookmarkEnd w:id="6470"/>
      <w:r>
        <w:rPr>
          <w:rtl/>
        </w:rPr>
        <w:t xml:space="preserve">האוצר </w:t>
      </w:r>
      <w:bookmarkStart w:id="6471" w:name="_ETM_Q13_506460"/>
      <w:bookmarkEnd w:id="6471"/>
      <w:r>
        <w:rPr>
          <w:rtl/>
        </w:rPr>
        <w:t xml:space="preserve">יעניק </w:t>
      </w:r>
      <w:bookmarkStart w:id="6472" w:name="_ETM_Q13_506910"/>
      <w:bookmarkEnd w:id="6472"/>
      <w:r>
        <w:rPr>
          <w:rtl/>
        </w:rPr>
        <w:t>אותה</w:t>
      </w:r>
      <w:r>
        <w:rPr>
          <w:rFonts w:hint="cs"/>
          <w:rtl/>
        </w:rPr>
        <w:t>,</w:t>
      </w:r>
      <w:r>
        <w:rPr>
          <w:rtl/>
        </w:rPr>
        <w:t xml:space="preserve"> </w:t>
      </w:r>
      <w:bookmarkStart w:id="6473" w:name="_ETM_Q13_507720"/>
      <w:bookmarkEnd w:id="6473"/>
      <w:r>
        <w:rPr>
          <w:rtl/>
        </w:rPr>
        <w:t xml:space="preserve">מן </w:t>
      </w:r>
      <w:bookmarkStart w:id="6474" w:name="_ETM_Q13_507869"/>
      <w:bookmarkEnd w:id="6474"/>
      <w:r>
        <w:rPr>
          <w:rtl/>
        </w:rPr>
        <w:t xml:space="preserve">הראוי </w:t>
      </w:r>
      <w:bookmarkStart w:id="6475" w:name="_ETM_Q13_508169"/>
      <w:bookmarkEnd w:id="6475"/>
      <w:r>
        <w:rPr>
          <w:rtl/>
        </w:rPr>
        <w:t xml:space="preserve">שכך </w:t>
      </w:r>
      <w:bookmarkStart w:id="6476" w:name="_ETM_Q13_508529"/>
      <w:bookmarkEnd w:id="6476"/>
      <w:r>
        <w:rPr>
          <w:rtl/>
        </w:rPr>
        <w:t>יהיה</w:t>
      </w:r>
      <w:bookmarkStart w:id="6477" w:name="_ETM_Q13_510349"/>
      <w:bookmarkEnd w:id="6477"/>
      <w:r>
        <w:rPr>
          <w:rFonts w:hint="cs"/>
          <w:rtl/>
        </w:rPr>
        <w:t xml:space="preserve">. </w:t>
      </w:r>
      <w:r>
        <w:rPr>
          <w:rtl/>
        </w:rPr>
        <w:t>סברתי</w:t>
      </w:r>
      <w:r>
        <w:rPr>
          <w:rFonts w:hint="cs"/>
          <w:rtl/>
        </w:rPr>
        <w:t>,</w:t>
      </w:r>
      <w:r>
        <w:rPr>
          <w:rtl/>
        </w:rPr>
        <w:t xml:space="preserve"> </w:t>
      </w:r>
      <w:bookmarkStart w:id="6478" w:name="_ETM_Q13_510980"/>
      <w:bookmarkEnd w:id="6478"/>
      <w:r>
        <w:rPr>
          <w:rtl/>
        </w:rPr>
        <w:t xml:space="preserve">וזו </w:t>
      </w:r>
      <w:bookmarkStart w:id="6479" w:name="_ETM_Q13_511189"/>
      <w:bookmarkEnd w:id="6479"/>
      <w:r>
        <w:rPr>
          <w:rtl/>
        </w:rPr>
        <w:t xml:space="preserve">ההסתייגות </w:t>
      </w:r>
      <w:bookmarkStart w:id="6480" w:name="_ETM_Q13_511699"/>
      <w:bookmarkEnd w:id="6480"/>
      <w:r>
        <w:rPr>
          <w:rtl/>
        </w:rPr>
        <w:t>שהגשתי</w:t>
      </w:r>
      <w:r>
        <w:rPr>
          <w:rFonts w:hint="cs"/>
          <w:rtl/>
        </w:rPr>
        <w:t>,</w:t>
      </w:r>
      <w:r>
        <w:rPr>
          <w:rtl/>
        </w:rPr>
        <w:t xml:space="preserve"> </w:t>
      </w:r>
      <w:bookmarkStart w:id="6481" w:name="_ETM_Q13_513190"/>
      <w:bookmarkEnd w:id="6481"/>
      <w:r>
        <w:rPr>
          <w:rtl/>
        </w:rPr>
        <w:t>ש</w:t>
      </w:r>
      <w:bookmarkStart w:id="6482" w:name="_ETM_Q13_514450"/>
      <w:bookmarkEnd w:id="6482"/>
      <w:r>
        <w:rPr>
          <w:rtl/>
        </w:rPr>
        <w:t xml:space="preserve">לא </w:t>
      </w:r>
      <w:bookmarkStart w:id="6483" w:name="_ETM_Q13_514600"/>
      <w:bookmarkEnd w:id="6483"/>
      <w:r>
        <w:rPr>
          <w:rtl/>
        </w:rPr>
        <w:t xml:space="preserve">נדרשת </w:t>
      </w:r>
      <w:bookmarkStart w:id="6484" w:name="_ETM_Q13_514960"/>
      <w:bookmarkEnd w:id="6484"/>
      <w:r>
        <w:rPr>
          <w:rtl/>
        </w:rPr>
        <w:t xml:space="preserve">החלטת </w:t>
      </w:r>
      <w:bookmarkStart w:id="6485" w:name="_ETM_Q13_515290"/>
      <w:bookmarkEnd w:id="6485"/>
      <w:r>
        <w:rPr>
          <w:rtl/>
        </w:rPr>
        <w:t xml:space="preserve">ממשלה </w:t>
      </w:r>
      <w:bookmarkStart w:id="6486" w:name="_ETM_Q13_515710"/>
      <w:bookmarkEnd w:id="6486"/>
      <w:r>
        <w:rPr>
          <w:rtl/>
        </w:rPr>
        <w:t xml:space="preserve">נוספת </w:t>
      </w:r>
      <w:bookmarkStart w:id="6487" w:name="_ETM_Q13_516070"/>
      <w:bookmarkEnd w:id="6487"/>
      <w:r>
        <w:rPr>
          <w:rtl/>
        </w:rPr>
        <w:t xml:space="preserve">כדי </w:t>
      </w:r>
      <w:bookmarkStart w:id="6488" w:name="_ETM_Q13_516279"/>
      <w:bookmarkEnd w:id="6488"/>
      <w:r>
        <w:rPr>
          <w:rtl/>
        </w:rPr>
        <w:t>לאשר</w:t>
      </w:r>
      <w:r>
        <w:rPr>
          <w:rFonts w:hint="cs"/>
          <w:rtl/>
        </w:rPr>
        <w:t>.</w:t>
      </w:r>
      <w:bookmarkStart w:id="6489" w:name="_ETM_Q13_513000"/>
      <w:bookmarkEnd w:id="6489"/>
      <w:r>
        <w:rPr>
          <w:rtl/>
        </w:rPr>
        <w:t xml:space="preserve"> </w:t>
      </w:r>
      <w:bookmarkStart w:id="6490" w:name="_ETM_Q13_516730"/>
      <w:bookmarkEnd w:id="6490"/>
      <w:r>
        <w:rPr>
          <w:rtl/>
        </w:rPr>
        <w:t xml:space="preserve">אבל </w:t>
      </w:r>
      <w:bookmarkStart w:id="6491" w:name="_ETM_Q13_516850"/>
      <w:bookmarkEnd w:id="6491"/>
      <w:r>
        <w:rPr>
          <w:rtl/>
        </w:rPr>
        <w:t xml:space="preserve">אני </w:t>
      </w:r>
      <w:bookmarkStart w:id="6492" w:name="_ETM_Q13_516940"/>
      <w:bookmarkEnd w:id="6492"/>
      <w:r>
        <w:rPr>
          <w:rtl/>
        </w:rPr>
        <w:t xml:space="preserve">באמת </w:t>
      </w:r>
      <w:bookmarkStart w:id="6493" w:name="_ETM_Q13_517180"/>
      <w:bookmarkEnd w:id="6493"/>
      <w:r>
        <w:rPr>
          <w:rtl/>
        </w:rPr>
        <w:t xml:space="preserve">לא </w:t>
      </w:r>
      <w:bookmarkStart w:id="6494" w:name="_ETM_Q13_517270"/>
      <w:bookmarkEnd w:id="6494"/>
      <w:r>
        <w:rPr>
          <w:rtl/>
        </w:rPr>
        <w:t xml:space="preserve">רוצה </w:t>
      </w:r>
      <w:bookmarkStart w:id="6495" w:name="_ETM_Q13_517510"/>
      <w:bookmarkEnd w:id="6495"/>
      <w:r>
        <w:rPr>
          <w:rtl/>
        </w:rPr>
        <w:t xml:space="preserve">להיכנס </w:t>
      </w:r>
      <w:bookmarkStart w:id="6496" w:name="_ETM_Q13_517779"/>
      <w:bookmarkEnd w:id="6496"/>
      <w:r>
        <w:rPr>
          <w:rtl/>
        </w:rPr>
        <w:t xml:space="preserve">לאירוע </w:t>
      </w:r>
      <w:bookmarkStart w:id="6497" w:name="_ETM_Q13_518140"/>
      <w:bookmarkEnd w:id="6497"/>
      <w:r>
        <w:rPr>
          <w:rtl/>
        </w:rPr>
        <w:t>הזה</w:t>
      </w:r>
      <w:r>
        <w:rPr>
          <w:rFonts w:hint="cs"/>
          <w:rtl/>
        </w:rPr>
        <w:t>.</w:t>
      </w:r>
    </w:p>
    <w:p w:rsidR="00B06DDC" w:rsidRDefault="00B06DDC" w:rsidP="005078E0">
      <w:pPr>
        <w:rPr>
          <w:rtl/>
        </w:rPr>
      </w:pPr>
    </w:p>
    <w:p w:rsidR="00B06DDC" w:rsidRDefault="00B06DDC" w:rsidP="005078E0">
      <w:pPr>
        <w:rPr>
          <w:rtl/>
        </w:rPr>
      </w:pPr>
      <w:bookmarkStart w:id="6498" w:name="_ETM_Q13_515000"/>
      <w:bookmarkStart w:id="6499" w:name="_ETM_Q13_518260"/>
      <w:bookmarkEnd w:id="6498"/>
      <w:bookmarkEnd w:id="6499"/>
      <w:r>
        <w:rPr>
          <w:rtl/>
        </w:rPr>
        <w:t xml:space="preserve">אני </w:t>
      </w:r>
      <w:bookmarkStart w:id="6500" w:name="_ETM_Q13_518350"/>
      <w:bookmarkEnd w:id="6500"/>
      <w:r>
        <w:rPr>
          <w:rtl/>
        </w:rPr>
        <w:t xml:space="preserve">רק </w:t>
      </w:r>
      <w:bookmarkStart w:id="6501" w:name="_ETM_Q13_518500"/>
      <w:bookmarkEnd w:id="6501"/>
      <w:r>
        <w:rPr>
          <w:rtl/>
        </w:rPr>
        <w:t xml:space="preserve">רוצה </w:t>
      </w:r>
      <w:bookmarkStart w:id="6502" w:name="_ETM_Q13_518680"/>
      <w:bookmarkEnd w:id="6502"/>
      <w:r>
        <w:rPr>
          <w:rtl/>
        </w:rPr>
        <w:t xml:space="preserve">לנצל </w:t>
      </w:r>
      <w:bookmarkStart w:id="6503" w:name="_ETM_Q13_518980"/>
      <w:bookmarkEnd w:id="6503"/>
      <w:r>
        <w:rPr>
          <w:rtl/>
        </w:rPr>
        <w:t xml:space="preserve">את </w:t>
      </w:r>
      <w:bookmarkStart w:id="6504" w:name="_ETM_Q13_519040"/>
      <w:bookmarkEnd w:id="6504"/>
      <w:r>
        <w:rPr>
          <w:rtl/>
        </w:rPr>
        <w:t>הדקה</w:t>
      </w:r>
      <w:r>
        <w:rPr>
          <w:rFonts w:hint="cs"/>
          <w:rtl/>
        </w:rPr>
        <w:t>,</w:t>
      </w:r>
      <w:r>
        <w:rPr>
          <w:rtl/>
        </w:rPr>
        <w:t xml:space="preserve"> </w:t>
      </w:r>
      <w:bookmarkStart w:id="6505" w:name="_ETM_Q13_519370"/>
      <w:bookmarkEnd w:id="6505"/>
      <w:r>
        <w:rPr>
          <w:rtl/>
        </w:rPr>
        <w:t xml:space="preserve">ותודה </w:t>
      </w:r>
      <w:bookmarkStart w:id="6506" w:name="_ETM_Q13_519730"/>
      <w:bookmarkEnd w:id="6506"/>
      <w:r>
        <w:rPr>
          <w:rtl/>
        </w:rPr>
        <w:t>רבה</w:t>
      </w:r>
      <w:bookmarkStart w:id="6507" w:name="_ETM_Q13_519970"/>
      <w:bookmarkEnd w:id="6507"/>
      <w:r>
        <w:rPr>
          <w:rFonts w:hint="cs"/>
          <w:rtl/>
        </w:rPr>
        <w:t>, היושב-ראש, ש</w:t>
      </w:r>
      <w:bookmarkStart w:id="6508" w:name="_ETM_Q13_520300"/>
      <w:bookmarkEnd w:id="6508"/>
      <w:r>
        <w:rPr>
          <w:rtl/>
        </w:rPr>
        <w:t xml:space="preserve">נתת </w:t>
      </w:r>
      <w:bookmarkStart w:id="6509" w:name="_ETM_Q13_520690"/>
      <w:bookmarkEnd w:id="6509"/>
      <w:r>
        <w:rPr>
          <w:rtl/>
        </w:rPr>
        <w:t>לי</w:t>
      </w:r>
      <w:r>
        <w:rPr>
          <w:rFonts w:hint="cs"/>
          <w:rtl/>
        </w:rPr>
        <w:t xml:space="preserve">, כדי לומר </w:t>
      </w:r>
      <w:r w:rsidR="006556F7">
        <w:rPr>
          <w:rFonts w:hint="cs"/>
          <w:rtl/>
        </w:rPr>
        <w:t>– – –</w:t>
      </w:r>
      <w:r w:rsidR="006C7BEB">
        <w:t xml:space="preserve"> </w:t>
      </w:r>
    </w:p>
    <w:p w:rsidR="00B06DDC" w:rsidRDefault="00B06DDC" w:rsidP="005078E0">
      <w:pPr>
        <w:rPr>
          <w:rtl/>
        </w:rPr>
      </w:pPr>
    </w:p>
    <w:p w:rsidR="00B06DDC" w:rsidRDefault="00B06DDC" w:rsidP="005078E0">
      <w:pPr>
        <w:pStyle w:val="af6"/>
        <w:keepNext/>
        <w:rPr>
          <w:rtl/>
        </w:rPr>
      </w:pPr>
      <w:r w:rsidRPr="005E09B3">
        <w:rPr>
          <w:rStyle w:val="TagStyle"/>
          <w:rtl/>
        </w:rPr>
        <w:t xml:space="preserve"> &lt;&lt; יור &gt;&gt; </w:t>
      </w:r>
      <w:r>
        <w:rPr>
          <w:rtl/>
        </w:rPr>
        <w:t>היו"ר יריב לוין:</w:t>
      </w:r>
      <w:r w:rsidRPr="005E09B3">
        <w:rPr>
          <w:rStyle w:val="TagStyle"/>
          <w:rtl/>
        </w:rPr>
        <w:t xml:space="preserve"> &lt;&lt; יור &gt;&gt;</w:t>
      </w:r>
      <w:r>
        <w:rPr>
          <w:rtl/>
        </w:rPr>
        <w:t xml:space="preserve"> </w:t>
      </w:r>
    </w:p>
    <w:p w:rsidR="00B06DDC" w:rsidRDefault="00B06DDC" w:rsidP="006556F7">
      <w:pPr>
        <w:rPr>
          <w:rtl/>
        </w:rPr>
      </w:pPr>
    </w:p>
    <w:p w:rsidR="00B06DDC" w:rsidRDefault="00B06DDC" w:rsidP="005078E0">
      <w:pPr>
        <w:rPr>
          <w:rtl/>
        </w:rPr>
      </w:pPr>
      <w:bookmarkStart w:id="6510" w:name="_ETM_Q13_519000"/>
      <w:bookmarkStart w:id="6511" w:name="_ETM_Q13_521170"/>
      <w:bookmarkEnd w:id="6510"/>
      <w:bookmarkEnd w:id="6511"/>
      <w:r>
        <w:rPr>
          <w:rtl/>
        </w:rPr>
        <w:t xml:space="preserve">יש </w:t>
      </w:r>
      <w:bookmarkStart w:id="6512" w:name="_ETM_Q13_521350"/>
      <w:bookmarkEnd w:id="6512"/>
      <w:r>
        <w:rPr>
          <w:rtl/>
        </w:rPr>
        <w:t>לך</w:t>
      </w:r>
      <w:r>
        <w:rPr>
          <w:rFonts w:hint="cs"/>
          <w:rtl/>
        </w:rPr>
        <w:t xml:space="preserve"> </w:t>
      </w:r>
      <w:r w:rsidR="006556F7">
        <w:rPr>
          <w:rFonts w:hint="cs"/>
          <w:rtl/>
        </w:rPr>
        <w:t>– – –</w:t>
      </w:r>
    </w:p>
    <w:p w:rsidR="00B06DDC" w:rsidRDefault="00B06DDC" w:rsidP="005078E0">
      <w:pPr>
        <w:rPr>
          <w:rtl/>
        </w:rPr>
      </w:pPr>
    </w:p>
    <w:p w:rsidR="00B06DDC" w:rsidRDefault="00B06DDC" w:rsidP="005078E0">
      <w:pPr>
        <w:pStyle w:val="-"/>
        <w:keepNext/>
        <w:rPr>
          <w:rtl/>
        </w:rPr>
      </w:pPr>
      <w:bookmarkStart w:id="6513" w:name="ET_speakercontinue_5291_4"/>
      <w:r w:rsidRPr="005E09B3">
        <w:rPr>
          <w:rStyle w:val="TagStyle"/>
          <w:rtl/>
        </w:rPr>
        <w:t xml:space="preserve"> &lt;&lt; דובר_המשך &gt;&gt; </w:t>
      </w:r>
      <w:r>
        <w:rPr>
          <w:rtl/>
        </w:rPr>
        <w:t>בצלאל סמוטריץ' (ימינה):</w:t>
      </w:r>
      <w:r w:rsidRPr="005E09B3">
        <w:rPr>
          <w:rStyle w:val="TagStyle"/>
          <w:rtl/>
        </w:rPr>
        <w:t xml:space="preserve"> &lt;&lt; דובר_המשך &gt;&gt;</w:t>
      </w:r>
      <w:r>
        <w:rPr>
          <w:rtl/>
        </w:rPr>
        <w:t xml:space="preserve"> </w:t>
      </w:r>
      <w:bookmarkEnd w:id="6513"/>
    </w:p>
    <w:p w:rsidR="00B06DDC" w:rsidRDefault="00B06DDC" w:rsidP="006556F7">
      <w:pPr>
        <w:rPr>
          <w:rtl/>
        </w:rPr>
      </w:pPr>
    </w:p>
    <w:p w:rsidR="00B06DDC" w:rsidRDefault="00B06DDC" w:rsidP="006C7BEB">
      <w:pPr>
        <w:rPr>
          <w:rtl/>
        </w:rPr>
      </w:pPr>
      <w:bookmarkStart w:id="6514" w:name="_ETM_Q13_522000"/>
      <w:bookmarkEnd w:id="6514"/>
      <w:r>
        <w:rPr>
          <w:rFonts w:hint="cs"/>
          <w:rtl/>
        </w:rPr>
        <w:t>לא, לא</w:t>
      </w:r>
      <w:bookmarkStart w:id="6515" w:name="_ETM_Q13_521000"/>
      <w:bookmarkEnd w:id="6515"/>
      <w:r>
        <w:rPr>
          <w:rFonts w:hint="cs"/>
          <w:rtl/>
        </w:rPr>
        <w:t>, באמת דקה</w:t>
      </w:r>
      <w:bookmarkStart w:id="6516" w:name="_ETM_Q13_520000"/>
      <w:bookmarkStart w:id="6517" w:name="_ETM_Q13_526000"/>
      <w:bookmarkStart w:id="6518" w:name="_ETM_Q13_521710"/>
      <w:bookmarkStart w:id="6519" w:name="_ETM_Q13_521980"/>
      <w:bookmarkStart w:id="6520" w:name="_ETM_Q13_524589"/>
      <w:bookmarkStart w:id="6521" w:name="_ETM_Q13_524860"/>
      <w:bookmarkEnd w:id="6516"/>
      <w:bookmarkEnd w:id="6517"/>
      <w:bookmarkEnd w:id="6518"/>
      <w:bookmarkEnd w:id="6519"/>
      <w:bookmarkEnd w:id="6520"/>
      <w:bookmarkEnd w:id="6521"/>
      <w:r>
        <w:rPr>
          <w:rFonts w:hint="cs"/>
          <w:rtl/>
        </w:rPr>
        <w:t xml:space="preserve"> כדי </w:t>
      </w:r>
      <w:r>
        <w:rPr>
          <w:rtl/>
        </w:rPr>
        <w:t xml:space="preserve">לומר </w:t>
      </w:r>
      <w:bookmarkStart w:id="6522" w:name="_ETM_Q13_525400"/>
      <w:bookmarkEnd w:id="6522"/>
      <w:r>
        <w:rPr>
          <w:rtl/>
        </w:rPr>
        <w:t xml:space="preserve">מילה </w:t>
      </w:r>
      <w:bookmarkStart w:id="6523" w:name="_ETM_Q13_525730"/>
      <w:bookmarkEnd w:id="6523"/>
      <w:r>
        <w:rPr>
          <w:rtl/>
        </w:rPr>
        <w:t xml:space="preserve">טובה </w:t>
      </w:r>
      <w:bookmarkStart w:id="6524" w:name="_ETM_Q13_526810"/>
      <w:bookmarkEnd w:id="6524"/>
      <w:r>
        <w:rPr>
          <w:rtl/>
        </w:rPr>
        <w:t xml:space="preserve">לאנשי </w:t>
      </w:r>
      <w:bookmarkStart w:id="6525" w:name="_ETM_Q13_527230"/>
      <w:bookmarkEnd w:id="6525"/>
      <w:r>
        <w:rPr>
          <w:rtl/>
        </w:rPr>
        <w:t xml:space="preserve">רשות </w:t>
      </w:r>
      <w:bookmarkStart w:id="6526" w:name="_ETM_Q13_527560"/>
      <w:bookmarkEnd w:id="6526"/>
      <w:r>
        <w:rPr>
          <w:rtl/>
        </w:rPr>
        <w:t xml:space="preserve">שדות </w:t>
      </w:r>
      <w:bookmarkStart w:id="6527" w:name="_ETM_Q13_527770"/>
      <w:bookmarkEnd w:id="6527"/>
      <w:r>
        <w:rPr>
          <w:rtl/>
        </w:rPr>
        <w:t>התעופה</w:t>
      </w:r>
      <w:bookmarkStart w:id="6528" w:name="_ETM_Q13_529309"/>
      <w:bookmarkEnd w:id="6528"/>
      <w:r>
        <w:rPr>
          <w:rFonts w:hint="cs"/>
          <w:rtl/>
        </w:rPr>
        <w:t xml:space="preserve">, </w:t>
      </w:r>
      <w:bookmarkStart w:id="6529" w:name="_ETM_Q13_530000"/>
      <w:bookmarkEnd w:id="6529"/>
      <w:r>
        <w:rPr>
          <w:rtl/>
        </w:rPr>
        <w:t>מ</w:t>
      </w:r>
      <w:bookmarkStart w:id="6530" w:name="_ETM_Q13_529640"/>
      <w:bookmarkEnd w:id="6530"/>
      <w:r>
        <w:rPr>
          <w:rtl/>
        </w:rPr>
        <w:t xml:space="preserve">המנכ"ל </w:t>
      </w:r>
      <w:bookmarkStart w:id="6531" w:name="_ETM_Q13_530629"/>
      <w:bookmarkEnd w:id="6531"/>
      <w:r>
        <w:rPr>
          <w:rtl/>
        </w:rPr>
        <w:t xml:space="preserve">גנות </w:t>
      </w:r>
      <w:bookmarkStart w:id="6532" w:name="_ETM_Q13_531410"/>
      <w:bookmarkEnd w:id="6532"/>
      <w:r>
        <w:rPr>
          <w:rtl/>
        </w:rPr>
        <w:t xml:space="preserve">ועוזריו </w:t>
      </w:r>
      <w:bookmarkStart w:id="6533" w:name="_ETM_Q13_532789"/>
      <w:bookmarkEnd w:id="6533"/>
      <w:r>
        <w:rPr>
          <w:rtl/>
        </w:rPr>
        <w:t xml:space="preserve">ומנהל </w:t>
      </w:r>
      <w:bookmarkStart w:id="6534" w:name="_ETM_Q13_534230"/>
      <w:bookmarkEnd w:id="6534"/>
      <w:r>
        <w:rPr>
          <w:rtl/>
        </w:rPr>
        <w:t xml:space="preserve">נתב"ג </w:t>
      </w:r>
      <w:bookmarkStart w:id="6535" w:name="_ETM_Q13_534829"/>
      <w:bookmarkEnd w:id="6535"/>
      <w:r>
        <w:rPr>
          <w:rtl/>
        </w:rPr>
        <w:t>זכאי</w:t>
      </w:r>
      <w:r>
        <w:rPr>
          <w:rFonts w:hint="cs"/>
          <w:rtl/>
        </w:rPr>
        <w:t>,</w:t>
      </w:r>
      <w:r>
        <w:rPr>
          <w:rtl/>
        </w:rPr>
        <w:t xml:space="preserve"> </w:t>
      </w:r>
      <w:bookmarkStart w:id="6536" w:name="_ETM_Q13_536069"/>
      <w:bookmarkEnd w:id="6536"/>
      <w:r>
        <w:rPr>
          <w:rtl/>
        </w:rPr>
        <w:t xml:space="preserve">מגדל </w:t>
      </w:r>
      <w:bookmarkStart w:id="6537" w:name="_ETM_Q13_536489"/>
      <w:bookmarkEnd w:id="6537"/>
      <w:r>
        <w:rPr>
          <w:rtl/>
        </w:rPr>
        <w:t xml:space="preserve">הפיקוח </w:t>
      </w:r>
      <w:bookmarkStart w:id="6538" w:name="_ETM_Q13_537089"/>
      <w:bookmarkEnd w:id="6538"/>
      <w:r>
        <w:rPr>
          <w:rtl/>
        </w:rPr>
        <w:t>ואחרים</w:t>
      </w:r>
      <w:r>
        <w:rPr>
          <w:rFonts w:hint="cs"/>
          <w:rtl/>
        </w:rPr>
        <w:t>,</w:t>
      </w:r>
      <w:r>
        <w:rPr>
          <w:rtl/>
        </w:rPr>
        <w:t xml:space="preserve"> </w:t>
      </w:r>
      <w:bookmarkStart w:id="6539" w:name="_ETM_Q13_538170"/>
      <w:bookmarkEnd w:id="6539"/>
      <w:r>
        <w:rPr>
          <w:rtl/>
        </w:rPr>
        <w:t xml:space="preserve">וכמובן </w:t>
      </w:r>
      <w:bookmarkStart w:id="6540" w:name="_ETM_Q13_539010"/>
      <w:bookmarkEnd w:id="6540"/>
      <w:r>
        <w:rPr>
          <w:rtl/>
        </w:rPr>
        <w:t>העובדים</w:t>
      </w:r>
      <w:r>
        <w:rPr>
          <w:rFonts w:hint="cs"/>
          <w:rtl/>
        </w:rPr>
        <w:t>.</w:t>
      </w:r>
      <w:r>
        <w:rPr>
          <w:rtl/>
        </w:rPr>
        <w:t xml:space="preserve"> </w:t>
      </w:r>
      <w:bookmarkStart w:id="6541" w:name="_ETM_Q13_540370"/>
      <w:bookmarkEnd w:id="6541"/>
      <w:r>
        <w:rPr>
          <w:rtl/>
        </w:rPr>
        <w:t xml:space="preserve">רשות </w:t>
      </w:r>
      <w:bookmarkStart w:id="6542" w:name="_ETM_Q13_540670"/>
      <w:bookmarkEnd w:id="6542"/>
      <w:r>
        <w:rPr>
          <w:rtl/>
        </w:rPr>
        <w:t xml:space="preserve">שדות </w:t>
      </w:r>
      <w:bookmarkStart w:id="6543" w:name="_ETM_Q13_540910"/>
      <w:bookmarkEnd w:id="6543"/>
      <w:r>
        <w:rPr>
          <w:rtl/>
        </w:rPr>
        <w:t xml:space="preserve">התעופה </w:t>
      </w:r>
      <w:bookmarkStart w:id="6544" w:name="_ETM_Q13_541390"/>
      <w:bookmarkEnd w:id="6544"/>
      <w:r>
        <w:rPr>
          <w:rtl/>
        </w:rPr>
        <w:t xml:space="preserve">הייתה </w:t>
      </w:r>
      <w:bookmarkStart w:id="6545" w:name="_ETM_Q13_541630"/>
      <w:bookmarkEnd w:id="6545"/>
      <w:r>
        <w:rPr>
          <w:rtl/>
        </w:rPr>
        <w:t xml:space="preserve">הראשונה </w:t>
      </w:r>
      <w:bookmarkStart w:id="6546" w:name="_ETM_Q13_543029"/>
      <w:bookmarkEnd w:id="6546"/>
      <w:r>
        <w:rPr>
          <w:rtl/>
        </w:rPr>
        <w:t xml:space="preserve">לפגוש </w:t>
      </w:r>
      <w:bookmarkStart w:id="6547" w:name="_ETM_Q13_543449"/>
      <w:bookmarkEnd w:id="6547"/>
      <w:r>
        <w:rPr>
          <w:rtl/>
        </w:rPr>
        <w:t xml:space="preserve">את </w:t>
      </w:r>
      <w:bookmarkStart w:id="6548" w:name="_ETM_Q13_543569"/>
      <w:bookmarkEnd w:id="6548"/>
      <w:r>
        <w:rPr>
          <w:rtl/>
        </w:rPr>
        <w:t xml:space="preserve">המשבר </w:t>
      </w:r>
      <w:bookmarkStart w:id="6549" w:name="_ETM_Q13_544020"/>
      <w:bookmarkEnd w:id="6549"/>
      <w:r>
        <w:rPr>
          <w:rtl/>
        </w:rPr>
        <w:t>הזה</w:t>
      </w:r>
      <w:r>
        <w:rPr>
          <w:rFonts w:hint="cs"/>
          <w:rtl/>
        </w:rPr>
        <w:t xml:space="preserve"> </w:t>
      </w:r>
      <w:r>
        <w:rPr>
          <w:rFonts w:hint="eastAsia"/>
        </w:rPr>
        <w:t>–</w:t>
      </w:r>
      <w:r>
        <w:rPr>
          <w:rtl/>
        </w:rPr>
        <w:t xml:space="preserve"> </w:t>
      </w:r>
      <w:bookmarkStart w:id="6550" w:name="_ETM_Q13_544380"/>
      <w:bookmarkEnd w:id="6550"/>
      <w:r>
        <w:rPr>
          <w:rtl/>
        </w:rPr>
        <w:t xml:space="preserve">אני </w:t>
      </w:r>
      <w:bookmarkStart w:id="6551" w:name="_ETM_Q13_544529"/>
      <w:bookmarkEnd w:id="6551"/>
      <w:r>
        <w:rPr>
          <w:rtl/>
        </w:rPr>
        <w:t>מזכיר</w:t>
      </w:r>
      <w:r>
        <w:rPr>
          <w:rFonts w:hint="cs"/>
          <w:rtl/>
        </w:rPr>
        <w:t>,</w:t>
      </w:r>
      <w:r>
        <w:rPr>
          <w:rtl/>
        </w:rPr>
        <w:t xml:space="preserve"> </w:t>
      </w:r>
      <w:bookmarkStart w:id="6552" w:name="_ETM_Q13_545070"/>
      <w:bookmarkEnd w:id="6552"/>
      <w:r>
        <w:rPr>
          <w:rtl/>
        </w:rPr>
        <w:t>אי</w:t>
      </w:r>
      <w:r>
        <w:rPr>
          <w:rFonts w:hint="cs"/>
          <w:rtl/>
        </w:rPr>
        <w:t xml:space="preserve"> </w:t>
      </w:r>
      <w:r>
        <w:rPr>
          <w:rtl/>
        </w:rPr>
        <w:t>שם</w:t>
      </w:r>
      <w:r>
        <w:rPr>
          <w:rFonts w:hint="cs"/>
          <w:rtl/>
        </w:rPr>
        <w:t>,</w:t>
      </w:r>
      <w:r>
        <w:rPr>
          <w:rtl/>
        </w:rPr>
        <w:t xml:space="preserve"> </w:t>
      </w:r>
      <w:bookmarkStart w:id="6553" w:name="_ETM_Q13_546460"/>
      <w:bookmarkEnd w:id="6553"/>
      <w:r>
        <w:rPr>
          <w:rtl/>
        </w:rPr>
        <w:t>חודשים</w:t>
      </w:r>
      <w:bookmarkStart w:id="6554" w:name="_ETM_Q13_547029"/>
      <w:bookmarkEnd w:id="6554"/>
      <w:r>
        <w:rPr>
          <w:rFonts w:hint="cs"/>
          <w:rtl/>
        </w:rPr>
        <w:t>-</w:t>
      </w:r>
      <w:r>
        <w:rPr>
          <w:rtl/>
        </w:rPr>
        <w:t xml:space="preserve">חודשים </w:t>
      </w:r>
      <w:bookmarkStart w:id="6555" w:name="_ETM_Q13_547600"/>
      <w:bookmarkEnd w:id="6555"/>
      <w:r>
        <w:rPr>
          <w:rtl/>
        </w:rPr>
        <w:t>קודם</w:t>
      </w:r>
      <w:r>
        <w:rPr>
          <w:rFonts w:hint="cs"/>
          <w:rtl/>
        </w:rPr>
        <w:t>;</w:t>
      </w:r>
      <w:r>
        <w:rPr>
          <w:rtl/>
        </w:rPr>
        <w:t xml:space="preserve"> </w:t>
      </w:r>
      <w:bookmarkStart w:id="6556" w:name="_ETM_Q13_548959"/>
      <w:bookmarkEnd w:id="6556"/>
      <w:r>
        <w:rPr>
          <w:rtl/>
        </w:rPr>
        <w:t xml:space="preserve">הענף </w:t>
      </w:r>
      <w:bookmarkStart w:id="6557" w:name="_ETM_Q13_549380"/>
      <w:bookmarkEnd w:id="6557"/>
      <w:r>
        <w:rPr>
          <w:rtl/>
        </w:rPr>
        <w:t xml:space="preserve">הראשון </w:t>
      </w:r>
      <w:bookmarkStart w:id="6558" w:name="_ETM_Q13_549799"/>
      <w:bookmarkEnd w:id="6558"/>
      <w:r>
        <w:rPr>
          <w:rtl/>
        </w:rPr>
        <w:t xml:space="preserve">שנפגע </w:t>
      </w:r>
      <w:bookmarkStart w:id="6559" w:name="_ETM_Q13_550219"/>
      <w:bookmarkEnd w:id="6559"/>
      <w:r>
        <w:rPr>
          <w:rtl/>
        </w:rPr>
        <w:t xml:space="preserve">היה </w:t>
      </w:r>
      <w:bookmarkStart w:id="6560" w:name="_ETM_Q13_550459"/>
      <w:bookmarkEnd w:id="6560"/>
      <w:r>
        <w:rPr>
          <w:rFonts w:hint="cs"/>
          <w:rtl/>
        </w:rPr>
        <w:t xml:space="preserve">ענף </w:t>
      </w:r>
      <w:r>
        <w:rPr>
          <w:rtl/>
        </w:rPr>
        <w:t>התעופה</w:t>
      </w:r>
      <w:r>
        <w:rPr>
          <w:rFonts w:hint="cs"/>
          <w:rtl/>
        </w:rPr>
        <w:t>,</w:t>
      </w:r>
      <w:r>
        <w:rPr>
          <w:rtl/>
        </w:rPr>
        <w:t xml:space="preserve"> </w:t>
      </w:r>
      <w:bookmarkStart w:id="6561" w:name="_ETM_Q13_550999"/>
      <w:bookmarkEnd w:id="6561"/>
      <w:r>
        <w:rPr>
          <w:rtl/>
        </w:rPr>
        <w:t xml:space="preserve">ורשות </w:t>
      </w:r>
      <w:bookmarkStart w:id="6562" w:name="_ETM_Q13_551389"/>
      <w:bookmarkEnd w:id="6562"/>
      <w:r>
        <w:rPr>
          <w:rtl/>
        </w:rPr>
        <w:t xml:space="preserve">שדות </w:t>
      </w:r>
      <w:bookmarkStart w:id="6563" w:name="_ETM_Q13_551509"/>
      <w:bookmarkEnd w:id="6563"/>
      <w:r>
        <w:rPr>
          <w:rtl/>
        </w:rPr>
        <w:t xml:space="preserve">התעופה </w:t>
      </w:r>
      <w:bookmarkStart w:id="6564" w:name="_ETM_Q13_551779"/>
      <w:bookmarkEnd w:id="6564"/>
      <w:r>
        <w:rPr>
          <w:rtl/>
        </w:rPr>
        <w:t xml:space="preserve">הייתה </w:t>
      </w:r>
      <w:bookmarkStart w:id="6565" w:name="_ETM_Q13_551990"/>
      <w:bookmarkEnd w:id="6565"/>
      <w:r>
        <w:rPr>
          <w:rtl/>
        </w:rPr>
        <w:t xml:space="preserve">הגורם </w:t>
      </w:r>
      <w:bookmarkStart w:id="6566" w:name="_ETM_Q13_552350"/>
      <w:bookmarkEnd w:id="6566"/>
      <w:r>
        <w:rPr>
          <w:rtl/>
        </w:rPr>
        <w:t>הראשון</w:t>
      </w:r>
      <w:r w:rsidR="006C7BEB">
        <w:t>/</w:t>
      </w:r>
      <w:r>
        <w:rPr>
          <w:rtl/>
        </w:rPr>
        <w:t xml:space="preserve"> </w:t>
      </w:r>
      <w:bookmarkStart w:id="6567" w:name="_ETM_Q13_553339"/>
      <w:bookmarkEnd w:id="6567"/>
      <w:r>
        <w:rPr>
          <w:rtl/>
        </w:rPr>
        <w:t xml:space="preserve">עוד </w:t>
      </w:r>
      <w:bookmarkStart w:id="6568" w:name="_ETM_Q13_553670"/>
      <w:bookmarkEnd w:id="6568"/>
      <w:r>
        <w:rPr>
          <w:rtl/>
        </w:rPr>
        <w:t xml:space="preserve">לפני </w:t>
      </w:r>
      <w:bookmarkStart w:id="6569" w:name="_ETM_Q13_554240"/>
      <w:bookmarkEnd w:id="6569"/>
      <w:r>
        <w:rPr>
          <w:rtl/>
        </w:rPr>
        <w:t xml:space="preserve">שהממשלה </w:t>
      </w:r>
      <w:bookmarkStart w:id="6570" w:name="_ETM_Q13_555560"/>
      <w:bookmarkEnd w:id="6570"/>
      <w:r>
        <w:rPr>
          <w:rtl/>
        </w:rPr>
        <w:t xml:space="preserve">הבינה </w:t>
      </w:r>
      <w:bookmarkStart w:id="6571" w:name="_ETM_Q13_556069"/>
      <w:bookmarkEnd w:id="6571"/>
      <w:r>
        <w:rPr>
          <w:rtl/>
        </w:rPr>
        <w:t xml:space="preserve">מי </w:t>
      </w:r>
      <w:bookmarkStart w:id="6572" w:name="_ETM_Q13_556189"/>
      <w:bookmarkEnd w:id="6572"/>
      <w:r>
        <w:rPr>
          <w:rtl/>
        </w:rPr>
        <w:t xml:space="preserve">נגד </w:t>
      </w:r>
      <w:bookmarkStart w:id="6573" w:name="_ETM_Q13_556520"/>
      <w:bookmarkEnd w:id="6573"/>
      <w:r>
        <w:rPr>
          <w:rtl/>
        </w:rPr>
        <w:t xml:space="preserve">מי </w:t>
      </w:r>
      <w:bookmarkStart w:id="6574" w:name="_ETM_Q13_556759"/>
      <w:bookmarkEnd w:id="6574"/>
      <w:r>
        <w:rPr>
          <w:rtl/>
        </w:rPr>
        <w:t xml:space="preserve">ונכנסה </w:t>
      </w:r>
      <w:bookmarkStart w:id="6575" w:name="_ETM_Q13_557299"/>
      <w:bookmarkEnd w:id="6575"/>
      <w:r>
        <w:rPr>
          <w:rtl/>
        </w:rPr>
        <w:t>למשא</w:t>
      </w:r>
      <w:r>
        <w:rPr>
          <w:rFonts w:hint="cs"/>
          <w:rtl/>
        </w:rPr>
        <w:t xml:space="preserve"> </w:t>
      </w:r>
      <w:r>
        <w:rPr>
          <w:rtl/>
        </w:rPr>
        <w:t xml:space="preserve">ומתן </w:t>
      </w:r>
      <w:bookmarkStart w:id="6576" w:name="_ETM_Q13_558289"/>
      <w:bookmarkEnd w:id="6576"/>
      <w:r>
        <w:rPr>
          <w:rtl/>
        </w:rPr>
        <w:t xml:space="preserve">מול </w:t>
      </w:r>
      <w:bookmarkStart w:id="6577" w:name="_ETM_Q13_558560"/>
      <w:bookmarkEnd w:id="6577"/>
      <w:r>
        <w:rPr>
          <w:rtl/>
        </w:rPr>
        <w:t xml:space="preserve">ההסתדרות </w:t>
      </w:r>
      <w:bookmarkStart w:id="6578" w:name="_ETM_Q13_559159"/>
      <w:bookmarkEnd w:id="6578"/>
      <w:r>
        <w:rPr>
          <w:rtl/>
        </w:rPr>
        <w:t>והעובדים</w:t>
      </w:r>
      <w:r>
        <w:rPr>
          <w:rFonts w:hint="cs"/>
          <w:rtl/>
        </w:rPr>
        <w:t>,</w:t>
      </w:r>
      <w:r>
        <w:rPr>
          <w:rtl/>
        </w:rPr>
        <w:t xml:space="preserve"> </w:t>
      </w:r>
      <w:bookmarkStart w:id="6579" w:name="_ETM_Q13_559759"/>
      <w:bookmarkEnd w:id="6579"/>
      <w:r>
        <w:rPr>
          <w:rFonts w:hint="cs"/>
          <w:rtl/>
        </w:rPr>
        <w:t>ו</w:t>
      </w:r>
      <w:r>
        <w:rPr>
          <w:rtl/>
        </w:rPr>
        <w:t xml:space="preserve">התחילה </w:t>
      </w:r>
      <w:bookmarkStart w:id="6580" w:name="_ETM_Q13_560060"/>
      <w:bookmarkEnd w:id="6580"/>
      <w:r>
        <w:rPr>
          <w:rtl/>
        </w:rPr>
        <w:t xml:space="preserve">לגבש </w:t>
      </w:r>
      <w:bookmarkStart w:id="6581" w:name="_ETM_Q13_560359"/>
      <w:bookmarkEnd w:id="6581"/>
      <w:r>
        <w:rPr>
          <w:rtl/>
        </w:rPr>
        <w:t>מתוו</w:t>
      </w:r>
      <w:r>
        <w:rPr>
          <w:rFonts w:hint="cs"/>
          <w:rtl/>
        </w:rPr>
        <w:t>ים</w:t>
      </w:r>
      <w:r>
        <w:rPr>
          <w:rtl/>
        </w:rPr>
        <w:t xml:space="preserve"> </w:t>
      </w:r>
      <w:bookmarkStart w:id="6582" w:name="_ETM_Q13_560659"/>
      <w:bookmarkEnd w:id="6582"/>
      <w:r>
        <w:rPr>
          <w:rtl/>
        </w:rPr>
        <w:t xml:space="preserve">לשירות </w:t>
      </w:r>
      <w:bookmarkStart w:id="6583" w:name="_ETM_Q13_560959"/>
      <w:bookmarkEnd w:id="6583"/>
      <w:r>
        <w:rPr>
          <w:rtl/>
        </w:rPr>
        <w:t>הציבורי</w:t>
      </w:r>
      <w:bookmarkStart w:id="6584" w:name="_ETM_Q13_561940"/>
      <w:bookmarkEnd w:id="6584"/>
      <w:r>
        <w:rPr>
          <w:rFonts w:hint="cs"/>
          <w:rtl/>
        </w:rPr>
        <w:t xml:space="preserve">, </w:t>
      </w:r>
      <w:r>
        <w:rPr>
          <w:rtl/>
        </w:rPr>
        <w:t xml:space="preserve">רשות </w:t>
      </w:r>
      <w:bookmarkStart w:id="6585" w:name="_ETM_Q13_562330"/>
      <w:bookmarkEnd w:id="6585"/>
      <w:r>
        <w:rPr>
          <w:rtl/>
        </w:rPr>
        <w:t xml:space="preserve">שדות </w:t>
      </w:r>
      <w:bookmarkStart w:id="6586" w:name="_ETM_Q13_562450"/>
      <w:bookmarkEnd w:id="6586"/>
      <w:r>
        <w:rPr>
          <w:rtl/>
        </w:rPr>
        <w:t xml:space="preserve">התעופה </w:t>
      </w:r>
      <w:bookmarkStart w:id="6587" w:name="_ETM_Q13_562750"/>
      <w:bookmarkEnd w:id="6587"/>
      <w:r>
        <w:rPr>
          <w:rtl/>
        </w:rPr>
        <w:t xml:space="preserve">עשתה </w:t>
      </w:r>
      <w:bookmarkStart w:id="6588" w:name="_ETM_Q13_563050"/>
      <w:bookmarkEnd w:id="6588"/>
      <w:r>
        <w:rPr>
          <w:rtl/>
        </w:rPr>
        <w:t xml:space="preserve">את </w:t>
      </w:r>
      <w:bookmarkStart w:id="6589" w:name="_ETM_Q13_563170"/>
      <w:bookmarkEnd w:id="6589"/>
      <w:r>
        <w:rPr>
          <w:rtl/>
        </w:rPr>
        <w:t xml:space="preserve">זה </w:t>
      </w:r>
      <w:bookmarkStart w:id="6590" w:name="_ETM_Q13_563260"/>
      <w:bookmarkEnd w:id="6590"/>
      <w:r>
        <w:rPr>
          <w:rtl/>
        </w:rPr>
        <w:t>בעצמה</w:t>
      </w:r>
      <w:r>
        <w:rPr>
          <w:rFonts w:hint="cs"/>
          <w:rtl/>
        </w:rPr>
        <w:t>. היא</w:t>
      </w:r>
      <w:r>
        <w:rPr>
          <w:rtl/>
        </w:rPr>
        <w:t xml:space="preserve"> </w:t>
      </w:r>
      <w:bookmarkStart w:id="6591" w:name="_ETM_Q13_564070"/>
      <w:bookmarkEnd w:id="6591"/>
      <w:r>
        <w:rPr>
          <w:rtl/>
        </w:rPr>
        <w:t xml:space="preserve">נכנסה </w:t>
      </w:r>
      <w:bookmarkStart w:id="6592" w:name="_ETM_Q13_564430"/>
      <w:bookmarkEnd w:id="6592"/>
      <w:r>
        <w:rPr>
          <w:rFonts w:hint="cs"/>
          <w:rtl/>
        </w:rPr>
        <w:t>לצעדי</w:t>
      </w:r>
      <w:r>
        <w:rPr>
          <w:rtl/>
        </w:rPr>
        <w:t xml:space="preserve"> </w:t>
      </w:r>
      <w:bookmarkStart w:id="6593" w:name="_ETM_Q13_564730"/>
      <w:bookmarkEnd w:id="6593"/>
      <w:r>
        <w:rPr>
          <w:rtl/>
        </w:rPr>
        <w:t xml:space="preserve">ההתייעלות </w:t>
      </w:r>
      <w:bookmarkStart w:id="6594" w:name="_ETM_Q13_565720"/>
      <w:bookmarkEnd w:id="6594"/>
      <w:r>
        <w:rPr>
          <w:rtl/>
        </w:rPr>
        <w:t xml:space="preserve">מאוד </w:t>
      </w:r>
      <w:bookmarkStart w:id="6595" w:name="_ETM_Q13_566140"/>
      <w:bookmarkEnd w:id="6595"/>
      <w:r>
        <w:rPr>
          <w:rtl/>
        </w:rPr>
        <w:t>טובים</w:t>
      </w:r>
      <w:r>
        <w:rPr>
          <w:rFonts w:hint="cs"/>
          <w:rtl/>
        </w:rPr>
        <w:t>,</w:t>
      </w:r>
      <w:r>
        <w:rPr>
          <w:rtl/>
        </w:rPr>
        <w:t xml:space="preserve"> </w:t>
      </w:r>
      <w:bookmarkStart w:id="6596" w:name="_ETM_Q13_566620"/>
      <w:bookmarkEnd w:id="6596"/>
      <w:r>
        <w:rPr>
          <w:rtl/>
        </w:rPr>
        <w:t xml:space="preserve">מאוד </w:t>
      </w:r>
      <w:bookmarkStart w:id="6597" w:name="_ETM_Q13_567040"/>
      <w:bookmarkEnd w:id="6597"/>
      <w:r>
        <w:rPr>
          <w:rtl/>
        </w:rPr>
        <w:t>קשים</w:t>
      </w:r>
      <w:r>
        <w:rPr>
          <w:rFonts w:hint="cs"/>
          <w:rtl/>
        </w:rPr>
        <w:t>,</w:t>
      </w:r>
      <w:r>
        <w:rPr>
          <w:rtl/>
        </w:rPr>
        <w:t xml:space="preserve"> </w:t>
      </w:r>
      <w:bookmarkStart w:id="6598" w:name="_ETM_Q13_567880"/>
      <w:bookmarkEnd w:id="6598"/>
      <w:r>
        <w:rPr>
          <w:rtl/>
        </w:rPr>
        <w:t xml:space="preserve">באחריות </w:t>
      </w:r>
      <w:bookmarkStart w:id="6599" w:name="_ETM_Q13_568540"/>
      <w:bookmarkEnd w:id="6599"/>
      <w:r>
        <w:rPr>
          <w:rtl/>
        </w:rPr>
        <w:t>גדולה</w:t>
      </w:r>
      <w:r>
        <w:rPr>
          <w:rFonts w:hint="cs"/>
          <w:rtl/>
        </w:rPr>
        <w:t>.</w:t>
      </w:r>
      <w:r>
        <w:rPr>
          <w:rtl/>
        </w:rPr>
        <w:t xml:space="preserve"> </w:t>
      </w:r>
      <w:bookmarkStart w:id="6600" w:name="_ETM_Q13_568990"/>
      <w:bookmarkStart w:id="6601" w:name="_ETM_Q13_572000"/>
      <w:bookmarkStart w:id="6602" w:name="_ETM_Q13_573000"/>
      <w:bookmarkEnd w:id="6600"/>
      <w:bookmarkEnd w:id="6601"/>
      <w:bookmarkEnd w:id="6602"/>
      <w:r>
        <w:rPr>
          <w:rtl/>
        </w:rPr>
        <w:t>ושוב</w:t>
      </w:r>
      <w:r>
        <w:rPr>
          <w:rFonts w:hint="cs"/>
          <w:rtl/>
        </w:rPr>
        <w:t>,</w:t>
      </w:r>
      <w:r>
        <w:rPr>
          <w:rtl/>
        </w:rPr>
        <w:t xml:space="preserve"> </w:t>
      </w:r>
      <w:bookmarkStart w:id="6603" w:name="_ETM_Q13_569320"/>
      <w:bookmarkEnd w:id="6603"/>
      <w:r>
        <w:rPr>
          <w:rtl/>
        </w:rPr>
        <w:t xml:space="preserve">לומר </w:t>
      </w:r>
      <w:bookmarkStart w:id="6604" w:name="_ETM_Q13_569560"/>
      <w:bookmarkEnd w:id="6604"/>
      <w:r>
        <w:rPr>
          <w:rtl/>
        </w:rPr>
        <w:t xml:space="preserve">מילה </w:t>
      </w:r>
      <w:bookmarkStart w:id="6605" w:name="_ETM_Q13_569800"/>
      <w:bookmarkEnd w:id="6605"/>
      <w:r>
        <w:rPr>
          <w:rtl/>
        </w:rPr>
        <w:t xml:space="preserve">טובה </w:t>
      </w:r>
      <w:bookmarkStart w:id="6606" w:name="_ETM_Q13_570310"/>
      <w:bookmarkEnd w:id="6606"/>
      <w:r>
        <w:rPr>
          <w:rtl/>
        </w:rPr>
        <w:t xml:space="preserve">גם </w:t>
      </w:r>
      <w:bookmarkStart w:id="6607" w:name="_ETM_Q13_570670"/>
      <w:bookmarkEnd w:id="6607"/>
      <w:r>
        <w:rPr>
          <w:rtl/>
        </w:rPr>
        <w:t>להנהלה</w:t>
      </w:r>
      <w:r>
        <w:rPr>
          <w:rFonts w:hint="cs"/>
          <w:rtl/>
        </w:rPr>
        <w:t>,</w:t>
      </w:r>
      <w:r>
        <w:rPr>
          <w:rtl/>
        </w:rPr>
        <w:t xml:space="preserve"> </w:t>
      </w:r>
      <w:bookmarkStart w:id="6608" w:name="_ETM_Q13_571600"/>
      <w:bookmarkEnd w:id="6608"/>
      <w:r>
        <w:rPr>
          <w:rtl/>
        </w:rPr>
        <w:t xml:space="preserve">גם </w:t>
      </w:r>
      <w:bookmarkStart w:id="6609" w:name="_ETM_Q13_571930"/>
      <w:bookmarkEnd w:id="6609"/>
      <w:r>
        <w:rPr>
          <w:rtl/>
        </w:rPr>
        <w:t>לעובדים</w:t>
      </w:r>
      <w:r>
        <w:rPr>
          <w:rFonts w:hint="cs"/>
          <w:rtl/>
        </w:rPr>
        <w:t>.</w:t>
      </w:r>
      <w:r>
        <w:rPr>
          <w:rtl/>
        </w:rPr>
        <w:t xml:space="preserve"> </w:t>
      </w:r>
      <w:bookmarkStart w:id="6610" w:name="_ETM_Q13_573250"/>
      <w:bookmarkEnd w:id="6610"/>
    </w:p>
    <w:p w:rsidR="00B06DDC" w:rsidRDefault="00B06DDC" w:rsidP="005078E0">
      <w:pPr>
        <w:rPr>
          <w:rtl/>
        </w:rPr>
      </w:pPr>
    </w:p>
    <w:p w:rsidR="00B06DDC" w:rsidRDefault="00B06DDC" w:rsidP="005078E0">
      <w:pPr>
        <w:rPr>
          <w:rtl/>
        </w:rPr>
      </w:pPr>
      <w:r>
        <w:rPr>
          <w:rtl/>
        </w:rPr>
        <w:t xml:space="preserve">אני </w:t>
      </w:r>
      <w:bookmarkStart w:id="6611" w:name="_ETM_Q13_573730"/>
      <w:bookmarkEnd w:id="6611"/>
      <w:r>
        <w:rPr>
          <w:rtl/>
        </w:rPr>
        <w:t xml:space="preserve">סמוך </w:t>
      </w:r>
      <w:bookmarkStart w:id="6612" w:name="_ETM_Q13_574120"/>
      <w:bookmarkEnd w:id="6612"/>
      <w:r>
        <w:rPr>
          <w:rtl/>
        </w:rPr>
        <w:t xml:space="preserve">ובטוח </w:t>
      </w:r>
      <w:bookmarkStart w:id="6613" w:name="_ETM_Q13_574690"/>
      <w:bookmarkEnd w:id="6613"/>
      <w:r>
        <w:rPr>
          <w:rtl/>
        </w:rPr>
        <w:t>–</w:t>
      </w:r>
      <w:r>
        <w:rPr>
          <w:rFonts w:hint="cs"/>
          <w:rtl/>
        </w:rPr>
        <w:t xml:space="preserve"> </w:t>
      </w:r>
      <w:r>
        <w:rPr>
          <w:rtl/>
        </w:rPr>
        <w:t xml:space="preserve">מהיכרותי </w:t>
      </w:r>
      <w:bookmarkStart w:id="6614" w:name="_ETM_Q13_575830"/>
      <w:bookmarkEnd w:id="6614"/>
      <w:r>
        <w:rPr>
          <w:rtl/>
        </w:rPr>
        <w:t xml:space="preserve">עם </w:t>
      </w:r>
      <w:bookmarkStart w:id="6615" w:name="_ETM_Q13_576010"/>
      <w:bookmarkEnd w:id="6615"/>
      <w:r>
        <w:rPr>
          <w:rtl/>
        </w:rPr>
        <w:t>הרשות</w:t>
      </w:r>
      <w:r>
        <w:rPr>
          <w:rFonts w:hint="cs"/>
          <w:rtl/>
        </w:rPr>
        <w:t>,</w:t>
      </w:r>
      <w:r>
        <w:rPr>
          <w:rtl/>
        </w:rPr>
        <w:t xml:space="preserve"> </w:t>
      </w:r>
      <w:bookmarkStart w:id="6616" w:name="_ETM_Q13_576790"/>
      <w:bookmarkEnd w:id="6616"/>
      <w:r>
        <w:rPr>
          <w:rFonts w:hint="cs"/>
          <w:rtl/>
        </w:rPr>
        <w:t>עם</w:t>
      </w:r>
      <w:r>
        <w:rPr>
          <w:rtl/>
        </w:rPr>
        <w:t xml:space="preserve"> </w:t>
      </w:r>
      <w:bookmarkStart w:id="6617" w:name="_ETM_Q13_576940"/>
      <w:bookmarkEnd w:id="6617"/>
      <w:r>
        <w:rPr>
          <w:rtl/>
        </w:rPr>
        <w:t>יכולותיה</w:t>
      </w:r>
      <w:r>
        <w:rPr>
          <w:rFonts w:hint="cs"/>
          <w:rtl/>
        </w:rPr>
        <w:t>,</w:t>
      </w:r>
      <w:r>
        <w:rPr>
          <w:rtl/>
        </w:rPr>
        <w:t xml:space="preserve"> </w:t>
      </w:r>
      <w:bookmarkStart w:id="6618" w:name="_ETM_Q13_577840"/>
      <w:bookmarkEnd w:id="6618"/>
      <w:r>
        <w:rPr>
          <w:rFonts w:hint="cs"/>
          <w:rtl/>
        </w:rPr>
        <w:t>ע</w:t>
      </w:r>
      <w:r>
        <w:rPr>
          <w:rtl/>
        </w:rPr>
        <w:t xml:space="preserve">ם </w:t>
      </w:r>
      <w:bookmarkStart w:id="6619" w:name="_ETM_Q13_578020"/>
      <w:bookmarkEnd w:id="6619"/>
      <w:r>
        <w:rPr>
          <w:rtl/>
        </w:rPr>
        <w:t>עוצמתה</w:t>
      </w:r>
      <w:r>
        <w:rPr>
          <w:rFonts w:hint="cs"/>
          <w:rtl/>
        </w:rPr>
        <w:t xml:space="preserve"> </w:t>
      </w:r>
      <w:r>
        <w:rPr>
          <w:rtl/>
        </w:rPr>
        <w:t xml:space="preserve">– </w:t>
      </w:r>
      <w:bookmarkStart w:id="6620" w:name="_ETM_Q13_579190"/>
      <w:bookmarkEnd w:id="6620"/>
      <w:r>
        <w:rPr>
          <w:rtl/>
        </w:rPr>
        <w:t>שהרשות</w:t>
      </w:r>
      <w:r>
        <w:rPr>
          <w:rFonts w:hint="cs"/>
          <w:rtl/>
        </w:rPr>
        <w:t>,</w:t>
      </w:r>
      <w:r>
        <w:rPr>
          <w:rtl/>
        </w:rPr>
        <w:t xml:space="preserve"> </w:t>
      </w:r>
      <w:bookmarkStart w:id="6621" w:name="_ETM_Q13_579790"/>
      <w:bookmarkEnd w:id="6621"/>
      <w:r>
        <w:rPr>
          <w:rtl/>
        </w:rPr>
        <w:t xml:space="preserve">בעזרת </w:t>
      </w:r>
      <w:bookmarkStart w:id="6622" w:name="_ETM_Q13_580089"/>
      <w:bookmarkEnd w:id="6622"/>
      <w:r>
        <w:rPr>
          <w:rtl/>
        </w:rPr>
        <w:t>השם</w:t>
      </w:r>
      <w:r>
        <w:rPr>
          <w:rFonts w:hint="cs"/>
          <w:rtl/>
        </w:rPr>
        <w:t>,</w:t>
      </w:r>
      <w:r>
        <w:rPr>
          <w:rtl/>
        </w:rPr>
        <w:t xml:space="preserve"> </w:t>
      </w:r>
      <w:bookmarkStart w:id="6623" w:name="_ETM_Q13_580630"/>
      <w:bookmarkEnd w:id="6623"/>
      <w:r>
        <w:rPr>
          <w:rtl/>
        </w:rPr>
        <w:t xml:space="preserve">תתאושש </w:t>
      </w:r>
      <w:bookmarkStart w:id="6624" w:name="_ETM_Q13_581380"/>
      <w:bookmarkEnd w:id="6624"/>
      <w:r>
        <w:rPr>
          <w:rtl/>
        </w:rPr>
        <w:t xml:space="preserve">מהמשבר </w:t>
      </w:r>
      <w:bookmarkStart w:id="6625" w:name="_ETM_Q13_581920"/>
      <w:bookmarkEnd w:id="6625"/>
      <w:r>
        <w:rPr>
          <w:rtl/>
        </w:rPr>
        <w:t>הזה</w:t>
      </w:r>
      <w:r>
        <w:rPr>
          <w:rFonts w:hint="cs"/>
          <w:rtl/>
        </w:rPr>
        <w:t>,</w:t>
      </w:r>
      <w:r>
        <w:rPr>
          <w:rtl/>
        </w:rPr>
        <w:t xml:space="preserve"> </w:t>
      </w:r>
      <w:bookmarkStart w:id="6626" w:name="_ETM_Q13_582100"/>
      <w:bookmarkEnd w:id="6626"/>
      <w:r>
        <w:rPr>
          <w:rtl/>
        </w:rPr>
        <w:t xml:space="preserve">כמו </w:t>
      </w:r>
      <w:bookmarkStart w:id="6627" w:name="_ETM_Q13_582310"/>
      <w:bookmarkEnd w:id="6627"/>
      <w:r>
        <w:rPr>
          <w:rtl/>
        </w:rPr>
        <w:t>כולנו</w:t>
      </w:r>
      <w:r>
        <w:rPr>
          <w:rFonts w:hint="cs"/>
          <w:rtl/>
        </w:rPr>
        <w:t>,</w:t>
      </w:r>
      <w:r>
        <w:rPr>
          <w:rtl/>
        </w:rPr>
        <w:t xml:space="preserve"> </w:t>
      </w:r>
      <w:bookmarkStart w:id="6628" w:name="_ETM_Q13_582820"/>
      <w:bookmarkEnd w:id="6628"/>
      <w:r>
        <w:rPr>
          <w:rtl/>
        </w:rPr>
        <w:t xml:space="preserve">כמו </w:t>
      </w:r>
      <w:bookmarkStart w:id="6629" w:name="_ETM_Q13_583000"/>
      <w:bookmarkEnd w:id="6629"/>
      <w:r>
        <w:rPr>
          <w:rtl/>
        </w:rPr>
        <w:t xml:space="preserve">המדינה </w:t>
      </w:r>
      <w:bookmarkStart w:id="6630" w:name="_ETM_Q13_583540"/>
      <w:bookmarkEnd w:id="6630"/>
      <w:r>
        <w:rPr>
          <w:rtl/>
        </w:rPr>
        <w:t>כולה</w:t>
      </w:r>
      <w:r>
        <w:rPr>
          <w:rFonts w:hint="cs"/>
          <w:rtl/>
        </w:rPr>
        <w:t>.</w:t>
      </w:r>
      <w:r>
        <w:rPr>
          <w:rtl/>
        </w:rPr>
        <w:t xml:space="preserve"> </w:t>
      </w:r>
      <w:bookmarkStart w:id="6631" w:name="_ETM_Q13_584500"/>
      <w:bookmarkEnd w:id="6631"/>
      <w:r>
        <w:rPr>
          <w:rtl/>
        </w:rPr>
        <w:t xml:space="preserve">אז </w:t>
      </w:r>
      <w:bookmarkStart w:id="6632" w:name="_ETM_Q13_584680"/>
      <w:bookmarkEnd w:id="6632"/>
      <w:r>
        <w:rPr>
          <w:rtl/>
        </w:rPr>
        <w:t>באמת</w:t>
      </w:r>
      <w:r>
        <w:rPr>
          <w:rFonts w:hint="cs"/>
          <w:rtl/>
        </w:rPr>
        <w:t>,</w:t>
      </w:r>
      <w:r>
        <w:rPr>
          <w:rtl/>
        </w:rPr>
        <w:t xml:space="preserve"> </w:t>
      </w:r>
      <w:bookmarkStart w:id="6633" w:name="_ETM_Q13_585220"/>
      <w:bookmarkEnd w:id="6633"/>
      <w:r>
        <w:rPr>
          <w:rtl/>
        </w:rPr>
        <w:t>תודה</w:t>
      </w:r>
      <w:r>
        <w:rPr>
          <w:rFonts w:hint="cs"/>
          <w:rtl/>
        </w:rPr>
        <w:t>.</w:t>
      </w:r>
      <w:r>
        <w:rPr>
          <w:rtl/>
        </w:rPr>
        <w:t xml:space="preserve"> </w:t>
      </w:r>
      <w:bookmarkStart w:id="6634" w:name="_ETM_Q13_585760"/>
      <w:bookmarkEnd w:id="6634"/>
      <w:r>
        <w:rPr>
          <w:rtl/>
        </w:rPr>
        <w:t xml:space="preserve">אנחנו </w:t>
      </w:r>
      <w:bookmarkStart w:id="6635" w:name="_ETM_Q13_586089"/>
      <w:bookmarkEnd w:id="6635"/>
      <w:r>
        <w:rPr>
          <w:rtl/>
        </w:rPr>
        <w:t xml:space="preserve">מקווים </w:t>
      </w:r>
      <w:bookmarkStart w:id="6636" w:name="_ETM_Q13_586600"/>
      <w:bookmarkEnd w:id="6636"/>
      <w:r>
        <w:rPr>
          <w:rtl/>
        </w:rPr>
        <w:t xml:space="preserve">ומצפים </w:t>
      </w:r>
      <w:bookmarkStart w:id="6637" w:name="_ETM_Q13_587320"/>
      <w:bookmarkEnd w:id="6637"/>
      <w:r>
        <w:rPr>
          <w:rtl/>
        </w:rPr>
        <w:t xml:space="preserve">לימים </w:t>
      </w:r>
      <w:bookmarkStart w:id="6638" w:name="_ETM_Q13_587710"/>
      <w:bookmarkEnd w:id="6638"/>
      <w:r>
        <w:rPr>
          <w:rtl/>
        </w:rPr>
        <w:t xml:space="preserve">טובים </w:t>
      </w:r>
      <w:bookmarkStart w:id="6639" w:name="_ETM_Q13_588040"/>
      <w:bookmarkEnd w:id="6639"/>
      <w:r>
        <w:rPr>
          <w:rtl/>
        </w:rPr>
        <w:t xml:space="preserve">יותר </w:t>
      </w:r>
      <w:bookmarkStart w:id="6640" w:name="_ETM_Q13_588400"/>
      <w:bookmarkEnd w:id="6640"/>
      <w:r>
        <w:rPr>
          <w:rtl/>
        </w:rPr>
        <w:t xml:space="preserve">בכלל </w:t>
      </w:r>
      <w:bookmarkStart w:id="6641" w:name="_ETM_Q13_588790"/>
      <w:bookmarkEnd w:id="6641"/>
      <w:r>
        <w:rPr>
          <w:rtl/>
        </w:rPr>
        <w:t>במדינה</w:t>
      </w:r>
      <w:r>
        <w:rPr>
          <w:rFonts w:hint="cs"/>
          <w:rtl/>
        </w:rPr>
        <w:t>,</w:t>
      </w:r>
      <w:r>
        <w:rPr>
          <w:rtl/>
        </w:rPr>
        <w:t xml:space="preserve"> </w:t>
      </w:r>
      <w:bookmarkStart w:id="6642" w:name="_ETM_Q13_589180"/>
      <w:bookmarkEnd w:id="6642"/>
      <w:r>
        <w:rPr>
          <w:rtl/>
        </w:rPr>
        <w:t xml:space="preserve">ובתחום </w:t>
      </w:r>
      <w:bookmarkStart w:id="6643" w:name="_ETM_Q13_589630"/>
      <w:bookmarkEnd w:id="6643"/>
      <w:r>
        <w:rPr>
          <w:rtl/>
        </w:rPr>
        <w:t>הת</w:t>
      </w:r>
      <w:r>
        <w:rPr>
          <w:rFonts w:hint="cs"/>
          <w:rtl/>
        </w:rPr>
        <w:t>ע</w:t>
      </w:r>
      <w:r>
        <w:rPr>
          <w:rtl/>
        </w:rPr>
        <w:t xml:space="preserve">ופה </w:t>
      </w:r>
      <w:bookmarkStart w:id="6644" w:name="_ETM_Q13_590290"/>
      <w:bookmarkEnd w:id="6644"/>
      <w:r>
        <w:rPr>
          <w:rtl/>
        </w:rPr>
        <w:t>בפרט</w:t>
      </w:r>
      <w:r>
        <w:rPr>
          <w:rFonts w:hint="cs"/>
          <w:rtl/>
        </w:rPr>
        <w:t>.</w:t>
      </w:r>
      <w:r>
        <w:rPr>
          <w:rtl/>
        </w:rPr>
        <w:t xml:space="preserve"> </w:t>
      </w:r>
      <w:bookmarkStart w:id="6645" w:name="_ETM_Q13_591770"/>
      <w:bookmarkEnd w:id="6645"/>
    </w:p>
    <w:p w:rsidR="00B06DDC" w:rsidRDefault="00B06DDC" w:rsidP="005078E0">
      <w:pPr>
        <w:rPr>
          <w:rtl/>
        </w:rPr>
      </w:pPr>
      <w:bookmarkStart w:id="6646" w:name="_ETM_Q13_588000"/>
      <w:bookmarkEnd w:id="6646"/>
    </w:p>
    <w:p w:rsidR="00B06DDC" w:rsidRDefault="00B06DDC" w:rsidP="005078E0">
      <w:pPr>
        <w:pStyle w:val="af6"/>
        <w:keepNext/>
        <w:rPr>
          <w:rtl/>
        </w:rPr>
      </w:pPr>
      <w:r w:rsidRPr="00B06E86">
        <w:rPr>
          <w:rStyle w:val="TagStyle"/>
          <w:rtl/>
        </w:rPr>
        <w:t xml:space="preserve"> &lt;&lt; יור &gt;&gt; </w:t>
      </w:r>
      <w:r>
        <w:rPr>
          <w:rtl/>
        </w:rPr>
        <w:t>היו"ר יריב לוין:</w:t>
      </w:r>
      <w:r w:rsidRPr="00B06E86">
        <w:rPr>
          <w:rStyle w:val="TagStyle"/>
          <w:rtl/>
        </w:rPr>
        <w:t xml:space="preserve"> &lt;&lt; יור &gt;&gt;</w:t>
      </w:r>
      <w:r>
        <w:rPr>
          <w:rtl/>
        </w:rPr>
        <w:t xml:space="preserve"> </w:t>
      </w:r>
    </w:p>
    <w:p w:rsidR="00B06DDC" w:rsidRDefault="00B06DDC" w:rsidP="006556F7">
      <w:pPr>
        <w:rPr>
          <w:rtl/>
        </w:rPr>
      </w:pPr>
    </w:p>
    <w:p w:rsidR="00B06DDC" w:rsidRDefault="00B06DDC" w:rsidP="006C7BEB">
      <w:pPr>
        <w:rPr>
          <w:rtl/>
        </w:rPr>
      </w:pPr>
      <w:bookmarkStart w:id="6647" w:name="_ETM_Q13_589000"/>
      <w:bookmarkEnd w:id="6647"/>
      <w:r>
        <w:rPr>
          <w:rtl/>
        </w:rPr>
        <w:t>תודה</w:t>
      </w:r>
      <w:r>
        <w:rPr>
          <w:rFonts w:hint="cs"/>
          <w:rtl/>
        </w:rPr>
        <w:t>.</w:t>
      </w:r>
      <w:r>
        <w:rPr>
          <w:rtl/>
        </w:rPr>
        <w:t xml:space="preserve"> </w:t>
      </w:r>
      <w:bookmarkStart w:id="6648" w:name="_ETM_Q13_592220"/>
      <w:bookmarkEnd w:id="6648"/>
      <w:r>
        <w:rPr>
          <w:rtl/>
        </w:rPr>
        <w:t xml:space="preserve">ואני </w:t>
      </w:r>
      <w:bookmarkStart w:id="6649" w:name="_ETM_Q13_592760"/>
      <w:bookmarkEnd w:id="6649"/>
      <w:r>
        <w:rPr>
          <w:rtl/>
        </w:rPr>
        <w:t xml:space="preserve">מבקש </w:t>
      </w:r>
      <w:bookmarkStart w:id="6650" w:name="_ETM_Q13_594020"/>
      <w:bookmarkEnd w:id="6650"/>
      <w:r>
        <w:rPr>
          <w:rtl/>
        </w:rPr>
        <w:t xml:space="preserve">להצטרף </w:t>
      </w:r>
      <w:bookmarkStart w:id="6651" w:name="_ETM_Q13_594680"/>
      <w:bookmarkEnd w:id="6651"/>
      <w:r>
        <w:rPr>
          <w:rtl/>
        </w:rPr>
        <w:t xml:space="preserve">לדברים </w:t>
      </w:r>
      <w:bookmarkStart w:id="6652" w:name="_ETM_Q13_595190"/>
      <w:bookmarkEnd w:id="6652"/>
      <w:r>
        <w:rPr>
          <w:rtl/>
        </w:rPr>
        <w:t>שלך</w:t>
      </w:r>
      <w:r>
        <w:rPr>
          <w:rFonts w:hint="cs"/>
          <w:rtl/>
        </w:rPr>
        <w:t>. בעת</w:t>
      </w:r>
      <w:bookmarkStart w:id="6653" w:name="_ETM_Q13_595940"/>
      <w:bookmarkStart w:id="6654" w:name="_ETM_Q13_596330"/>
      <w:bookmarkEnd w:id="6653"/>
      <w:bookmarkEnd w:id="6654"/>
      <w:r>
        <w:rPr>
          <w:rFonts w:hint="cs"/>
          <w:rtl/>
        </w:rPr>
        <w:t xml:space="preserve"> </w:t>
      </w:r>
      <w:r>
        <w:rPr>
          <w:rtl/>
        </w:rPr>
        <w:t xml:space="preserve">הכהונה </w:t>
      </w:r>
      <w:bookmarkStart w:id="6655" w:name="_ETM_Q13_596960"/>
      <w:bookmarkEnd w:id="6655"/>
      <w:r>
        <w:rPr>
          <w:rtl/>
        </w:rPr>
        <w:t xml:space="preserve">שלי </w:t>
      </w:r>
      <w:bookmarkStart w:id="6656" w:name="_ETM_Q13_597260"/>
      <w:bookmarkEnd w:id="6656"/>
      <w:r>
        <w:rPr>
          <w:rtl/>
        </w:rPr>
        <w:t xml:space="preserve">כשר </w:t>
      </w:r>
      <w:bookmarkStart w:id="6657" w:name="_ETM_Q13_597650"/>
      <w:bookmarkEnd w:id="6657"/>
      <w:r>
        <w:rPr>
          <w:rtl/>
        </w:rPr>
        <w:t xml:space="preserve">התיירות </w:t>
      </w:r>
      <w:bookmarkStart w:id="6658" w:name="_ETM_Q13_598979"/>
      <w:bookmarkEnd w:id="6658"/>
      <w:r>
        <w:rPr>
          <w:rtl/>
        </w:rPr>
        <w:t xml:space="preserve">זכיתי </w:t>
      </w:r>
      <w:bookmarkStart w:id="6659" w:name="_ETM_Q13_599549"/>
      <w:bookmarkEnd w:id="6659"/>
      <w:r>
        <w:rPr>
          <w:rtl/>
        </w:rPr>
        <w:t xml:space="preserve">לעמוד </w:t>
      </w:r>
      <w:bookmarkStart w:id="6660" w:name="_ETM_Q13_599939"/>
      <w:bookmarkEnd w:id="6660"/>
      <w:r>
        <w:rPr>
          <w:rtl/>
        </w:rPr>
        <w:t xml:space="preserve">באמת </w:t>
      </w:r>
      <w:bookmarkStart w:id="6661" w:name="_ETM_Q13_600419"/>
      <w:bookmarkEnd w:id="6661"/>
      <w:r>
        <w:rPr>
          <w:rtl/>
        </w:rPr>
        <w:t>מ</w:t>
      </w:r>
      <w:bookmarkStart w:id="6662" w:name="_ETM_Q13_600929"/>
      <w:bookmarkEnd w:id="6662"/>
      <w:r>
        <w:rPr>
          <w:rFonts w:hint="cs"/>
          <w:rtl/>
        </w:rPr>
        <w:t>קרוב על</w:t>
      </w:r>
      <w:r>
        <w:rPr>
          <w:rtl/>
        </w:rPr>
        <w:t xml:space="preserve"> </w:t>
      </w:r>
      <w:bookmarkStart w:id="6663" w:name="_ETM_Q13_602159"/>
      <w:bookmarkEnd w:id="6663"/>
      <w:r>
        <w:rPr>
          <w:rFonts w:hint="cs"/>
          <w:rtl/>
        </w:rPr>
        <w:t>ה</w:t>
      </w:r>
      <w:r>
        <w:rPr>
          <w:rtl/>
        </w:rPr>
        <w:t xml:space="preserve">עבודה </w:t>
      </w:r>
      <w:bookmarkStart w:id="6664" w:name="_ETM_Q13_602700"/>
      <w:bookmarkEnd w:id="6664"/>
      <w:r>
        <w:rPr>
          <w:rFonts w:hint="cs"/>
          <w:rtl/>
        </w:rPr>
        <w:t>ה</w:t>
      </w:r>
      <w:r>
        <w:rPr>
          <w:rtl/>
        </w:rPr>
        <w:t xml:space="preserve">עצומה </w:t>
      </w:r>
      <w:bookmarkStart w:id="6665" w:name="_ETM_Q13_603270"/>
      <w:bookmarkEnd w:id="6665"/>
      <w:r>
        <w:rPr>
          <w:rtl/>
        </w:rPr>
        <w:t xml:space="preserve">שעשתה </w:t>
      </w:r>
      <w:bookmarkStart w:id="6666" w:name="_ETM_Q13_603929"/>
      <w:bookmarkEnd w:id="6666"/>
      <w:r>
        <w:rPr>
          <w:rtl/>
        </w:rPr>
        <w:t xml:space="preserve">רשות </w:t>
      </w:r>
      <w:bookmarkStart w:id="6667" w:name="_ETM_Q13_604259"/>
      <w:bookmarkEnd w:id="6667"/>
      <w:r>
        <w:rPr>
          <w:rtl/>
        </w:rPr>
        <w:t xml:space="preserve">שדות </w:t>
      </w:r>
      <w:bookmarkStart w:id="6668" w:name="_ETM_Q13_604560"/>
      <w:bookmarkEnd w:id="6668"/>
      <w:r>
        <w:rPr>
          <w:rtl/>
        </w:rPr>
        <w:t>התעופה</w:t>
      </w:r>
      <w:r>
        <w:rPr>
          <w:rFonts w:hint="cs"/>
          <w:rtl/>
        </w:rPr>
        <w:t>,</w:t>
      </w:r>
      <w:r>
        <w:rPr>
          <w:rtl/>
        </w:rPr>
        <w:t xml:space="preserve"> </w:t>
      </w:r>
      <w:bookmarkStart w:id="6669" w:name="_ETM_Q13_605159"/>
      <w:bookmarkEnd w:id="6669"/>
      <w:r>
        <w:rPr>
          <w:rtl/>
        </w:rPr>
        <w:t xml:space="preserve">שעשו </w:t>
      </w:r>
      <w:bookmarkStart w:id="6670" w:name="_ETM_Q13_605669"/>
      <w:bookmarkEnd w:id="6670"/>
      <w:r>
        <w:rPr>
          <w:rtl/>
        </w:rPr>
        <w:t>העובדים</w:t>
      </w:r>
      <w:r>
        <w:rPr>
          <w:rFonts w:hint="cs"/>
          <w:rtl/>
        </w:rPr>
        <w:t>,</w:t>
      </w:r>
      <w:r>
        <w:rPr>
          <w:rtl/>
        </w:rPr>
        <w:t xml:space="preserve"> </w:t>
      </w:r>
      <w:bookmarkStart w:id="6671" w:name="_ETM_Q13_607679"/>
      <w:bookmarkEnd w:id="6671"/>
      <w:r>
        <w:rPr>
          <w:rtl/>
        </w:rPr>
        <w:t xml:space="preserve">והיה </w:t>
      </w:r>
      <w:bookmarkStart w:id="6672" w:name="_ETM_Q13_608159"/>
      <w:bookmarkEnd w:id="6672"/>
      <w:r>
        <w:rPr>
          <w:rtl/>
        </w:rPr>
        <w:t xml:space="preserve">להם </w:t>
      </w:r>
      <w:bookmarkStart w:id="6673" w:name="_ETM_Q13_608370"/>
      <w:bookmarkEnd w:id="6673"/>
      <w:r>
        <w:rPr>
          <w:rtl/>
        </w:rPr>
        <w:t xml:space="preserve">חלק </w:t>
      </w:r>
      <w:bookmarkStart w:id="6674" w:name="_ETM_Q13_608730"/>
      <w:bookmarkEnd w:id="6674"/>
      <w:r>
        <w:rPr>
          <w:rtl/>
        </w:rPr>
        <w:t xml:space="preserve">גדול </w:t>
      </w:r>
      <w:bookmarkStart w:id="6675" w:name="_ETM_Q13_609120"/>
      <w:bookmarkEnd w:id="6675"/>
      <w:r>
        <w:rPr>
          <w:rtl/>
        </w:rPr>
        <w:t xml:space="preserve">בהישגים </w:t>
      </w:r>
      <w:bookmarkStart w:id="6676" w:name="_ETM_Q13_609780"/>
      <w:bookmarkEnd w:id="6676"/>
      <w:r>
        <w:rPr>
          <w:rtl/>
        </w:rPr>
        <w:t xml:space="preserve">שהגענו </w:t>
      </w:r>
      <w:bookmarkStart w:id="6677" w:name="_ETM_Q13_610409"/>
      <w:bookmarkEnd w:id="6677"/>
      <w:r>
        <w:rPr>
          <w:rtl/>
        </w:rPr>
        <w:t xml:space="preserve">אליהם </w:t>
      </w:r>
      <w:bookmarkStart w:id="6678" w:name="_ETM_Q13_610829"/>
      <w:bookmarkEnd w:id="6678"/>
      <w:r>
        <w:rPr>
          <w:rtl/>
        </w:rPr>
        <w:t>ב</w:t>
      </w:r>
      <w:r>
        <w:rPr>
          <w:rFonts w:hint="cs"/>
          <w:rtl/>
        </w:rPr>
        <w:t>ה</w:t>
      </w:r>
      <w:r>
        <w:rPr>
          <w:rtl/>
        </w:rPr>
        <w:t>על</w:t>
      </w:r>
      <w:r>
        <w:rPr>
          <w:rFonts w:hint="cs"/>
          <w:rtl/>
        </w:rPr>
        <w:t>א</w:t>
      </w:r>
      <w:r>
        <w:rPr>
          <w:rtl/>
        </w:rPr>
        <w:t xml:space="preserve">ת </w:t>
      </w:r>
      <w:bookmarkStart w:id="6679" w:name="_ETM_Q13_612269"/>
      <w:bookmarkEnd w:id="6679"/>
      <w:r>
        <w:rPr>
          <w:rtl/>
        </w:rPr>
        <w:t xml:space="preserve">מספר </w:t>
      </w:r>
      <w:bookmarkStart w:id="6680" w:name="_ETM_Q13_612720"/>
      <w:bookmarkEnd w:id="6680"/>
      <w:r>
        <w:rPr>
          <w:rtl/>
        </w:rPr>
        <w:t xml:space="preserve">התיירים </w:t>
      </w:r>
      <w:bookmarkStart w:id="6681" w:name="_ETM_Q13_613260"/>
      <w:bookmarkEnd w:id="6681"/>
      <w:r>
        <w:rPr>
          <w:rtl/>
        </w:rPr>
        <w:t xml:space="preserve">שהגיעו </w:t>
      </w:r>
      <w:bookmarkStart w:id="6682" w:name="_ETM_Q13_613709"/>
      <w:bookmarkEnd w:id="6682"/>
      <w:r>
        <w:rPr>
          <w:rtl/>
        </w:rPr>
        <w:t>לארץ</w:t>
      </w:r>
      <w:r>
        <w:rPr>
          <w:rFonts w:hint="cs"/>
          <w:rtl/>
        </w:rPr>
        <w:t>.</w:t>
      </w:r>
      <w:r>
        <w:rPr>
          <w:rtl/>
        </w:rPr>
        <w:t xml:space="preserve"> </w:t>
      </w:r>
      <w:bookmarkStart w:id="6683" w:name="_ETM_Q13_615430"/>
      <w:bookmarkEnd w:id="6683"/>
      <w:r>
        <w:rPr>
          <w:rtl/>
        </w:rPr>
        <w:t xml:space="preserve">אני </w:t>
      </w:r>
      <w:bookmarkStart w:id="6684" w:name="_ETM_Q13_615640"/>
      <w:bookmarkEnd w:id="6684"/>
      <w:r>
        <w:rPr>
          <w:rtl/>
        </w:rPr>
        <w:t xml:space="preserve">חושב </w:t>
      </w:r>
      <w:bookmarkStart w:id="6685" w:name="_ETM_Q13_615819"/>
      <w:bookmarkEnd w:id="6685"/>
      <w:r>
        <w:rPr>
          <w:rtl/>
        </w:rPr>
        <w:t xml:space="preserve">שבהחלט </w:t>
      </w:r>
      <w:bookmarkStart w:id="6686" w:name="_ETM_Q13_616540"/>
      <w:bookmarkEnd w:id="6686"/>
      <w:r>
        <w:rPr>
          <w:rtl/>
        </w:rPr>
        <w:t xml:space="preserve">הם </w:t>
      </w:r>
      <w:bookmarkStart w:id="6687" w:name="_ETM_Q13_616930"/>
      <w:bookmarkEnd w:id="6687"/>
      <w:r>
        <w:rPr>
          <w:rtl/>
        </w:rPr>
        <w:t xml:space="preserve">ראויים </w:t>
      </w:r>
      <w:bookmarkStart w:id="6688" w:name="_ETM_Q13_617409"/>
      <w:bookmarkEnd w:id="6688"/>
      <w:r>
        <w:rPr>
          <w:rtl/>
        </w:rPr>
        <w:t xml:space="preserve">לעזרה </w:t>
      </w:r>
      <w:bookmarkStart w:id="6689" w:name="_ETM_Q13_617890"/>
      <w:bookmarkEnd w:id="6689"/>
      <w:r>
        <w:rPr>
          <w:rtl/>
        </w:rPr>
        <w:t>ולסיוע</w:t>
      </w:r>
      <w:r>
        <w:rPr>
          <w:rFonts w:hint="cs"/>
          <w:rtl/>
        </w:rPr>
        <w:t>.</w:t>
      </w:r>
      <w:r>
        <w:rPr>
          <w:rtl/>
        </w:rPr>
        <w:t xml:space="preserve"> </w:t>
      </w:r>
      <w:bookmarkStart w:id="6690" w:name="_ETM_Q13_619540"/>
      <w:bookmarkEnd w:id="6690"/>
      <w:r>
        <w:rPr>
          <w:rtl/>
        </w:rPr>
        <w:t xml:space="preserve">ואני </w:t>
      </w:r>
      <w:bookmarkStart w:id="6691" w:name="_ETM_Q13_619780"/>
      <w:bookmarkEnd w:id="6691"/>
      <w:r>
        <w:rPr>
          <w:rtl/>
        </w:rPr>
        <w:t xml:space="preserve">גם </w:t>
      </w:r>
      <w:bookmarkStart w:id="6692" w:name="_ETM_Q13_619930"/>
      <w:bookmarkEnd w:id="6692"/>
      <w:r>
        <w:rPr>
          <w:rtl/>
        </w:rPr>
        <w:t xml:space="preserve">חושב </w:t>
      </w:r>
      <w:bookmarkStart w:id="6693" w:name="_ETM_Q13_620200"/>
      <w:bookmarkEnd w:id="6693"/>
      <w:r>
        <w:rPr>
          <w:rtl/>
        </w:rPr>
        <w:t xml:space="preserve">שזו </w:t>
      </w:r>
      <w:bookmarkStart w:id="6694" w:name="_ETM_Q13_620469"/>
      <w:bookmarkEnd w:id="6694"/>
      <w:r>
        <w:rPr>
          <w:rtl/>
        </w:rPr>
        <w:t xml:space="preserve">השקעה </w:t>
      </w:r>
      <w:bookmarkStart w:id="6695" w:name="_ETM_Q13_620920"/>
      <w:bookmarkEnd w:id="6695"/>
      <w:r>
        <w:rPr>
          <w:rtl/>
        </w:rPr>
        <w:t>טובה</w:t>
      </w:r>
      <w:r>
        <w:rPr>
          <w:rFonts w:hint="cs"/>
          <w:rtl/>
        </w:rPr>
        <w:t>,</w:t>
      </w:r>
      <w:r>
        <w:rPr>
          <w:rtl/>
        </w:rPr>
        <w:t xml:space="preserve"> </w:t>
      </w:r>
      <w:bookmarkStart w:id="6696" w:name="_ETM_Q13_621370"/>
      <w:bookmarkEnd w:id="6696"/>
      <w:r>
        <w:rPr>
          <w:rtl/>
        </w:rPr>
        <w:t xml:space="preserve">מכיוון </w:t>
      </w:r>
      <w:bookmarkStart w:id="6697" w:name="_ETM_Q13_621879"/>
      <w:bookmarkEnd w:id="6697"/>
      <w:r>
        <w:rPr>
          <w:rtl/>
        </w:rPr>
        <w:t xml:space="preserve">שמהר </w:t>
      </w:r>
      <w:bookmarkStart w:id="6698" w:name="_ETM_Q13_622390"/>
      <w:bookmarkEnd w:id="6698"/>
      <w:r>
        <w:rPr>
          <w:rtl/>
        </w:rPr>
        <w:t xml:space="preserve">מאוד </w:t>
      </w:r>
      <w:bookmarkStart w:id="6699" w:name="_ETM_Q13_622689"/>
      <w:bookmarkEnd w:id="6699"/>
      <w:r>
        <w:rPr>
          <w:rtl/>
        </w:rPr>
        <w:t xml:space="preserve">המערכת </w:t>
      </w:r>
      <w:bookmarkStart w:id="6700" w:name="_ETM_Q13_623170"/>
      <w:bookmarkEnd w:id="6700"/>
      <w:r>
        <w:rPr>
          <w:rtl/>
        </w:rPr>
        <w:t xml:space="preserve">הזאת </w:t>
      </w:r>
      <w:bookmarkStart w:id="6701" w:name="_ETM_Q13_623439"/>
      <w:bookmarkEnd w:id="6701"/>
      <w:r>
        <w:rPr>
          <w:rtl/>
        </w:rPr>
        <w:t xml:space="preserve">תחזור </w:t>
      </w:r>
      <w:bookmarkStart w:id="6702" w:name="_ETM_Q13_623829"/>
      <w:bookmarkEnd w:id="6702"/>
      <w:r>
        <w:rPr>
          <w:rtl/>
        </w:rPr>
        <w:t xml:space="preserve">לפעול </w:t>
      </w:r>
      <w:bookmarkStart w:id="6703" w:name="_ETM_Q13_624250"/>
      <w:bookmarkEnd w:id="6703"/>
      <w:r>
        <w:rPr>
          <w:rtl/>
        </w:rPr>
        <w:t xml:space="preserve">ותחזיר </w:t>
      </w:r>
      <w:bookmarkStart w:id="6704" w:name="_ETM_Q13_624939"/>
      <w:bookmarkEnd w:id="6704"/>
      <w:r>
        <w:rPr>
          <w:rtl/>
        </w:rPr>
        <w:t xml:space="preserve">בריבית </w:t>
      </w:r>
      <w:bookmarkStart w:id="6705" w:name="_ETM_Q13_625480"/>
      <w:bookmarkEnd w:id="6705"/>
      <w:r>
        <w:rPr>
          <w:rtl/>
        </w:rPr>
        <w:t xml:space="preserve">דריבית </w:t>
      </w:r>
      <w:bookmarkStart w:id="6706" w:name="_ETM_Q13_626049"/>
      <w:bookmarkEnd w:id="6706"/>
      <w:r>
        <w:rPr>
          <w:rtl/>
        </w:rPr>
        <w:t xml:space="preserve">את </w:t>
      </w:r>
      <w:bookmarkStart w:id="6707" w:name="_ETM_Q13_626260"/>
      <w:bookmarkEnd w:id="6707"/>
      <w:r>
        <w:rPr>
          <w:rtl/>
        </w:rPr>
        <w:t xml:space="preserve">ההשקעה </w:t>
      </w:r>
      <w:bookmarkStart w:id="6708" w:name="_ETM_Q13_627670"/>
      <w:bookmarkEnd w:id="6708"/>
      <w:r>
        <w:rPr>
          <w:rtl/>
        </w:rPr>
        <w:t xml:space="preserve">שאנחנו </w:t>
      </w:r>
      <w:bookmarkStart w:id="6709" w:name="_ETM_Q13_628240"/>
      <w:bookmarkEnd w:id="6709"/>
      <w:r>
        <w:rPr>
          <w:rtl/>
        </w:rPr>
        <w:t xml:space="preserve">נדרשים </w:t>
      </w:r>
      <w:bookmarkStart w:id="6710" w:name="_ETM_Q13_628870"/>
      <w:bookmarkStart w:id="6711" w:name="_ETM_Q13_629350"/>
      <w:bookmarkEnd w:id="6710"/>
      <w:bookmarkEnd w:id="6711"/>
      <w:r>
        <w:rPr>
          <w:rtl/>
        </w:rPr>
        <w:t xml:space="preserve">להשקיע </w:t>
      </w:r>
      <w:bookmarkStart w:id="6712" w:name="_ETM_Q13_629950"/>
      <w:bookmarkEnd w:id="6712"/>
      <w:r>
        <w:rPr>
          <w:rtl/>
        </w:rPr>
        <w:t xml:space="preserve">בה </w:t>
      </w:r>
      <w:bookmarkStart w:id="6713" w:name="_ETM_Q13_630160"/>
      <w:bookmarkEnd w:id="6713"/>
      <w:r>
        <w:rPr>
          <w:rtl/>
        </w:rPr>
        <w:t xml:space="preserve">בימים </w:t>
      </w:r>
      <w:bookmarkStart w:id="6714" w:name="_ETM_Q13_630640"/>
      <w:bookmarkEnd w:id="6714"/>
      <w:r>
        <w:rPr>
          <w:rtl/>
        </w:rPr>
        <w:t>אלה</w:t>
      </w:r>
      <w:r>
        <w:rPr>
          <w:rFonts w:hint="cs"/>
          <w:rtl/>
        </w:rPr>
        <w:t>.</w:t>
      </w:r>
    </w:p>
    <w:p w:rsidR="00B06DDC" w:rsidRDefault="00B06DDC" w:rsidP="005078E0">
      <w:pPr>
        <w:rPr>
          <w:rtl/>
        </w:rPr>
      </w:pPr>
    </w:p>
    <w:p w:rsidR="00B06DDC" w:rsidRDefault="00B06DDC" w:rsidP="005078E0">
      <w:pPr>
        <w:rPr>
          <w:rtl/>
        </w:rPr>
      </w:pPr>
      <w:bookmarkStart w:id="6715" w:name="_ETM_Q13_629000"/>
      <w:bookmarkStart w:id="6716" w:name="_ETM_Q13_631950"/>
      <w:bookmarkEnd w:id="6715"/>
      <w:bookmarkEnd w:id="6716"/>
      <w:r>
        <w:rPr>
          <w:rtl/>
        </w:rPr>
        <w:t xml:space="preserve">אם </w:t>
      </w:r>
      <w:bookmarkStart w:id="6717" w:name="_ETM_Q13_632099"/>
      <w:bookmarkEnd w:id="6717"/>
      <w:r>
        <w:rPr>
          <w:rtl/>
        </w:rPr>
        <w:t>כן</w:t>
      </w:r>
      <w:r>
        <w:rPr>
          <w:rFonts w:hint="cs"/>
          <w:rtl/>
        </w:rPr>
        <w:t>,</w:t>
      </w:r>
      <w:r>
        <w:rPr>
          <w:rtl/>
        </w:rPr>
        <w:t xml:space="preserve"> </w:t>
      </w:r>
      <w:bookmarkStart w:id="6718" w:name="_ETM_Q13_632400"/>
      <w:bookmarkEnd w:id="6718"/>
      <w:r>
        <w:rPr>
          <w:rtl/>
        </w:rPr>
        <w:t xml:space="preserve">חברות </w:t>
      </w:r>
      <w:bookmarkStart w:id="6719" w:name="_ETM_Q13_632760"/>
      <w:bookmarkEnd w:id="6719"/>
      <w:r>
        <w:rPr>
          <w:rtl/>
        </w:rPr>
        <w:t xml:space="preserve">וחברי </w:t>
      </w:r>
      <w:bookmarkStart w:id="6720" w:name="_ETM_Q13_633180"/>
      <w:bookmarkEnd w:id="6720"/>
      <w:r>
        <w:rPr>
          <w:rtl/>
        </w:rPr>
        <w:t>הכנסת</w:t>
      </w:r>
      <w:r>
        <w:rPr>
          <w:rFonts w:hint="cs"/>
          <w:rtl/>
        </w:rPr>
        <w:t>,</w:t>
      </w:r>
      <w:r>
        <w:rPr>
          <w:rtl/>
        </w:rPr>
        <w:t xml:space="preserve"> </w:t>
      </w:r>
      <w:bookmarkStart w:id="6721" w:name="_ETM_Q13_633599"/>
      <w:bookmarkEnd w:id="6721"/>
      <w:r>
        <w:rPr>
          <w:rtl/>
        </w:rPr>
        <w:t xml:space="preserve">נא </w:t>
      </w:r>
      <w:bookmarkStart w:id="6722" w:name="_ETM_Q13_633720"/>
      <w:bookmarkEnd w:id="6722"/>
      <w:r>
        <w:rPr>
          <w:rtl/>
        </w:rPr>
        <w:t>לשבת</w:t>
      </w:r>
      <w:r>
        <w:rPr>
          <w:rFonts w:hint="cs"/>
          <w:rtl/>
        </w:rPr>
        <w:t>.</w:t>
      </w:r>
      <w:r>
        <w:rPr>
          <w:rtl/>
        </w:rPr>
        <w:t xml:space="preserve"> </w:t>
      </w:r>
      <w:bookmarkStart w:id="6723" w:name="_ETM_Q13_634560"/>
      <w:bookmarkEnd w:id="6723"/>
      <w:r>
        <w:rPr>
          <w:rtl/>
        </w:rPr>
        <w:t xml:space="preserve">בבקשה </w:t>
      </w:r>
      <w:bookmarkStart w:id="6724" w:name="_ETM_Q13_635159"/>
      <w:bookmarkEnd w:id="6724"/>
      <w:r>
        <w:rPr>
          <w:rtl/>
        </w:rPr>
        <w:t>לשבת</w:t>
      </w:r>
      <w:r>
        <w:rPr>
          <w:rFonts w:hint="cs"/>
          <w:rtl/>
        </w:rPr>
        <w:t>.</w:t>
      </w:r>
      <w:r>
        <w:rPr>
          <w:rtl/>
        </w:rPr>
        <w:t xml:space="preserve"> </w:t>
      </w:r>
      <w:bookmarkStart w:id="6725" w:name="_ETM_Q13_637480"/>
      <w:bookmarkEnd w:id="6725"/>
      <w:r>
        <w:rPr>
          <w:rtl/>
        </w:rPr>
        <w:t xml:space="preserve">נא </w:t>
      </w:r>
      <w:bookmarkStart w:id="6726" w:name="_ETM_Q13_637689"/>
      <w:bookmarkEnd w:id="6726"/>
      <w:r>
        <w:rPr>
          <w:rtl/>
        </w:rPr>
        <w:t xml:space="preserve">לשבת </w:t>
      </w:r>
      <w:bookmarkStart w:id="6727" w:name="_ETM_Q13_638230"/>
      <w:bookmarkEnd w:id="6727"/>
      <w:r>
        <w:rPr>
          <w:rtl/>
        </w:rPr>
        <w:t xml:space="preserve">כדי </w:t>
      </w:r>
      <w:bookmarkStart w:id="6728" w:name="_ETM_Q13_638469"/>
      <w:bookmarkEnd w:id="6728"/>
      <w:r>
        <w:rPr>
          <w:rtl/>
        </w:rPr>
        <w:t xml:space="preserve">שאנחנו </w:t>
      </w:r>
      <w:bookmarkStart w:id="6729" w:name="_ETM_Q13_638859"/>
      <w:bookmarkEnd w:id="6729"/>
      <w:r>
        <w:rPr>
          <w:rtl/>
        </w:rPr>
        <w:t xml:space="preserve">נוכל </w:t>
      </w:r>
      <w:bookmarkStart w:id="6730" w:name="_ETM_Q13_639129"/>
      <w:bookmarkEnd w:id="6730"/>
      <w:r>
        <w:rPr>
          <w:rtl/>
        </w:rPr>
        <w:t xml:space="preserve">לעבור </w:t>
      </w:r>
      <w:bookmarkStart w:id="6731" w:name="_ETM_Q13_639489"/>
      <w:bookmarkEnd w:id="6731"/>
      <w:r>
        <w:rPr>
          <w:rtl/>
        </w:rPr>
        <w:t>להצבעה</w:t>
      </w:r>
      <w:r>
        <w:rPr>
          <w:rFonts w:hint="cs"/>
          <w:rtl/>
        </w:rPr>
        <w:t>.</w:t>
      </w:r>
      <w:r>
        <w:rPr>
          <w:rtl/>
        </w:rPr>
        <w:t xml:space="preserve"> </w:t>
      </w:r>
      <w:bookmarkStart w:id="6732" w:name="_ETM_Q13_642040"/>
      <w:bookmarkEnd w:id="6732"/>
      <w:r>
        <w:rPr>
          <w:rtl/>
        </w:rPr>
        <w:t>ביציע</w:t>
      </w:r>
      <w:r>
        <w:rPr>
          <w:rFonts w:hint="cs"/>
          <w:rtl/>
        </w:rPr>
        <w:t>,</w:t>
      </w:r>
      <w:r>
        <w:rPr>
          <w:rtl/>
        </w:rPr>
        <w:t xml:space="preserve"> </w:t>
      </w:r>
      <w:bookmarkStart w:id="6733" w:name="_ETM_Q13_642850"/>
      <w:bookmarkEnd w:id="6733"/>
      <w:r>
        <w:rPr>
          <w:rtl/>
        </w:rPr>
        <w:t xml:space="preserve">נא </w:t>
      </w:r>
      <w:bookmarkStart w:id="6734" w:name="_ETM_Q13_643030"/>
      <w:bookmarkEnd w:id="6734"/>
      <w:r>
        <w:rPr>
          <w:rtl/>
        </w:rPr>
        <w:t>לשבת</w:t>
      </w:r>
      <w:r>
        <w:rPr>
          <w:rFonts w:hint="cs"/>
          <w:rtl/>
        </w:rPr>
        <w:t>,</w:t>
      </w:r>
      <w:r>
        <w:rPr>
          <w:rtl/>
        </w:rPr>
        <w:t xml:space="preserve"> </w:t>
      </w:r>
      <w:bookmarkStart w:id="6735" w:name="_ETM_Q13_643750"/>
      <w:bookmarkEnd w:id="6735"/>
      <w:r>
        <w:rPr>
          <w:rtl/>
        </w:rPr>
        <w:t xml:space="preserve">חברי </w:t>
      </w:r>
      <w:bookmarkStart w:id="6736" w:name="_ETM_Q13_644050"/>
      <w:bookmarkEnd w:id="6736"/>
      <w:r>
        <w:rPr>
          <w:rtl/>
        </w:rPr>
        <w:t xml:space="preserve">הכנסת </w:t>
      </w:r>
      <w:bookmarkStart w:id="6737" w:name="_ETM_Q13_644890"/>
      <w:bookmarkEnd w:id="6737"/>
      <w:r>
        <w:rPr>
          <w:rtl/>
        </w:rPr>
        <w:t>האוזר</w:t>
      </w:r>
      <w:r>
        <w:rPr>
          <w:rFonts w:hint="cs"/>
          <w:rtl/>
        </w:rPr>
        <w:t>,</w:t>
      </w:r>
      <w:r>
        <w:rPr>
          <w:rtl/>
        </w:rPr>
        <w:t xml:space="preserve"> </w:t>
      </w:r>
      <w:bookmarkStart w:id="6738" w:name="_ETM_Q13_645730"/>
      <w:bookmarkEnd w:id="6738"/>
      <w:r>
        <w:rPr>
          <w:rtl/>
        </w:rPr>
        <w:t>מרגי</w:t>
      </w:r>
      <w:r>
        <w:rPr>
          <w:rFonts w:hint="cs"/>
          <w:rtl/>
        </w:rPr>
        <w:t>.</w:t>
      </w:r>
      <w:r>
        <w:rPr>
          <w:rtl/>
        </w:rPr>
        <w:t xml:space="preserve"> </w:t>
      </w:r>
      <w:bookmarkStart w:id="6739" w:name="_ETM_Q13_647610"/>
      <w:bookmarkEnd w:id="6739"/>
      <w:r>
        <w:rPr>
          <w:rtl/>
        </w:rPr>
        <w:t xml:space="preserve">חברי </w:t>
      </w:r>
      <w:bookmarkStart w:id="6740" w:name="_ETM_Q13_647970"/>
      <w:bookmarkEnd w:id="6740"/>
      <w:r>
        <w:rPr>
          <w:rtl/>
        </w:rPr>
        <w:t xml:space="preserve">הכנסת </w:t>
      </w:r>
      <w:bookmarkStart w:id="6741" w:name="_ETM_Q13_648540"/>
      <w:bookmarkEnd w:id="6741"/>
      <w:r>
        <w:rPr>
          <w:rtl/>
        </w:rPr>
        <w:t>האוזר</w:t>
      </w:r>
      <w:r>
        <w:rPr>
          <w:rFonts w:hint="cs"/>
          <w:rtl/>
        </w:rPr>
        <w:t>,</w:t>
      </w:r>
      <w:r>
        <w:rPr>
          <w:rtl/>
        </w:rPr>
        <w:t xml:space="preserve"> </w:t>
      </w:r>
      <w:bookmarkStart w:id="6742" w:name="_ETM_Q13_649200"/>
      <w:bookmarkEnd w:id="6742"/>
      <w:r>
        <w:rPr>
          <w:rtl/>
        </w:rPr>
        <w:t>מרגי</w:t>
      </w:r>
      <w:r>
        <w:rPr>
          <w:rFonts w:hint="cs"/>
          <w:rtl/>
        </w:rPr>
        <w:t>,</w:t>
      </w:r>
      <w:r>
        <w:rPr>
          <w:rtl/>
        </w:rPr>
        <w:t xml:space="preserve"> </w:t>
      </w:r>
      <w:bookmarkStart w:id="6743" w:name="_ETM_Q13_650220"/>
      <w:bookmarkEnd w:id="6743"/>
      <w:r>
        <w:rPr>
          <w:rtl/>
        </w:rPr>
        <w:t xml:space="preserve">כל </w:t>
      </w:r>
      <w:bookmarkStart w:id="6744" w:name="_ETM_Q13_650430"/>
      <w:bookmarkStart w:id="6745" w:name="_ETM_Q13_650610"/>
      <w:bookmarkEnd w:id="6744"/>
      <w:bookmarkEnd w:id="6745"/>
      <w:r>
        <w:rPr>
          <w:rFonts w:hint="cs"/>
          <w:rtl/>
        </w:rPr>
        <w:t xml:space="preserve">אחד </w:t>
      </w:r>
      <w:r>
        <w:rPr>
          <w:rtl/>
        </w:rPr>
        <w:t xml:space="preserve">צריך </w:t>
      </w:r>
      <w:bookmarkStart w:id="6746" w:name="_ETM_Q13_650849"/>
      <w:bookmarkEnd w:id="6746"/>
      <w:r>
        <w:rPr>
          <w:rtl/>
        </w:rPr>
        <w:t xml:space="preserve">פה </w:t>
      </w:r>
      <w:bookmarkStart w:id="6747" w:name="_ETM_Q13_651000"/>
      <w:bookmarkEnd w:id="6747"/>
      <w:r>
        <w:rPr>
          <w:rtl/>
        </w:rPr>
        <w:t xml:space="preserve">הזמנה </w:t>
      </w:r>
      <w:bookmarkStart w:id="6748" w:name="_ETM_Q13_651480"/>
      <w:bookmarkEnd w:id="6748"/>
      <w:r>
        <w:rPr>
          <w:rtl/>
        </w:rPr>
        <w:t>אישית</w:t>
      </w:r>
      <w:r>
        <w:rPr>
          <w:rFonts w:hint="cs"/>
          <w:rtl/>
        </w:rPr>
        <w:t>.</w:t>
      </w:r>
      <w:r>
        <w:rPr>
          <w:rtl/>
        </w:rPr>
        <w:t xml:space="preserve"> </w:t>
      </w:r>
      <w:bookmarkStart w:id="6749" w:name="_ETM_Q13_653340"/>
      <w:bookmarkEnd w:id="6749"/>
      <w:r>
        <w:rPr>
          <w:rtl/>
        </w:rPr>
        <w:t xml:space="preserve">נא </w:t>
      </w:r>
      <w:bookmarkStart w:id="6750" w:name="_ETM_Q13_653489"/>
      <w:bookmarkEnd w:id="6750"/>
      <w:r>
        <w:rPr>
          <w:rtl/>
        </w:rPr>
        <w:t>לשבת</w:t>
      </w:r>
      <w:r>
        <w:rPr>
          <w:rFonts w:hint="cs"/>
          <w:rtl/>
        </w:rPr>
        <w:t>.</w:t>
      </w:r>
      <w:r>
        <w:rPr>
          <w:rtl/>
        </w:rPr>
        <w:t xml:space="preserve"> </w:t>
      </w:r>
      <w:bookmarkStart w:id="6751" w:name="_ETM_Q13_657330"/>
      <w:bookmarkEnd w:id="6751"/>
      <w:r>
        <w:rPr>
          <w:rtl/>
        </w:rPr>
        <w:t xml:space="preserve">נא </w:t>
      </w:r>
      <w:bookmarkStart w:id="6752" w:name="_ETM_Q13_657540"/>
      <w:bookmarkEnd w:id="6752"/>
      <w:r>
        <w:rPr>
          <w:rtl/>
        </w:rPr>
        <w:t>לשבת</w:t>
      </w:r>
      <w:r>
        <w:rPr>
          <w:rFonts w:hint="cs"/>
          <w:rtl/>
        </w:rPr>
        <w:t>.</w:t>
      </w:r>
      <w:r>
        <w:rPr>
          <w:rtl/>
        </w:rPr>
        <w:t xml:space="preserve"> </w:t>
      </w:r>
      <w:bookmarkStart w:id="6753" w:name="_ETM_Q13_659290"/>
      <w:bookmarkEnd w:id="6753"/>
      <w:r>
        <w:rPr>
          <w:rtl/>
        </w:rPr>
        <w:t xml:space="preserve">חברת </w:t>
      </w:r>
      <w:bookmarkStart w:id="6754" w:name="_ETM_Q13_659650"/>
      <w:bookmarkEnd w:id="6754"/>
      <w:r>
        <w:rPr>
          <w:rtl/>
        </w:rPr>
        <w:t xml:space="preserve">הכנסת </w:t>
      </w:r>
      <w:bookmarkStart w:id="6755" w:name="_ETM_Q13_660430"/>
      <w:bookmarkEnd w:id="6755"/>
      <w:r>
        <w:rPr>
          <w:rtl/>
        </w:rPr>
        <w:t>מלינובסקי</w:t>
      </w:r>
      <w:r>
        <w:rPr>
          <w:rFonts w:hint="cs"/>
          <w:rtl/>
        </w:rPr>
        <w:t>,</w:t>
      </w:r>
      <w:r>
        <w:rPr>
          <w:rtl/>
        </w:rPr>
        <w:t xml:space="preserve"> </w:t>
      </w:r>
      <w:bookmarkStart w:id="6756" w:name="_ETM_Q13_661299"/>
      <w:bookmarkEnd w:id="6756"/>
      <w:r>
        <w:rPr>
          <w:rtl/>
        </w:rPr>
        <w:t xml:space="preserve">אם </w:t>
      </w:r>
      <w:bookmarkStart w:id="6757" w:name="_ETM_Q13_661390"/>
      <w:bookmarkEnd w:id="6757"/>
      <w:r>
        <w:rPr>
          <w:rtl/>
        </w:rPr>
        <w:t xml:space="preserve">אני </w:t>
      </w:r>
      <w:bookmarkStart w:id="6758" w:name="_ETM_Q13_661569"/>
      <w:bookmarkEnd w:id="6758"/>
      <w:r>
        <w:rPr>
          <w:rtl/>
        </w:rPr>
        <w:t xml:space="preserve">מזהה </w:t>
      </w:r>
      <w:bookmarkStart w:id="6759" w:name="_ETM_Q13_661930"/>
      <w:bookmarkEnd w:id="6759"/>
      <w:r>
        <w:rPr>
          <w:rtl/>
        </w:rPr>
        <w:t>נכון</w:t>
      </w:r>
      <w:r>
        <w:rPr>
          <w:rFonts w:hint="cs"/>
          <w:rtl/>
        </w:rPr>
        <w:t>,</w:t>
      </w:r>
      <w:r>
        <w:rPr>
          <w:rtl/>
        </w:rPr>
        <w:t xml:space="preserve"> </w:t>
      </w:r>
      <w:bookmarkStart w:id="6760" w:name="_ETM_Q13_662319"/>
      <w:bookmarkEnd w:id="6760"/>
      <w:r>
        <w:rPr>
          <w:rtl/>
        </w:rPr>
        <w:t xml:space="preserve">עם </w:t>
      </w:r>
      <w:bookmarkStart w:id="6761" w:name="_ETM_Q13_662469"/>
      <w:bookmarkEnd w:id="6761"/>
      <w:r>
        <w:rPr>
          <w:rtl/>
        </w:rPr>
        <w:t>הגב</w:t>
      </w:r>
      <w:r>
        <w:rPr>
          <w:rFonts w:hint="cs"/>
          <w:rtl/>
        </w:rPr>
        <w:t>,</w:t>
      </w:r>
      <w:r>
        <w:rPr>
          <w:rtl/>
        </w:rPr>
        <w:t xml:space="preserve"> </w:t>
      </w:r>
      <w:bookmarkStart w:id="6762" w:name="_ETM_Q13_663069"/>
      <w:bookmarkEnd w:id="6762"/>
      <w:r>
        <w:rPr>
          <w:rtl/>
        </w:rPr>
        <w:t xml:space="preserve">נא </w:t>
      </w:r>
      <w:bookmarkStart w:id="6763" w:name="_ETM_Q13_663250"/>
      <w:bookmarkEnd w:id="6763"/>
      <w:r>
        <w:rPr>
          <w:rtl/>
        </w:rPr>
        <w:t>לשבת</w:t>
      </w:r>
      <w:r>
        <w:rPr>
          <w:rFonts w:hint="cs"/>
          <w:rtl/>
        </w:rPr>
        <w:t>.</w:t>
      </w:r>
      <w:r>
        <w:rPr>
          <w:rtl/>
        </w:rPr>
        <w:t xml:space="preserve"> </w:t>
      </w:r>
      <w:bookmarkStart w:id="6764" w:name="_ETM_Q13_664359"/>
      <w:bookmarkEnd w:id="6764"/>
      <w:r>
        <w:rPr>
          <w:rtl/>
        </w:rPr>
        <w:t xml:space="preserve">נא </w:t>
      </w:r>
      <w:bookmarkStart w:id="6765" w:name="_ETM_Q13_664540"/>
      <w:bookmarkEnd w:id="6765"/>
      <w:r>
        <w:rPr>
          <w:rtl/>
        </w:rPr>
        <w:t>לשבת</w:t>
      </w:r>
      <w:r>
        <w:rPr>
          <w:rFonts w:hint="cs"/>
          <w:rtl/>
        </w:rPr>
        <w:t>.</w:t>
      </w:r>
      <w:r>
        <w:rPr>
          <w:rtl/>
        </w:rPr>
        <w:t xml:space="preserve"> </w:t>
      </w:r>
      <w:bookmarkStart w:id="6766" w:name="_ETM_Q13_667569"/>
      <w:bookmarkEnd w:id="6766"/>
      <w:r>
        <w:rPr>
          <w:rtl/>
        </w:rPr>
        <w:t xml:space="preserve">חברת </w:t>
      </w:r>
      <w:bookmarkStart w:id="6767" w:name="_ETM_Q13_667989"/>
      <w:bookmarkEnd w:id="6767"/>
      <w:r>
        <w:rPr>
          <w:rtl/>
        </w:rPr>
        <w:t xml:space="preserve">הכנסת </w:t>
      </w:r>
      <w:bookmarkStart w:id="6768" w:name="_ETM_Q13_668499"/>
      <w:bookmarkEnd w:id="6768"/>
      <w:r>
        <w:rPr>
          <w:rtl/>
        </w:rPr>
        <w:t>מלינובסקי</w:t>
      </w:r>
      <w:r>
        <w:rPr>
          <w:rFonts w:hint="cs"/>
          <w:rtl/>
        </w:rPr>
        <w:t>,</w:t>
      </w:r>
      <w:r>
        <w:rPr>
          <w:rtl/>
        </w:rPr>
        <w:t xml:space="preserve"> </w:t>
      </w:r>
      <w:bookmarkStart w:id="6769" w:name="_ETM_Q13_669459"/>
      <w:bookmarkEnd w:id="6769"/>
      <w:r>
        <w:rPr>
          <w:rtl/>
        </w:rPr>
        <w:t xml:space="preserve">איך </w:t>
      </w:r>
      <w:bookmarkStart w:id="6770" w:name="_ETM_Q13_669699"/>
      <w:bookmarkEnd w:id="6770"/>
      <w:r>
        <w:rPr>
          <w:rtl/>
        </w:rPr>
        <w:t xml:space="preserve">את </w:t>
      </w:r>
      <w:bookmarkStart w:id="6771" w:name="_ETM_Q13_669819"/>
      <w:bookmarkEnd w:id="6771"/>
      <w:r>
        <w:rPr>
          <w:rtl/>
        </w:rPr>
        <w:t xml:space="preserve">רוצה </w:t>
      </w:r>
      <w:bookmarkStart w:id="6772" w:name="_ETM_Q13_670120"/>
      <w:bookmarkEnd w:id="6772"/>
      <w:r>
        <w:rPr>
          <w:rtl/>
        </w:rPr>
        <w:t xml:space="preserve">שננהל </w:t>
      </w:r>
      <w:bookmarkStart w:id="6773" w:name="_ETM_Q13_670540"/>
      <w:bookmarkEnd w:id="6773"/>
      <w:r>
        <w:rPr>
          <w:rtl/>
        </w:rPr>
        <w:t xml:space="preserve">ככה </w:t>
      </w:r>
      <w:bookmarkStart w:id="6774" w:name="_ETM_Q13_670900"/>
      <w:bookmarkEnd w:id="6774"/>
      <w:r>
        <w:rPr>
          <w:rtl/>
        </w:rPr>
        <w:t>ההצבעה</w:t>
      </w:r>
      <w:r>
        <w:rPr>
          <w:rFonts w:hint="cs"/>
          <w:rtl/>
        </w:rPr>
        <w:t>?</w:t>
      </w:r>
      <w:r>
        <w:rPr>
          <w:rtl/>
        </w:rPr>
        <w:t xml:space="preserve"> </w:t>
      </w:r>
      <w:bookmarkStart w:id="6775" w:name="_ETM_Q13_671469"/>
      <w:bookmarkEnd w:id="6775"/>
      <w:r>
        <w:rPr>
          <w:rtl/>
        </w:rPr>
        <w:t xml:space="preserve">נא </w:t>
      </w:r>
      <w:bookmarkStart w:id="6776" w:name="_ETM_Q13_671680"/>
      <w:bookmarkEnd w:id="6776"/>
      <w:r>
        <w:rPr>
          <w:rtl/>
        </w:rPr>
        <w:t>לשבת</w:t>
      </w:r>
      <w:r>
        <w:rPr>
          <w:rFonts w:hint="cs"/>
          <w:rtl/>
        </w:rPr>
        <w:t>.</w:t>
      </w:r>
    </w:p>
    <w:p w:rsidR="00B06DDC" w:rsidRDefault="00B06DDC" w:rsidP="005078E0">
      <w:pPr>
        <w:rPr>
          <w:rtl/>
        </w:rPr>
      </w:pPr>
      <w:bookmarkStart w:id="6777" w:name="_ETM_Q13_668000"/>
      <w:bookmarkEnd w:id="6777"/>
    </w:p>
    <w:p w:rsidR="00B06DDC" w:rsidRDefault="00B06DDC" w:rsidP="005078E0">
      <w:pPr>
        <w:pStyle w:val="af5"/>
        <w:keepNext/>
        <w:rPr>
          <w:rtl/>
        </w:rPr>
      </w:pPr>
      <w:bookmarkStart w:id="6778" w:name="ET_interruption_5142_6"/>
      <w:r w:rsidRPr="00B06E86">
        <w:rPr>
          <w:rStyle w:val="TagStyle"/>
          <w:rtl/>
        </w:rPr>
        <w:t xml:space="preserve"> &lt;&lt; קריאה &gt;&gt; </w:t>
      </w:r>
      <w:r>
        <w:rPr>
          <w:rtl/>
        </w:rPr>
        <w:t>יוליה מלינובסקי קונין (ישראל ביתנו):</w:t>
      </w:r>
      <w:r w:rsidRPr="00B06E86">
        <w:rPr>
          <w:rStyle w:val="TagStyle"/>
          <w:rtl/>
        </w:rPr>
        <w:t xml:space="preserve"> &lt;&lt; קריאה &gt;&gt;</w:t>
      </w:r>
      <w:r>
        <w:rPr>
          <w:rtl/>
        </w:rPr>
        <w:t xml:space="preserve"> </w:t>
      </w:r>
      <w:bookmarkEnd w:id="6778"/>
    </w:p>
    <w:p w:rsidR="00B06DDC" w:rsidRDefault="00B06DDC" w:rsidP="006556F7">
      <w:pPr>
        <w:rPr>
          <w:rtl/>
        </w:rPr>
      </w:pPr>
    </w:p>
    <w:p w:rsidR="00B06DDC" w:rsidRDefault="006556F7" w:rsidP="005078E0">
      <w:pPr>
        <w:rPr>
          <w:rtl/>
        </w:rPr>
      </w:pPr>
      <w:r>
        <w:rPr>
          <w:rFonts w:hint="cs"/>
          <w:rtl/>
        </w:rPr>
        <w:t>– – –</w:t>
      </w:r>
      <w:r w:rsidR="00B06DDC">
        <w:rPr>
          <w:rFonts w:hint="cs"/>
          <w:rtl/>
        </w:rPr>
        <w:t xml:space="preserve"> מפריע </w:t>
      </w:r>
      <w:bookmarkStart w:id="6779" w:name="_ETM_Q13_672000"/>
      <w:bookmarkEnd w:id="6779"/>
      <w:r w:rsidR="00B06DDC">
        <w:rPr>
          <w:rFonts w:hint="cs"/>
          <w:rtl/>
        </w:rPr>
        <w:t>לך? עברתי שם.</w:t>
      </w:r>
    </w:p>
    <w:p w:rsidR="00B06DDC" w:rsidRDefault="00B06DDC" w:rsidP="005078E0">
      <w:pPr>
        <w:rPr>
          <w:rtl/>
        </w:rPr>
      </w:pPr>
      <w:bookmarkStart w:id="6780" w:name="_ETM_Q13_670000"/>
      <w:bookmarkEnd w:id="6780"/>
    </w:p>
    <w:p w:rsidR="00B06DDC" w:rsidRDefault="00B06DDC" w:rsidP="005078E0">
      <w:pPr>
        <w:pStyle w:val="af6"/>
        <w:keepNext/>
        <w:rPr>
          <w:rtl/>
        </w:rPr>
      </w:pPr>
      <w:bookmarkStart w:id="6781" w:name="ET_yor_5982_7"/>
      <w:r w:rsidRPr="00B06E86">
        <w:rPr>
          <w:rStyle w:val="TagStyle"/>
          <w:rtl/>
        </w:rPr>
        <w:t xml:space="preserve"> &lt;&lt; יור &gt;&gt; </w:t>
      </w:r>
      <w:r>
        <w:rPr>
          <w:rtl/>
        </w:rPr>
        <w:t>היו"ר יריב לוין:</w:t>
      </w:r>
      <w:r w:rsidRPr="00B06E86">
        <w:rPr>
          <w:rStyle w:val="TagStyle"/>
          <w:rtl/>
        </w:rPr>
        <w:t xml:space="preserve"> &lt;&lt; יור &gt;&gt;</w:t>
      </w:r>
      <w:r>
        <w:rPr>
          <w:rtl/>
        </w:rPr>
        <w:t xml:space="preserve"> </w:t>
      </w:r>
      <w:bookmarkEnd w:id="6781"/>
    </w:p>
    <w:p w:rsidR="00B06DDC" w:rsidRDefault="00B06DDC" w:rsidP="006556F7">
      <w:pPr>
        <w:rPr>
          <w:rtl/>
        </w:rPr>
      </w:pPr>
    </w:p>
    <w:p w:rsidR="00B06DDC" w:rsidRDefault="00B06DDC" w:rsidP="005078E0">
      <w:pPr>
        <w:rPr>
          <w:rtl/>
        </w:rPr>
      </w:pPr>
      <w:bookmarkStart w:id="6782" w:name="_ETM_Q13_671000"/>
      <w:bookmarkStart w:id="6783" w:name="_ETM_Q13_673640"/>
      <w:bookmarkEnd w:id="6782"/>
      <w:bookmarkEnd w:id="6783"/>
      <w:r>
        <w:rPr>
          <w:rtl/>
        </w:rPr>
        <w:t xml:space="preserve">אין </w:t>
      </w:r>
      <w:bookmarkStart w:id="6784" w:name="_ETM_Q13_673819"/>
      <w:bookmarkEnd w:id="6784"/>
      <w:r>
        <w:rPr>
          <w:rtl/>
        </w:rPr>
        <w:t>בעיה</w:t>
      </w:r>
      <w:r>
        <w:rPr>
          <w:rFonts w:hint="cs"/>
          <w:rtl/>
        </w:rPr>
        <w:t>.</w:t>
      </w:r>
      <w:r>
        <w:rPr>
          <w:rtl/>
        </w:rPr>
        <w:t xml:space="preserve"> </w:t>
      </w:r>
      <w:bookmarkStart w:id="6785" w:name="_ETM_Q13_674150"/>
      <w:bookmarkEnd w:id="6785"/>
      <w:r>
        <w:rPr>
          <w:rtl/>
        </w:rPr>
        <w:t xml:space="preserve">את </w:t>
      </w:r>
      <w:bookmarkStart w:id="6786" w:name="_ETM_Q13_674270"/>
      <w:bookmarkEnd w:id="6786"/>
      <w:r>
        <w:rPr>
          <w:rtl/>
        </w:rPr>
        <w:t xml:space="preserve">יכולה </w:t>
      </w:r>
      <w:bookmarkStart w:id="6787" w:name="_ETM_Q13_674510"/>
      <w:bookmarkEnd w:id="6787"/>
      <w:r>
        <w:rPr>
          <w:rtl/>
        </w:rPr>
        <w:t xml:space="preserve">לשבת </w:t>
      </w:r>
      <w:bookmarkStart w:id="6788" w:name="_ETM_Q13_674810"/>
      <w:bookmarkEnd w:id="6788"/>
      <w:r>
        <w:rPr>
          <w:rtl/>
        </w:rPr>
        <w:t xml:space="preserve">בכל </w:t>
      </w:r>
      <w:bookmarkStart w:id="6789" w:name="_ETM_Q13_675080"/>
      <w:bookmarkEnd w:id="6789"/>
      <w:r>
        <w:rPr>
          <w:rtl/>
        </w:rPr>
        <w:t>כי</w:t>
      </w:r>
      <w:r>
        <w:rPr>
          <w:rFonts w:hint="cs"/>
          <w:rtl/>
        </w:rPr>
        <w:t>סא</w:t>
      </w:r>
      <w:r>
        <w:rPr>
          <w:rtl/>
        </w:rPr>
        <w:t xml:space="preserve"> </w:t>
      </w:r>
      <w:bookmarkStart w:id="6790" w:name="_ETM_Q13_675440"/>
      <w:bookmarkEnd w:id="6790"/>
      <w:r>
        <w:rPr>
          <w:rtl/>
        </w:rPr>
        <w:t xml:space="preserve">שאת </w:t>
      </w:r>
      <w:bookmarkStart w:id="6791" w:name="_ETM_Q13_675709"/>
      <w:bookmarkEnd w:id="6791"/>
      <w:r>
        <w:rPr>
          <w:rtl/>
        </w:rPr>
        <w:t>רוצה</w:t>
      </w:r>
      <w:r>
        <w:rPr>
          <w:rFonts w:hint="cs"/>
          <w:rtl/>
        </w:rPr>
        <w:t>,</w:t>
      </w:r>
      <w:r>
        <w:rPr>
          <w:rtl/>
        </w:rPr>
        <w:t xml:space="preserve"> </w:t>
      </w:r>
      <w:bookmarkStart w:id="6792" w:name="_ETM_Q13_676099"/>
      <w:bookmarkEnd w:id="6792"/>
      <w:r>
        <w:rPr>
          <w:rtl/>
        </w:rPr>
        <w:t xml:space="preserve">רק </w:t>
      </w:r>
      <w:bookmarkStart w:id="6793" w:name="_ETM_Q13_676310"/>
      <w:bookmarkEnd w:id="6793"/>
      <w:r>
        <w:rPr>
          <w:rtl/>
        </w:rPr>
        <w:t>לשבת</w:t>
      </w:r>
      <w:r>
        <w:rPr>
          <w:rFonts w:hint="cs"/>
          <w:rtl/>
        </w:rPr>
        <w:t>.</w:t>
      </w:r>
      <w:r>
        <w:rPr>
          <w:rtl/>
        </w:rPr>
        <w:t xml:space="preserve"> </w:t>
      </w:r>
      <w:bookmarkStart w:id="6794" w:name="_ETM_Q13_678040"/>
      <w:bookmarkEnd w:id="6794"/>
    </w:p>
    <w:p w:rsidR="00B06DDC" w:rsidRDefault="00B06DDC" w:rsidP="005078E0">
      <w:pPr>
        <w:rPr>
          <w:rtl/>
        </w:rPr>
      </w:pPr>
    </w:p>
    <w:p w:rsidR="00B06DDC" w:rsidRDefault="00B06DDC" w:rsidP="005078E0">
      <w:pPr>
        <w:rPr>
          <w:rtl/>
        </w:rPr>
      </w:pPr>
      <w:r>
        <w:rPr>
          <w:rtl/>
        </w:rPr>
        <w:t xml:space="preserve">אם </w:t>
      </w:r>
      <w:bookmarkStart w:id="6795" w:name="_ETM_Q13_678220"/>
      <w:bookmarkEnd w:id="6795"/>
      <w:r>
        <w:rPr>
          <w:rtl/>
        </w:rPr>
        <w:t>כן</w:t>
      </w:r>
      <w:r>
        <w:rPr>
          <w:rFonts w:hint="cs"/>
          <w:rtl/>
        </w:rPr>
        <w:t>,</w:t>
      </w:r>
      <w:r>
        <w:rPr>
          <w:rtl/>
        </w:rPr>
        <w:t xml:space="preserve"> </w:t>
      </w:r>
      <w:bookmarkStart w:id="6796" w:name="_ETM_Q13_678850"/>
      <w:bookmarkEnd w:id="6796"/>
      <w:r>
        <w:rPr>
          <w:rtl/>
        </w:rPr>
        <w:t xml:space="preserve">אנחנו </w:t>
      </w:r>
      <w:bookmarkStart w:id="6797" w:name="_ETM_Q13_679360"/>
      <w:bookmarkEnd w:id="6797"/>
      <w:r>
        <w:rPr>
          <w:rtl/>
        </w:rPr>
        <w:t xml:space="preserve">עוברים </w:t>
      </w:r>
      <w:bookmarkStart w:id="6798" w:name="_ETM_Q13_680170"/>
      <w:bookmarkEnd w:id="6798"/>
      <w:r>
        <w:rPr>
          <w:rtl/>
        </w:rPr>
        <w:t>להצבעה</w:t>
      </w:r>
      <w:r>
        <w:rPr>
          <w:rFonts w:hint="cs"/>
          <w:rtl/>
        </w:rPr>
        <w:t>.</w:t>
      </w:r>
      <w:r>
        <w:rPr>
          <w:rtl/>
        </w:rPr>
        <w:t xml:space="preserve"> </w:t>
      </w:r>
      <w:bookmarkStart w:id="6799" w:name="_ETM_Q13_682610"/>
      <w:bookmarkEnd w:id="6799"/>
      <w:r>
        <w:rPr>
          <w:rtl/>
        </w:rPr>
        <w:t xml:space="preserve">מאחר </w:t>
      </w:r>
      <w:bookmarkStart w:id="6800" w:name="_ETM_Q13_682970"/>
      <w:bookmarkEnd w:id="6800"/>
      <w:r>
        <w:rPr>
          <w:rtl/>
        </w:rPr>
        <w:t xml:space="preserve">שלהצעת </w:t>
      </w:r>
      <w:bookmarkStart w:id="6801" w:name="_ETM_Q13_683630"/>
      <w:bookmarkEnd w:id="6801"/>
      <w:r>
        <w:rPr>
          <w:rtl/>
        </w:rPr>
        <w:t xml:space="preserve">החוק </w:t>
      </w:r>
      <w:bookmarkStart w:id="6802" w:name="_ETM_Q13_683959"/>
      <w:bookmarkEnd w:id="6802"/>
      <w:r>
        <w:rPr>
          <w:rtl/>
        </w:rPr>
        <w:t xml:space="preserve">אין </w:t>
      </w:r>
      <w:bookmarkStart w:id="6803" w:name="_ETM_Q13_684110"/>
      <w:bookmarkEnd w:id="6803"/>
      <w:r>
        <w:rPr>
          <w:rtl/>
        </w:rPr>
        <w:t>הסתייגויות</w:t>
      </w:r>
      <w:r>
        <w:rPr>
          <w:rFonts w:hint="cs"/>
          <w:rtl/>
        </w:rPr>
        <w:t>,</w:t>
      </w:r>
      <w:r>
        <w:rPr>
          <w:rtl/>
        </w:rPr>
        <w:t xml:space="preserve"> </w:t>
      </w:r>
      <w:bookmarkStart w:id="6804" w:name="_ETM_Q13_684920"/>
      <w:bookmarkEnd w:id="6804"/>
      <w:r>
        <w:rPr>
          <w:rtl/>
        </w:rPr>
        <w:t xml:space="preserve">אנחנו </w:t>
      </w:r>
      <w:bookmarkStart w:id="6805" w:name="_ETM_Q13_685310"/>
      <w:bookmarkEnd w:id="6805"/>
      <w:r>
        <w:rPr>
          <w:rtl/>
        </w:rPr>
        <w:t xml:space="preserve">עוברים </w:t>
      </w:r>
      <w:bookmarkStart w:id="6806" w:name="_ETM_Q13_686000"/>
      <w:bookmarkEnd w:id="6806"/>
      <w:proofErr w:type="spellStart"/>
      <w:r>
        <w:rPr>
          <w:rtl/>
        </w:rPr>
        <w:t>מייד</w:t>
      </w:r>
      <w:proofErr w:type="spellEnd"/>
      <w:r>
        <w:rPr>
          <w:rtl/>
        </w:rPr>
        <w:t xml:space="preserve"> </w:t>
      </w:r>
      <w:bookmarkStart w:id="6807" w:name="_ETM_Q13_686450"/>
      <w:bookmarkEnd w:id="6807"/>
      <w:r>
        <w:rPr>
          <w:rtl/>
        </w:rPr>
        <w:t xml:space="preserve">להצבעה </w:t>
      </w:r>
      <w:bookmarkStart w:id="6808" w:name="_ETM_Q13_687020"/>
      <w:bookmarkEnd w:id="6808"/>
      <w:r>
        <w:rPr>
          <w:rtl/>
        </w:rPr>
        <w:t xml:space="preserve">בקריאה </w:t>
      </w:r>
      <w:bookmarkStart w:id="6809" w:name="_ETM_Q13_687470"/>
      <w:bookmarkEnd w:id="6809"/>
      <w:r>
        <w:rPr>
          <w:rtl/>
        </w:rPr>
        <w:t xml:space="preserve">שנייה </w:t>
      </w:r>
      <w:bookmarkStart w:id="6810" w:name="_ETM_Q13_687800"/>
      <w:bookmarkEnd w:id="6810"/>
      <w:r>
        <w:rPr>
          <w:rtl/>
        </w:rPr>
        <w:t xml:space="preserve">כנוסח </w:t>
      </w:r>
      <w:bookmarkStart w:id="6811" w:name="_ETM_Q13_688280"/>
      <w:bookmarkEnd w:id="6811"/>
      <w:r>
        <w:rPr>
          <w:rtl/>
        </w:rPr>
        <w:t xml:space="preserve">הוועדה </w:t>
      </w:r>
      <w:bookmarkStart w:id="6812" w:name="_ETM_Q13_689420"/>
      <w:bookmarkEnd w:id="6812"/>
      <w:r>
        <w:rPr>
          <w:rtl/>
        </w:rPr>
        <w:t xml:space="preserve">על </w:t>
      </w:r>
      <w:bookmarkStart w:id="6813" w:name="_ETM_Q13_689599"/>
      <w:bookmarkEnd w:id="6813"/>
      <w:r>
        <w:rPr>
          <w:rtl/>
        </w:rPr>
        <w:t xml:space="preserve">הצעת </w:t>
      </w:r>
      <w:bookmarkStart w:id="6814" w:name="_ETM_Q13_689989"/>
      <w:bookmarkEnd w:id="6814"/>
      <w:r>
        <w:rPr>
          <w:rtl/>
        </w:rPr>
        <w:t xml:space="preserve">חוק </w:t>
      </w:r>
      <w:bookmarkStart w:id="6815" w:name="_ETM_Q13_690200"/>
      <w:bookmarkEnd w:id="6815"/>
      <w:r>
        <w:rPr>
          <w:rtl/>
        </w:rPr>
        <w:t xml:space="preserve">רשות </w:t>
      </w:r>
      <w:bookmarkStart w:id="6816" w:name="_ETM_Q13_690500"/>
      <w:bookmarkEnd w:id="6816"/>
      <w:r>
        <w:rPr>
          <w:rtl/>
        </w:rPr>
        <w:t xml:space="preserve">שדות </w:t>
      </w:r>
      <w:bookmarkStart w:id="6817" w:name="_ETM_Q13_690739"/>
      <w:bookmarkEnd w:id="6817"/>
      <w:r>
        <w:rPr>
          <w:rtl/>
        </w:rPr>
        <w:t>התעופה</w:t>
      </w:r>
      <w:bookmarkStart w:id="6818" w:name="_ETM_Q13_691160"/>
      <w:bookmarkEnd w:id="6818"/>
      <w:r>
        <w:rPr>
          <w:rFonts w:hint="cs"/>
          <w:rtl/>
        </w:rPr>
        <w:t xml:space="preserve"> (</w:t>
      </w:r>
      <w:r>
        <w:rPr>
          <w:rtl/>
        </w:rPr>
        <w:t xml:space="preserve">תיקון </w:t>
      </w:r>
      <w:bookmarkStart w:id="6819" w:name="_ETM_Q13_691430"/>
      <w:bookmarkEnd w:id="6819"/>
      <w:r>
        <w:rPr>
          <w:rtl/>
        </w:rPr>
        <w:t>מס</w:t>
      </w:r>
      <w:r>
        <w:rPr>
          <w:rFonts w:hint="cs"/>
          <w:rtl/>
        </w:rPr>
        <w:t>'</w:t>
      </w:r>
      <w:r>
        <w:rPr>
          <w:rtl/>
        </w:rPr>
        <w:t xml:space="preserve"> </w:t>
      </w:r>
      <w:bookmarkStart w:id="6820" w:name="_ETM_Q13_691760"/>
      <w:bookmarkStart w:id="6821" w:name="_ETM_Q13_692000"/>
      <w:bookmarkEnd w:id="6820"/>
      <w:bookmarkEnd w:id="6821"/>
      <w:r>
        <w:rPr>
          <w:rFonts w:hint="cs"/>
          <w:rtl/>
        </w:rPr>
        <w:t xml:space="preserve">12 </w:t>
      </w:r>
      <w:r>
        <w:rPr>
          <w:rtl/>
        </w:rPr>
        <w:t>–</w:t>
      </w:r>
      <w:bookmarkStart w:id="6822" w:name="_ETM_Q13_692300"/>
      <w:bookmarkEnd w:id="6822"/>
      <w:r>
        <w:rPr>
          <w:rFonts w:hint="cs"/>
          <w:rtl/>
        </w:rPr>
        <w:t xml:space="preserve"> </w:t>
      </w:r>
      <w:bookmarkStart w:id="6823" w:name="_ETM_Q13_687000"/>
      <w:bookmarkEnd w:id="6823"/>
      <w:r>
        <w:rPr>
          <w:rtl/>
        </w:rPr>
        <w:t xml:space="preserve">הוראת </w:t>
      </w:r>
      <w:bookmarkStart w:id="6824" w:name="_ETM_Q13_692510"/>
      <w:bookmarkEnd w:id="6824"/>
      <w:r>
        <w:rPr>
          <w:rtl/>
        </w:rPr>
        <w:t>שעה</w:t>
      </w:r>
      <w:r>
        <w:rPr>
          <w:rFonts w:hint="cs"/>
          <w:rtl/>
        </w:rPr>
        <w:t>),</w:t>
      </w:r>
      <w:r>
        <w:rPr>
          <w:rtl/>
        </w:rPr>
        <w:t xml:space="preserve"> </w:t>
      </w:r>
      <w:bookmarkStart w:id="6825" w:name="_ETM_Q13_692750"/>
      <w:bookmarkEnd w:id="6825"/>
      <w:r>
        <w:rPr>
          <w:rtl/>
        </w:rPr>
        <w:t>התשפ"א</w:t>
      </w:r>
      <w:bookmarkStart w:id="6826" w:name="_ETM_Q13_693200"/>
      <w:bookmarkEnd w:id="6826"/>
      <w:r>
        <w:rPr>
          <w:rFonts w:hint="cs"/>
          <w:rtl/>
        </w:rPr>
        <w:t>–</w:t>
      </w:r>
      <w:r>
        <w:rPr>
          <w:rtl/>
        </w:rPr>
        <w:t>2020</w:t>
      </w:r>
      <w:bookmarkStart w:id="6827" w:name="_ETM_Q13_694700"/>
      <w:bookmarkEnd w:id="6827"/>
      <w:r>
        <w:rPr>
          <w:rFonts w:hint="cs"/>
          <w:rtl/>
        </w:rPr>
        <w:t>, בקריאה שנייה. הצבעה.</w:t>
      </w:r>
    </w:p>
    <w:p w:rsidR="00B06DDC" w:rsidRDefault="00B06DDC" w:rsidP="005078E0">
      <w:pPr>
        <w:rPr>
          <w:rtl/>
        </w:rPr>
      </w:pPr>
    </w:p>
    <w:p w:rsidR="00B06DDC" w:rsidRDefault="00B06DDC" w:rsidP="005078E0">
      <w:pPr>
        <w:pStyle w:val="af1"/>
        <w:keepNext/>
        <w:rPr>
          <w:rtl/>
        </w:rPr>
      </w:pPr>
      <w:bookmarkStart w:id="6828" w:name="_ETM_Q13_693000"/>
      <w:bookmarkEnd w:id="6828"/>
      <w:r>
        <w:rPr>
          <w:rtl/>
        </w:rPr>
        <w:t>הצבעה מס'</w:t>
      </w:r>
      <w:r>
        <w:rPr>
          <w:rFonts w:hint="cs"/>
          <w:rtl/>
        </w:rPr>
        <w:t xml:space="preserve"> 4</w:t>
      </w:r>
    </w:p>
    <w:p w:rsidR="00B06DDC" w:rsidRDefault="00B06DDC" w:rsidP="005078E0">
      <w:pPr>
        <w:pStyle w:val="--"/>
        <w:keepNext/>
        <w:rPr>
          <w:rtl/>
        </w:rPr>
      </w:pPr>
    </w:p>
    <w:p w:rsidR="00B06DDC" w:rsidRDefault="00B06DDC" w:rsidP="00AC25F2">
      <w:pPr>
        <w:pStyle w:val="--"/>
        <w:keepNext/>
        <w:rPr>
          <w:rtl/>
        </w:rPr>
      </w:pPr>
      <w:r>
        <w:rPr>
          <w:rtl/>
        </w:rPr>
        <w:t xml:space="preserve">בעד סעיפים </w:t>
      </w:r>
      <w:r>
        <w:rPr>
          <w:rFonts w:hint="cs"/>
          <w:rtl/>
        </w:rPr>
        <w:t>1</w:t>
      </w:r>
      <w:r>
        <w:rPr>
          <w:rFonts w:hint="eastAsia"/>
          <w:rtl/>
        </w:rPr>
        <w:t>–</w:t>
      </w:r>
      <w:r>
        <w:rPr>
          <w:rFonts w:hint="cs"/>
          <w:rtl/>
        </w:rPr>
        <w:t xml:space="preserve">2 </w:t>
      </w:r>
      <w:r>
        <w:rPr>
          <w:rtl/>
        </w:rPr>
        <w:t>–</w:t>
      </w:r>
      <w:r>
        <w:rPr>
          <w:rFonts w:hint="cs"/>
          <w:rtl/>
        </w:rPr>
        <w:t xml:space="preserve"> 42</w:t>
      </w:r>
    </w:p>
    <w:p w:rsidR="00B06DDC" w:rsidRDefault="00B06DDC" w:rsidP="005078E0">
      <w:pPr>
        <w:pStyle w:val="--"/>
        <w:keepNext/>
        <w:rPr>
          <w:rtl/>
        </w:rPr>
      </w:pPr>
      <w:r>
        <w:rPr>
          <w:rtl/>
        </w:rPr>
        <w:t xml:space="preserve">נגד – </w:t>
      </w:r>
      <w:r>
        <w:rPr>
          <w:rFonts w:hint="cs"/>
          <w:rtl/>
        </w:rPr>
        <w:t>אין</w:t>
      </w:r>
    </w:p>
    <w:p w:rsidR="00B06DDC" w:rsidRDefault="00B06DDC" w:rsidP="005078E0">
      <w:pPr>
        <w:pStyle w:val="--"/>
        <w:keepNext/>
        <w:rPr>
          <w:rtl/>
        </w:rPr>
      </w:pPr>
      <w:r>
        <w:rPr>
          <w:rtl/>
        </w:rPr>
        <w:t xml:space="preserve">נמנעים – </w:t>
      </w:r>
      <w:r>
        <w:rPr>
          <w:rFonts w:hint="cs"/>
          <w:rtl/>
        </w:rPr>
        <w:t>אין</w:t>
      </w:r>
    </w:p>
    <w:p w:rsidR="00B06DDC" w:rsidRPr="004E2D2A" w:rsidRDefault="00B06DDC" w:rsidP="00AC25F2">
      <w:pPr>
        <w:pStyle w:val="af2"/>
        <w:rPr>
          <w:rtl/>
        </w:rPr>
      </w:pPr>
      <w:r>
        <w:rPr>
          <w:rtl/>
        </w:rPr>
        <w:t>סעיפים</w:t>
      </w:r>
      <w:r>
        <w:rPr>
          <w:rFonts w:hint="cs"/>
          <w:rtl/>
        </w:rPr>
        <w:t xml:space="preserve"> 1</w:t>
      </w:r>
      <w:r>
        <w:rPr>
          <w:rFonts w:hint="eastAsia"/>
          <w:rtl/>
        </w:rPr>
        <w:t>–</w:t>
      </w:r>
      <w:r>
        <w:rPr>
          <w:rFonts w:hint="cs"/>
          <w:rtl/>
        </w:rPr>
        <w:t>2 נתקבלו.</w:t>
      </w:r>
    </w:p>
    <w:p w:rsidR="00B06DDC" w:rsidRDefault="00B06DDC" w:rsidP="005078E0">
      <w:pPr>
        <w:rPr>
          <w:rtl/>
        </w:rPr>
      </w:pPr>
      <w:bookmarkStart w:id="6829" w:name="_ETM_Q13_694000"/>
      <w:bookmarkEnd w:id="6829"/>
    </w:p>
    <w:p w:rsidR="00B06DDC" w:rsidRDefault="00B06DDC" w:rsidP="005078E0">
      <w:pPr>
        <w:pStyle w:val="af6"/>
        <w:keepNext/>
        <w:rPr>
          <w:rtl/>
        </w:rPr>
      </w:pPr>
      <w:r w:rsidRPr="004E2D2A">
        <w:rPr>
          <w:rStyle w:val="TagStyle"/>
          <w:rtl/>
        </w:rPr>
        <w:t xml:space="preserve"> &lt;&lt; יור &gt;&gt; </w:t>
      </w:r>
      <w:r>
        <w:rPr>
          <w:rtl/>
        </w:rPr>
        <w:t>היו"ר יריב לוין:</w:t>
      </w:r>
      <w:r w:rsidRPr="004E2D2A">
        <w:rPr>
          <w:rStyle w:val="TagStyle"/>
          <w:rtl/>
        </w:rPr>
        <w:t xml:space="preserve"> &lt;&lt; יור &gt;&gt;</w:t>
      </w:r>
      <w:r>
        <w:rPr>
          <w:rtl/>
        </w:rPr>
        <w:t xml:space="preserve"> </w:t>
      </w:r>
    </w:p>
    <w:p w:rsidR="00B06DDC" w:rsidRDefault="00B06DDC" w:rsidP="006556F7">
      <w:pPr>
        <w:rPr>
          <w:rtl/>
        </w:rPr>
      </w:pPr>
    </w:p>
    <w:p w:rsidR="00B06DDC" w:rsidRDefault="00B06DDC" w:rsidP="005078E0">
      <w:pPr>
        <w:rPr>
          <w:rtl/>
        </w:rPr>
      </w:pPr>
      <w:bookmarkStart w:id="6830" w:name="_ETM_Q13_713640"/>
      <w:bookmarkEnd w:id="6830"/>
      <w:r>
        <w:rPr>
          <w:rtl/>
        </w:rPr>
        <w:t>בעד</w:t>
      </w:r>
      <w:r>
        <w:rPr>
          <w:rFonts w:hint="cs"/>
          <w:rtl/>
        </w:rPr>
        <w:t xml:space="preserve"> </w:t>
      </w:r>
      <w:r>
        <w:rPr>
          <w:rtl/>
        </w:rPr>
        <w:t xml:space="preserve">– </w:t>
      </w:r>
      <w:bookmarkStart w:id="6831" w:name="_ETM_Q13_714090"/>
      <w:bookmarkEnd w:id="6831"/>
      <w:r>
        <w:rPr>
          <w:rtl/>
        </w:rPr>
        <w:t>43</w:t>
      </w:r>
      <w:r>
        <w:rPr>
          <w:rFonts w:hint="cs"/>
          <w:rtl/>
        </w:rPr>
        <w:t>,</w:t>
      </w:r>
      <w:r>
        <w:rPr>
          <w:rtl/>
        </w:rPr>
        <w:t xml:space="preserve"> </w:t>
      </w:r>
      <w:bookmarkStart w:id="6832" w:name="_ETM_Q13_715019"/>
      <w:bookmarkEnd w:id="6832"/>
      <w:r>
        <w:rPr>
          <w:rtl/>
        </w:rPr>
        <w:t xml:space="preserve">בצירוף </w:t>
      </w:r>
      <w:bookmarkStart w:id="6833" w:name="_ETM_Q13_715500"/>
      <w:bookmarkEnd w:id="6833"/>
      <w:r>
        <w:rPr>
          <w:rtl/>
        </w:rPr>
        <w:t xml:space="preserve">קולו </w:t>
      </w:r>
      <w:bookmarkStart w:id="6834" w:name="_ETM_Q13_715739"/>
      <w:bookmarkEnd w:id="6834"/>
      <w:r>
        <w:rPr>
          <w:rtl/>
        </w:rPr>
        <w:t xml:space="preserve">של </w:t>
      </w:r>
      <w:bookmarkStart w:id="6835" w:name="_ETM_Q13_715920"/>
      <w:bookmarkEnd w:id="6835"/>
      <w:r>
        <w:rPr>
          <w:rtl/>
        </w:rPr>
        <w:t xml:space="preserve">חבר </w:t>
      </w:r>
      <w:bookmarkStart w:id="6836" w:name="_ETM_Q13_716190"/>
      <w:bookmarkEnd w:id="6836"/>
      <w:r>
        <w:rPr>
          <w:rtl/>
        </w:rPr>
        <w:t xml:space="preserve">הכנסת </w:t>
      </w:r>
      <w:bookmarkStart w:id="6837" w:name="_ETM_Q13_716910"/>
      <w:bookmarkEnd w:id="6837"/>
      <w:r>
        <w:rPr>
          <w:rtl/>
        </w:rPr>
        <w:t>סמוטריץ</w:t>
      </w:r>
      <w:r>
        <w:rPr>
          <w:rFonts w:hint="cs"/>
          <w:rtl/>
        </w:rPr>
        <w:t>',</w:t>
      </w:r>
      <w:r>
        <w:rPr>
          <w:rtl/>
        </w:rPr>
        <w:t xml:space="preserve"> </w:t>
      </w:r>
      <w:bookmarkStart w:id="6838" w:name="_ETM_Q13_717840"/>
      <w:bookmarkEnd w:id="6838"/>
      <w:r>
        <w:rPr>
          <w:rtl/>
        </w:rPr>
        <w:t xml:space="preserve">אין </w:t>
      </w:r>
      <w:bookmarkStart w:id="6839" w:name="_ETM_Q13_718200"/>
      <w:bookmarkEnd w:id="6839"/>
      <w:r>
        <w:rPr>
          <w:rtl/>
        </w:rPr>
        <w:t>מתנגדים</w:t>
      </w:r>
      <w:r>
        <w:rPr>
          <w:rFonts w:hint="cs"/>
          <w:rtl/>
        </w:rPr>
        <w:t>,</w:t>
      </w:r>
      <w:r>
        <w:rPr>
          <w:rtl/>
        </w:rPr>
        <w:t xml:space="preserve"> </w:t>
      </w:r>
      <w:bookmarkStart w:id="6840" w:name="_ETM_Q13_718890"/>
      <w:bookmarkEnd w:id="6840"/>
      <w:r>
        <w:rPr>
          <w:rtl/>
        </w:rPr>
        <w:t xml:space="preserve">אין </w:t>
      </w:r>
      <w:bookmarkStart w:id="6841" w:name="_ETM_Q13_719010"/>
      <w:bookmarkEnd w:id="6841"/>
      <w:r>
        <w:rPr>
          <w:rtl/>
        </w:rPr>
        <w:t>נמנעים</w:t>
      </w:r>
      <w:r>
        <w:rPr>
          <w:rFonts w:hint="cs"/>
          <w:rtl/>
        </w:rPr>
        <w:t>.</w:t>
      </w:r>
      <w:bookmarkStart w:id="6842" w:name="_ETM_Q13_717000"/>
      <w:bookmarkEnd w:id="6842"/>
      <w:r>
        <w:rPr>
          <w:rtl/>
        </w:rPr>
        <w:t xml:space="preserve"> </w:t>
      </w:r>
      <w:bookmarkStart w:id="6843" w:name="_ETM_Q13_720040"/>
      <w:bookmarkEnd w:id="6843"/>
      <w:r>
        <w:rPr>
          <w:rtl/>
        </w:rPr>
        <w:t>לפיכך</w:t>
      </w:r>
      <w:r>
        <w:rPr>
          <w:rFonts w:hint="cs"/>
          <w:rtl/>
        </w:rPr>
        <w:t>,</w:t>
      </w:r>
      <w:r>
        <w:rPr>
          <w:rtl/>
        </w:rPr>
        <w:t xml:space="preserve"> </w:t>
      </w:r>
      <w:bookmarkStart w:id="6844" w:name="_ETM_Q13_720490"/>
      <w:bookmarkEnd w:id="6844"/>
      <w:r>
        <w:rPr>
          <w:rtl/>
        </w:rPr>
        <w:t xml:space="preserve">אני </w:t>
      </w:r>
      <w:bookmarkStart w:id="6845" w:name="_ETM_Q13_720670"/>
      <w:bookmarkEnd w:id="6845"/>
      <w:r>
        <w:rPr>
          <w:rtl/>
        </w:rPr>
        <w:t xml:space="preserve">קובע </w:t>
      </w:r>
      <w:bookmarkStart w:id="6846" w:name="_ETM_Q13_721059"/>
      <w:bookmarkEnd w:id="6846"/>
      <w:r>
        <w:rPr>
          <w:rtl/>
        </w:rPr>
        <w:t xml:space="preserve">שהחוק </w:t>
      </w:r>
      <w:bookmarkStart w:id="6847" w:name="_ETM_Q13_721450"/>
      <w:bookmarkEnd w:id="6847"/>
      <w:r>
        <w:rPr>
          <w:rtl/>
        </w:rPr>
        <w:t xml:space="preserve">אושר </w:t>
      </w:r>
      <w:bookmarkStart w:id="6848" w:name="_ETM_Q13_721900"/>
      <w:bookmarkEnd w:id="6848"/>
      <w:r>
        <w:rPr>
          <w:rtl/>
        </w:rPr>
        <w:t xml:space="preserve">בקריאה </w:t>
      </w:r>
      <w:bookmarkStart w:id="6849" w:name="_ETM_Q13_722440"/>
      <w:bookmarkEnd w:id="6849"/>
      <w:r>
        <w:rPr>
          <w:rtl/>
        </w:rPr>
        <w:t>שנייה</w:t>
      </w:r>
      <w:r>
        <w:rPr>
          <w:rFonts w:hint="cs"/>
          <w:rtl/>
        </w:rPr>
        <w:t>.</w:t>
      </w:r>
    </w:p>
    <w:p w:rsidR="00B06DDC" w:rsidRDefault="00B06DDC" w:rsidP="005078E0"/>
    <w:p w:rsidR="00B06DDC" w:rsidRDefault="00B06DDC" w:rsidP="005078E0">
      <w:pPr>
        <w:rPr>
          <w:rtl/>
        </w:rPr>
      </w:pPr>
      <w:bookmarkStart w:id="6850" w:name="_ETM_Q13_722000"/>
      <w:bookmarkStart w:id="6851" w:name="_ETM_Q13_723460"/>
      <w:bookmarkEnd w:id="6850"/>
      <w:bookmarkEnd w:id="6851"/>
      <w:r>
        <w:rPr>
          <w:rtl/>
        </w:rPr>
        <w:t xml:space="preserve">אנחנו </w:t>
      </w:r>
      <w:bookmarkStart w:id="6852" w:name="_ETM_Q13_724030"/>
      <w:bookmarkEnd w:id="6852"/>
      <w:r>
        <w:rPr>
          <w:rtl/>
        </w:rPr>
        <w:t xml:space="preserve">עוברים </w:t>
      </w:r>
      <w:bookmarkStart w:id="6853" w:name="_ETM_Q13_724300"/>
      <w:bookmarkEnd w:id="6853"/>
      <w:r>
        <w:rPr>
          <w:rtl/>
        </w:rPr>
        <w:t xml:space="preserve">להצבעה </w:t>
      </w:r>
      <w:bookmarkStart w:id="6854" w:name="_ETM_Q13_725260"/>
      <w:bookmarkEnd w:id="6854"/>
      <w:r>
        <w:rPr>
          <w:rtl/>
        </w:rPr>
        <w:t xml:space="preserve">על </w:t>
      </w:r>
      <w:bookmarkStart w:id="6855" w:name="_ETM_Q13_725440"/>
      <w:bookmarkEnd w:id="6855"/>
      <w:r>
        <w:rPr>
          <w:rtl/>
        </w:rPr>
        <w:t xml:space="preserve">הצעת </w:t>
      </w:r>
      <w:bookmarkStart w:id="6856" w:name="_ETM_Q13_725740"/>
      <w:bookmarkEnd w:id="6856"/>
      <w:r>
        <w:rPr>
          <w:rtl/>
        </w:rPr>
        <w:t xml:space="preserve">חוק </w:t>
      </w:r>
      <w:bookmarkStart w:id="6857" w:name="_ETM_Q13_725920"/>
      <w:bookmarkEnd w:id="6857"/>
      <w:r>
        <w:rPr>
          <w:rtl/>
        </w:rPr>
        <w:t xml:space="preserve">רשות </w:t>
      </w:r>
      <w:bookmarkStart w:id="6858" w:name="_ETM_Q13_726190"/>
      <w:bookmarkEnd w:id="6858"/>
      <w:r>
        <w:rPr>
          <w:rtl/>
        </w:rPr>
        <w:t xml:space="preserve">שדות </w:t>
      </w:r>
      <w:bookmarkStart w:id="6859" w:name="_ETM_Q13_726400"/>
      <w:bookmarkEnd w:id="6859"/>
      <w:r>
        <w:rPr>
          <w:rtl/>
        </w:rPr>
        <w:t xml:space="preserve">התעופה </w:t>
      </w:r>
      <w:bookmarkStart w:id="6860" w:name="_ETM_Q13_726790"/>
      <w:bookmarkEnd w:id="6860"/>
      <w:r>
        <w:rPr>
          <w:rFonts w:hint="cs"/>
          <w:rtl/>
        </w:rPr>
        <w:t>(</w:t>
      </w:r>
      <w:r>
        <w:rPr>
          <w:rtl/>
        </w:rPr>
        <w:t xml:space="preserve">תיקון </w:t>
      </w:r>
      <w:bookmarkStart w:id="6861" w:name="_ETM_Q13_727059"/>
      <w:bookmarkEnd w:id="6861"/>
      <w:r>
        <w:rPr>
          <w:rtl/>
        </w:rPr>
        <w:t>מס</w:t>
      </w:r>
      <w:r>
        <w:rPr>
          <w:rFonts w:hint="cs"/>
          <w:rtl/>
        </w:rPr>
        <w:t>'</w:t>
      </w:r>
      <w:r>
        <w:rPr>
          <w:rtl/>
        </w:rPr>
        <w:t xml:space="preserve"> </w:t>
      </w:r>
      <w:bookmarkStart w:id="6862" w:name="_ETM_Q13_727330"/>
      <w:bookmarkEnd w:id="6862"/>
      <w:r>
        <w:rPr>
          <w:rFonts w:hint="cs"/>
          <w:rtl/>
        </w:rPr>
        <w:t xml:space="preserve">12 </w:t>
      </w:r>
      <w:r>
        <w:rPr>
          <w:rtl/>
        </w:rPr>
        <w:t>–</w:t>
      </w:r>
      <w:bookmarkStart w:id="6863" w:name="_ETM_Q13_727569"/>
      <w:bookmarkEnd w:id="6863"/>
      <w:r>
        <w:rPr>
          <w:rtl/>
        </w:rPr>
        <w:t xml:space="preserve"> </w:t>
      </w:r>
      <w:bookmarkStart w:id="6864" w:name="_ETM_Q13_727780"/>
      <w:bookmarkEnd w:id="6864"/>
      <w:r>
        <w:rPr>
          <w:rtl/>
        </w:rPr>
        <w:t xml:space="preserve">הוראת </w:t>
      </w:r>
      <w:bookmarkStart w:id="6865" w:name="_ETM_Q13_727990"/>
      <w:bookmarkEnd w:id="6865"/>
      <w:r>
        <w:rPr>
          <w:rtl/>
        </w:rPr>
        <w:t>שעה</w:t>
      </w:r>
      <w:r>
        <w:rPr>
          <w:rFonts w:hint="cs"/>
          <w:rtl/>
        </w:rPr>
        <w:t>),</w:t>
      </w:r>
      <w:r>
        <w:rPr>
          <w:rtl/>
        </w:rPr>
        <w:t xml:space="preserve"> </w:t>
      </w:r>
      <w:bookmarkStart w:id="6866" w:name="_ETM_Q13_728200"/>
      <w:bookmarkEnd w:id="6866"/>
      <w:r>
        <w:rPr>
          <w:rtl/>
        </w:rPr>
        <w:t>התשפ"א</w:t>
      </w:r>
      <w:bookmarkStart w:id="6867" w:name="_ETM_Q13_728590"/>
      <w:bookmarkEnd w:id="6867"/>
      <w:r>
        <w:rPr>
          <w:rFonts w:hint="cs"/>
          <w:rtl/>
        </w:rPr>
        <w:t>–</w:t>
      </w:r>
      <w:r>
        <w:rPr>
          <w:rtl/>
        </w:rPr>
        <w:t>2020</w:t>
      </w:r>
      <w:r>
        <w:rPr>
          <w:rFonts w:hint="cs"/>
          <w:rtl/>
        </w:rPr>
        <w:t xml:space="preserve">, </w:t>
      </w:r>
      <w:bookmarkStart w:id="6868" w:name="_ETM_Q13_729520"/>
      <w:bookmarkStart w:id="6869" w:name="_ETM_Q13_726000"/>
      <w:bookmarkEnd w:id="6868"/>
      <w:bookmarkEnd w:id="6869"/>
      <w:r>
        <w:rPr>
          <w:rtl/>
        </w:rPr>
        <w:t xml:space="preserve">בקריאה </w:t>
      </w:r>
      <w:bookmarkStart w:id="6870" w:name="_ETM_Q13_730030"/>
      <w:bookmarkEnd w:id="6870"/>
      <w:r>
        <w:rPr>
          <w:rtl/>
        </w:rPr>
        <w:t>השלישית</w:t>
      </w:r>
      <w:r>
        <w:rPr>
          <w:rFonts w:hint="cs"/>
          <w:rtl/>
        </w:rPr>
        <w:t>.</w:t>
      </w:r>
      <w:r>
        <w:rPr>
          <w:rtl/>
        </w:rPr>
        <w:t xml:space="preserve"> </w:t>
      </w:r>
      <w:bookmarkStart w:id="6871" w:name="_ETM_Q13_731050"/>
      <w:bookmarkEnd w:id="6871"/>
      <w:r>
        <w:rPr>
          <w:rtl/>
        </w:rPr>
        <w:t>הצבעה</w:t>
      </w:r>
      <w:r>
        <w:rPr>
          <w:rFonts w:hint="cs"/>
          <w:rtl/>
        </w:rPr>
        <w:t>.</w:t>
      </w:r>
    </w:p>
    <w:p w:rsidR="00B06DDC" w:rsidRDefault="00B06DDC" w:rsidP="005078E0">
      <w:pPr>
        <w:rPr>
          <w:rtl/>
        </w:rPr>
      </w:pPr>
      <w:bookmarkStart w:id="6872" w:name="_ETM_Q13_733000"/>
      <w:bookmarkEnd w:id="6872"/>
    </w:p>
    <w:p w:rsidR="00B06DDC" w:rsidRDefault="00B06DDC" w:rsidP="005078E0">
      <w:pPr>
        <w:pStyle w:val="af1"/>
        <w:keepNext/>
        <w:rPr>
          <w:rtl/>
        </w:rPr>
      </w:pPr>
      <w:r>
        <w:rPr>
          <w:rtl/>
        </w:rPr>
        <w:t>הצבעה מס'</w:t>
      </w:r>
      <w:r>
        <w:rPr>
          <w:rFonts w:hint="cs"/>
          <w:rtl/>
        </w:rPr>
        <w:t xml:space="preserve"> 5</w:t>
      </w:r>
    </w:p>
    <w:p w:rsidR="00B06DDC" w:rsidRDefault="00B06DDC" w:rsidP="005078E0">
      <w:pPr>
        <w:pStyle w:val="--"/>
        <w:keepNext/>
        <w:rPr>
          <w:rtl/>
        </w:rPr>
      </w:pPr>
    </w:p>
    <w:p w:rsidR="00B06DDC" w:rsidRDefault="00B06DDC" w:rsidP="005078E0">
      <w:pPr>
        <w:pStyle w:val="--"/>
        <w:keepNext/>
        <w:rPr>
          <w:rtl/>
        </w:rPr>
      </w:pPr>
      <w:r>
        <w:rPr>
          <w:rtl/>
        </w:rPr>
        <w:t>בעד החוק –</w:t>
      </w:r>
      <w:r>
        <w:rPr>
          <w:rFonts w:hint="cs"/>
          <w:rtl/>
        </w:rPr>
        <w:t xml:space="preserve"> 41</w:t>
      </w:r>
    </w:p>
    <w:p w:rsidR="00B06DDC" w:rsidRDefault="00B06DDC" w:rsidP="005078E0">
      <w:pPr>
        <w:pStyle w:val="--"/>
        <w:keepNext/>
        <w:rPr>
          <w:rtl/>
        </w:rPr>
      </w:pPr>
      <w:r>
        <w:rPr>
          <w:rtl/>
        </w:rPr>
        <w:t xml:space="preserve">נגד – </w:t>
      </w:r>
      <w:r>
        <w:rPr>
          <w:rFonts w:hint="cs"/>
          <w:rtl/>
        </w:rPr>
        <w:t>אין</w:t>
      </w:r>
    </w:p>
    <w:p w:rsidR="00B06DDC" w:rsidRDefault="00B06DDC" w:rsidP="005078E0">
      <w:pPr>
        <w:pStyle w:val="--"/>
        <w:keepNext/>
        <w:rPr>
          <w:rtl/>
        </w:rPr>
      </w:pPr>
      <w:r>
        <w:rPr>
          <w:rtl/>
        </w:rPr>
        <w:t xml:space="preserve">נמנעים – </w:t>
      </w:r>
      <w:r>
        <w:rPr>
          <w:rFonts w:hint="cs"/>
          <w:rtl/>
        </w:rPr>
        <w:t>1</w:t>
      </w:r>
    </w:p>
    <w:p w:rsidR="00B06DDC" w:rsidRPr="004E2D2A" w:rsidRDefault="00B06DDC" w:rsidP="005078E0">
      <w:pPr>
        <w:pStyle w:val="af2"/>
        <w:rPr>
          <w:rtl/>
        </w:rPr>
      </w:pPr>
      <w:r>
        <w:rPr>
          <w:rtl/>
        </w:rPr>
        <w:t>חוק</w:t>
      </w:r>
      <w:bookmarkStart w:id="6873" w:name="_ETM_Q13_739000"/>
      <w:bookmarkEnd w:id="6873"/>
      <w:r>
        <w:rPr>
          <w:rFonts w:hint="cs"/>
          <w:rtl/>
        </w:rPr>
        <w:t xml:space="preserve"> </w:t>
      </w:r>
      <w:r>
        <w:rPr>
          <w:rtl/>
        </w:rPr>
        <w:t>רשות שדות התעופה</w:t>
      </w:r>
      <w:r>
        <w:rPr>
          <w:rFonts w:hint="cs"/>
          <w:rtl/>
        </w:rPr>
        <w:t xml:space="preserve"> (</w:t>
      </w:r>
      <w:r>
        <w:rPr>
          <w:rtl/>
        </w:rPr>
        <w:t>תיקון מס</w:t>
      </w:r>
      <w:r>
        <w:rPr>
          <w:rFonts w:hint="cs"/>
          <w:rtl/>
        </w:rPr>
        <w:t>'</w:t>
      </w:r>
      <w:r>
        <w:rPr>
          <w:rtl/>
        </w:rPr>
        <w:t xml:space="preserve"> 12 –</w:t>
      </w:r>
      <w:r>
        <w:rPr>
          <w:rFonts w:hint="cs"/>
          <w:rtl/>
        </w:rPr>
        <w:t xml:space="preserve"> </w:t>
      </w:r>
      <w:r>
        <w:rPr>
          <w:rtl/>
        </w:rPr>
        <w:t>הוראת שעה</w:t>
      </w:r>
      <w:r>
        <w:rPr>
          <w:rFonts w:hint="cs"/>
          <w:rtl/>
        </w:rPr>
        <w:t>),</w:t>
      </w:r>
      <w:r>
        <w:rPr>
          <w:rtl/>
        </w:rPr>
        <w:t xml:space="preserve"> התשפ"א</w:t>
      </w:r>
      <w:r>
        <w:rPr>
          <w:rFonts w:hint="cs"/>
          <w:rtl/>
        </w:rPr>
        <w:t>–</w:t>
      </w:r>
      <w:r>
        <w:rPr>
          <w:rtl/>
        </w:rPr>
        <w:t>2020</w:t>
      </w:r>
      <w:r>
        <w:rPr>
          <w:rFonts w:hint="cs"/>
          <w:rtl/>
        </w:rPr>
        <w:t>,</w:t>
      </w:r>
      <w:r>
        <w:rPr>
          <w:rtl/>
        </w:rPr>
        <w:t xml:space="preserve"> </w:t>
      </w:r>
      <w:r>
        <w:rPr>
          <w:rFonts w:hint="cs"/>
          <w:rtl/>
        </w:rPr>
        <w:t>נ</w:t>
      </w:r>
      <w:r>
        <w:rPr>
          <w:rtl/>
        </w:rPr>
        <w:t>תקבל</w:t>
      </w:r>
      <w:r>
        <w:rPr>
          <w:rFonts w:hint="cs"/>
          <w:rtl/>
        </w:rPr>
        <w:t>.</w:t>
      </w:r>
    </w:p>
    <w:p w:rsidR="00B06DDC" w:rsidRDefault="00B06DDC" w:rsidP="005078E0">
      <w:pPr>
        <w:rPr>
          <w:rtl/>
        </w:rPr>
      </w:pPr>
      <w:bookmarkStart w:id="6874" w:name="_ETM_Q13_734000"/>
      <w:bookmarkEnd w:id="6874"/>
    </w:p>
    <w:p w:rsidR="00B06DDC" w:rsidRDefault="00B06DDC" w:rsidP="005078E0">
      <w:pPr>
        <w:pStyle w:val="af6"/>
        <w:keepNext/>
        <w:rPr>
          <w:rtl/>
        </w:rPr>
      </w:pPr>
      <w:r w:rsidRPr="004E2D2A">
        <w:rPr>
          <w:rStyle w:val="TagStyle"/>
          <w:rtl/>
        </w:rPr>
        <w:t xml:space="preserve"> &lt;&lt; יור &gt;&gt; </w:t>
      </w:r>
      <w:r>
        <w:rPr>
          <w:rtl/>
        </w:rPr>
        <w:t>היו"ר יריב לוין:</w:t>
      </w:r>
      <w:r w:rsidRPr="004E2D2A">
        <w:rPr>
          <w:rStyle w:val="TagStyle"/>
          <w:rtl/>
        </w:rPr>
        <w:t xml:space="preserve"> &lt;&lt; יור &gt;&gt;</w:t>
      </w:r>
      <w:r>
        <w:rPr>
          <w:rtl/>
        </w:rPr>
        <w:t xml:space="preserve"> </w:t>
      </w:r>
    </w:p>
    <w:p w:rsidR="00B06DDC" w:rsidRDefault="00B06DDC" w:rsidP="006556F7">
      <w:pPr>
        <w:rPr>
          <w:rtl/>
        </w:rPr>
      </w:pPr>
    </w:p>
    <w:p w:rsidR="00B06DDC" w:rsidRDefault="00B06DDC" w:rsidP="00AC25F2">
      <w:pPr>
        <w:rPr>
          <w:rtl/>
        </w:rPr>
      </w:pPr>
      <w:bookmarkStart w:id="6875" w:name="_ETM_Q13_730000"/>
      <w:bookmarkStart w:id="6876" w:name="_ETM_Q13_750789"/>
      <w:bookmarkEnd w:id="6875"/>
      <w:bookmarkEnd w:id="6876"/>
      <w:r>
        <w:rPr>
          <w:rtl/>
        </w:rPr>
        <w:t>בעד</w:t>
      </w:r>
      <w:r>
        <w:rPr>
          <w:rFonts w:hint="cs"/>
          <w:rtl/>
        </w:rPr>
        <w:t xml:space="preserve"> </w:t>
      </w:r>
      <w:r>
        <w:rPr>
          <w:rtl/>
        </w:rPr>
        <w:t>–</w:t>
      </w:r>
      <w:bookmarkStart w:id="6877" w:name="_ETM_Q13_751179"/>
      <w:bookmarkEnd w:id="6877"/>
      <w:r>
        <w:rPr>
          <w:rFonts w:hint="cs"/>
          <w:rtl/>
        </w:rPr>
        <w:t xml:space="preserve"> </w:t>
      </w:r>
      <w:r>
        <w:rPr>
          <w:rtl/>
        </w:rPr>
        <w:t>4</w:t>
      </w:r>
      <w:bookmarkStart w:id="6878" w:name="_ETM_Q13_752650"/>
      <w:bookmarkEnd w:id="6878"/>
      <w:r>
        <w:rPr>
          <w:rFonts w:hint="cs"/>
          <w:rtl/>
        </w:rPr>
        <w:t xml:space="preserve">2 </w:t>
      </w:r>
      <w:r>
        <w:rPr>
          <w:rtl/>
        </w:rPr>
        <w:t xml:space="preserve">בצירוף </w:t>
      </w:r>
      <w:bookmarkStart w:id="6879" w:name="_ETM_Q13_753069"/>
      <w:bookmarkEnd w:id="6879"/>
      <w:r>
        <w:rPr>
          <w:rtl/>
        </w:rPr>
        <w:t xml:space="preserve">קולו </w:t>
      </w:r>
      <w:bookmarkStart w:id="6880" w:name="_ETM_Q13_753309"/>
      <w:bookmarkEnd w:id="6880"/>
      <w:r>
        <w:rPr>
          <w:rtl/>
        </w:rPr>
        <w:t xml:space="preserve">של </w:t>
      </w:r>
      <w:bookmarkStart w:id="6881" w:name="_ETM_Q13_753460"/>
      <w:bookmarkEnd w:id="6881"/>
      <w:r>
        <w:rPr>
          <w:rtl/>
        </w:rPr>
        <w:t xml:space="preserve">חבר </w:t>
      </w:r>
      <w:bookmarkStart w:id="6882" w:name="_ETM_Q13_753729"/>
      <w:bookmarkEnd w:id="6882"/>
      <w:r>
        <w:rPr>
          <w:rtl/>
        </w:rPr>
        <w:t xml:space="preserve">הכנסת </w:t>
      </w:r>
      <w:bookmarkStart w:id="6883" w:name="_ETM_Q13_754150"/>
      <w:bookmarkEnd w:id="6883"/>
      <w:r>
        <w:rPr>
          <w:rtl/>
        </w:rPr>
        <w:t>סמוטריץ</w:t>
      </w:r>
      <w:r>
        <w:rPr>
          <w:rFonts w:hint="cs"/>
          <w:rtl/>
        </w:rPr>
        <w:t>'</w:t>
      </w:r>
      <w:bookmarkStart w:id="6884" w:name="_ETM_Q13_755139"/>
      <w:bookmarkEnd w:id="6884"/>
      <w:r>
        <w:rPr>
          <w:rFonts w:hint="cs"/>
          <w:rtl/>
        </w:rPr>
        <w:t xml:space="preserve">, </w:t>
      </w:r>
      <w:r>
        <w:rPr>
          <w:rtl/>
        </w:rPr>
        <w:t xml:space="preserve">אין </w:t>
      </w:r>
      <w:bookmarkStart w:id="6885" w:name="_ETM_Q13_755410"/>
      <w:bookmarkEnd w:id="6885"/>
      <w:r>
        <w:rPr>
          <w:rtl/>
        </w:rPr>
        <w:t>מתנגדים</w:t>
      </w:r>
      <w:r>
        <w:rPr>
          <w:rFonts w:hint="cs"/>
          <w:rtl/>
        </w:rPr>
        <w:t>,</w:t>
      </w:r>
      <w:r>
        <w:rPr>
          <w:rtl/>
        </w:rPr>
        <w:t xml:space="preserve"> </w:t>
      </w:r>
      <w:bookmarkStart w:id="6886" w:name="_ETM_Q13_756130"/>
      <w:bookmarkEnd w:id="6886"/>
      <w:r>
        <w:rPr>
          <w:rtl/>
        </w:rPr>
        <w:t xml:space="preserve">נמנע </w:t>
      </w:r>
      <w:bookmarkStart w:id="6887" w:name="_ETM_Q13_756669"/>
      <w:bookmarkEnd w:id="6887"/>
      <w:r>
        <w:rPr>
          <w:rFonts w:hint="cs"/>
          <w:rtl/>
        </w:rPr>
        <w:t>אחד.</w:t>
      </w:r>
      <w:r>
        <w:rPr>
          <w:rtl/>
        </w:rPr>
        <w:t xml:space="preserve"> </w:t>
      </w:r>
      <w:bookmarkStart w:id="6888" w:name="_ETM_Q13_757900"/>
      <w:bookmarkEnd w:id="6888"/>
      <w:r>
        <w:rPr>
          <w:rtl/>
        </w:rPr>
        <w:t>לפיכך</w:t>
      </w:r>
      <w:r>
        <w:rPr>
          <w:rFonts w:hint="cs"/>
          <w:rtl/>
        </w:rPr>
        <w:t>,</w:t>
      </w:r>
      <w:r>
        <w:rPr>
          <w:rtl/>
        </w:rPr>
        <w:t xml:space="preserve"> </w:t>
      </w:r>
      <w:bookmarkStart w:id="6889" w:name="_ETM_Q13_758440"/>
      <w:bookmarkEnd w:id="6889"/>
      <w:r>
        <w:rPr>
          <w:rtl/>
        </w:rPr>
        <w:t xml:space="preserve">אני </w:t>
      </w:r>
      <w:bookmarkStart w:id="6890" w:name="_ETM_Q13_758590"/>
      <w:bookmarkEnd w:id="6890"/>
      <w:r>
        <w:rPr>
          <w:rtl/>
        </w:rPr>
        <w:t xml:space="preserve">קובע </w:t>
      </w:r>
      <w:bookmarkStart w:id="6891" w:name="_ETM_Q13_758919"/>
      <w:bookmarkEnd w:id="6891"/>
      <w:r>
        <w:rPr>
          <w:rtl/>
        </w:rPr>
        <w:t xml:space="preserve">שהצעת </w:t>
      </w:r>
      <w:bookmarkStart w:id="6892" w:name="_ETM_Q13_759400"/>
      <w:bookmarkEnd w:id="6892"/>
      <w:r>
        <w:rPr>
          <w:rtl/>
        </w:rPr>
        <w:t xml:space="preserve">חוק </w:t>
      </w:r>
      <w:bookmarkStart w:id="6893" w:name="_ETM_Q13_759580"/>
      <w:bookmarkEnd w:id="6893"/>
      <w:r>
        <w:rPr>
          <w:rtl/>
        </w:rPr>
        <w:t xml:space="preserve">רשות </w:t>
      </w:r>
      <w:bookmarkStart w:id="6894" w:name="_ETM_Q13_759849"/>
      <w:bookmarkEnd w:id="6894"/>
      <w:r>
        <w:rPr>
          <w:rtl/>
        </w:rPr>
        <w:t xml:space="preserve">שדות </w:t>
      </w:r>
      <w:bookmarkStart w:id="6895" w:name="_ETM_Q13_760090"/>
      <w:bookmarkEnd w:id="6895"/>
      <w:r>
        <w:rPr>
          <w:rtl/>
        </w:rPr>
        <w:t>התעופה</w:t>
      </w:r>
      <w:r>
        <w:rPr>
          <w:rFonts w:hint="cs"/>
          <w:rtl/>
        </w:rPr>
        <w:t xml:space="preserve"> (</w:t>
      </w:r>
      <w:bookmarkStart w:id="6896" w:name="_ETM_Q13_760479"/>
      <w:bookmarkEnd w:id="6896"/>
      <w:r>
        <w:rPr>
          <w:rtl/>
        </w:rPr>
        <w:t xml:space="preserve">תיקון </w:t>
      </w:r>
      <w:bookmarkStart w:id="6897" w:name="_ETM_Q13_760750"/>
      <w:bookmarkEnd w:id="6897"/>
      <w:r>
        <w:rPr>
          <w:rtl/>
        </w:rPr>
        <w:t>מס</w:t>
      </w:r>
      <w:r>
        <w:rPr>
          <w:rFonts w:hint="cs"/>
          <w:rtl/>
        </w:rPr>
        <w:t>'</w:t>
      </w:r>
      <w:r>
        <w:rPr>
          <w:rtl/>
        </w:rPr>
        <w:t xml:space="preserve"> </w:t>
      </w:r>
      <w:bookmarkStart w:id="6898" w:name="_ETM_Q13_761050"/>
      <w:bookmarkEnd w:id="6898"/>
      <w:r>
        <w:rPr>
          <w:rtl/>
        </w:rPr>
        <w:t xml:space="preserve">12 </w:t>
      </w:r>
      <w:bookmarkStart w:id="6899" w:name="_ETM_Q13_761559"/>
      <w:bookmarkEnd w:id="6899"/>
      <w:r>
        <w:rPr>
          <w:rtl/>
        </w:rPr>
        <w:t>–</w:t>
      </w:r>
      <w:r>
        <w:rPr>
          <w:rFonts w:hint="cs"/>
          <w:rtl/>
        </w:rPr>
        <w:t xml:space="preserve"> </w:t>
      </w:r>
      <w:bookmarkStart w:id="6900" w:name="_ETM_Q13_760000"/>
      <w:bookmarkEnd w:id="6900"/>
      <w:r>
        <w:rPr>
          <w:rtl/>
        </w:rPr>
        <w:t xml:space="preserve">הוראת </w:t>
      </w:r>
      <w:bookmarkStart w:id="6901" w:name="_ETM_Q13_761830"/>
      <w:bookmarkEnd w:id="6901"/>
      <w:r>
        <w:rPr>
          <w:rtl/>
        </w:rPr>
        <w:t>שעה</w:t>
      </w:r>
      <w:r>
        <w:rPr>
          <w:rFonts w:hint="cs"/>
          <w:rtl/>
        </w:rPr>
        <w:t>),</w:t>
      </w:r>
      <w:r>
        <w:rPr>
          <w:rtl/>
        </w:rPr>
        <w:t xml:space="preserve"> </w:t>
      </w:r>
      <w:bookmarkStart w:id="6902" w:name="_ETM_Q13_762039"/>
      <w:bookmarkEnd w:id="6902"/>
      <w:r>
        <w:rPr>
          <w:rtl/>
        </w:rPr>
        <w:t>התשפ"א</w:t>
      </w:r>
      <w:bookmarkStart w:id="6903" w:name="_ETM_Q13_762490"/>
      <w:bookmarkEnd w:id="6903"/>
      <w:r>
        <w:rPr>
          <w:rFonts w:hint="cs"/>
          <w:rtl/>
        </w:rPr>
        <w:t>–</w:t>
      </w:r>
      <w:r>
        <w:rPr>
          <w:rtl/>
        </w:rPr>
        <w:t>2020</w:t>
      </w:r>
      <w:r>
        <w:rPr>
          <w:rFonts w:hint="cs"/>
          <w:rtl/>
        </w:rPr>
        <w:t>,</w:t>
      </w:r>
      <w:r>
        <w:rPr>
          <w:rtl/>
        </w:rPr>
        <w:t xml:space="preserve"> </w:t>
      </w:r>
      <w:bookmarkStart w:id="6904" w:name="_ETM_Q13_763419"/>
      <w:bookmarkEnd w:id="6904"/>
      <w:r>
        <w:rPr>
          <w:rtl/>
        </w:rPr>
        <w:t xml:space="preserve">התקבלה </w:t>
      </w:r>
      <w:bookmarkStart w:id="6905" w:name="_ETM_Q13_763960"/>
      <w:bookmarkEnd w:id="6905"/>
      <w:r>
        <w:rPr>
          <w:rtl/>
        </w:rPr>
        <w:t xml:space="preserve">בקריאה </w:t>
      </w:r>
      <w:bookmarkStart w:id="6906" w:name="_ETM_Q13_764470"/>
      <w:bookmarkEnd w:id="6906"/>
      <w:r>
        <w:rPr>
          <w:rtl/>
        </w:rPr>
        <w:t xml:space="preserve">שלישית </w:t>
      </w:r>
      <w:bookmarkStart w:id="6907" w:name="_ETM_Q13_765520"/>
      <w:bookmarkEnd w:id="6907"/>
      <w:r>
        <w:rPr>
          <w:rtl/>
        </w:rPr>
        <w:t xml:space="preserve">ונכנסה </w:t>
      </w:r>
      <w:bookmarkStart w:id="6908" w:name="_ETM_Q13_766690"/>
      <w:bookmarkEnd w:id="6908"/>
      <w:r>
        <w:rPr>
          <w:rtl/>
        </w:rPr>
        <w:t xml:space="preserve">לספר </w:t>
      </w:r>
      <w:bookmarkStart w:id="6909" w:name="_ETM_Q13_767590"/>
      <w:bookmarkEnd w:id="6909"/>
      <w:r>
        <w:rPr>
          <w:rtl/>
        </w:rPr>
        <w:t>החוקים</w:t>
      </w:r>
      <w:r>
        <w:rPr>
          <w:rFonts w:hint="cs"/>
          <w:rtl/>
        </w:rPr>
        <w:t>.</w:t>
      </w:r>
    </w:p>
    <w:p w:rsidR="00B06DDC" w:rsidRDefault="00B06DDC" w:rsidP="005078E0">
      <w:pPr>
        <w:rPr>
          <w:rtl/>
        </w:rPr>
      </w:pPr>
      <w:bookmarkStart w:id="6910" w:name="_ETM_Q13_769000"/>
      <w:bookmarkEnd w:id="6910"/>
    </w:p>
    <w:p w:rsidR="00B06DDC" w:rsidRDefault="00B06DDC" w:rsidP="005078E0">
      <w:pPr>
        <w:rPr>
          <w:rtl/>
        </w:rPr>
      </w:pPr>
    </w:p>
    <w:p w:rsidR="00B06DDC" w:rsidRDefault="00B06DDC" w:rsidP="005078E0">
      <w:pPr>
        <w:pStyle w:val="a6"/>
        <w:rPr>
          <w:rtl/>
        </w:rPr>
      </w:pPr>
      <w:bookmarkStart w:id="6911" w:name="TOR_Q14"/>
      <w:bookmarkStart w:id="6912" w:name="ET_subject_620853_1"/>
      <w:bookmarkEnd w:id="6911"/>
      <w:r w:rsidRPr="006433C5">
        <w:rPr>
          <w:rStyle w:val="TagStyle"/>
          <w:rtl/>
        </w:rPr>
        <w:t xml:space="preserve">&lt;&lt; נושא &gt;&gt; </w:t>
      </w:r>
      <w:bookmarkStart w:id="6913" w:name="_Toc54686163"/>
      <w:r>
        <w:rPr>
          <w:rtl/>
        </w:rPr>
        <w:t>הודעת הממשלה</w:t>
      </w:r>
      <w:r>
        <w:rPr>
          <w:rFonts w:hint="cs"/>
          <w:rtl/>
        </w:rPr>
        <w:t xml:space="preserve"> על</w:t>
      </w:r>
      <w:r>
        <w:rPr>
          <w:rtl/>
        </w:rPr>
        <w:t xml:space="preserve"> העברת סמכויות </w:t>
      </w:r>
      <w:r>
        <w:rPr>
          <w:rFonts w:hint="cs"/>
          <w:rtl/>
        </w:rPr>
        <w:t>משר לשר</w:t>
      </w:r>
      <w:bookmarkEnd w:id="6913"/>
      <w:r w:rsidRPr="006433C5">
        <w:rPr>
          <w:rStyle w:val="TagStyle"/>
          <w:rtl/>
        </w:rPr>
        <w:t xml:space="preserve"> &lt;&lt; נושא &gt;&gt;</w:t>
      </w:r>
      <w:r>
        <w:rPr>
          <w:rtl/>
        </w:rPr>
        <w:t xml:space="preserve">   </w:t>
      </w:r>
      <w:bookmarkEnd w:id="6912"/>
    </w:p>
    <w:p w:rsidR="00B06DDC" w:rsidRDefault="00B06DDC" w:rsidP="005078E0">
      <w:pPr>
        <w:rPr>
          <w:rtl/>
        </w:rPr>
      </w:pPr>
    </w:p>
    <w:p w:rsidR="00B06DDC" w:rsidRDefault="00B06DDC" w:rsidP="005078E0">
      <w:pPr>
        <w:pStyle w:val="af6"/>
        <w:keepNext/>
        <w:rPr>
          <w:rtl/>
        </w:rPr>
      </w:pPr>
      <w:r w:rsidRPr="006433C5">
        <w:rPr>
          <w:rStyle w:val="TagStyle"/>
          <w:rtl/>
        </w:rPr>
        <w:t xml:space="preserve"> &lt;&lt; יור &gt;&gt; </w:t>
      </w:r>
      <w:r>
        <w:rPr>
          <w:rtl/>
        </w:rPr>
        <w:t>היו"ר יריב לוין:</w:t>
      </w:r>
      <w:r w:rsidRPr="006433C5">
        <w:rPr>
          <w:rStyle w:val="TagStyle"/>
          <w:rtl/>
        </w:rPr>
        <w:t xml:space="preserve"> &lt;&lt; יור &gt;&gt;</w:t>
      </w:r>
      <w:r>
        <w:rPr>
          <w:rtl/>
        </w:rPr>
        <w:t xml:space="preserve">   </w:t>
      </w:r>
    </w:p>
    <w:p w:rsidR="00B06DDC" w:rsidRDefault="00B06DDC" w:rsidP="006556F7">
      <w:pPr>
        <w:rPr>
          <w:rtl/>
          <w:lang w:eastAsia="he-IL"/>
        </w:rPr>
      </w:pPr>
    </w:p>
    <w:p w:rsidR="00B06DDC" w:rsidRDefault="00B06DDC" w:rsidP="00AC25F2">
      <w:pPr>
        <w:rPr>
          <w:rtl/>
          <w:lang w:eastAsia="he-IL"/>
        </w:rPr>
      </w:pPr>
      <w:r>
        <w:rPr>
          <w:rFonts w:hint="cs"/>
          <w:rtl/>
          <w:lang w:eastAsia="he-IL"/>
        </w:rPr>
        <w:t>מכאן, חברות וחברי הכנסת, אנחנו עוברים לסעיף הבא על סדר-היום: הודעת הממשלה בהתאם לסמכותה לפי סעיף 31(ב) לחוק</w:t>
      </w:r>
      <w:bookmarkStart w:id="6914" w:name="_ETM_Q14_174000"/>
      <w:bookmarkEnd w:id="6914"/>
      <w:r>
        <w:rPr>
          <w:rFonts w:hint="cs"/>
          <w:rtl/>
          <w:lang w:eastAsia="he-IL"/>
        </w:rPr>
        <w:t xml:space="preserve">-יסוד: הממשלה בדבר החלטותיה כדלקמן: א. להעביר לשר אריה מכלוף </w:t>
      </w:r>
      <w:bookmarkStart w:id="6915" w:name="_ETM_Q14_184000"/>
      <w:bookmarkEnd w:id="6915"/>
      <w:r>
        <w:rPr>
          <w:rFonts w:hint="cs"/>
          <w:rtl/>
          <w:lang w:eastAsia="he-IL"/>
        </w:rPr>
        <w:t xml:space="preserve">דרעי את סמכויות השר </w:t>
      </w:r>
      <w:bookmarkStart w:id="6916" w:name="_ETM_Q14_175000"/>
      <w:bookmarkEnd w:id="6916"/>
      <w:r>
        <w:rPr>
          <w:rFonts w:hint="cs"/>
          <w:rtl/>
          <w:lang w:eastAsia="he-IL"/>
        </w:rPr>
        <w:t xml:space="preserve">לשירותי דת לפי חוק שירותי הדת היהודיים [נוסח משולב], </w:t>
      </w:r>
      <w:proofErr w:type="spellStart"/>
      <w:r w:rsidR="00266FC9">
        <w:rPr>
          <w:rFonts w:hint="cs"/>
          <w:rtl/>
          <w:lang w:eastAsia="he-IL"/>
        </w:rPr>
        <w:t>ה</w:t>
      </w:r>
      <w:r>
        <w:rPr>
          <w:rFonts w:hint="cs"/>
          <w:rtl/>
          <w:lang w:eastAsia="he-IL"/>
        </w:rPr>
        <w:t>תשל"א</w:t>
      </w:r>
      <w:proofErr w:type="spellEnd"/>
      <w:r>
        <w:rPr>
          <w:rFonts w:hint="eastAsia"/>
          <w:rtl/>
          <w:lang w:eastAsia="he-IL"/>
        </w:rPr>
        <w:t>–</w:t>
      </w:r>
      <w:r>
        <w:rPr>
          <w:rFonts w:hint="cs"/>
          <w:rtl/>
          <w:lang w:eastAsia="he-IL"/>
        </w:rPr>
        <w:t xml:space="preserve">1971, לפי </w:t>
      </w:r>
      <w:bookmarkStart w:id="6917" w:name="_ETM_Q14_185000"/>
      <w:bookmarkEnd w:id="6917"/>
      <w:r>
        <w:rPr>
          <w:rFonts w:hint="cs"/>
          <w:rtl/>
          <w:lang w:eastAsia="he-IL"/>
        </w:rPr>
        <w:t xml:space="preserve">חוק הזכות לקבורה אזרחית חלופית, </w:t>
      </w:r>
      <w:proofErr w:type="spellStart"/>
      <w:r w:rsidR="00266FC9">
        <w:rPr>
          <w:rFonts w:hint="cs"/>
          <w:rtl/>
          <w:lang w:eastAsia="he-IL"/>
        </w:rPr>
        <w:t>ה</w:t>
      </w:r>
      <w:r>
        <w:rPr>
          <w:rFonts w:hint="cs"/>
          <w:rtl/>
          <w:lang w:eastAsia="he-IL"/>
        </w:rPr>
        <w:t>תשנ"ו</w:t>
      </w:r>
      <w:proofErr w:type="spellEnd"/>
      <w:r>
        <w:rPr>
          <w:rFonts w:hint="eastAsia"/>
          <w:rtl/>
          <w:lang w:eastAsia="he-IL"/>
        </w:rPr>
        <w:t>–</w:t>
      </w:r>
      <w:r>
        <w:rPr>
          <w:rFonts w:hint="cs"/>
          <w:rtl/>
          <w:lang w:eastAsia="he-IL"/>
        </w:rPr>
        <w:t xml:space="preserve">1996, ולפי סעיף 99 לחוק </w:t>
      </w:r>
      <w:bookmarkStart w:id="6918" w:name="_ETM_Q14_196000"/>
      <w:bookmarkEnd w:id="6918"/>
      <w:r>
        <w:rPr>
          <w:rFonts w:hint="cs"/>
          <w:rtl/>
          <w:lang w:eastAsia="he-IL"/>
        </w:rPr>
        <w:t xml:space="preserve">התכנון והבנייה, </w:t>
      </w:r>
      <w:proofErr w:type="spellStart"/>
      <w:r w:rsidR="00266FC9">
        <w:rPr>
          <w:rFonts w:hint="cs"/>
          <w:rtl/>
          <w:lang w:eastAsia="he-IL"/>
        </w:rPr>
        <w:t>ה</w:t>
      </w:r>
      <w:r>
        <w:rPr>
          <w:rFonts w:hint="cs"/>
          <w:rtl/>
          <w:lang w:eastAsia="he-IL"/>
        </w:rPr>
        <w:t>תשכ"ה</w:t>
      </w:r>
      <w:proofErr w:type="spellEnd"/>
      <w:r>
        <w:rPr>
          <w:rFonts w:hint="eastAsia"/>
          <w:rtl/>
          <w:lang w:eastAsia="he-IL"/>
        </w:rPr>
        <w:t>–</w:t>
      </w:r>
      <w:r>
        <w:rPr>
          <w:rFonts w:hint="cs"/>
          <w:rtl/>
          <w:lang w:eastAsia="he-IL"/>
        </w:rPr>
        <w:t xml:space="preserve">1965, בקשר למועצה האזרחית חוף אשקלון, למועצה </w:t>
      </w:r>
      <w:bookmarkStart w:id="6919" w:name="_ETM_Q14_198000"/>
      <w:bookmarkEnd w:id="6919"/>
      <w:r>
        <w:rPr>
          <w:rFonts w:hint="cs"/>
          <w:rtl/>
          <w:lang w:eastAsia="he-IL"/>
        </w:rPr>
        <w:t>האזורית באר טוביה, למועצה האזורית מרחבים ולמועצות הדתיות באותן רשויות</w:t>
      </w:r>
      <w:bookmarkStart w:id="6920" w:name="_ETM_Q14_208000"/>
      <w:bookmarkEnd w:id="6920"/>
      <w:r>
        <w:rPr>
          <w:rFonts w:hint="cs"/>
          <w:rtl/>
          <w:lang w:eastAsia="he-IL"/>
        </w:rPr>
        <w:t xml:space="preserve">, וזאת כל עוד השר יעקב אביטן מכהן בתפקיד השר לשירותי </w:t>
      </w:r>
      <w:bookmarkStart w:id="6921" w:name="_ETM_Q14_211000"/>
      <w:bookmarkEnd w:id="6921"/>
      <w:r>
        <w:rPr>
          <w:rFonts w:hint="cs"/>
          <w:rtl/>
          <w:lang w:eastAsia="he-IL"/>
        </w:rPr>
        <w:t xml:space="preserve">דת. ב. להעביר לשר אריה מכלוף דרעי את סמכויות השר </w:t>
      </w:r>
      <w:bookmarkStart w:id="6922" w:name="_ETM_Q14_216000"/>
      <w:bookmarkEnd w:id="6922"/>
      <w:r>
        <w:rPr>
          <w:rFonts w:hint="cs"/>
          <w:rtl/>
          <w:lang w:eastAsia="he-IL"/>
        </w:rPr>
        <w:t xml:space="preserve">לשירותי דת לפי חוק שירותי הדת היהודיים [נוסח משולב], </w:t>
      </w:r>
      <w:proofErr w:type="spellStart"/>
      <w:r w:rsidR="00266FC9">
        <w:rPr>
          <w:rFonts w:hint="cs"/>
          <w:rtl/>
          <w:lang w:eastAsia="he-IL"/>
        </w:rPr>
        <w:t>ה</w:t>
      </w:r>
      <w:r>
        <w:rPr>
          <w:rFonts w:hint="cs"/>
          <w:rtl/>
          <w:lang w:eastAsia="he-IL"/>
        </w:rPr>
        <w:t>תשל"א</w:t>
      </w:r>
      <w:proofErr w:type="spellEnd"/>
      <w:r>
        <w:rPr>
          <w:rFonts w:hint="eastAsia"/>
          <w:rtl/>
          <w:lang w:eastAsia="he-IL"/>
        </w:rPr>
        <w:t>–</w:t>
      </w:r>
      <w:r>
        <w:rPr>
          <w:rFonts w:hint="cs"/>
          <w:rtl/>
          <w:lang w:eastAsia="he-IL"/>
        </w:rPr>
        <w:t>1971,</w:t>
      </w:r>
      <w:bookmarkStart w:id="6923" w:name="_ETM_Q14_215000"/>
      <w:bookmarkEnd w:id="6923"/>
      <w:r>
        <w:rPr>
          <w:rFonts w:hint="cs"/>
          <w:rtl/>
          <w:lang w:eastAsia="he-IL"/>
        </w:rPr>
        <w:t xml:space="preserve"> לפי חוק הזכות לקבורה אזרחית חלופית, </w:t>
      </w:r>
      <w:proofErr w:type="spellStart"/>
      <w:r w:rsidR="00266FC9">
        <w:rPr>
          <w:rFonts w:hint="cs"/>
          <w:rtl/>
          <w:lang w:eastAsia="he-IL"/>
        </w:rPr>
        <w:t>ה</w:t>
      </w:r>
      <w:r>
        <w:rPr>
          <w:rFonts w:hint="cs"/>
          <w:rtl/>
          <w:lang w:eastAsia="he-IL"/>
        </w:rPr>
        <w:t>תשנ"ו</w:t>
      </w:r>
      <w:proofErr w:type="spellEnd"/>
      <w:r>
        <w:rPr>
          <w:rFonts w:hint="eastAsia"/>
          <w:rtl/>
          <w:lang w:eastAsia="he-IL"/>
        </w:rPr>
        <w:t>–</w:t>
      </w:r>
      <w:r>
        <w:rPr>
          <w:rFonts w:hint="cs"/>
          <w:rtl/>
          <w:lang w:eastAsia="he-IL"/>
        </w:rPr>
        <w:t xml:space="preserve">1996, ולפי סעיף 99 </w:t>
      </w:r>
      <w:bookmarkStart w:id="6924" w:name="_ETM_Q14_227000"/>
      <w:bookmarkEnd w:id="6924"/>
      <w:r>
        <w:rPr>
          <w:rFonts w:hint="cs"/>
          <w:rtl/>
          <w:lang w:eastAsia="he-IL"/>
        </w:rPr>
        <w:t xml:space="preserve">לחוק התכנון והבנייה, </w:t>
      </w:r>
      <w:proofErr w:type="spellStart"/>
      <w:r w:rsidR="00266FC9">
        <w:rPr>
          <w:rFonts w:hint="cs"/>
          <w:rtl/>
          <w:lang w:eastAsia="he-IL"/>
        </w:rPr>
        <w:t>ה</w:t>
      </w:r>
      <w:r>
        <w:rPr>
          <w:rFonts w:hint="cs"/>
          <w:rtl/>
          <w:lang w:eastAsia="he-IL"/>
        </w:rPr>
        <w:t>תשכ"ה</w:t>
      </w:r>
      <w:proofErr w:type="spellEnd"/>
      <w:r>
        <w:rPr>
          <w:rFonts w:hint="eastAsia"/>
          <w:rtl/>
          <w:lang w:eastAsia="he-IL"/>
        </w:rPr>
        <w:t>–</w:t>
      </w:r>
      <w:r>
        <w:rPr>
          <w:rFonts w:hint="cs"/>
          <w:rtl/>
          <w:lang w:eastAsia="he-IL"/>
        </w:rPr>
        <w:t xml:space="preserve">1965, בקשר למועצה הדתית ולעיריית אשקלון, וזאת </w:t>
      </w:r>
      <w:bookmarkStart w:id="6925" w:name="_ETM_Q14_229000"/>
      <w:bookmarkEnd w:id="6925"/>
      <w:r>
        <w:rPr>
          <w:rFonts w:hint="cs"/>
          <w:rtl/>
          <w:lang w:eastAsia="he-IL"/>
        </w:rPr>
        <w:t xml:space="preserve">עד ליום 17 בנובמבר 2020. </w:t>
      </w:r>
      <w:bookmarkStart w:id="6926" w:name="_ETM_Q14_238000"/>
      <w:bookmarkEnd w:id="6926"/>
      <w:r>
        <w:rPr>
          <w:rFonts w:hint="cs"/>
          <w:rtl/>
          <w:lang w:eastAsia="he-IL"/>
        </w:rPr>
        <w:t xml:space="preserve">אני מזמין את השר המקשר בין הממשלה לכנסת דוד אמסלם למסור את ההודעה. בבקשה. </w:t>
      </w:r>
    </w:p>
    <w:p w:rsidR="00B06DDC" w:rsidRDefault="00B06DDC" w:rsidP="005078E0">
      <w:pPr>
        <w:rPr>
          <w:rtl/>
          <w:lang w:eastAsia="he-IL"/>
        </w:rPr>
      </w:pPr>
    </w:p>
    <w:p w:rsidR="00B06DDC" w:rsidRDefault="00B06DDC" w:rsidP="005078E0">
      <w:pPr>
        <w:pStyle w:val="a4"/>
        <w:keepNext/>
        <w:rPr>
          <w:rtl/>
        </w:rPr>
      </w:pPr>
      <w:bookmarkStart w:id="6927" w:name="ET_speaker_5971_3"/>
      <w:r w:rsidRPr="006433C5">
        <w:rPr>
          <w:rStyle w:val="TagStyle"/>
          <w:rtl/>
        </w:rPr>
        <w:t xml:space="preserve"> &lt;&lt; דובר &gt;&gt; </w:t>
      </w:r>
      <w:bookmarkStart w:id="6928" w:name="_Toc54686164"/>
      <w:r>
        <w:rPr>
          <w:rtl/>
        </w:rPr>
        <w:t>השר המקשר בין הממשלה לכנסת דוד אמסלם:</w:t>
      </w:r>
      <w:bookmarkEnd w:id="6928"/>
      <w:r w:rsidRPr="006433C5">
        <w:rPr>
          <w:rStyle w:val="TagStyle"/>
          <w:rtl/>
        </w:rPr>
        <w:t xml:space="preserve"> &lt;&lt; דובר &gt;&gt;</w:t>
      </w:r>
      <w:r>
        <w:rPr>
          <w:rtl/>
        </w:rPr>
        <w:t xml:space="preserve">   </w:t>
      </w:r>
      <w:bookmarkEnd w:id="6927"/>
    </w:p>
    <w:p w:rsidR="00B06DDC" w:rsidRDefault="00B06DDC" w:rsidP="006556F7">
      <w:pPr>
        <w:rPr>
          <w:rtl/>
          <w:lang w:eastAsia="he-IL"/>
        </w:rPr>
      </w:pPr>
    </w:p>
    <w:p w:rsidR="00B06DDC" w:rsidRDefault="00B06DDC" w:rsidP="00AC25F2">
      <w:pPr>
        <w:rPr>
          <w:rtl/>
          <w:lang w:eastAsia="he-IL"/>
        </w:rPr>
      </w:pPr>
      <w:r>
        <w:rPr>
          <w:rFonts w:hint="cs"/>
          <w:rtl/>
          <w:lang w:eastAsia="he-IL"/>
        </w:rPr>
        <w:t>אדוני היושב-ראש, חברי הכנסת, אני מתכבד להודיע כי הממשלה החליטה</w:t>
      </w:r>
      <w:r w:rsidR="006C7BEB">
        <w:rPr>
          <w:rFonts w:hint="cs"/>
          <w:rtl/>
          <w:lang w:eastAsia="he-IL"/>
        </w:rPr>
        <w:t>,</w:t>
      </w:r>
      <w:r>
        <w:rPr>
          <w:rFonts w:hint="cs"/>
          <w:rtl/>
          <w:lang w:eastAsia="he-IL"/>
        </w:rPr>
        <w:t xml:space="preserve"> בהתאם לסמכותה לפי סעיף 31(ב) לחוק-יסוד: הממשלה</w:t>
      </w:r>
      <w:r w:rsidR="006C7BEB">
        <w:rPr>
          <w:rFonts w:hint="cs"/>
          <w:rtl/>
          <w:lang w:eastAsia="he-IL"/>
        </w:rPr>
        <w:t>,</w:t>
      </w:r>
      <w:r>
        <w:rPr>
          <w:rFonts w:hint="cs"/>
          <w:rtl/>
          <w:lang w:eastAsia="he-IL"/>
        </w:rPr>
        <w:t xml:space="preserve"> כדלקמן: </w:t>
      </w:r>
      <w:r>
        <w:rPr>
          <w:rtl/>
          <w:lang w:eastAsia="he-IL"/>
        </w:rPr>
        <w:t xml:space="preserve">א. להעביר לשר אריה מכלוף דרעי את סמכויות השר לשירותי דת לפי חוק שירותי הדת היהודיים </w:t>
      </w:r>
      <w:r>
        <w:rPr>
          <w:rFonts w:hint="cs"/>
          <w:rtl/>
          <w:lang w:eastAsia="he-IL"/>
        </w:rPr>
        <w:t>[</w:t>
      </w:r>
      <w:r>
        <w:rPr>
          <w:rtl/>
          <w:lang w:eastAsia="he-IL"/>
        </w:rPr>
        <w:t>נוסח משולב</w:t>
      </w:r>
      <w:r>
        <w:rPr>
          <w:rFonts w:hint="cs"/>
          <w:rtl/>
          <w:lang w:eastAsia="he-IL"/>
        </w:rPr>
        <w:t>]</w:t>
      </w:r>
      <w:r>
        <w:rPr>
          <w:rtl/>
          <w:lang w:eastAsia="he-IL"/>
        </w:rPr>
        <w:t xml:space="preserve">, </w:t>
      </w:r>
      <w:proofErr w:type="spellStart"/>
      <w:r w:rsidR="00266FC9">
        <w:rPr>
          <w:rFonts w:hint="cs"/>
          <w:rtl/>
          <w:lang w:eastAsia="he-IL"/>
        </w:rPr>
        <w:t>ה</w:t>
      </w:r>
      <w:r>
        <w:rPr>
          <w:rtl/>
          <w:lang w:eastAsia="he-IL"/>
        </w:rPr>
        <w:t>תשל</w:t>
      </w:r>
      <w:r>
        <w:rPr>
          <w:rFonts w:hint="cs"/>
          <w:rtl/>
          <w:lang w:eastAsia="he-IL"/>
        </w:rPr>
        <w:t>"א</w:t>
      </w:r>
      <w:proofErr w:type="spellEnd"/>
      <w:r>
        <w:rPr>
          <w:rFonts w:hint="cs"/>
          <w:rtl/>
          <w:lang w:eastAsia="he-IL"/>
        </w:rPr>
        <w:t>–</w:t>
      </w:r>
      <w:r>
        <w:rPr>
          <w:rtl/>
          <w:lang w:eastAsia="he-IL"/>
        </w:rPr>
        <w:t>1971,</w:t>
      </w:r>
      <w:r>
        <w:rPr>
          <w:rFonts w:hint="cs"/>
          <w:rtl/>
          <w:lang w:eastAsia="he-IL"/>
        </w:rPr>
        <w:t xml:space="preserve"> </w:t>
      </w:r>
      <w:r>
        <w:rPr>
          <w:rtl/>
          <w:lang w:eastAsia="he-IL"/>
        </w:rPr>
        <w:t xml:space="preserve">לפי חוק הזכות לקבורה אזרחית חלופית, </w:t>
      </w:r>
      <w:proofErr w:type="spellStart"/>
      <w:r w:rsidR="00266FC9">
        <w:rPr>
          <w:rFonts w:hint="cs"/>
          <w:rtl/>
          <w:lang w:eastAsia="he-IL"/>
        </w:rPr>
        <w:t>ה</w:t>
      </w:r>
      <w:r>
        <w:rPr>
          <w:rtl/>
          <w:lang w:eastAsia="he-IL"/>
        </w:rPr>
        <w:t>תשנ</w:t>
      </w:r>
      <w:r>
        <w:rPr>
          <w:rFonts w:hint="cs"/>
          <w:rtl/>
          <w:lang w:eastAsia="he-IL"/>
        </w:rPr>
        <w:t>"</w:t>
      </w:r>
      <w:r>
        <w:rPr>
          <w:rtl/>
          <w:lang w:eastAsia="he-IL"/>
        </w:rPr>
        <w:t>ו</w:t>
      </w:r>
      <w:proofErr w:type="spellEnd"/>
      <w:r>
        <w:rPr>
          <w:rFonts w:hint="cs"/>
          <w:rtl/>
          <w:lang w:eastAsia="he-IL"/>
        </w:rPr>
        <w:t>–</w:t>
      </w:r>
      <w:r>
        <w:rPr>
          <w:rtl/>
          <w:lang w:eastAsia="he-IL"/>
        </w:rPr>
        <w:t>1996</w:t>
      </w:r>
      <w:r>
        <w:rPr>
          <w:rFonts w:hint="cs"/>
          <w:rtl/>
          <w:lang w:eastAsia="he-IL"/>
        </w:rPr>
        <w:t>,</w:t>
      </w:r>
      <w:r>
        <w:rPr>
          <w:rtl/>
          <w:lang w:eastAsia="he-IL"/>
        </w:rPr>
        <w:t xml:space="preserve"> ולפי סעיף 99 לחוק התכנון והבנ</w:t>
      </w:r>
      <w:r>
        <w:rPr>
          <w:rFonts w:hint="cs"/>
          <w:rtl/>
          <w:lang w:eastAsia="he-IL"/>
        </w:rPr>
        <w:t>י</w:t>
      </w:r>
      <w:r>
        <w:rPr>
          <w:rtl/>
          <w:lang w:eastAsia="he-IL"/>
        </w:rPr>
        <w:t xml:space="preserve">יה, </w:t>
      </w:r>
      <w:proofErr w:type="spellStart"/>
      <w:r w:rsidR="00266FC9">
        <w:rPr>
          <w:rFonts w:hint="cs"/>
          <w:rtl/>
          <w:lang w:eastAsia="he-IL"/>
        </w:rPr>
        <w:t>ה</w:t>
      </w:r>
      <w:r>
        <w:rPr>
          <w:rtl/>
          <w:lang w:eastAsia="he-IL"/>
        </w:rPr>
        <w:t>תשכ</w:t>
      </w:r>
      <w:r>
        <w:rPr>
          <w:rFonts w:hint="cs"/>
          <w:rtl/>
          <w:lang w:eastAsia="he-IL"/>
        </w:rPr>
        <w:t>"</w:t>
      </w:r>
      <w:r>
        <w:rPr>
          <w:rtl/>
          <w:lang w:eastAsia="he-IL"/>
        </w:rPr>
        <w:t>ה</w:t>
      </w:r>
      <w:proofErr w:type="spellEnd"/>
      <w:r>
        <w:rPr>
          <w:rFonts w:hint="cs"/>
          <w:rtl/>
          <w:lang w:eastAsia="he-IL"/>
        </w:rPr>
        <w:t>–</w:t>
      </w:r>
      <w:r>
        <w:rPr>
          <w:rtl/>
          <w:lang w:eastAsia="he-IL"/>
        </w:rPr>
        <w:t>1965, בקשר למועצה האזורית חוף אשקלון, למועצה האזורית באר טוביה, למועצה האזורית מרחבים ולמועצות הדתיות באותן רשויות, וזאת כל עוד השר יעקב אביטן מכהן בתפקיד השר לשירותי דת.</w:t>
      </w:r>
      <w:r>
        <w:rPr>
          <w:rFonts w:hint="cs"/>
          <w:rtl/>
          <w:lang w:eastAsia="he-IL"/>
        </w:rPr>
        <w:t xml:space="preserve"> </w:t>
      </w:r>
      <w:r>
        <w:rPr>
          <w:rtl/>
          <w:lang w:eastAsia="he-IL"/>
        </w:rPr>
        <w:t xml:space="preserve">ב. להעביר לשר אריה מכלוף דרעי את סמכויות השר לשירותי דת לפי חוק שירותי הדת היהודיים </w:t>
      </w:r>
      <w:r>
        <w:rPr>
          <w:rFonts w:hint="cs"/>
          <w:rtl/>
          <w:lang w:eastAsia="he-IL"/>
        </w:rPr>
        <w:t>[</w:t>
      </w:r>
      <w:r>
        <w:rPr>
          <w:rtl/>
          <w:lang w:eastAsia="he-IL"/>
        </w:rPr>
        <w:t>נוסח משולב</w:t>
      </w:r>
      <w:r>
        <w:rPr>
          <w:rFonts w:hint="cs"/>
          <w:rtl/>
          <w:lang w:eastAsia="he-IL"/>
        </w:rPr>
        <w:t>]</w:t>
      </w:r>
      <w:r>
        <w:rPr>
          <w:rtl/>
          <w:lang w:eastAsia="he-IL"/>
        </w:rPr>
        <w:t xml:space="preserve">, </w:t>
      </w:r>
      <w:proofErr w:type="spellStart"/>
      <w:r w:rsidR="00266FC9">
        <w:rPr>
          <w:rFonts w:hint="cs"/>
          <w:rtl/>
          <w:lang w:eastAsia="he-IL"/>
        </w:rPr>
        <w:t>ה</w:t>
      </w:r>
      <w:r>
        <w:rPr>
          <w:rtl/>
          <w:lang w:eastAsia="he-IL"/>
        </w:rPr>
        <w:t>תשל</w:t>
      </w:r>
      <w:r>
        <w:rPr>
          <w:rFonts w:hint="cs"/>
          <w:rtl/>
          <w:lang w:eastAsia="he-IL"/>
        </w:rPr>
        <w:t>"</w:t>
      </w:r>
      <w:r>
        <w:rPr>
          <w:rtl/>
          <w:lang w:eastAsia="he-IL"/>
        </w:rPr>
        <w:t>א</w:t>
      </w:r>
      <w:proofErr w:type="spellEnd"/>
      <w:r>
        <w:rPr>
          <w:rFonts w:hint="cs"/>
          <w:rtl/>
          <w:lang w:eastAsia="he-IL"/>
        </w:rPr>
        <w:t>–</w:t>
      </w:r>
      <w:r>
        <w:rPr>
          <w:rtl/>
          <w:lang w:eastAsia="he-IL"/>
        </w:rPr>
        <w:t xml:space="preserve">1971, לפי חוק הזכות לקבורה אזרחית חלופית, </w:t>
      </w:r>
      <w:proofErr w:type="spellStart"/>
      <w:r w:rsidR="00266FC9">
        <w:rPr>
          <w:rFonts w:hint="cs"/>
          <w:rtl/>
          <w:lang w:eastAsia="he-IL"/>
        </w:rPr>
        <w:t>ה</w:t>
      </w:r>
      <w:r>
        <w:rPr>
          <w:rtl/>
          <w:lang w:eastAsia="he-IL"/>
        </w:rPr>
        <w:t>תשנ</w:t>
      </w:r>
      <w:r>
        <w:rPr>
          <w:rFonts w:hint="cs"/>
          <w:rtl/>
          <w:lang w:eastAsia="he-IL"/>
        </w:rPr>
        <w:t>"</w:t>
      </w:r>
      <w:r>
        <w:rPr>
          <w:rtl/>
          <w:lang w:eastAsia="he-IL"/>
        </w:rPr>
        <w:t>ו</w:t>
      </w:r>
      <w:proofErr w:type="spellEnd"/>
      <w:r>
        <w:rPr>
          <w:rFonts w:hint="cs"/>
          <w:rtl/>
          <w:lang w:eastAsia="he-IL"/>
        </w:rPr>
        <w:t>–</w:t>
      </w:r>
      <w:r>
        <w:rPr>
          <w:rtl/>
          <w:lang w:eastAsia="he-IL"/>
        </w:rPr>
        <w:t>1996</w:t>
      </w:r>
      <w:r>
        <w:rPr>
          <w:rFonts w:hint="cs"/>
          <w:rtl/>
          <w:lang w:eastAsia="he-IL"/>
        </w:rPr>
        <w:t>,</w:t>
      </w:r>
      <w:r>
        <w:rPr>
          <w:rtl/>
          <w:lang w:eastAsia="he-IL"/>
        </w:rPr>
        <w:t xml:space="preserve"> ולפי סעיף 99 לחוק התכנון והבני</w:t>
      </w:r>
      <w:r>
        <w:rPr>
          <w:rFonts w:hint="cs"/>
          <w:rtl/>
          <w:lang w:eastAsia="he-IL"/>
        </w:rPr>
        <w:t>י</w:t>
      </w:r>
      <w:r>
        <w:rPr>
          <w:rtl/>
          <w:lang w:eastAsia="he-IL"/>
        </w:rPr>
        <w:t xml:space="preserve">ה, </w:t>
      </w:r>
      <w:proofErr w:type="spellStart"/>
      <w:r w:rsidR="00266FC9">
        <w:rPr>
          <w:rFonts w:hint="cs"/>
          <w:rtl/>
          <w:lang w:eastAsia="he-IL"/>
        </w:rPr>
        <w:t>ה</w:t>
      </w:r>
      <w:r>
        <w:rPr>
          <w:rtl/>
          <w:lang w:eastAsia="he-IL"/>
        </w:rPr>
        <w:t>תשכ</w:t>
      </w:r>
      <w:r>
        <w:rPr>
          <w:rFonts w:hint="cs"/>
          <w:rtl/>
          <w:lang w:eastAsia="he-IL"/>
        </w:rPr>
        <w:t>"</w:t>
      </w:r>
      <w:r>
        <w:rPr>
          <w:rtl/>
          <w:lang w:eastAsia="he-IL"/>
        </w:rPr>
        <w:t>ה</w:t>
      </w:r>
      <w:proofErr w:type="spellEnd"/>
      <w:r>
        <w:rPr>
          <w:rFonts w:hint="cs"/>
          <w:rtl/>
          <w:lang w:eastAsia="he-IL"/>
        </w:rPr>
        <w:t>–</w:t>
      </w:r>
      <w:r>
        <w:rPr>
          <w:rtl/>
          <w:lang w:eastAsia="he-IL"/>
        </w:rPr>
        <w:t>1965, בקשר למועצה הדתית ולעיריית אשקלון, זאת עד ליום 17</w:t>
      </w:r>
      <w:r w:rsidRPr="00FA41E0">
        <w:rPr>
          <w:rFonts w:hint="cs"/>
          <w:rtl/>
          <w:lang w:eastAsia="he-IL"/>
        </w:rPr>
        <w:t xml:space="preserve"> </w:t>
      </w:r>
      <w:r>
        <w:rPr>
          <w:rFonts w:hint="cs"/>
          <w:rtl/>
          <w:lang w:eastAsia="he-IL"/>
        </w:rPr>
        <w:t>בנובמבר 2020</w:t>
      </w:r>
      <w:r>
        <w:rPr>
          <w:rtl/>
          <w:lang w:eastAsia="he-IL"/>
        </w:rPr>
        <w:t>.</w:t>
      </w:r>
    </w:p>
    <w:p w:rsidR="00B06DDC" w:rsidRDefault="00B06DDC" w:rsidP="005078E0">
      <w:pPr>
        <w:rPr>
          <w:rtl/>
          <w:lang w:eastAsia="he-IL"/>
        </w:rPr>
      </w:pPr>
    </w:p>
    <w:p w:rsidR="00B06DDC" w:rsidRDefault="00B06DDC" w:rsidP="005078E0">
      <w:pPr>
        <w:rPr>
          <w:rtl/>
          <w:lang w:eastAsia="he-IL"/>
        </w:rPr>
      </w:pPr>
      <w:bookmarkStart w:id="6929" w:name="_ETM_Q14_339000"/>
      <w:bookmarkEnd w:id="6929"/>
      <w:r>
        <w:rPr>
          <w:rtl/>
          <w:lang w:eastAsia="he-IL"/>
        </w:rPr>
        <w:t>בהתאם לסעיף האמור בחוק</w:t>
      </w:r>
      <w:r>
        <w:rPr>
          <w:rFonts w:hint="cs"/>
          <w:rtl/>
          <w:lang w:eastAsia="he-IL"/>
        </w:rPr>
        <w:t>-</w:t>
      </w:r>
      <w:r>
        <w:rPr>
          <w:rtl/>
          <w:lang w:eastAsia="he-IL"/>
        </w:rPr>
        <w:t>היסוד</w:t>
      </w:r>
      <w:r>
        <w:rPr>
          <w:rFonts w:hint="cs"/>
          <w:rtl/>
          <w:lang w:eastAsia="he-IL"/>
        </w:rPr>
        <w:t>,</w:t>
      </w:r>
      <w:r>
        <w:rPr>
          <w:rtl/>
          <w:lang w:eastAsia="he-IL"/>
        </w:rPr>
        <w:t xml:space="preserve"> מבקשת הממשלה את אישורה של הכנסת להחלטה בדבר העברת סמכויות זאת</w:t>
      </w:r>
      <w:r>
        <w:rPr>
          <w:rFonts w:hint="cs"/>
          <w:rtl/>
          <w:lang w:eastAsia="he-IL"/>
        </w:rPr>
        <w:t xml:space="preserve">. </w:t>
      </w:r>
      <w:bookmarkStart w:id="6930" w:name="_ETM_Q14_344000"/>
      <w:bookmarkEnd w:id="6930"/>
      <w:r>
        <w:rPr>
          <w:rFonts w:hint="cs"/>
          <w:rtl/>
          <w:lang w:eastAsia="he-IL"/>
        </w:rPr>
        <w:t xml:space="preserve">תודה רבה. </w:t>
      </w:r>
    </w:p>
    <w:p w:rsidR="00B06DDC" w:rsidRDefault="00B06DDC" w:rsidP="005078E0">
      <w:pPr>
        <w:rPr>
          <w:rtl/>
          <w:lang w:eastAsia="he-IL"/>
        </w:rPr>
      </w:pPr>
    </w:p>
    <w:p w:rsidR="00B06DDC" w:rsidRDefault="00B06DDC" w:rsidP="005078E0">
      <w:pPr>
        <w:pStyle w:val="af6"/>
        <w:keepNext/>
        <w:rPr>
          <w:rtl/>
        </w:rPr>
      </w:pPr>
      <w:r w:rsidRPr="006433C5">
        <w:rPr>
          <w:rStyle w:val="TagStyle"/>
          <w:rtl/>
        </w:rPr>
        <w:t xml:space="preserve"> &lt;&lt; יור &gt;&gt; </w:t>
      </w:r>
      <w:r>
        <w:rPr>
          <w:rtl/>
        </w:rPr>
        <w:t>היו"ר יריב לוין:</w:t>
      </w:r>
      <w:r w:rsidRPr="006433C5">
        <w:rPr>
          <w:rStyle w:val="TagStyle"/>
          <w:rtl/>
        </w:rPr>
        <w:t xml:space="preserve"> &lt;&lt; יור &gt;&gt;</w:t>
      </w:r>
      <w:r>
        <w:rPr>
          <w:rtl/>
        </w:rPr>
        <w:t xml:space="preserve">   </w:t>
      </w:r>
    </w:p>
    <w:p w:rsidR="00B06DDC" w:rsidRDefault="00B06DDC" w:rsidP="006556F7">
      <w:pPr>
        <w:rPr>
          <w:rtl/>
          <w:lang w:eastAsia="he-IL"/>
        </w:rPr>
      </w:pPr>
    </w:p>
    <w:p w:rsidR="00B06DDC" w:rsidRDefault="00B06DDC" w:rsidP="006C7BEB">
      <w:pPr>
        <w:rPr>
          <w:rtl/>
          <w:lang w:eastAsia="he-IL"/>
        </w:rPr>
      </w:pPr>
      <w:r>
        <w:rPr>
          <w:rFonts w:hint="cs"/>
          <w:rtl/>
          <w:lang w:eastAsia="he-IL"/>
        </w:rPr>
        <w:t>תודה רבה. חברות וחברי הכנסת, האם עוד מישהו מעוניין לה</w:t>
      </w:r>
      <w:bookmarkStart w:id="6931" w:name="_ETM_Q14_371000"/>
      <w:bookmarkEnd w:id="6931"/>
      <w:r>
        <w:rPr>
          <w:rFonts w:hint="cs"/>
          <w:rtl/>
          <w:lang w:eastAsia="he-IL"/>
        </w:rPr>
        <w:t xml:space="preserve">ירשם לדבר? לא. אם כך, אני סוגר את רשימת הדוברים </w:t>
      </w:r>
      <w:bookmarkStart w:id="6932" w:name="_ETM_Q14_374000"/>
      <w:bookmarkEnd w:id="6932"/>
      <w:r>
        <w:rPr>
          <w:rFonts w:hint="cs"/>
          <w:rtl/>
          <w:lang w:eastAsia="he-IL"/>
        </w:rPr>
        <w:t xml:space="preserve">ואנחנו נעבור לדיון עצמו. </w:t>
      </w:r>
      <w:bookmarkStart w:id="6933" w:name="_ETM_Q14_377000"/>
      <w:bookmarkStart w:id="6934" w:name="_ETM_Q14_378000"/>
      <w:bookmarkEnd w:id="6933"/>
      <w:bookmarkEnd w:id="6934"/>
      <w:r>
        <w:rPr>
          <w:rFonts w:hint="cs"/>
          <w:rtl/>
          <w:lang w:eastAsia="he-IL"/>
        </w:rPr>
        <w:t>ראשון הדוברים</w:t>
      </w:r>
      <w:r w:rsidR="006C7BEB">
        <w:rPr>
          <w:rFonts w:hint="cs"/>
          <w:rtl/>
          <w:lang w:eastAsia="he-IL"/>
        </w:rPr>
        <w:t>,</w:t>
      </w:r>
      <w:r>
        <w:rPr>
          <w:rFonts w:hint="cs"/>
          <w:rtl/>
          <w:lang w:eastAsia="he-IL"/>
        </w:rPr>
        <w:t xml:space="preserve"> חבר הכנסת אלי אבידר </w:t>
      </w:r>
      <w:r>
        <w:rPr>
          <w:rFonts w:hint="eastAsia"/>
          <w:rtl/>
          <w:lang w:eastAsia="he-IL"/>
        </w:rPr>
        <w:t>–</w:t>
      </w:r>
      <w:r>
        <w:rPr>
          <w:rFonts w:hint="cs"/>
          <w:rtl/>
          <w:lang w:eastAsia="he-IL"/>
        </w:rPr>
        <w:t xml:space="preserve"> </w:t>
      </w:r>
      <w:bookmarkStart w:id="6935" w:name="_ETM_Q14_382000"/>
      <w:bookmarkEnd w:id="6935"/>
      <w:r>
        <w:rPr>
          <w:rFonts w:hint="cs"/>
          <w:rtl/>
          <w:lang w:eastAsia="he-IL"/>
        </w:rPr>
        <w:t xml:space="preserve">איננו; חבר הכנסת יבגני סובה – איננו; חבר הכנסת ווליד טאהא </w:t>
      </w:r>
      <w:bookmarkStart w:id="6936" w:name="_ETM_Q14_387000"/>
      <w:bookmarkEnd w:id="6936"/>
      <w:r>
        <w:rPr>
          <w:rFonts w:hint="eastAsia"/>
          <w:rtl/>
          <w:lang w:eastAsia="he-IL"/>
        </w:rPr>
        <w:t xml:space="preserve">– </w:t>
      </w:r>
      <w:r>
        <w:rPr>
          <w:rFonts w:hint="cs"/>
          <w:rtl/>
          <w:lang w:eastAsia="he-IL"/>
        </w:rPr>
        <w:t xml:space="preserve">איננו. </w:t>
      </w:r>
      <w:bookmarkStart w:id="6937" w:name="_ETM_Q14_389000"/>
      <w:bookmarkEnd w:id="6937"/>
      <w:r>
        <w:rPr>
          <w:rFonts w:hint="cs"/>
          <w:rtl/>
          <w:lang w:eastAsia="he-IL"/>
        </w:rPr>
        <w:t xml:space="preserve">חברת הכנסת אימאן ח'טיב יאסין, בבקשה. את יכולה לדבר </w:t>
      </w:r>
      <w:bookmarkStart w:id="6938" w:name="_ETM_Q14_393000"/>
      <w:bookmarkEnd w:id="6938"/>
      <w:r>
        <w:rPr>
          <w:rFonts w:hint="cs"/>
          <w:rtl/>
          <w:lang w:eastAsia="he-IL"/>
        </w:rPr>
        <w:t>שם למעלה</w:t>
      </w:r>
      <w:r w:rsidR="006C7BEB">
        <w:rPr>
          <w:rFonts w:hint="cs"/>
          <w:rtl/>
          <w:lang w:eastAsia="he-IL"/>
        </w:rPr>
        <w:t>,</w:t>
      </w:r>
      <w:r>
        <w:rPr>
          <w:rFonts w:hint="cs"/>
          <w:rtl/>
          <w:lang w:eastAsia="he-IL"/>
        </w:rPr>
        <w:t xml:space="preserve"> אם את מעוניינת. בבקשה. </w:t>
      </w:r>
    </w:p>
    <w:p w:rsidR="00B06DDC" w:rsidRDefault="00B06DDC" w:rsidP="005078E0">
      <w:pPr>
        <w:rPr>
          <w:rtl/>
          <w:lang w:eastAsia="he-IL"/>
        </w:rPr>
      </w:pPr>
    </w:p>
    <w:p w:rsidR="00B06DDC" w:rsidRDefault="00B06DDC" w:rsidP="005078E0">
      <w:pPr>
        <w:pStyle w:val="a4"/>
        <w:keepNext/>
        <w:rPr>
          <w:rtl/>
        </w:rPr>
      </w:pPr>
      <w:bookmarkStart w:id="6939" w:name="ET_speaker_5918_5"/>
      <w:r w:rsidRPr="006433C5">
        <w:rPr>
          <w:rStyle w:val="TagStyle"/>
          <w:rtl/>
        </w:rPr>
        <w:t xml:space="preserve"> &lt;&lt; דובר &gt;&gt; </w:t>
      </w:r>
      <w:bookmarkStart w:id="6940" w:name="_Toc54686165"/>
      <w:r>
        <w:rPr>
          <w:rtl/>
        </w:rPr>
        <w:t>אימאן ח'טיב יאסין (הרשימה המשותפת):</w:t>
      </w:r>
      <w:bookmarkEnd w:id="6940"/>
      <w:r w:rsidRPr="006433C5">
        <w:rPr>
          <w:rStyle w:val="TagStyle"/>
          <w:rtl/>
        </w:rPr>
        <w:t xml:space="preserve"> &lt;&lt; דובר &gt;&gt;</w:t>
      </w:r>
      <w:r>
        <w:rPr>
          <w:rtl/>
        </w:rPr>
        <w:t xml:space="preserve">   </w:t>
      </w:r>
      <w:bookmarkEnd w:id="6939"/>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כנסת נכבדה, יו"ר נכבד. </w:t>
      </w:r>
      <w:bookmarkStart w:id="6941" w:name="_ETM_Q14_407000"/>
      <w:bookmarkEnd w:id="6941"/>
    </w:p>
    <w:p w:rsidR="00B06DDC" w:rsidRDefault="00B06DDC" w:rsidP="005078E0">
      <w:pPr>
        <w:rPr>
          <w:rtl/>
          <w:lang w:eastAsia="he-IL"/>
        </w:rPr>
      </w:pPr>
      <w:bookmarkStart w:id="6942" w:name="_ETM_Q14_418000"/>
      <w:bookmarkEnd w:id="6942"/>
    </w:p>
    <w:p w:rsidR="00B06DDC" w:rsidRDefault="00B06DDC" w:rsidP="005078E0">
      <w:pPr>
        <w:pStyle w:val="af6"/>
        <w:keepNext/>
        <w:rPr>
          <w:rtl/>
        </w:rPr>
      </w:pPr>
      <w:r w:rsidRPr="006433C5">
        <w:rPr>
          <w:rStyle w:val="TagStyle"/>
          <w:rtl/>
        </w:rPr>
        <w:t xml:space="preserve">&lt;&lt; יור &gt;&gt; </w:t>
      </w:r>
      <w:r>
        <w:rPr>
          <w:rtl/>
        </w:rPr>
        <w:t>היו"ר יריב לוין:</w:t>
      </w:r>
      <w:r w:rsidRPr="006433C5">
        <w:rPr>
          <w:rStyle w:val="TagStyle"/>
          <w:rtl/>
        </w:rPr>
        <w:t xml:space="preserve"> &lt;&lt; יור &gt;&gt;</w:t>
      </w:r>
      <w:r>
        <w:rPr>
          <w:rtl/>
        </w:rPr>
        <w:t xml:space="preserve">   </w:t>
      </w:r>
    </w:p>
    <w:p w:rsidR="00B06DDC" w:rsidRDefault="00B06DDC" w:rsidP="006556F7">
      <w:pPr>
        <w:rPr>
          <w:rtl/>
          <w:lang w:eastAsia="he-IL"/>
        </w:rPr>
      </w:pPr>
    </w:p>
    <w:p w:rsidR="00B06DDC" w:rsidRPr="00936B1B" w:rsidRDefault="00B06DDC" w:rsidP="005078E0">
      <w:pPr>
        <w:rPr>
          <w:rtl/>
          <w:lang w:eastAsia="he-IL"/>
        </w:rPr>
      </w:pPr>
      <w:bookmarkStart w:id="6943" w:name="_ETM_Q14_419000"/>
      <w:bookmarkEnd w:id="6943"/>
      <w:r>
        <w:rPr>
          <w:rFonts w:hint="cs"/>
          <w:rtl/>
          <w:lang w:eastAsia="he-IL"/>
        </w:rPr>
        <w:t xml:space="preserve">רבותיי, חברת הכנסת אימאן ח'טיב יאסין ברשות דיבור. חבר הכנסת </w:t>
      </w:r>
      <w:bookmarkStart w:id="6944" w:name="_ETM_Q14_422000"/>
      <w:bookmarkEnd w:id="6944"/>
      <w:r>
        <w:rPr>
          <w:rFonts w:hint="cs"/>
          <w:rtl/>
          <w:lang w:eastAsia="he-IL"/>
        </w:rPr>
        <w:t xml:space="preserve">מרגי, אנא. </w:t>
      </w:r>
      <w:bookmarkStart w:id="6945" w:name="_ETM_Q14_426000"/>
      <w:bookmarkEnd w:id="6945"/>
      <w:r>
        <w:rPr>
          <w:rFonts w:hint="cs"/>
          <w:rtl/>
          <w:lang w:eastAsia="he-IL"/>
        </w:rPr>
        <w:t xml:space="preserve">בבקשה. </w:t>
      </w:r>
    </w:p>
    <w:p w:rsidR="00B06DDC" w:rsidRDefault="00B06DDC" w:rsidP="005078E0">
      <w:pPr>
        <w:rPr>
          <w:rtl/>
          <w:lang w:eastAsia="he-IL"/>
        </w:rPr>
      </w:pPr>
      <w:bookmarkStart w:id="6946" w:name="_ETM_Q14_409000"/>
      <w:bookmarkEnd w:id="6946"/>
    </w:p>
    <w:p w:rsidR="00B06DDC" w:rsidRDefault="00B06DDC" w:rsidP="005078E0">
      <w:pPr>
        <w:pStyle w:val="-"/>
        <w:keepNext/>
        <w:rPr>
          <w:rtl/>
        </w:rPr>
      </w:pPr>
      <w:bookmarkStart w:id="6947" w:name="ET_speakercontinue_5918_14"/>
      <w:r w:rsidRPr="00936B1B">
        <w:rPr>
          <w:rStyle w:val="TagStyle"/>
          <w:rtl/>
        </w:rPr>
        <w:t xml:space="preserve"> &lt;&lt; דובר_המשך &gt;&gt; </w:t>
      </w:r>
      <w:r>
        <w:rPr>
          <w:rtl/>
        </w:rPr>
        <w:t>אימאן ח'טיב יאסין (הרשימה המשותפת):</w:t>
      </w:r>
      <w:r w:rsidRPr="00936B1B">
        <w:rPr>
          <w:rStyle w:val="TagStyle"/>
          <w:rtl/>
        </w:rPr>
        <w:t xml:space="preserve"> &lt;&lt; דובר_המשך &gt;&gt;</w:t>
      </w:r>
      <w:r>
        <w:rPr>
          <w:rtl/>
        </w:rPr>
        <w:t xml:space="preserve">   </w:t>
      </w:r>
      <w:bookmarkEnd w:id="6947"/>
    </w:p>
    <w:p w:rsidR="00B06DDC" w:rsidRDefault="00B06DDC" w:rsidP="006556F7">
      <w:pPr>
        <w:rPr>
          <w:rtl/>
          <w:lang w:eastAsia="he-IL"/>
        </w:rPr>
      </w:pPr>
    </w:p>
    <w:p w:rsidR="00B06DDC" w:rsidRPr="007A12BB" w:rsidRDefault="00B06DDC" w:rsidP="00DA7150">
      <w:pPr>
        <w:rPr>
          <w:rtl/>
          <w:lang w:eastAsia="he-IL"/>
        </w:rPr>
      </w:pPr>
      <w:r w:rsidRPr="007A12BB">
        <w:rPr>
          <w:rFonts w:hint="cs"/>
          <w:rtl/>
          <w:lang w:eastAsia="he-IL"/>
        </w:rPr>
        <w:t>(אומרת דברים בשפה הערבית</w:t>
      </w:r>
      <w:r w:rsidR="007A12BB" w:rsidRPr="007A12BB">
        <w:rPr>
          <w:rFonts w:hint="cs"/>
          <w:rtl/>
          <w:lang w:eastAsia="he-IL"/>
        </w:rPr>
        <w:t xml:space="preserve">, להלן תרגומם: </w:t>
      </w:r>
      <w:r w:rsidR="007A12BB" w:rsidRPr="007A12BB">
        <w:rPr>
          <w:rFonts w:hint="cs"/>
          <w:rtl/>
        </w:rPr>
        <w:t>שלחנוךָ להביא הדרכה ורחמים על שוכני העולמים. בימים האחרונים כולם מדברים על מה שקורה בצרפת ועל הפגיעה בשליח, עליו התפילה והשלום. בזמן שמקרון טוען שהוא האחראי לחירויות וזכויות האדם הוא, בשם אותו עיקרון, רומס את זכויותיהם של שמונה מיליון מוסלמים בצרפת.</w:t>
      </w:r>
      <w:r w:rsidRPr="007A12BB">
        <w:rPr>
          <w:rFonts w:hint="cs"/>
          <w:rtl/>
          <w:lang w:eastAsia="he-IL"/>
        </w:rPr>
        <w:t>)</w:t>
      </w:r>
    </w:p>
    <w:p w:rsidR="00B06DDC" w:rsidRPr="007A12BB" w:rsidRDefault="00B06DDC" w:rsidP="005078E0">
      <w:pPr>
        <w:rPr>
          <w:rtl/>
          <w:lang w:eastAsia="he-IL"/>
        </w:rPr>
      </w:pPr>
    </w:p>
    <w:p w:rsidR="00B06DDC" w:rsidRPr="007A12BB" w:rsidRDefault="00B06DDC" w:rsidP="005078E0">
      <w:pPr>
        <w:rPr>
          <w:rtl/>
          <w:lang w:eastAsia="he-IL"/>
        </w:rPr>
      </w:pPr>
      <w:r w:rsidRPr="007A12BB">
        <w:rPr>
          <w:rFonts w:hint="cs"/>
          <w:rtl/>
          <w:lang w:eastAsia="he-IL"/>
        </w:rPr>
        <w:t xml:space="preserve">חשוב לציין, שכולם יבינו וידעו, שבזמן שנשיא צרפת מקרון רומס את זכויות האדם בטענה שהוא שומר על זכויות האדם, מי שמצדד בו </w:t>
      </w:r>
      <w:r w:rsidRPr="007A12BB">
        <w:rPr>
          <w:rFonts w:hint="eastAsia"/>
          <w:rtl/>
          <w:lang w:eastAsia="he-IL"/>
        </w:rPr>
        <w:t xml:space="preserve">– </w:t>
      </w:r>
      <w:r w:rsidRPr="007A12BB">
        <w:rPr>
          <w:rFonts w:hint="cs"/>
          <w:rtl/>
          <w:lang w:eastAsia="he-IL"/>
        </w:rPr>
        <w:t xml:space="preserve">ההנהגה באירופה במקום לצדד הייתה צריכה לגנות את התקיפה על </w:t>
      </w:r>
      <w:proofErr w:type="spellStart"/>
      <w:r w:rsidRPr="007A12BB">
        <w:rPr>
          <w:rFonts w:hint="cs"/>
          <w:rtl/>
          <w:lang w:eastAsia="he-IL"/>
        </w:rPr>
        <w:t>ארדואן</w:t>
      </w:r>
      <w:proofErr w:type="spellEnd"/>
      <w:r w:rsidRPr="007A12BB">
        <w:rPr>
          <w:rFonts w:hint="cs"/>
          <w:rtl/>
          <w:lang w:eastAsia="he-IL"/>
        </w:rPr>
        <w:t xml:space="preserve"> ועל טורקיה כמעצמה מוסלמית. </w:t>
      </w:r>
    </w:p>
    <w:p w:rsidR="00B06DDC" w:rsidRPr="007A12BB" w:rsidRDefault="00B06DDC" w:rsidP="005078E0">
      <w:pPr>
        <w:rPr>
          <w:rtl/>
          <w:lang w:eastAsia="he-IL"/>
        </w:rPr>
      </w:pPr>
    </w:p>
    <w:p w:rsidR="00B06DDC" w:rsidRPr="007A12BB" w:rsidRDefault="00B06DDC" w:rsidP="00DA7150">
      <w:pPr>
        <w:rPr>
          <w:rtl/>
          <w:lang w:eastAsia="he-IL"/>
        </w:rPr>
      </w:pPr>
      <w:bookmarkStart w:id="6948" w:name="_ETM_Q14_547000"/>
      <w:bookmarkEnd w:id="6948"/>
      <w:r w:rsidRPr="007A12BB">
        <w:rPr>
          <w:rFonts w:hint="cs"/>
          <w:rtl/>
          <w:lang w:eastAsia="he-IL"/>
        </w:rPr>
        <w:t>ביום חמישי יחול יום הזיכרון של הולדת הנביא מוחמד</w:t>
      </w:r>
      <w:r w:rsidR="00DA7150">
        <w:rPr>
          <w:rFonts w:hint="cs"/>
          <w:rtl/>
          <w:lang w:eastAsia="he-IL"/>
        </w:rPr>
        <w:t>,</w:t>
      </w:r>
      <w:r w:rsidRPr="007A12BB">
        <w:rPr>
          <w:rFonts w:hint="cs"/>
          <w:rtl/>
          <w:lang w:eastAsia="he-IL"/>
        </w:rPr>
        <w:t xml:space="preserve"> (אומרת בערבית:</w:t>
      </w:r>
      <w:r w:rsidR="007A12BB" w:rsidRPr="007A12BB">
        <w:rPr>
          <w:rFonts w:hint="cs"/>
          <w:rtl/>
          <w:lang w:eastAsia="he-IL"/>
        </w:rPr>
        <w:t xml:space="preserve"> עליו התפילה והשלום</w:t>
      </w:r>
      <w:r w:rsidR="00DA7150">
        <w:rPr>
          <w:rFonts w:hint="cs"/>
          <w:rtl/>
          <w:lang w:eastAsia="he-IL"/>
        </w:rPr>
        <w:t>.</w:t>
      </w:r>
      <w:r w:rsidRPr="007A12BB">
        <w:rPr>
          <w:rFonts w:hint="cs"/>
          <w:rtl/>
          <w:lang w:eastAsia="he-IL"/>
        </w:rPr>
        <w:t xml:space="preserve">) ביום הזה אנחנו רוצים להגיד ולהזכיר לעולם כולו את הערכים ואת הכבוד שהביא הנביא לעולם. </w:t>
      </w:r>
      <w:bookmarkStart w:id="6949" w:name="_ETM_Q14_533000"/>
      <w:bookmarkEnd w:id="6949"/>
      <w:r w:rsidRPr="007A12BB">
        <w:rPr>
          <w:rFonts w:hint="cs"/>
          <w:rtl/>
          <w:lang w:eastAsia="he-IL"/>
        </w:rPr>
        <w:t>(אומרת בערבית:</w:t>
      </w:r>
      <w:r w:rsidR="007A12BB" w:rsidRPr="007A12BB">
        <w:rPr>
          <w:rFonts w:hint="cs"/>
          <w:rtl/>
          <w:lang w:eastAsia="he-IL"/>
        </w:rPr>
        <w:t xml:space="preserve"> שלחנוךָ להביא הדרכה ורחמים על שוכני העולמים.</w:t>
      </w:r>
      <w:r w:rsidRPr="007A12BB">
        <w:rPr>
          <w:rFonts w:hint="cs"/>
          <w:rtl/>
          <w:lang w:eastAsia="he-IL"/>
        </w:rPr>
        <w:t xml:space="preserve">) </w:t>
      </w:r>
    </w:p>
    <w:p w:rsidR="00B06DDC" w:rsidRPr="007A12BB" w:rsidRDefault="00B06DDC" w:rsidP="005078E0">
      <w:pPr>
        <w:rPr>
          <w:rtl/>
          <w:lang w:eastAsia="he-IL"/>
        </w:rPr>
      </w:pPr>
    </w:p>
    <w:p w:rsidR="00B06DDC" w:rsidRPr="007A12BB" w:rsidRDefault="00B06DDC" w:rsidP="00EC6E8E">
      <w:pPr>
        <w:rPr>
          <w:rtl/>
          <w:lang w:eastAsia="he-IL"/>
        </w:rPr>
      </w:pPr>
      <w:r w:rsidRPr="007A12BB">
        <w:rPr>
          <w:rFonts w:hint="cs"/>
          <w:rtl/>
          <w:lang w:eastAsia="he-IL"/>
        </w:rPr>
        <w:t xml:space="preserve">תסתכלו על המשוואה הזאת. מי שמביא אור לעולם ורחמנות הלכה למעשה </w:t>
      </w:r>
      <w:r w:rsidRPr="007A12BB">
        <w:rPr>
          <w:rFonts w:hint="eastAsia"/>
          <w:rtl/>
          <w:lang w:eastAsia="he-IL"/>
        </w:rPr>
        <w:t xml:space="preserve">– </w:t>
      </w:r>
      <w:r w:rsidRPr="007A12BB">
        <w:rPr>
          <w:rFonts w:hint="cs"/>
          <w:rtl/>
          <w:lang w:eastAsia="he-IL"/>
        </w:rPr>
        <w:t>מנגד יוצאים נגדו בהסתה, לא רק נגד דמותו הקדושה אלא כל מה שהוא מסמל</w:t>
      </w:r>
      <w:r w:rsidR="00EC6E8E" w:rsidRPr="007A12BB">
        <w:rPr>
          <w:rFonts w:hint="cs"/>
          <w:rtl/>
          <w:lang w:eastAsia="he-IL"/>
        </w:rPr>
        <w:t>.</w:t>
      </w:r>
    </w:p>
    <w:p w:rsidR="00B06DDC" w:rsidRPr="007A12BB" w:rsidRDefault="00B06DDC" w:rsidP="005078E0">
      <w:pPr>
        <w:rPr>
          <w:rtl/>
          <w:lang w:eastAsia="he-IL"/>
        </w:rPr>
      </w:pPr>
    </w:p>
    <w:p w:rsidR="00B06DDC" w:rsidRPr="007A12BB" w:rsidRDefault="00B06DDC" w:rsidP="005078E0">
      <w:pPr>
        <w:pStyle w:val="af6"/>
        <w:keepNext/>
        <w:rPr>
          <w:rtl/>
        </w:rPr>
      </w:pPr>
      <w:bookmarkStart w:id="6950" w:name="ET_yor_6026_7"/>
      <w:r w:rsidRPr="007A12BB">
        <w:rPr>
          <w:rStyle w:val="TagStyle"/>
          <w:rtl/>
        </w:rPr>
        <w:t xml:space="preserve"> &lt;&lt; יור &gt;&gt; </w:t>
      </w:r>
      <w:r w:rsidRPr="007A12BB">
        <w:rPr>
          <w:rtl/>
        </w:rPr>
        <w:t xml:space="preserve">היו"ר </w:t>
      </w:r>
      <w:r w:rsidRPr="007A12BB">
        <w:rPr>
          <w:rFonts w:hint="cs"/>
          <w:rtl/>
        </w:rPr>
        <w:t>אליהו ברוכי</w:t>
      </w:r>
      <w:r w:rsidRPr="007A12BB">
        <w:rPr>
          <w:rtl/>
        </w:rPr>
        <w:t>:</w:t>
      </w:r>
      <w:r w:rsidRPr="007A12BB">
        <w:rPr>
          <w:rStyle w:val="TagStyle"/>
          <w:rtl/>
        </w:rPr>
        <w:t xml:space="preserve"> &lt;&lt; יור &gt;&gt;</w:t>
      </w:r>
      <w:r w:rsidRPr="007A12BB">
        <w:rPr>
          <w:rtl/>
        </w:rPr>
        <w:t xml:space="preserve">   </w:t>
      </w:r>
      <w:bookmarkEnd w:id="6950"/>
    </w:p>
    <w:p w:rsidR="00B06DDC" w:rsidRPr="007A12BB" w:rsidRDefault="00B06DDC" w:rsidP="006556F7">
      <w:pPr>
        <w:rPr>
          <w:rtl/>
          <w:lang w:eastAsia="he-IL"/>
        </w:rPr>
      </w:pPr>
    </w:p>
    <w:p w:rsidR="00B06DDC" w:rsidRPr="007A12BB" w:rsidRDefault="00B06DDC" w:rsidP="005078E0">
      <w:pPr>
        <w:rPr>
          <w:rtl/>
          <w:lang w:eastAsia="he-IL"/>
        </w:rPr>
      </w:pPr>
      <w:r w:rsidRPr="007A12BB">
        <w:rPr>
          <w:rFonts w:hint="cs"/>
          <w:rtl/>
          <w:lang w:eastAsia="he-IL"/>
        </w:rPr>
        <w:t xml:space="preserve">נא לסיים. </w:t>
      </w:r>
    </w:p>
    <w:p w:rsidR="00B06DDC" w:rsidRPr="007A12BB" w:rsidRDefault="00B06DDC" w:rsidP="005078E0">
      <w:pPr>
        <w:rPr>
          <w:rtl/>
          <w:lang w:eastAsia="he-IL"/>
        </w:rPr>
      </w:pPr>
    </w:p>
    <w:p w:rsidR="00B06DDC" w:rsidRPr="007A12BB" w:rsidRDefault="00B06DDC" w:rsidP="005078E0">
      <w:pPr>
        <w:pStyle w:val="-"/>
        <w:keepNext/>
        <w:rPr>
          <w:rtl/>
        </w:rPr>
      </w:pPr>
      <w:bookmarkStart w:id="6951" w:name="ET_speakercontinue_5918_8"/>
      <w:r w:rsidRPr="007A12BB">
        <w:rPr>
          <w:rStyle w:val="TagStyle"/>
          <w:rtl/>
        </w:rPr>
        <w:t xml:space="preserve"> &lt;&lt; דובר_המשך &gt;&gt; </w:t>
      </w:r>
      <w:r w:rsidRPr="007A12BB">
        <w:rPr>
          <w:rtl/>
        </w:rPr>
        <w:t>אימאן ח'טיב יאסין (הרשימה המשותפת):</w:t>
      </w:r>
      <w:r w:rsidRPr="007A12BB">
        <w:rPr>
          <w:rStyle w:val="TagStyle"/>
          <w:rtl/>
        </w:rPr>
        <w:t xml:space="preserve"> &lt;&lt; דובר_המשך &gt;&gt;</w:t>
      </w:r>
      <w:r w:rsidRPr="007A12BB">
        <w:rPr>
          <w:rtl/>
        </w:rPr>
        <w:t xml:space="preserve">   </w:t>
      </w:r>
      <w:bookmarkEnd w:id="6951"/>
    </w:p>
    <w:p w:rsidR="00B06DDC" w:rsidRPr="007A12BB" w:rsidRDefault="00B06DDC" w:rsidP="006556F7">
      <w:pPr>
        <w:rPr>
          <w:rtl/>
          <w:lang w:eastAsia="he-IL"/>
        </w:rPr>
      </w:pPr>
    </w:p>
    <w:p w:rsidR="00B06DDC" w:rsidRPr="007A12BB" w:rsidRDefault="00B06DDC" w:rsidP="00EC6E8E">
      <w:pPr>
        <w:rPr>
          <w:rtl/>
        </w:rPr>
      </w:pPr>
      <w:r w:rsidRPr="007A12BB">
        <w:rPr>
          <w:rFonts w:hint="cs"/>
          <w:rtl/>
          <w:lang w:eastAsia="he-IL"/>
        </w:rPr>
        <w:t>והמוסלמים באירופה</w:t>
      </w:r>
      <w:r w:rsidR="00EC6E8E" w:rsidRPr="007A12BB">
        <w:rPr>
          <w:rFonts w:hint="cs"/>
          <w:rtl/>
          <w:lang w:eastAsia="he-IL"/>
        </w:rPr>
        <w:t>,</w:t>
      </w:r>
      <w:r w:rsidRPr="007A12BB">
        <w:rPr>
          <w:rFonts w:hint="cs"/>
          <w:rtl/>
          <w:lang w:eastAsia="he-IL"/>
        </w:rPr>
        <w:t xml:space="preserve"> המוסלמים באירופה הפכו בימים האלה </w:t>
      </w:r>
      <w:bookmarkStart w:id="6952" w:name="_ETM_Q14_612000"/>
      <w:bookmarkEnd w:id="6952"/>
      <w:r w:rsidRPr="007A12BB">
        <w:rPr>
          <w:rFonts w:hint="cs"/>
          <w:rtl/>
          <w:lang w:eastAsia="he-IL"/>
        </w:rPr>
        <w:t xml:space="preserve">ליהודים החדשים, וזה צריך להדאיג את כל מי שיש לו </w:t>
      </w:r>
      <w:bookmarkStart w:id="6953" w:name="_ETM_Q14_618000"/>
      <w:bookmarkEnd w:id="6953"/>
      <w:r w:rsidRPr="007A12BB">
        <w:rPr>
          <w:rFonts w:hint="cs"/>
          <w:rtl/>
          <w:lang w:eastAsia="he-IL"/>
        </w:rPr>
        <w:t>ערך ורגש וכבוד לאנושות.</w:t>
      </w:r>
      <w:r w:rsidRPr="007A12BB">
        <w:rPr>
          <w:rFonts w:hint="cs"/>
          <w:rtl/>
        </w:rPr>
        <w:t xml:space="preserve"> </w:t>
      </w:r>
    </w:p>
    <w:p w:rsidR="00EC6E8E" w:rsidRPr="007A12BB" w:rsidRDefault="00EC6E8E" w:rsidP="00EC6E8E">
      <w:pPr>
        <w:rPr>
          <w:rtl/>
        </w:rPr>
      </w:pPr>
      <w:bookmarkStart w:id="6954" w:name="ET_yor_6069_15"/>
      <w:bookmarkStart w:id="6955" w:name="ET_speaker_5854_12"/>
    </w:p>
    <w:p w:rsidR="00B06DDC" w:rsidRPr="007A12BB" w:rsidRDefault="00B06DDC" w:rsidP="005078E0">
      <w:pPr>
        <w:pStyle w:val="af6"/>
        <w:keepNext/>
        <w:rPr>
          <w:rtl/>
        </w:rPr>
      </w:pPr>
      <w:r w:rsidRPr="007A12BB">
        <w:rPr>
          <w:rStyle w:val="TagStyle"/>
          <w:rtl/>
        </w:rPr>
        <w:t xml:space="preserve"> &lt;&lt; יור &gt;&gt; </w:t>
      </w:r>
      <w:r w:rsidRPr="007A12BB">
        <w:rPr>
          <w:rtl/>
        </w:rPr>
        <w:t>היו"ר אליהו ברוכי:</w:t>
      </w:r>
      <w:r w:rsidRPr="007A12BB">
        <w:rPr>
          <w:rStyle w:val="TagStyle"/>
          <w:rtl/>
        </w:rPr>
        <w:t xml:space="preserve"> &lt;&lt; יור &gt;&gt;</w:t>
      </w:r>
      <w:r w:rsidRPr="007A12BB">
        <w:rPr>
          <w:rtl/>
        </w:rPr>
        <w:t xml:space="preserve">   </w:t>
      </w:r>
      <w:bookmarkEnd w:id="6954"/>
    </w:p>
    <w:p w:rsidR="00B06DDC" w:rsidRPr="007A12BB" w:rsidRDefault="00B06DDC" w:rsidP="005078E0">
      <w:pPr>
        <w:rPr>
          <w:rtl/>
          <w:lang w:eastAsia="he-IL"/>
        </w:rPr>
      </w:pPr>
    </w:p>
    <w:p w:rsidR="00B06DDC" w:rsidRDefault="00B06DDC" w:rsidP="005078E0">
      <w:pPr>
        <w:rPr>
          <w:rtl/>
          <w:lang w:eastAsia="he-IL"/>
        </w:rPr>
      </w:pPr>
      <w:r>
        <w:rPr>
          <w:rFonts w:hint="cs"/>
          <w:rtl/>
          <w:lang w:eastAsia="he-IL"/>
        </w:rPr>
        <w:t xml:space="preserve">תודה רבה. </w:t>
      </w:r>
      <w:bookmarkStart w:id="6956" w:name="_ETM_Q14_630000"/>
      <w:bookmarkEnd w:id="6956"/>
      <w:r>
        <w:rPr>
          <w:rFonts w:hint="cs"/>
          <w:rtl/>
          <w:lang w:eastAsia="he-IL"/>
        </w:rPr>
        <w:t xml:space="preserve">חבר הכנסת ווליד טאהא, </w:t>
      </w:r>
      <w:bookmarkStart w:id="6957" w:name="_ETM_Q14_633000"/>
      <w:bookmarkEnd w:id="6957"/>
      <w:r>
        <w:rPr>
          <w:rFonts w:hint="cs"/>
          <w:rtl/>
          <w:lang w:eastAsia="he-IL"/>
        </w:rPr>
        <w:t xml:space="preserve">בבקשה. שלוש דקות, בבקשה. </w:t>
      </w:r>
    </w:p>
    <w:p w:rsidR="00B06DDC" w:rsidRDefault="00B06DDC" w:rsidP="005078E0">
      <w:pPr>
        <w:rPr>
          <w:rtl/>
          <w:lang w:eastAsia="he-IL"/>
        </w:rPr>
      </w:pPr>
    </w:p>
    <w:p w:rsidR="00B06DDC" w:rsidRDefault="00B06DDC" w:rsidP="005078E0">
      <w:pPr>
        <w:pStyle w:val="af6"/>
        <w:keepNext/>
        <w:rPr>
          <w:rtl/>
        </w:rPr>
      </w:pPr>
      <w:bookmarkStart w:id="6958" w:name="_ETM_Q14_626000"/>
      <w:bookmarkEnd w:id="6958"/>
      <w:r w:rsidRPr="0035496A">
        <w:rPr>
          <w:rStyle w:val="TagStyle"/>
          <w:rtl/>
        </w:rPr>
        <w:t xml:space="preserve"> &lt;&lt; דובר &gt;&gt; </w:t>
      </w:r>
      <w:r>
        <w:rPr>
          <w:rtl/>
        </w:rPr>
        <w:t>ווליד טאהא (הרשימה המשותפת):</w:t>
      </w:r>
      <w:r w:rsidRPr="0035496A">
        <w:rPr>
          <w:rStyle w:val="TagStyle"/>
          <w:rtl/>
        </w:rPr>
        <w:t xml:space="preserve"> &lt;&lt; דובר &gt;&gt;</w:t>
      </w:r>
      <w:r>
        <w:rPr>
          <w:rtl/>
        </w:rPr>
        <w:t xml:space="preserve">   </w:t>
      </w:r>
      <w:bookmarkEnd w:id="6955"/>
    </w:p>
    <w:p w:rsidR="00B06DDC" w:rsidRPr="00142B49" w:rsidRDefault="00B06DDC" w:rsidP="005078E0">
      <w:pPr>
        <w:keepNext/>
        <w:rPr>
          <w:rtl/>
          <w:lang w:eastAsia="he-IL"/>
        </w:rPr>
      </w:pPr>
    </w:p>
    <w:p w:rsidR="00B06DDC" w:rsidRDefault="00B06DDC" w:rsidP="006556F7">
      <w:pPr>
        <w:rPr>
          <w:rtl/>
          <w:lang w:eastAsia="he-IL"/>
        </w:rPr>
      </w:pPr>
      <w:bookmarkStart w:id="6959" w:name="_ETM_Q14_643000"/>
      <w:bookmarkStart w:id="6960" w:name="_ETM_Q14_635000"/>
      <w:bookmarkEnd w:id="6959"/>
      <w:bookmarkEnd w:id="6960"/>
      <w:r>
        <w:rPr>
          <w:rFonts w:hint="cs"/>
          <w:rtl/>
          <w:lang w:eastAsia="he-IL"/>
        </w:rPr>
        <w:t xml:space="preserve">כבוד היושב-ראש, חברות וחברי הכנסת. </w:t>
      </w:r>
      <w:r>
        <w:rPr>
          <w:rtl/>
          <w:lang w:eastAsia="he-IL"/>
        </w:rPr>
        <w:t xml:space="preserve">כמו בכל שנה מזה 64 שנים יציינו תושבי כפר קאסם את יום הזיכרון לטבח כפר קאסם, </w:t>
      </w:r>
      <w:r>
        <w:rPr>
          <w:rFonts w:hint="cs"/>
          <w:rtl/>
          <w:lang w:eastAsia="he-IL"/>
        </w:rPr>
        <w:t>ש</w:t>
      </w:r>
      <w:r>
        <w:rPr>
          <w:rtl/>
          <w:lang w:eastAsia="he-IL"/>
        </w:rPr>
        <w:t>בו נהרגו 49 אזר</w:t>
      </w:r>
      <w:r>
        <w:rPr>
          <w:rFonts w:hint="cs"/>
          <w:rtl/>
          <w:lang w:eastAsia="he-IL"/>
        </w:rPr>
        <w:t>ח</w:t>
      </w:r>
      <w:r>
        <w:rPr>
          <w:rtl/>
          <w:lang w:eastAsia="he-IL"/>
        </w:rPr>
        <w:t>ים, נשים</w:t>
      </w:r>
      <w:r>
        <w:rPr>
          <w:rFonts w:hint="cs"/>
          <w:rtl/>
          <w:lang w:eastAsia="he-IL"/>
        </w:rPr>
        <w:t>,</w:t>
      </w:r>
      <w:r>
        <w:rPr>
          <w:rtl/>
          <w:lang w:eastAsia="he-IL"/>
        </w:rPr>
        <w:t xml:space="preserve"> ילדים</w:t>
      </w:r>
      <w:r>
        <w:rPr>
          <w:rFonts w:hint="cs"/>
          <w:rtl/>
          <w:lang w:eastAsia="he-IL"/>
        </w:rPr>
        <w:t>,</w:t>
      </w:r>
      <w:r>
        <w:rPr>
          <w:rtl/>
          <w:lang w:eastAsia="he-IL"/>
        </w:rPr>
        <w:t xml:space="preserve"> זקנים וטף ללא עוול בכפם</w:t>
      </w:r>
      <w:r>
        <w:rPr>
          <w:rFonts w:hint="cs"/>
          <w:rtl/>
          <w:lang w:eastAsia="he-IL"/>
        </w:rPr>
        <w:t xml:space="preserve">. </w:t>
      </w:r>
      <w:bookmarkStart w:id="6961" w:name="_ETM_Q14_671000"/>
      <w:bookmarkEnd w:id="6961"/>
      <w:r>
        <w:rPr>
          <w:rtl/>
          <w:lang w:eastAsia="he-IL"/>
        </w:rPr>
        <w:t>תחת ממשל צבאי</w:t>
      </w:r>
      <w:r>
        <w:rPr>
          <w:rFonts w:hint="cs"/>
          <w:rtl/>
          <w:lang w:eastAsia="he-IL"/>
        </w:rPr>
        <w:t>,</w:t>
      </w:r>
      <w:r>
        <w:rPr>
          <w:rtl/>
          <w:lang w:eastAsia="he-IL"/>
        </w:rPr>
        <w:t xml:space="preserve"> שהוכרז על האוכלוסייה הערבית עם כינון הממשלה הזמנית, ובהוראת מפקד פיקוד מרכז בצבא, הוקדם באותו היום העוצר הלילי היומי שהיה מוטל על היישוב לשעה </w:t>
      </w:r>
      <w:r>
        <w:rPr>
          <w:rFonts w:hint="cs"/>
          <w:rtl/>
          <w:lang w:eastAsia="he-IL"/>
        </w:rPr>
        <w:t>17:00</w:t>
      </w:r>
      <w:r>
        <w:rPr>
          <w:rtl/>
          <w:lang w:eastAsia="he-IL"/>
        </w:rPr>
        <w:t xml:space="preserve"> מבלי שהיה אפשר ליידע את כל החקלאים שיצאו בבוקר לעבודתם על דבר הקדמת העוצר</w:t>
      </w:r>
      <w:r>
        <w:rPr>
          <w:rFonts w:hint="cs"/>
          <w:rtl/>
          <w:lang w:eastAsia="he-IL"/>
        </w:rPr>
        <w:t>.</w:t>
      </w:r>
      <w:r w:rsidR="00EC6E8E">
        <w:rPr>
          <w:rFonts w:hint="cs"/>
          <w:rtl/>
          <w:lang w:eastAsia="he-IL"/>
        </w:rPr>
        <w:t xml:space="preserve"> </w:t>
      </w:r>
      <w:r>
        <w:rPr>
          <w:rtl/>
          <w:lang w:eastAsia="he-IL"/>
        </w:rPr>
        <w:t>כשנשאל מפקד פיקוד מרכז י</w:t>
      </w:r>
      <w:r>
        <w:rPr>
          <w:rFonts w:hint="cs"/>
          <w:rtl/>
          <w:lang w:eastAsia="he-IL"/>
        </w:rPr>
        <w:t>ש</w:t>
      </w:r>
      <w:r>
        <w:rPr>
          <w:rtl/>
          <w:lang w:eastAsia="he-IL"/>
        </w:rPr>
        <w:t>שכר שדמי ע</w:t>
      </w:r>
      <w:r>
        <w:rPr>
          <w:rFonts w:hint="cs"/>
          <w:rtl/>
          <w:lang w:eastAsia="he-IL"/>
        </w:rPr>
        <w:t>ל ידי</w:t>
      </w:r>
      <w:r>
        <w:rPr>
          <w:rtl/>
          <w:lang w:eastAsia="he-IL"/>
        </w:rPr>
        <w:t xml:space="preserve"> חייליו איך יתנהגו עם התושבים שי</w:t>
      </w:r>
      <w:r>
        <w:rPr>
          <w:rFonts w:hint="cs"/>
          <w:rtl/>
          <w:lang w:eastAsia="he-IL"/>
        </w:rPr>
        <w:t>ח</w:t>
      </w:r>
      <w:r>
        <w:rPr>
          <w:rtl/>
          <w:lang w:eastAsia="he-IL"/>
        </w:rPr>
        <w:t>זרו ליישוב אשר לא ידעו על הקדמת העוצר</w:t>
      </w:r>
      <w:r>
        <w:rPr>
          <w:rFonts w:hint="cs"/>
          <w:rtl/>
          <w:lang w:eastAsia="he-IL"/>
        </w:rPr>
        <w:t>,</w:t>
      </w:r>
      <w:r>
        <w:rPr>
          <w:rtl/>
          <w:lang w:eastAsia="he-IL"/>
        </w:rPr>
        <w:t xml:space="preserve"> הוא ענה</w:t>
      </w:r>
      <w:r>
        <w:rPr>
          <w:rFonts w:hint="cs"/>
          <w:rtl/>
          <w:lang w:eastAsia="he-IL"/>
        </w:rPr>
        <w:t>:</w:t>
      </w:r>
      <w:r>
        <w:rPr>
          <w:rtl/>
          <w:lang w:eastAsia="he-IL"/>
        </w:rPr>
        <w:t xml:space="preserve"> אללה ירחמו</w:t>
      </w:r>
      <w:r>
        <w:rPr>
          <w:rFonts w:hint="cs"/>
          <w:rtl/>
          <w:lang w:eastAsia="he-IL"/>
        </w:rPr>
        <w:t xml:space="preserve">. </w:t>
      </w:r>
      <w:r>
        <w:rPr>
          <w:rtl/>
          <w:lang w:eastAsia="he-IL"/>
        </w:rPr>
        <w:t xml:space="preserve">ההודעה על הקדמת העוצר נמסרה </w:t>
      </w:r>
      <w:proofErr w:type="spellStart"/>
      <w:r>
        <w:rPr>
          <w:rtl/>
          <w:lang w:eastAsia="he-IL"/>
        </w:rPr>
        <w:t>למו</w:t>
      </w:r>
      <w:r>
        <w:rPr>
          <w:rFonts w:hint="cs"/>
          <w:rtl/>
          <w:lang w:eastAsia="he-IL"/>
        </w:rPr>
        <w:t>ח'תא</w:t>
      </w:r>
      <w:r>
        <w:rPr>
          <w:rtl/>
          <w:lang w:eastAsia="he-IL"/>
        </w:rPr>
        <w:t>ר</w:t>
      </w:r>
      <w:proofErr w:type="spellEnd"/>
      <w:r>
        <w:rPr>
          <w:rtl/>
          <w:lang w:eastAsia="he-IL"/>
        </w:rPr>
        <w:t xml:space="preserve"> היישוב כחצי שעה ממועד היכנסו לתוקף</w:t>
      </w:r>
      <w:r>
        <w:rPr>
          <w:rFonts w:hint="cs"/>
          <w:rtl/>
          <w:lang w:eastAsia="he-IL"/>
        </w:rPr>
        <w:t>.</w:t>
      </w:r>
      <w:r>
        <w:rPr>
          <w:rtl/>
          <w:lang w:eastAsia="he-IL"/>
        </w:rPr>
        <w:t xml:space="preserve"> כששאל </w:t>
      </w:r>
      <w:proofErr w:type="spellStart"/>
      <w:r>
        <w:rPr>
          <w:rtl/>
          <w:lang w:eastAsia="he-IL"/>
        </w:rPr>
        <w:t>המו</w:t>
      </w:r>
      <w:r>
        <w:rPr>
          <w:rFonts w:hint="cs"/>
          <w:rtl/>
          <w:lang w:eastAsia="he-IL"/>
        </w:rPr>
        <w:t>ח'תא</w:t>
      </w:r>
      <w:r>
        <w:rPr>
          <w:rtl/>
          <w:lang w:eastAsia="he-IL"/>
        </w:rPr>
        <w:t>ר</w:t>
      </w:r>
      <w:proofErr w:type="spellEnd"/>
      <w:r>
        <w:rPr>
          <w:rtl/>
          <w:lang w:eastAsia="he-IL"/>
        </w:rPr>
        <w:t xml:space="preserve"> כיצד ינהגו באלה שיחזרו אחרי שעה </w:t>
      </w:r>
      <w:r>
        <w:rPr>
          <w:rFonts w:hint="cs"/>
          <w:rtl/>
          <w:lang w:eastAsia="he-IL"/>
        </w:rPr>
        <w:t>17:00 ולא ידעו גם הם על הקדמת העוצר,</w:t>
      </w:r>
      <w:r>
        <w:rPr>
          <w:rtl/>
          <w:lang w:eastAsia="he-IL"/>
        </w:rPr>
        <w:t xml:space="preserve"> ענו לו שהם ידאגו לכולם</w:t>
      </w:r>
      <w:r>
        <w:rPr>
          <w:rFonts w:hint="cs"/>
          <w:rtl/>
          <w:lang w:eastAsia="he-IL"/>
        </w:rPr>
        <w:t>.</w:t>
      </w:r>
    </w:p>
    <w:p w:rsidR="00B06DDC" w:rsidRDefault="00B06DDC" w:rsidP="00AC25F2">
      <w:pPr>
        <w:rPr>
          <w:rtl/>
        </w:rPr>
      </w:pPr>
      <w:bookmarkStart w:id="6962" w:name="TOR_Q15"/>
      <w:bookmarkEnd w:id="6962"/>
    </w:p>
    <w:p w:rsidR="00B06DDC" w:rsidRDefault="00B06DDC" w:rsidP="006556F7">
      <w:pPr>
        <w:rPr>
          <w:rtl/>
        </w:rPr>
      </w:pPr>
      <w:r>
        <w:rPr>
          <w:rFonts w:hint="cs"/>
          <w:rtl/>
        </w:rPr>
        <w:t>ב</w:t>
      </w:r>
      <w:r>
        <w:rPr>
          <w:rtl/>
        </w:rPr>
        <w:t xml:space="preserve">שעה </w:t>
      </w:r>
      <w:r>
        <w:rPr>
          <w:rFonts w:hint="cs"/>
          <w:rtl/>
        </w:rPr>
        <w:t xml:space="preserve">17:00 </w:t>
      </w:r>
      <w:r>
        <w:rPr>
          <w:rtl/>
        </w:rPr>
        <w:t>בדיוק החלו התושבים לחזור ביחידים ובקבוצות. כל מ</w:t>
      </w:r>
      <w:r>
        <w:rPr>
          <w:rFonts w:hint="cs"/>
          <w:rtl/>
        </w:rPr>
        <w:t>י</w:t>
      </w:r>
      <w:r>
        <w:rPr>
          <w:rtl/>
        </w:rPr>
        <w:t xml:space="preserve"> שהגיע התבקש לעמוד בשורה</w:t>
      </w:r>
      <w:r>
        <w:rPr>
          <w:rFonts w:hint="cs"/>
          <w:rtl/>
        </w:rPr>
        <w:t>.</w:t>
      </w:r>
      <w:r>
        <w:rPr>
          <w:rtl/>
        </w:rPr>
        <w:t xml:space="preserve"> נשים, גברים, זקנים וילדים</w:t>
      </w:r>
      <w:r>
        <w:rPr>
          <w:rFonts w:hint="cs"/>
          <w:rtl/>
        </w:rPr>
        <w:t xml:space="preserve"> </w:t>
      </w:r>
      <w:r>
        <w:rPr>
          <w:rtl/>
        </w:rPr>
        <w:t xml:space="preserve">נתבקשו לעמוד בשורה </w:t>
      </w:r>
      <w:r>
        <w:rPr>
          <w:rFonts w:hint="cs"/>
          <w:rtl/>
        </w:rPr>
        <w:t>ו</w:t>
      </w:r>
      <w:r>
        <w:rPr>
          <w:rtl/>
        </w:rPr>
        <w:t>נורו למוות</w:t>
      </w:r>
      <w:r>
        <w:rPr>
          <w:rFonts w:hint="cs"/>
          <w:rtl/>
        </w:rPr>
        <w:t xml:space="preserve">, הוצאו להורג ללא הבחנה. </w:t>
      </w:r>
      <w:r>
        <w:rPr>
          <w:rtl/>
        </w:rPr>
        <w:t xml:space="preserve">הידיעה על </w:t>
      </w:r>
      <w:r>
        <w:rPr>
          <w:rFonts w:hint="cs"/>
          <w:rtl/>
        </w:rPr>
        <w:t>ה</w:t>
      </w:r>
      <w:r>
        <w:rPr>
          <w:rtl/>
        </w:rPr>
        <w:t xml:space="preserve">הרג </w:t>
      </w:r>
      <w:r>
        <w:rPr>
          <w:rFonts w:hint="cs"/>
          <w:rtl/>
        </w:rPr>
        <w:t>ה</w:t>
      </w:r>
      <w:r>
        <w:rPr>
          <w:rtl/>
        </w:rPr>
        <w:t>המוני שמתבצע בכניסת היישוב התפשטה מבית לבית</w:t>
      </w:r>
      <w:r>
        <w:rPr>
          <w:rFonts w:hint="cs"/>
          <w:rtl/>
        </w:rPr>
        <w:t>,</w:t>
      </w:r>
      <w:r>
        <w:rPr>
          <w:rtl/>
        </w:rPr>
        <w:t xml:space="preserve"> וזרעה אימה</w:t>
      </w:r>
      <w:r>
        <w:rPr>
          <w:rFonts w:hint="cs"/>
          <w:rtl/>
        </w:rPr>
        <w:t xml:space="preserve"> ופחד</w:t>
      </w:r>
      <w:r w:rsidR="006556F7">
        <w:rPr>
          <w:rFonts w:hint="cs"/>
          <w:rtl/>
        </w:rPr>
        <w:t xml:space="preserve"> </w:t>
      </w:r>
      <w:r>
        <w:rPr>
          <w:rtl/>
        </w:rPr>
        <w:t>בממדים אכזריים</w:t>
      </w:r>
      <w:r>
        <w:rPr>
          <w:rFonts w:hint="cs"/>
          <w:rtl/>
        </w:rPr>
        <w:t xml:space="preserve">. </w:t>
      </w:r>
      <w:r>
        <w:rPr>
          <w:rtl/>
        </w:rPr>
        <w:t>בכל פעם שירו באדם אחד</w:t>
      </w:r>
      <w:r>
        <w:rPr>
          <w:rFonts w:hint="cs"/>
          <w:rtl/>
        </w:rPr>
        <w:t xml:space="preserve"> או </w:t>
      </w:r>
      <w:r>
        <w:rPr>
          <w:rtl/>
        </w:rPr>
        <w:t>בקבוצת אנשים מ</w:t>
      </w:r>
      <w:r>
        <w:rPr>
          <w:rFonts w:hint="cs"/>
          <w:rtl/>
        </w:rPr>
        <w:t>י</w:t>
      </w:r>
      <w:r>
        <w:rPr>
          <w:rtl/>
        </w:rPr>
        <w:t>שהו דאג להעביר במכשירי הקשר של הצבא את משחק המספרים</w:t>
      </w:r>
      <w:r>
        <w:rPr>
          <w:rFonts w:hint="cs"/>
          <w:rtl/>
        </w:rPr>
        <w:t xml:space="preserve"> –</w:t>
      </w:r>
      <w:r>
        <w:rPr>
          <w:rtl/>
        </w:rPr>
        <w:t xml:space="preserve"> אחד פחות</w:t>
      </w:r>
      <w:r>
        <w:rPr>
          <w:rFonts w:hint="cs"/>
          <w:rtl/>
        </w:rPr>
        <w:t>,</w:t>
      </w:r>
      <w:r>
        <w:rPr>
          <w:rtl/>
        </w:rPr>
        <w:t xml:space="preserve"> עשרה פחות</w:t>
      </w:r>
      <w:r>
        <w:rPr>
          <w:rFonts w:hint="cs"/>
          <w:rtl/>
        </w:rPr>
        <w:t>,</w:t>
      </w:r>
      <w:r>
        <w:rPr>
          <w:rtl/>
        </w:rPr>
        <w:t xml:space="preserve"> </w:t>
      </w:r>
      <w:r>
        <w:rPr>
          <w:rFonts w:hint="cs"/>
          <w:rtl/>
        </w:rPr>
        <w:t>20</w:t>
      </w:r>
      <w:r>
        <w:rPr>
          <w:rtl/>
        </w:rPr>
        <w:t xml:space="preserve"> פחות</w:t>
      </w:r>
      <w:r>
        <w:rPr>
          <w:rFonts w:hint="cs"/>
          <w:rtl/>
        </w:rPr>
        <w:t xml:space="preserve"> </w:t>
      </w:r>
      <w:r>
        <w:rPr>
          <w:rtl/>
        </w:rPr>
        <w:t>– עד שהמספר הגיע לעשרות הרוגים</w:t>
      </w:r>
      <w:r>
        <w:rPr>
          <w:rFonts w:hint="cs"/>
          <w:rtl/>
        </w:rPr>
        <w:t>.</w:t>
      </w:r>
    </w:p>
    <w:p w:rsidR="00B06DDC" w:rsidRDefault="00B06DDC" w:rsidP="005078E0">
      <w:pPr>
        <w:rPr>
          <w:rtl/>
        </w:rPr>
      </w:pPr>
      <w:bookmarkStart w:id="6963" w:name="_ETM_Q15_222000"/>
      <w:bookmarkEnd w:id="6963"/>
    </w:p>
    <w:p w:rsidR="00B06DDC" w:rsidRDefault="00B06DDC" w:rsidP="005078E0">
      <w:pPr>
        <w:rPr>
          <w:rtl/>
        </w:rPr>
      </w:pPr>
      <w:r>
        <w:rPr>
          <w:rtl/>
        </w:rPr>
        <w:t>מדינת ישראל ניסתה להסתיר את דבר הטבח</w:t>
      </w:r>
      <w:r w:rsidR="00EC6E8E">
        <w:rPr>
          <w:rFonts w:hint="cs"/>
          <w:rtl/>
        </w:rPr>
        <w:t>,</w:t>
      </w:r>
      <w:r>
        <w:rPr>
          <w:rtl/>
        </w:rPr>
        <w:t xml:space="preserve"> וקבורת הנרצחים הוסיפה לכאב העצום ולפחד שפקד את הכפר דאז</w:t>
      </w:r>
      <w:r>
        <w:rPr>
          <w:rFonts w:hint="cs"/>
          <w:rtl/>
        </w:rPr>
        <w:t xml:space="preserve">. </w:t>
      </w:r>
      <w:r>
        <w:rPr>
          <w:rtl/>
        </w:rPr>
        <w:t>גם המשפט שנערך לרוצחים</w:t>
      </w:r>
      <w:r>
        <w:rPr>
          <w:rFonts w:hint="cs"/>
          <w:rtl/>
        </w:rPr>
        <w:t xml:space="preserve"> </w:t>
      </w:r>
      <w:r w:rsidR="006556F7">
        <w:rPr>
          <w:rFonts w:hint="cs"/>
          <w:rtl/>
        </w:rPr>
        <w:t>– –</w:t>
      </w:r>
      <w:r>
        <w:rPr>
          <w:rFonts w:hint="cs"/>
          <w:rtl/>
        </w:rPr>
        <w:t xml:space="preserve"> </w:t>
      </w:r>
    </w:p>
    <w:p w:rsidR="00B06DDC" w:rsidRDefault="00B06DDC" w:rsidP="005078E0">
      <w:pPr>
        <w:rPr>
          <w:rtl/>
        </w:rPr>
      </w:pPr>
    </w:p>
    <w:p w:rsidR="00B06DDC" w:rsidRDefault="00B06DDC" w:rsidP="005078E0">
      <w:pPr>
        <w:pStyle w:val="af6"/>
        <w:keepNext/>
        <w:rPr>
          <w:rtl/>
        </w:rPr>
      </w:pPr>
      <w:bookmarkStart w:id="6964" w:name="ET_yor_6069_17"/>
      <w:r w:rsidRPr="00B63C8C">
        <w:rPr>
          <w:rStyle w:val="TagStyle"/>
          <w:rtl/>
        </w:rPr>
        <w:t xml:space="preserve"> &lt;&lt; יור &gt;&gt; </w:t>
      </w:r>
      <w:r>
        <w:rPr>
          <w:rtl/>
        </w:rPr>
        <w:t>היו"ר אליהו ברוכי:</w:t>
      </w:r>
      <w:r w:rsidRPr="00B63C8C">
        <w:rPr>
          <w:rStyle w:val="TagStyle"/>
          <w:rtl/>
        </w:rPr>
        <w:t xml:space="preserve"> &lt;&lt; יור &gt;&gt;</w:t>
      </w:r>
      <w:r>
        <w:rPr>
          <w:rtl/>
        </w:rPr>
        <w:t xml:space="preserve">   </w:t>
      </w:r>
      <w:bookmarkEnd w:id="6964"/>
    </w:p>
    <w:p w:rsidR="00B06DDC" w:rsidRDefault="00B06DDC" w:rsidP="006556F7">
      <w:pPr>
        <w:rPr>
          <w:rtl/>
          <w:lang w:eastAsia="he-IL"/>
        </w:rPr>
      </w:pPr>
    </w:p>
    <w:p w:rsidR="00B06DDC" w:rsidRDefault="00B06DDC" w:rsidP="005078E0">
      <w:pPr>
        <w:rPr>
          <w:rtl/>
          <w:lang w:eastAsia="he-IL"/>
        </w:rPr>
      </w:pPr>
      <w:r>
        <w:rPr>
          <w:rFonts w:hint="cs"/>
          <w:rtl/>
          <w:lang w:eastAsia="he-IL"/>
        </w:rPr>
        <w:t>נא לסיים.</w:t>
      </w:r>
    </w:p>
    <w:p w:rsidR="00B06DDC" w:rsidRDefault="00B06DDC" w:rsidP="005078E0">
      <w:pPr>
        <w:rPr>
          <w:rtl/>
          <w:lang w:eastAsia="he-IL"/>
        </w:rPr>
      </w:pPr>
    </w:p>
    <w:p w:rsidR="00B06DDC" w:rsidRDefault="00B06DDC" w:rsidP="005078E0">
      <w:pPr>
        <w:pStyle w:val="-"/>
        <w:rPr>
          <w:rtl/>
        </w:rPr>
      </w:pPr>
      <w:r w:rsidRPr="00B85F1F">
        <w:rPr>
          <w:rStyle w:val="TagStyle"/>
          <w:rtl/>
        </w:rPr>
        <w:t>&lt;&lt; דובר_המשך &gt;&gt;</w:t>
      </w:r>
      <w:r w:rsidRPr="006B72ED">
        <w:rPr>
          <w:rStyle w:val="TagStyle"/>
          <w:rtl/>
        </w:rPr>
        <w:t xml:space="preserve"> </w:t>
      </w:r>
      <w:r>
        <w:rPr>
          <w:rtl/>
        </w:rPr>
        <w:t>ווליד טאהא (הרשימה המשותפת):</w:t>
      </w:r>
      <w:r w:rsidRPr="006B72ED">
        <w:rPr>
          <w:rStyle w:val="TagStyle"/>
          <w:rtl/>
        </w:rPr>
        <w:t xml:space="preserve"> </w:t>
      </w:r>
      <w:r w:rsidRPr="00B85F1F">
        <w:rPr>
          <w:rStyle w:val="TagStyle"/>
          <w:rtl/>
        </w:rPr>
        <w:t>&lt;&lt; דובר_המשך &gt;&gt;</w:t>
      </w:r>
      <w:r>
        <w:rPr>
          <w:rtl/>
        </w:rPr>
        <w:t xml:space="preserve">   </w:t>
      </w:r>
    </w:p>
    <w:p w:rsidR="00B06DDC" w:rsidRPr="00B63C8C" w:rsidRDefault="00B06DDC" w:rsidP="005078E0">
      <w:pPr>
        <w:rPr>
          <w:rtl/>
          <w:lang w:eastAsia="he-IL"/>
        </w:rPr>
      </w:pPr>
    </w:p>
    <w:p w:rsidR="00B06DDC" w:rsidRDefault="00B06DDC" w:rsidP="005078E0">
      <w:pPr>
        <w:rPr>
          <w:rtl/>
        </w:rPr>
      </w:pPr>
      <w:bookmarkStart w:id="6965" w:name="_ETM_Q15_240000"/>
      <w:bookmarkEnd w:id="6965"/>
      <w:r>
        <w:rPr>
          <w:rtl/>
        </w:rPr>
        <w:t xml:space="preserve"> </w:t>
      </w:r>
      <w:r w:rsidR="006556F7">
        <w:rPr>
          <w:rFonts w:hint="cs"/>
          <w:rtl/>
        </w:rPr>
        <w:t>– –</w:t>
      </w:r>
      <w:r>
        <w:rPr>
          <w:rFonts w:hint="cs"/>
          <w:rtl/>
        </w:rPr>
        <w:t xml:space="preserve"> </w:t>
      </w:r>
      <w:r>
        <w:rPr>
          <w:rtl/>
        </w:rPr>
        <w:t>לא הוסיף להרגעת היישוב</w:t>
      </w:r>
      <w:r>
        <w:rPr>
          <w:rFonts w:hint="cs"/>
          <w:rtl/>
        </w:rPr>
        <w:t>,</w:t>
      </w:r>
      <w:r>
        <w:rPr>
          <w:rtl/>
        </w:rPr>
        <w:t xml:space="preserve"> ואחרון הנאשמים יצא מהכלא בשנת 1960</w:t>
      </w:r>
      <w:r>
        <w:rPr>
          <w:rFonts w:hint="cs"/>
          <w:rtl/>
        </w:rPr>
        <w:t>. מי שנאשם ברצח עשרות אנשים יצא מהכלא עוד בשנת 1960.</w:t>
      </w:r>
    </w:p>
    <w:p w:rsidR="00B06DDC" w:rsidRDefault="00B06DDC" w:rsidP="005078E0">
      <w:pPr>
        <w:rPr>
          <w:rtl/>
        </w:rPr>
      </w:pPr>
    </w:p>
    <w:p w:rsidR="00B06DDC" w:rsidRDefault="00B06DDC" w:rsidP="005078E0">
      <w:pPr>
        <w:pStyle w:val="af6"/>
        <w:keepNext/>
        <w:rPr>
          <w:rtl/>
        </w:rPr>
      </w:pPr>
      <w:bookmarkStart w:id="6966" w:name="ET_yor_6069_18"/>
      <w:r w:rsidRPr="00B63C8C">
        <w:rPr>
          <w:rStyle w:val="TagStyle"/>
          <w:rtl/>
        </w:rPr>
        <w:t xml:space="preserve"> &lt;&lt; יור &gt;&gt; </w:t>
      </w:r>
      <w:r>
        <w:rPr>
          <w:rtl/>
        </w:rPr>
        <w:t>היו"ר אליהו ברוכי:</w:t>
      </w:r>
      <w:r w:rsidRPr="00B63C8C">
        <w:rPr>
          <w:rStyle w:val="TagStyle"/>
          <w:rtl/>
        </w:rPr>
        <w:t xml:space="preserve"> &lt;&lt; יור &gt;&gt;</w:t>
      </w:r>
      <w:r>
        <w:rPr>
          <w:rtl/>
        </w:rPr>
        <w:t xml:space="preserve">   </w:t>
      </w:r>
      <w:bookmarkEnd w:id="6966"/>
    </w:p>
    <w:p w:rsidR="00B06DDC" w:rsidRDefault="00B06DDC" w:rsidP="006556F7">
      <w:pPr>
        <w:rPr>
          <w:rtl/>
          <w:lang w:eastAsia="he-IL"/>
        </w:rPr>
      </w:pPr>
    </w:p>
    <w:p w:rsidR="00B06DDC" w:rsidRDefault="00B06DDC" w:rsidP="005078E0">
      <w:pPr>
        <w:rPr>
          <w:rtl/>
          <w:lang w:eastAsia="he-IL"/>
        </w:rPr>
      </w:pPr>
      <w:bookmarkStart w:id="6967" w:name="_ETM_Q15_250000"/>
      <w:bookmarkEnd w:id="6967"/>
      <w:r>
        <w:rPr>
          <w:rFonts w:hint="cs"/>
          <w:rtl/>
          <w:lang w:eastAsia="he-IL"/>
        </w:rPr>
        <w:t>נא לסיים.</w:t>
      </w:r>
    </w:p>
    <w:p w:rsidR="00B06DDC" w:rsidRDefault="00B06DDC" w:rsidP="005078E0">
      <w:pPr>
        <w:rPr>
          <w:rtl/>
          <w:lang w:eastAsia="he-IL"/>
        </w:rPr>
      </w:pPr>
      <w:bookmarkStart w:id="6968" w:name="_ETM_Q15_252000"/>
      <w:bookmarkEnd w:id="6968"/>
    </w:p>
    <w:p w:rsidR="00B06DDC" w:rsidRDefault="00B06DDC" w:rsidP="005078E0">
      <w:pPr>
        <w:pStyle w:val="-"/>
        <w:rPr>
          <w:rtl/>
        </w:rPr>
      </w:pPr>
      <w:bookmarkStart w:id="6969" w:name="_ETM_Q15_254000"/>
      <w:bookmarkEnd w:id="6969"/>
      <w:r w:rsidRPr="00B85F1F">
        <w:rPr>
          <w:rStyle w:val="TagStyle"/>
          <w:rtl/>
        </w:rPr>
        <w:t>&lt;&lt; דובר_המשך &gt;&gt;</w:t>
      </w:r>
      <w:r w:rsidRPr="006B72ED">
        <w:rPr>
          <w:rStyle w:val="TagStyle"/>
          <w:rtl/>
        </w:rPr>
        <w:t xml:space="preserve"> </w:t>
      </w:r>
      <w:r>
        <w:rPr>
          <w:rtl/>
        </w:rPr>
        <w:t>ווליד טאהא (הרשימה המשותפת):</w:t>
      </w:r>
      <w:r w:rsidRPr="006B72ED">
        <w:rPr>
          <w:rStyle w:val="TagStyle"/>
          <w:rtl/>
        </w:rPr>
        <w:t xml:space="preserve"> </w:t>
      </w:r>
      <w:r w:rsidRPr="00B85F1F">
        <w:rPr>
          <w:rStyle w:val="TagStyle"/>
          <w:rtl/>
        </w:rPr>
        <w:t>&lt;&lt; דובר_המשך &gt;&gt;</w:t>
      </w:r>
      <w:r>
        <w:rPr>
          <w:rtl/>
        </w:rPr>
        <w:t xml:space="preserve">   </w:t>
      </w:r>
    </w:p>
    <w:p w:rsidR="00B06DDC" w:rsidRPr="00B63C8C" w:rsidRDefault="00B06DDC" w:rsidP="005078E0">
      <w:pPr>
        <w:rPr>
          <w:rtl/>
          <w:lang w:eastAsia="he-IL"/>
        </w:rPr>
      </w:pPr>
    </w:p>
    <w:p w:rsidR="00B06DDC" w:rsidRDefault="00B06DDC" w:rsidP="005078E0">
      <w:pPr>
        <w:rPr>
          <w:rtl/>
        </w:rPr>
      </w:pPr>
      <w:bookmarkStart w:id="6970" w:name="_ETM_Q15_262000"/>
      <w:bookmarkEnd w:id="6970"/>
      <w:r>
        <w:rPr>
          <w:rtl/>
        </w:rPr>
        <w:t>כתם הטבח</w:t>
      </w:r>
      <w:r>
        <w:rPr>
          <w:rFonts w:hint="cs"/>
          <w:rtl/>
        </w:rPr>
        <w:t>,</w:t>
      </w:r>
      <w:r>
        <w:rPr>
          <w:rtl/>
        </w:rPr>
        <w:t xml:space="preserve"> </w:t>
      </w:r>
      <w:r>
        <w:rPr>
          <w:rFonts w:hint="cs"/>
          <w:rtl/>
        </w:rPr>
        <w:t>היושב-ראש,</w:t>
      </w:r>
      <w:r>
        <w:rPr>
          <w:rtl/>
        </w:rPr>
        <w:t xml:space="preserve"> ממשיך </w:t>
      </w:r>
      <w:r>
        <w:rPr>
          <w:rFonts w:hint="cs"/>
          <w:rtl/>
        </w:rPr>
        <w:t>להיות על ה</w:t>
      </w:r>
      <w:r>
        <w:rPr>
          <w:rtl/>
        </w:rPr>
        <w:t xml:space="preserve">מצח של המדינה </w:t>
      </w:r>
      <w:r w:rsidR="006556F7">
        <w:rPr>
          <w:rFonts w:hint="cs"/>
          <w:rtl/>
        </w:rPr>
        <w:t>– –</w:t>
      </w:r>
      <w:r>
        <w:rPr>
          <w:rFonts w:hint="cs"/>
          <w:rtl/>
        </w:rPr>
        <w:t xml:space="preserve"> </w:t>
      </w:r>
    </w:p>
    <w:p w:rsidR="00B06DDC" w:rsidRDefault="00B06DDC" w:rsidP="005078E0">
      <w:pPr>
        <w:rPr>
          <w:rtl/>
        </w:rPr>
      </w:pPr>
    </w:p>
    <w:p w:rsidR="00B06DDC" w:rsidRDefault="00B06DDC" w:rsidP="005078E0">
      <w:pPr>
        <w:pStyle w:val="af6"/>
        <w:keepNext/>
        <w:rPr>
          <w:rtl/>
        </w:rPr>
      </w:pPr>
      <w:r w:rsidRPr="00B63C8C">
        <w:rPr>
          <w:rStyle w:val="TagStyle"/>
          <w:rtl/>
        </w:rPr>
        <w:t xml:space="preserve"> &lt;&lt; יור &gt;&gt; </w:t>
      </w:r>
      <w:r>
        <w:rPr>
          <w:rtl/>
        </w:rPr>
        <w:t>היו"ר אליהו ברוכי:</w:t>
      </w:r>
      <w:r w:rsidRPr="00B63C8C">
        <w:rPr>
          <w:rStyle w:val="TagStyle"/>
          <w:rtl/>
        </w:rPr>
        <w:t xml:space="preserve"> &lt;&lt; יור &gt;&gt;</w:t>
      </w:r>
      <w:r>
        <w:rPr>
          <w:rtl/>
        </w:rPr>
        <w:t xml:space="preserve">   </w:t>
      </w:r>
    </w:p>
    <w:p w:rsidR="00B06DDC" w:rsidRDefault="00B06DDC" w:rsidP="006556F7">
      <w:pPr>
        <w:rPr>
          <w:rtl/>
          <w:lang w:eastAsia="he-IL"/>
        </w:rPr>
      </w:pPr>
    </w:p>
    <w:p w:rsidR="00B06DDC" w:rsidRDefault="00B06DDC" w:rsidP="005078E0">
      <w:pPr>
        <w:rPr>
          <w:rtl/>
          <w:lang w:eastAsia="he-IL"/>
        </w:rPr>
      </w:pPr>
      <w:bookmarkStart w:id="6971" w:name="_ETM_Q15_259000"/>
      <w:bookmarkEnd w:id="6971"/>
      <w:r>
        <w:rPr>
          <w:rFonts w:hint="cs"/>
          <w:rtl/>
          <w:lang w:eastAsia="he-IL"/>
        </w:rPr>
        <w:t>נא לסיים.</w:t>
      </w:r>
    </w:p>
    <w:p w:rsidR="00B06DDC" w:rsidRDefault="00B06DDC" w:rsidP="005078E0">
      <w:pPr>
        <w:rPr>
          <w:rtl/>
          <w:lang w:eastAsia="he-IL"/>
        </w:rPr>
      </w:pPr>
      <w:bookmarkStart w:id="6972" w:name="_ETM_Q15_258000"/>
      <w:bookmarkEnd w:id="6972"/>
    </w:p>
    <w:p w:rsidR="00B06DDC" w:rsidRDefault="00B06DDC" w:rsidP="005078E0">
      <w:pPr>
        <w:pStyle w:val="-"/>
        <w:rPr>
          <w:rtl/>
        </w:rPr>
      </w:pPr>
      <w:bookmarkStart w:id="6973" w:name="_ETM_Q15_260000"/>
      <w:bookmarkEnd w:id="6973"/>
      <w:r w:rsidRPr="00B85F1F">
        <w:rPr>
          <w:rStyle w:val="TagStyle"/>
          <w:rtl/>
        </w:rPr>
        <w:t>&lt;&lt; דובר_המשך &gt;&gt;</w:t>
      </w:r>
      <w:r w:rsidRPr="006B72ED">
        <w:rPr>
          <w:rStyle w:val="TagStyle"/>
          <w:rtl/>
        </w:rPr>
        <w:t xml:space="preserve"> </w:t>
      </w:r>
      <w:r>
        <w:rPr>
          <w:rtl/>
        </w:rPr>
        <w:t>ווליד טאהא (הרשימה המשותפת):</w:t>
      </w:r>
      <w:r w:rsidRPr="006B72ED">
        <w:rPr>
          <w:rStyle w:val="TagStyle"/>
          <w:rtl/>
        </w:rPr>
        <w:t xml:space="preserve"> </w:t>
      </w:r>
      <w:r w:rsidRPr="00B85F1F">
        <w:rPr>
          <w:rStyle w:val="TagStyle"/>
          <w:rtl/>
        </w:rPr>
        <w:t>&lt;&lt; דובר_המשך &gt;&gt;</w:t>
      </w:r>
      <w:r>
        <w:rPr>
          <w:rtl/>
        </w:rPr>
        <w:t xml:space="preserve">   </w:t>
      </w:r>
    </w:p>
    <w:p w:rsidR="00B06DDC" w:rsidRPr="00B63C8C" w:rsidRDefault="00B06DDC" w:rsidP="005078E0">
      <w:pPr>
        <w:rPr>
          <w:rtl/>
          <w:lang w:eastAsia="he-IL"/>
        </w:rPr>
      </w:pPr>
    </w:p>
    <w:p w:rsidR="00B06DDC" w:rsidRDefault="006556F7" w:rsidP="005078E0">
      <w:pPr>
        <w:rPr>
          <w:rtl/>
        </w:rPr>
      </w:pPr>
      <w:bookmarkStart w:id="6974" w:name="_ETM_Q15_257000"/>
      <w:bookmarkEnd w:id="6974"/>
      <w:r>
        <w:rPr>
          <w:rFonts w:hint="cs"/>
          <w:rtl/>
        </w:rPr>
        <w:t>– –</w:t>
      </w:r>
      <w:r w:rsidR="00B06DDC">
        <w:rPr>
          <w:rFonts w:hint="cs"/>
          <w:rtl/>
        </w:rPr>
        <w:t xml:space="preserve"> </w:t>
      </w:r>
      <w:r w:rsidR="00B06DDC">
        <w:rPr>
          <w:rtl/>
        </w:rPr>
        <w:t>שלא הכירה בחלקה בטבח עד עצם היום הזה</w:t>
      </w:r>
      <w:r w:rsidR="00B06DDC">
        <w:rPr>
          <w:rFonts w:hint="cs"/>
          <w:rtl/>
        </w:rPr>
        <w:t>.</w:t>
      </w:r>
      <w:bookmarkStart w:id="6975" w:name="_ETM_Q15_263000"/>
      <w:bookmarkStart w:id="6976" w:name="_ETM_Q15_266000"/>
      <w:bookmarkStart w:id="6977" w:name="ET_speakercontinue_5854_6"/>
      <w:bookmarkEnd w:id="6975"/>
      <w:bookmarkEnd w:id="6976"/>
    </w:p>
    <w:p w:rsidR="00B06DDC" w:rsidRDefault="00B06DDC" w:rsidP="005078E0">
      <w:pPr>
        <w:rPr>
          <w:rtl/>
        </w:rPr>
      </w:pPr>
      <w:r>
        <w:rPr>
          <w:rtl/>
        </w:rPr>
        <w:t xml:space="preserve"> </w:t>
      </w:r>
      <w:bookmarkEnd w:id="6977"/>
    </w:p>
    <w:p w:rsidR="00B06DDC" w:rsidRDefault="00B06DDC" w:rsidP="00EC6E8E">
      <w:pPr>
        <w:rPr>
          <w:rtl/>
        </w:rPr>
      </w:pPr>
      <w:bookmarkStart w:id="6978" w:name="_ETM_Q15_268000"/>
      <w:bookmarkEnd w:id="6978"/>
      <w:r>
        <w:rPr>
          <w:rFonts w:hint="cs"/>
          <w:rtl/>
        </w:rPr>
        <w:t xml:space="preserve">משפט אחרון: </w:t>
      </w:r>
      <w:bookmarkStart w:id="6979" w:name="_ETM_Q15_265000"/>
      <w:bookmarkEnd w:id="6979"/>
      <w:r>
        <w:rPr>
          <w:rtl/>
        </w:rPr>
        <w:t xml:space="preserve">מכאן אני קורא לממשלה להכיר באחריות המדינה </w:t>
      </w:r>
      <w:r>
        <w:rPr>
          <w:rFonts w:hint="cs"/>
          <w:rtl/>
        </w:rPr>
        <w:t>ל</w:t>
      </w:r>
      <w:r>
        <w:rPr>
          <w:rtl/>
        </w:rPr>
        <w:t xml:space="preserve">טבח </w:t>
      </w:r>
      <w:r>
        <w:rPr>
          <w:rFonts w:hint="cs"/>
          <w:rtl/>
        </w:rPr>
        <w:t>שעשו חייליה</w:t>
      </w:r>
      <w:r w:rsidR="00EC6E8E">
        <w:rPr>
          <w:rFonts w:hint="cs"/>
          <w:rtl/>
        </w:rPr>
        <w:t>,</w:t>
      </w:r>
      <w:r>
        <w:rPr>
          <w:rFonts w:hint="cs"/>
          <w:rtl/>
        </w:rPr>
        <w:t xml:space="preserve"> </w:t>
      </w:r>
      <w:r>
        <w:rPr>
          <w:rtl/>
        </w:rPr>
        <w:t>ע</w:t>
      </w:r>
      <w:r>
        <w:rPr>
          <w:rFonts w:hint="cs"/>
          <w:rtl/>
        </w:rPr>
        <w:t>ל</w:t>
      </w:r>
      <w:r>
        <w:rPr>
          <w:rtl/>
        </w:rPr>
        <w:t xml:space="preserve"> כל המשתמע מכך </w:t>
      </w:r>
      <w:r>
        <w:rPr>
          <w:rFonts w:hint="eastAsia"/>
          <w:rtl/>
        </w:rPr>
        <w:t>–</w:t>
      </w:r>
      <w:r>
        <w:rPr>
          <w:rFonts w:hint="cs"/>
          <w:rtl/>
        </w:rPr>
        <w:t xml:space="preserve"> </w:t>
      </w:r>
      <w:r>
        <w:rPr>
          <w:rtl/>
        </w:rPr>
        <w:t>משפטית, היסטורית, ערכית וכספית</w:t>
      </w:r>
      <w:r>
        <w:rPr>
          <w:rFonts w:hint="cs"/>
          <w:rtl/>
        </w:rPr>
        <w:t xml:space="preserve">. תודה רבה. </w:t>
      </w:r>
    </w:p>
    <w:p w:rsidR="00B06DDC" w:rsidRDefault="00B06DDC" w:rsidP="005078E0">
      <w:pPr>
        <w:rPr>
          <w:rtl/>
        </w:rPr>
      </w:pPr>
      <w:bookmarkStart w:id="6980" w:name="_ETM_Q15_283000"/>
      <w:bookmarkEnd w:id="6980"/>
    </w:p>
    <w:p w:rsidR="00B06DDC" w:rsidRDefault="00B06DDC" w:rsidP="005078E0">
      <w:pPr>
        <w:pStyle w:val="af6"/>
        <w:rPr>
          <w:rtl/>
        </w:rPr>
      </w:pPr>
      <w:r w:rsidRPr="00B85F1F">
        <w:rPr>
          <w:rStyle w:val="TagStyle"/>
          <w:rtl/>
        </w:rPr>
        <w:t xml:space="preserve"> &lt;&lt; יור &gt;&gt;</w:t>
      </w:r>
      <w:r w:rsidRPr="006B72ED">
        <w:rPr>
          <w:rStyle w:val="TagStyle"/>
          <w:rtl/>
        </w:rPr>
        <w:t xml:space="preserve"> </w:t>
      </w:r>
      <w:r>
        <w:rPr>
          <w:rtl/>
        </w:rPr>
        <w:t>היו"ר אליהו ברוכי:</w:t>
      </w:r>
      <w:r w:rsidRPr="006B72ED">
        <w:rPr>
          <w:rStyle w:val="TagStyle"/>
          <w:rtl/>
        </w:rPr>
        <w:t xml:space="preserve"> </w:t>
      </w:r>
      <w:r w:rsidRPr="00B85F1F">
        <w:rPr>
          <w:rStyle w:val="TagStyle"/>
          <w:rtl/>
        </w:rPr>
        <w:t>&lt;&lt; יור &gt;&gt;</w:t>
      </w:r>
      <w:r>
        <w:rPr>
          <w:rtl/>
        </w:rPr>
        <w:t xml:space="preserve">   </w:t>
      </w:r>
    </w:p>
    <w:p w:rsidR="00B06DDC" w:rsidRDefault="00B06DDC" w:rsidP="006556F7">
      <w:pPr>
        <w:rPr>
          <w:rtl/>
          <w:lang w:eastAsia="he-IL"/>
        </w:rPr>
      </w:pPr>
    </w:p>
    <w:p w:rsidR="00B06DDC" w:rsidRDefault="00B06DDC" w:rsidP="005078E0">
      <w:pPr>
        <w:rPr>
          <w:rtl/>
          <w:lang w:eastAsia="he-IL"/>
        </w:rPr>
      </w:pPr>
      <w:bookmarkStart w:id="6981" w:name="_ETM_Q15_282000"/>
      <w:bookmarkEnd w:id="6981"/>
      <w:r>
        <w:rPr>
          <w:rFonts w:hint="cs"/>
          <w:rtl/>
          <w:lang w:eastAsia="he-IL"/>
        </w:rPr>
        <w:t xml:space="preserve">תודה רבה. </w:t>
      </w:r>
      <w:bookmarkStart w:id="6982" w:name="_ETM_Q15_285000"/>
      <w:bookmarkEnd w:id="6982"/>
      <w:r>
        <w:rPr>
          <w:rFonts w:hint="cs"/>
          <w:rtl/>
          <w:lang w:eastAsia="he-IL"/>
        </w:rPr>
        <w:t xml:space="preserve">חבר </w:t>
      </w:r>
      <w:bookmarkStart w:id="6983" w:name="_ETM_Q15_286000"/>
      <w:bookmarkEnd w:id="6983"/>
      <w:r>
        <w:rPr>
          <w:rFonts w:hint="cs"/>
          <w:rtl/>
          <w:lang w:eastAsia="he-IL"/>
        </w:rPr>
        <w:t xml:space="preserve">הכנסת יבגני סובה, בבקשה. </w:t>
      </w:r>
    </w:p>
    <w:p w:rsidR="00B06DDC" w:rsidRDefault="00B06DDC" w:rsidP="005078E0">
      <w:pPr>
        <w:rPr>
          <w:rtl/>
          <w:lang w:eastAsia="he-IL"/>
        </w:rPr>
      </w:pPr>
    </w:p>
    <w:p w:rsidR="00B06DDC" w:rsidRDefault="00B06DDC" w:rsidP="005078E0">
      <w:pPr>
        <w:pStyle w:val="a4"/>
        <w:rPr>
          <w:rtl/>
        </w:rPr>
      </w:pPr>
      <w:bookmarkStart w:id="6984" w:name="_ETM_Q15_284000"/>
      <w:bookmarkStart w:id="6985" w:name="ET_speaker_5792_3"/>
      <w:bookmarkEnd w:id="6984"/>
      <w:r w:rsidRPr="00B85F1F">
        <w:rPr>
          <w:rStyle w:val="TagStyle"/>
          <w:rtl/>
        </w:rPr>
        <w:t xml:space="preserve"> &lt;&lt; דובר &gt;&gt;</w:t>
      </w:r>
      <w:r w:rsidRPr="0083044E">
        <w:rPr>
          <w:rStyle w:val="TagStyle"/>
          <w:rtl/>
        </w:rPr>
        <w:t xml:space="preserve"> </w:t>
      </w:r>
      <w:bookmarkStart w:id="6986" w:name="_Toc54686166"/>
      <w:r>
        <w:rPr>
          <w:rtl/>
        </w:rPr>
        <w:t>יבגני סובה (ישראל ביתנו):</w:t>
      </w:r>
      <w:bookmarkEnd w:id="6986"/>
      <w:r w:rsidRPr="0083044E">
        <w:rPr>
          <w:rStyle w:val="TagStyle"/>
          <w:rtl/>
        </w:rPr>
        <w:t xml:space="preserve"> </w:t>
      </w:r>
      <w:r w:rsidRPr="00B85F1F">
        <w:rPr>
          <w:rStyle w:val="TagStyle"/>
          <w:rtl/>
        </w:rPr>
        <w:t>&lt;&lt; דובר &gt;&gt;</w:t>
      </w:r>
      <w:r>
        <w:rPr>
          <w:rtl/>
        </w:rPr>
        <w:t xml:space="preserve">   </w:t>
      </w:r>
      <w:bookmarkEnd w:id="6985"/>
    </w:p>
    <w:p w:rsidR="00B06DDC" w:rsidRDefault="00B06DDC" w:rsidP="006556F7">
      <w:pPr>
        <w:rPr>
          <w:rtl/>
        </w:rPr>
      </w:pPr>
    </w:p>
    <w:p w:rsidR="00B06DDC" w:rsidRDefault="00B06DDC" w:rsidP="005078E0">
      <w:pPr>
        <w:rPr>
          <w:rtl/>
        </w:rPr>
      </w:pPr>
      <w:r>
        <w:rPr>
          <w:rFonts w:hint="cs"/>
          <w:rtl/>
        </w:rPr>
        <w:t>אדוני היושב-ראש, כנסת נכבדה, מהבוקר אני מ</w:t>
      </w:r>
      <w:bookmarkStart w:id="6987" w:name="_ETM_Q15_314000"/>
      <w:bookmarkEnd w:id="6987"/>
      <w:r>
        <w:rPr>
          <w:rFonts w:hint="cs"/>
          <w:rtl/>
        </w:rPr>
        <w:t xml:space="preserve">קבל המון פניות בבקשה אחת: תגיב לכתבה, או יותר נכון תחקיר שפורסם אתמול בערוץ </w:t>
      </w:r>
      <w:bookmarkStart w:id="6988" w:name="_ETM_Q15_322000"/>
      <w:bookmarkEnd w:id="6988"/>
      <w:r>
        <w:rPr>
          <w:rFonts w:hint="cs"/>
          <w:rtl/>
        </w:rPr>
        <w:t xml:space="preserve">13 וכולו מוקדש לחוק הדרכונים שעבר בכנסת לפני כשלוש שנים. מי שעשה את התחקיר זה עיתונאי מוערך, רביב </w:t>
      </w:r>
      <w:proofErr w:type="spellStart"/>
      <w:r>
        <w:rPr>
          <w:rFonts w:hint="cs"/>
          <w:rtl/>
        </w:rPr>
        <w:t>דרוקר</w:t>
      </w:r>
      <w:proofErr w:type="spellEnd"/>
      <w:r>
        <w:rPr>
          <w:rFonts w:hint="cs"/>
          <w:rtl/>
        </w:rPr>
        <w:t>,</w:t>
      </w:r>
      <w:bookmarkStart w:id="6989" w:name="_ETM_Q15_334000"/>
      <w:bookmarkEnd w:id="6989"/>
      <w:r>
        <w:rPr>
          <w:rFonts w:hint="cs"/>
          <w:rtl/>
        </w:rPr>
        <w:t xml:space="preserve"> שאני חייב להגיד, אני מכיר אותו אישית הרבה שנים. אני רוצה לפנות אליו. רביב, אני </w:t>
      </w:r>
      <w:bookmarkStart w:id="6990" w:name="_ETM_Q15_343000"/>
      <w:bookmarkEnd w:id="6990"/>
      <w:r>
        <w:rPr>
          <w:rFonts w:hint="cs"/>
          <w:rtl/>
        </w:rPr>
        <w:t>פונה אליך לא כחבר כנסת אלא גם כעיתונאי לשעבר: אני</w:t>
      </w:r>
      <w:bookmarkStart w:id="6991" w:name="_ETM_Q15_350000"/>
      <w:bookmarkEnd w:id="6991"/>
      <w:r>
        <w:rPr>
          <w:rFonts w:hint="cs"/>
          <w:rtl/>
        </w:rPr>
        <w:t xml:space="preserve"> ראיתי את התחקיר, ואני רוצה להגיד לך, רביב, שזאת</w:t>
      </w:r>
      <w:bookmarkStart w:id="6992" w:name="_ETM_Q15_351000"/>
      <w:bookmarkEnd w:id="6992"/>
      <w:r>
        <w:rPr>
          <w:rFonts w:hint="cs"/>
          <w:rtl/>
        </w:rPr>
        <w:t xml:space="preserve"> לא עבודה שתוכל להתגאות בה. אני גם אנמק את עצמי. </w:t>
      </w:r>
    </w:p>
    <w:p w:rsidR="00B06DDC" w:rsidRDefault="00B06DDC" w:rsidP="005078E0">
      <w:pPr>
        <w:rPr>
          <w:rtl/>
        </w:rPr>
      </w:pPr>
    </w:p>
    <w:p w:rsidR="00B06DDC" w:rsidRDefault="00B06DDC" w:rsidP="00EC6E8E">
      <w:pPr>
        <w:rPr>
          <w:rtl/>
        </w:rPr>
      </w:pPr>
      <w:bookmarkStart w:id="6993" w:name="_ETM_Q15_352000"/>
      <w:bookmarkEnd w:id="6993"/>
      <w:r>
        <w:rPr>
          <w:rFonts w:hint="cs"/>
          <w:rtl/>
        </w:rPr>
        <w:t xml:space="preserve">בפניות שקיבלתי ובגינויים שקיבלתי מהבוקר, מה שמאחד את כל </w:t>
      </w:r>
      <w:bookmarkStart w:id="6994" w:name="_ETM_Q15_360000"/>
      <w:bookmarkEnd w:id="6994"/>
      <w:r>
        <w:rPr>
          <w:rFonts w:hint="cs"/>
          <w:rtl/>
        </w:rPr>
        <w:t xml:space="preserve">הפניות, הייתי אומר, זה הניסיון </w:t>
      </w:r>
      <w:bookmarkStart w:id="6995" w:name="_ETM_Q15_364000"/>
      <w:bookmarkEnd w:id="6995"/>
      <w:r>
        <w:rPr>
          <w:rFonts w:hint="cs"/>
          <w:rtl/>
        </w:rPr>
        <w:t>להדוף את ריח הגזענות שבא מהתחקיר הזה. בלי שום קשר</w:t>
      </w:r>
      <w:bookmarkStart w:id="6996" w:name="_ETM_Q15_369000"/>
      <w:bookmarkEnd w:id="6996"/>
      <w:r>
        <w:rPr>
          <w:rFonts w:hint="cs"/>
          <w:rtl/>
        </w:rPr>
        <w:t xml:space="preserve"> לשיוך הפוליטי, בלי שום קשר לשיוך המפלגתי, אדוני היושב-ראש, וגם</w:t>
      </w:r>
      <w:bookmarkStart w:id="6997" w:name="_ETM_Q15_374000"/>
      <w:bookmarkEnd w:id="6997"/>
      <w:r>
        <w:rPr>
          <w:rFonts w:hint="cs"/>
          <w:rtl/>
        </w:rPr>
        <w:t xml:space="preserve"> בלי שום קשר לשיוך החברתי, רוב-רובם של האנשים</w:t>
      </w:r>
      <w:bookmarkStart w:id="6998" w:name="_ETM_Q15_379000"/>
      <w:bookmarkEnd w:id="6998"/>
      <w:r>
        <w:rPr>
          <w:rFonts w:hint="cs"/>
          <w:rtl/>
        </w:rPr>
        <w:t xml:space="preserve"> שאני שוחחתי איתם מאתמול בלילה והיום בבוקר, פשוט מתקוממים ורוצים </w:t>
      </w:r>
      <w:bookmarkStart w:id="6999" w:name="_ETM_Q15_385000"/>
      <w:bookmarkEnd w:id="6999"/>
      <w:r>
        <w:rPr>
          <w:rFonts w:hint="cs"/>
          <w:rtl/>
        </w:rPr>
        <w:t xml:space="preserve">להגיד שזה לא תחקיר </w:t>
      </w:r>
      <w:r>
        <w:rPr>
          <w:rtl/>
        </w:rPr>
        <w:t>–</w:t>
      </w:r>
      <w:r>
        <w:rPr>
          <w:rFonts w:hint="cs"/>
          <w:rtl/>
        </w:rPr>
        <w:t xml:space="preserve"> זו חלטורה אחת גדולה. </w:t>
      </w:r>
      <w:bookmarkStart w:id="7000" w:name="_ETM_Q15_390000"/>
      <w:bookmarkEnd w:id="7000"/>
      <w:r>
        <w:rPr>
          <w:rFonts w:hint="cs"/>
          <w:rtl/>
        </w:rPr>
        <w:t>מה</w:t>
      </w:r>
      <w:bookmarkStart w:id="7001" w:name="_ETM_Q15_392000"/>
      <w:bookmarkEnd w:id="7001"/>
      <w:r>
        <w:rPr>
          <w:rFonts w:hint="cs"/>
          <w:rtl/>
        </w:rPr>
        <w:t xml:space="preserve"> הבעיה</w:t>
      </w:r>
      <w:r w:rsidR="00EC6E8E">
        <w:rPr>
          <w:rFonts w:hint="cs"/>
          <w:rtl/>
        </w:rPr>
        <w:t>,</w:t>
      </w:r>
      <w:r>
        <w:rPr>
          <w:rFonts w:hint="cs"/>
          <w:rtl/>
        </w:rPr>
        <w:t xml:space="preserve"> אני שואל את עצמי, ואני גם שואל את מי</w:t>
      </w:r>
      <w:bookmarkStart w:id="7002" w:name="_ETM_Q15_393000"/>
      <w:bookmarkEnd w:id="7002"/>
      <w:r w:rsidR="00EC6E8E">
        <w:rPr>
          <w:rFonts w:hint="cs"/>
          <w:rtl/>
        </w:rPr>
        <w:t xml:space="preserve"> שעשה את התחקיר הזה, </w:t>
      </w:r>
      <w:r>
        <w:rPr>
          <w:rFonts w:hint="cs"/>
          <w:rtl/>
        </w:rPr>
        <w:t xml:space="preserve">מה הבעיה? אם אנשים פועלים על פי </w:t>
      </w:r>
      <w:bookmarkStart w:id="7003" w:name="_ETM_Q15_398000"/>
      <w:bookmarkEnd w:id="7003"/>
      <w:r>
        <w:rPr>
          <w:rFonts w:hint="cs"/>
          <w:rtl/>
        </w:rPr>
        <w:t xml:space="preserve">החוק, אז מה הבעיה שאנשים יפעלו על פי החוק? אני חושב שהחוק הזה </w:t>
      </w:r>
      <w:r w:rsidR="006556F7">
        <w:rPr>
          <w:rFonts w:hint="cs"/>
          <w:rtl/>
        </w:rPr>
        <w:t>– – –</w:t>
      </w:r>
      <w:r>
        <w:rPr>
          <w:rFonts w:hint="cs"/>
          <w:rtl/>
        </w:rPr>
        <w:t xml:space="preserve"> </w:t>
      </w:r>
    </w:p>
    <w:p w:rsidR="00B06DDC" w:rsidRDefault="00B06DDC" w:rsidP="005078E0">
      <w:pPr>
        <w:rPr>
          <w:rtl/>
        </w:rPr>
      </w:pPr>
    </w:p>
    <w:p w:rsidR="00B06DDC" w:rsidRDefault="00B06DDC" w:rsidP="005078E0">
      <w:pPr>
        <w:pStyle w:val="af5"/>
        <w:rPr>
          <w:rtl/>
        </w:rPr>
      </w:pPr>
      <w:bookmarkStart w:id="7004" w:name="ET_interruption_5291_8"/>
      <w:r w:rsidRPr="00B85F1F">
        <w:rPr>
          <w:rStyle w:val="TagStyle"/>
          <w:rtl/>
        </w:rPr>
        <w:t xml:space="preserve"> &lt;&lt; קריאה &gt;&gt;</w:t>
      </w:r>
      <w:r w:rsidRPr="00A24E1E">
        <w:rPr>
          <w:rStyle w:val="TagStyle"/>
          <w:rtl/>
        </w:rPr>
        <w:t xml:space="preserve"> </w:t>
      </w:r>
      <w:r>
        <w:rPr>
          <w:rtl/>
        </w:rPr>
        <w:t>בצלאל סמוטריץ' (ימינה):</w:t>
      </w:r>
      <w:r w:rsidRPr="00A24E1E">
        <w:rPr>
          <w:rStyle w:val="TagStyle"/>
          <w:rtl/>
        </w:rPr>
        <w:t xml:space="preserve"> </w:t>
      </w:r>
      <w:r w:rsidRPr="00B85F1F">
        <w:rPr>
          <w:rStyle w:val="TagStyle"/>
          <w:rtl/>
        </w:rPr>
        <w:t>&lt;&lt; קריאה &gt;&gt;</w:t>
      </w:r>
      <w:r>
        <w:rPr>
          <w:rtl/>
        </w:rPr>
        <w:t xml:space="preserve">   </w:t>
      </w:r>
      <w:bookmarkEnd w:id="7004"/>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אתם חוקקתם </w:t>
      </w:r>
      <w:bookmarkStart w:id="7005" w:name="_ETM_Q15_404000"/>
      <w:bookmarkEnd w:id="7005"/>
      <w:r>
        <w:rPr>
          <w:rFonts w:hint="cs"/>
          <w:rtl/>
          <w:lang w:eastAsia="he-IL"/>
        </w:rPr>
        <w:t xml:space="preserve">אותו, בלי שום ספק. </w:t>
      </w:r>
    </w:p>
    <w:p w:rsidR="00B06DDC" w:rsidRDefault="00B06DDC" w:rsidP="005078E0">
      <w:pPr>
        <w:ind w:firstLine="0"/>
        <w:rPr>
          <w:rtl/>
          <w:lang w:eastAsia="he-IL"/>
        </w:rPr>
      </w:pPr>
    </w:p>
    <w:p w:rsidR="00B06DDC" w:rsidRDefault="00B06DDC" w:rsidP="005078E0">
      <w:pPr>
        <w:pStyle w:val="-"/>
        <w:rPr>
          <w:rtl/>
        </w:rPr>
      </w:pPr>
      <w:bookmarkStart w:id="7006" w:name="ET_speakercontinue_5792_11"/>
      <w:r w:rsidRPr="00B85F1F">
        <w:rPr>
          <w:rStyle w:val="TagStyle"/>
          <w:rtl/>
        </w:rPr>
        <w:t xml:space="preserve"> &lt;&lt; דובר_המשך &gt;&gt;</w:t>
      </w:r>
      <w:r w:rsidRPr="00A24E1E">
        <w:rPr>
          <w:rStyle w:val="TagStyle"/>
          <w:rtl/>
        </w:rPr>
        <w:t xml:space="preserve"> </w:t>
      </w:r>
      <w:r>
        <w:rPr>
          <w:rtl/>
        </w:rPr>
        <w:t>יבגני סובה (ישראל ביתנו):</w:t>
      </w:r>
      <w:r w:rsidRPr="00A24E1E">
        <w:rPr>
          <w:rStyle w:val="TagStyle"/>
          <w:rtl/>
        </w:rPr>
        <w:t xml:space="preserve"> </w:t>
      </w:r>
      <w:r w:rsidRPr="00B85F1F">
        <w:rPr>
          <w:rStyle w:val="TagStyle"/>
          <w:rtl/>
        </w:rPr>
        <w:t>&lt;&lt; דובר_המשך &gt;&gt;</w:t>
      </w:r>
      <w:r>
        <w:rPr>
          <w:rtl/>
        </w:rPr>
        <w:t xml:space="preserve">   </w:t>
      </w:r>
      <w:bookmarkEnd w:id="7006"/>
    </w:p>
    <w:p w:rsidR="00B06DDC" w:rsidRDefault="00B06DDC" w:rsidP="006556F7">
      <w:pPr>
        <w:rPr>
          <w:rtl/>
          <w:lang w:eastAsia="he-IL"/>
        </w:rPr>
      </w:pPr>
    </w:p>
    <w:p w:rsidR="00B06DDC" w:rsidRDefault="00B06DDC" w:rsidP="005078E0">
      <w:pPr>
        <w:rPr>
          <w:rtl/>
          <w:lang w:eastAsia="he-IL"/>
        </w:rPr>
      </w:pPr>
      <w:r>
        <w:rPr>
          <w:rFonts w:hint="cs"/>
          <w:rtl/>
          <w:lang w:eastAsia="he-IL"/>
        </w:rPr>
        <w:t>אני לא ביקשתי – אתה</w:t>
      </w:r>
      <w:r w:rsidR="00EC6E8E">
        <w:rPr>
          <w:rFonts w:hint="cs"/>
          <w:rtl/>
          <w:lang w:eastAsia="he-IL"/>
        </w:rPr>
        <w:t>,</w:t>
      </w:r>
      <w:r>
        <w:rPr>
          <w:rFonts w:hint="cs"/>
          <w:rtl/>
          <w:lang w:eastAsia="he-IL"/>
        </w:rPr>
        <w:t xml:space="preserve"> יש לך רשות דיבור, תתייחס. אתה, אל תפריע לי. </w:t>
      </w:r>
    </w:p>
    <w:p w:rsidR="00B06DDC" w:rsidRDefault="00B06DDC" w:rsidP="005078E0">
      <w:pPr>
        <w:rPr>
          <w:rtl/>
          <w:lang w:eastAsia="he-IL"/>
        </w:rPr>
      </w:pPr>
    </w:p>
    <w:p w:rsidR="00B06DDC" w:rsidRDefault="00B06DDC" w:rsidP="005078E0">
      <w:pPr>
        <w:pStyle w:val="af6"/>
        <w:rPr>
          <w:rtl/>
        </w:rPr>
      </w:pPr>
      <w:r w:rsidRPr="00B85F1F">
        <w:rPr>
          <w:rStyle w:val="TagStyle"/>
          <w:rtl/>
        </w:rPr>
        <w:t xml:space="preserve"> &lt;&lt; יור &gt;&gt;</w:t>
      </w:r>
      <w:r w:rsidRPr="00A24E1E">
        <w:rPr>
          <w:rStyle w:val="TagStyle"/>
          <w:rtl/>
        </w:rPr>
        <w:t xml:space="preserve"> </w:t>
      </w:r>
      <w:r>
        <w:rPr>
          <w:rtl/>
        </w:rPr>
        <w:t>היו"ר אליהו ברוכי:</w:t>
      </w:r>
      <w:r w:rsidRPr="00A24E1E">
        <w:rPr>
          <w:rStyle w:val="TagStyle"/>
          <w:rtl/>
        </w:rPr>
        <w:t xml:space="preserve"> </w:t>
      </w:r>
      <w:r w:rsidRPr="00B85F1F">
        <w:rPr>
          <w:rStyle w:val="TagStyle"/>
          <w:rtl/>
        </w:rPr>
        <w:t>&lt;&lt; יור &gt;&gt;</w:t>
      </w:r>
      <w:r>
        <w:rPr>
          <w:rtl/>
        </w:rPr>
        <w:t xml:space="preserve">   </w:t>
      </w:r>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חבר הכנסת סמוטריץ', בבקשה. </w:t>
      </w:r>
    </w:p>
    <w:p w:rsidR="00B06DDC" w:rsidRDefault="00B06DDC" w:rsidP="005078E0">
      <w:pPr>
        <w:rPr>
          <w:rtl/>
          <w:lang w:eastAsia="he-IL"/>
        </w:rPr>
      </w:pPr>
      <w:bookmarkStart w:id="7007" w:name="_ETM_Q15_418000"/>
      <w:bookmarkEnd w:id="7007"/>
    </w:p>
    <w:p w:rsidR="00B06DDC" w:rsidRDefault="00B06DDC" w:rsidP="005078E0">
      <w:pPr>
        <w:pStyle w:val="-"/>
        <w:rPr>
          <w:rtl/>
        </w:rPr>
      </w:pPr>
      <w:bookmarkStart w:id="7008" w:name="ET_speakercontinue_5792_13"/>
      <w:r w:rsidRPr="00B85F1F">
        <w:rPr>
          <w:rStyle w:val="TagStyle"/>
          <w:rtl/>
        </w:rPr>
        <w:t xml:space="preserve"> &lt;&lt; דובר_המשך &gt;&gt;</w:t>
      </w:r>
      <w:r w:rsidRPr="00A24E1E">
        <w:rPr>
          <w:rStyle w:val="TagStyle"/>
          <w:rtl/>
        </w:rPr>
        <w:t xml:space="preserve"> </w:t>
      </w:r>
      <w:r>
        <w:rPr>
          <w:rtl/>
        </w:rPr>
        <w:t>יבגני סובה (ישראל ביתנו):</w:t>
      </w:r>
      <w:r w:rsidRPr="00A24E1E">
        <w:rPr>
          <w:rStyle w:val="TagStyle"/>
          <w:rtl/>
        </w:rPr>
        <w:t xml:space="preserve"> </w:t>
      </w:r>
      <w:r w:rsidRPr="00B85F1F">
        <w:rPr>
          <w:rStyle w:val="TagStyle"/>
          <w:rtl/>
        </w:rPr>
        <w:t>&lt;&lt; דובר_המשך &gt;&gt;</w:t>
      </w:r>
      <w:r>
        <w:rPr>
          <w:rtl/>
        </w:rPr>
        <w:t xml:space="preserve">   </w:t>
      </w:r>
      <w:bookmarkEnd w:id="7008"/>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חבר </w:t>
      </w:r>
      <w:bookmarkStart w:id="7009" w:name="_ETM_Q15_414000"/>
      <w:bookmarkEnd w:id="7009"/>
      <w:r>
        <w:rPr>
          <w:rFonts w:hint="cs"/>
          <w:rtl/>
          <w:lang w:eastAsia="he-IL"/>
        </w:rPr>
        <w:t>הכנסת סמוטריץ', את הדברים ההזויים שלך אתה כבר אמרת על</w:t>
      </w:r>
      <w:bookmarkStart w:id="7010" w:name="_ETM_Q15_419000"/>
      <w:bookmarkEnd w:id="7010"/>
      <w:r>
        <w:rPr>
          <w:rFonts w:hint="cs"/>
          <w:rtl/>
          <w:lang w:eastAsia="he-IL"/>
        </w:rPr>
        <w:t xml:space="preserve"> חוק השבות. אתה גם נעלמת כשהייתה הצבעת אי-אמון </w:t>
      </w:r>
      <w:bookmarkStart w:id="7011" w:name="_ETM_Q15_420000"/>
      <w:bookmarkEnd w:id="7011"/>
      <w:r>
        <w:rPr>
          <w:rFonts w:hint="cs"/>
          <w:rtl/>
          <w:lang w:eastAsia="he-IL"/>
        </w:rPr>
        <w:t xml:space="preserve">שלך, אז תן לי לדבר, אחר כך תגיד את הדברים </w:t>
      </w:r>
      <w:bookmarkStart w:id="7012" w:name="_ETM_Q15_424000"/>
      <w:bookmarkEnd w:id="7012"/>
      <w:r>
        <w:rPr>
          <w:rFonts w:hint="cs"/>
          <w:rtl/>
          <w:lang w:eastAsia="he-IL"/>
        </w:rPr>
        <w:t xml:space="preserve">שלך. </w:t>
      </w:r>
    </w:p>
    <w:p w:rsidR="00B06DDC" w:rsidRDefault="00B06DDC" w:rsidP="005078E0">
      <w:pPr>
        <w:rPr>
          <w:rtl/>
          <w:lang w:eastAsia="he-IL"/>
        </w:rPr>
      </w:pPr>
    </w:p>
    <w:p w:rsidR="00B06DDC" w:rsidRDefault="00B06DDC" w:rsidP="005078E0">
      <w:pPr>
        <w:pStyle w:val="af5"/>
        <w:rPr>
          <w:rtl/>
        </w:rPr>
      </w:pPr>
      <w:bookmarkStart w:id="7013" w:name="ET_interruption_5291_19"/>
      <w:r w:rsidRPr="00B85F1F">
        <w:rPr>
          <w:rStyle w:val="TagStyle"/>
          <w:rtl/>
        </w:rPr>
        <w:t>&lt;&lt; קריאה &gt;&gt;</w:t>
      </w:r>
      <w:r w:rsidRPr="00A24E1E">
        <w:rPr>
          <w:rStyle w:val="TagStyle"/>
          <w:rtl/>
        </w:rPr>
        <w:t xml:space="preserve"> </w:t>
      </w:r>
      <w:r>
        <w:rPr>
          <w:rtl/>
        </w:rPr>
        <w:t>בצלאל סמוטריץ' (ימינה):</w:t>
      </w:r>
      <w:r w:rsidRPr="00A24E1E">
        <w:rPr>
          <w:rStyle w:val="TagStyle"/>
          <w:rtl/>
        </w:rPr>
        <w:t xml:space="preserve"> </w:t>
      </w:r>
      <w:r w:rsidRPr="00B85F1F">
        <w:rPr>
          <w:rStyle w:val="TagStyle"/>
          <w:rtl/>
        </w:rPr>
        <w:t>&lt;&lt; קריאה &gt;&gt;</w:t>
      </w:r>
      <w:bookmarkEnd w:id="7013"/>
      <w:r>
        <w:rPr>
          <w:rtl/>
        </w:rPr>
        <w:t xml:space="preserve">   </w:t>
      </w:r>
    </w:p>
    <w:p w:rsidR="00B06DDC" w:rsidRDefault="00B06DDC" w:rsidP="006556F7">
      <w:pPr>
        <w:rPr>
          <w:rtl/>
          <w:lang w:eastAsia="he-IL"/>
        </w:rPr>
      </w:pPr>
    </w:p>
    <w:p w:rsidR="00B06DDC" w:rsidRDefault="006556F7" w:rsidP="005078E0">
      <w:pPr>
        <w:rPr>
          <w:rtl/>
          <w:lang w:eastAsia="he-IL"/>
        </w:rPr>
      </w:pPr>
      <w:r>
        <w:rPr>
          <w:rFonts w:hint="cs"/>
          <w:rtl/>
          <w:lang w:eastAsia="he-IL"/>
        </w:rPr>
        <w:t>– – –</w:t>
      </w:r>
      <w:r w:rsidR="00B06DDC">
        <w:rPr>
          <w:rFonts w:hint="cs"/>
          <w:rtl/>
          <w:lang w:eastAsia="he-IL"/>
        </w:rPr>
        <w:t xml:space="preserve"> </w:t>
      </w:r>
      <w:bookmarkStart w:id="7014" w:name="_ETM_Q15_427308"/>
      <w:bookmarkEnd w:id="7014"/>
      <w:r w:rsidR="00B06DDC">
        <w:rPr>
          <w:rFonts w:hint="cs"/>
          <w:rtl/>
          <w:lang w:eastAsia="he-IL"/>
        </w:rPr>
        <w:t xml:space="preserve">צדקתי.  </w:t>
      </w:r>
    </w:p>
    <w:p w:rsidR="00B06DDC" w:rsidRDefault="00B06DDC" w:rsidP="00AC25F2">
      <w:pPr>
        <w:rPr>
          <w:rtl/>
          <w:lang w:eastAsia="he-IL"/>
        </w:rPr>
      </w:pPr>
    </w:p>
    <w:p w:rsidR="00B06DDC" w:rsidRDefault="00B06DDC" w:rsidP="005078E0">
      <w:pPr>
        <w:pStyle w:val="-"/>
        <w:rPr>
          <w:rtl/>
        </w:rPr>
      </w:pPr>
      <w:bookmarkStart w:id="7015" w:name="ET_speakercontinue_5792_20"/>
      <w:r w:rsidRPr="00B85F1F">
        <w:rPr>
          <w:rStyle w:val="TagStyle"/>
          <w:rtl/>
        </w:rPr>
        <w:t xml:space="preserve"> &lt;&lt; דובר_המשך &gt;&gt;</w:t>
      </w:r>
      <w:r w:rsidRPr="00A24E1E">
        <w:rPr>
          <w:rStyle w:val="TagStyle"/>
          <w:rtl/>
        </w:rPr>
        <w:t xml:space="preserve"> </w:t>
      </w:r>
      <w:r>
        <w:rPr>
          <w:rtl/>
        </w:rPr>
        <w:t>יבגני סובה (ישראל ביתנו):</w:t>
      </w:r>
      <w:r w:rsidRPr="00A24E1E">
        <w:rPr>
          <w:rStyle w:val="TagStyle"/>
          <w:rtl/>
        </w:rPr>
        <w:t xml:space="preserve"> </w:t>
      </w:r>
      <w:r w:rsidRPr="00B85F1F">
        <w:rPr>
          <w:rStyle w:val="TagStyle"/>
          <w:rtl/>
        </w:rPr>
        <w:t>&lt;&lt; דובר_המשך &gt;&gt;</w:t>
      </w:r>
      <w:bookmarkEnd w:id="7015"/>
      <w:r>
        <w:rPr>
          <w:rtl/>
        </w:rPr>
        <w:t xml:space="preserve">   </w:t>
      </w:r>
    </w:p>
    <w:p w:rsidR="00B06DDC" w:rsidRDefault="00B06DDC" w:rsidP="006556F7">
      <w:pPr>
        <w:rPr>
          <w:rtl/>
          <w:lang w:eastAsia="he-IL"/>
        </w:rPr>
      </w:pPr>
    </w:p>
    <w:p w:rsidR="00B06DDC" w:rsidRDefault="00B06DDC" w:rsidP="005078E0">
      <w:pPr>
        <w:rPr>
          <w:rtl/>
          <w:lang w:eastAsia="he-IL"/>
        </w:rPr>
      </w:pPr>
      <w:r>
        <w:rPr>
          <w:rFonts w:hint="cs"/>
          <w:rtl/>
          <w:lang w:eastAsia="he-IL"/>
        </w:rPr>
        <w:t>אתה לא צדקת. אפילו במילימטר לא</w:t>
      </w:r>
      <w:bookmarkStart w:id="7016" w:name="_ETM_Q15_428000"/>
      <w:bookmarkEnd w:id="7016"/>
      <w:r>
        <w:rPr>
          <w:rFonts w:hint="cs"/>
          <w:rtl/>
          <w:lang w:eastAsia="he-IL"/>
        </w:rPr>
        <w:t xml:space="preserve"> צדקת. </w:t>
      </w:r>
    </w:p>
    <w:p w:rsidR="00B06DDC" w:rsidRDefault="00B06DDC" w:rsidP="005078E0">
      <w:pPr>
        <w:rPr>
          <w:rtl/>
          <w:lang w:eastAsia="he-IL"/>
        </w:rPr>
      </w:pPr>
    </w:p>
    <w:p w:rsidR="00B06DDC" w:rsidRDefault="00B06DDC" w:rsidP="005078E0">
      <w:pPr>
        <w:pStyle w:val="af5"/>
        <w:rPr>
          <w:rtl/>
        </w:rPr>
      </w:pPr>
      <w:r w:rsidRPr="00B85F1F">
        <w:rPr>
          <w:rStyle w:val="TagStyle"/>
          <w:rtl/>
        </w:rPr>
        <w:t>&lt;&lt; קריאה &gt;&gt;</w:t>
      </w:r>
      <w:r w:rsidRPr="00A24E1E">
        <w:rPr>
          <w:rStyle w:val="TagStyle"/>
          <w:rtl/>
        </w:rPr>
        <w:t xml:space="preserve"> </w:t>
      </w:r>
      <w:r>
        <w:rPr>
          <w:rtl/>
        </w:rPr>
        <w:t>בצלאל סמוטריץ' (ימינה):</w:t>
      </w:r>
      <w:r w:rsidRPr="00A24E1E">
        <w:rPr>
          <w:rStyle w:val="TagStyle"/>
          <w:rtl/>
        </w:rPr>
        <w:t xml:space="preserve"> </w:t>
      </w:r>
      <w:r w:rsidRPr="00B85F1F">
        <w:rPr>
          <w:rStyle w:val="TagStyle"/>
          <w:rtl/>
        </w:rPr>
        <w:t>&lt;&lt; קריאה &gt;&gt;</w:t>
      </w:r>
      <w:r>
        <w:rPr>
          <w:rtl/>
        </w:rPr>
        <w:t xml:space="preserve">   </w:t>
      </w:r>
    </w:p>
    <w:p w:rsidR="00B06DDC" w:rsidRDefault="00B06DDC" w:rsidP="006556F7">
      <w:pPr>
        <w:rPr>
          <w:rtl/>
          <w:lang w:eastAsia="he-IL"/>
        </w:rPr>
      </w:pPr>
    </w:p>
    <w:p w:rsidR="00B06DDC" w:rsidRDefault="006556F7" w:rsidP="005078E0">
      <w:pPr>
        <w:rPr>
          <w:rtl/>
          <w:lang w:eastAsia="he-IL"/>
        </w:rPr>
      </w:pPr>
      <w:r>
        <w:rPr>
          <w:rFonts w:hint="cs"/>
          <w:rtl/>
          <w:lang w:eastAsia="he-IL"/>
        </w:rPr>
        <w:t>– – –</w:t>
      </w:r>
      <w:r w:rsidR="00B06DDC">
        <w:rPr>
          <w:rFonts w:hint="cs"/>
          <w:rtl/>
          <w:lang w:eastAsia="he-IL"/>
        </w:rPr>
        <w:t xml:space="preserve"> </w:t>
      </w:r>
    </w:p>
    <w:p w:rsidR="00B06DDC" w:rsidRDefault="00B06DDC" w:rsidP="005078E0">
      <w:pPr>
        <w:ind w:firstLine="0"/>
        <w:rPr>
          <w:rtl/>
          <w:lang w:eastAsia="he-IL"/>
        </w:rPr>
      </w:pPr>
    </w:p>
    <w:p w:rsidR="00B06DDC" w:rsidRDefault="00B06DDC" w:rsidP="005078E0">
      <w:pPr>
        <w:pStyle w:val="-"/>
        <w:rPr>
          <w:rtl/>
        </w:rPr>
      </w:pPr>
      <w:r w:rsidRPr="00B85F1F">
        <w:rPr>
          <w:rStyle w:val="TagStyle"/>
          <w:rtl/>
        </w:rPr>
        <w:t xml:space="preserve"> &lt;&lt; דובר_המשך &gt;&gt;</w:t>
      </w:r>
      <w:r w:rsidRPr="00A24E1E">
        <w:rPr>
          <w:rStyle w:val="TagStyle"/>
          <w:rtl/>
        </w:rPr>
        <w:t xml:space="preserve"> </w:t>
      </w:r>
      <w:r>
        <w:rPr>
          <w:rtl/>
        </w:rPr>
        <w:t>יבגני סובה (ישראל ביתנו):</w:t>
      </w:r>
      <w:r w:rsidRPr="00A24E1E">
        <w:rPr>
          <w:rStyle w:val="TagStyle"/>
          <w:rtl/>
        </w:rPr>
        <w:t xml:space="preserve"> </w:t>
      </w:r>
      <w:r w:rsidRPr="00B85F1F">
        <w:rPr>
          <w:rStyle w:val="TagStyle"/>
          <w:rtl/>
        </w:rPr>
        <w:t>&lt;&lt; דובר_המשך &gt;&gt;</w:t>
      </w:r>
      <w:r>
        <w:rPr>
          <w:rtl/>
        </w:rPr>
        <w:t xml:space="preserve">   </w:t>
      </w:r>
    </w:p>
    <w:p w:rsidR="00B06DDC" w:rsidRDefault="00B06DDC" w:rsidP="005078E0">
      <w:pPr>
        <w:rPr>
          <w:rtl/>
          <w:lang w:eastAsia="he-IL"/>
        </w:rPr>
      </w:pPr>
    </w:p>
    <w:p w:rsidR="00B06DDC" w:rsidRDefault="00B06DDC" w:rsidP="00EC6E8E">
      <w:pPr>
        <w:rPr>
          <w:rtl/>
          <w:lang w:eastAsia="he-IL"/>
        </w:rPr>
      </w:pPr>
      <w:bookmarkStart w:id="7017" w:name="_ETM_Q15_432000"/>
      <w:bookmarkEnd w:id="7017"/>
      <w:r>
        <w:rPr>
          <w:rFonts w:hint="cs"/>
          <w:rtl/>
          <w:lang w:eastAsia="he-IL"/>
        </w:rPr>
        <w:t xml:space="preserve">מה שאני רוצה להגיד זה שבתחקיר הזה מצאו שלושה סלבים – בסדר, מצאו שלושה סלבים שהם ממוצא יהודי </w:t>
      </w:r>
      <w:r>
        <w:rPr>
          <w:rtl/>
          <w:lang w:eastAsia="he-IL"/>
        </w:rPr>
        <w:t>–</w:t>
      </w:r>
      <w:r>
        <w:rPr>
          <w:rFonts w:hint="cs"/>
          <w:rtl/>
          <w:lang w:eastAsia="he-IL"/>
        </w:rPr>
        <w:t xml:space="preserve"> יהודים, מה </w:t>
      </w:r>
      <w:bookmarkStart w:id="7018" w:name="_ETM_Q15_436000"/>
      <w:bookmarkEnd w:id="7018"/>
      <w:r>
        <w:rPr>
          <w:rFonts w:hint="cs"/>
          <w:rtl/>
          <w:lang w:eastAsia="he-IL"/>
        </w:rPr>
        <w:t xml:space="preserve">זה </w:t>
      </w:r>
      <w:r w:rsidR="00EC6E8E">
        <w:rPr>
          <w:rFonts w:hint="cs"/>
          <w:rtl/>
          <w:lang w:eastAsia="he-IL"/>
        </w:rPr>
        <w:t>"</w:t>
      </w:r>
      <w:r>
        <w:rPr>
          <w:rFonts w:hint="cs"/>
          <w:rtl/>
          <w:lang w:eastAsia="he-IL"/>
        </w:rPr>
        <w:t>ממוצא יהודי</w:t>
      </w:r>
      <w:r w:rsidR="00EC6E8E">
        <w:rPr>
          <w:rFonts w:hint="cs"/>
          <w:rtl/>
          <w:lang w:eastAsia="he-IL"/>
        </w:rPr>
        <w:t>"</w:t>
      </w:r>
      <w:r>
        <w:rPr>
          <w:rFonts w:hint="cs"/>
          <w:rtl/>
          <w:lang w:eastAsia="he-IL"/>
        </w:rPr>
        <w:t>, יהודים. הם קיבלו אזרחות על פי החוק</w:t>
      </w:r>
      <w:bookmarkStart w:id="7019" w:name="_ETM_Q15_444000"/>
      <w:bookmarkEnd w:id="7019"/>
      <w:r w:rsidR="00EC6E8E">
        <w:rPr>
          <w:rFonts w:hint="cs"/>
          <w:rtl/>
          <w:lang w:eastAsia="he-IL"/>
        </w:rPr>
        <w:t>,</w:t>
      </w:r>
      <w:r>
        <w:rPr>
          <w:rFonts w:hint="cs"/>
          <w:rtl/>
          <w:lang w:eastAsia="he-IL"/>
        </w:rPr>
        <w:t xml:space="preserve"> ומה לעשות, לא השתכנו בישראל, חזרו לארץ המוצא. אני</w:t>
      </w:r>
      <w:bookmarkStart w:id="7020" w:name="_ETM_Q15_449000"/>
      <w:bookmarkEnd w:id="7020"/>
      <w:r>
        <w:rPr>
          <w:rFonts w:hint="cs"/>
          <w:rtl/>
          <w:lang w:eastAsia="he-IL"/>
        </w:rPr>
        <w:t xml:space="preserve"> שואל שאלה: מה, הם היו סוחרים בנשק באפריקה? מה, </w:t>
      </w:r>
      <w:bookmarkStart w:id="7021" w:name="_ETM_Q15_454000"/>
      <w:bookmarkEnd w:id="7021"/>
      <w:r>
        <w:rPr>
          <w:rFonts w:hint="cs"/>
          <w:rtl/>
          <w:lang w:eastAsia="he-IL"/>
        </w:rPr>
        <w:t xml:space="preserve">הם העבירו קוקאין </w:t>
      </w:r>
      <w:r w:rsidR="00EC6E8E">
        <w:rPr>
          <w:rFonts w:hint="cs"/>
          <w:rtl/>
          <w:lang w:eastAsia="he-IL"/>
        </w:rPr>
        <w:t>מ</w:t>
      </w:r>
      <w:r>
        <w:rPr>
          <w:rFonts w:hint="cs"/>
          <w:rtl/>
          <w:lang w:eastAsia="he-IL"/>
        </w:rPr>
        <w:t xml:space="preserve">מקסיקו? מה, הם מימנו מיליציות בדרום אמריקה? </w:t>
      </w:r>
      <w:bookmarkStart w:id="7022" w:name="_ETM_Q15_458000"/>
      <w:bookmarkEnd w:id="7022"/>
      <w:r>
        <w:rPr>
          <w:rFonts w:hint="cs"/>
          <w:rtl/>
          <w:lang w:eastAsia="he-IL"/>
        </w:rPr>
        <w:t xml:space="preserve">מה אתה, רביב </w:t>
      </w:r>
      <w:proofErr w:type="spellStart"/>
      <w:r>
        <w:rPr>
          <w:rFonts w:hint="cs"/>
          <w:rtl/>
          <w:lang w:eastAsia="he-IL"/>
        </w:rPr>
        <w:t>דרוקר</w:t>
      </w:r>
      <w:proofErr w:type="spellEnd"/>
      <w:r>
        <w:rPr>
          <w:rFonts w:hint="cs"/>
          <w:rtl/>
          <w:lang w:eastAsia="he-IL"/>
        </w:rPr>
        <w:t>, הופך אנשים שקיבלו אזרחות על פי</w:t>
      </w:r>
      <w:bookmarkStart w:id="7023" w:name="_ETM_Q15_464000"/>
      <w:bookmarkEnd w:id="7023"/>
      <w:r>
        <w:rPr>
          <w:rFonts w:hint="cs"/>
          <w:rtl/>
          <w:lang w:eastAsia="he-IL"/>
        </w:rPr>
        <w:t xml:space="preserve"> החוק לחשודים ולעבריינים?</w:t>
      </w:r>
    </w:p>
    <w:p w:rsidR="00B06DDC" w:rsidRDefault="00B06DDC" w:rsidP="005078E0">
      <w:pPr>
        <w:rPr>
          <w:rtl/>
          <w:lang w:eastAsia="he-IL"/>
        </w:rPr>
      </w:pPr>
    </w:p>
    <w:p w:rsidR="00B06DDC" w:rsidRDefault="00B06DDC" w:rsidP="00EC6E8E">
      <w:pPr>
        <w:rPr>
          <w:rtl/>
          <w:lang w:eastAsia="he-IL"/>
        </w:rPr>
      </w:pPr>
      <w:bookmarkStart w:id="7024" w:name="_ETM_Q15_466000"/>
      <w:bookmarkEnd w:id="7024"/>
      <w:r>
        <w:rPr>
          <w:rFonts w:hint="cs"/>
          <w:rtl/>
          <w:lang w:eastAsia="he-IL"/>
        </w:rPr>
        <w:t>אני רוצה להגיד עוד משהו. התחקיר הזה זו הסתה פרועה נגד הציבור של העולים.</w:t>
      </w:r>
      <w:bookmarkStart w:id="7025" w:name="_ETM_Q15_469000"/>
      <w:bookmarkEnd w:id="7025"/>
      <w:r>
        <w:rPr>
          <w:rFonts w:hint="cs"/>
          <w:rtl/>
          <w:lang w:eastAsia="he-IL"/>
        </w:rPr>
        <w:t xml:space="preserve"> אנשים מגיעים לארץ על פי החוק, גם כאלה שמותר להם לקבל את הדרכון על פי החוק, והם בוחרים, מסיבות שונות</w:t>
      </w:r>
      <w:r w:rsidR="00EC6E8E">
        <w:rPr>
          <w:rFonts w:hint="cs"/>
          <w:rtl/>
          <w:lang w:eastAsia="he-IL"/>
        </w:rPr>
        <w:t>,</w:t>
      </w:r>
      <w:r>
        <w:rPr>
          <w:rFonts w:hint="cs"/>
          <w:rtl/>
          <w:lang w:eastAsia="he-IL"/>
        </w:rPr>
        <w:t xml:space="preserve"> </w:t>
      </w:r>
      <w:bookmarkStart w:id="7026" w:name="_ETM_Q15_478000"/>
      <w:bookmarkEnd w:id="7026"/>
      <w:r>
        <w:rPr>
          <w:rFonts w:hint="cs"/>
          <w:rtl/>
          <w:lang w:eastAsia="he-IL"/>
        </w:rPr>
        <w:t xml:space="preserve">לחזור לארץ המוצא </w:t>
      </w:r>
      <w:r w:rsidR="00EC6E8E">
        <w:rPr>
          <w:rFonts w:hint="eastAsia"/>
          <w:rtl/>
          <w:lang w:eastAsia="he-IL"/>
        </w:rPr>
        <w:t xml:space="preserve">– </w:t>
      </w:r>
      <w:r>
        <w:rPr>
          <w:rFonts w:hint="cs"/>
          <w:rtl/>
          <w:lang w:eastAsia="he-IL"/>
        </w:rPr>
        <w:t xml:space="preserve">כי יש להם עסקים, </w:t>
      </w:r>
      <w:r w:rsidR="00EC6E8E">
        <w:rPr>
          <w:rFonts w:hint="cs"/>
          <w:rtl/>
          <w:lang w:eastAsia="he-IL"/>
        </w:rPr>
        <w:t>ו</w:t>
      </w:r>
      <w:r>
        <w:rPr>
          <w:rFonts w:hint="cs"/>
          <w:rtl/>
          <w:lang w:eastAsia="he-IL"/>
        </w:rPr>
        <w:t>יש כאלה</w:t>
      </w:r>
      <w:bookmarkStart w:id="7027" w:name="_ETM_Q15_481000"/>
      <w:bookmarkEnd w:id="7027"/>
      <w:r>
        <w:rPr>
          <w:rFonts w:hint="cs"/>
          <w:rtl/>
          <w:lang w:eastAsia="he-IL"/>
        </w:rPr>
        <w:t xml:space="preserve"> שחוזרים אחרי שנה-שנתיים. מה לעשות, אנחנו לא חיים בעידן</w:t>
      </w:r>
      <w:bookmarkStart w:id="7028" w:name="_ETM_Q15_487000"/>
      <w:bookmarkEnd w:id="7028"/>
      <w:r>
        <w:rPr>
          <w:rFonts w:hint="cs"/>
          <w:rtl/>
          <w:lang w:eastAsia="he-IL"/>
        </w:rPr>
        <w:t xml:space="preserve"> של שנות השבעים והשמונים, כשלא היה אינטרנט והיינו מגיעים לפה </w:t>
      </w:r>
      <w:bookmarkStart w:id="7029" w:name="_ETM_Q15_493000"/>
      <w:bookmarkEnd w:id="7029"/>
      <w:r>
        <w:rPr>
          <w:rFonts w:hint="cs"/>
          <w:rtl/>
          <w:lang w:eastAsia="he-IL"/>
        </w:rPr>
        <w:t xml:space="preserve">וידענו שלא נחזור בשנים הקרובות לארץ המוצא. </w:t>
      </w:r>
    </w:p>
    <w:p w:rsidR="00B06DDC" w:rsidRDefault="00B06DDC" w:rsidP="005078E0">
      <w:pPr>
        <w:rPr>
          <w:rtl/>
          <w:lang w:eastAsia="he-IL"/>
        </w:rPr>
      </w:pPr>
    </w:p>
    <w:p w:rsidR="00B06DDC" w:rsidRDefault="00B06DDC" w:rsidP="005078E0">
      <w:pPr>
        <w:pStyle w:val="af6"/>
        <w:rPr>
          <w:rtl/>
        </w:rPr>
      </w:pPr>
      <w:r w:rsidRPr="00B85F1F">
        <w:rPr>
          <w:rStyle w:val="TagStyle"/>
          <w:rtl/>
        </w:rPr>
        <w:t xml:space="preserve"> &lt;&lt; יור &gt;&gt;</w:t>
      </w:r>
      <w:r w:rsidRPr="001C7CE9">
        <w:rPr>
          <w:rStyle w:val="TagStyle"/>
          <w:rtl/>
        </w:rPr>
        <w:t xml:space="preserve"> </w:t>
      </w:r>
      <w:r>
        <w:rPr>
          <w:rtl/>
        </w:rPr>
        <w:t>היו"ר אליהו ברוכי:</w:t>
      </w:r>
      <w:r w:rsidRPr="001C7CE9">
        <w:rPr>
          <w:rStyle w:val="TagStyle"/>
          <w:rtl/>
        </w:rPr>
        <w:t xml:space="preserve"> </w:t>
      </w:r>
      <w:r w:rsidRPr="00B85F1F">
        <w:rPr>
          <w:rStyle w:val="TagStyle"/>
          <w:rtl/>
        </w:rPr>
        <w:t>&lt;&lt; יור &gt;&gt;</w:t>
      </w:r>
      <w:r>
        <w:rPr>
          <w:rtl/>
        </w:rPr>
        <w:t xml:space="preserve">   </w:t>
      </w:r>
    </w:p>
    <w:p w:rsidR="00B06DDC" w:rsidRDefault="00B06DDC" w:rsidP="006556F7">
      <w:pPr>
        <w:rPr>
          <w:rtl/>
        </w:rPr>
      </w:pPr>
    </w:p>
    <w:p w:rsidR="00B06DDC" w:rsidRDefault="00B06DDC" w:rsidP="005078E0">
      <w:pPr>
        <w:rPr>
          <w:rtl/>
        </w:rPr>
      </w:pPr>
      <w:r>
        <w:rPr>
          <w:rFonts w:hint="cs"/>
          <w:rtl/>
        </w:rPr>
        <w:t>תודה רבה. נא לסיים.</w:t>
      </w:r>
      <w:bookmarkStart w:id="7030" w:name="_ETM_Q15_497000"/>
      <w:bookmarkEnd w:id="7030"/>
    </w:p>
    <w:p w:rsidR="00B06DDC" w:rsidRDefault="00B06DDC" w:rsidP="005078E0">
      <w:pPr>
        <w:rPr>
          <w:rtl/>
          <w:lang w:eastAsia="he-IL"/>
        </w:rPr>
      </w:pPr>
    </w:p>
    <w:p w:rsidR="00B06DDC" w:rsidRDefault="00B06DDC" w:rsidP="005078E0">
      <w:pPr>
        <w:pStyle w:val="-"/>
        <w:rPr>
          <w:rtl/>
        </w:rPr>
      </w:pPr>
      <w:bookmarkStart w:id="7031" w:name="ET_speakercontinue_5792_15"/>
      <w:r w:rsidRPr="00B85F1F">
        <w:rPr>
          <w:rStyle w:val="TagStyle"/>
          <w:rtl/>
        </w:rPr>
        <w:t xml:space="preserve"> &lt;&lt; דובר_המשך &gt;&gt;</w:t>
      </w:r>
      <w:r w:rsidRPr="001C7CE9">
        <w:rPr>
          <w:rStyle w:val="TagStyle"/>
          <w:rtl/>
        </w:rPr>
        <w:t xml:space="preserve"> </w:t>
      </w:r>
      <w:r>
        <w:rPr>
          <w:rtl/>
        </w:rPr>
        <w:t>יבגני סובה (ישראל ביתנו):</w:t>
      </w:r>
      <w:r w:rsidRPr="001C7CE9">
        <w:rPr>
          <w:rStyle w:val="TagStyle"/>
          <w:rtl/>
        </w:rPr>
        <w:t xml:space="preserve"> </w:t>
      </w:r>
      <w:r w:rsidRPr="00B85F1F">
        <w:rPr>
          <w:rStyle w:val="TagStyle"/>
          <w:rtl/>
        </w:rPr>
        <w:t>&lt;&lt; דובר_המשך &gt;&gt;</w:t>
      </w:r>
      <w:r>
        <w:rPr>
          <w:rtl/>
        </w:rPr>
        <w:t xml:space="preserve">   </w:t>
      </w:r>
      <w:bookmarkEnd w:id="7031"/>
    </w:p>
    <w:p w:rsidR="00B06DDC" w:rsidRDefault="00B06DDC" w:rsidP="006556F7">
      <w:pPr>
        <w:rPr>
          <w:rtl/>
          <w:lang w:eastAsia="he-IL"/>
        </w:rPr>
      </w:pPr>
    </w:p>
    <w:p w:rsidR="00B06DDC" w:rsidRDefault="00B06DDC" w:rsidP="005078E0">
      <w:pPr>
        <w:rPr>
          <w:rtl/>
          <w:lang w:eastAsia="he-IL"/>
        </w:rPr>
      </w:pPr>
      <w:bookmarkStart w:id="7032" w:name="_ETM_Q15_495000"/>
      <w:bookmarkEnd w:id="7032"/>
      <w:r>
        <w:rPr>
          <w:rFonts w:hint="cs"/>
          <w:rtl/>
          <w:lang w:eastAsia="he-IL"/>
        </w:rPr>
        <w:t xml:space="preserve">אני כבר מסיים. חצי משפט, אדוני היושב-ראש. </w:t>
      </w:r>
      <w:bookmarkStart w:id="7033" w:name="_ETM_Q15_502000"/>
      <w:bookmarkEnd w:id="7033"/>
      <w:r>
        <w:rPr>
          <w:rFonts w:hint="cs"/>
          <w:rtl/>
          <w:lang w:eastAsia="he-IL"/>
        </w:rPr>
        <w:t>מה</w:t>
      </w:r>
      <w:bookmarkStart w:id="7034" w:name="_ETM_Q15_503000"/>
      <w:bookmarkEnd w:id="7034"/>
      <w:r>
        <w:rPr>
          <w:rFonts w:hint="cs"/>
          <w:rtl/>
          <w:lang w:eastAsia="he-IL"/>
        </w:rPr>
        <w:t xml:space="preserve"> שאני רוצה להגיד: אני מאוד שמח שהתחקיר הזה, שהוא גזעני,</w:t>
      </w:r>
      <w:bookmarkStart w:id="7035" w:name="_ETM_Q15_507000"/>
      <w:bookmarkEnd w:id="7035"/>
      <w:r>
        <w:rPr>
          <w:rFonts w:hint="cs"/>
          <w:rtl/>
          <w:lang w:eastAsia="he-IL"/>
        </w:rPr>
        <w:t xml:space="preserve"> גרם להרבה אנשים להתאחד. ואני שמח שיושב-ראש ועדת הקליטה והתפוצות </w:t>
      </w:r>
      <w:bookmarkStart w:id="7036" w:name="_ETM_Q15_512000"/>
      <w:bookmarkEnd w:id="7036"/>
      <w:r>
        <w:rPr>
          <w:rFonts w:hint="cs"/>
          <w:rtl/>
          <w:lang w:eastAsia="he-IL"/>
        </w:rPr>
        <w:t>אמר הבוקר, ביום העלייה, אדוני היושב-ראש, את המשפט הכי</w:t>
      </w:r>
      <w:bookmarkStart w:id="7037" w:name="_ETM_Q15_516000"/>
      <w:bookmarkEnd w:id="7037"/>
      <w:r>
        <w:rPr>
          <w:rFonts w:hint="cs"/>
          <w:rtl/>
          <w:lang w:eastAsia="he-IL"/>
        </w:rPr>
        <w:t xml:space="preserve"> חשוב </w:t>
      </w:r>
      <w:r>
        <w:rPr>
          <w:rtl/>
          <w:lang w:eastAsia="he-IL"/>
        </w:rPr>
        <w:t>–</w:t>
      </w:r>
      <w:r>
        <w:rPr>
          <w:rFonts w:hint="cs"/>
          <w:rtl/>
          <w:lang w:eastAsia="he-IL"/>
        </w:rPr>
        <w:t xml:space="preserve"> שהוא יקיים דיון בנושא הזה, ואנחנו עוד נשמ</w:t>
      </w:r>
      <w:bookmarkStart w:id="7038" w:name="_ETM_Q15_519000"/>
      <w:bookmarkEnd w:id="7038"/>
      <w:r>
        <w:rPr>
          <w:rFonts w:hint="cs"/>
          <w:rtl/>
          <w:lang w:eastAsia="he-IL"/>
        </w:rPr>
        <w:t xml:space="preserve">ע הרבה על הדבר הזה. תודה רבה. </w:t>
      </w:r>
    </w:p>
    <w:p w:rsidR="00B06DDC" w:rsidRDefault="00B06DDC" w:rsidP="005078E0">
      <w:pPr>
        <w:rPr>
          <w:rtl/>
          <w:lang w:eastAsia="he-IL"/>
        </w:rPr>
      </w:pPr>
      <w:bookmarkStart w:id="7039" w:name="_ETM_Q15_521000"/>
      <w:bookmarkEnd w:id="7039"/>
    </w:p>
    <w:p w:rsidR="00B06DDC" w:rsidRDefault="00B06DDC" w:rsidP="005078E0">
      <w:pPr>
        <w:pStyle w:val="af6"/>
        <w:rPr>
          <w:rtl/>
        </w:rPr>
      </w:pPr>
      <w:bookmarkStart w:id="7040" w:name="ET_yor_6069_16"/>
      <w:r w:rsidRPr="00B85F1F">
        <w:rPr>
          <w:rStyle w:val="TagStyle"/>
          <w:rtl/>
        </w:rPr>
        <w:t xml:space="preserve"> &lt;&lt; יור &gt;&gt;</w:t>
      </w:r>
      <w:r w:rsidRPr="001C7CE9">
        <w:rPr>
          <w:rStyle w:val="TagStyle"/>
          <w:rtl/>
        </w:rPr>
        <w:t xml:space="preserve"> </w:t>
      </w:r>
      <w:r>
        <w:rPr>
          <w:rtl/>
        </w:rPr>
        <w:t>היו"ר אליהו ברוכי:</w:t>
      </w:r>
      <w:r w:rsidRPr="001C7CE9">
        <w:rPr>
          <w:rStyle w:val="TagStyle"/>
          <w:rtl/>
        </w:rPr>
        <w:t xml:space="preserve"> </w:t>
      </w:r>
      <w:r w:rsidRPr="00B85F1F">
        <w:rPr>
          <w:rStyle w:val="TagStyle"/>
          <w:rtl/>
        </w:rPr>
        <w:t>&lt;&lt; יור &gt;&gt;</w:t>
      </w:r>
      <w:r>
        <w:rPr>
          <w:rtl/>
        </w:rPr>
        <w:t xml:space="preserve">   </w:t>
      </w:r>
      <w:bookmarkEnd w:id="7040"/>
    </w:p>
    <w:p w:rsidR="00B06DDC" w:rsidRDefault="00B06DDC" w:rsidP="006556F7">
      <w:pPr>
        <w:rPr>
          <w:rtl/>
          <w:lang w:eastAsia="he-IL"/>
        </w:rPr>
      </w:pPr>
    </w:p>
    <w:p w:rsidR="00B06DDC" w:rsidRDefault="00B06DDC" w:rsidP="005078E0">
      <w:pPr>
        <w:rPr>
          <w:rtl/>
        </w:rPr>
      </w:pPr>
      <w:bookmarkStart w:id="7041" w:name="_ETM_Q15_522000"/>
      <w:bookmarkEnd w:id="7041"/>
      <w:r>
        <w:rPr>
          <w:rFonts w:hint="cs"/>
          <w:rtl/>
          <w:lang w:eastAsia="he-IL"/>
        </w:rPr>
        <w:t xml:space="preserve">תודה רבה. </w:t>
      </w:r>
      <w:bookmarkStart w:id="7042" w:name="_ETM_Q15_526000"/>
      <w:bookmarkEnd w:id="7042"/>
      <w:r>
        <w:rPr>
          <w:rFonts w:hint="cs"/>
          <w:rtl/>
          <w:lang w:eastAsia="he-IL"/>
        </w:rPr>
        <w:t>חבר</w:t>
      </w:r>
      <w:bookmarkStart w:id="7043" w:name="_ETM_Q15_527000"/>
      <w:bookmarkEnd w:id="7043"/>
      <w:r>
        <w:rPr>
          <w:rFonts w:hint="cs"/>
          <w:rtl/>
          <w:lang w:eastAsia="he-IL"/>
        </w:rPr>
        <w:t xml:space="preserve"> הכנסת אלי אבידר, בבקשה, </w:t>
      </w:r>
      <w:bookmarkStart w:id="7044" w:name="_ETM_Q15_415000"/>
      <w:bookmarkStart w:id="7045" w:name="_ETM_Q15_408000"/>
      <w:bookmarkEnd w:id="7044"/>
      <w:bookmarkEnd w:id="7045"/>
      <w:r>
        <w:rPr>
          <w:rFonts w:hint="cs"/>
          <w:rtl/>
        </w:rPr>
        <w:t xml:space="preserve">שלוש דקות לרשותך. </w:t>
      </w:r>
    </w:p>
    <w:p w:rsidR="00B06DDC" w:rsidRDefault="00B06DDC" w:rsidP="005078E0">
      <w:pPr>
        <w:rPr>
          <w:rtl/>
        </w:rPr>
      </w:pPr>
      <w:bookmarkStart w:id="7046" w:name="_ETM_Q15_542000"/>
      <w:bookmarkEnd w:id="7046"/>
    </w:p>
    <w:p w:rsidR="00B06DDC" w:rsidRDefault="00B06DDC" w:rsidP="005078E0">
      <w:pPr>
        <w:pStyle w:val="a4"/>
        <w:rPr>
          <w:rtl/>
        </w:rPr>
      </w:pPr>
      <w:bookmarkStart w:id="7047" w:name="ET_speaker_5762_4"/>
      <w:r w:rsidRPr="00B85F1F">
        <w:rPr>
          <w:rStyle w:val="TagStyle"/>
          <w:rtl/>
        </w:rPr>
        <w:t xml:space="preserve"> &lt;&lt; דובר &gt;&gt;</w:t>
      </w:r>
      <w:r w:rsidRPr="0083044E">
        <w:rPr>
          <w:rStyle w:val="TagStyle"/>
          <w:rtl/>
        </w:rPr>
        <w:t xml:space="preserve"> </w:t>
      </w:r>
      <w:bookmarkStart w:id="7048" w:name="_Toc54686167"/>
      <w:r>
        <w:rPr>
          <w:rtl/>
        </w:rPr>
        <w:t>אלי אבידר (ישראל ביתנו):</w:t>
      </w:r>
      <w:bookmarkEnd w:id="7048"/>
      <w:r w:rsidRPr="0083044E">
        <w:rPr>
          <w:rStyle w:val="TagStyle"/>
          <w:rtl/>
        </w:rPr>
        <w:t xml:space="preserve"> </w:t>
      </w:r>
      <w:r w:rsidRPr="00B85F1F">
        <w:rPr>
          <w:rStyle w:val="TagStyle"/>
          <w:rtl/>
        </w:rPr>
        <w:t>&lt;&lt; דובר &gt;&gt;</w:t>
      </w:r>
      <w:r>
        <w:rPr>
          <w:rtl/>
        </w:rPr>
        <w:t xml:space="preserve">   </w:t>
      </w:r>
      <w:bookmarkEnd w:id="7047"/>
    </w:p>
    <w:p w:rsidR="00B06DDC" w:rsidRDefault="00B06DDC" w:rsidP="006556F7">
      <w:pPr>
        <w:rPr>
          <w:rtl/>
          <w:lang w:eastAsia="he-IL"/>
        </w:rPr>
      </w:pPr>
    </w:p>
    <w:p w:rsidR="00B06DDC" w:rsidRDefault="00B06DDC" w:rsidP="005078E0">
      <w:pPr>
        <w:rPr>
          <w:rtl/>
        </w:rPr>
      </w:pPr>
      <w:r>
        <w:rPr>
          <w:rFonts w:hint="cs"/>
          <w:rtl/>
        </w:rPr>
        <w:t xml:space="preserve">אדוני היושב-ראש, כנסת נכבדה, </w:t>
      </w:r>
      <w:r>
        <w:rPr>
          <w:rtl/>
        </w:rPr>
        <w:t>כל בר</w:t>
      </w:r>
      <w:r>
        <w:rPr>
          <w:rFonts w:hint="cs"/>
          <w:rtl/>
        </w:rPr>
        <w:t>-</w:t>
      </w:r>
      <w:r>
        <w:rPr>
          <w:rtl/>
        </w:rPr>
        <w:t>דעת מבין שנתניהו אינו מתכוון לעמוד בהסכמים עם כחול לבן,</w:t>
      </w:r>
      <w:r>
        <w:rPr>
          <w:rFonts w:hint="cs"/>
          <w:rtl/>
        </w:rPr>
        <w:t xml:space="preserve"> </w:t>
      </w:r>
      <w:r>
        <w:rPr>
          <w:rtl/>
        </w:rPr>
        <w:t>וגם אין לו כוונה ל</w:t>
      </w:r>
      <w:r>
        <w:rPr>
          <w:rFonts w:hint="cs"/>
          <w:rtl/>
        </w:rPr>
        <w:t>הגיע לבית ה</w:t>
      </w:r>
      <w:r>
        <w:rPr>
          <w:rtl/>
        </w:rPr>
        <w:t>משפט.</w:t>
      </w:r>
      <w:r>
        <w:rPr>
          <w:rFonts w:hint="cs"/>
          <w:rtl/>
        </w:rPr>
        <w:t xml:space="preserve"> </w:t>
      </w:r>
      <w:r>
        <w:rPr>
          <w:rtl/>
        </w:rPr>
        <w:t>הוא לא מעביר תקציב כמסוכם</w:t>
      </w:r>
      <w:r>
        <w:rPr>
          <w:rFonts w:hint="cs"/>
          <w:rtl/>
        </w:rPr>
        <w:t>,</w:t>
      </w:r>
      <w:r>
        <w:rPr>
          <w:rtl/>
        </w:rPr>
        <w:t xml:space="preserve"> ושני עורכי הדין שלו עוסקים בדבר אחד </w:t>
      </w:r>
      <w:r>
        <w:rPr>
          <w:rFonts w:hint="eastAsia"/>
          <w:rtl/>
        </w:rPr>
        <w:t>–</w:t>
      </w:r>
      <w:r>
        <w:rPr>
          <w:rFonts w:hint="cs"/>
          <w:rtl/>
        </w:rPr>
        <w:t xml:space="preserve"> ד</w:t>
      </w:r>
      <w:r>
        <w:rPr>
          <w:rtl/>
        </w:rPr>
        <w:t>חיית המשפט.</w:t>
      </w:r>
      <w:r>
        <w:rPr>
          <w:rFonts w:hint="cs"/>
          <w:rtl/>
        </w:rPr>
        <w:t xml:space="preserve"> </w:t>
      </w:r>
      <w:bookmarkStart w:id="7049" w:name="_ETM_Q15_572000"/>
      <w:bookmarkEnd w:id="7049"/>
      <w:r>
        <w:rPr>
          <w:rtl/>
        </w:rPr>
        <w:t>הסקרים מנבאים לו מפלה.</w:t>
      </w:r>
      <w:r>
        <w:rPr>
          <w:rFonts w:hint="cs"/>
          <w:rtl/>
        </w:rPr>
        <w:t xml:space="preserve"> </w:t>
      </w:r>
      <w:r>
        <w:rPr>
          <w:rtl/>
        </w:rPr>
        <w:t>כל שבוע שחולף מכניס עשרות אלפי אזרחים נוספים למעגלי האבטלה, הייאוש</w:t>
      </w:r>
      <w:r>
        <w:rPr>
          <w:rFonts w:hint="cs"/>
          <w:rtl/>
        </w:rPr>
        <w:t xml:space="preserve"> </w:t>
      </w:r>
      <w:r>
        <w:rPr>
          <w:rtl/>
        </w:rPr>
        <w:t>והעוני.</w:t>
      </w:r>
      <w:r>
        <w:rPr>
          <w:rFonts w:hint="cs"/>
          <w:rtl/>
        </w:rPr>
        <w:t xml:space="preserve"> </w:t>
      </w:r>
      <w:r>
        <w:rPr>
          <w:rtl/>
        </w:rPr>
        <w:t>הציבור מאשים אותו.</w:t>
      </w:r>
      <w:r>
        <w:rPr>
          <w:rFonts w:hint="cs"/>
          <w:rtl/>
        </w:rPr>
        <w:t xml:space="preserve"> </w:t>
      </w:r>
      <w:r>
        <w:rPr>
          <w:rtl/>
        </w:rPr>
        <w:t>לא נשאר עוד את מי להאשים</w:t>
      </w:r>
      <w:r>
        <w:rPr>
          <w:rFonts w:hint="cs"/>
          <w:rtl/>
        </w:rPr>
        <w:t xml:space="preserve">: </w:t>
      </w:r>
      <w:r>
        <w:rPr>
          <w:rtl/>
        </w:rPr>
        <w:t>הפקידות הבכירה התפטרה, את השרים</w:t>
      </w:r>
      <w:r>
        <w:rPr>
          <w:rFonts w:hint="cs"/>
          <w:rtl/>
        </w:rPr>
        <w:t xml:space="preserve"> </w:t>
      </w:r>
      <w:r>
        <w:rPr>
          <w:rtl/>
        </w:rPr>
        <w:t>הוא סירס</w:t>
      </w:r>
      <w:r>
        <w:rPr>
          <w:rFonts w:hint="cs"/>
          <w:rtl/>
        </w:rPr>
        <w:t xml:space="preserve">. </w:t>
      </w:r>
      <w:r>
        <w:rPr>
          <w:rtl/>
        </w:rPr>
        <w:t xml:space="preserve">נתניהו הוא האשם </w:t>
      </w:r>
      <w:r>
        <w:rPr>
          <w:rFonts w:hint="cs"/>
          <w:rtl/>
        </w:rPr>
        <w:t xml:space="preserve">המרכזי </w:t>
      </w:r>
      <w:r>
        <w:rPr>
          <w:rtl/>
        </w:rPr>
        <w:t>במצב שנוצר.</w:t>
      </w:r>
      <w:r>
        <w:rPr>
          <w:rFonts w:hint="cs"/>
          <w:rtl/>
        </w:rPr>
        <w:t xml:space="preserve"> </w:t>
      </w:r>
      <w:bookmarkStart w:id="7050" w:name="_ETM_Q15_595000"/>
      <w:bookmarkEnd w:id="7050"/>
    </w:p>
    <w:p w:rsidR="00B06DDC" w:rsidRDefault="00B06DDC" w:rsidP="005078E0">
      <w:pPr>
        <w:rPr>
          <w:rtl/>
        </w:rPr>
      </w:pPr>
      <w:bookmarkStart w:id="7051" w:name="_ETM_Q15_590945"/>
      <w:bookmarkStart w:id="7052" w:name="_ETM_Q15_591005"/>
      <w:bookmarkStart w:id="7053" w:name="_ETM_Q15_591105"/>
      <w:bookmarkEnd w:id="7051"/>
      <w:bookmarkEnd w:id="7052"/>
      <w:bookmarkEnd w:id="7053"/>
    </w:p>
    <w:p w:rsidR="003E75C6" w:rsidRDefault="00B06DDC" w:rsidP="003E75C6">
      <w:pPr>
        <w:rPr>
          <w:rtl/>
        </w:rPr>
      </w:pPr>
      <w:bookmarkStart w:id="7054" w:name="_ETM_Q15_591145"/>
      <w:bookmarkEnd w:id="7054"/>
      <w:r>
        <w:rPr>
          <w:rtl/>
        </w:rPr>
        <w:t xml:space="preserve">מדינת ישראל אדומה. </w:t>
      </w:r>
      <w:bookmarkStart w:id="7055" w:name="_ETM_Q15_598000"/>
      <w:bookmarkEnd w:id="7055"/>
      <w:r>
        <w:rPr>
          <w:rtl/>
        </w:rPr>
        <w:t>העיניים במדינ</w:t>
      </w:r>
      <w:r>
        <w:rPr>
          <w:rFonts w:hint="cs"/>
          <w:rtl/>
        </w:rPr>
        <w:t>ת ישראל</w:t>
      </w:r>
      <w:r>
        <w:rPr>
          <w:rtl/>
        </w:rPr>
        <w:t xml:space="preserve"> אדומות</w:t>
      </w:r>
      <w:r>
        <w:rPr>
          <w:rFonts w:hint="cs"/>
          <w:rtl/>
        </w:rPr>
        <w:t xml:space="preserve"> </w:t>
      </w:r>
      <w:r>
        <w:rPr>
          <w:rFonts w:hint="eastAsia"/>
          <w:rtl/>
        </w:rPr>
        <w:t>–</w:t>
      </w:r>
      <w:r>
        <w:rPr>
          <w:rFonts w:hint="cs"/>
          <w:rtl/>
        </w:rPr>
        <w:t xml:space="preserve"> </w:t>
      </w:r>
      <w:r>
        <w:rPr>
          <w:rtl/>
        </w:rPr>
        <w:t>מדמעות המובטלים, הייאוש והעוני</w:t>
      </w:r>
      <w:r>
        <w:rPr>
          <w:rFonts w:hint="cs"/>
          <w:rtl/>
        </w:rPr>
        <w:t xml:space="preserve">; </w:t>
      </w:r>
      <w:r>
        <w:rPr>
          <w:rtl/>
        </w:rPr>
        <w:t>אזרחים טובים שנתניהו הרס להם את</w:t>
      </w:r>
      <w:r>
        <w:rPr>
          <w:rFonts w:hint="cs"/>
          <w:rtl/>
        </w:rPr>
        <w:t xml:space="preserve"> </w:t>
      </w:r>
      <w:r>
        <w:rPr>
          <w:rtl/>
        </w:rPr>
        <w:t>החיים</w:t>
      </w:r>
      <w:r>
        <w:rPr>
          <w:rFonts w:hint="cs"/>
          <w:rtl/>
        </w:rPr>
        <w:t xml:space="preserve">. </w:t>
      </w:r>
      <w:bookmarkStart w:id="7056" w:name="_ETM_Q15_611682"/>
      <w:bookmarkEnd w:id="7056"/>
      <w:r>
        <w:rPr>
          <w:rFonts w:hint="cs"/>
          <w:rtl/>
        </w:rPr>
        <w:t xml:space="preserve">הם </w:t>
      </w:r>
      <w:r>
        <w:rPr>
          <w:rtl/>
        </w:rPr>
        <w:t>צופים בו במסיבות העיתונאים ולא</w:t>
      </w:r>
      <w:r>
        <w:rPr>
          <w:rFonts w:hint="cs"/>
          <w:rtl/>
        </w:rPr>
        <w:t xml:space="preserve"> </w:t>
      </w:r>
      <w:r>
        <w:rPr>
          <w:rtl/>
        </w:rPr>
        <w:t>מאמינים</w:t>
      </w:r>
      <w:r>
        <w:rPr>
          <w:rFonts w:hint="cs"/>
          <w:rtl/>
        </w:rPr>
        <w:t xml:space="preserve"> ש</w:t>
      </w:r>
      <w:r>
        <w:rPr>
          <w:rtl/>
        </w:rPr>
        <w:t xml:space="preserve">הוא חוזר על </w:t>
      </w:r>
      <w:r>
        <w:rPr>
          <w:rFonts w:hint="cs"/>
          <w:rtl/>
        </w:rPr>
        <w:t>אות</w:t>
      </w:r>
      <w:r w:rsidR="00EC6E8E">
        <w:rPr>
          <w:rFonts w:hint="cs"/>
          <w:rtl/>
        </w:rPr>
        <w:t>ן</w:t>
      </w:r>
      <w:r>
        <w:rPr>
          <w:rFonts w:hint="cs"/>
          <w:rtl/>
        </w:rPr>
        <w:t xml:space="preserve"> </w:t>
      </w:r>
      <w:bookmarkStart w:id="7057" w:name="_ETM_Q15_613000"/>
      <w:bookmarkEnd w:id="7057"/>
      <w:r>
        <w:rPr>
          <w:rtl/>
        </w:rPr>
        <w:t>סיסמאות:</w:t>
      </w:r>
      <w:r>
        <w:rPr>
          <w:rFonts w:hint="cs"/>
          <w:rtl/>
        </w:rPr>
        <w:t xml:space="preserve"> </w:t>
      </w:r>
      <w:r>
        <w:rPr>
          <w:rtl/>
        </w:rPr>
        <w:t>אנחנו סיפור הצלחה</w:t>
      </w:r>
      <w:r>
        <w:rPr>
          <w:rFonts w:hint="cs"/>
          <w:rtl/>
        </w:rPr>
        <w:t xml:space="preserve">, </w:t>
      </w:r>
      <w:r>
        <w:rPr>
          <w:rtl/>
        </w:rPr>
        <w:t>מאירופה באים ללמוד מא</w:t>
      </w:r>
      <w:r>
        <w:rPr>
          <w:rFonts w:hint="cs"/>
          <w:rtl/>
        </w:rPr>
        <w:t>י</w:t>
      </w:r>
      <w:r>
        <w:rPr>
          <w:rtl/>
        </w:rPr>
        <w:t>תנו</w:t>
      </w:r>
      <w:r>
        <w:rPr>
          <w:rFonts w:hint="cs"/>
          <w:rtl/>
        </w:rPr>
        <w:t xml:space="preserve">, </w:t>
      </w:r>
      <w:r>
        <w:rPr>
          <w:rtl/>
        </w:rPr>
        <w:t xml:space="preserve">הצלחנו בענק. </w:t>
      </w:r>
      <w:r>
        <w:rPr>
          <w:rFonts w:hint="cs"/>
          <w:rtl/>
        </w:rPr>
        <w:t xml:space="preserve">בשכונה היו אומרים: </w:t>
      </w:r>
      <w:bookmarkStart w:id="7058" w:name="_ETM_Q15_620000"/>
      <w:bookmarkEnd w:id="7058"/>
      <w:r>
        <w:rPr>
          <w:rtl/>
        </w:rPr>
        <w:t>מילים כמו חול ואין מה לאכול</w:t>
      </w:r>
      <w:r>
        <w:rPr>
          <w:rFonts w:hint="cs"/>
          <w:rtl/>
        </w:rPr>
        <w:t xml:space="preserve">. </w:t>
      </w:r>
      <w:r>
        <w:rPr>
          <w:rtl/>
        </w:rPr>
        <w:t>המשפט הזה רל</w:t>
      </w:r>
      <w:r>
        <w:rPr>
          <w:rFonts w:hint="cs"/>
          <w:rtl/>
        </w:rPr>
        <w:t>וו</w:t>
      </w:r>
      <w:r>
        <w:rPr>
          <w:rtl/>
        </w:rPr>
        <w:t>נטי היום יותר מתמיד.</w:t>
      </w:r>
      <w:r w:rsidR="003E75C6">
        <w:rPr>
          <w:rFonts w:hint="cs"/>
          <w:rtl/>
        </w:rPr>
        <w:t xml:space="preserve"> </w:t>
      </w:r>
      <w:bookmarkStart w:id="7059" w:name="_ETM_Q15_633000"/>
      <w:bookmarkEnd w:id="7059"/>
    </w:p>
    <w:p w:rsidR="003E75C6" w:rsidRDefault="003E75C6" w:rsidP="003E75C6">
      <w:pPr>
        <w:rPr>
          <w:rtl/>
        </w:rPr>
      </w:pPr>
    </w:p>
    <w:p w:rsidR="00B06DDC" w:rsidRDefault="00B06DDC" w:rsidP="003E75C6">
      <w:pPr>
        <w:rPr>
          <w:rtl/>
        </w:rPr>
      </w:pPr>
      <w:r>
        <w:rPr>
          <w:rtl/>
        </w:rPr>
        <w:t>חברות</w:t>
      </w:r>
      <w:r>
        <w:rPr>
          <w:rFonts w:hint="cs"/>
          <w:rtl/>
        </w:rPr>
        <w:t>יי</w:t>
      </w:r>
      <w:r>
        <w:rPr>
          <w:rtl/>
        </w:rPr>
        <w:t xml:space="preserve"> וחבר</w:t>
      </w:r>
      <w:r>
        <w:rPr>
          <w:rFonts w:hint="cs"/>
          <w:rtl/>
        </w:rPr>
        <w:t>י</w:t>
      </w:r>
      <w:r>
        <w:rPr>
          <w:rtl/>
        </w:rPr>
        <w:t xml:space="preserve"> הכנסת,</w:t>
      </w:r>
      <w:r>
        <w:rPr>
          <w:rFonts w:hint="cs"/>
          <w:rtl/>
        </w:rPr>
        <w:t xml:space="preserve"> </w:t>
      </w:r>
      <w:r>
        <w:rPr>
          <w:rtl/>
        </w:rPr>
        <w:t>היועמ</w:t>
      </w:r>
      <w:r>
        <w:rPr>
          <w:rFonts w:hint="cs"/>
          <w:rtl/>
        </w:rPr>
        <w:t>"</w:t>
      </w:r>
      <w:r>
        <w:rPr>
          <w:rtl/>
        </w:rPr>
        <w:t>ש הבהיר שהגשת שלוש</w:t>
      </w:r>
      <w:r>
        <w:rPr>
          <w:rFonts w:hint="cs"/>
          <w:rtl/>
        </w:rPr>
        <w:t>ה</w:t>
      </w:r>
      <w:r>
        <w:rPr>
          <w:rtl/>
        </w:rPr>
        <w:t xml:space="preserve"> כתבי</w:t>
      </w:r>
      <w:r>
        <w:rPr>
          <w:rFonts w:hint="cs"/>
          <w:rtl/>
        </w:rPr>
        <w:t xml:space="preserve"> </w:t>
      </w:r>
      <w:r>
        <w:rPr>
          <w:rtl/>
        </w:rPr>
        <w:t>אישום ה</w:t>
      </w:r>
      <w:r>
        <w:rPr>
          <w:rFonts w:hint="cs"/>
          <w:rtl/>
        </w:rPr>
        <w:t>י</w:t>
      </w:r>
      <w:r>
        <w:rPr>
          <w:rtl/>
        </w:rPr>
        <w:t>א המקסימום שהוא מסוגל ורוצה לעשות</w:t>
      </w:r>
      <w:r>
        <w:rPr>
          <w:rFonts w:hint="cs"/>
          <w:rtl/>
        </w:rPr>
        <w:t xml:space="preserve"> בעת הזאת. </w:t>
      </w:r>
      <w:r>
        <w:rPr>
          <w:rtl/>
        </w:rPr>
        <w:t>אבל יש לו אחריות נוספת</w:t>
      </w:r>
      <w:r>
        <w:rPr>
          <w:rFonts w:hint="cs"/>
          <w:rtl/>
        </w:rPr>
        <w:t>,</w:t>
      </w:r>
      <w:r>
        <w:rPr>
          <w:rtl/>
        </w:rPr>
        <w:t xml:space="preserve"> לא פחות חשובה</w:t>
      </w:r>
      <w:r>
        <w:rPr>
          <w:rFonts w:hint="cs"/>
          <w:rtl/>
        </w:rPr>
        <w:t>:</w:t>
      </w:r>
      <w:r>
        <w:rPr>
          <w:rtl/>
        </w:rPr>
        <w:t xml:space="preserve"> אביחי מנדלבליט</w:t>
      </w:r>
      <w:r>
        <w:rPr>
          <w:rFonts w:hint="cs"/>
          <w:rtl/>
        </w:rPr>
        <w:t xml:space="preserve"> </w:t>
      </w:r>
      <w:r>
        <w:rPr>
          <w:rtl/>
        </w:rPr>
        <w:t>חייב לעדכן את הציבור על גישושים לעסקת טיעון מבא</w:t>
      </w:r>
      <w:r>
        <w:rPr>
          <w:rFonts w:hint="cs"/>
          <w:rtl/>
        </w:rPr>
        <w:t>י</w:t>
      </w:r>
      <w:r>
        <w:rPr>
          <w:rtl/>
        </w:rPr>
        <w:t xml:space="preserve"> כוחו של נתניהו.</w:t>
      </w:r>
      <w:r>
        <w:rPr>
          <w:rFonts w:hint="cs"/>
          <w:rtl/>
        </w:rPr>
        <w:t xml:space="preserve"> </w:t>
      </w:r>
      <w:r>
        <w:rPr>
          <w:rtl/>
        </w:rPr>
        <w:t>זוהי חובתו המוסרית.</w:t>
      </w:r>
      <w:r>
        <w:rPr>
          <w:rFonts w:hint="cs"/>
          <w:rtl/>
        </w:rPr>
        <w:t xml:space="preserve"> גם </w:t>
      </w:r>
      <w:bookmarkStart w:id="7060" w:name="_ETM_Q15_650000"/>
      <w:bookmarkEnd w:id="7060"/>
      <w:r>
        <w:rPr>
          <w:rFonts w:hint="cs"/>
          <w:rtl/>
        </w:rPr>
        <w:t xml:space="preserve">אם הוא בטוח </w:t>
      </w:r>
      <w:r>
        <w:rPr>
          <w:rtl/>
        </w:rPr>
        <w:t xml:space="preserve">שמדובר בגישוש מקדים, או אפילו </w:t>
      </w:r>
      <w:proofErr w:type="spellStart"/>
      <w:r>
        <w:rPr>
          <w:rFonts w:hint="cs"/>
          <w:rtl/>
        </w:rPr>
        <w:t>ב</w:t>
      </w:r>
      <w:r>
        <w:rPr>
          <w:rtl/>
        </w:rPr>
        <w:t>גישושון</w:t>
      </w:r>
      <w:proofErr w:type="spellEnd"/>
      <w:r>
        <w:rPr>
          <w:rFonts w:hint="cs"/>
          <w:rtl/>
        </w:rPr>
        <w:t>, ו</w:t>
      </w:r>
      <w:r>
        <w:rPr>
          <w:rtl/>
        </w:rPr>
        <w:t xml:space="preserve">גם אם </w:t>
      </w:r>
      <w:proofErr w:type="spellStart"/>
      <w:r>
        <w:rPr>
          <w:rtl/>
        </w:rPr>
        <w:t>הגישושון</w:t>
      </w:r>
      <w:proofErr w:type="spellEnd"/>
      <w:r>
        <w:rPr>
          <w:rtl/>
        </w:rPr>
        <w:t xml:space="preserve"> נזרק לחלל האוויר</w:t>
      </w:r>
      <w:r>
        <w:rPr>
          <w:rFonts w:hint="cs"/>
          <w:rtl/>
        </w:rPr>
        <w:t xml:space="preserve"> </w:t>
      </w:r>
      <w:r>
        <w:rPr>
          <w:rtl/>
        </w:rPr>
        <w:t>לאחר שבא כוחו של נתניהו ל</w:t>
      </w:r>
      <w:r>
        <w:rPr>
          <w:rFonts w:hint="cs"/>
          <w:rtl/>
        </w:rPr>
        <w:t>ו</w:t>
      </w:r>
      <w:r>
        <w:rPr>
          <w:rtl/>
        </w:rPr>
        <w:t>גם מספל</w:t>
      </w:r>
      <w:r>
        <w:rPr>
          <w:rFonts w:hint="cs"/>
          <w:rtl/>
        </w:rPr>
        <w:t xml:space="preserve"> </w:t>
      </w:r>
      <w:r>
        <w:rPr>
          <w:rtl/>
        </w:rPr>
        <w:t>קפה וא</w:t>
      </w:r>
      <w:r>
        <w:rPr>
          <w:rFonts w:hint="cs"/>
          <w:rtl/>
        </w:rPr>
        <w:t>ו</w:t>
      </w:r>
      <w:r>
        <w:rPr>
          <w:rtl/>
        </w:rPr>
        <w:t>מר:</w:t>
      </w:r>
      <w:r>
        <w:rPr>
          <w:rFonts w:hint="cs"/>
          <w:rtl/>
        </w:rPr>
        <w:t xml:space="preserve"> </w:t>
      </w:r>
      <w:r>
        <w:rPr>
          <w:rtl/>
        </w:rPr>
        <w:t xml:space="preserve">מה מנדלבליט </w:t>
      </w:r>
      <w:r>
        <w:rPr>
          <w:rFonts w:hint="cs"/>
          <w:rtl/>
        </w:rPr>
        <w:t xml:space="preserve">היה </w:t>
      </w:r>
      <w:r>
        <w:rPr>
          <w:rtl/>
        </w:rPr>
        <w:t>אומר אילו היינו</w:t>
      </w:r>
      <w:r>
        <w:rPr>
          <w:rFonts w:hint="cs"/>
          <w:rtl/>
        </w:rPr>
        <w:t xml:space="preserve"> </w:t>
      </w:r>
      <w:r>
        <w:rPr>
          <w:rtl/>
        </w:rPr>
        <w:t>מציעים</w:t>
      </w:r>
      <w:r>
        <w:rPr>
          <w:rFonts w:hint="cs"/>
          <w:rtl/>
        </w:rPr>
        <w:t>?</w:t>
      </w:r>
      <w:r>
        <w:rPr>
          <w:rtl/>
        </w:rPr>
        <w:t xml:space="preserve"> הציבור הישראלי זכאי לדעת</w:t>
      </w:r>
      <w:r w:rsidR="003E75C6">
        <w:rPr>
          <w:rFonts w:hint="cs"/>
          <w:rtl/>
        </w:rPr>
        <w:t>.</w:t>
      </w:r>
      <w:r>
        <w:rPr>
          <w:rtl/>
        </w:rPr>
        <w:t xml:space="preserve"> וזו אינה</w:t>
      </w:r>
      <w:r>
        <w:rPr>
          <w:rFonts w:hint="cs"/>
          <w:rtl/>
        </w:rPr>
        <w:t xml:space="preserve"> </w:t>
      </w:r>
      <w:bookmarkStart w:id="7061" w:name="_ETM_Q15_673000"/>
      <w:bookmarkEnd w:id="7061"/>
      <w:r>
        <w:rPr>
          <w:rtl/>
        </w:rPr>
        <w:t>חובתו של מנדלבליט לבד</w:t>
      </w:r>
      <w:r>
        <w:rPr>
          <w:rFonts w:hint="cs"/>
          <w:rtl/>
        </w:rPr>
        <w:t xml:space="preserve">, </w:t>
      </w:r>
      <w:r>
        <w:rPr>
          <w:rtl/>
        </w:rPr>
        <w:t>זוהי גם חובתם של המשנים והעוזרים האישיים שלו,</w:t>
      </w:r>
      <w:r>
        <w:rPr>
          <w:rFonts w:hint="cs"/>
          <w:rtl/>
        </w:rPr>
        <w:t xml:space="preserve"> </w:t>
      </w:r>
      <w:r>
        <w:rPr>
          <w:rtl/>
        </w:rPr>
        <w:t xml:space="preserve">של ממלא מקום פרקליט המדינה, המשנים והעוזרים </w:t>
      </w:r>
      <w:r>
        <w:rPr>
          <w:rFonts w:hint="cs"/>
          <w:rtl/>
        </w:rPr>
        <w:t xml:space="preserve">שלו, של אנשי פרקליטות </w:t>
      </w:r>
      <w:r>
        <w:rPr>
          <w:rtl/>
        </w:rPr>
        <w:t>מחוז מיסוי וכלכלה.</w:t>
      </w:r>
      <w:r>
        <w:rPr>
          <w:rFonts w:hint="cs"/>
          <w:rtl/>
        </w:rPr>
        <w:t xml:space="preserve"> </w:t>
      </w:r>
      <w:r>
        <w:rPr>
          <w:rtl/>
        </w:rPr>
        <w:t>זוהי חובתו של כל אחד מהם ליידע את</w:t>
      </w:r>
      <w:r>
        <w:rPr>
          <w:rFonts w:hint="cs"/>
          <w:rtl/>
        </w:rPr>
        <w:t xml:space="preserve"> </w:t>
      </w:r>
      <w:r>
        <w:rPr>
          <w:rtl/>
        </w:rPr>
        <w:t>הציבור שבא כוחו של נתניהו החל</w:t>
      </w:r>
      <w:r>
        <w:rPr>
          <w:rFonts w:hint="cs"/>
          <w:rtl/>
        </w:rPr>
        <w:t xml:space="preserve"> </w:t>
      </w:r>
      <w:r>
        <w:rPr>
          <w:rtl/>
        </w:rPr>
        <w:t xml:space="preserve">בגישושים לעסקת טיעון. </w:t>
      </w:r>
      <w:r>
        <w:rPr>
          <w:rFonts w:hint="cs"/>
          <w:rtl/>
        </w:rPr>
        <w:t xml:space="preserve">גם </w:t>
      </w:r>
      <w:bookmarkStart w:id="7062" w:name="_ETM_Q15_694000"/>
      <w:bookmarkEnd w:id="7062"/>
      <w:r>
        <w:rPr>
          <w:rFonts w:hint="cs"/>
          <w:rtl/>
        </w:rPr>
        <w:t xml:space="preserve">לנו יש אחריות </w:t>
      </w:r>
      <w:r>
        <w:rPr>
          <w:rtl/>
        </w:rPr>
        <w:t>–</w:t>
      </w:r>
      <w:r>
        <w:rPr>
          <w:rFonts w:hint="cs"/>
          <w:rtl/>
        </w:rPr>
        <w:t xml:space="preserve"> להגדיל את המחאה. במוצ"ש הקרוב חייבים</w:t>
      </w:r>
      <w:bookmarkStart w:id="7063" w:name="_ETM_Q15_701000"/>
      <w:bookmarkEnd w:id="7063"/>
      <w:r>
        <w:rPr>
          <w:rFonts w:hint="cs"/>
          <w:rtl/>
        </w:rPr>
        <w:t xml:space="preserve"> לעלות לבלפור, אבל רק באוטובוסים. מאות רבות של אוטובוסים מלאים</w:t>
      </w:r>
      <w:bookmarkStart w:id="7064" w:name="_ETM_Q15_702000"/>
      <w:bookmarkEnd w:id="7064"/>
      <w:r>
        <w:rPr>
          <w:rFonts w:hint="cs"/>
          <w:rtl/>
        </w:rPr>
        <w:t xml:space="preserve"> במפגינים מכל קצוות הארץ יביאו את הסיוט הזה לכדי סיום. </w:t>
      </w:r>
    </w:p>
    <w:p w:rsidR="00B06DDC" w:rsidRDefault="00B06DDC" w:rsidP="005078E0">
      <w:pPr>
        <w:rPr>
          <w:rtl/>
        </w:rPr>
      </w:pPr>
      <w:bookmarkStart w:id="7065" w:name="_ETM_Q15_713000"/>
      <w:bookmarkEnd w:id="7065"/>
    </w:p>
    <w:p w:rsidR="00B06DDC" w:rsidRDefault="00B06DDC" w:rsidP="005078E0">
      <w:pPr>
        <w:rPr>
          <w:rtl/>
        </w:rPr>
      </w:pPr>
      <w:r>
        <w:rPr>
          <w:rFonts w:hint="cs"/>
          <w:rtl/>
        </w:rPr>
        <w:t xml:space="preserve">אדוני היושב-ראש, נתניהו ינצח כשאנחנו נרים ידיים, ואנחנו לא נרים </w:t>
      </w:r>
      <w:bookmarkStart w:id="7066" w:name="_ETM_Q15_714000"/>
      <w:bookmarkEnd w:id="7066"/>
      <w:r>
        <w:rPr>
          <w:rFonts w:hint="cs"/>
          <w:rtl/>
        </w:rPr>
        <w:t>ידיים. במוצ"ש הקרוב 300,000 מפגינים בבלפור, עד שיתפטר. תודה רבה</w:t>
      </w:r>
      <w:bookmarkStart w:id="7067" w:name="_ETM_Q15_723000"/>
      <w:bookmarkEnd w:id="7067"/>
      <w:r>
        <w:rPr>
          <w:rFonts w:hint="cs"/>
          <w:rtl/>
        </w:rPr>
        <w:t xml:space="preserve">, אדוני. </w:t>
      </w:r>
    </w:p>
    <w:p w:rsidR="00B06DDC" w:rsidRDefault="00B06DDC" w:rsidP="005078E0">
      <w:pPr>
        <w:rPr>
          <w:rtl/>
        </w:rPr>
      </w:pPr>
    </w:p>
    <w:p w:rsidR="00B06DDC" w:rsidRDefault="00B06DDC" w:rsidP="005078E0">
      <w:pPr>
        <w:pStyle w:val="af6"/>
        <w:rPr>
          <w:rtl/>
        </w:rPr>
      </w:pPr>
      <w:r w:rsidRPr="00B85F1F">
        <w:rPr>
          <w:rStyle w:val="TagStyle"/>
          <w:rtl/>
        </w:rPr>
        <w:t xml:space="preserve"> &lt;&lt; יור &gt;&gt;</w:t>
      </w:r>
      <w:r w:rsidRPr="00E769C0">
        <w:rPr>
          <w:rStyle w:val="TagStyle"/>
          <w:rtl/>
        </w:rPr>
        <w:t xml:space="preserve"> </w:t>
      </w:r>
      <w:r>
        <w:rPr>
          <w:rtl/>
        </w:rPr>
        <w:t>היו"ר אליהו ברוכי:</w:t>
      </w:r>
      <w:r w:rsidRPr="00E769C0">
        <w:rPr>
          <w:rStyle w:val="TagStyle"/>
          <w:rtl/>
        </w:rPr>
        <w:t xml:space="preserve"> </w:t>
      </w:r>
      <w:r w:rsidRPr="00B85F1F">
        <w:rPr>
          <w:rStyle w:val="TagStyle"/>
          <w:rtl/>
        </w:rPr>
        <w:t>&lt;&lt; יור &gt;&gt;</w:t>
      </w:r>
      <w:r>
        <w:rPr>
          <w:rtl/>
        </w:rPr>
        <w:t xml:space="preserve">   </w:t>
      </w:r>
    </w:p>
    <w:p w:rsidR="00B06DDC" w:rsidRDefault="00B06DDC" w:rsidP="006556F7">
      <w:pPr>
        <w:rPr>
          <w:rtl/>
          <w:lang w:eastAsia="he-IL"/>
        </w:rPr>
      </w:pPr>
    </w:p>
    <w:p w:rsidR="00B06DDC" w:rsidRDefault="00B06DDC" w:rsidP="005078E0">
      <w:pPr>
        <w:rPr>
          <w:rtl/>
          <w:lang w:eastAsia="he-IL"/>
        </w:rPr>
      </w:pPr>
      <w:r>
        <w:rPr>
          <w:rFonts w:hint="cs"/>
          <w:rtl/>
          <w:lang w:eastAsia="he-IL"/>
        </w:rPr>
        <w:t xml:space="preserve">חבר הכנסת אלי אבידר, תודה רבה. </w:t>
      </w:r>
      <w:bookmarkStart w:id="7068" w:name="_ETM_Q15_726000"/>
      <w:bookmarkEnd w:id="7068"/>
      <w:r>
        <w:rPr>
          <w:rFonts w:hint="cs"/>
          <w:rtl/>
          <w:lang w:eastAsia="he-IL"/>
        </w:rPr>
        <w:t>חבר הכנסת אוסאמה</w:t>
      </w:r>
      <w:bookmarkStart w:id="7069" w:name="_ETM_Q15_729000"/>
      <w:bookmarkEnd w:id="7069"/>
      <w:r>
        <w:rPr>
          <w:rFonts w:hint="cs"/>
          <w:rtl/>
          <w:lang w:eastAsia="he-IL"/>
        </w:rPr>
        <w:t xml:space="preserve"> סעדי </w:t>
      </w:r>
      <w:r>
        <w:rPr>
          <w:rtl/>
          <w:lang w:eastAsia="he-IL"/>
        </w:rPr>
        <w:t>–</w:t>
      </w:r>
      <w:r>
        <w:rPr>
          <w:rFonts w:hint="cs"/>
          <w:rtl/>
          <w:lang w:eastAsia="he-IL"/>
        </w:rPr>
        <w:t xml:space="preserve"> אינו נוכח. </w:t>
      </w:r>
      <w:bookmarkStart w:id="7070" w:name="_ETM_Q15_727000"/>
      <w:bookmarkEnd w:id="7070"/>
      <w:r>
        <w:rPr>
          <w:rFonts w:hint="cs"/>
          <w:rtl/>
          <w:lang w:eastAsia="he-IL"/>
        </w:rPr>
        <w:t xml:space="preserve">חבר הכנסת סעיד אלחרומי, בבקשה. </w:t>
      </w:r>
    </w:p>
    <w:p w:rsidR="004D1EC9" w:rsidRDefault="004D1EC9" w:rsidP="00826F74">
      <w:pPr>
        <w:rPr>
          <w:rtl/>
        </w:rPr>
      </w:pPr>
      <w:bookmarkStart w:id="7071" w:name="_ETM_Q15_731000"/>
      <w:bookmarkStart w:id="7072" w:name="_ETM_Q15_732000"/>
      <w:bookmarkStart w:id="7073" w:name="ET_typistreplace_אחרי_כן_הא_20_13_12"/>
      <w:bookmarkEnd w:id="7071"/>
      <w:bookmarkEnd w:id="7072"/>
      <w:r w:rsidRPr="00E76F01">
        <w:rPr>
          <w:rtl/>
        </w:rPr>
        <w:t xml:space="preserve"> </w:t>
      </w:r>
      <w:bookmarkEnd w:id="7073"/>
      <w:r>
        <w:rPr>
          <w:rtl/>
        </w:rPr>
        <w:t xml:space="preserve"> </w:t>
      </w:r>
    </w:p>
    <w:p w:rsidR="004D1EC9" w:rsidRDefault="004D1EC9" w:rsidP="00826F74">
      <w:pPr>
        <w:pStyle w:val="a4"/>
        <w:keepNext/>
        <w:rPr>
          <w:rtl/>
        </w:rPr>
      </w:pPr>
      <w:bookmarkStart w:id="7074" w:name="ET_speaker_5682_2"/>
      <w:r w:rsidRPr="00F32775">
        <w:rPr>
          <w:rStyle w:val="TagStyle"/>
          <w:rtl/>
        </w:rPr>
        <w:t xml:space="preserve">&lt;&lt; דובר &gt;&gt; </w:t>
      </w:r>
      <w:bookmarkStart w:id="7075" w:name="_Toc54686168"/>
      <w:r>
        <w:rPr>
          <w:rtl/>
        </w:rPr>
        <w:t>סעיד אלחרומי (הרשימה המשותפת):</w:t>
      </w:r>
      <w:bookmarkEnd w:id="7075"/>
      <w:r w:rsidRPr="00F32775">
        <w:rPr>
          <w:rStyle w:val="TagStyle"/>
          <w:rtl/>
        </w:rPr>
        <w:t xml:space="preserve"> &lt;&lt; דובר &gt;&gt;</w:t>
      </w:r>
      <w:r>
        <w:rPr>
          <w:rtl/>
        </w:rPr>
        <w:t xml:space="preserve">   </w:t>
      </w:r>
      <w:bookmarkEnd w:id="7074"/>
    </w:p>
    <w:p w:rsidR="004D1EC9" w:rsidRDefault="004D1EC9" w:rsidP="006556F7">
      <w:pPr>
        <w:rPr>
          <w:rtl/>
          <w:lang w:eastAsia="he-IL"/>
        </w:rPr>
      </w:pPr>
    </w:p>
    <w:p w:rsidR="003E75C6" w:rsidRDefault="004D1EC9" w:rsidP="003E75C6">
      <w:pPr>
        <w:rPr>
          <w:rtl/>
        </w:rPr>
      </w:pPr>
      <w:bookmarkStart w:id="7076" w:name="_ETM_Q16_139589"/>
      <w:bookmarkEnd w:id="7076"/>
      <w:r>
        <w:rPr>
          <w:rFonts w:hint="cs"/>
          <w:rtl/>
          <w:lang w:eastAsia="he-IL"/>
        </w:rPr>
        <w:t xml:space="preserve">תודה, אדוני היושב-ראש. חבריי </w:t>
      </w:r>
      <w:bookmarkStart w:id="7077" w:name="_ETM_Q16_159863"/>
      <w:bookmarkEnd w:id="7077"/>
      <w:r>
        <w:rPr>
          <w:rFonts w:hint="cs"/>
          <w:rtl/>
          <w:lang w:eastAsia="he-IL"/>
        </w:rPr>
        <w:t xml:space="preserve">חברי הכנסת, היום בישיבת הוועדה </w:t>
      </w:r>
      <w:bookmarkStart w:id="7078" w:name="_ETM_Q16_164894"/>
      <w:bookmarkEnd w:id="7078"/>
      <w:r>
        <w:rPr>
          <w:rFonts w:hint="cs"/>
          <w:rtl/>
          <w:lang w:eastAsia="he-IL"/>
        </w:rPr>
        <w:t xml:space="preserve">לזכויות הילד נחשפו נתונים </w:t>
      </w:r>
      <w:bookmarkStart w:id="7079" w:name="_ETM_Q16_165453"/>
      <w:bookmarkEnd w:id="7079"/>
      <w:r>
        <w:rPr>
          <w:rFonts w:hint="cs"/>
          <w:rtl/>
          <w:lang w:eastAsia="he-IL"/>
        </w:rPr>
        <w:t xml:space="preserve">מבהילים על קצב התמותה של ילדים </w:t>
      </w:r>
      <w:bookmarkStart w:id="7080" w:name="_ETM_Q16_173819"/>
      <w:bookmarkEnd w:id="7080"/>
      <w:r>
        <w:rPr>
          <w:rFonts w:hint="cs"/>
          <w:rtl/>
          <w:lang w:eastAsia="he-IL"/>
        </w:rPr>
        <w:t>ושל תינוקות בנ</w:t>
      </w:r>
      <w:bookmarkStart w:id="7081" w:name="_ETM_Q16_171874"/>
      <w:bookmarkEnd w:id="7081"/>
      <w:r>
        <w:rPr>
          <w:rFonts w:hint="cs"/>
          <w:rtl/>
          <w:lang w:eastAsia="he-IL"/>
        </w:rPr>
        <w:t>גב בפרט</w:t>
      </w:r>
      <w:bookmarkStart w:id="7082" w:name="_ETM_Q16_173563"/>
      <w:bookmarkEnd w:id="7082"/>
      <w:r>
        <w:rPr>
          <w:rFonts w:hint="cs"/>
          <w:rtl/>
          <w:lang w:eastAsia="he-IL"/>
        </w:rPr>
        <w:t xml:space="preserve">, אבל בכלל בחברה הערבית. מהנתונים </w:t>
      </w:r>
      <w:bookmarkStart w:id="7083" w:name="_ETM_Q16_177773"/>
      <w:bookmarkEnd w:id="7083"/>
      <w:r>
        <w:rPr>
          <w:rFonts w:hint="cs"/>
          <w:rtl/>
          <w:lang w:eastAsia="he-IL"/>
        </w:rPr>
        <w:t xml:space="preserve">עלה </w:t>
      </w:r>
      <w:bookmarkStart w:id="7084" w:name="_ETM_Q16_178496"/>
      <w:bookmarkEnd w:id="7084"/>
      <w:r>
        <w:rPr>
          <w:rFonts w:hint="cs"/>
          <w:rtl/>
          <w:lang w:eastAsia="he-IL"/>
        </w:rPr>
        <w:t>ש</w:t>
      </w:r>
      <w:bookmarkStart w:id="7085" w:name="_ETM_Q16_156303"/>
      <w:bookmarkStart w:id="7086" w:name="_ETM_Q16_156386"/>
      <w:bookmarkStart w:id="7087" w:name="_ETM_Q16_156470"/>
      <w:bookmarkStart w:id="7088" w:name="_ETM_Q16_156571"/>
      <w:bookmarkStart w:id="7089" w:name="_ETM_Q16_155463"/>
      <w:bookmarkStart w:id="7090" w:name="_ETM_Q16_155587"/>
      <w:bookmarkEnd w:id="7085"/>
      <w:bookmarkEnd w:id="7086"/>
      <w:bookmarkEnd w:id="7087"/>
      <w:bookmarkEnd w:id="7088"/>
      <w:bookmarkEnd w:id="7089"/>
      <w:bookmarkEnd w:id="7090"/>
      <w:r>
        <w:rPr>
          <w:rFonts w:hint="cs"/>
          <w:rtl/>
          <w:lang w:eastAsia="he-IL"/>
        </w:rPr>
        <w:t>מ</w:t>
      </w:r>
      <w:bookmarkStart w:id="7091" w:name="_ETM_Q16_153110"/>
      <w:bookmarkStart w:id="7092" w:name="_ETM_Q16_153204"/>
      <w:bookmarkEnd w:id="7091"/>
      <w:bookmarkEnd w:id="7092"/>
      <w:r>
        <w:rPr>
          <w:rtl/>
        </w:rPr>
        <w:t xml:space="preserve">ספר </w:t>
      </w:r>
      <w:bookmarkStart w:id="7093" w:name="_ETM_Q16_181550"/>
      <w:bookmarkEnd w:id="7093"/>
      <w:r>
        <w:rPr>
          <w:rtl/>
        </w:rPr>
        <w:t xml:space="preserve">התינוקות </w:t>
      </w:r>
      <w:bookmarkStart w:id="7094" w:name="_ETM_Q16_182270"/>
      <w:bookmarkEnd w:id="7094"/>
      <w:r>
        <w:rPr>
          <w:rtl/>
        </w:rPr>
        <w:t>שמ</w:t>
      </w:r>
      <w:r>
        <w:rPr>
          <w:rFonts w:hint="cs"/>
          <w:rtl/>
        </w:rPr>
        <w:t>ת</w:t>
      </w:r>
      <w:r>
        <w:rPr>
          <w:rtl/>
        </w:rPr>
        <w:t xml:space="preserve">ים </w:t>
      </w:r>
      <w:bookmarkStart w:id="7095" w:name="_ETM_Q16_183740"/>
      <w:bookmarkEnd w:id="7095"/>
      <w:r>
        <w:rPr>
          <w:rtl/>
        </w:rPr>
        <w:t xml:space="preserve">בשנה </w:t>
      </w:r>
      <w:bookmarkStart w:id="7096" w:name="_ETM_Q16_184790"/>
      <w:bookmarkEnd w:id="7096"/>
      <w:r>
        <w:rPr>
          <w:rtl/>
        </w:rPr>
        <w:t xml:space="preserve">בחברה </w:t>
      </w:r>
      <w:bookmarkStart w:id="7097" w:name="_ETM_Q16_185240"/>
      <w:bookmarkEnd w:id="7097"/>
      <w:r>
        <w:rPr>
          <w:rtl/>
        </w:rPr>
        <w:t xml:space="preserve">הערבית </w:t>
      </w:r>
      <w:bookmarkStart w:id="7098" w:name="_ETM_Q16_185750"/>
      <w:bookmarkEnd w:id="7098"/>
      <w:r>
        <w:rPr>
          <w:rtl/>
        </w:rPr>
        <w:t xml:space="preserve">הוא </w:t>
      </w:r>
      <w:bookmarkStart w:id="7099" w:name="_ETM_Q16_185839"/>
      <w:bookmarkEnd w:id="7099"/>
      <w:r>
        <w:rPr>
          <w:rtl/>
        </w:rPr>
        <w:t>כ</w:t>
      </w:r>
      <w:r>
        <w:rPr>
          <w:rFonts w:hint="cs"/>
          <w:rtl/>
        </w:rPr>
        <w:t>פ</w:t>
      </w:r>
      <w:bookmarkStart w:id="7100" w:name="_ETM_Q16_183353"/>
      <w:bookmarkEnd w:id="7100"/>
      <w:r>
        <w:rPr>
          <w:rtl/>
        </w:rPr>
        <w:t xml:space="preserve">ול </w:t>
      </w:r>
      <w:bookmarkStart w:id="7101" w:name="_ETM_Q16_186440"/>
      <w:bookmarkEnd w:id="7101"/>
      <w:r>
        <w:rPr>
          <w:rtl/>
        </w:rPr>
        <w:t>מא</w:t>
      </w:r>
      <w:r>
        <w:rPr>
          <w:rFonts w:hint="cs"/>
          <w:rtl/>
        </w:rPr>
        <w:t>לה</w:t>
      </w:r>
      <w:r>
        <w:rPr>
          <w:rtl/>
        </w:rPr>
        <w:t xml:space="preserve"> </w:t>
      </w:r>
      <w:bookmarkStart w:id="7102" w:name="_ETM_Q16_186890"/>
      <w:bookmarkEnd w:id="7102"/>
      <w:r>
        <w:rPr>
          <w:rtl/>
        </w:rPr>
        <w:t xml:space="preserve">בחברה </w:t>
      </w:r>
      <w:bookmarkStart w:id="7103" w:name="_ETM_Q16_187399"/>
      <w:bookmarkEnd w:id="7103"/>
      <w:r>
        <w:rPr>
          <w:rtl/>
        </w:rPr>
        <w:t>היהודית</w:t>
      </w:r>
      <w:r>
        <w:rPr>
          <w:rFonts w:hint="cs"/>
          <w:rtl/>
        </w:rPr>
        <w:t>,</w:t>
      </w:r>
      <w:r>
        <w:rPr>
          <w:rtl/>
        </w:rPr>
        <w:t xml:space="preserve"> </w:t>
      </w:r>
      <w:bookmarkStart w:id="7104" w:name="_ETM_Q16_188059"/>
      <w:bookmarkEnd w:id="7104"/>
      <w:r>
        <w:rPr>
          <w:rtl/>
        </w:rPr>
        <w:t xml:space="preserve">בחברה </w:t>
      </w:r>
      <w:bookmarkStart w:id="7105" w:name="_ETM_Q16_188570"/>
      <w:bookmarkStart w:id="7106" w:name="_ETM_Q16_188990"/>
      <w:bookmarkEnd w:id="7105"/>
      <w:bookmarkEnd w:id="7106"/>
      <w:r>
        <w:rPr>
          <w:rtl/>
        </w:rPr>
        <w:t xml:space="preserve">הישראלית </w:t>
      </w:r>
      <w:bookmarkStart w:id="7107" w:name="_ETM_Q16_189530"/>
      <w:bookmarkEnd w:id="7107"/>
      <w:r>
        <w:rPr>
          <w:rtl/>
        </w:rPr>
        <w:t>בכלל</w:t>
      </w:r>
      <w:r>
        <w:rPr>
          <w:rFonts w:hint="cs"/>
          <w:rtl/>
        </w:rPr>
        <w:t>.</w:t>
      </w:r>
      <w:r>
        <w:rPr>
          <w:rtl/>
        </w:rPr>
        <w:t xml:space="preserve"> </w:t>
      </w:r>
      <w:bookmarkStart w:id="7108" w:name="_ETM_Q16_190740"/>
      <w:bookmarkEnd w:id="7108"/>
      <w:r>
        <w:rPr>
          <w:rtl/>
        </w:rPr>
        <w:t xml:space="preserve">אבל </w:t>
      </w:r>
      <w:bookmarkStart w:id="7109" w:name="_ETM_Q16_191070"/>
      <w:bookmarkEnd w:id="7109"/>
      <w:r>
        <w:rPr>
          <w:rtl/>
        </w:rPr>
        <w:t xml:space="preserve">בנגב </w:t>
      </w:r>
      <w:bookmarkStart w:id="7110" w:name="_ETM_Q16_192740"/>
      <w:bookmarkEnd w:id="7110"/>
      <w:r>
        <w:rPr>
          <w:rFonts w:hint="cs"/>
          <w:rtl/>
        </w:rPr>
        <w:t>ה</w:t>
      </w:r>
      <w:bookmarkStart w:id="7111" w:name="_ETM_Q16_192983"/>
      <w:bookmarkEnd w:id="7111"/>
      <w:r>
        <w:rPr>
          <w:rtl/>
        </w:rPr>
        <w:t xml:space="preserve">מספר </w:t>
      </w:r>
      <w:bookmarkStart w:id="7112" w:name="_ETM_Q16_193579"/>
      <w:bookmarkEnd w:id="7112"/>
      <w:r>
        <w:rPr>
          <w:rtl/>
        </w:rPr>
        <w:t xml:space="preserve">מבהיל </w:t>
      </w:r>
      <w:bookmarkStart w:id="7113" w:name="_ETM_Q16_194509"/>
      <w:bookmarkEnd w:id="7113"/>
      <w:r>
        <w:rPr>
          <w:rtl/>
        </w:rPr>
        <w:t>ומ</w:t>
      </w:r>
      <w:r>
        <w:rPr>
          <w:rFonts w:hint="cs"/>
          <w:rtl/>
        </w:rPr>
        <w:t>פ</w:t>
      </w:r>
      <w:r>
        <w:rPr>
          <w:rtl/>
        </w:rPr>
        <w:t>חי</w:t>
      </w:r>
      <w:r>
        <w:rPr>
          <w:rFonts w:hint="cs"/>
          <w:rtl/>
        </w:rPr>
        <w:t>ד.</w:t>
      </w:r>
      <w:bookmarkStart w:id="7114" w:name="_ETM_Q16_195320"/>
      <w:bookmarkEnd w:id="7114"/>
      <w:r>
        <w:rPr>
          <w:rtl/>
        </w:rPr>
        <w:t xml:space="preserve"> </w:t>
      </w:r>
      <w:bookmarkStart w:id="7115" w:name="_ETM_Q16_196410"/>
      <w:bookmarkEnd w:id="7115"/>
      <w:r>
        <w:rPr>
          <w:rtl/>
        </w:rPr>
        <w:t xml:space="preserve">יש </w:t>
      </w:r>
      <w:bookmarkStart w:id="7116" w:name="_ETM_Q16_196710"/>
      <w:bookmarkEnd w:id="7116"/>
      <w:r>
        <w:rPr>
          <w:rtl/>
        </w:rPr>
        <w:t xml:space="preserve">שם </w:t>
      </w:r>
      <w:bookmarkStart w:id="7117" w:name="_ETM_Q16_197279"/>
      <w:bookmarkEnd w:id="7117"/>
      <w:r>
        <w:rPr>
          <w:rtl/>
        </w:rPr>
        <w:t>י</w:t>
      </w:r>
      <w:r>
        <w:rPr>
          <w:rFonts w:hint="cs"/>
          <w:rtl/>
        </w:rPr>
        <w:t>י</w:t>
      </w:r>
      <w:r>
        <w:rPr>
          <w:rtl/>
        </w:rPr>
        <w:t xml:space="preserve">שובים </w:t>
      </w:r>
      <w:bookmarkStart w:id="7118" w:name="_ETM_Q16_197880"/>
      <w:bookmarkEnd w:id="7118"/>
      <w:r>
        <w:rPr>
          <w:rtl/>
        </w:rPr>
        <w:t>ש</w:t>
      </w:r>
      <w:r>
        <w:rPr>
          <w:rFonts w:hint="cs"/>
          <w:rtl/>
        </w:rPr>
        <w:t>ב</w:t>
      </w:r>
      <w:r>
        <w:rPr>
          <w:rtl/>
        </w:rPr>
        <w:t xml:space="preserve">הם </w:t>
      </w:r>
      <w:bookmarkStart w:id="7119" w:name="_ETM_Q16_198210"/>
      <w:bookmarkEnd w:id="7119"/>
      <w:r>
        <w:rPr>
          <w:rtl/>
        </w:rPr>
        <w:t xml:space="preserve">פי </w:t>
      </w:r>
      <w:bookmarkStart w:id="7120" w:name="_ETM_Q16_198420"/>
      <w:bookmarkEnd w:id="7120"/>
      <w:r>
        <w:rPr>
          <w:rFonts w:hint="cs"/>
          <w:rtl/>
        </w:rPr>
        <w:t>חמישה</w:t>
      </w:r>
      <w:bookmarkStart w:id="7121" w:name="_ETM_Q16_198012"/>
      <w:bookmarkEnd w:id="7121"/>
      <w:r>
        <w:rPr>
          <w:rtl/>
        </w:rPr>
        <w:t xml:space="preserve"> </w:t>
      </w:r>
      <w:bookmarkStart w:id="7122" w:name="_ETM_Q16_199669"/>
      <w:bookmarkEnd w:id="7122"/>
      <w:r>
        <w:rPr>
          <w:rtl/>
        </w:rPr>
        <w:t xml:space="preserve">מהחברה </w:t>
      </w:r>
      <w:bookmarkStart w:id="7123" w:name="_ETM_Q16_201259"/>
      <w:bookmarkEnd w:id="7123"/>
      <w:r>
        <w:rPr>
          <w:rtl/>
        </w:rPr>
        <w:t xml:space="preserve">הישראלית </w:t>
      </w:r>
      <w:bookmarkStart w:id="7124" w:name="_ETM_Q16_202039"/>
      <w:bookmarkEnd w:id="7124"/>
      <w:r>
        <w:rPr>
          <w:rtl/>
        </w:rPr>
        <w:t>בכלל</w:t>
      </w:r>
      <w:r>
        <w:rPr>
          <w:rFonts w:hint="cs"/>
          <w:rtl/>
        </w:rPr>
        <w:t>,</w:t>
      </w:r>
      <w:r>
        <w:rPr>
          <w:rtl/>
        </w:rPr>
        <w:t xml:space="preserve"> </w:t>
      </w:r>
      <w:bookmarkStart w:id="7125" w:name="_ETM_Q16_202550"/>
      <w:bookmarkEnd w:id="7125"/>
      <w:r>
        <w:rPr>
          <w:rtl/>
        </w:rPr>
        <w:t xml:space="preserve">יש </w:t>
      </w:r>
      <w:bookmarkStart w:id="7126" w:name="_ETM_Q16_202789"/>
      <w:bookmarkEnd w:id="7126"/>
      <w:r>
        <w:rPr>
          <w:rtl/>
        </w:rPr>
        <w:t xml:space="preserve">פי </w:t>
      </w:r>
      <w:bookmarkStart w:id="7127" w:name="_ETM_Q16_202999"/>
      <w:bookmarkEnd w:id="7127"/>
      <w:r>
        <w:rPr>
          <w:rFonts w:hint="cs"/>
          <w:rtl/>
        </w:rPr>
        <w:t>שישה,</w:t>
      </w:r>
      <w:r>
        <w:rPr>
          <w:rtl/>
        </w:rPr>
        <w:t xml:space="preserve"> </w:t>
      </w:r>
      <w:bookmarkStart w:id="7128" w:name="_ETM_Q16_204019"/>
      <w:bookmarkEnd w:id="7128"/>
      <w:r>
        <w:rPr>
          <w:rtl/>
        </w:rPr>
        <w:t xml:space="preserve">ויש </w:t>
      </w:r>
      <w:bookmarkStart w:id="7129" w:name="_ETM_Q16_204710"/>
      <w:bookmarkEnd w:id="7129"/>
      <w:r>
        <w:rPr>
          <w:rtl/>
        </w:rPr>
        <w:t xml:space="preserve">מקומות </w:t>
      </w:r>
      <w:bookmarkStart w:id="7130" w:name="_ETM_Q16_205640"/>
      <w:bookmarkEnd w:id="7130"/>
      <w:r w:rsidR="003E75C6">
        <w:rPr>
          <w:rFonts w:hint="cs"/>
          <w:rtl/>
        </w:rPr>
        <w:t xml:space="preserve">שזה </w:t>
      </w:r>
      <w:r>
        <w:rPr>
          <w:rtl/>
        </w:rPr>
        <w:t xml:space="preserve">עד </w:t>
      </w:r>
      <w:bookmarkStart w:id="7131" w:name="_ETM_Q16_206000"/>
      <w:bookmarkEnd w:id="7131"/>
      <w:r>
        <w:rPr>
          <w:rtl/>
        </w:rPr>
        <w:t xml:space="preserve">כדי </w:t>
      </w:r>
      <w:bookmarkStart w:id="7132" w:name="_ETM_Q16_206300"/>
      <w:bookmarkEnd w:id="7132"/>
      <w:r>
        <w:rPr>
          <w:rtl/>
        </w:rPr>
        <w:t xml:space="preserve">כך </w:t>
      </w:r>
      <w:bookmarkStart w:id="7133" w:name="_ETM_Q16_207050"/>
      <w:bookmarkEnd w:id="7133"/>
      <w:r>
        <w:rPr>
          <w:rtl/>
        </w:rPr>
        <w:t>ש</w:t>
      </w:r>
      <w:bookmarkStart w:id="7134" w:name="_ETM_Q16_209000"/>
      <w:bookmarkEnd w:id="7134"/>
      <w:r>
        <w:rPr>
          <w:rtl/>
        </w:rPr>
        <w:t xml:space="preserve">קצב </w:t>
      </w:r>
      <w:bookmarkStart w:id="7135" w:name="_ETM_Q16_209539"/>
      <w:bookmarkEnd w:id="7135"/>
      <w:r>
        <w:rPr>
          <w:rtl/>
        </w:rPr>
        <w:t xml:space="preserve">התמותה </w:t>
      </w:r>
      <w:bookmarkStart w:id="7136" w:name="_ETM_Q16_210199"/>
      <w:bookmarkEnd w:id="7136"/>
      <w:r>
        <w:rPr>
          <w:rtl/>
        </w:rPr>
        <w:t xml:space="preserve">ומספר </w:t>
      </w:r>
      <w:bookmarkStart w:id="7137" w:name="_ETM_Q16_210890"/>
      <w:bookmarkEnd w:id="7137"/>
      <w:r>
        <w:rPr>
          <w:rtl/>
        </w:rPr>
        <w:t xml:space="preserve">הילדים </w:t>
      </w:r>
      <w:bookmarkStart w:id="7138" w:name="_ETM_Q16_211429"/>
      <w:bookmarkEnd w:id="7138"/>
      <w:r>
        <w:rPr>
          <w:rtl/>
        </w:rPr>
        <w:t>המתים</w:t>
      </w:r>
      <w:r w:rsidR="003E75C6">
        <w:rPr>
          <w:rFonts w:hint="cs"/>
          <w:rtl/>
        </w:rPr>
        <w:t xml:space="preserve"> הוא פי שמונה</w:t>
      </w:r>
      <w:r>
        <w:rPr>
          <w:rtl/>
        </w:rPr>
        <w:t xml:space="preserve"> </w:t>
      </w:r>
      <w:bookmarkStart w:id="7139" w:name="_ETM_Q16_212149"/>
      <w:bookmarkEnd w:id="7139"/>
      <w:r>
        <w:rPr>
          <w:rtl/>
        </w:rPr>
        <w:t xml:space="preserve">מאשר </w:t>
      </w:r>
      <w:bookmarkStart w:id="7140" w:name="_ETM_Q16_213110"/>
      <w:bookmarkEnd w:id="7140"/>
      <w:r>
        <w:rPr>
          <w:rtl/>
        </w:rPr>
        <w:t xml:space="preserve">בשאר </w:t>
      </w:r>
      <w:bookmarkStart w:id="7141" w:name="_ETM_Q16_213530"/>
      <w:bookmarkEnd w:id="7141"/>
      <w:r>
        <w:rPr>
          <w:rtl/>
        </w:rPr>
        <w:t xml:space="preserve">החברה </w:t>
      </w:r>
      <w:bookmarkStart w:id="7142" w:name="_ETM_Q16_213920"/>
      <w:bookmarkEnd w:id="7142"/>
      <w:r>
        <w:rPr>
          <w:rtl/>
        </w:rPr>
        <w:t>הישראלית</w:t>
      </w:r>
      <w:r>
        <w:rPr>
          <w:rFonts w:hint="cs"/>
          <w:rtl/>
        </w:rPr>
        <w:t>.</w:t>
      </w:r>
      <w:bookmarkStart w:id="7143" w:name="_ETM_Q16_214489"/>
      <w:bookmarkStart w:id="7144" w:name="_ETM_Q16_215247"/>
      <w:bookmarkStart w:id="7145" w:name="_ETM_Q16_215373"/>
      <w:bookmarkStart w:id="7146" w:name="_ETM_Q16_215443"/>
      <w:bookmarkStart w:id="7147" w:name="_ETM_Q16_215478"/>
      <w:bookmarkEnd w:id="7143"/>
      <w:bookmarkEnd w:id="7144"/>
      <w:bookmarkEnd w:id="7145"/>
      <w:bookmarkEnd w:id="7146"/>
      <w:bookmarkEnd w:id="7147"/>
      <w:r w:rsidR="003E75C6">
        <w:rPr>
          <w:rFonts w:hint="cs"/>
          <w:rtl/>
        </w:rPr>
        <w:t xml:space="preserve"> </w:t>
      </w:r>
    </w:p>
    <w:p w:rsidR="003E75C6" w:rsidRDefault="003E75C6" w:rsidP="003E75C6">
      <w:pPr>
        <w:rPr>
          <w:rtl/>
        </w:rPr>
      </w:pPr>
    </w:p>
    <w:p w:rsidR="004D1EC9" w:rsidRDefault="004D1EC9" w:rsidP="0076402B">
      <w:pPr>
        <w:rPr>
          <w:rtl/>
        </w:rPr>
      </w:pPr>
      <w:r>
        <w:rPr>
          <w:rtl/>
        </w:rPr>
        <w:t xml:space="preserve">והשאלה </w:t>
      </w:r>
      <w:bookmarkStart w:id="7148" w:name="_ETM_Q16_215059"/>
      <w:bookmarkEnd w:id="7148"/>
      <w:r>
        <w:rPr>
          <w:rtl/>
        </w:rPr>
        <w:t>הנשאלת</w:t>
      </w:r>
      <w:r>
        <w:rPr>
          <w:rFonts w:hint="cs"/>
          <w:rtl/>
        </w:rPr>
        <w:t>,</w:t>
      </w:r>
      <w:r>
        <w:rPr>
          <w:rtl/>
        </w:rPr>
        <w:t xml:space="preserve"> </w:t>
      </w:r>
      <w:bookmarkStart w:id="7149" w:name="_ETM_Q16_216010"/>
      <w:bookmarkEnd w:id="7149"/>
      <w:r>
        <w:rPr>
          <w:rtl/>
        </w:rPr>
        <w:t xml:space="preserve">למה </w:t>
      </w:r>
      <w:bookmarkStart w:id="7150" w:name="_ETM_Q16_218270"/>
      <w:bookmarkEnd w:id="7150"/>
      <w:r>
        <w:rPr>
          <w:rtl/>
        </w:rPr>
        <w:t xml:space="preserve">המספרים </w:t>
      </w:r>
      <w:bookmarkStart w:id="7151" w:name="_ETM_Q16_219140"/>
      <w:bookmarkEnd w:id="7151"/>
      <w:r>
        <w:rPr>
          <w:rtl/>
        </w:rPr>
        <w:t>האלה</w:t>
      </w:r>
      <w:r>
        <w:rPr>
          <w:rFonts w:hint="cs"/>
          <w:rtl/>
        </w:rPr>
        <w:t>,</w:t>
      </w:r>
      <w:r>
        <w:rPr>
          <w:rtl/>
        </w:rPr>
        <w:t xml:space="preserve"> </w:t>
      </w:r>
      <w:bookmarkStart w:id="7152" w:name="_ETM_Q16_219590"/>
      <w:bookmarkEnd w:id="7152"/>
      <w:r>
        <w:rPr>
          <w:rtl/>
        </w:rPr>
        <w:t xml:space="preserve">המבהילים </w:t>
      </w:r>
      <w:bookmarkStart w:id="7153" w:name="_ETM_Q16_220220"/>
      <w:bookmarkEnd w:id="7153"/>
      <w:r>
        <w:rPr>
          <w:rtl/>
        </w:rPr>
        <w:t>האלה</w:t>
      </w:r>
      <w:r>
        <w:rPr>
          <w:rFonts w:hint="cs"/>
          <w:rtl/>
        </w:rPr>
        <w:t>,</w:t>
      </w:r>
      <w:bookmarkStart w:id="7154" w:name="_ETM_Q16_218812"/>
      <w:bookmarkEnd w:id="7154"/>
      <w:r>
        <w:rPr>
          <w:rtl/>
        </w:rPr>
        <w:t xml:space="preserve"> </w:t>
      </w:r>
      <w:bookmarkStart w:id="7155" w:name="_ETM_Q16_220579"/>
      <w:bookmarkEnd w:id="7155"/>
      <w:r>
        <w:rPr>
          <w:rFonts w:hint="cs"/>
          <w:rtl/>
        </w:rPr>
        <w:t>ה</w:t>
      </w:r>
      <w:r>
        <w:rPr>
          <w:rtl/>
        </w:rPr>
        <w:t xml:space="preserve">מפחידים </w:t>
      </w:r>
      <w:bookmarkStart w:id="7156" w:name="_ETM_Q16_221090"/>
      <w:bookmarkEnd w:id="7156"/>
      <w:r>
        <w:rPr>
          <w:rtl/>
        </w:rPr>
        <w:t>האלה</w:t>
      </w:r>
      <w:r>
        <w:rPr>
          <w:rFonts w:hint="cs"/>
          <w:rtl/>
        </w:rPr>
        <w:t>?</w:t>
      </w:r>
      <w:r>
        <w:rPr>
          <w:rtl/>
        </w:rPr>
        <w:t xml:space="preserve"> </w:t>
      </w:r>
      <w:bookmarkStart w:id="7157" w:name="_ETM_Q16_221870"/>
      <w:bookmarkEnd w:id="7157"/>
      <w:r>
        <w:rPr>
          <w:rtl/>
        </w:rPr>
        <w:t xml:space="preserve">ומה </w:t>
      </w:r>
      <w:bookmarkStart w:id="7158" w:name="_ETM_Q16_222320"/>
      <w:bookmarkEnd w:id="7158"/>
      <w:r>
        <w:rPr>
          <w:rtl/>
        </w:rPr>
        <w:t>הסיבות</w:t>
      </w:r>
      <w:r>
        <w:rPr>
          <w:rFonts w:hint="cs"/>
          <w:rtl/>
        </w:rPr>
        <w:t>,</w:t>
      </w:r>
      <w:r>
        <w:rPr>
          <w:rtl/>
        </w:rPr>
        <w:t xml:space="preserve"> </w:t>
      </w:r>
      <w:bookmarkStart w:id="7159" w:name="_ETM_Q16_222829"/>
      <w:bookmarkEnd w:id="7159"/>
      <w:r>
        <w:rPr>
          <w:rtl/>
        </w:rPr>
        <w:t xml:space="preserve">אדוני </w:t>
      </w:r>
      <w:bookmarkStart w:id="7160" w:name="_ETM_Q16_223130"/>
      <w:bookmarkEnd w:id="7160"/>
      <w:r>
        <w:rPr>
          <w:rtl/>
        </w:rPr>
        <w:t>היושב-ראש</w:t>
      </w:r>
      <w:r>
        <w:rPr>
          <w:rFonts w:hint="cs"/>
          <w:rtl/>
        </w:rPr>
        <w:t>,</w:t>
      </w:r>
      <w:r>
        <w:rPr>
          <w:rtl/>
        </w:rPr>
        <w:t xml:space="preserve"> </w:t>
      </w:r>
      <w:bookmarkStart w:id="7161" w:name="_ETM_Q16_224059"/>
      <w:bookmarkEnd w:id="7161"/>
      <w:r>
        <w:rPr>
          <w:rtl/>
        </w:rPr>
        <w:t xml:space="preserve">למצב </w:t>
      </w:r>
      <w:bookmarkStart w:id="7162" w:name="_ETM_Q16_224600"/>
      <w:bookmarkEnd w:id="7162"/>
      <w:r>
        <w:rPr>
          <w:rtl/>
        </w:rPr>
        <w:t xml:space="preserve">הנוראי </w:t>
      </w:r>
      <w:bookmarkStart w:id="7163" w:name="_ETM_Q16_225020"/>
      <w:bookmarkEnd w:id="7163"/>
      <w:r>
        <w:rPr>
          <w:rtl/>
        </w:rPr>
        <w:t>הזה</w:t>
      </w:r>
      <w:r>
        <w:rPr>
          <w:rFonts w:hint="cs"/>
          <w:rtl/>
        </w:rPr>
        <w:t>?</w:t>
      </w:r>
      <w:bookmarkStart w:id="7164" w:name="_ETM_Q16_225850"/>
      <w:bookmarkStart w:id="7165" w:name="_ETM_Q16_229568"/>
      <w:bookmarkStart w:id="7166" w:name="_ETM_Q16_229739"/>
      <w:bookmarkStart w:id="7167" w:name="_ETM_Q16_229790"/>
      <w:bookmarkStart w:id="7168" w:name="_ETM_Q16_229825"/>
      <w:bookmarkStart w:id="7169" w:name="_ETM_Q16_224972"/>
      <w:bookmarkEnd w:id="7164"/>
      <w:bookmarkEnd w:id="7165"/>
      <w:bookmarkEnd w:id="7166"/>
      <w:bookmarkEnd w:id="7167"/>
      <w:bookmarkEnd w:id="7168"/>
      <w:bookmarkEnd w:id="7169"/>
      <w:r w:rsidR="003E75C6">
        <w:rPr>
          <w:rFonts w:hint="cs"/>
          <w:rtl/>
        </w:rPr>
        <w:t xml:space="preserve"> </w:t>
      </w:r>
      <w:r>
        <w:rPr>
          <w:rtl/>
        </w:rPr>
        <w:t xml:space="preserve">כולנו </w:t>
      </w:r>
      <w:bookmarkStart w:id="7170" w:name="_ETM_Q16_226510"/>
      <w:bookmarkEnd w:id="7170"/>
      <w:r>
        <w:rPr>
          <w:rtl/>
        </w:rPr>
        <w:t xml:space="preserve">רואים </w:t>
      </w:r>
      <w:bookmarkStart w:id="7171" w:name="_ETM_Q16_227200"/>
      <w:bookmarkEnd w:id="7171"/>
      <w:r>
        <w:rPr>
          <w:rtl/>
        </w:rPr>
        <w:t xml:space="preserve">את </w:t>
      </w:r>
      <w:bookmarkStart w:id="7172" w:name="_ETM_Q16_227470"/>
      <w:bookmarkEnd w:id="7172"/>
      <w:r>
        <w:rPr>
          <w:rtl/>
        </w:rPr>
        <w:t xml:space="preserve">הזלזול </w:t>
      </w:r>
      <w:bookmarkStart w:id="7173" w:name="_ETM_Q16_228310"/>
      <w:bookmarkEnd w:id="7173"/>
      <w:r>
        <w:rPr>
          <w:rtl/>
        </w:rPr>
        <w:t xml:space="preserve">בחיי </w:t>
      </w:r>
      <w:bookmarkStart w:id="7174" w:name="_ETM_Q16_228820"/>
      <w:bookmarkEnd w:id="7174"/>
      <w:r>
        <w:rPr>
          <w:rtl/>
        </w:rPr>
        <w:t xml:space="preserve">אדם </w:t>
      </w:r>
      <w:bookmarkStart w:id="7175" w:name="_ETM_Q16_229360"/>
      <w:bookmarkEnd w:id="7175"/>
      <w:r>
        <w:rPr>
          <w:rtl/>
        </w:rPr>
        <w:t xml:space="preserve">שקורה </w:t>
      </w:r>
      <w:bookmarkStart w:id="7176" w:name="_ETM_Q16_229780"/>
      <w:bookmarkEnd w:id="7176"/>
      <w:r>
        <w:rPr>
          <w:rtl/>
        </w:rPr>
        <w:t xml:space="preserve">בכפרים </w:t>
      </w:r>
      <w:bookmarkStart w:id="7177" w:name="_ETM_Q16_230260"/>
      <w:bookmarkEnd w:id="7177"/>
      <w:r>
        <w:rPr>
          <w:rtl/>
        </w:rPr>
        <w:t>הלא-מוכרים</w:t>
      </w:r>
      <w:r>
        <w:rPr>
          <w:rFonts w:hint="cs"/>
          <w:rtl/>
        </w:rPr>
        <w:t>.</w:t>
      </w:r>
      <w:r>
        <w:rPr>
          <w:rtl/>
        </w:rPr>
        <w:t xml:space="preserve"> </w:t>
      </w:r>
      <w:bookmarkStart w:id="7178" w:name="_ETM_Q16_231330"/>
      <w:bookmarkStart w:id="7179" w:name="_ETM_Q16_231720"/>
      <w:bookmarkEnd w:id="7178"/>
      <w:bookmarkEnd w:id="7179"/>
      <w:r>
        <w:rPr>
          <w:rtl/>
        </w:rPr>
        <w:t>י</w:t>
      </w:r>
      <w:bookmarkStart w:id="7180" w:name="_ETM_Q16_232140"/>
      <w:bookmarkStart w:id="7181" w:name="_ETM_Q16_230262"/>
      <w:bookmarkEnd w:id="7180"/>
      <w:bookmarkEnd w:id="7181"/>
      <w:r>
        <w:rPr>
          <w:rtl/>
        </w:rPr>
        <w:t xml:space="preserve">ש </w:t>
      </w:r>
      <w:bookmarkStart w:id="7182" w:name="_ETM_Q16_232409"/>
      <w:bookmarkEnd w:id="7182"/>
      <w:r>
        <w:rPr>
          <w:rtl/>
        </w:rPr>
        <w:t xml:space="preserve">לנו </w:t>
      </w:r>
      <w:bookmarkStart w:id="7183" w:name="_ETM_Q16_232650"/>
      <w:bookmarkEnd w:id="7183"/>
      <w:r>
        <w:rPr>
          <w:rFonts w:hint="cs"/>
          <w:rtl/>
        </w:rPr>
        <w:t>י</w:t>
      </w:r>
      <w:r>
        <w:rPr>
          <w:rtl/>
        </w:rPr>
        <w:t xml:space="preserve">ישובים </w:t>
      </w:r>
      <w:bookmarkStart w:id="7184" w:name="_ETM_Q16_233250"/>
      <w:bookmarkEnd w:id="7184"/>
      <w:r>
        <w:rPr>
          <w:rtl/>
        </w:rPr>
        <w:t xml:space="preserve">של </w:t>
      </w:r>
      <w:bookmarkStart w:id="7185" w:name="_ETM_Q16_233550"/>
      <w:bookmarkEnd w:id="7185"/>
      <w:r>
        <w:rPr>
          <w:rtl/>
        </w:rPr>
        <w:t xml:space="preserve">אלפי </w:t>
      </w:r>
      <w:bookmarkStart w:id="7186" w:name="_ETM_Q16_233970"/>
      <w:bookmarkEnd w:id="7186"/>
      <w:r>
        <w:rPr>
          <w:rtl/>
        </w:rPr>
        <w:t xml:space="preserve">תושבים </w:t>
      </w:r>
      <w:bookmarkStart w:id="7187" w:name="_ETM_Q16_235109"/>
      <w:bookmarkEnd w:id="7187"/>
      <w:r>
        <w:rPr>
          <w:rtl/>
        </w:rPr>
        <w:t xml:space="preserve">שאין </w:t>
      </w:r>
      <w:bookmarkStart w:id="7188" w:name="_ETM_Q16_235559"/>
      <w:bookmarkEnd w:id="7188"/>
      <w:r>
        <w:rPr>
          <w:rFonts w:hint="cs"/>
          <w:rtl/>
        </w:rPr>
        <w:t>ב</w:t>
      </w:r>
      <w:r>
        <w:rPr>
          <w:rtl/>
        </w:rPr>
        <w:t xml:space="preserve">הם </w:t>
      </w:r>
      <w:bookmarkStart w:id="7189" w:name="_ETM_Q16_235799"/>
      <w:bookmarkEnd w:id="7189"/>
      <w:r>
        <w:rPr>
          <w:rtl/>
        </w:rPr>
        <w:t xml:space="preserve">טיפת </w:t>
      </w:r>
      <w:bookmarkStart w:id="7190" w:name="_ETM_Q16_236159"/>
      <w:bookmarkEnd w:id="7190"/>
      <w:r>
        <w:rPr>
          <w:rtl/>
        </w:rPr>
        <w:t>חלב</w:t>
      </w:r>
      <w:r>
        <w:rPr>
          <w:rFonts w:hint="cs"/>
          <w:rtl/>
        </w:rPr>
        <w:t>.</w:t>
      </w:r>
      <w:r>
        <w:rPr>
          <w:rtl/>
        </w:rPr>
        <w:t xml:space="preserve"> </w:t>
      </w:r>
      <w:bookmarkStart w:id="7191" w:name="_ETM_Q16_237250"/>
      <w:bookmarkEnd w:id="7191"/>
      <w:r>
        <w:rPr>
          <w:rtl/>
        </w:rPr>
        <w:t xml:space="preserve">פשוט </w:t>
      </w:r>
      <w:bookmarkStart w:id="7192" w:name="_ETM_Q16_237670"/>
      <w:bookmarkEnd w:id="7192"/>
      <w:r>
        <w:rPr>
          <w:rtl/>
        </w:rPr>
        <w:t>מאוד</w:t>
      </w:r>
      <w:r>
        <w:rPr>
          <w:rFonts w:hint="cs"/>
          <w:rtl/>
        </w:rPr>
        <w:t>.</w:t>
      </w:r>
      <w:bookmarkStart w:id="7193" w:name="_ETM_Q16_237752"/>
      <w:bookmarkEnd w:id="7193"/>
      <w:r>
        <w:rPr>
          <w:rtl/>
        </w:rPr>
        <w:t xml:space="preserve"> </w:t>
      </w:r>
      <w:bookmarkStart w:id="7194" w:name="_ETM_Q16_238059"/>
      <w:bookmarkEnd w:id="7194"/>
      <w:r>
        <w:rPr>
          <w:rtl/>
        </w:rPr>
        <w:t>ו</w:t>
      </w:r>
      <w:r>
        <w:rPr>
          <w:rFonts w:hint="cs"/>
          <w:rtl/>
        </w:rPr>
        <w:t>כ</w:t>
      </w:r>
      <w:r>
        <w:rPr>
          <w:rtl/>
        </w:rPr>
        <w:t>ש</w:t>
      </w:r>
      <w:bookmarkStart w:id="7195" w:name="_ETM_Q16_239980"/>
      <w:bookmarkEnd w:id="7195"/>
      <w:r>
        <w:rPr>
          <w:rFonts w:hint="cs"/>
          <w:rtl/>
        </w:rPr>
        <w:t>פ</w:t>
      </w:r>
      <w:r>
        <w:rPr>
          <w:rtl/>
        </w:rPr>
        <w:t>ונים</w:t>
      </w:r>
      <w:bookmarkStart w:id="7196" w:name="_ETM_Q16_238732"/>
      <w:bookmarkEnd w:id="7196"/>
      <w:r>
        <w:rPr>
          <w:rFonts w:hint="cs"/>
          <w:rtl/>
        </w:rPr>
        <w:t>,</w:t>
      </w:r>
      <w:r>
        <w:rPr>
          <w:rtl/>
        </w:rPr>
        <w:t xml:space="preserve"> </w:t>
      </w:r>
      <w:bookmarkStart w:id="7197" w:name="_ETM_Q16_241020"/>
      <w:bookmarkEnd w:id="7197"/>
      <w:r>
        <w:rPr>
          <w:rtl/>
        </w:rPr>
        <w:t>הס</w:t>
      </w:r>
      <w:r>
        <w:rPr>
          <w:rFonts w:hint="cs"/>
          <w:rtl/>
        </w:rPr>
        <w:t>י</w:t>
      </w:r>
      <w:r>
        <w:rPr>
          <w:rtl/>
        </w:rPr>
        <w:t xml:space="preserve">בה </w:t>
      </w:r>
      <w:bookmarkStart w:id="7198" w:name="_ETM_Q16_241860"/>
      <w:bookmarkEnd w:id="7198"/>
      <w:r>
        <w:rPr>
          <w:rtl/>
        </w:rPr>
        <w:t xml:space="preserve">הפשוטה </w:t>
      </w:r>
      <w:bookmarkStart w:id="7199" w:name="_ETM_Q16_242399"/>
      <w:bookmarkEnd w:id="7199"/>
      <w:r>
        <w:rPr>
          <w:rFonts w:hint="cs"/>
          <w:rtl/>
        </w:rPr>
        <w:t xml:space="preserve">היא </w:t>
      </w:r>
      <w:r>
        <w:rPr>
          <w:rtl/>
        </w:rPr>
        <w:t xml:space="preserve">שהכפר </w:t>
      </w:r>
      <w:bookmarkStart w:id="7200" w:name="_ETM_Q16_242940"/>
      <w:bookmarkEnd w:id="7200"/>
      <w:r>
        <w:rPr>
          <w:rtl/>
        </w:rPr>
        <w:t>לא</w:t>
      </w:r>
      <w:r>
        <w:rPr>
          <w:rFonts w:hint="cs"/>
          <w:rtl/>
        </w:rPr>
        <w:t xml:space="preserve"> </w:t>
      </w:r>
      <w:r>
        <w:rPr>
          <w:rtl/>
        </w:rPr>
        <w:t>מוכר</w:t>
      </w:r>
      <w:r>
        <w:rPr>
          <w:rFonts w:hint="cs"/>
          <w:rtl/>
        </w:rPr>
        <w:t>.</w:t>
      </w:r>
      <w:bookmarkStart w:id="7201" w:name="_ETM_Q16_240382"/>
      <w:bookmarkStart w:id="7202" w:name="_ETM_Q16_243480"/>
      <w:bookmarkEnd w:id="7201"/>
      <w:bookmarkEnd w:id="7202"/>
      <w:r>
        <w:rPr>
          <w:rFonts w:hint="cs"/>
          <w:rtl/>
        </w:rPr>
        <w:t xml:space="preserve"> </w:t>
      </w:r>
      <w:r>
        <w:rPr>
          <w:rtl/>
        </w:rPr>
        <w:t xml:space="preserve">יש </w:t>
      </w:r>
      <w:bookmarkStart w:id="7203" w:name="_ETM_Q16_243750"/>
      <w:bookmarkEnd w:id="7203"/>
      <w:r>
        <w:rPr>
          <w:rtl/>
        </w:rPr>
        <w:t xml:space="preserve">שם </w:t>
      </w:r>
      <w:bookmarkStart w:id="7204" w:name="_ETM_Q16_243930"/>
      <w:bookmarkEnd w:id="7204"/>
      <w:r>
        <w:rPr>
          <w:rtl/>
        </w:rPr>
        <w:t xml:space="preserve">בית </w:t>
      </w:r>
      <w:bookmarkStart w:id="7205" w:name="_ETM_Q16_244080"/>
      <w:bookmarkEnd w:id="7205"/>
      <w:r>
        <w:rPr>
          <w:rtl/>
        </w:rPr>
        <w:t>ספר</w:t>
      </w:r>
      <w:r>
        <w:rPr>
          <w:rFonts w:hint="cs"/>
          <w:rtl/>
        </w:rPr>
        <w:t>,</w:t>
      </w:r>
      <w:r>
        <w:rPr>
          <w:rtl/>
        </w:rPr>
        <w:t xml:space="preserve"> </w:t>
      </w:r>
      <w:bookmarkStart w:id="7206" w:name="_ETM_Q16_244500"/>
      <w:bookmarkEnd w:id="7206"/>
      <w:r>
        <w:rPr>
          <w:rtl/>
        </w:rPr>
        <w:t xml:space="preserve">דרך </w:t>
      </w:r>
      <w:bookmarkStart w:id="7207" w:name="_ETM_Q16_244830"/>
      <w:bookmarkEnd w:id="7207"/>
      <w:r>
        <w:rPr>
          <w:rtl/>
        </w:rPr>
        <w:t>אגב</w:t>
      </w:r>
      <w:r>
        <w:rPr>
          <w:rFonts w:hint="cs"/>
          <w:rtl/>
        </w:rPr>
        <w:t>.</w:t>
      </w:r>
      <w:r>
        <w:rPr>
          <w:rtl/>
        </w:rPr>
        <w:t xml:space="preserve"> </w:t>
      </w:r>
      <w:bookmarkStart w:id="7208" w:name="_ETM_Q16_245729"/>
      <w:bookmarkEnd w:id="7208"/>
      <w:r>
        <w:rPr>
          <w:rtl/>
        </w:rPr>
        <w:t xml:space="preserve">יש </w:t>
      </w:r>
      <w:bookmarkStart w:id="7209" w:name="_ETM_Q16_246119"/>
      <w:bookmarkEnd w:id="7209"/>
      <w:r>
        <w:rPr>
          <w:rtl/>
        </w:rPr>
        <w:t xml:space="preserve">שם </w:t>
      </w:r>
      <w:bookmarkStart w:id="7210" w:name="_ETM_Q16_246270"/>
      <w:bookmarkEnd w:id="7210"/>
      <w:r>
        <w:rPr>
          <w:rtl/>
        </w:rPr>
        <w:t xml:space="preserve">ילדים </w:t>
      </w:r>
      <w:bookmarkStart w:id="7211" w:name="_ETM_Q16_246840"/>
      <w:bookmarkEnd w:id="7211"/>
      <w:r>
        <w:rPr>
          <w:rtl/>
        </w:rPr>
        <w:t xml:space="preserve">שלומדים </w:t>
      </w:r>
      <w:bookmarkStart w:id="7212" w:name="_ETM_Q16_247380"/>
      <w:bookmarkEnd w:id="7212"/>
      <w:r>
        <w:rPr>
          <w:rtl/>
        </w:rPr>
        <w:t xml:space="preserve">בבית </w:t>
      </w:r>
      <w:bookmarkStart w:id="7213" w:name="_ETM_Q16_247650"/>
      <w:bookmarkEnd w:id="7213"/>
      <w:r>
        <w:rPr>
          <w:rtl/>
        </w:rPr>
        <w:t>ספר</w:t>
      </w:r>
      <w:r>
        <w:rPr>
          <w:rFonts w:hint="cs"/>
          <w:rtl/>
        </w:rPr>
        <w:t>,</w:t>
      </w:r>
      <w:r>
        <w:rPr>
          <w:rtl/>
        </w:rPr>
        <w:t xml:space="preserve"> </w:t>
      </w:r>
      <w:bookmarkStart w:id="7214" w:name="_ETM_Q16_248640"/>
      <w:bookmarkEnd w:id="7214"/>
      <w:r>
        <w:rPr>
          <w:rtl/>
        </w:rPr>
        <w:t xml:space="preserve">ובחלק </w:t>
      </w:r>
      <w:bookmarkStart w:id="7215" w:name="_ETM_Q16_250319"/>
      <w:bookmarkEnd w:id="7215"/>
      <w:r>
        <w:rPr>
          <w:rtl/>
        </w:rPr>
        <w:t xml:space="preserve">מהם </w:t>
      </w:r>
      <w:bookmarkStart w:id="7216" w:name="_ETM_Q16_250530"/>
      <w:bookmarkEnd w:id="7216"/>
      <w:r>
        <w:rPr>
          <w:rtl/>
        </w:rPr>
        <w:t xml:space="preserve">יש </w:t>
      </w:r>
      <w:bookmarkStart w:id="7217" w:name="_ETM_Q16_250799"/>
      <w:bookmarkEnd w:id="7217"/>
      <w:r>
        <w:rPr>
          <w:rtl/>
        </w:rPr>
        <w:t xml:space="preserve">כביש </w:t>
      </w:r>
      <w:bookmarkStart w:id="7218" w:name="_ETM_Q16_251100"/>
      <w:bookmarkEnd w:id="7218"/>
      <w:r>
        <w:rPr>
          <w:rtl/>
        </w:rPr>
        <w:t>גישה</w:t>
      </w:r>
      <w:r>
        <w:rPr>
          <w:rFonts w:hint="cs"/>
          <w:rtl/>
        </w:rPr>
        <w:t>.</w:t>
      </w:r>
      <w:r>
        <w:rPr>
          <w:rtl/>
        </w:rPr>
        <w:t xml:space="preserve"> </w:t>
      </w:r>
      <w:bookmarkStart w:id="7219" w:name="_ETM_Q16_251909"/>
      <w:bookmarkEnd w:id="7219"/>
      <w:r>
        <w:rPr>
          <w:rtl/>
        </w:rPr>
        <w:t xml:space="preserve">אבל </w:t>
      </w:r>
      <w:bookmarkStart w:id="7220" w:name="_ETM_Q16_252240"/>
      <w:bookmarkEnd w:id="7220"/>
      <w:r>
        <w:rPr>
          <w:rtl/>
        </w:rPr>
        <w:t xml:space="preserve">משום </w:t>
      </w:r>
      <w:bookmarkStart w:id="7221" w:name="_ETM_Q16_252720"/>
      <w:bookmarkEnd w:id="7221"/>
      <w:r>
        <w:rPr>
          <w:rtl/>
        </w:rPr>
        <w:t>מה</w:t>
      </w:r>
      <w:r>
        <w:rPr>
          <w:rFonts w:hint="cs"/>
          <w:rtl/>
        </w:rPr>
        <w:t>,</w:t>
      </w:r>
      <w:r>
        <w:rPr>
          <w:rtl/>
        </w:rPr>
        <w:t xml:space="preserve"> </w:t>
      </w:r>
      <w:bookmarkStart w:id="7222" w:name="_ETM_Q16_253959"/>
      <w:bookmarkEnd w:id="7222"/>
      <w:r>
        <w:rPr>
          <w:rtl/>
        </w:rPr>
        <w:t xml:space="preserve">טיפת </w:t>
      </w:r>
      <w:bookmarkStart w:id="7223" w:name="_ETM_Q16_254380"/>
      <w:bookmarkEnd w:id="7223"/>
      <w:r>
        <w:rPr>
          <w:rtl/>
        </w:rPr>
        <w:t xml:space="preserve">חלב </w:t>
      </w:r>
      <w:bookmarkStart w:id="7224" w:name="_ETM_Q16_255130"/>
      <w:bookmarkEnd w:id="7224"/>
      <w:r>
        <w:rPr>
          <w:rtl/>
        </w:rPr>
        <w:t>אין</w:t>
      </w:r>
      <w:r>
        <w:rPr>
          <w:rFonts w:hint="cs"/>
          <w:rtl/>
        </w:rPr>
        <w:t>.</w:t>
      </w:r>
      <w:bookmarkStart w:id="7225" w:name="_ETM_Q16_255819"/>
      <w:bookmarkEnd w:id="7225"/>
      <w:r>
        <w:rPr>
          <w:rFonts w:hint="cs"/>
          <w:rtl/>
        </w:rPr>
        <w:t xml:space="preserve"> </w:t>
      </w:r>
      <w:bookmarkStart w:id="7226" w:name="_ETM_Q16_257895"/>
      <w:bookmarkStart w:id="7227" w:name="_ETM_Q16_258003"/>
      <w:bookmarkStart w:id="7228" w:name="_ETM_Q16_258086"/>
      <w:bookmarkStart w:id="7229" w:name="_ETM_Q16_258169"/>
      <w:bookmarkStart w:id="7230" w:name="_ETM_Q16_266663"/>
      <w:bookmarkStart w:id="7231" w:name="_ETM_Q16_267533"/>
      <w:bookmarkEnd w:id="7226"/>
      <w:bookmarkEnd w:id="7227"/>
      <w:bookmarkEnd w:id="7228"/>
      <w:bookmarkEnd w:id="7229"/>
      <w:bookmarkEnd w:id="7230"/>
      <w:bookmarkEnd w:id="7231"/>
      <w:r>
        <w:rPr>
          <w:rtl/>
        </w:rPr>
        <w:t xml:space="preserve">האימא </w:t>
      </w:r>
      <w:bookmarkStart w:id="7232" w:name="_ETM_Q16_257350"/>
      <w:bookmarkEnd w:id="7232"/>
      <w:r>
        <w:rPr>
          <w:rtl/>
        </w:rPr>
        <w:t>ההרה</w:t>
      </w:r>
      <w:r>
        <w:rPr>
          <w:rFonts w:hint="cs"/>
          <w:rtl/>
        </w:rPr>
        <w:t>,</w:t>
      </w:r>
      <w:r>
        <w:rPr>
          <w:rtl/>
        </w:rPr>
        <w:t xml:space="preserve"> </w:t>
      </w:r>
      <w:bookmarkStart w:id="7233" w:name="_ETM_Q16_257980"/>
      <w:bookmarkStart w:id="7234" w:name="_ETM_Q16_254382"/>
      <w:bookmarkEnd w:id="7233"/>
      <w:bookmarkEnd w:id="7234"/>
      <w:r>
        <w:rPr>
          <w:rtl/>
        </w:rPr>
        <w:t xml:space="preserve">נשים </w:t>
      </w:r>
      <w:bookmarkStart w:id="7235" w:name="_ETM_Q16_258430"/>
      <w:bookmarkEnd w:id="7235"/>
      <w:r>
        <w:rPr>
          <w:rFonts w:hint="cs"/>
          <w:rtl/>
        </w:rPr>
        <w:t>ה</w:t>
      </w:r>
      <w:r>
        <w:rPr>
          <w:rtl/>
        </w:rPr>
        <w:t>רות</w:t>
      </w:r>
      <w:r>
        <w:rPr>
          <w:rFonts w:hint="cs"/>
          <w:rtl/>
        </w:rPr>
        <w:t>,</w:t>
      </w:r>
      <w:r>
        <w:rPr>
          <w:rtl/>
        </w:rPr>
        <w:t xml:space="preserve"> </w:t>
      </w:r>
      <w:bookmarkStart w:id="7236" w:name="_ETM_Q16_259209"/>
      <w:bookmarkEnd w:id="7236"/>
      <w:r>
        <w:rPr>
          <w:rFonts w:hint="cs"/>
          <w:rtl/>
        </w:rPr>
        <w:t>צ</w:t>
      </w:r>
      <w:r>
        <w:rPr>
          <w:rtl/>
        </w:rPr>
        <w:t>ר</w:t>
      </w:r>
      <w:r>
        <w:rPr>
          <w:rFonts w:hint="cs"/>
          <w:rtl/>
        </w:rPr>
        <w:t>יכ</w:t>
      </w:r>
      <w:r>
        <w:rPr>
          <w:rtl/>
        </w:rPr>
        <w:t xml:space="preserve">ות </w:t>
      </w:r>
      <w:bookmarkStart w:id="7237" w:name="_ETM_Q16_259750"/>
      <w:bookmarkEnd w:id="7237"/>
      <w:r>
        <w:rPr>
          <w:rtl/>
        </w:rPr>
        <w:t xml:space="preserve">להתנייד </w:t>
      </w:r>
      <w:bookmarkStart w:id="7238" w:name="_ETM_Q16_260620"/>
      <w:bookmarkEnd w:id="7238"/>
      <w:r>
        <w:rPr>
          <w:rtl/>
        </w:rPr>
        <w:t xml:space="preserve">עשרות </w:t>
      </w:r>
      <w:bookmarkStart w:id="7239" w:name="_ETM_Q16_261069"/>
      <w:bookmarkEnd w:id="7239"/>
      <w:r>
        <w:rPr>
          <w:rtl/>
        </w:rPr>
        <w:t xml:space="preserve">קילומטרים </w:t>
      </w:r>
      <w:bookmarkStart w:id="7240" w:name="_ETM_Q16_262130"/>
      <w:bookmarkEnd w:id="7240"/>
      <w:r>
        <w:rPr>
          <w:rtl/>
        </w:rPr>
        <w:t xml:space="preserve">כדי </w:t>
      </w:r>
      <w:bookmarkStart w:id="7241" w:name="_ETM_Q16_262580"/>
      <w:bookmarkEnd w:id="7241"/>
      <w:r>
        <w:rPr>
          <w:rtl/>
        </w:rPr>
        <w:t xml:space="preserve">להגיע </w:t>
      </w:r>
      <w:bookmarkStart w:id="7242" w:name="_ETM_Q16_263120"/>
      <w:bookmarkEnd w:id="7242"/>
      <w:r>
        <w:rPr>
          <w:rtl/>
        </w:rPr>
        <w:t>ל</w:t>
      </w:r>
      <w:r>
        <w:rPr>
          <w:rFonts w:hint="cs"/>
          <w:rtl/>
        </w:rPr>
        <w:t>י</w:t>
      </w:r>
      <w:r>
        <w:rPr>
          <w:rtl/>
        </w:rPr>
        <w:t xml:space="preserve">ישוב </w:t>
      </w:r>
      <w:bookmarkStart w:id="7243" w:name="_ETM_Q16_263600"/>
      <w:bookmarkEnd w:id="7243"/>
      <w:r>
        <w:rPr>
          <w:rtl/>
        </w:rPr>
        <w:t>מוכר</w:t>
      </w:r>
      <w:r w:rsidR="003E75C6">
        <w:rPr>
          <w:rFonts w:hint="cs"/>
          <w:rtl/>
        </w:rPr>
        <w:t>,</w:t>
      </w:r>
      <w:r>
        <w:rPr>
          <w:rtl/>
        </w:rPr>
        <w:t xml:space="preserve"> </w:t>
      </w:r>
      <w:bookmarkStart w:id="7244" w:name="_ETM_Q16_264140"/>
      <w:bookmarkStart w:id="7245" w:name="_ETM_Q16_265040"/>
      <w:bookmarkEnd w:id="7244"/>
      <w:bookmarkEnd w:id="7245"/>
      <w:r>
        <w:rPr>
          <w:rtl/>
        </w:rPr>
        <w:t xml:space="preserve">אם </w:t>
      </w:r>
      <w:bookmarkStart w:id="7246" w:name="_ETM_Q16_265280"/>
      <w:bookmarkEnd w:id="7246"/>
      <w:r>
        <w:rPr>
          <w:rtl/>
        </w:rPr>
        <w:t xml:space="preserve">זה </w:t>
      </w:r>
      <w:bookmarkStart w:id="7247" w:name="_ETM_Q16_265520"/>
      <w:bookmarkEnd w:id="7247"/>
      <w:r>
        <w:rPr>
          <w:rtl/>
        </w:rPr>
        <w:t xml:space="preserve">בקרבת </w:t>
      </w:r>
      <w:bookmarkStart w:id="7248" w:name="_ETM_Q16_266060"/>
      <w:bookmarkEnd w:id="7248"/>
      <w:r>
        <w:rPr>
          <w:rtl/>
        </w:rPr>
        <w:t>באר</w:t>
      </w:r>
      <w:r>
        <w:rPr>
          <w:rFonts w:hint="cs"/>
          <w:rtl/>
        </w:rPr>
        <w:t xml:space="preserve"> </w:t>
      </w:r>
      <w:r>
        <w:rPr>
          <w:rtl/>
        </w:rPr>
        <w:t xml:space="preserve">שבע </w:t>
      </w:r>
      <w:bookmarkStart w:id="7249" w:name="_ETM_Q16_266750"/>
      <w:bookmarkEnd w:id="7249"/>
      <w:r>
        <w:rPr>
          <w:rtl/>
        </w:rPr>
        <w:t xml:space="preserve">או </w:t>
      </w:r>
      <w:bookmarkStart w:id="7250" w:name="_ETM_Q16_266959"/>
      <w:bookmarkEnd w:id="7250"/>
      <w:r>
        <w:rPr>
          <w:rtl/>
        </w:rPr>
        <w:t xml:space="preserve">ערד </w:t>
      </w:r>
      <w:bookmarkStart w:id="7251" w:name="_ETM_Q16_267440"/>
      <w:bookmarkEnd w:id="7251"/>
      <w:r>
        <w:rPr>
          <w:rtl/>
        </w:rPr>
        <w:t xml:space="preserve">או </w:t>
      </w:r>
      <w:bookmarkStart w:id="7252" w:name="_ETM_Q16_267560"/>
      <w:bookmarkEnd w:id="7252"/>
      <w:r>
        <w:rPr>
          <w:rtl/>
        </w:rPr>
        <w:t>דימונה</w:t>
      </w:r>
      <w:r>
        <w:rPr>
          <w:rFonts w:hint="cs"/>
          <w:rtl/>
        </w:rPr>
        <w:t>,</w:t>
      </w:r>
      <w:r>
        <w:rPr>
          <w:rtl/>
        </w:rPr>
        <w:t xml:space="preserve"> </w:t>
      </w:r>
      <w:bookmarkStart w:id="7253" w:name="_ETM_Q16_268400"/>
      <w:bookmarkEnd w:id="7253"/>
      <w:r>
        <w:rPr>
          <w:rtl/>
        </w:rPr>
        <w:t xml:space="preserve">להגיע </w:t>
      </w:r>
      <w:bookmarkStart w:id="7254" w:name="_ETM_Q16_268970"/>
      <w:bookmarkEnd w:id="7254"/>
      <w:r>
        <w:rPr>
          <w:rtl/>
        </w:rPr>
        <w:t>לשם</w:t>
      </w:r>
      <w:r w:rsidR="0076402B">
        <w:rPr>
          <w:rFonts w:hint="cs"/>
          <w:rtl/>
        </w:rPr>
        <w:t>,</w:t>
      </w:r>
      <w:bookmarkStart w:id="7255" w:name="_ETM_Q16_266903"/>
      <w:bookmarkStart w:id="7256" w:name="_ETM_Q16_269770"/>
      <w:bookmarkStart w:id="7257" w:name="_ETM_Q16_265643"/>
      <w:bookmarkEnd w:id="7255"/>
      <w:bookmarkEnd w:id="7256"/>
      <w:bookmarkEnd w:id="7257"/>
      <w:r>
        <w:rPr>
          <w:rFonts w:hint="cs"/>
          <w:rtl/>
        </w:rPr>
        <w:t xml:space="preserve"> </w:t>
      </w:r>
      <w:bookmarkStart w:id="7258" w:name="_ETM_Q16_268064"/>
      <w:bookmarkStart w:id="7259" w:name="_ETM_Q16_268174"/>
      <w:bookmarkStart w:id="7260" w:name="_ETM_Q16_268256"/>
      <w:bookmarkStart w:id="7261" w:name="_ETM_Q16_268314"/>
      <w:bookmarkEnd w:id="7258"/>
      <w:bookmarkEnd w:id="7259"/>
      <w:bookmarkEnd w:id="7260"/>
      <w:bookmarkEnd w:id="7261"/>
      <w:r>
        <w:rPr>
          <w:rtl/>
        </w:rPr>
        <w:t xml:space="preserve">ואז </w:t>
      </w:r>
      <w:bookmarkStart w:id="7262" w:name="_ETM_Q16_270250"/>
      <w:bookmarkEnd w:id="7262"/>
      <w:r>
        <w:rPr>
          <w:rtl/>
        </w:rPr>
        <w:t xml:space="preserve">מתפלאים </w:t>
      </w:r>
      <w:bookmarkStart w:id="7263" w:name="_ETM_Q16_270759"/>
      <w:bookmarkEnd w:id="7263"/>
      <w:r>
        <w:rPr>
          <w:rtl/>
        </w:rPr>
        <w:t xml:space="preserve">על </w:t>
      </w:r>
      <w:bookmarkStart w:id="7264" w:name="_ETM_Q16_270880"/>
      <w:bookmarkEnd w:id="7264"/>
      <w:r>
        <w:rPr>
          <w:rtl/>
        </w:rPr>
        <w:t xml:space="preserve">המספרים </w:t>
      </w:r>
      <w:bookmarkStart w:id="7265" w:name="_ETM_Q16_271390"/>
      <w:bookmarkEnd w:id="7265"/>
      <w:r>
        <w:rPr>
          <w:rtl/>
        </w:rPr>
        <w:t>הנוראי</w:t>
      </w:r>
      <w:r w:rsidR="003E75C6">
        <w:rPr>
          <w:rFonts w:hint="cs"/>
          <w:rtl/>
        </w:rPr>
        <w:t>י</w:t>
      </w:r>
      <w:r>
        <w:rPr>
          <w:rtl/>
        </w:rPr>
        <w:t xml:space="preserve">ם </w:t>
      </w:r>
      <w:bookmarkStart w:id="7266" w:name="_ETM_Q16_271959"/>
      <w:bookmarkEnd w:id="7266"/>
      <w:r>
        <w:rPr>
          <w:rtl/>
        </w:rPr>
        <w:t>האלה</w:t>
      </w:r>
      <w:r>
        <w:rPr>
          <w:rFonts w:hint="cs"/>
          <w:rtl/>
        </w:rPr>
        <w:t>.</w:t>
      </w:r>
      <w:bookmarkStart w:id="7267" w:name="_ETM_Q16_272979"/>
      <w:bookmarkEnd w:id="7267"/>
    </w:p>
    <w:p w:rsidR="004D1EC9" w:rsidRDefault="004D1EC9" w:rsidP="00826F74">
      <w:pPr>
        <w:rPr>
          <w:rtl/>
        </w:rPr>
      </w:pPr>
    </w:p>
    <w:p w:rsidR="004D1EC9" w:rsidRDefault="004D1EC9" w:rsidP="0076402B">
      <w:pPr>
        <w:rPr>
          <w:rtl/>
        </w:rPr>
      </w:pPr>
      <w:bookmarkStart w:id="7268" w:name="_ETM_Q16_268882"/>
      <w:bookmarkEnd w:id="7268"/>
      <w:r>
        <w:rPr>
          <w:rtl/>
        </w:rPr>
        <w:t>ב</w:t>
      </w:r>
      <w:r w:rsidR="0076402B">
        <w:rPr>
          <w:rFonts w:hint="cs"/>
          <w:rtl/>
        </w:rPr>
        <w:t>י</w:t>
      </w:r>
      <w:r>
        <w:rPr>
          <w:rtl/>
        </w:rPr>
        <w:t xml:space="preserve">ישוב </w:t>
      </w:r>
      <w:bookmarkStart w:id="7269" w:name="_ETM_Q16_273610"/>
      <w:bookmarkEnd w:id="7269"/>
      <w:r>
        <w:rPr>
          <w:rtl/>
        </w:rPr>
        <w:t>א</w:t>
      </w:r>
      <w:bookmarkStart w:id="7270" w:name="_ETM_Q16_270222"/>
      <w:bookmarkEnd w:id="7270"/>
      <w:r>
        <w:rPr>
          <w:rFonts w:hint="cs"/>
          <w:rtl/>
        </w:rPr>
        <w:t>-</w:t>
      </w:r>
      <w:r>
        <w:rPr>
          <w:rtl/>
        </w:rPr>
        <w:t>זרנו</w:t>
      </w:r>
      <w:r w:rsidR="0076402B">
        <w:rPr>
          <w:rFonts w:hint="cs"/>
          <w:rtl/>
        </w:rPr>
        <w:t>ק</w:t>
      </w:r>
      <w:r>
        <w:rPr>
          <w:rFonts w:hint="cs"/>
          <w:rtl/>
        </w:rPr>
        <w:t>,</w:t>
      </w:r>
      <w:r>
        <w:rPr>
          <w:rtl/>
        </w:rPr>
        <w:t xml:space="preserve"> </w:t>
      </w:r>
      <w:bookmarkStart w:id="7271" w:name="_ETM_Q16_274209"/>
      <w:bookmarkEnd w:id="7271"/>
      <w:r>
        <w:rPr>
          <w:rtl/>
        </w:rPr>
        <w:t>למשל</w:t>
      </w:r>
      <w:r>
        <w:rPr>
          <w:rFonts w:hint="cs"/>
          <w:rtl/>
        </w:rPr>
        <w:t>,</w:t>
      </w:r>
      <w:r>
        <w:rPr>
          <w:rtl/>
        </w:rPr>
        <w:t xml:space="preserve"> </w:t>
      </w:r>
      <w:bookmarkStart w:id="7272" w:name="_ETM_Q16_274780"/>
      <w:bookmarkEnd w:id="7272"/>
      <w:r>
        <w:rPr>
          <w:rtl/>
        </w:rPr>
        <w:t xml:space="preserve">יש </w:t>
      </w:r>
      <w:bookmarkStart w:id="7273" w:name="_ETM_Q16_274959"/>
      <w:bookmarkEnd w:id="7273"/>
      <w:r>
        <w:rPr>
          <w:rtl/>
        </w:rPr>
        <w:t xml:space="preserve">אלפי </w:t>
      </w:r>
      <w:bookmarkStart w:id="7274" w:name="_ETM_Q16_275290"/>
      <w:bookmarkEnd w:id="7274"/>
      <w:r>
        <w:rPr>
          <w:rtl/>
        </w:rPr>
        <w:t>תושבים</w:t>
      </w:r>
      <w:r>
        <w:rPr>
          <w:rFonts w:hint="cs"/>
          <w:rtl/>
        </w:rPr>
        <w:t>.</w:t>
      </w:r>
      <w:r>
        <w:rPr>
          <w:rtl/>
        </w:rPr>
        <w:t xml:space="preserve"> </w:t>
      </w:r>
      <w:bookmarkStart w:id="7275" w:name="_ETM_Q16_276259"/>
      <w:bookmarkEnd w:id="7275"/>
      <w:r>
        <w:rPr>
          <w:rtl/>
        </w:rPr>
        <w:t xml:space="preserve">יש </w:t>
      </w:r>
      <w:bookmarkStart w:id="7276" w:name="_ETM_Q16_276530"/>
      <w:bookmarkEnd w:id="7276"/>
      <w:r>
        <w:rPr>
          <w:rtl/>
        </w:rPr>
        <w:t xml:space="preserve">בית </w:t>
      </w:r>
      <w:bookmarkStart w:id="7277" w:name="_ETM_Q16_276709"/>
      <w:bookmarkEnd w:id="7277"/>
      <w:r>
        <w:rPr>
          <w:rtl/>
        </w:rPr>
        <w:t xml:space="preserve">ספר </w:t>
      </w:r>
      <w:bookmarkStart w:id="7278" w:name="_ETM_Q16_277009"/>
      <w:bookmarkEnd w:id="7278"/>
      <w:r>
        <w:rPr>
          <w:rtl/>
        </w:rPr>
        <w:t>יסודי</w:t>
      </w:r>
      <w:r>
        <w:rPr>
          <w:rFonts w:hint="cs"/>
          <w:rtl/>
        </w:rPr>
        <w:t>,</w:t>
      </w:r>
      <w:r>
        <w:rPr>
          <w:rtl/>
        </w:rPr>
        <w:t xml:space="preserve"> </w:t>
      </w:r>
      <w:bookmarkStart w:id="7279" w:name="_ETM_Q16_278000"/>
      <w:bookmarkEnd w:id="7279"/>
      <w:r>
        <w:rPr>
          <w:rtl/>
        </w:rPr>
        <w:t xml:space="preserve">יש </w:t>
      </w:r>
      <w:bookmarkStart w:id="7280" w:name="_ETM_Q16_278360"/>
      <w:bookmarkEnd w:id="7280"/>
      <w:r>
        <w:rPr>
          <w:rtl/>
        </w:rPr>
        <w:t xml:space="preserve">סניף </w:t>
      </w:r>
      <w:bookmarkStart w:id="7281" w:name="_ETM_Q16_278810"/>
      <w:bookmarkEnd w:id="7281"/>
      <w:r>
        <w:rPr>
          <w:rtl/>
        </w:rPr>
        <w:t xml:space="preserve">של </w:t>
      </w:r>
      <w:bookmarkStart w:id="7282" w:name="_ETM_Q16_279020"/>
      <w:bookmarkEnd w:id="7282"/>
      <w:r>
        <w:rPr>
          <w:rtl/>
        </w:rPr>
        <w:t xml:space="preserve">קופת </w:t>
      </w:r>
      <w:bookmarkStart w:id="7283" w:name="_ETM_Q16_279409"/>
      <w:bookmarkEnd w:id="7283"/>
      <w:r>
        <w:rPr>
          <w:rtl/>
        </w:rPr>
        <w:t>חולים</w:t>
      </w:r>
      <w:r>
        <w:rPr>
          <w:rFonts w:hint="cs"/>
          <w:rtl/>
        </w:rPr>
        <w:t>,</w:t>
      </w:r>
      <w:r>
        <w:rPr>
          <w:rtl/>
        </w:rPr>
        <w:t xml:space="preserve"> </w:t>
      </w:r>
      <w:bookmarkStart w:id="7284" w:name="_ETM_Q16_280189"/>
      <w:bookmarkEnd w:id="7284"/>
      <w:r>
        <w:rPr>
          <w:rtl/>
        </w:rPr>
        <w:t xml:space="preserve">יש </w:t>
      </w:r>
      <w:bookmarkStart w:id="7285" w:name="_ETM_Q16_280549"/>
      <w:bookmarkEnd w:id="7285"/>
      <w:r>
        <w:rPr>
          <w:rtl/>
        </w:rPr>
        <w:t xml:space="preserve">אפילו </w:t>
      </w:r>
      <w:bookmarkStart w:id="7286" w:name="_ETM_Q16_281060"/>
      <w:bookmarkEnd w:id="7286"/>
      <w:r>
        <w:rPr>
          <w:rtl/>
        </w:rPr>
        <w:t xml:space="preserve">בית </w:t>
      </w:r>
      <w:bookmarkStart w:id="7287" w:name="_ETM_Q16_281240"/>
      <w:bookmarkEnd w:id="7287"/>
      <w:r>
        <w:rPr>
          <w:rtl/>
        </w:rPr>
        <w:t xml:space="preserve">ספר </w:t>
      </w:r>
      <w:bookmarkStart w:id="7288" w:name="_ETM_Q16_281600"/>
      <w:bookmarkEnd w:id="7288"/>
      <w:r>
        <w:rPr>
          <w:rtl/>
        </w:rPr>
        <w:t xml:space="preserve">תיכון </w:t>
      </w:r>
      <w:bookmarkStart w:id="7289" w:name="_ETM_Q16_282020"/>
      <w:bookmarkEnd w:id="7289"/>
      <w:r>
        <w:rPr>
          <w:rtl/>
        </w:rPr>
        <w:t xml:space="preserve">שנפתח </w:t>
      </w:r>
      <w:bookmarkStart w:id="7290" w:name="_ETM_Q16_282590"/>
      <w:bookmarkEnd w:id="7290"/>
      <w:r>
        <w:rPr>
          <w:rtl/>
        </w:rPr>
        <w:t xml:space="preserve">בשנה </w:t>
      </w:r>
      <w:bookmarkStart w:id="7291" w:name="_ETM_Q16_282950"/>
      <w:bookmarkEnd w:id="7291"/>
      <w:r>
        <w:rPr>
          <w:rtl/>
        </w:rPr>
        <w:t>שעברה</w:t>
      </w:r>
      <w:r>
        <w:rPr>
          <w:rFonts w:hint="cs"/>
          <w:rtl/>
        </w:rPr>
        <w:t>,</w:t>
      </w:r>
      <w:bookmarkStart w:id="7292" w:name="_ETM_Q16_280792"/>
      <w:bookmarkStart w:id="7293" w:name="_ETM_Q16_282059"/>
      <w:bookmarkEnd w:id="7292"/>
      <w:bookmarkEnd w:id="7293"/>
      <w:r>
        <w:rPr>
          <w:rtl/>
        </w:rPr>
        <w:t xml:space="preserve"> </w:t>
      </w:r>
      <w:bookmarkStart w:id="7294" w:name="_ETM_Q16_283909"/>
      <w:bookmarkEnd w:id="7294"/>
      <w:r>
        <w:rPr>
          <w:rtl/>
        </w:rPr>
        <w:t xml:space="preserve">אבל </w:t>
      </w:r>
      <w:bookmarkStart w:id="7295" w:name="_ETM_Q16_284299"/>
      <w:bookmarkEnd w:id="7295"/>
      <w:r>
        <w:rPr>
          <w:rtl/>
        </w:rPr>
        <w:t xml:space="preserve">משום </w:t>
      </w:r>
      <w:bookmarkStart w:id="7296" w:name="_ETM_Q16_284780"/>
      <w:bookmarkEnd w:id="7296"/>
      <w:r>
        <w:rPr>
          <w:rtl/>
        </w:rPr>
        <w:t>מה</w:t>
      </w:r>
      <w:r w:rsidR="0076402B">
        <w:rPr>
          <w:rFonts w:hint="cs"/>
          <w:rtl/>
        </w:rPr>
        <w:t xml:space="preserve"> </w:t>
      </w:r>
      <w:r w:rsidR="006556F7">
        <w:rPr>
          <w:rFonts w:hint="cs"/>
          <w:rtl/>
        </w:rPr>
        <w:t>– –</w:t>
      </w:r>
    </w:p>
    <w:p w:rsidR="004D1EC9" w:rsidRDefault="004D1EC9" w:rsidP="00826F74">
      <w:pPr>
        <w:rPr>
          <w:rtl/>
        </w:rPr>
      </w:pPr>
    </w:p>
    <w:p w:rsidR="004D1EC9" w:rsidRDefault="004D1EC9" w:rsidP="00826F74">
      <w:pPr>
        <w:pStyle w:val="af5"/>
        <w:keepNext/>
        <w:rPr>
          <w:rtl/>
        </w:rPr>
      </w:pPr>
      <w:bookmarkStart w:id="7297" w:name="ET_interruption_5291_4"/>
      <w:r w:rsidRPr="00810B82">
        <w:rPr>
          <w:rStyle w:val="TagStyle"/>
          <w:rtl/>
        </w:rPr>
        <w:t xml:space="preserve"> &lt;&lt; קריאה &gt;&gt; </w:t>
      </w:r>
      <w:r>
        <w:rPr>
          <w:rtl/>
        </w:rPr>
        <w:t>בצלאל סמוטריץ' (ימינה):</w:t>
      </w:r>
      <w:r w:rsidRPr="00810B82">
        <w:rPr>
          <w:rStyle w:val="TagStyle"/>
          <w:rtl/>
        </w:rPr>
        <w:t xml:space="preserve"> &lt;&lt; קריאה &gt;&gt;</w:t>
      </w:r>
      <w:r>
        <w:rPr>
          <w:rtl/>
        </w:rPr>
        <w:t xml:space="preserve">   </w:t>
      </w:r>
      <w:bookmarkEnd w:id="7297"/>
    </w:p>
    <w:p w:rsidR="004D1EC9" w:rsidRDefault="004D1EC9" w:rsidP="006556F7">
      <w:pPr>
        <w:rPr>
          <w:rtl/>
          <w:lang w:eastAsia="he-IL"/>
        </w:rPr>
      </w:pPr>
    </w:p>
    <w:p w:rsidR="004D1EC9" w:rsidRDefault="004D1EC9" w:rsidP="00826F74">
      <w:pPr>
        <w:rPr>
          <w:rtl/>
          <w:lang w:eastAsia="he-IL"/>
        </w:rPr>
      </w:pPr>
      <w:bookmarkStart w:id="7298" w:name="_ETM_Q16_280051"/>
      <w:bookmarkEnd w:id="7298"/>
      <w:r>
        <w:rPr>
          <w:rFonts w:hint="cs"/>
          <w:rtl/>
          <w:lang w:eastAsia="he-IL"/>
        </w:rPr>
        <w:t xml:space="preserve">אתה שוכח </w:t>
      </w:r>
      <w:bookmarkStart w:id="7299" w:name="_ETM_Q16_280911"/>
      <w:bookmarkStart w:id="7300" w:name="_ETM_Q16_280191"/>
      <w:bookmarkStart w:id="7301" w:name="_ETM_Q16_281480"/>
      <w:bookmarkStart w:id="7302" w:name="_ETM_Q16_282101"/>
      <w:bookmarkEnd w:id="7299"/>
      <w:bookmarkEnd w:id="7300"/>
      <w:bookmarkEnd w:id="7301"/>
      <w:bookmarkEnd w:id="7302"/>
      <w:r w:rsidR="006556F7">
        <w:rPr>
          <w:rFonts w:hint="cs"/>
          <w:rtl/>
          <w:lang w:eastAsia="he-IL"/>
        </w:rPr>
        <w:t>– – –</w:t>
      </w:r>
      <w:bookmarkStart w:id="7303" w:name="_ETM_Q16_283022"/>
      <w:bookmarkEnd w:id="7303"/>
      <w:r>
        <w:rPr>
          <w:rFonts w:hint="cs"/>
          <w:rtl/>
          <w:lang w:eastAsia="he-IL"/>
        </w:rPr>
        <w:t xml:space="preserve"> קרקע </w:t>
      </w:r>
      <w:bookmarkStart w:id="7304" w:name="_ETM_Q16_288309"/>
      <w:bookmarkEnd w:id="7304"/>
      <w:r>
        <w:rPr>
          <w:rFonts w:hint="cs"/>
          <w:rtl/>
          <w:lang w:eastAsia="he-IL"/>
        </w:rPr>
        <w:t xml:space="preserve">פרטית </w:t>
      </w:r>
      <w:r w:rsidR="006556F7">
        <w:rPr>
          <w:rFonts w:hint="cs"/>
          <w:rtl/>
          <w:lang w:eastAsia="he-IL"/>
        </w:rPr>
        <w:t>– – –</w:t>
      </w:r>
      <w:bookmarkStart w:id="7305" w:name="_ETM_Q16_287001"/>
      <w:bookmarkEnd w:id="7305"/>
    </w:p>
    <w:p w:rsidR="004D1EC9" w:rsidRDefault="004D1EC9" w:rsidP="00826F74">
      <w:pPr>
        <w:rPr>
          <w:rtl/>
          <w:lang w:eastAsia="he-IL"/>
        </w:rPr>
      </w:pPr>
      <w:bookmarkStart w:id="7306" w:name="_ETM_Q16_287166"/>
      <w:bookmarkStart w:id="7307" w:name="_ETM_Q16_287227"/>
      <w:bookmarkEnd w:id="7306"/>
      <w:bookmarkEnd w:id="7307"/>
    </w:p>
    <w:p w:rsidR="004D1EC9" w:rsidRDefault="004D1EC9" w:rsidP="00826F74">
      <w:pPr>
        <w:pStyle w:val="-"/>
        <w:keepNext/>
        <w:rPr>
          <w:rtl/>
        </w:rPr>
      </w:pPr>
      <w:bookmarkStart w:id="7308" w:name="ET_speakercontinue_5682_5"/>
      <w:r w:rsidRPr="00810B82">
        <w:rPr>
          <w:rStyle w:val="TagStyle"/>
          <w:rtl/>
        </w:rPr>
        <w:t xml:space="preserve"> &lt;&lt; דובר_המשך &gt;&gt; </w:t>
      </w:r>
      <w:r>
        <w:rPr>
          <w:rtl/>
        </w:rPr>
        <w:t>סעיד אלחרומי (הרשימה המשותפת):</w:t>
      </w:r>
      <w:r w:rsidRPr="00810B82">
        <w:rPr>
          <w:rStyle w:val="TagStyle"/>
          <w:rtl/>
        </w:rPr>
        <w:t xml:space="preserve"> &lt;&lt; דובר_המשך &gt;&gt;</w:t>
      </w:r>
      <w:r>
        <w:rPr>
          <w:rtl/>
        </w:rPr>
        <w:t xml:space="preserve">   </w:t>
      </w:r>
      <w:bookmarkEnd w:id="7308"/>
    </w:p>
    <w:p w:rsidR="004D1EC9" w:rsidRDefault="004D1EC9" w:rsidP="006556F7">
      <w:pPr>
        <w:rPr>
          <w:rtl/>
          <w:lang w:eastAsia="he-IL"/>
        </w:rPr>
      </w:pPr>
    </w:p>
    <w:p w:rsidR="004D1EC9" w:rsidRDefault="0076402B" w:rsidP="003E75C6">
      <w:pPr>
        <w:rPr>
          <w:rtl/>
        </w:rPr>
      </w:pPr>
      <w:bookmarkStart w:id="7309" w:name="_ETM_Q16_288206"/>
      <w:bookmarkEnd w:id="7309"/>
      <w:r>
        <w:rPr>
          <w:rFonts w:hint="eastAsia"/>
          <w:rtl/>
          <w:lang w:eastAsia="he-IL"/>
        </w:rPr>
        <w:t xml:space="preserve">– – </w:t>
      </w:r>
      <w:r w:rsidR="004D1EC9">
        <w:rPr>
          <w:rFonts w:hint="cs"/>
          <w:rtl/>
          <w:lang w:eastAsia="he-IL"/>
        </w:rPr>
        <w:t xml:space="preserve">אבל משום מה </w:t>
      </w:r>
      <w:r w:rsidR="004D1EC9">
        <w:rPr>
          <w:rFonts w:hint="eastAsia"/>
          <w:rtl/>
          <w:lang w:eastAsia="he-IL"/>
        </w:rPr>
        <w:t>–</w:t>
      </w:r>
      <w:r w:rsidR="004D1EC9">
        <w:rPr>
          <w:rFonts w:hint="cs"/>
          <w:rtl/>
          <w:lang w:eastAsia="he-IL"/>
        </w:rPr>
        <w:t xml:space="preserve"> סמוטריץ', המפלגה שלך</w:t>
      </w:r>
      <w:r>
        <w:rPr>
          <w:rFonts w:hint="cs"/>
          <w:rtl/>
          <w:lang w:eastAsia="he-IL"/>
        </w:rPr>
        <w:t>,</w:t>
      </w:r>
      <w:r w:rsidR="004D1EC9">
        <w:rPr>
          <w:rFonts w:hint="cs"/>
          <w:rtl/>
          <w:lang w:eastAsia="he-IL"/>
        </w:rPr>
        <w:t xml:space="preserve"> </w:t>
      </w:r>
      <w:bookmarkStart w:id="7310" w:name="_ETM_Q16_286839"/>
      <w:bookmarkStart w:id="7311" w:name="_ETM_Q16_283520"/>
      <w:bookmarkStart w:id="7312" w:name="_ETM_Q16_283580"/>
      <w:bookmarkStart w:id="7313" w:name="_ETM_Q16_281822"/>
      <w:bookmarkStart w:id="7314" w:name="_ETM_Q16_282281"/>
      <w:bookmarkStart w:id="7315" w:name="_ETM_Q16_280751"/>
      <w:bookmarkStart w:id="7316" w:name="_ETM_Q16_280823"/>
      <w:bookmarkStart w:id="7317" w:name="_ETM_Q16_280943"/>
      <w:bookmarkStart w:id="7318" w:name="_ETM_Q16_280997"/>
      <w:bookmarkStart w:id="7319" w:name="_ETM_Q16_287090"/>
      <w:bookmarkStart w:id="7320" w:name="_ETM_Q16_287479"/>
      <w:bookmarkStart w:id="7321" w:name="_ETM_Q16_288049"/>
      <w:bookmarkStart w:id="7322" w:name="_ETM_Q16_288560"/>
      <w:bookmarkStart w:id="7323" w:name="_ETM_Q16_288979"/>
      <w:bookmarkStart w:id="7324" w:name="_ETM_Q16_289880"/>
      <w:bookmarkStart w:id="7325" w:name="_ETM_Q16_290450"/>
      <w:bookmarkStart w:id="7326" w:name="_ETM_Q16_290840"/>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r w:rsidR="004D1EC9">
        <w:rPr>
          <w:rFonts w:hint="cs"/>
          <w:rtl/>
          <w:lang w:eastAsia="he-IL"/>
        </w:rPr>
        <w:t>חמש</w:t>
      </w:r>
      <w:r w:rsidR="004D1EC9">
        <w:rPr>
          <w:rtl/>
        </w:rPr>
        <w:t xml:space="preserve"> </w:t>
      </w:r>
      <w:bookmarkStart w:id="7327" w:name="_ETM_Q16_291349"/>
      <w:bookmarkEnd w:id="7327"/>
      <w:r w:rsidR="004D1EC9">
        <w:rPr>
          <w:rtl/>
        </w:rPr>
        <w:t xml:space="preserve">שנים </w:t>
      </w:r>
      <w:bookmarkStart w:id="7328" w:name="_ETM_Q16_291859"/>
      <w:bookmarkEnd w:id="7328"/>
      <w:r w:rsidR="004D1EC9">
        <w:rPr>
          <w:rtl/>
        </w:rPr>
        <w:t xml:space="preserve">לקחה </w:t>
      </w:r>
      <w:bookmarkStart w:id="7329" w:name="_ETM_Q16_292249"/>
      <w:bookmarkEnd w:id="7329"/>
      <w:r w:rsidR="004D1EC9">
        <w:rPr>
          <w:rtl/>
        </w:rPr>
        <w:t xml:space="preserve">את </w:t>
      </w:r>
      <w:bookmarkStart w:id="7330" w:name="_ETM_Q16_292369"/>
      <w:bookmarkEnd w:id="7330"/>
      <w:r w:rsidR="004D1EC9">
        <w:rPr>
          <w:rtl/>
        </w:rPr>
        <w:t xml:space="preserve">הנגב </w:t>
      </w:r>
      <w:bookmarkStart w:id="7331" w:name="_ETM_Q16_292819"/>
      <w:bookmarkEnd w:id="7331"/>
      <w:r w:rsidR="004D1EC9">
        <w:rPr>
          <w:rtl/>
        </w:rPr>
        <w:t xml:space="preserve">אחורה </w:t>
      </w:r>
      <w:bookmarkStart w:id="7332" w:name="_ETM_Q16_293569"/>
      <w:bookmarkEnd w:id="7332"/>
      <w:r w:rsidR="004D1EC9">
        <w:rPr>
          <w:rtl/>
        </w:rPr>
        <w:t xml:space="preserve">עשרות </w:t>
      </w:r>
      <w:bookmarkStart w:id="7333" w:name="_ETM_Q16_293959"/>
      <w:bookmarkEnd w:id="7333"/>
      <w:r w:rsidR="004D1EC9">
        <w:rPr>
          <w:rtl/>
        </w:rPr>
        <w:t>שנים</w:t>
      </w:r>
      <w:r w:rsidR="004D1EC9">
        <w:rPr>
          <w:rFonts w:hint="cs"/>
          <w:rtl/>
        </w:rPr>
        <w:t xml:space="preserve"> – </w:t>
      </w:r>
      <w:bookmarkStart w:id="7334" w:name="_ETM_Q16_295399"/>
      <w:bookmarkStart w:id="7335" w:name="_ETM_Q16_295619"/>
      <w:bookmarkEnd w:id="7334"/>
      <w:bookmarkEnd w:id="7335"/>
      <w:r w:rsidR="004D1EC9">
        <w:rPr>
          <w:rtl/>
        </w:rPr>
        <w:t xml:space="preserve">משום </w:t>
      </w:r>
      <w:bookmarkStart w:id="7336" w:name="_ETM_Q16_295939"/>
      <w:bookmarkEnd w:id="7336"/>
      <w:r w:rsidR="004D1EC9">
        <w:rPr>
          <w:rtl/>
        </w:rPr>
        <w:t xml:space="preserve">מה </w:t>
      </w:r>
      <w:bookmarkStart w:id="7337" w:name="_ETM_Q16_296920"/>
      <w:bookmarkEnd w:id="7337"/>
      <w:r w:rsidR="004D1EC9">
        <w:rPr>
          <w:rtl/>
        </w:rPr>
        <w:t xml:space="preserve">אין </w:t>
      </w:r>
      <w:bookmarkStart w:id="7338" w:name="_ETM_Q16_297189"/>
      <w:bookmarkEnd w:id="7338"/>
      <w:r w:rsidR="004D1EC9">
        <w:rPr>
          <w:rtl/>
        </w:rPr>
        <w:t xml:space="preserve">טיפת </w:t>
      </w:r>
      <w:bookmarkStart w:id="7339" w:name="_ETM_Q16_297549"/>
      <w:bookmarkEnd w:id="7339"/>
      <w:r w:rsidR="004D1EC9">
        <w:rPr>
          <w:rtl/>
        </w:rPr>
        <w:t>חלב</w:t>
      </w:r>
      <w:r w:rsidR="004D1EC9">
        <w:rPr>
          <w:rFonts w:hint="cs"/>
          <w:rtl/>
        </w:rPr>
        <w:t>.</w:t>
      </w:r>
      <w:r w:rsidR="004D1EC9">
        <w:rPr>
          <w:rtl/>
        </w:rPr>
        <w:t xml:space="preserve"> </w:t>
      </w:r>
      <w:bookmarkStart w:id="7340" w:name="_ETM_Q16_298210"/>
      <w:bookmarkEnd w:id="7340"/>
      <w:r w:rsidR="004D1EC9">
        <w:rPr>
          <w:rtl/>
        </w:rPr>
        <w:t>בת</w:t>
      </w:r>
      <w:r w:rsidR="004D1EC9">
        <w:rPr>
          <w:rFonts w:hint="cs"/>
          <w:rtl/>
        </w:rPr>
        <w:t>ל</w:t>
      </w:r>
      <w:bookmarkStart w:id="7341" w:name="_ETM_Q16_298539"/>
      <w:bookmarkEnd w:id="7341"/>
      <w:r w:rsidR="004D1EC9">
        <w:rPr>
          <w:rFonts w:hint="cs"/>
          <w:rtl/>
        </w:rPr>
        <w:t xml:space="preserve"> </w:t>
      </w:r>
      <w:r w:rsidR="004D1EC9">
        <w:rPr>
          <w:rtl/>
        </w:rPr>
        <w:t>ע</w:t>
      </w:r>
      <w:bookmarkStart w:id="7342" w:name="_ETM_Q16_296710"/>
      <w:bookmarkEnd w:id="7342"/>
      <w:r w:rsidR="004D1EC9">
        <w:rPr>
          <w:rtl/>
        </w:rPr>
        <w:t xml:space="preserve">רד </w:t>
      </w:r>
      <w:bookmarkStart w:id="7343" w:name="_ETM_Q16_299020"/>
      <w:bookmarkEnd w:id="7343"/>
      <w:r w:rsidR="004D1EC9">
        <w:rPr>
          <w:rtl/>
        </w:rPr>
        <w:t xml:space="preserve">למשל </w:t>
      </w:r>
      <w:bookmarkStart w:id="7344" w:name="_ETM_Q16_299530"/>
      <w:bookmarkEnd w:id="7344"/>
      <w:r w:rsidR="004D1EC9">
        <w:rPr>
          <w:rtl/>
        </w:rPr>
        <w:t xml:space="preserve">יש </w:t>
      </w:r>
      <w:bookmarkStart w:id="7345" w:name="_ETM_Q16_299740"/>
      <w:bookmarkEnd w:id="7345"/>
      <w:r w:rsidR="004D1EC9">
        <w:rPr>
          <w:rtl/>
        </w:rPr>
        <w:t xml:space="preserve">בית </w:t>
      </w:r>
      <w:bookmarkStart w:id="7346" w:name="_ETM_Q16_299920"/>
      <w:bookmarkEnd w:id="7346"/>
      <w:r w:rsidR="004D1EC9">
        <w:rPr>
          <w:rtl/>
        </w:rPr>
        <w:t xml:space="preserve">ספר </w:t>
      </w:r>
      <w:bookmarkStart w:id="7347" w:name="_ETM_Q16_300249"/>
      <w:bookmarkEnd w:id="7347"/>
      <w:r w:rsidR="004D1EC9">
        <w:rPr>
          <w:rtl/>
        </w:rPr>
        <w:t>יסודי</w:t>
      </w:r>
      <w:r w:rsidR="004D1EC9">
        <w:rPr>
          <w:rFonts w:hint="cs"/>
          <w:rtl/>
        </w:rPr>
        <w:t>,</w:t>
      </w:r>
      <w:r w:rsidR="004D1EC9">
        <w:rPr>
          <w:rtl/>
        </w:rPr>
        <w:t xml:space="preserve"> </w:t>
      </w:r>
      <w:bookmarkStart w:id="7348" w:name="_ETM_Q16_301280"/>
      <w:bookmarkEnd w:id="7348"/>
      <w:r w:rsidR="004D1EC9">
        <w:rPr>
          <w:rtl/>
        </w:rPr>
        <w:t xml:space="preserve">יש </w:t>
      </w:r>
      <w:bookmarkStart w:id="7349" w:name="_ETM_Q16_301609"/>
      <w:bookmarkEnd w:id="7349"/>
      <w:r w:rsidR="004D1EC9">
        <w:rPr>
          <w:rtl/>
        </w:rPr>
        <w:t xml:space="preserve">אלפי </w:t>
      </w:r>
      <w:bookmarkStart w:id="7350" w:name="_ETM_Q16_302179"/>
      <w:bookmarkEnd w:id="7350"/>
      <w:r w:rsidR="004D1EC9">
        <w:rPr>
          <w:rtl/>
        </w:rPr>
        <w:t xml:space="preserve">תושבים </w:t>
      </w:r>
      <w:bookmarkStart w:id="7351" w:name="_ETM_Q16_302719"/>
      <w:bookmarkEnd w:id="7351"/>
      <w:r w:rsidR="004D1EC9">
        <w:rPr>
          <w:rtl/>
        </w:rPr>
        <w:t>מסביב</w:t>
      </w:r>
      <w:r w:rsidR="004D1EC9">
        <w:rPr>
          <w:rFonts w:hint="cs"/>
          <w:rtl/>
        </w:rPr>
        <w:t>,</w:t>
      </w:r>
      <w:r w:rsidR="004D1EC9">
        <w:rPr>
          <w:rtl/>
        </w:rPr>
        <w:t xml:space="preserve"> </w:t>
      </w:r>
      <w:bookmarkStart w:id="7352" w:name="_ETM_Q16_303499"/>
      <w:bookmarkEnd w:id="7352"/>
      <w:r w:rsidR="004D1EC9">
        <w:rPr>
          <w:rtl/>
        </w:rPr>
        <w:t xml:space="preserve">אבל </w:t>
      </w:r>
      <w:bookmarkStart w:id="7353" w:name="_ETM_Q16_304369"/>
      <w:bookmarkEnd w:id="7353"/>
      <w:r w:rsidR="004D1EC9">
        <w:rPr>
          <w:rtl/>
        </w:rPr>
        <w:t xml:space="preserve">שוב </w:t>
      </w:r>
      <w:bookmarkStart w:id="7354" w:name="_ETM_Q16_305149"/>
      <w:bookmarkEnd w:id="7354"/>
      <w:r w:rsidR="004D1EC9">
        <w:rPr>
          <w:rtl/>
        </w:rPr>
        <w:t xml:space="preserve">אותה </w:t>
      </w:r>
      <w:bookmarkStart w:id="7355" w:name="_ETM_Q16_305479"/>
      <w:bookmarkEnd w:id="7355"/>
      <w:r w:rsidR="004D1EC9">
        <w:rPr>
          <w:rtl/>
        </w:rPr>
        <w:t>סוגיה</w:t>
      </w:r>
      <w:r w:rsidR="004D1EC9">
        <w:rPr>
          <w:rFonts w:hint="cs"/>
          <w:rtl/>
        </w:rPr>
        <w:t>.</w:t>
      </w:r>
      <w:r w:rsidR="004D1EC9">
        <w:rPr>
          <w:rtl/>
        </w:rPr>
        <w:t xml:space="preserve"> </w:t>
      </w:r>
      <w:bookmarkStart w:id="7356" w:name="_ETM_Q16_306469"/>
      <w:bookmarkEnd w:id="7356"/>
      <w:r w:rsidR="004D1EC9">
        <w:rPr>
          <w:rtl/>
        </w:rPr>
        <w:t>בכפר</w:t>
      </w:r>
      <w:bookmarkStart w:id="7357" w:name="_ETM_Q16_306810"/>
      <w:bookmarkStart w:id="7358" w:name="_ETM_Q16_302940"/>
      <w:bookmarkEnd w:id="7357"/>
      <w:bookmarkEnd w:id="7358"/>
      <w:r w:rsidR="004D1EC9">
        <w:rPr>
          <w:rFonts w:hint="cs"/>
          <w:rtl/>
        </w:rPr>
        <w:t>ים</w:t>
      </w:r>
      <w:r w:rsidR="004D1EC9">
        <w:rPr>
          <w:rtl/>
        </w:rPr>
        <w:t xml:space="preserve"> </w:t>
      </w:r>
      <w:bookmarkStart w:id="7359" w:name="_ETM_Q16_307140"/>
      <w:bookmarkStart w:id="7360" w:name="_ETM_Q16_324590"/>
      <w:bookmarkEnd w:id="7359"/>
      <w:bookmarkEnd w:id="7360"/>
      <w:r w:rsidR="004D1EC9">
        <w:rPr>
          <w:rFonts w:hint="cs"/>
          <w:rtl/>
        </w:rPr>
        <w:t>המ</w:t>
      </w:r>
      <w:r w:rsidR="004D1EC9">
        <w:rPr>
          <w:rtl/>
        </w:rPr>
        <w:t xml:space="preserve">וכרים </w:t>
      </w:r>
      <w:bookmarkStart w:id="7361" w:name="_ETM_Q16_308290"/>
      <w:bookmarkEnd w:id="7361"/>
      <w:r w:rsidR="004D1EC9">
        <w:rPr>
          <w:rtl/>
        </w:rPr>
        <w:t xml:space="preserve">יש </w:t>
      </w:r>
      <w:bookmarkStart w:id="7362" w:name="_ETM_Q16_308650"/>
      <w:bookmarkEnd w:id="7362"/>
      <w:r w:rsidR="004D1EC9">
        <w:rPr>
          <w:rtl/>
        </w:rPr>
        <w:t xml:space="preserve">מחסור </w:t>
      </w:r>
      <w:bookmarkStart w:id="7363" w:name="_ETM_Q16_309489"/>
      <w:bookmarkEnd w:id="7363"/>
      <w:r w:rsidR="004D1EC9">
        <w:rPr>
          <w:rFonts w:hint="cs"/>
          <w:rtl/>
        </w:rPr>
        <w:t>עמו</w:t>
      </w:r>
      <w:r w:rsidR="004D1EC9">
        <w:rPr>
          <w:rtl/>
        </w:rPr>
        <w:t xml:space="preserve">ק </w:t>
      </w:r>
      <w:bookmarkStart w:id="7364" w:name="_ETM_Q16_310550"/>
      <w:bookmarkEnd w:id="7364"/>
      <w:r w:rsidR="004D1EC9">
        <w:rPr>
          <w:rtl/>
        </w:rPr>
        <w:t xml:space="preserve">בשירותי </w:t>
      </w:r>
      <w:bookmarkStart w:id="7365" w:name="_ETM_Q16_311540"/>
      <w:bookmarkEnd w:id="7365"/>
      <w:r w:rsidR="004D1EC9">
        <w:rPr>
          <w:rtl/>
        </w:rPr>
        <w:t>בריאות</w:t>
      </w:r>
      <w:r w:rsidR="004D1EC9">
        <w:rPr>
          <w:rFonts w:hint="cs"/>
          <w:rtl/>
        </w:rPr>
        <w:t>.</w:t>
      </w:r>
      <w:r w:rsidR="004D1EC9">
        <w:rPr>
          <w:rtl/>
        </w:rPr>
        <w:t xml:space="preserve"> </w:t>
      </w:r>
      <w:bookmarkStart w:id="7366" w:name="_ETM_Q16_313299"/>
      <w:bookmarkEnd w:id="7366"/>
      <w:r w:rsidR="004D1EC9">
        <w:rPr>
          <w:rtl/>
        </w:rPr>
        <w:t xml:space="preserve">דבר </w:t>
      </w:r>
      <w:bookmarkStart w:id="7367" w:name="_ETM_Q16_314409"/>
      <w:bookmarkEnd w:id="7367"/>
      <w:r w:rsidR="004D1EC9">
        <w:rPr>
          <w:rtl/>
        </w:rPr>
        <w:t xml:space="preserve">חמור </w:t>
      </w:r>
      <w:bookmarkStart w:id="7368" w:name="_ETM_Q16_315430"/>
      <w:bookmarkEnd w:id="7368"/>
      <w:r w:rsidR="004D1EC9">
        <w:rPr>
          <w:rtl/>
        </w:rPr>
        <w:t xml:space="preserve">יותר </w:t>
      </w:r>
      <w:bookmarkStart w:id="7369" w:name="_ETM_Q16_316239"/>
      <w:bookmarkEnd w:id="7369"/>
      <w:r w:rsidR="004D1EC9">
        <w:rPr>
          <w:rtl/>
        </w:rPr>
        <w:t xml:space="preserve">מכך </w:t>
      </w:r>
      <w:bookmarkStart w:id="7370" w:name="_ETM_Q16_317110"/>
      <w:bookmarkEnd w:id="7370"/>
      <w:r w:rsidR="004D1EC9">
        <w:rPr>
          <w:rtl/>
        </w:rPr>
        <w:t xml:space="preserve">הוא </w:t>
      </w:r>
      <w:bookmarkStart w:id="7371" w:name="_ETM_Q16_317260"/>
      <w:bookmarkEnd w:id="7371"/>
      <w:r w:rsidR="004D1EC9">
        <w:rPr>
          <w:rtl/>
        </w:rPr>
        <w:t xml:space="preserve">המחסור </w:t>
      </w:r>
      <w:bookmarkStart w:id="7372" w:name="_ETM_Q16_317680"/>
      <w:bookmarkEnd w:id="7372"/>
      <w:r w:rsidR="004D1EC9">
        <w:rPr>
          <w:rtl/>
        </w:rPr>
        <w:t>באחיות</w:t>
      </w:r>
      <w:r w:rsidR="004D1EC9">
        <w:rPr>
          <w:rFonts w:hint="cs"/>
          <w:rtl/>
        </w:rPr>
        <w:t>.</w:t>
      </w:r>
      <w:r w:rsidR="004D1EC9">
        <w:rPr>
          <w:rtl/>
        </w:rPr>
        <w:t xml:space="preserve"> </w:t>
      </w:r>
      <w:bookmarkStart w:id="7373" w:name="_ETM_Q16_318720"/>
      <w:bookmarkEnd w:id="7373"/>
      <w:r w:rsidR="004D1EC9">
        <w:rPr>
          <w:rtl/>
        </w:rPr>
        <w:t xml:space="preserve">אדוני </w:t>
      </w:r>
      <w:bookmarkStart w:id="7374" w:name="_ETM_Q16_319080"/>
      <w:bookmarkEnd w:id="7374"/>
      <w:r w:rsidR="004D1EC9">
        <w:rPr>
          <w:rtl/>
        </w:rPr>
        <w:t>היושב-ראש</w:t>
      </w:r>
      <w:r w:rsidR="004D1EC9">
        <w:rPr>
          <w:rFonts w:hint="cs"/>
          <w:rtl/>
        </w:rPr>
        <w:t>,</w:t>
      </w:r>
      <w:r w:rsidR="004D1EC9">
        <w:rPr>
          <w:rtl/>
        </w:rPr>
        <w:t xml:space="preserve"> </w:t>
      </w:r>
      <w:bookmarkStart w:id="7375" w:name="_ETM_Q16_319740"/>
      <w:bookmarkEnd w:id="7375"/>
      <w:r w:rsidR="004D1EC9">
        <w:rPr>
          <w:rtl/>
        </w:rPr>
        <w:t>חבר</w:t>
      </w:r>
      <w:bookmarkStart w:id="7376" w:name="_ETM_Q16_318550"/>
      <w:bookmarkEnd w:id="7376"/>
      <w:r w:rsidR="004D1EC9">
        <w:rPr>
          <w:rFonts w:hint="cs"/>
          <w:rtl/>
        </w:rPr>
        <w:t>י</w:t>
      </w:r>
      <w:r w:rsidR="004D1EC9">
        <w:rPr>
          <w:rtl/>
        </w:rPr>
        <w:t xml:space="preserve">י </w:t>
      </w:r>
      <w:bookmarkStart w:id="7377" w:name="_ETM_Q16_320070"/>
      <w:bookmarkEnd w:id="7377"/>
      <w:r w:rsidR="004D1EC9">
        <w:rPr>
          <w:rtl/>
        </w:rPr>
        <w:t>חברי</w:t>
      </w:r>
      <w:r w:rsidR="004D1EC9">
        <w:rPr>
          <w:rFonts w:hint="cs"/>
          <w:rtl/>
        </w:rPr>
        <w:t xml:space="preserve"> </w:t>
      </w:r>
      <w:bookmarkStart w:id="7378" w:name="_ETM_Q16_320430"/>
      <w:bookmarkEnd w:id="7378"/>
      <w:r w:rsidR="004D1EC9">
        <w:rPr>
          <w:rtl/>
        </w:rPr>
        <w:t>הכנסת</w:t>
      </w:r>
      <w:r w:rsidR="004D1EC9">
        <w:rPr>
          <w:rFonts w:hint="cs"/>
          <w:rtl/>
        </w:rPr>
        <w:t>,</w:t>
      </w:r>
      <w:r w:rsidR="004D1EC9">
        <w:rPr>
          <w:rtl/>
        </w:rPr>
        <w:t xml:space="preserve"> </w:t>
      </w:r>
      <w:bookmarkStart w:id="7379" w:name="_ETM_Q16_321440"/>
      <w:bookmarkEnd w:id="7379"/>
      <w:r w:rsidR="004D1EC9">
        <w:rPr>
          <w:rtl/>
        </w:rPr>
        <w:t xml:space="preserve">בחלק </w:t>
      </w:r>
      <w:bookmarkStart w:id="7380" w:name="_ETM_Q16_322280"/>
      <w:bookmarkEnd w:id="7380"/>
      <w:r w:rsidR="004D1EC9">
        <w:rPr>
          <w:rtl/>
        </w:rPr>
        <w:t xml:space="preserve">מהמרפאות </w:t>
      </w:r>
      <w:bookmarkStart w:id="7381" w:name="_ETM_Q16_323419"/>
      <w:bookmarkEnd w:id="7381"/>
      <w:r w:rsidR="004D1EC9">
        <w:rPr>
          <w:rtl/>
        </w:rPr>
        <w:t xml:space="preserve">פשוט </w:t>
      </w:r>
      <w:bookmarkStart w:id="7382" w:name="_ETM_Q16_323989"/>
      <w:bookmarkEnd w:id="7382"/>
      <w:r w:rsidR="004D1EC9">
        <w:rPr>
          <w:rFonts w:hint="cs"/>
          <w:rtl/>
        </w:rPr>
        <w:t>אי</w:t>
      </w:r>
      <w:bookmarkStart w:id="7383" w:name="_ETM_Q16_320371"/>
      <w:bookmarkEnd w:id="7383"/>
      <w:r w:rsidR="004D1EC9">
        <w:rPr>
          <w:rtl/>
        </w:rPr>
        <w:t xml:space="preserve">ן </w:t>
      </w:r>
      <w:bookmarkStart w:id="7384" w:name="_ETM_Q16_324319"/>
      <w:bookmarkEnd w:id="7384"/>
      <w:r w:rsidR="004D1EC9">
        <w:rPr>
          <w:rtl/>
        </w:rPr>
        <w:t>אחיות</w:t>
      </w:r>
      <w:r w:rsidR="004D1EC9">
        <w:rPr>
          <w:rFonts w:hint="cs"/>
          <w:rtl/>
        </w:rPr>
        <w:t>.</w:t>
      </w:r>
      <w:r w:rsidR="004D1EC9">
        <w:rPr>
          <w:rtl/>
        </w:rPr>
        <w:t xml:space="preserve"> </w:t>
      </w:r>
      <w:bookmarkStart w:id="7385" w:name="_ETM_Q16_325159"/>
      <w:bookmarkEnd w:id="7385"/>
      <w:r w:rsidR="004D1EC9">
        <w:rPr>
          <w:rtl/>
        </w:rPr>
        <w:t xml:space="preserve">הייתה </w:t>
      </w:r>
      <w:bookmarkStart w:id="7386" w:name="_ETM_Q16_325519"/>
      <w:bookmarkEnd w:id="7386"/>
      <w:r w:rsidR="004D1EC9">
        <w:rPr>
          <w:rtl/>
        </w:rPr>
        <w:t>תוכנית</w:t>
      </w:r>
      <w:r w:rsidR="004D1EC9">
        <w:rPr>
          <w:rFonts w:hint="cs"/>
          <w:rtl/>
        </w:rPr>
        <w:t>,</w:t>
      </w:r>
      <w:r w:rsidR="004D1EC9">
        <w:rPr>
          <w:rtl/>
        </w:rPr>
        <w:t xml:space="preserve"> </w:t>
      </w:r>
      <w:bookmarkStart w:id="7387" w:name="_ETM_Q16_325999"/>
      <w:bookmarkEnd w:id="7387"/>
      <w:r w:rsidR="004D1EC9">
        <w:rPr>
          <w:rtl/>
        </w:rPr>
        <w:t xml:space="preserve">אדוני </w:t>
      </w:r>
      <w:bookmarkStart w:id="7388" w:name="_ETM_Q16_326269"/>
      <w:bookmarkEnd w:id="7388"/>
      <w:r w:rsidR="004D1EC9">
        <w:rPr>
          <w:rtl/>
        </w:rPr>
        <w:t>השר</w:t>
      </w:r>
      <w:r w:rsidR="004D1EC9">
        <w:rPr>
          <w:rFonts w:hint="cs"/>
          <w:rtl/>
        </w:rPr>
        <w:t>,</w:t>
      </w:r>
      <w:bookmarkStart w:id="7389" w:name="_ETM_Q16_324481"/>
      <w:bookmarkEnd w:id="7389"/>
      <w:r w:rsidR="004D1EC9">
        <w:rPr>
          <w:rtl/>
        </w:rPr>
        <w:t xml:space="preserve"> </w:t>
      </w:r>
      <w:bookmarkStart w:id="7390" w:name="_ETM_Q16_326779"/>
      <w:bookmarkEnd w:id="7390"/>
      <w:r w:rsidR="004D1EC9">
        <w:rPr>
          <w:rtl/>
        </w:rPr>
        <w:t xml:space="preserve">הייתה </w:t>
      </w:r>
      <w:bookmarkStart w:id="7391" w:name="_ETM_Q16_327079"/>
      <w:bookmarkEnd w:id="7391"/>
      <w:r w:rsidR="004D1EC9">
        <w:rPr>
          <w:rtl/>
        </w:rPr>
        <w:t xml:space="preserve">תוכנית </w:t>
      </w:r>
      <w:bookmarkStart w:id="7392" w:name="_ETM_Q16_327469"/>
      <w:bookmarkEnd w:id="7392"/>
      <w:r w:rsidR="004D1EC9">
        <w:rPr>
          <w:rtl/>
        </w:rPr>
        <w:t>ל</w:t>
      </w:r>
      <w:bookmarkStart w:id="7393" w:name="_ETM_Q16_327650"/>
      <w:bookmarkEnd w:id="7393"/>
      <w:r w:rsidR="004D1EC9">
        <w:rPr>
          <w:rtl/>
        </w:rPr>
        <w:t xml:space="preserve">הכשרת </w:t>
      </w:r>
      <w:bookmarkStart w:id="7394" w:name="_ETM_Q16_328099"/>
      <w:bookmarkEnd w:id="7394"/>
      <w:r w:rsidR="004D1EC9">
        <w:rPr>
          <w:rtl/>
        </w:rPr>
        <w:t xml:space="preserve">אחיות </w:t>
      </w:r>
      <w:bookmarkStart w:id="7395" w:name="_ETM_Q16_328489"/>
      <w:bookmarkEnd w:id="7395"/>
      <w:r w:rsidR="004D1EC9">
        <w:rPr>
          <w:rtl/>
        </w:rPr>
        <w:t>בנג</w:t>
      </w:r>
      <w:bookmarkStart w:id="7396" w:name="_ETM_Q16_323921"/>
      <w:bookmarkStart w:id="7397" w:name="_ETM_Q16_318921"/>
      <w:bookmarkEnd w:id="7396"/>
      <w:bookmarkEnd w:id="7397"/>
      <w:r w:rsidR="004D1EC9">
        <w:rPr>
          <w:rtl/>
        </w:rPr>
        <w:t>ב</w:t>
      </w:r>
      <w:bookmarkStart w:id="7398" w:name="_ETM_Q16_328001"/>
      <w:bookmarkEnd w:id="7398"/>
      <w:r w:rsidR="004D1EC9">
        <w:rPr>
          <w:rFonts w:hint="cs"/>
          <w:rtl/>
        </w:rPr>
        <w:t>,</w:t>
      </w:r>
      <w:r w:rsidR="004D1EC9">
        <w:rPr>
          <w:rtl/>
        </w:rPr>
        <w:t xml:space="preserve"> </w:t>
      </w:r>
      <w:bookmarkStart w:id="7399" w:name="_ETM_Q16_329209"/>
      <w:bookmarkEnd w:id="7399"/>
      <w:r w:rsidR="004D1EC9">
        <w:rPr>
          <w:rtl/>
        </w:rPr>
        <w:t xml:space="preserve">באוניברסיטת </w:t>
      </w:r>
      <w:bookmarkStart w:id="7400" w:name="_ETM_Q16_329810"/>
      <w:bookmarkEnd w:id="7400"/>
      <w:r w:rsidR="004D1EC9">
        <w:rPr>
          <w:rtl/>
        </w:rPr>
        <w:t>בן</w:t>
      </w:r>
      <w:bookmarkStart w:id="7401" w:name="_ETM_Q16_329930"/>
      <w:bookmarkEnd w:id="7401"/>
      <w:r w:rsidR="003E75C6">
        <w:rPr>
          <w:rFonts w:hint="cs"/>
          <w:rtl/>
        </w:rPr>
        <w:t>-</w:t>
      </w:r>
      <w:r w:rsidR="004D1EC9">
        <w:rPr>
          <w:rtl/>
        </w:rPr>
        <w:t>גוריון</w:t>
      </w:r>
      <w:r w:rsidR="004D1EC9">
        <w:rPr>
          <w:rFonts w:hint="cs"/>
          <w:rtl/>
        </w:rPr>
        <w:t>,</w:t>
      </w:r>
      <w:r w:rsidR="004D1EC9">
        <w:rPr>
          <w:rtl/>
        </w:rPr>
        <w:t xml:space="preserve"> </w:t>
      </w:r>
      <w:bookmarkStart w:id="7402" w:name="_ETM_Q16_330439"/>
      <w:bookmarkEnd w:id="7402"/>
      <w:r w:rsidR="004D1EC9">
        <w:rPr>
          <w:rtl/>
        </w:rPr>
        <w:t xml:space="preserve">לפני </w:t>
      </w:r>
      <w:bookmarkStart w:id="7403" w:name="_ETM_Q16_330799"/>
      <w:bookmarkStart w:id="7404" w:name="_ETM_Q16_331159"/>
      <w:bookmarkEnd w:id="7403"/>
      <w:bookmarkEnd w:id="7404"/>
      <w:r w:rsidR="004D1EC9">
        <w:rPr>
          <w:rFonts w:hint="cs"/>
          <w:rtl/>
        </w:rPr>
        <w:t xml:space="preserve">כמה </w:t>
      </w:r>
      <w:r w:rsidR="004D1EC9">
        <w:rPr>
          <w:rtl/>
        </w:rPr>
        <w:t>שנים</w:t>
      </w:r>
      <w:r w:rsidR="004D1EC9">
        <w:rPr>
          <w:rFonts w:hint="cs"/>
          <w:rtl/>
        </w:rPr>
        <w:t>.</w:t>
      </w:r>
      <w:r w:rsidR="004D1EC9">
        <w:rPr>
          <w:rtl/>
        </w:rPr>
        <w:t xml:space="preserve"> </w:t>
      </w:r>
      <w:bookmarkStart w:id="7405" w:name="_ETM_Q16_332779"/>
      <w:bookmarkEnd w:id="7405"/>
      <w:r w:rsidR="004D1EC9">
        <w:rPr>
          <w:rtl/>
        </w:rPr>
        <w:t xml:space="preserve">היו </w:t>
      </w:r>
      <w:bookmarkStart w:id="7406" w:name="_ETM_Q16_333109"/>
      <w:bookmarkEnd w:id="7406"/>
      <w:r w:rsidR="004D1EC9">
        <w:rPr>
          <w:rtl/>
        </w:rPr>
        <w:t xml:space="preserve">50 </w:t>
      </w:r>
      <w:bookmarkStart w:id="7407" w:name="_ETM_Q16_333590"/>
      <w:bookmarkEnd w:id="7407"/>
      <w:r w:rsidR="004D1EC9">
        <w:rPr>
          <w:rtl/>
        </w:rPr>
        <w:t>אחיות</w:t>
      </w:r>
      <w:bookmarkStart w:id="7408" w:name="_ETM_Q16_332701"/>
      <w:bookmarkEnd w:id="7408"/>
      <w:r w:rsidR="003E75C6">
        <w:rPr>
          <w:rFonts w:hint="cs"/>
          <w:rtl/>
        </w:rPr>
        <w:t>.</w:t>
      </w:r>
      <w:r w:rsidR="004D1EC9">
        <w:rPr>
          <w:rtl/>
        </w:rPr>
        <w:t xml:space="preserve"> </w:t>
      </w:r>
      <w:bookmarkStart w:id="7409" w:name="_ETM_Q16_334489"/>
      <w:bookmarkStart w:id="7410" w:name="_ETM_Q16_335870"/>
      <w:bookmarkEnd w:id="7409"/>
      <w:bookmarkEnd w:id="7410"/>
      <w:r w:rsidR="003E75C6">
        <w:rPr>
          <w:rFonts w:hint="cs"/>
          <w:rtl/>
        </w:rPr>
        <w:t xml:space="preserve">אני </w:t>
      </w:r>
      <w:r w:rsidR="004D1EC9">
        <w:rPr>
          <w:rtl/>
        </w:rPr>
        <w:t xml:space="preserve">לא </w:t>
      </w:r>
      <w:bookmarkStart w:id="7411" w:name="_ETM_Q16_336169"/>
      <w:bookmarkEnd w:id="7411"/>
      <w:r w:rsidR="004D1EC9">
        <w:rPr>
          <w:rtl/>
        </w:rPr>
        <w:t xml:space="preserve">יודע </w:t>
      </w:r>
      <w:bookmarkStart w:id="7412" w:name="_ETM_Q16_336469"/>
      <w:bookmarkEnd w:id="7412"/>
      <w:r w:rsidR="004D1EC9">
        <w:rPr>
          <w:rtl/>
        </w:rPr>
        <w:t xml:space="preserve">מה </w:t>
      </w:r>
      <w:bookmarkStart w:id="7413" w:name="_ETM_Q16_336620"/>
      <w:bookmarkEnd w:id="7413"/>
      <w:r w:rsidR="004D1EC9">
        <w:rPr>
          <w:rtl/>
        </w:rPr>
        <w:t>הסיבה</w:t>
      </w:r>
      <w:r w:rsidR="004D1EC9">
        <w:rPr>
          <w:rFonts w:hint="cs"/>
          <w:rtl/>
        </w:rPr>
        <w:t>,</w:t>
      </w:r>
      <w:r w:rsidR="004D1EC9">
        <w:rPr>
          <w:rtl/>
        </w:rPr>
        <w:t xml:space="preserve"> </w:t>
      </w:r>
      <w:bookmarkStart w:id="7414" w:name="_ETM_Q16_337249"/>
      <w:bookmarkEnd w:id="7414"/>
      <w:r w:rsidR="003E75C6">
        <w:rPr>
          <w:rFonts w:hint="cs"/>
          <w:rtl/>
        </w:rPr>
        <w:t xml:space="preserve">אבל </w:t>
      </w:r>
      <w:r w:rsidR="004D1EC9">
        <w:rPr>
          <w:rtl/>
        </w:rPr>
        <w:t xml:space="preserve">התוכנית </w:t>
      </w:r>
      <w:bookmarkStart w:id="7415" w:name="_ETM_Q16_337760"/>
      <w:bookmarkEnd w:id="7415"/>
      <w:r w:rsidR="004D1EC9">
        <w:rPr>
          <w:rFonts w:hint="cs"/>
          <w:rtl/>
        </w:rPr>
        <w:t>נעצ</w:t>
      </w:r>
      <w:r w:rsidR="004D1EC9">
        <w:rPr>
          <w:rtl/>
        </w:rPr>
        <w:t>רה</w:t>
      </w:r>
      <w:r w:rsidR="004D1EC9">
        <w:rPr>
          <w:rFonts w:hint="cs"/>
          <w:rtl/>
        </w:rPr>
        <w:t>.</w:t>
      </w:r>
      <w:r w:rsidR="004D1EC9">
        <w:rPr>
          <w:rtl/>
        </w:rPr>
        <w:t xml:space="preserve"> </w:t>
      </w:r>
      <w:bookmarkStart w:id="7416" w:name="_ETM_Q16_338900"/>
      <w:bookmarkEnd w:id="7416"/>
      <w:r w:rsidR="004D1EC9">
        <w:rPr>
          <w:rtl/>
        </w:rPr>
        <w:t xml:space="preserve">והשכר </w:t>
      </w:r>
      <w:bookmarkStart w:id="7417" w:name="_ETM_Q16_342200"/>
      <w:bookmarkEnd w:id="7417"/>
      <w:r w:rsidR="004D1EC9">
        <w:rPr>
          <w:rtl/>
        </w:rPr>
        <w:t xml:space="preserve">שאחיות </w:t>
      </w:r>
      <w:bookmarkStart w:id="7418" w:name="_ETM_Q16_342830"/>
      <w:bookmarkEnd w:id="7418"/>
      <w:r w:rsidR="004D1EC9">
        <w:rPr>
          <w:rtl/>
        </w:rPr>
        <w:t xml:space="preserve">מקבלות </w:t>
      </w:r>
      <w:bookmarkStart w:id="7419" w:name="_ETM_Q16_343580"/>
      <w:bookmarkEnd w:id="7419"/>
      <w:r w:rsidR="004D1EC9">
        <w:rPr>
          <w:rtl/>
        </w:rPr>
        <w:t xml:space="preserve">במרפאות </w:t>
      </w:r>
      <w:bookmarkStart w:id="7420" w:name="_ETM_Q16_344240"/>
      <w:bookmarkEnd w:id="7420"/>
      <w:r w:rsidR="004D1EC9">
        <w:rPr>
          <w:rtl/>
        </w:rPr>
        <w:t>האלה</w:t>
      </w:r>
      <w:r w:rsidR="004D1EC9">
        <w:rPr>
          <w:rFonts w:hint="cs"/>
          <w:rtl/>
        </w:rPr>
        <w:t>,</w:t>
      </w:r>
      <w:bookmarkStart w:id="7421" w:name="_ETM_Q16_343572"/>
      <w:bookmarkEnd w:id="7421"/>
      <w:r w:rsidR="004D1EC9">
        <w:rPr>
          <w:rtl/>
        </w:rPr>
        <w:t xml:space="preserve"> </w:t>
      </w:r>
      <w:bookmarkStart w:id="7422" w:name="_ETM_Q16_344600"/>
      <w:bookmarkEnd w:id="7422"/>
      <w:r w:rsidR="004D1EC9">
        <w:rPr>
          <w:rtl/>
        </w:rPr>
        <w:t xml:space="preserve">בעיקר </w:t>
      </w:r>
      <w:bookmarkStart w:id="7423" w:name="_ETM_Q16_346050"/>
      <w:bookmarkEnd w:id="7423"/>
      <w:r w:rsidR="004D1EC9">
        <w:rPr>
          <w:rtl/>
        </w:rPr>
        <w:t>כש</w:t>
      </w:r>
      <w:r w:rsidR="004D1EC9">
        <w:rPr>
          <w:rFonts w:hint="cs"/>
          <w:rtl/>
        </w:rPr>
        <w:t>ה</w:t>
      </w:r>
      <w:r w:rsidR="004D1EC9">
        <w:rPr>
          <w:rtl/>
        </w:rPr>
        <w:t xml:space="preserve">ן </w:t>
      </w:r>
      <w:bookmarkStart w:id="7424" w:name="_ETM_Q16_346680"/>
      <w:bookmarkEnd w:id="7424"/>
      <w:r w:rsidR="004D1EC9">
        <w:rPr>
          <w:rtl/>
        </w:rPr>
        <w:t xml:space="preserve">שייכות </w:t>
      </w:r>
      <w:bookmarkStart w:id="7425" w:name="_ETM_Q16_347190"/>
      <w:bookmarkEnd w:id="7425"/>
      <w:r w:rsidR="004D1EC9">
        <w:rPr>
          <w:rtl/>
        </w:rPr>
        <w:t xml:space="preserve">למשרד </w:t>
      </w:r>
      <w:bookmarkStart w:id="7426" w:name="_ETM_Q16_347610"/>
      <w:bookmarkEnd w:id="7426"/>
      <w:r w:rsidR="004D1EC9">
        <w:rPr>
          <w:rtl/>
        </w:rPr>
        <w:t>הבריאות</w:t>
      </w:r>
      <w:r w:rsidR="004D1EC9">
        <w:rPr>
          <w:rFonts w:hint="cs"/>
          <w:rtl/>
        </w:rPr>
        <w:t>,</w:t>
      </w:r>
      <w:r w:rsidR="004D1EC9">
        <w:rPr>
          <w:rtl/>
        </w:rPr>
        <w:t xml:space="preserve"> </w:t>
      </w:r>
      <w:bookmarkStart w:id="7427" w:name="_ETM_Q16_348450"/>
      <w:bookmarkEnd w:id="7427"/>
      <w:r w:rsidR="004D1EC9">
        <w:rPr>
          <w:rtl/>
        </w:rPr>
        <w:t xml:space="preserve">השכר </w:t>
      </w:r>
      <w:bookmarkStart w:id="7428" w:name="_ETM_Q16_349440"/>
      <w:bookmarkEnd w:id="7428"/>
      <w:r w:rsidR="004D1EC9">
        <w:rPr>
          <w:rtl/>
        </w:rPr>
        <w:t>נמוך</w:t>
      </w:r>
      <w:r w:rsidR="004D1EC9">
        <w:rPr>
          <w:rFonts w:hint="cs"/>
          <w:rtl/>
        </w:rPr>
        <w:t>.</w:t>
      </w:r>
      <w:bookmarkStart w:id="7429" w:name="_ETM_Q16_350299"/>
      <w:bookmarkEnd w:id="7429"/>
    </w:p>
    <w:p w:rsidR="004D1EC9" w:rsidRDefault="004D1EC9" w:rsidP="00826F74">
      <w:pPr>
        <w:rPr>
          <w:rtl/>
        </w:rPr>
      </w:pPr>
    </w:p>
    <w:p w:rsidR="004D1EC9" w:rsidRDefault="004D1EC9" w:rsidP="00826F74">
      <w:pPr>
        <w:pStyle w:val="af6"/>
        <w:keepNext/>
        <w:rPr>
          <w:rtl/>
        </w:rPr>
      </w:pPr>
      <w:r w:rsidRPr="00824455">
        <w:rPr>
          <w:rStyle w:val="TagStyle"/>
          <w:rtl/>
        </w:rPr>
        <w:t xml:space="preserve"> &lt;&lt; יור &gt;&gt; </w:t>
      </w:r>
      <w:r>
        <w:rPr>
          <w:rtl/>
        </w:rPr>
        <w:t>היו"ר אליהו ברוכי:</w:t>
      </w:r>
      <w:r w:rsidRPr="00824455">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נא לסיים</w:t>
      </w:r>
      <w:bookmarkStart w:id="7430" w:name="_ETM_Q16_348201"/>
      <w:bookmarkEnd w:id="7430"/>
      <w:r>
        <w:rPr>
          <w:rFonts w:hint="cs"/>
          <w:rtl/>
          <w:lang w:eastAsia="he-IL"/>
        </w:rPr>
        <w:t>.</w:t>
      </w:r>
      <w:bookmarkStart w:id="7431" w:name="_ETM_Q16_348681"/>
      <w:bookmarkEnd w:id="7431"/>
    </w:p>
    <w:p w:rsidR="004D1EC9" w:rsidRDefault="004D1EC9" w:rsidP="00826F74">
      <w:pPr>
        <w:rPr>
          <w:rtl/>
          <w:lang w:eastAsia="he-IL"/>
        </w:rPr>
      </w:pPr>
      <w:bookmarkStart w:id="7432" w:name="_ETM_Q16_348757"/>
      <w:bookmarkEnd w:id="7432"/>
    </w:p>
    <w:p w:rsidR="004D1EC9" w:rsidRDefault="004D1EC9" w:rsidP="00826F74">
      <w:pPr>
        <w:pStyle w:val="-"/>
        <w:keepNext/>
        <w:rPr>
          <w:rtl/>
        </w:rPr>
      </w:pPr>
      <w:bookmarkStart w:id="7433" w:name="ET_speakercontinue_5682_7"/>
      <w:r w:rsidRPr="00824455">
        <w:rPr>
          <w:rStyle w:val="TagStyle"/>
          <w:rtl/>
        </w:rPr>
        <w:t xml:space="preserve"> &lt;&lt; דובר_המשך &gt;&gt; </w:t>
      </w:r>
      <w:r>
        <w:rPr>
          <w:rtl/>
        </w:rPr>
        <w:t>סעיד אלחרומי (הרשימה המשותפת):</w:t>
      </w:r>
      <w:r w:rsidRPr="00824455">
        <w:rPr>
          <w:rStyle w:val="TagStyle"/>
          <w:rtl/>
        </w:rPr>
        <w:t xml:space="preserve"> &lt;&lt; דובר_המשך &gt;&gt;</w:t>
      </w:r>
      <w:r>
        <w:rPr>
          <w:rtl/>
        </w:rPr>
        <w:t xml:space="preserve">   </w:t>
      </w:r>
      <w:bookmarkEnd w:id="7433"/>
    </w:p>
    <w:p w:rsidR="004D1EC9" w:rsidRDefault="004D1EC9" w:rsidP="006556F7">
      <w:pPr>
        <w:rPr>
          <w:rtl/>
          <w:lang w:eastAsia="he-IL"/>
        </w:rPr>
      </w:pPr>
    </w:p>
    <w:p w:rsidR="004D1EC9" w:rsidRDefault="004D1EC9" w:rsidP="00826F74">
      <w:pPr>
        <w:rPr>
          <w:rtl/>
        </w:rPr>
      </w:pPr>
      <w:bookmarkStart w:id="7434" w:name="_ETM_Q16_349576"/>
      <w:bookmarkEnd w:id="7434"/>
      <w:r>
        <w:rPr>
          <w:rtl/>
        </w:rPr>
        <w:t xml:space="preserve">וכאן </w:t>
      </w:r>
      <w:bookmarkStart w:id="7435" w:name="_ETM_Q16_351260"/>
      <w:bookmarkEnd w:id="7435"/>
      <w:r>
        <w:rPr>
          <w:rtl/>
        </w:rPr>
        <w:t xml:space="preserve">אין </w:t>
      </w:r>
      <w:bookmarkStart w:id="7436" w:name="_ETM_Q16_351439"/>
      <w:bookmarkEnd w:id="7436"/>
      <w:r>
        <w:rPr>
          <w:rtl/>
        </w:rPr>
        <w:t xml:space="preserve">הבדל </w:t>
      </w:r>
      <w:bookmarkStart w:id="7437" w:name="_ETM_Q16_351709"/>
      <w:bookmarkEnd w:id="7437"/>
      <w:r>
        <w:rPr>
          <w:rtl/>
        </w:rPr>
        <w:t>ב</w:t>
      </w:r>
      <w:bookmarkStart w:id="7438" w:name="_ETM_Q16_355742"/>
      <w:bookmarkEnd w:id="7438"/>
      <w:r>
        <w:rPr>
          <w:rtl/>
        </w:rPr>
        <w:t xml:space="preserve">ין </w:t>
      </w:r>
      <w:bookmarkStart w:id="7439" w:name="_ETM_Q16_352430"/>
      <w:bookmarkEnd w:id="7439"/>
      <w:r>
        <w:rPr>
          <w:rFonts w:hint="cs"/>
          <w:rtl/>
        </w:rPr>
        <w:t>א</w:t>
      </w:r>
      <w:bookmarkStart w:id="7440" w:name="_ETM_Q16_349001"/>
      <w:bookmarkEnd w:id="7440"/>
      <w:r>
        <w:rPr>
          <w:rtl/>
        </w:rPr>
        <w:t xml:space="preserve">חיות </w:t>
      </w:r>
      <w:bookmarkStart w:id="7441" w:name="_ETM_Q16_352879"/>
      <w:bookmarkEnd w:id="7441"/>
      <w:r>
        <w:rPr>
          <w:rtl/>
        </w:rPr>
        <w:t xml:space="preserve">יהודיות </w:t>
      </w:r>
      <w:bookmarkStart w:id="7442" w:name="_ETM_Q16_353419"/>
      <w:bookmarkEnd w:id="7442"/>
      <w:r>
        <w:rPr>
          <w:rtl/>
        </w:rPr>
        <w:t>או</w:t>
      </w:r>
      <w:bookmarkStart w:id="7443" w:name="_ETM_Q16_353182"/>
      <w:bookmarkEnd w:id="7443"/>
      <w:r>
        <w:rPr>
          <w:rtl/>
        </w:rPr>
        <w:t xml:space="preserve"> </w:t>
      </w:r>
      <w:bookmarkStart w:id="7444" w:name="_ETM_Q16_353510"/>
      <w:bookmarkEnd w:id="7444"/>
      <w:r>
        <w:rPr>
          <w:rtl/>
        </w:rPr>
        <w:t>בדואיות</w:t>
      </w:r>
      <w:r>
        <w:rPr>
          <w:rFonts w:hint="cs"/>
          <w:rtl/>
        </w:rPr>
        <w:t>,</w:t>
      </w:r>
      <w:r>
        <w:rPr>
          <w:rtl/>
        </w:rPr>
        <w:t xml:space="preserve"> </w:t>
      </w:r>
      <w:bookmarkStart w:id="7445" w:name="_ETM_Q16_354139"/>
      <w:bookmarkEnd w:id="7445"/>
      <w:r>
        <w:rPr>
          <w:rtl/>
        </w:rPr>
        <w:t xml:space="preserve">בכלל </w:t>
      </w:r>
      <w:bookmarkStart w:id="7446" w:name="_ETM_Q16_354980"/>
      <w:bookmarkEnd w:id="7446"/>
      <w:r>
        <w:rPr>
          <w:rtl/>
        </w:rPr>
        <w:t xml:space="preserve">אנשים </w:t>
      </w:r>
      <w:bookmarkStart w:id="7447" w:name="_ETM_Q16_355579"/>
      <w:bookmarkEnd w:id="7447"/>
      <w:r>
        <w:rPr>
          <w:rtl/>
        </w:rPr>
        <w:t xml:space="preserve">לא </w:t>
      </w:r>
      <w:bookmarkStart w:id="7448" w:name="_ETM_Q16_355970"/>
      <w:bookmarkEnd w:id="7448"/>
      <w:r>
        <w:rPr>
          <w:rtl/>
        </w:rPr>
        <w:t xml:space="preserve">מגיעים </w:t>
      </w:r>
      <w:bookmarkStart w:id="7449" w:name="_ETM_Q16_356360"/>
      <w:bookmarkEnd w:id="7449"/>
      <w:r>
        <w:rPr>
          <w:rtl/>
        </w:rPr>
        <w:t>לשם</w:t>
      </w:r>
      <w:r>
        <w:rPr>
          <w:rFonts w:hint="cs"/>
          <w:rtl/>
        </w:rPr>
        <w:t>,</w:t>
      </w:r>
      <w:r>
        <w:rPr>
          <w:rtl/>
        </w:rPr>
        <w:t xml:space="preserve"> </w:t>
      </w:r>
      <w:bookmarkStart w:id="7450" w:name="_ETM_Q16_357139"/>
      <w:bookmarkEnd w:id="7450"/>
      <w:r>
        <w:rPr>
          <w:rtl/>
        </w:rPr>
        <w:t xml:space="preserve">והחברה </w:t>
      </w:r>
      <w:bookmarkStart w:id="7451" w:name="_ETM_Q16_357860"/>
      <w:bookmarkEnd w:id="7451"/>
      <w:r>
        <w:rPr>
          <w:rtl/>
        </w:rPr>
        <w:t xml:space="preserve">משלמת </w:t>
      </w:r>
      <w:bookmarkStart w:id="7452" w:name="_ETM_Q16_358400"/>
      <w:bookmarkEnd w:id="7452"/>
      <w:r>
        <w:rPr>
          <w:rtl/>
        </w:rPr>
        <w:t xml:space="preserve">מחיר </w:t>
      </w:r>
      <w:bookmarkStart w:id="7453" w:name="_ETM_Q16_358700"/>
      <w:bookmarkEnd w:id="7453"/>
      <w:r>
        <w:rPr>
          <w:rtl/>
        </w:rPr>
        <w:t>כבד</w:t>
      </w:r>
      <w:r>
        <w:rPr>
          <w:rFonts w:hint="cs"/>
          <w:rtl/>
        </w:rPr>
        <w:t>.</w:t>
      </w:r>
      <w:bookmarkStart w:id="7454" w:name="_ETM_Q16_355331"/>
      <w:bookmarkEnd w:id="7454"/>
      <w:r>
        <w:rPr>
          <w:rtl/>
        </w:rPr>
        <w:t xml:space="preserve"> </w:t>
      </w:r>
      <w:bookmarkStart w:id="7455" w:name="_ETM_Q16_358970"/>
      <w:bookmarkEnd w:id="7455"/>
      <w:r>
        <w:rPr>
          <w:rtl/>
        </w:rPr>
        <w:t>תודה</w:t>
      </w:r>
      <w:r>
        <w:rPr>
          <w:rFonts w:hint="cs"/>
          <w:rtl/>
        </w:rPr>
        <w:t>,</w:t>
      </w:r>
      <w:r>
        <w:rPr>
          <w:rtl/>
        </w:rPr>
        <w:t xml:space="preserve"> </w:t>
      </w:r>
      <w:bookmarkStart w:id="7456" w:name="_ETM_Q16_359209"/>
      <w:bookmarkEnd w:id="7456"/>
      <w:r>
        <w:rPr>
          <w:rtl/>
        </w:rPr>
        <w:t>אדוני</w:t>
      </w:r>
      <w:bookmarkStart w:id="7457" w:name="_ETM_Q16_359989"/>
      <w:bookmarkStart w:id="7458" w:name="_ETM_Q16_361025"/>
      <w:bookmarkEnd w:id="7457"/>
      <w:bookmarkEnd w:id="7458"/>
      <w:r>
        <w:rPr>
          <w:rFonts w:hint="cs"/>
          <w:rtl/>
        </w:rPr>
        <w:t xml:space="preserve"> היושב-ראש.</w:t>
      </w:r>
    </w:p>
    <w:p w:rsidR="004D1EC9" w:rsidRDefault="004D1EC9" w:rsidP="00826F74">
      <w:pPr>
        <w:rPr>
          <w:rtl/>
        </w:rPr>
      </w:pPr>
      <w:bookmarkStart w:id="7459" w:name="_ETM_Q16_361088"/>
      <w:bookmarkEnd w:id="7459"/>
    </w:p>
    <w:p w:rsidR="004D1EC9" w:rsidRDefault="004D1EC9" w:rsidP="00826F74">
      <w:pPr>
        <w:pStyle w:val="af6"/>
        <w:keepNext/>
        <w:rPr>
          <w:rtl/>
        </w:rPr>
      </w:pPr>
      <w:r w:rsidRPr="00824455">
        <w:rPr>
          <w:rStyle w:val="TagStyle"/>
          <w:rtl/>
        </w:rPr>
        <w:t xml:space="preserve"> &lt;&lt; יור &gt;&gt; </w:t>
      </w:r>
      <w:r>
        <w:rPr>
          <w:rtl/>
        </w:rPr>
        <w:t>היו"ר אליהו ברוכי:</w:t>
      </w:r>
      <w:r w:rsidRPr="00824455">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rPr>
      </w:pPr>
      <w:bookmarkStart w:id="7460" w:name="_ETM_Q16_356671"/>
      <w:bookmarkStart w:id="7461" w:name="_ETM_Q16_361193"/>
      <w:bookmarkStart w:id="7462" w:name="_ETM_Q16_361267"/>
      <w:bookmarkEnd w:id="7460"/>
      <w:bookmarkEnd w:id="7461"/>
      <w:bookmarkEnd w:id="7462"/>
      <w:r>
        <w:rPr>
          <w:rtl/>
        </w:rPr>
        <w:t xml:space="preserve">תודה </w:t>
      </w:r>
      <w:bookmarkStart w:id="7463" w:name="_ETM_Q16_360260"/>
      <w:bookmarkEnd w:id="7463"/>
      <w:r>
        <w:rPr>
          <w:rtl/>
        </w:rPr>
        <w:t>רבה</w:t>
      </w:r>
      <w:r>
        <w:rPr>
          <w:rFonts w:hint="cs"/>
          <w:rtl/>
        </w:rPr>
        <w:t>.</w:t>
      </w:r>
      <w:bookmarkStart w:id="7464" w:name="_ETM_Q16_360799"/>
      <w:bookmarkEnd w:id="7464"/>
      <w:r>
        <w:rPr>
          <w:rFonts w:hint="cs"/>
          <w:rtl/>
        </w:rPr>
        <w:t xml:space="preserve"> </w:t>
      </w:r>
      <w:r>
        <w:rPr>
          <w:rtl/>
        </w:rPr>
        <w:t xml:space="preserve">חבר </w:t>
      </w:r>
      <w:bookmarkStart w:id="7465" w:name="_ETM_Q16_361129"/>
      <w:bookmarkEnd w:id="7465"/>
      <w:r>
        <w:rPr>
          <w:rtl/>
        </w:rPr>
        <w:t xml:space="preserve">הכנסת </w:t>
      </w:r>
      <w:bookmarkStart w:id="7466" w:name="_ETM_Q16_361519"/>
      <w:bookmarkEnd w:id="7466"/>
      <w:r>
        <w:rPr>
          <w:rtl/>
        </w:rPr>
        <w:t xml:space="preserve">ינון </w:t>
      </w:r>
      <w:bookmarkStart w:id="7467" w:name="_ETM_Q16_361819"/>
      <w:bookmarkEnd w:id="7467"/>
      <w:r>
        <w:rPr>
          <w:rtl/>
        </w:rPr>
        <w:t>אזולאי</w:t>
      </w:r>
      <w:r>
        <w:rPr>
          <w:rFonts w:hint="cs"/>
          <w:rtl/>
        </w:rPr>
        <w:t>, בבקשה.</w:t>
      </w:r>
      <w:r>
        <w:rPr>
          <w:rtl/>
        </w:rPr>
        <w:t xml:space="preserve"> </w:t>
      </w:r>
      <w:bookmarkStart w:id="7468" w:name="_ETM_Q16_364000"/>
      <w:bookmarkEnd w:id="7468"/>
      <w:r>
        <w:rPr>
          <w:rtl/>
        </w:rPr>
        <w:t xml:space="preserve">ואחריו </w:t>
      </w:r>
      <w:bookmarkStart w:id="7469" w:name="_ETM_Q16_364629"/>
      <w:bookmarkEnd w:id="7469"/>
      <w:r>
        <w:rPr>
          <w:rFonts w:hint="cs"/>
          <w:rtl/>
        </w:rPr>
        <w:t xml:space="preserve">– </w:t>
      </w:r>
      <w:r>
        <w:rPr>
          <w:rtl/>
        </w:rPr>
        <w:t xml:space="preserve">חבר </w:t>
      </w:r>
      <w:bookmarkStart w:id="7470" w:name="_ETM_Q16_364900"/>
      <w:bookmarkEnd w:id="7470"/>
      <w:r>
        <w:rPr>
          <w:rtl/>
        </w:rPr>
        <w:t xml:space="preserve">הכנסת </w:t>
      </w:r>
      <w:bookmarkStart w:id="7471" w:name="_ETM_Q16_365230"/>
      <w:bookmarkEnd w:id="7471"/>
      <w:r>
        <w:rPr>
          <w:rtl/>
        </w:rPr>
        <w:t xml:space="preserve">סמי </w:t>
      </w:r>
      <w:bookmarkStart w:id="7472" w:name="_ETM_Q16_365590"/>
      <w:bookmarkEnd w:id="7472"/>
      <w:r>
        <w:rPr>
          <w:rtl/>
        </w:rPr>
        <w:t xml:space="preserve">אבו </w:t>
      </w:r>
      <w:bookmarkStart w:id="7473" w:name="_ETM_Q16_365739"/>
      <w:bookmarkEnd w:id="7473"/>
      <w:r>
        <w:rPr>
          <w:rtl/>
        </w:rPr>
        <w:t>שחאדה</w:t>
      </w:r>
      <w:r>
        <w:rPr>
          <w:rFonts w:hint="cs"/>
          <w:rtl/>
        </w:rPr>
        <w:t>.</w:t>
      </w:r>
      <w:bookmarkStart w:id="7474" w:name="_ETM_Q16_390629"/>
      <w:bookmarkStart w:id="7475" w:name="_ETM_Q16_369196"/>
      <w:bookmarkEnd w:id="7474"/>
      <w:bookmarkEnd w:id="7475"/>
    </w:p>
    <w:p w:rsidR="004D1EC9" w:rsidRDefault="004D1EC9" w:rsidP="00826F74">
      <w:pPr>
        <w:rPr>
          <w:rtl/>
        </w:rPr>
      </w:pPr>
      <w:bookmarkStart w:id="7476" w:name="_ETM_Q16_369259"/>
      <w:bookmarkStart w:id="7477" w:name="_ETM_Q16_365173"/>
      <w:bookmarkStart w:id="7478" w:name="_ETM_Q16_370704"/>
      <w:bookmarkEnd w:id="7476"/>
      <w:bookmarkEnd w:id="7477"/>
      <w:bookmarkEnd w:id="7478"/>
    </w:p>
    <w:p w:rsidR="004D1EC9" w:rsidRDefault="004D1EC9" w:rsidP="00826F74">
      <w:pPr>
        <w:pStyle w:val="a4"/>
        <w:keepNext/>
        <w:rPr>
          <w:rtl/>
        </w:rPr>
      </w:pPr>
      <w:bookmarkStart w:id="7479" w:name="ET_speaker_5726_9"/>
      <w:r w:rsidRPr="00824455">
        <w:rPr>
          <w:rStyle w:val="TagStyle"/>
          <w:rtl/>
        </w:rPr>
        <w:t xml:space="preserve"> &lt;&lt; דובר &gt;&gt; </w:t>
      </w:r>
      <w:bookmarkStart w:id="7480" w:name="_Toc54686169"/>
      <w:r>
        <w:rPr>
          <w:rtl/>
        </w:rPr>
        <w:t>ינון אזולאי (ש"ס):</w:t>
      </w:r>
      <w:bookmarkEnd w:id="7480"/>
      <w:r w:rsidRPr="00824455">
        <w:rPr>
          <w:rStyle w:val="TagStyle"/>
          <w:rtl/>
        </w:rPr>
        <w:t xml:space="preserve"> &lt;&lt; דובר &gt;&gt;</w:t>
      </w:r>
      <w:r>
        <w:rPr>
          <w:rtl/>
        </w:rPr>
        <w:t xml:space="preserve">   </w:t>
      </w:r>
      <w:bookmarkEnd w:id="7479"/>
    </w:p>
    <w:p w:rsidR="004D1EC9" w:rsidRDefault="004D1EC9" w:rsidP="006556F7">
      <w:pPr>
        <w:rPr>
          <w:rtl/>
          <w:lang w:eastAsia="he-IL"/>
        </w:rPr>
      </w:pPr>
    </w:p>
    <w:p w:rsidR="004D1EC9" w:rsidRDefault="004D1EC9" w:rsidP="003E75C6">
      <w:pPr>
        <w:rPr>
          <w:rtl/>
        </w:rPr>
      </w:pPr>
      <w:bookmarkStart w:id="7481" w:name="_ETM_Q16_371357"/>
      <w:bookmarkStart w:id="7482" w:name="_ETM_Q16_371405"/>
      <w:bookmarkStart w:id="7483" w:name="_ETM_Q16_369363"/>
      <w:bookmarkStart w:id="7484" w:name="_ETM_Q16_369423"/>
      <w:bookmarkStart w:id="7485" w:name="_ETM_Q16_393769"/>
      <w:bookmarkEnd w:id="7481"/>
      <w:bookmarkEnd w:id="7482"/>
      <w:bookmarkEnd w:id="7483"/>
      <w:bookmarkEnd w:id="7484"/>
      <w:bookmarkEnd w:id="7485"/>
      <w:r>
        <w:rPr>
          <w:rtl/>
        </w:rPr>
        <w:t xml:space="preserve">אדוני </w:t>
      </w:r>
      <w:bookmarkStart w:id="7486" w:name="_ETM_Q16_394040"/>
      <w:bookmarkEnd w:id="7486"/>
      <w:r>
        <w:rPr>
          <w:rtl/>
        </w:rPr>
        <w:t>היושב</w:t>
      </w:r>
      <w:bookmarkStart w:id="7487" w:name="_ETM_Q16_394370"/>
      <w:bookmarkEnd w:id="7487"/>
      <w:r>
        <w:rPr>
          <w:rFonts w:hint="cs"/>
          <w:rtl/>
        </w:rPr>
        <w:t xml:space="preserve"> ב</w:t>
      </w:r>
      <w:r>
        <w:rPr>
          <w:rtl/>
        </w:rPr>
        <w:t>ראש</w:t>
      </w:r>
      <w:r>
        <w:rPr>
          <w:rFonts w:hint="cs"/>
          <w:rtl/>
        </w:rPr>
        <w:t>,</w:t>
      </w:r>
      <w:r>
        <w:rPr>
          <w:rtl/>
        </w:rPr>
        <w:t xml:space="preserve"> </w:t>
      </w:r>
      <w:bookmarkStart w:id="7488" w:name="_ETM_Q16_396159"/>
      <w:bookmarkEnd w:id="7488"/>
      <w:r>
        <w:rPr>
          <w:rtl/>
        </w:rPr>
        <w:t xml:space="preserve">כבוד </w:t>
      </w:r>
      <w:bookmarkStart w:id="7489" w:name="_ETM_Q16_396459"/>
      <w:bookmarkEnd w:id="7489"/>
      <w:r>
        <w:rPr>
          <w:rtl/>
        </w:rPr>
        <w:t>השר</w:t>
      </w:r>
      <w:r>
        <w:rPr>
          <w:rFonts w:hint="cs"/>
          <w:rtl/>
        </w:rPr>
        <w:t>,</w:t>
      </w:r>
      <w:r>
        <w:rPr>
          <w:rtl/>
        </w:rPr>
        <w:t xml:space="preserve"> </w:t>
      </w:r>
      <w:bookmarkStart w:id="7490" w:name="_ETM_Q16_397330"/>
      <w:bookmarkEnd w:id="7490"/>
      <w:r>
        <w:rPr>
          <w:rtl/>
        </w:rPr>
        <w:t xml:space="preserve">חבריי </w:t>
      </w:r>
      <w:bookmarkStart w:id="7491" w:name="_ETM_Q16_397840"/>
      <w:bookmarkEnd w:id="7491"/>
      <w:r>
        <w:rPr>
          <w:rtl/>
        </w:rPr>
        <w:t xml:space="preserve">חברי </w:t>
      </w:r>
      <w:bookmarkStart w:id="7492" w:name="_ETM_Q16_398140"/>
      <w:bookmarkEnd w:id="7492"/>
      <w:r>
        <w:rPr>
          <w:rtl/>
        </w:rPr>
        <w:t>הכנסת</w:t>
      </w:r>
      <w:r>
        <w:rPr>
          <w:rFonts w:hint="cs"/>
          <w:rtl/>
        </w:rPr>
        <w:t>,</w:t>
      </w:r>
      <w:r>
        <w:rPr>
          <w:rtl/>
        </w:rPr>
        <w:t xml:space="preserve"> </w:t>
      </w:r>
      <w:bookmarkStart w:id="7493" w:name="_ETM_Q16_400230"/>
      <w:bookmarkEnd w:id="7493"/>
      <w:r>
        <w:rPr>
          <w:rtl/>
        </w:rPr>
        <w:t xml:space="preserve">השופט </w:t>
      </w:r>
      <w:bookmarkStart w:id="7494" w:name="_ETM_Q16_400830"/>
      <w:bookmarkEnd w:id="7494"/>
      <w:r>
        <w:rPr>
          <w:rtl/>
        </w:rPr>
        <w:t xml:space="preserve">בדימוס </w:t>
      </w:r>
      <w:bookmarkStart w:id="7495" w:name="_ETM_Q16_402160"/>
      <w:bookmarkEnd w:id="7495"/>
      <w:r>
        <w:rPr>
          <w:rtl/>
        </w:rPr>
        <w:t>או</w:t>
      </w:r>
      <w:r>
        <w:rPr>
          <w:rFonts w:hint="cs"/>
          <w:rtl/>
        </w:rPr>
        <w:t>רי</w:t>
      </w:r>
      <w:r>
        <w:rPr>
          <w:rtl/>
        </w:rPr>
        <w:t xml:space="preserve"> </w:t>
      </w:r>
      <w:bookmarkStart w:id="7496" w:name="_ETM_Q16_402340"/>
      <w:bookmarkEnd w:id="7496"/>
      <w:r>
        <w:rPr>
          <w:rtl/>
        </w:rPr>
        <w:t>ש</w:t>
      </w:r>
      <w:r>
        <w:rPr>
          <w:rFonts w:hint="cs"/>
          <w:rtl/>
        </w:rPr>
        <w:t>וה</w:t>
      </w:r>
      <w:r>
        <w:rPr>
          <w:rtl/>
        </w:rPr>
        <w:t>ם</w:t>
      </w:r>
      <w:r>
        <w:rPr>
          <w:rFonts w:hint="cs"/>
          <w:rtl/>
        </w:rPr>
        <w:t>,</w:t>
      </w:r>
      <w:r>
        <w:rPr>
          <w:rtl/>
        </w:rPr>
        <w:t xml:space="preserve"> </w:t>
      </w:r>
      <w:bookmarkStart w:id="7497" w:name="_ETM_Q16_403090"/>
      <w:bookmarkEnd w:id="7497"/>
      <w:r>
        <w:rPr>
          <w:rtl/>
        </w:rPr>
        <w:t xml:space="preserve">נציב </w:t>
      </w:r>
      <w:bookmarkStart w:id="7498" w:name="_ETM_Q16_403480"/>
      <w:bookmarkEnd w:id="7498"/>
      <w:r>
        <w:rPr>
          <w:rtl/>
        </w:rPr>
        <w:t xml:space="preserve">תלונות </w:t>
      </w:r>
      <w:bookmarkStart w:id="7499" w:name="_ETM_Q16_403750"/>
      <w:bookmarkEnd w:id="7499"/>
      <w:r>
        <w:rPr>
          <w:rtl/>
        </w:rPr>
        <w:t>הציבור</w:t>
      </w:r>
      <w:r>
        <w:rPr>
          <w:rFonts w:hint="cs"/>
          <w:rtl/>
        </w:rPr>
        <w:t>,</w:t>
      </w:r>
      <w:bookmarkStart w:id="7500" w:name="_ETM_Q16_405973"/>
      <w:bookmarkEnd w:id="7500"/>
      <w:r>
        <w:rPr>
          <w:rtl/>
        </w:rPr>
        <w:t xml:space="preserve"> </w:t>
      </w:r>
      <w:bookmarkStart w:id="7501" w:name="_ETM_Q16_406109"/>
      <w:bookmarkEnd w:id="7501"/>
      <w:r>
        <w:rPr>
          <w:rtl/>
        </w:rPr>
        <w:t xml:space="preserve">אמר </w:t>
      </w:r>
      <w:bookmarkStart w:id="7502" w:name="_ETM_Q16_407100"/>
      <w:bookmarkEnd w:id="7502"/>
      <w:r>
        <w:rPr>
          <w:rFonts w:hint="cs"/>
          <w:rtl/>
        </w:rPr>
        <w:t>ש</w:t>
      </w:r>
      <w:r>
        <w:rPr>
          <w:rtl/>
        </w:rPr>
        <w:t xml:space="preserve">צריך </w:t>
      </w:r>
      <w:bookmarkStart w:id="7503" w:name="_ETM_Q16_407400"/>
      <w:bookmarkEnd w:id="7503"/>
      <w:r>
        <w:rPr>
          <w:rtl/>
        </w:rPr>
        <w:t xml:space="preserve">לבחון </w:t>
      </w:r>
      <w:bookmarkStart w:id="7504" w:name="_ETM_Q16_407760"/>
      <w:bookmarkEnd w:id="7504"/>
      <w:r>
        <w:rPr>
          <w:rtl/>
        </w:rPr>
        <w:t>שוב</w:t>
      </w:r>
      <w:r>
        <w:rPr>
          <w:rFonts w:hint="cs"/>
          <w:rtl/>
        </w:rPr>
        <w:t>,</w:t>
      </w:r>
      <w:r>
        <w:rPr>
          <w:rtl/>
        </w:rPr>
        <w:t xml:space="preserve"> </w:t>
      </w:r>
      <w:bookmarkStart w:id="7505" w:name="_ETM_Q16_408510"/>
      <w:bookmarkEnd w:id="7505"/>
      <w:r>
        <w:rPr>
          <w:rtl/>
        </w:rPr>
        <w:t xml:space="preserve">צריך </w:t>
      </w:r>
      <w:bookmarkStart w:id="7506" w:name="_ETM_Q16_408750"/>
      <w:bookmarkEnd w:id="7506"/>
      <w:r>
        <w:rPr>
          <w:rtl/>
        </w:rPr>
        <w:t xml:space="preserve">לבחון </w:t>
      </w:r>
      <w:bookmarkStart w:id="7507" w:name="_ETM_Q16_410239"/>
      <w:bookmarkEnd w:id="7507"/>
      <w:r>
        <w:rPr>
          <w:rFonts w:hint="cs"/>
          <w:rtl/>
        </w:rPr>
        <w:t>א</w:t>
      </w:r>
      <w:bookmarkStart w:id="7508" w:name="_ETM_Q16_408574"/>
      <w:bookmarkEnd w:id="7508"/>
      <w:r>
        <w:rPr>
          <w:rtl/>
        </w:rPr>
        <w:t xml:space="preserve">ם </w:t>
      </w:r>
      <w:bookmarkStart w:id="7509" w:name="_ETM_Q16_410389"/>
      <w:bookmarkEnd w:id="7509"/>
      <w:r>
        <w:rPr>
          <w:rtl/>
        </w:rPr>
        <w:t xml:space="preserve">הגאון </w:t>
      </w:r>
      <w:bookmarkStart w:id="7510" w:name="_ETM_Q16_410719"/>
      <w:bookmarkEnd w:id="7510"/>
      <w:r>
        <w:rPr>
          <w:rtl/>
        </w:rPr>
        <w:t xml:space="preserve">הרב </w:t>
      </w:r>
      <w:bookmarkStart w:id="7511" w:name="_ETM_Q16_410930"/>
      <w:bookmarkEnd w:id="7511"/>
      <w:r>
        <w:rPr>
          <w:rtl/>
        </w:rPr>
        <w:t>י</w:t>
      </w:r>
      <w:bookmarkStart w:id="7512" w:name="_ETM_Q16_406753"/>
      <w:bookmarkEnd w:id="7512"/>
      <w:r>
        <w:rPr>
          <w:rtl/>
        </w:rPr>
        <w:t xml:space="preserve">צחק </w:t>
      </w:r>
      <w:bookmarkStart w:id="7513" w:name="_ETM_Q16_411230"/>
      <w:bookmarkEnd w:id="7513"/>
      <w:r>
        <w:rPr>
          <w:rtl/>
        </w:rPr>
        <w:t xml:space="preserve">יוסף </w:t>
      </w:r>
      <w:bookmarkStart w:id="7514" w:name="_ETM_Q16_412519"/>
      <w:bookmarkEnd w:id="7514"/>
      <w:r>
        <w:rPr>
          <w:rtl/>
        </w:rPr>
        <w:t xml:space="preserve">יכול </w:t>
      </w:r>
      <w:bookmarkStart w:id="7515" w:name="_ETM_Q16_412819"/>
      <w:bookmarkEnd w:id="7515"/>
      <w:r>
        <w:rPr>
          <w:rtl/>
        </w:rPr>
        <w:t xml:space="preserve">להמשיך </w:t>
      </w:r>
      <w:bookmarkStart w:id="7516" w:name="_ETM_Q16_413239"/>
      <w:bookmarkEnd w:id="7516"/>
      <w:r>
        <w:rPr>
          <w:rtl/>
        </w:rPr>
        <w:t xml:space="preserve">לכהן </w:t>
      </w:r>
      <w:bookmarkStart w:id="7517" w:name="_ETM_Q16_415700"/>
      <w:bookmarkEnd w:id="7517"/>
      <w:r>
        <w:rPr>
          <w:rtl/>
        </w:rPr>
        <w:t>כדי</w:t>
      </w:r>
      <w:r>
        <w:rPr>
          <w:rFonts w:hint="cs"/>
          <w:rtl/>
        </w:rPr>
        <w:t>ין</w:t>
      </w:r>
      <w:bookmarkStart w:id="7518" w:name="_ETM_Q16_412113"/>
      <w:bookmarkEnd w:id="7518"/>
      <w:r>
        <w:rPr>
          <w:rtl/>
        </w:rPr>
        <w:t xml:space="preserve"> </w:t>
      </w:r>
      <w:bookmarkStart w:id="7519" w:name="_ETM_Q16_416209"/>
      <w:bookmarkEnd w:id="7519"/>
      <w:r>
        <w:rPr>
          <w:rtl/>
        </w:rPr>
        <w:t xml:space="preserve">בבית </w:t>
      </w:r>
      <w:bookmarkStart w:id="7520" w:name="_ETM_Q16_416479"/>
      <w:bookmarkEnd w:id="7520"/>
      <w:r>
        <w:rPr>
          <w:rtl/>
        </w:rPr>
        <w:t xml:space="preserve">הדין </w:t>
      </w:r>
      <w:bookmarkStart w:id="7521" w:name="_ETM_Q16_418799"/>
      <w:bookmarkEnd w:id="7521"/>
      <w:r>
        <w:rPr>
          <w:rFonts w:hint="cs"/>
          <w:rtl/>
        </w:rPr>
        <w:t xml:space="preserve">הגדול. </w:t>
      </w:r>
      <w:r>
        <w:rPr>
          <w:rtl/>
        </w:rPr>
        <w:t xml:space="preserve">השופט </w:t>
      </w:r>
      <w:bookmarkStart w:id="7522" w:name="_ETM_Q16_419370"/>
      <w:bookmarkEnd w:id="7522"/>
      <w:r>
        <w:rPr>
          <w:rtl/>
        </w:rPr>
        <w:t xml:space="preserve">בדימוס </w:t>
      </w:r>
      <w:bookmarkStart w:id="7523" w:name="_ETM_Q16_420389"/>
      <w:bookmarkEnd w:id="7523"/>
      <w:r>
        <w:rPr>
          <w:rtl/>
        </w:rPr>
        <w:t>מ</w:t>
      </w:r>
      <w:bookmarkStart w:id="7524" w:name="_ETM_Q16_422524"/>
      <w:bookmarkEnd w:id="7524"/>
      <w:r>
        <w:rPr>
          <w:rtl/>
        </w:rPr>
        <w:t>תנה</w:t>
      </w:r>
      <w:bookmarkStart w:id="7525" w:name="_ETM_Q16_426543"/>
      <w:bookmarkStart w:id="7526" w:name="_ETM_Q16_424624"/>
      <w:bookmarkEnd w:id="7525"/>
      <w:bookmarkEnd w:id="7526"/>
      <w:r>
        <w:rPr>
          <w:rtl/>
        </w:rPr>
        <w:t xml:space="preserve">ג </w:t>
      </w:r>
      <w:bookmarkStart w:id="7527" w:name="_ETM_Q16_423420"/>
      <w:bookmarkEnd w:id="7527"/>
      <w:r>
        <w:rPr>
          <w:rtl/>
        </w:rPr>
        <w:t xml:space="preserve">אל </w:t>
      </w:r>
      <w:bookmarkStart w:id="7528" w:name="_ETM_Q16_423840"/>
      <w:bookmarkEnd w:id="7528"/>
      <w:r>
        <w:rPr>
          <w:rtl/>
        </w:rPr>
        <w:t xml:space="preserve">הרפורמים </w:t>
      </w:r>
      <w:bookmarkStart w:id="7529" w:name="_ETM_Q16_424380"/>
      <w:bookmarkEnd w:id="7529"/>
      <w:r>
        <w:rPr>
          <w:rtl/>
        </w:rPr>
        <w:t xml:space="preserve">כאילו </w:t>
      </w:r>
      <w:bookmarkStart w:id="7530" w:name="_ETM_Q16_424709"/>
      <w:bookmarkStart w:id="7531" w:name="_ETM_Q16_421164"/>
      <w:bookmarkEnd w:id="7530"/>
      <w:bookmarkEnd w:id="7531"/>
      <w:r>
        <w:rPr>
          <w:rFonts w:hint="cs"/>
          <w:rtl/>
        </w:rPr>
        <w:t xml:space="preserve">הוא </w:t>
      </w:r>
      <w:r>
        <w:rPr>
          <w:rtl/>
        </w:rPr>
        <w:t xml:space="preserve">עובד </w:t>
      </w:r>
      <w:bookmarkStart w:id="7532" w:name="_ETM_Q16_424980"/>
      <w:bookmarkEnd w:id="7532"/>
      <w:r>
        <w:rPr>
          <w:rtl/>
        </w:rPr>
        <w:t>אצלם</w:t>
      </w:r>
      <w:bookmarkStart w:id="7533" w:name="_ETM_Q16_420744"/>
      <w:bookmarkEnd w:id="7533"/>
      <w:r>
        <w:rPr>
          <w:rFonts w:hint="cs"/>
          <w:rtl/>
        </w:rPr>
        <w:t>,</w:t>
      </w:r>
      <w:r>
        <w:rPr>
          <w:rtl/>
        </w:rPr>
        <w:t xml:space="preserve"> </w:t>
      </w:r>
      <w:bookmarkStart w:id="7534" w:name="_ETM_Q16_426269"/>
      <w:bookmarkEnd w:id="7534"/>
      <w:r>
        <w:rPr>
          <w:rtl/>
        </w:rPr>
        <w:t xml:space="preserve">לוביסט </w:t>
      </w:r>
      <w:bookmarkStart w:id="7535" w:name="_ETM_Q16_426779"/>
      <w:bookmarkEnd w:id="7535"/>
      <w:r>
        <w:rPr>
          <w:rtl/>
        </w:rPr>
        <w:t>שלהם</w:t>
      </w:r>
      <w:r>
        <w:rPr>
          <w:rFonts w:hint="cs"/>
          <w:rtl/>
        </w:rPr>
        <w:t>.</w:t>
      </w:r>
      <w:r>
        <w:rPr>
          <w:rtl/>
        </w:rPr>
        <w:t xml:space="preserve"> </w:t>
      </w:r>
      <w:bookmarkStart w:id="7536" w:name="_ETM_Q16_428700"/>
      <w:bookmarkStart w:id="7537" w:name="_ETM_Q16_424895"/>
      <w:bookmarkEnd w:id="7536"/>
      <w:bookmarkEnd w:id="7537"/>
      <w:r>
        <w:rPr>
          <w:rFonts w:hint="cs"/>
          <w:rtl/>
        </w:rPr>
        <w:t>הרי</w:t>
      </w:r>
      <w:r>
        <w:rPr>
          <w:rtl/>
        </w:rPr>
        <w:t xml:space="preserve"> </w:t>
      </w:r>
      <w:bookmarkStart w:id="7538" w:name="_ETM_Q16_428939"/>
      <w:bookmarkEnd w:id="7538"/>
      <w:r>
        <w:rPr>
          <w:rtl/>
        </w:rPr>
        <w:t xml:space="preserve">מה </w:t>
      </w:r>
      <w:bookmarkStart w:id="7539" w:name="_ETM_Q16_429090"/>
      <w:bookmarkEnd w:id="7539"/>
      <w:r>
        <w:rPr>
          <w:rtl/>
        </w:rPr>
        <w:t xml:space="preserve">אמר </w:t>
      </w:r>
      <w:bookmarkStart w:id="7540" w:name="_ETM_Q16_429299"/>
      <w:bookmarkEnd w:id="7540"/>
      <w:r>
        <w:rPr>
          <w:rtl/>
        </w:rPr>
        <w:t xml:space="preserve">הרב </w:t>
      </w:r>
      <w:bookmarkStart w:id="7541" w:name="_ETM_Q16_429510"/>
      <w:bookmarkEnd w:id="7541"/>
      <w:r>
        <w:rPr>
          <w:rtl/>
        </w:rPr>
        <w:t>יצחק</w:t>
      </w:r>
      <w:r>
        <w:rPr>
          <w:rFonts w:hint="cs"/>
          <w:rtl/>
        </w:rPr>
        <w:t>?</w:t>
      </w:r>
      <w:r>
        <w:rPr>
          <w:rtl/>
        </w:rPr>
        <w:t xml:space="preserve"> </w:t>
      </w:r>
      <w:bookmarkStart w:id="7542" w:name="_ETM_Q16_430450"/>
      <w:bookmarkEnd w:id="7542"/>
      <w:r>
        <w:rPr>
          <w:rtl/>
        </w:rPr>
        <w:t xml:space="preserve">שאותם </w:t>
      </w:r>
      <w:bookmarkStart w:id="7543" w:name="_ETM_Q16_430930"/>
      <w:bookmarkEnd w:id="7543"/>
      <w:r>
        <w:rPr>
          <w:rtl/>
        </w:rPr>
        <w:t xml:space="preserve">אלה </w:t>
      </w:r>
      <w:bookmarkStart w:id="7544" w:name="_ETM_Q16_431110"/>
      <w:bookmarkEnd w:id="7544"/>
      <w:r>
        <w:rPr>
          <w:rtl/>
        </w:rPr>
        <w:t xml:space="preserve">מזייפים </w:t>
      </w:r>
      <w:bookmarkStart w:id="7545" w:name="_ETM_Q16_431650"/>
      <w:bookmarkEnd w:id="7545"/>
      <w:r>
        <w:rPr>
          <w:rtl/>
        </w:rPr>
        <w:t xml:space="preserve">את </w:t>
      </w:r>
      <w:bookmarkStart w:id="7546" w:name="_ETM_Q16_431709"/>
      <w:bookmarkEnd w:id="7546"/>
      <w:r>
        <w:rPr>
          <w:rtl/>
        </w:rPr>
        <w:t>היהדות</w:t>
      </w:r>
      <w:r>
        <w:rPr>
          <w:rFonts w:hint="cs"/>
          <w:rtl/>
        </w:rPr>
        <w:t>.</w:t>
      </w:r>
      <w:r>
        <w:rPr>
          <w:rtl/>
        </w:rPr>
        <w:t xml:space="preserve"> </w:t>
      </w:r>
      <w:bookmarkStart w:id="7547" w:name="_ETM_Q16_434120"/>
      <w:bookmarkStart w:id="7548" w:name="_ETM_Q16_429895"/>
      <w:bookmarkStart w:id="7549" w:name="_ETM_Q16_426214"/>
      <w:bookmarkEnd w:id="7547"/>
      <w:bookmarkEnd w:id="7548"/>
      <w:bookmarkEnd w:id="7549"/>
      <w:r>
        <w:rPr>
          <w:rtl/>
        </w:rPr>
        <w:t>אנחנו</w:t>
      </w:r>
      <w:r>
        <w:rPr>
          <w:rFonts w:hint="cs"/>
          <w:rtl/>
        </w:rPr>
        <w:t>,</w:t>
      </w:r>
      <w:bookmarkStart w:id="7550" w:name="_ETM_Q16_430455"/>
      <w:bookmarkEnd w:id="7550"/>
      <w:r>
        <w:rPr>
          <w:rtl/>
        </w:rPr>
        <w:t xml:space="preserve"> </w:t>
      </w:r>
      <w:bookmarkStart w:id="7551" w:name="_ETM_Q16_434480"/>
      <w:bookmarkEnd w:id="7551"/>
      <w:r>
        <w:rPr>
          <w:rtl/>
        </w:rPr>
        <w:t xml:space="preserve">אין </w:t>
      </w:r>
      <w:bookmarkStart w:id="7552" w:name="_ETM_Q16_434570"/>
      <w:bookmarkEnd w:id="7552"/>
      <w:r>
        <w:rPr>
          <w:rtl/>
        </w:rPr>
        <w:t xml:space="preserve">לנו </w:t>
      </w:r>
      <w:bookmarkStart w:id="7553" w:name="_ETM_Q16_434750"/>
      <w:bookmarkEnd w:id="7553"/>
      <w:r>
        <w:rPr>
          <w:rtl/>
        </w:rPr>
        <w:t xml:space="preserve">בעיה </w:t>
      </w:r>
      <w:bookmarkStart w:id="7554" w:name="_ETM_Q16_435050"/>
      <w:bookmarkEnd w:id="7554"/>
      <w:r>
        <w:rPr>
          <w:rtl/>
        </w:rPr>
        <w:t xml:space="preserve">עם </w:t>
      </w:r>
      <w:bookmarkStart w:id="7555" w:name="_ETM_Q16_435170"/>
      <w:bookmarkEnd w:id="7555"/>
      <w:r>
        <w:rPr>
          <w:rtl/>
        </w:rPr>
        <w:t xml:space="preserve">אדם </w:t>
      </w:r>
      <w:bookmarkStart w:id="7556" w:name="_ETM_Q16_435440"/>
      <w:bookmarkEnd w:id="7556"/>
      <w:r>
        <w:rPr>
          <w:rtl/>
        </w:rPr>
        <w:t xml:space="preserve">שהוא </w:t>
      </w:r>
      <w:bookmarkStart w:id="7557" w:name="_ETM_Q16_435620"/>
      <w:bookmarkEnd w:id="7557"/>
      <w:r>
        <w:rPr>
          <w:rtl/>
        </w:rPr>
        <w:t xml:space="preserve">לא </w:t>
      </w:r>
      <w:bookmarkStart w:id="7558" w:name="_ETM_Q16_435740"/>
      <w:bookmarkEnd w:id="7558"/>
      <w:r>
        <w:rPr>
          <w:rtl/>
        </w:rPr>
        <w:t xml:space="preserve">שומר </w:t>
      </w:r>
      <w:bookmarkStart w:id="7559" w:name="_ETM_Q16_436070"/>
      <w:bookmarkEnd w:id="7559"/>
      <w:r>
        <w:rPr>
          <w:rtl/>
        </w:rPr>
        <w:t xml:space="preserve">תורה </w:t>
      </w:r>
      <w:bookmarkStart w:id="7560" w:name="_ETM_Q16_436370"/>
      <w:bookmarkEnd w:id="7560"/>
      <w:r>
        <w:rPr>
          <w:rtl/>
        </w:rPr>
        <w:t>ומצוות</w:t>
      </w:r>
      <w:r>
        <w:rPr>
          <w:rFonts w:hint="cs"/>
          <w:rtl/>
        </w:rPr>
        <w:t>.</w:t>
      </w:r>
      <w:r>
        <w:rPr>
          <w:rtl/>
        </w:rPr>
        <w:t xml:space="preserve"> </w:t>
      </w:r>
      <w:bookmarkStart w:id="7561" w:name="_ETM_Q16_437550"/>
      <w:bookmarkEnd w:id="7561"/>
      <w:r>
        <w:rPr>
          <w:rtl/>
        </w:rPr>
        <w:t xml:space="preserve">אנחנו </w:t>
      </w:r>
      <w:bookmarkStart w:id="7562" w:name="_ETM_Q16_437789"/>
      <w:bookmarkEnd w:id="7562"/>
      <w:r>
        <w:rPr>
          <w:rtl/>
        </w:rPr>
        <w:t>מ</w:t>
      </w:r>
      <w:bookmarkStart w:id="7563" w:name="_ETM_Q16_434604"/>
      <w:bookmarkEnd w:id="7563"/>
      <w:r>
        <w:rPr>
          <w:rtl/>
        </w:rPr>
        <w:t>קרבים</w:t>
      </w:r>
      <w:r>
        <w:rPr>
          <w:rFonts w:hint="cs"/>
          <w:rtl/>
        </w:rPr>
        <w:t>,</w:t>
      </w:r>
      <w:r>
        <w:rPr>
          <w:rtl/>
        </w:rPr>
        <w:t xml:space="preserve"> </w:t>
      </w:r>
      <w:bookmarkStart w:id="7564" w:name="_ETM_Q16_438479"/>
      <w:bookmarkEnd w:id="7564"/>
      <w:r>
        <w:rPr>
          <w:rtl/>
        </w:rPr>
        <w:t xml:space="preserve">ואם </w:t>
      </w:r>
      <w:bookmarkStart w:id="7565" w:name="_ETM_Q16_438689"/>
      <w:bookmarkEnd w:id="7565"/>
      <w:r>
        <w:rPr>
          <w:rtl/>
        </w:rPr>
        <w:t xml:space="preserve">הוא </w:t>
      </w:r>
      <w:bookmarkStart w:id="7566" w:name="_ETM_Q16_438779"/>
      <w:bookmarkEnd w:id="7566"/>
      <w:r>
        <w:rPr>
          <w:rtl/>
        </w:rPr>
        <w:t xml:space="preserve">לא </w:t>
      </w:r>
      <w:bookmarkStart w:id="7567" w:name="_ETM_Q16_438870"/>
      <w:bookmarkEnd w:id="7567"/>
      <w:r>
        <w:rPr>
          <w:rtl/>
        </w:rPr>
        <w:t xml:space="preserve">רוצה </w:t>
      </w:r>
      <w:bookmarkStart w:id="7568" w:name="_ETM_Q16_439080"/>
      <w:bookmarkEnd w:id="7568"/>
      <w:r>
        <w:rPr>
          <w:rtl/>
        </w:rPr>
        <w:t>להתקרב</w:t>
      </w:r>
      <w:r>
        <w:rPr>
          <w:rFonts w:hint="cs"/>
          <w:rtl/>
        </w:rPr>
        <w:t>,</w:t>
      </w:r>
      <w:bookmarkStart w:id="7569" w:name="_ETM_Q16_436705"/>
      <w:bookmarkEnd w:id="7569"/>
      <w:r>
        <w:rPr>
          <w:rtl/>
        </w:rPr>
        <w:t xml:space="preserve"> </w:t>
      </w:r>
      <w:bookmarkStart w:id="7570" w:name="_ETM_Q16_439949"/>
      <w:bookmarkEnd w:id="7570"/>
      <w:r>
        <w:rPr>
          <w:rtl/>
        </w:rPr>
        <w:t xml:space="preserve">אנחנו </w:t>
      </w:r>
      <w:bookmarkStart w:id="7571" w:name="_ETM_Q16_440189"/>
      <w:bookmarkEnd w:id="7571"/>
      <w:r>
        <w:rPr>
          <w:rtl/>
        </w:rPr>
        <w:t xml:space="preserve">נמשיך </w:t>
      </w:r>
      <w:bookmarkStart w:id="7572" w:name="_ETM_Q16_440520"/>
      <w:bookmarkEnd w:id="7572"/>
      <w:r>
        <w:rPr>
          <w:rtl/>
        </w:rPr>
        <w:t>ונכבד</w:t>
      </w:r>
      <w:r>
        <w:rPr>
          <w:rFonts w:hint="cs"/>
          <w:rtl/>
        </w:rPr>
        <w:t>.</w:t>
      </w:r>
      <w:bookmarkStart w:id="7573" w:name="_ETM_Q16_442540"/>
      <w:bookmarkEnd w:id="7573"/>
      <w:r w:rsidR="003E75C6">
        <w:rPr>
          <w:rFonts w:hint="cs"/>
          <w:rtl/>
        </w:rPr>
        <w:t xml:space="preserve"> </w:t>
      </w:r>
      <w:bookmarkStart w:id="7574" w:name="_ETM_Q16_441515"/>
      <w:bookmarkEnd w:id="7574"/>
      <w:r>
        <w:rPr>
          <w:rtl/>
        </w:rPr>
        <w:t xml:space="preserve">אבל </w:t>
      </w:r>
      <w:bookmarkStart w:id="7575" w:name="_ETM_Q16_442779"/>
      <w:bookmarkEnd w:id="7575"/>
      <w:r>
        <w:rPr>
          <w:rtl/>
        </w:rPr>
        <w:t>מ</w:t>
      </w:r>
      <w:bookmarkStart w:id="7576" w:name="_ETM_Q16_439065"/>
      <w:bookmarkEnd w:id="7576"/>
      <w:r>
        <w:rPr>
          <w:rFonts w:hint="cs"/>
          <w:rtl/>
        </w:rPr>
        <w:t>תי</w:t>
      </w:r>
      <w:r>
        <w:rPr>
          <w:rtl/>
        </w:rPr>
        <w:t xml:space="preserve"> </w:t>
      </w:r>
      <w:bookmarkStart w:id="7577" w:name="_ETM_Q16_443050"/>
      <w:bookmarkEnd w:id="7577"/>
      <w:r>
        <w:rPr>
          <w:rtl/>
        </w:rPr>
        <w:t xml:space="preserve">כואב </w:t>
      </w:r>
      <w:bookmarkStart w:id="7578" w:name="_ETM_Q16_443470"/>
      <w:bookmarkEnd w:id="7578"/>
      <w:r>
        <w:rPr>
          <w:rtl/>
        </w:rPr>
        <w:t>לי</w:t>
      </w:r>
      <w:r>
        <w:rPr>
          <w:rFonts w:hint="cs"/>
          <w:rtl/>
        </w:rPr>
        <w:t>?</w:t>
      </w:r>
      <w:r>
        <w:rPr>
          <w:rtl/>
        </w:rPr>
        <w:t xml:space="preserve"> </w:t>
      </w:r>
      <w:bookmarkStart w:id="7579" w:name="_ETM_Q16_444750"/>
      <w:bookmarkEnd w:id="7579"/>
      <w:r>
        <w:rPr>
          <w:rtl/>
        </w:rPr>
        <w:t xml:space="preserve">כאשר </w:t>
      </w:r>
      <w:bookmarkStart w:id="7580" w:name="_ETM_Q16_445199"/>
      <w:bookmarkEnd w:id="7580"/>
      <w:r>
        <w:rPr>
          <w:rtl/>
        </w:rPr>
        <w:t xml:space="preserve">אדם </w:t>
      </w:r>
      <w:bookmarkStart w:id="7581" w:name="_ETM_Q16_445470"/>
      <w:bookmarkEnd w:id="7581"/>
      <w:r>
        <w:rPr>
          <w:rtl/>
        </w:rPr>
        <w:t xml:space="preserve">רוצה </w:t>
      </w:r>
      <w:bookmarkStart w:id="7582" w:name="_ETM_Q16_445710"/>
      <w:bookmarkEnd w:id="7582"/>
      <w:r>
        <w:rPr>
          <w:rtl/>
        </w:rPr>
        <w:t xml:space="preserve">לזייף </w:t>
      </w:r>
      <w:bookmarkStart w:id="7583" w:name="_ETM_Q16_446220"/>
      <w:bookmarkEnd w:id="7583"/>
      <w:r>
        <w:rPr>
          <w:rtl/>
        </w:rPr>
        <w:t>אותי</w:t>
      </w:r>
      <w:r>
        <w:rPr>
          <w:rFonts w:hint="cs"/>
          <w:rtl/>
        </w:rPr>
        <w:t>,</w:t>
      </w:r>
      <w:r>
        <w:rPr>
          <w:rtl/>
        </w:rPr>
        <w:t xml:space="preserve"> </w:t>
      </w:r>
      <w:bookmarkStart w:id="7584" w:name="_ETM_Q16_447229"/>
      <w:bookmarkEnd w:id="7584"/>
      <w:r>
        <w:rPr>
          <w:rtl/>
        </w:rPr>
        <w:t xml:space="preserve">כאשר </w:t>
      </w:r>
      <w:bookmarkStart w:id="7585" w:name="_ETM_Q16_447770"/>
      <w:bookmarkEnd w:id="7585"/>
      <w:r>
        <w:rPr>
          <w:rtl/>
        </w:rPr>
        <w:t xml:space="preserve">אדם </w:t>
      </w:r>
      <w:bookmarkStart w:id="7586" w:name="_ETM_Q16_447979"/>
      <w:bookmarkEnd w:id="7586"/>
      <w:r>
        <w:rPr>
          <w:rtl/>
        </w:rPr>
        <w:t xml:space="preserve">רוצה </w:t>
      </w:r>
      <w:bookmarkStart w:id="7587" w:name="_ETM_Q16_448250"/>
      <w:bookmarkEnd w:id="7587"/>
      <w:r>
        <w:rPr>
          <w:rtl/>
        </w:rPr>
        <w:t xml:space="preserve">לזייף </w:t>
      </w:r>
      <w:bookmarkStart w:id="7588" w:name="_ETM_Q16_448639"/>
      <w:bookmarkEnd w:id="7588"/>
      <w:r>
        <w:rPr>
          <w:rtl/>
        </w:rPr>
        <w:t xml:space="preserve">את </w:t>
      </w:r>
      <w:bookmarkStart w:id="7589" w:name="_ETM_Q16_448699"/>
      <w:bookmarkEnd w:id="7589"/>
      <w:r>
        <w:rPr>
          <w:rtl/>
        </w:rPr>
        <w:t xml:space="preserve">התורה </w:t>
      </w:r>
      <w:bookmarkStart w:id="7590" w:name="_ETM_Q16_449089"/>
      <w:bookmarkEnd w:id="7590"/>
      <w:r>
        <w:rPr>
          <w:rtl/>
        </w:rPr>
        <w:t>שלי</w:t>
      </w:r>
      <w:r>
        <w:rPr>
          <w:rFonts w:hint="cs"/>
          <w:rtl/>
        </w:rPr>
        <w:t>,</w:t>
      </w:r>
      <w:bookmarkStart w:id="7591" w:name="_ETM_Q16_446075"/>
      <w:bookmarkEnd w:id="7591"/>
      <w:r>
        <w:rPr>
          <w:rtl/>
        </w:rPr>
        <w:t xml:space="preserve"> </w:t>
      </w:r>
      <w:bookmarkStart w:id="7592" w:name="_ETM_Q16_449599"/>
      <w:bookmarkEnd w:id="7592"/>
      <w:r>
        <w:rPr>
          <w:rtl/>
        </w:rPr>
        <w:t xml:space="preserve">את </w:t>
      </w:r>
      <w:bookmarkStart w:id="7593" w:name="_ETM_Q16_449779"/>
      <w:bookmarkEnd w:id="7593"/>
      <w:r>
        <w:rPr>
          <w:rtl/>
        </w:rPr>
        <w:t xml:space="preserve">היהדות </w:t>
      </w:r>
      <w:bookmarkStart w:id="7594" w:name="_ETM_Q16_450289"/>
      <w:bookmarkEnd w:id="7594"/>
      <w:r>
        <w:rPr>
          <w:rtl/>
        </w:rPr>
        <w:t>שלי</w:t>
      </w:r>
      <w:r>
        <w:rPr>
          <w:rFonts w:hint="cs"/>
          <w:rtl/>
        </w:rPr>
        <w:t>.</w:t>
      </w:r>
      <w:bookmarkStart w:id="7595" w:name="_ETM_Q16_448535"/>
      <w:bookmarkEnd w:id="7595"/>
      <w:r>
        <w:rPr>
          <w:rtl/>
        </w:rPr>
        <w:t xml:space="preserve"> </w:t>
      </w:r>
      <w:bookmarkStart w:id="7596" w:name="_ETM_Q16_452490"/>
      <w:bookmarkEnd w:id="7596"/>
      <w:r>
        <w:rPr>
          <w:rtl/>
        </w:rPr>
        <w:t xml:space="preserve">מה </w:t>
      </w:r>
      <w:bookmarkStart w:id="7597" w:name="_ETM_Q16_452699"/>
      <w:bookmarkEnd w:id="7597"/>
      <w:r>
        <w:rPr>
          <w:rtl/>
        </w:rPr>
        <w:t xml:space="preserve">הם </w:t>
      </w:r>
      <w:bookmarkStart w:id="7598" w:name="_ETM_Q16_452820"/>
      <w:bookmarkEnd w:id="7598"/>
      <w:r>
        <w:rPr>
          <w:rtl/>
        </w:rPr>
        <w:t xml:space="preserve">רוצים </w:t>
      </w:r>
      <w:bookmarkStart w:id="7599" w:name="_ETM_Q16_453150"/>
      <w:bookmarkEnd w:id="7599"/>
      <w:r>
        <w:rPr>
          <w:rtl/>
        </w:rPr>
        <w:t>לעשות</w:t>
      </w:r>
      <w:r>
        <w:rPr>
          <w:rFonts w:hint="cs"/>
          <w:rtl/>
        </w:rPr>
        <w:t>?</w:t>
      </w:r>
      <w:r>
        <w:rPr>
          <w:rtl/>
        </w:rPr>
        <w:t xml:space="preserve"> </w:t>
      </w:r>
      <w:bookmarkStart w:id="7600" w:name="_ETM_Q16_454300"/>
      <w:bookmarkEnd w:id="7600"/>
      <w:r>
        <w:rPr>
          <w:rtl/>
        </w:rPr>
        <w:t xml:space="preserve">להכניס </w:t>
      </w:r>
      <w:bookmarkStart w:id="7601" w:name="_ETM_Q16_454900"/>
      <w:bookmarkEnd w:id="7601"/>
      <w:r>
        <w:rPr>
          <w:rtl/>
        </w:rPr>
        <w:t xml:space="preserve">עוד </w:t>
      </w:r>
      <w:bookmarkStart w:id="7602" w:name="_ETM_Q16_455110"/>
      <w:bookmarkEnd w:id="7602"/>
      <w:r>
        <w:rPr>
          <w:rtl/>
        </w:rPr>
        <w:t xml:space="preserve">ועוד </w:t>
      </w:r>
      <w:bookmarkStart w:id="7603" w:name="_ETM_Q16_455470"/>
      <w:bookmarkEnd w:id="7603"/>
      <w:r>
        <w:rPr>
          <w:rtl/>
        </w:rPr>
        <w:t xml:space="preserve">אנשים </w:t>
      </w:r>
      <w:bookmarkStart w:id="7604" w:name="_ETM_Q16_455890"/>
      <w:bookmarkEnd w:id="7604"/>
      <w:r>
        <w:rPr>
          <w:rtl/>
        </w:rPr>
        <w:t xml:space="preserve">ולהגיד </w:t>
      </w:r>
      <w:bookmarkStart w:id="7605" w:name="_ETM_Q16_456250"/>
      <w:bookmarkEnd w:id="7605"/>
      <w:r>
        <w:rPr>
          <w:rtl/>
        </w:rPr>
        <w:t xml:space="preserve">שהם </w:t>
      </w:r>
      <w:bookmarkStart w:id="7606" w:name="_ETM_Q16_456430"/>
      <w:bookmarkEnd w:id="7606"/>
      <w:r>
        <w:rPr>
          <w:rtl/>
        </w:rPr>
        <w:t>יהודים</w:t>
      </w:r>
      <w:bookmarkStart w:id="7607" w:name="_ETM_Q16_453955"/>
      <w:bookmarkStart w:id="7608" w:name="_ETM_Q16_455256"/>
      <w:bookmarkEnd w:id="7607"/>
      <w:bookmarkEnd w:id="7608"/>
      <w:r>
        <w:rPr>
          <w:rFonts w:hint="cs"/>
          <w:rtl/>
        </w:rPr>
        <w:t>. גיור</w:t>
      </w:r>
      <w:r>
        <w:rPr>
          <w:rtl/>
        </w:rPr>
        <w:t xml:space="preserve"> </w:t>
      </w:r>
      <w:bookmarkStart w:id="7609" w:name="_ETM_Q16_457800"/>
      <w:bookmarkStart w:id="7610" w:name="_ETM_Q16_458190"/>
      <w:bookmarkStart w:id="7611" w:name="_ETM_Q16_458490"/>
      <w:bookmarkStart w:id="7612" w:name="_ETM_Q16_454765"/>
      <w:bookmarkEnd w:id="7609"/>
      <w:bookmarkEnd w:id="7610"/>
      <w:bookmarkEnd w:id="7611"/>
      <w:bookmarkEnd w:id="7612"/>
      <w:r>
        <w:rPr>
          <w:rFonts w:hint="cs"/>
          <w:rtl/>
        </w:rPr>
        <w:t>רפורמי ז</w:t>
      </w:r>
      <w:r>
        <w:rPr>
          <w:rtl/>
        </w:rPr>
        <w:t>ה</w:t>
      </w:r>
      <w:bookmarkStart w:id="7613" w:name="_ETM_Q16_451175"/>
      <w:bookmarkStart w:id="7614" w:name="_ETM_Q16_452294"/>
      <w:bookmarkEnd w:id="7613"/>
      <w:bookmarkEnd w:id="7614"/>
      <w:r>
        <w:rPr>
          <w:rtl/>
        </w:rPr>
        <w:t xml:space="preserve"> </w:t>
      </w:r>
      <w:bookmarkStart w:id="7615" w:name="_ETM_Q16_458759"/>
      <w:bookmarkEnd w:id="7615"/>
      <w:r>
        <w:rPr>
          <w:rtl/>
        </w:rPr>
        <w:t xml:space="preserve">לא </w:t>
      </w:r>
      <w:bookmarkStart w:id="7616" w:name="_ETM_Q16_458849"/>
      <w:bookmarkStart w:id="7617" w:name="_ETM_Q16_458524"/>
      <w:bookmarkEnd w:id="7616"/>
      <w:bookmarkEnd w:id="7617"/>
      <w:r>
        <w:rPr>
          <w:rFonts w:hint="cs"/>
          <w:rtl/>
        </w:rPr>
        <w:t>גיור.</w:t>
      </w:r>
      <w:bookmarkStart w:id="7618" w:name="_ETM_Q16_461240"/>
      <w:bookmarkEnd w:id="7618"/>
    </w:p>
    <w:p w:rsidR="004D1EC9" w:rsidRDefault="004D1EC9" w:rsidP="00826F74">
      <w:pPr>
        <w:rPr>
          <w:rtl/>
        </w:rPr>
      </w:pPr>
      <w:bookmarkStart w:id="7619" w:name="_ETM_Q16_460410"/>
      <w:bookmarkStart w:id="7620" w:name="_ETM_Q16_460474"/>
      <w:bookmarkEnd w:id="7619"/>
      <w:bookmarkEnd w:id="7620"/>
    </w:p>
    <w:p w:rsidR="004D1EC9" w:rsidRDefault="004D1EC9" w:rsidP="003E75C6">
      <w:pPr>
        <w:rPr>
          <w:rtl/>
        </w:rPr>
      </w:pPr>
      <w:bookmarkStart w:id="7621" w:name="_ETM_Q16_460578"/>
      <w:bookmarkStart w:id="7622" w:name="_ETM_Q16_460621"/>
      <w:bookmarkEnd w:id="7621"/>
      <w:bookmarkEnd w:id="7622"/>
      <w:r>
        <w:rPr>
          <w:rtl/>
        </w:rPr>
        <w:t xml:space="preserve">הרב </w:t>
      </w:r>
      <w:bookmarkStart w:id="7623" w:name="_ETM_Q16_461510"/>
      <w:bookmarkEnd w:id="7623"/>
      <w:r>
        <w:rPr>
          <w:rtl/>
        </w:rPr>
        <w:t xml:space="preserve">עובדיה </w:t>
      </w:r>
      <w:bookmarkStart w:id="7624" w:name="_ETM_Q16_461900"/>
      <w:bookmarkEnd w:id="7624"/>
      <w:r>
        <w:rPr>
          <w:rtl/>
        </w:rPr>
        <w:t>יוסף</w:t>
      </w:r>
      <w:r>
        <w:rPr>
          <w:rFonts w:hint="cs"/>
          <w:rtl/>
        </w:rPr>
        <w:t>,</w:t>
      </w:r>
      <w:r>
        <w:rPr>
          <w:rtl/>
        </w:rPr>
        <w:t xml:space="preserve"> </w:t>
      </w:r>
      <w:bookmarkStart w:id="7625" w:name="_ETM_Q16_462200"/>
      <w:bookmarkEnd w:id="7625"/>
      <w:r>
        <w:rPr>
          <w:rtl/>
        </w:rPr>
        <w:t xml:space="preserve">זכר </w:t>
      </w:r>
      <w:bookmarkStart w:id="7626" w:name="_ETM_Q16_462470"/>
      <w:bookmarkEnd w:id="7626"/>
      <w:r>
        <w:rPr>
          <w:rtl/>
        </w:rPr>
        <w:t xml:space="preserve">צדיק </w:t>
      </w:r>
      <w:bookmarkStart w:id="7627" w:name="_ETM_Q16_462800"/>
      <w:bookmarkEnd w:id="7627"/>
      <w:r>
        <w:rPr>
          <w:rtl/>
        </w:rPr>
        <w:t xml:space="preserve">וקדוש </w:t>
      </w:r>
      <w:bookmarkStart w:id="7628" w:name="_ETM_Q16_463279"/>
      <w:bookmarkEnd w:id="7628"/>
      <w:r>
        <w:rPr>
          <w:rtl/>
        </w:rPr>
        <w:t>לברכה</w:t>
      </w:r>
      <w:r>
        <w:rPr>
          <w:rFonts w:hint="cs"/>
          <w:rtl/>
        </w:rPr>
        <w:t>,</w:t>
      </w:r>
      <w:r>
        <w:rPr>
          <w:rtl/>
        </w:rPr>
        <w:t xml:space="preserve"> </w:t>
      </w:r>
      <w:bookmarkStart w:id="7629" w:name="_ETM_Q16_463760"/>
      <w:bookmarkEnd w:id="7629"/>
      <w:r>
        <w:rPr>
          <w:rtl/>
        </w:rPr>
        <w:t xml:space="preserve">כבר </w:t>
      </w:r>
      <w:bookmarkStart w:id="7630" w:name="_ETM_Q16_463970"/>
      <w:bookmarkEnd w:id="7630"/>
      <w:r>
        <w:rPr>
          <w:rtl/>
        </w:rPr>
        <w:t xml:space="preserve">אמר </w:t>
      </w:r>
      <w:bookmarkStart w:id="7631" w:name="_ETM_Q16_464210"/>
      <w:bookmarkStart w:id="7632" w:name="_ETM_Q16_464600"/>
      <w:bookmarkStart w:id="7633" w:name="_ETM_Q16_461425"/>
      <w:bookmarkStart w:id="7634" w:name="_ETM_Q16_464960"/>
      <w:bookmarkEnd w:id="7631"/>
      <w:bookmarkEnd w:id="7632"/>
      <w:bookmarkEnd w:id="7633"/>
      <w:bookmarkEnd w:id="7634"/>
      <w:r>
        <w:rPr>
          <w:rFonts w:hint="cs"/>
          <w:rtl/>
        </w:rPr>
        <w:t>עליהם</w:t>
      </w:r>
      <w:r>
        <w:rPr>
          <w:rtl/>
        </w:rPr>
        <w:t xml:space="preserve"> </w:t>
      </w:r>
      <w:bookmarkStart w:id="7635" w:name="_ETM_Q16_465140"/>
      <w:bookmarkEnd w:id="7635"/>
      <w:r>
        <w:rPr>
          <w:rtl/>
        </w:rPr>
        <w:t xml:space="preserve">שהם </w:t>
      </w:r>
      <w:bookmarkStart w:id="7636" w:name="_ETM_Q16_465320"/>
      <w:bookmarkEnd w:id="7636"/>
      <w:r>
        <w:rPr>
          <w:rFonts w:hint="cs"/>
          <w:rtl/>
        </w:rPr>
        <w:t>עוקרים</w:t>
      </w:r>
      <w:bookmarkStart w:id="7637" w:name="_ETM_Q16_462186"/>
      <w:bookmarkStart w:id="7638" w:name="_ETM_Q16_463606"/>
      <w:bookmarkEnd w:id="7637"/>
      <w:bookmarkEnd w:id="7638"/>
      <w:r>
        <w:rPr>
          <w:rtl/>
        </w:rPr>
        <w:t xml:space="preserve"> </w:t>
      </w:r>
      <w:bookmarkStart w:id="7639" w:name="_ETM_Q16_466040"/>
      <w:bookmarkEnd w:id="7639"/>
      <w:r>
        <w:rPr>
          <w:rtl/>
        </w:rPr>
        <w:t xml:space="preserve">את </w:t>
      </w:r>
      <w:bookmarkStart w:id="7640" w:name="_ETM_Q16_466190"/>
      <w:bookmarkEnd w:id="7640"/>
      <w:r>
        <w:rPr>
          <w:rtl/>
        </w:rPr>
        <w:t xml:space="preserve">תורת </w:t>
      </w:r>
      <w:bookmarkStart w:id="7641" w:name="_ETM_Q16_466490"/>
      <w:bookmarkEnd w:id="7641"/>
      <w:r>
        <w:rPr>
          <w:rtl/>
        </w:rPr>
        <w:t>ישראל</w:t>
      </w:r>
      <w:bookmarkStart w:id="7642" w:name="_ETM_Q16_467026"/>
      <w:bookmarkEnd w:id="7642"/>
      <w:r>
        <w:rPr>
          <w:rFonts w:hint="cs"/>
          <w:rtl/>
        </w:rPr>
        <w:t>, עוקרים את תורת ישראל.</w:t>
      </w:r>
      <w:bookmarkStart w:id="7643" w:name="_ETM_Q16_468355"/>
      <w:bookmarkStart w:id="7644" w:name="_ETM_Q16_464295"/>
      <w:bookmarkEnd w:id="7643"/>
      <w:bookmarkEnd w:id="7644"/>
      <w:r>
        <w:rPr>
          <w:rtl/>
        </w:rPr>
        <w:t xml:space="preserve"> </w:t>
      </w:r>
      <w:bookmarkStart w:id="7645" w:name="_ETM_Q16_468879"/>
      <w:bookmarkStart w:id="7646" w:name="_ETM_Q16_469240"/>
      <w:bookmarkStart w:id="7647" w:name="_ETM_Q16_469360"/>
      <w:bookmarkStart w:id="7648" w:name="_ETM_Q16_469539"/>
      <w:bookmarkStart w:id="7649" w:name="_ETM_Q16_469629"/>
      <w:bookmarkStart w:id="7650" w:name="_ETM_Q16_471589"/>
      <w:bookmarkEnd w:id="7645"/>
      <w:bookmarkEnd w:id="7646"/>
      <w:bookmarkEnd w:id="7647"/>
      <w:bookmarkEnd w:id="7648"/>
      <w:bookmarkEnd w:id="7649"/>
      <w:bookmarkEnd w:id="7650"/>
      <w:r>
        <w:rPr>
          <w:rFonts w:hint="cs"/>
          <w:rtl/>
        </w:rPr>
        <w:t>א</w:t>
      </w:r>
      <w:bookmarkStart w:id="7651" w:name="_ETM_Q16_469335"/>
      <w:bookmarkEnd w:id="7651"/>
      <w:r>
        <w:rPr>
          <w:rtl/>
        </w:rPr>
        <w:t xml:space="preserve">נחנו </w:t>
      </w:r>
      <w:bookmarkStart w:id="7652" w:name="_ETM_Q16_471950"/>
      <w:bookmarkEnd w:id="7652"/>
      <w:r>
        <w:rPr>
          <w:rtl/>
        </w:rPr>
        <w:t xml:space="preserve">הרי </w:t>
      </w:r>
      <w:bookmarkStart w:id="7653" w:name="_ETM_Q16_472130"/>
      <w:bookmarkEnd w:id="7653"/>
      <w:r>
        <w:rPr>
          <w:rtl/>
        </w:rPr>
        <w:t>ב</w:t>
      </w:r>
      <w:r>
        <w:rPr>
          <w:rFonts w:hint="cs"/>
          <w:rtl/>
        </w:rPr>
        <w:t>א</w:t>
      </w:r>
      <w:r>
        <w:rPr>
          <w:rtl/>
        </w:rPr>
        <w:t xml:space="preserve">ים </w:t>
      </w:r>
      <w:bookmarkStart w:id="7654" w:name="_ETM_Q16_472370"/>
      <w:bookmarkEnd w:id="7654"/>
      <w:r>
        <w:rPr>
          <w:rtl/>
        </w:rPr>
        <w:t>לקרב</w:t>
      </w:r>
      <w:r>
        <w:rPr>
          <w:rFonts w:hint="cs"/>
          <w:rtl/>
        </w:rPr>
        <w:t>, וכאשר</w:t>
      </w:r>
      <w:bookmarkStart w:id="7655" w:name="_ETM_Q16_473790"/>
      <w:bookmarkStart w:id="7656" w:name="_ETM_Q16_474150"/>
      <w:bookmarkStart w:id="7657" w:name="_ETM_Q16_474360"/>
      <w:bookmarkStart w:id="7658" w:name="_ETM_Q16_474900"/>
      <w:bookmarkStart w:id="7659" w:name="_ETM_Q16_471995"/>
      <w:bookmarkEnd w:id="7655"/>
      <w:bookmarkEnd w:id="7656"/>
      <w:bookmarkEnd w:id="7657"/>
      <w:bookmarkEnd w:id="7658"/>
      <w:bookmarkEnd w:id="7659"/>
      <w:r>
        <w:rPr>
          <w:rtl/>
        </w:rPr>
        <w:t xml:space="preserve"> </w:t>
      </w:r>
      <w:bookmarkStart w:id="7660" w:name="_ETM_Q16_475229"/>
      <w:bookmarkEnd w:id="7660"/>
      <w:r>
        <w:rPr>
          <w:rtl/>
        </w:rPr>
        <w:t xml:space="preserve">אדם </w:t>
      </w:r>
      <w:bookmarkStart w:id="7661" w:name="_ETM_Q16_475470"/>
      <w:bookmarkEnd w:id="7661"/>
      <w:r>
        <w:rPr>
          <w:rtl/>
        </w:rPr>
        <w:t xml:space="preserve">רפורמי </w:t>
      </w:r>
      <w:bookmarkStart w:id="7662" w:name="_ETM_Q16_475949"/>
      <w:bookmarkEnd w:id="7662"/>
      <w:r>
        <w:rPr>
          <w:rtl/>
        </w:rPr>
        <w:t xml:space="preserve">בא </w:t>
      </w:r>
      <w:bookmarkStart w:id="7663" w:name="_ETM_Q16_476130"/>
      <w:bookmarkEnd w:id="7663"/>
      <w:r>
        <w:rPr>
          <w:rtl/>
        </w:rPr>
        <w:t xml:space="preserve">ואומר </w:t>
      </w:r>
      <w:bookmarkStart w:id="7664" w:name="_ETM_Q16_476520"/>
      <w:bookmarkEnd w:id="7664"/>
      <w:r>
        <w:rPr>
          <w:rtl/>
        </w:rPr>
        <w:t>שהגיו</w:t>
      </w:r>
      <w:r>
        <w:rPr>
          <w:rFonts w:hint="cs"/>
          <w:rtl/>
        </w:rPr>
        <w:t>ר</w:t>
      </w:r>
      <w:r>
        <w:rPr>
          <w:rtl/>
        </w:rPr>
        <w:t xml:space="preserve"> </w:t>
      </w:r>
      <w:bookmarkStart w:id="7665" w:name="_ETM_Q16_477029"/>
      <w:bookmarkEnd w:id="7665"/>
      <w:r>
        <w:rPr>
          <w:rtl/>
        </w:rPr>
        <w:t>שלו</w:t>
      </w:r>
      <w:bookmarkStart w:id="7666" w:name="_ETM_Q16_478169"/>
      <w:bookmarkEnd w:id="7666"/>
      <w:r>
        <w:rPr>
          <w:rFonts w:hint="cs"/>
          <w:rtl/>
        </w:rPr>
        <w:t xml:space="preserve"> </w:t>
      </w:r>
      <w:r>
        <w:rPr>
          <w:rFonts w:hint="eastAsia"/>
          <w:rtl/>
        </w:rPr>
        <w:t>–</w:t>
      </w:r>
      <w:r>
        <w:rPr>
          <w:rFonts w:hint="cs"/>
          <w:rtl/>
        </w:rPr>
        <w:t xml:space="preserve"> </w:t>
      </w:r>
      <w:bookmarkStart w:id="7667" w:name="_ETM_Q16_475995"/>
      <w:bookmarkEnd w:id="7667"/>
      <w:r>
        <w:rPr>
          <w:rtl/>
        </w:rPr>
        <w:t xml:space="preserve">אימא </w:t>
      </w:r>
      <w:bookmarkStart w:id="7668" w:name="_ETM_Q16_478500"/>
      <w:bookmarkEnd w:id="7668"/>
      <w:r>
        <w:rPr>
          <w:rtl/>
        </w:rPr>
        <w:t>ש</w:t>
      </w:r>
      <w:r>
        <w:rPr>
          <w:rFonts w:hint="cs"/>
          <w:rtl/>
        </w:rPr>
        <w:t xml:space="preserve">היא </w:t>
      </w:r>
      <w:bookmarkStart w:id="7669" w:name="_ETM_Q16_479610"/>
      <w:bookmarkEnd w:id="7669"/>
      <w:r>
        <w:rPr>
          <w:rFonts w:hint="cs"/>
          <w:rtl/>
        </w:rPr>
        <w:t>לא</w:t>
      </w:r>
      <w:bookmarkStart w:id="7670" w:name="_ETM_Q16_475605"/>
      <w:bookmarkEnd w:id="7670"/>
      <w:r>
        <w:rPr>
          <w:rtl/>
        </w:rPr>
        <w:t xml:space="preserve"> </w:t>
      </w:r>
      <w:bookmarkStart w:id="7671" w:name="_ETM_Q16_478860"/>
      <w:bookmarkEnd w:id="7671"/>
      <w:r>
        <w:rPr>
          <w:rtl/>
        </w:rPr>
        <w:t>יהודי</w:t>
      </w:r>
      <w:r>
        <w:rPr>
          <w:rFonts w:hint="cs"/>
          <w:rtl/>
        </w:rPr>
        <w:t>י</w:t>
      </w:r>
      <w:r>
        <w:rPr>
          <w:rtl/>
        </w:rPr>
        <w:t xml:space="preserve">ה </w:t>
      </w:r>
      <w:bookmarkStart w:id="7672" w:name="_ETM_Q16_479339"/>
      <w:bookmarkEnd w:id="7672"/>
      <w:r>
        <w:rPr>
          <w:rtl/>
        </w:rPr>
        <w:t xml:space="preserve">יכולה </w:t>
      </w:r>
      <w:bookmarkStart w:id="7673" w:name="_ETM_Q16_479730"/>
      <w:bookmarkEnd w:id="7673"/>
      <w:r>
        <w:rPr>
          <w:rtl/>
        </w:rPr>
        <w:t xml:space="preserve">להיכנס </w:t>
      </w:r>
      <w:bookmarkStart w:id="7674" w:name="_ETM_Q16_480240"/>
      <w:bookmarkEnd w:id="7674"/>
      <w:r>
        <w:rPr>
          <w:rtl/>
        </w:rPr>
        <w:t xml:space="preserve">תחת </w:t>
      </w:r>
      <w:bookmarkStart w:id="7675" w:name="_ETM_Q16_480570"/>
      <w:bookmarkEnd w:id="7675"/>
      <w:r>
        <w:rPr>
          <w:rtl/>
        </w:rPr>
        <w:t>כנפי</w:t>
      </w:r>
      <w:bookmarkStart w:id="7676" w:name="_ETM_Q16_478925"/>
      <w:bookmarkStart w:id="7677" w:name="_ETM_Q16_480000"/>
      <w:bookmarkStart w:id="7678" w:name="_ETM_Q16_480089"/>
      <w:bookmarkStart w:id="7679" w:name="_ETM_Q16_480210"/>
      <w:bookmarkStart w:id="7680" w:name="_ETM_Q16_480870"/>
      <w:bookmarkEnd w:id="7676"/>
      <w:bookmarkEnd w:id="7677"/>
      <w:bookmarkEnd w:id="7678"/>
      <w:bookmarkEnd w:id="7679"/>
      <w:bookmarkEnd w:id="7680"/>
      <w:r>
        <w:rPr>
          <w:rFonts w:hint="cs"/>
          <w:rtl/>
        </w:rPr>
        <w:t xml:space="preserve"> </w:t>
      </w:r>
      <w:r>
        <w:rPr>
          <w:rtl/>
        </w:rPr>
        <w:t xml:space="preserve">היהדות </w:t>
      </w:r>
      <w:bookmarkStart w:id="7681" w:name="_ETM_Q16_482070"/>
      <w:bookmarkEnd w:id="7681"/>
      <w:r>
        <w:rPr>
          <w:rtl/>
        </w:rPr>
        <w:t>בלי</w:t>
      </w:r>
      <w:bookmarkStart w:id="7682" w:name="_ETM_Q16_482339"/>
      <w:bookmarkStart w:id="7683" w:name="_ETM_Q16_485643"/>
      <w:bookmarkStart w:id="7684" w:name="_ETM_Q16_481595"/>
      <w:bookmarkEnd w:id="7682"/>
      <w:bookmarkEnd w:id="7683"/>
      <w:bookmarkEnd w:id="7684"/>
      <w:r>
        <w:rPr>
          <w:rFonts w:hint="cs"/>
          <w:rtl/>
        </w:rPr>
        <w:t xml:space="preserve"> גיור,</w:t>
      </w:r>
      <w:r>
        <w:rPr>
          <w:rtl/>
        </w:rPr>
        <w:t xml:space="preserve"> </w:t>
      </w:r>
      <w:bookmarkStart w:id="7685" w:name="_ETM_Q16_482820"/>
      <w:bookmarkEnd w:id="7685"/>
      <w:r>
        <w:rPr>
          <w:rtl/>
        </w:rPr>
        <w:t xml:space="preserve">בלי </w:t>
      </w:r>
      <w:bookmarkStart w:id="7686" w:name="_ETM_Q16_483029"/>
      <w:bookmarkEnd w:id="7686"/>
      <w:r>
        <w:rPr>
          <w:rtl/>
        </w:rPr>
        <w:t>כלום</w:t>
      </w:r>
      <w:bookmarkStart w:id="7687" w:name="_ETM_Q16_481415"/>
      <w:bookmarkEnd w:id="7687"/>
      <w:r>
        <w:rPr>
          <w:rtl/>
        </w:rPr>
        <w:t xml:space="preserve"> </w:t>
      </w:r>
      <w:bookmarkStart w:id="7688" w:name="_ETM_Q16_484250"/>
      <w:bookmarkEnd w:id="7688"/>
      <w:r w:rsidR="003E75C6">
        <w:rPr>
          <w:rFonts w:hint="cs"/>
          <w:rtl/>
        </w:rPr>
        <w:t xml:space="preserve">– </w:t>
      </w:r>
      <w:r>
        <w:rPr>
          <w:rtl/>
        </w:rPr>
        <w:t xml:space="preserve">בעצם </w:t>
      </w:r>
      <w:bookmarkStart w:id="7689" w:name="_ETM_Q16_484670"/>
      <w:bookmarkStart w:id="7690" w:name="_ETM_Q16_484790"/>
      <w:bookmarkEnd w:id="7689"/>
      <w:bookmarkEnd w:id="7690"/>
      <w:r>
        <w:rPr>
          <w:rtl/>
        </w:rPr>
        <w:t xml:space="preserve">מה </w:t>
      </w:r>
      <w:bookmarkStart w:id="7691" w:name="_ETM_Q16_484910"/>
      <w:bookmarkStart w:id="7692" w:name="_ETM_Q16_485150"/>
      <w:bookmarkStart w:id="7693" w:name="_ETM_Q16_482825"/>
      <w:bookmarkStart w:id="7694" w:name="_ETM_Q16_485330"/>
      <w:bookmarkEnd w:id="7691"/>
      <w:bookmarkEnd w:id="7692"/>
      <w:bookmarkEnd w:id="7693"/>
      <w:bookmarkEnd w:id="7694"/>
      <w:r>
        <w:rPr>
          <w:rFonts w:hint="cs"/>
          <w:rtl/>
        </w:rPr>
        <w:t xml:space="preserve">הוא </w:t>
      </w:r>
      <w:r>
        <w:rPr>
          <w:rtl/>
        </w:rPr>
        <w:t xml:space="preserve">אומר </w:t>
      </w:r>
      <w:bookmarkStart w:id="7695" w:name="_ETM_Q16_485569"/>
      <w:bookmarkEnd w:id="7695"/>
      <w:r>
        <w:rPr>
          <w:rtl/>
        </w:rPr>
        <w:t>פה</w:t>
      </w:r>
      <w:r>
        <w:rPr>
          <w:rFonts w:hint="cs"/>
          <w:rtl/>
        </w:rPr>
        <w:t>?</w:t>
      </w:r>
      <w:r>
        <w:rPr>
          <w:rtl/>
        </w:rPr>
        <w:t xml:space="preserve"> </w:t>
      </w:r>
      <w:bookmarkStart w:id="7696" w:name="_ETM_Q16_486260"/>
      <w:bookmarkEnd w:id="7696"/>
      <w:r>
        <w:rPr>
          <w:rtl/>
        </w:rPr>
        <w:t xml:space="preserve">עוד </w:t>
      </w:r>
      <w:bookmarkStart w:id="7697" w:name="_ETM_Q16_486529"/>
      <w:bookmarkEnd w:id="7697"/>
      <w:r>
        <w:rPr>
          <w:rtl/>
        </w:rPr>
        <w:t xml:space="preserve">ועוד </w:t>
      </w:r>
      <w:bookmarkStart w:id="7698" w:name="_ETM_Q16_486830"/>
      <w:bookmarkEnd w:id="7698"/>
      <w:r>
        <w:rPr>
          <w:rtl/>
        </w:rPr>
        <w:t>גויים</w:t>
      </w:r>
      <w:r>
        <w:rPr>
          <w:rFonts w:hint="cs"/>
          <w:rtl/>
        </w:rPr>
        <w:t>.</w:t>
      </w:r>
      <w:bookmarkStart w:id="7699" w:name="_ETM_Q16_485356"/>
      <w:bookmarkEnd w:id="7699"/>
      <w:r>
        <w:rPr>
          <w:rtl/>
        </w:rPr>
        <w:t xml:space="preserve"> </w:t>
      </w:r>
      <w:bookmarkStart w:id="7700" w:name="_ETM_Q16_489070"/>
      <w:bookmarkEnd w:id="7700"/>
      <w:r>
        <w:rPr>
          <w:rtl/>
        </w:rPr>
        <w:t xml:space="preserve">האם </w:t>
      </w:r>
      <w:bookmarkStart w:id="7701" w:name="_ETM_Q16_489339"/>
      <w:bookmarkEnd w:id="7701"/>
      <w:r>
        <w:rPr>
          <w:rtl/>
        </w:rPr>
        <w:t xml:space="preserve">לזה </w:t>
      </w:r>
      <w:bookmarkStart w:id="7702" w:name="_ETM_Q16_489639"/>
      <w:bookmarkStart w:id="7703" w:name="_ETM_Q16_489879"/>
      <w:bookmarkEnd w:id="7702"/>
      <w:bookmarkEnd w:id="7703"/>
      <w:r>
        <w:rPr>
          <w:rFonts w:hint="cs"/>
          <w:rtl/>
        </w:rPr>
        <w:t xml:space="preserve">ייקרא </w:t>
      </w:r>
      <w:bookmarkStart w:id="7704" w:name="_ETM_Q16_486196"/>
      <w:bookmarkEnd w:id="7704"/>
      <w:r>
        <w:rPr>
          <w:rtl/>
        </w:rPr>
        <w:t>יהדות</w:t>
      </w:r>
      <w:r w:rsidR="003E75C6">
        <w:rPr>
          <w:rFonts w:hint="cs"/>
          <w:rtl/>
        </w:rPr>
        <w:t>,</w:t>
      </w:r>
      <w:r>
        <w:rPr>
          <w:rtl/>
        </w:rPr>
        <w:t xml:space="preserve"> </w:t>
      </w:r>
      <w:bookmarkStart w:id="7705" w:name="_ETM_Q16_490660"/>
      <w:bookmarkEnd w:id="7705"/>
      <w:r>
        <w:rPr>
          <w:rtl/>
        </w:rPr>
        <w:t>ז</w:t>
      </w:r>
      <w:r>
        <w:rPr>
          <w:rFonts w:hint="cs"/>
          <w:rtl/>
        </w:rPr>
        <w:t>רם</w:t>
      </w:r>
      <w:r>
        <w:rPr>
          <w:rtl/>
        </w:rPr>
        <w:t xml:space="preserve"> </w:t>
      </w:r>
      <w:bookmarkStart w:id="7706" w:name="_ETM_Q16_491259"/>
      <w:bookmarkEnd w:id="7706"/>
      <w:r>
        <w:rPr>
          <w:rtl/>
        </w:rPr>
        <w:t>ביהדות</w:t>
      </w:r>
      <w:r w:rsidR="003E75C6">
        <w:rPr>
          <w:rFonts w:hint="cs"/>
          <w:rtl/>
        </w:rPr>
        <w:t>?</w:t>
      </w:r>
      <w:r>
        <w:rPr>
          <w:rtl/>
        </w:rPr>
        <w:t xml:space="preserve"> </w:t>
      </w:r>
      <w:bookmarkStart w:id="7707" w:name="_ETM_Q16_493199"/>
      <w:bookmarkEnd w:id="7707"/>
      <w:r>
        <w:rPr>
          <w:rtl/>
        </w:rPr>
        <w:t xml:space="preserve">זה </w:t>
      </w:r>
      <w:bookmarkStart w:id="7708" w:name="_ETM_Q16_493469"/>
      <w:bookmarkEnd w:id="7708"/>
      <w:r>
        <w:rPr>
          <w:rtl/>
        </w:rPr>
        <w:t xml:space="preserve">לא </w:t>
      </w:r>
      <w:bookmarkStart w:id="7709" w:name="_ETM_Q16_493589"/>
      <w:bookmarkEnd w:id="7709"/>
      <w:r>
        <w:rPr>
          <w:rFonts w:hint="cs"/>
          <w:rtl/>
        </w:rPr>
        <w:t>ז</w:t>
      </w:r>
      <w:r>
        <w:rPr>
          <w:rtl/>
        </w:rPr>
        <w:t>ר</w:t>
      </w:r>
      <w:r>
        <w:rPr>
          <w:rFonts w:hint="cs"/>
          <w:rtl/>
        </w:rPr>
        <w:t>ם</w:t>
      </w:r>
      <w:bookmarkStart w:id="7710" w:name="_ETM_Q16_491816"/>
      <w:bookmarkEnd w:id="7710"/>
      <w:r>
        <w:rPr>
          <w:rFonts w:hint="cs"/>
          <w:rtl/>
        </w:rPr>
        <w:t>,</w:t>
      </w:r>
      <w:r>
        <w:rPr>
          <w:rtl/>
        </w:rPr>
        <w:t xml:space="preserve"> </w:t>
      </w:r>
      <w:bookmarkStart w:id="7711" w:name="_ETM_Q16_495440"/>
      <w:bookmarkEnd w:id="7711"/>
      <w:r>
        <w:rPr>
          <w:rtl/>
        </w:rPr>
        <w:t>ז</w:t>
      </w:r>
      <w:r>
        <w:rPr>
          <w:rFonts w:hint="cs"/>
          <w:rtl/>
        </w:rPr>
        <w:t>ו</w:t>
      </w:r>
      <w:r>
        <w:rPr>
          <w:rtl/>
        </w:rPr>
        <w:t xml:space="preserve"> </w:t>
      </w:r>
      <w:bookmarkStart w:id="7712" w:name="_ETM_Q16_495650"/>
      <w:bookmarkEnd w:id="7712"/>
      <w:r>
        <w:rPr>
          <w:rtl/>
        </w:rPr>
        <w:t xml:space="preserve">לא </w:t>
      </w:r>
      <w:bookmarkStart w:id="7713" w:name="_ETM_Q16_495770"/>
      <w:bookmarkEnd w:id="7713"/>
      <w:r>
        <w:rPr>
          <w:rtl/>
        </w:rPr>
        <w:t>יהדות</w:t>
      </w:r>
      <w:r>
        <w:rPr>
          <w:rFonts w:hint="cs"/>
          <w:rtl/>
        </w:rPr>
        <w:t>.</w:t>
      </w:r>
      <w:r>
        <w:rPr>
          <w:rtl/>
        </w:rPr>
        <w:t xml:space="preserve"> </w:t>
      </w:r>
      <w:bookmarkStart w:id="7714" w:name="_ETM_Q16_498789"/>
      <w:bookmarkEnd w:id="7714"/>
      <w:r>
        <w:rPr>
          <w:rtl/>
        </w:rPr>
        <w:t xml:space="preserve">אנחנו </w:t>
      </w:r>
      <w:bookmarkStart w:id="7715" w:name="_ETM_Q16_499210"/>
      <w:bookmarkEnd w:id="7715"/>
      <w:r>
        <w:rPr>
          <w:rtl/>
        </w:rPr>
        <w:t xml:space="preserve">באים </w:t>
      </w:r>
      <w:bookmarkStart w:id="7716" w:name="_ETM_Q16_499509"/>
      <w:bookmarkEnd w:id="7716"/>
      <w:r>
        <w:rPr>
          <w:rtl/>
        </w:rPr>
        <w:t>ומגבים</w:t>
      </w:r>
      <w:bookmarkStart w:id="7717" w:name="_ETM_Q16_497276"/>
      <w:bookmarkEnd w:id="7717"/>
      <w:r>
        <w:rPr>
          <w:rtl/>
        </w:rPr>
        <w:t xml:space="preserve"> </w:t>
      </w:r>
      <w:bookmarkStart w:id="7718" w:name="_ETM_Q16_500140"/>
      <w:bookmarkEnd w:id="7718"/>
      <w:r>
        <w:rPr>
          <w:rtl/>
        </w:rPr>
        <w:t xml:space="preserve">ונותנים </w:t>
      </w:r>
      <w:bookmarkStart w:id="7719" w:name="_ETM_Q16_500649"/>
      <w:bookmarkEnd w:id="7719"/>
      <w:r>
        <w:rPr>
          <w:rtl/>
        </w:rPr>
        <w:t>ועושים</w:t>
      </w:r>
      <w:bookmarkStart w:id="7720" w:name="_ETM_Q16_498989"/>
      <w:bookmarkEnd w:id="7720"/>
      <w:r>
        <w:rPr>
          <w:rtl/>
        </w:rPr>
        <w:t xml:space="preserve"> </w:t>
      </w:r>
      <w:bookmarkStart w:id="7721" w:name="_ETM_Q16_501070"/>
      <w:bookmarkEnd w:id="7721"/>
      <w:r>
        <w:rPr>
          <w:rtl/>
        </w:rPr>
        <w:t xml:space="preserve">הכול </w:t>
      </w:r>
      <w:bookmarkStart w:id="7722" w:name="_ETM_Q16_501369"/>
      <w:bookmarkEnd w:id="7722"/>
      <w:r w:rsidR="003E75C6">
        <w:rPr>
          <w:rFonts w:hint="cs"/>
          <w:rtl/>
        </w:rPr>
        <w:t>כדי</w:t>
      </w:r>
      <w:r>
        <w:rPr>
          <w:rtl/>
        </w:rPr>
        <w:t xml:space="preserve"> </w:t>
      </w:r>
      <w:bookmarkStart w:id="7723" w:name="_ETM_Q16_501669"/>
      <w:bookmarkEnd w:id="7723"/>
      <w:r>
        <w:rPr>
          <w:rtl/>
        </w:rPr>
        <w:t>לקרב</w:t>
      </w:r>
      <w:bookmarkStart w:id="7724" w:name="_ETM_Q16_501999"/>
      <w:bookmarkEnd w:id="7724"/>
      <w:r>
        <w:rPr>
          <w:rFonts w:hint="cs"/>
          <w:rtl/>
        </w:rPr>
        <w:t xml:space="preserve"> אחד</w:t>
      </w:r>
      <w:bookmarkStart w:id="7725" w:name="_ETM_Q16_501256"/>
      <w:bookmarkEnd w:id="7725"/>
      <w:r>
        <w:rPr>
          <w:rtl/>
        </w:rPr>
        <w:t xml:space="preserve"> </w:t>
      </w:r>
      <w:bookmarkStart w:id="7726" w:name="_ETM_Q16_502239"/>
      <w:bookmarkEnd w:id="7726"/>
      <w:r w:rsidR="003E75C6">
        <w:rPr>
          <w:rFonts w:hint="cs"/>
          <w:rtl/>
        </w:rPr>
        <w:t>אל</w:t>
      </w:r>
      <w:r>
        <w:rPr>
          <w:rtl/>
        </w:rPr>
        <w:t xml:space="preserve"> </w:t>
      </w:r>
      <w:bookmarkStart w:id="7727" w:name="_ETM_Q16_502390"/>
      <w:bookmarkEnd w:id="7727"/>
      <w:r>
        <w:rPr>
          <w:rtl/>
        </w:rPr>
        <w:t>השני</w:t>
      </w:r>
      <w:r>
        <w:rPr>
          <w:rFonts w:hint="cs"/>
          <w:rtl/>
        </w:rPr>
        <w:t>.</w:t>
      </w:r>
      <w:r>
        <w:rPr>
          <w:rtl/>
        </w:rPr>
        <w:t xml:space="preserve"> </w:t>
      </w:r>
      <w:bookmarkStart w:id="7728" w:name="_ETM_Q16_504080"/>
      <w:bookmarkEnd w:id="7728"/>
      <w:r>
        <w:rPr>
          <w:rtl/>
        </w:rPr>
        <w:t xml:space="preserve">אבל </w:t>
      </w:r>
      <w:bookmarkStart w:id="7729" w:name="_ETM_Q16_504380"/>
      <w:bookmarkEnd w:id="7729"/>
      <w:r>
        <w:rPr>
          <w:rtl/>
        </w:rPr>
        <w:t xml:space="preserve">אנחנו </w:t>
      </w:r>
      <w:bookmarkStart w:id="7730" w:name="_ETM_Q16_504650"/>
      <w:bookmarkEnd w:id="7730"/>
      <w:r>
        <w:rPr>
          <w:rtl/>
        </w:rPr>
        <w:t xml:space="preserve">נסמכים </w:t>
      </w:r>
      <w:bookmarkStart w:id="7731" w:name="_ETM_Q16_505100"/>
      <w:bookmarkEnd w:id="7731"/>
      <w:r>
        <w:rPr>
          <w:rtl/>
        </w:rPr>
        <w:t xml:space="preserve">גם </w:t>
      </w:r>
      <w:bookmarkStart w:id="7732" w:name="_ETM_Q16_505310"/>
      <w:bookmarkEnd w:id="7732"/>
      <w:r>
        <w:rPr>
          <w:rtl/>
        </w:rPr>
        <w:t xml:space="preserve">על </w:t>
      </w:r>
      <w:bookmarkStart w:id="7733" w:name="_ETM_Q16_505400"/>
      <w:bookmarkEnd w:id="7733"/>
      <w:r>
        <w:rPr>
          <w:rtl/>
        </w:rPr>
        <w:t xml:space="preserve">דעת </w:t>
      </w:r>
      <w:bookmarkStart w:id="7734" w:name="_ETM_Q16_505670"/>
      <w:bookmarkEnd w:id="7734"/>
      <w:r>
        <w:rPr>
          <w:rtl/>
        </w:rPr>
        <w:t>גדולים</w:t>
      </w:r>
      <w:r w:rsidR="003E75C6">
        <w:rPr>
          <w:rFonts w:hint="cs"/>
          <w:rtl/>
        </w:rPr>
        <w:t>,</w:t>
      </w:r>
      <w:r>
        <w:rPr>
          <w:rtl/>
        </w:rPr>
        <w:t xml:space="preserve"> </w:t>
      </w:r>
      <w:bookmarkStart w:id="7735" w:name="_ETM_Q16_506060"/>
      <w:bookmarkStart w:id="7736" w:name="_ETM_Q16_506240"/>
      <w:bookmarkEnd w:id="7735"/>
      <w:bookmarkEnd w:id="7736"/>
      <w:r>
        <w:rPr>
          <w:rtl/>
        </w:rPr>
        <w:t>מר</w:t>
      </w:r>
      <w:bookmarkStart w:id="7737" w:name="_ETM_Q16_502966"/>
      <w:bookmarkEnd w:id="7737"/>
      <w:r>
        <w:rPr>
          <w:rtl/>
        </w:rPr>
        <w:t xml:space="preserve">ן </w:t>
      </w:r>
      <w:bookmarkStart w:id="7738" w:name="_ETM_Q16_506510"/>
      <w:bookmarkEnd w:id="7738"/>
      <w:r>
        <w:rPr>
          <w:rtl/>
        </w:rPr>
        <w:t>רב</w:t>
      </w:r>
      <w:r>
        <w:rPr>
          <w:rFonts w:hint="cs"/>
          <w:rtl/>
        </w:rPr>
        <w:t>נו</w:t>
      </w:r>
      <w:r>
        <w:rPr>
          <w:rtl/>
        </w:rPr>
        <w:t xml:space="preserve"> </w:t>
      </w:r>
      <w:bookmarkStart w:id="7739" w:name="_ETM_Q16_506779"/>
      <w:bookmarkEnd w:id="7739"/>
      <w:r>
        <w:rPr>
          <w:rtl/>
        </w:rPr>
        <w:t xml:space="preserve">עובדיה </w:t>
      </w:r>
      <w:bookmarkStart w:id="7740" w:name="_ETM_Q16_507110"/>
      <w:bookmarkEnd w:id="7740"/>
      <w:r>
        <w:rPr>
          <w:rtl/>
        </w:rPr>
        <w:t>יוסף</w:t>
      </w:r>
      <w:r>
        <w:rPr>
          <w:rFonts w:hint="cs"/>
          <w:rtl/>
        </w:rPr>
        <w:t>,</w:t>
      </w:r>
      <w:r>
        <w:rPr>
          <w:rtl/>
        </w:rPr>
        <w:t xml:space="preserve"> </w:t>
      </w:r>
      <w:bookmarkStart w:id="7741" w:name="_ETM_Q16_507960"/>
      <w:bookmarkEnd w:id="7741"/>
      <w:r>
        <w:rPr>
          <w:rtl/>
        </w:rPr>
        <w:t xml:space="preserve">ובנו </w:t>
      </w:r>
      <w:bookmarkStart w:id="7742" w:name="_ETM_Q16_508440"/>
      <w:bookmarkEnd w:id="7742"/>
      <w:r>
        <w:rPr>
          <w:rtl/>
        </w:rPr>
        <w:t xml:space="preserve">ממשיך </w:t>
      </w:r>
      <w:bookmarkStart w:id="7743" w:name="_ETM_Q16_508830"/>
      <w:bookmarkEnd w:id="7743"/>
      <w:r>
        <w:rPr>
          <w:rtl/>
        </w:rPr>
        <w:t xml:space="preserve">דרכו </w:t>
      </w:r>
      <w:bookmarkStart w:id="7744" w:name="_ETM_Q16_509160"/>
      <w:bookmarkEnd w:id="7744"/>
      <w:r>
        <w:rPr>
          <w:rtl/>
        </w:rPr>
        <w:t xml:space="preserve">הרב </w:t>
      </w:r>
      <w:bookmarkStart w:id="7745" w:name="_ETM_Q16_509400"/>
      <w:bookmarkEnd w:id="7745"/>
      <w:r>
        <w:rPr>
          <w:rtl/>
        </w:rPr>
        <w:t xml:space="preserve">יצחק </w:t>
      </w:r>
      <w:bookmarkStart w:id="7746" w:name="_ETM_Q16_509700"/>
      <w:bookmarkEnd w:id="7746"/>
      <w:r>
        <w:rPr>
          <w:rtl/>
        </w:rPr>
        <w:t>יוסף</w:t>
      </w:r>
      <w:r>
        <w:rPr>
          <w:rFonts w:hint="cs"/>
          <w:rtl/>
        </w:rPr>
        <w:t>,</w:t>
      </w:r>
      <w:r>
        <w:rPr>
          <w:rtl/>
        </w:rPr>
        <w:t xml:space="preserve"> </w:t>
      </w:r>
      <w:bookmarkStart w:id="7747" w:name="_ETM_Q16_510120"/>
      <w:bookmarkEnd w:id="7747"/>
      <w:r>
        <w:rPr>
          <w:rFonts w:hint="cs"/>
          <w:rtl/>
        </w:rPr>
        <w:t>ה</w:t>
      </w:r>
      <w:r>
        <w:rPr>
          <w:rtl/>
        </w:rPr>
        <w:t xml:space="preserve">רב </w:t>
      </w:r>
      <w:bookmarkStart w:id="7748" w:name="_ETM_Q16_510540"/>
      <w:bookmarkEnd w:id="7748"/>
      <w:r>
        <w:rPr>
          <w:rFonts w:hint="cs"/>
          <w:rtl/>
        </w:rPr>
        <w:t>ה</w:t>
      </w:r>
      <w:bookmarkStart w:id="7749" w:name="_ETM_Q16_510296"/>
      <w:bookmarkEnd w:id="7749"/>
      <w:r>
        <w:rPr>
          <w:rtl/>
        </w:rPr>
        <w:t xml:space="preserve">ראשי </w:t>
      </w:r>
      <w:bookmarkStart w:id="7750" w:name="_ETM_Q16_510750"/>
      <w:bookmarkEnd w:id="7750"/>
      <w:r>
        <w:rPr>
          <w:rtl/>
        </w:rPr>
        <w:t>לישראל</w:t>
      </w:r>
      <w:r>
        <w:rPr>
          <w:rFonts w:hint="cs"/>
          <w:rtl/>
        </w:rPr>
        <w:t>,</w:t>
      </w:r>
      <w:r>
        <w:rPr>
          <w:rtl/>
        </w:rPr>
        <w:t xml:space="preserve"> </w:t>
      </w:r>
      <w:bookmarkStart w:id="7751" w:name="_ETM_Q16_512450"/>
      <w:bookmarkEnd w:id="7751"/>
      <w:r>
        <w:rPr>
          <w:rtl/>
        </w:rPr>
        <w:t>ש</w:t>
      </w:r>
      <w:bookmarkStart w:id="7752" w:name="_ETM_Q16_513140"/>
      <w:bookmarkEnd w:id="7752"/>
      <w:r>
        <w:rPr>
          <w:rtl/>
        </w:rPr>
        <w:t xml:space="preserve">אין </w:t>
      </w:r>
      <w:bookmarkStart w:id="7753" w:name="_ETM_Q16_513260"/>
      <w:bookmarkEnd w:id="7753"/>
      <w:r>
        <w:rPr>
          <w:rtl/>
        </w:rPr>
        <w:t xml:space="preserve">חולק </w:t>
      </w:r>
      <w:bookmarkStart w:id="7754" w:name="_ETM_Q16_513680"/>
      <w:bookmarkStart w:id="7755" w:name="_ETM_Q16_511226"/>
      <w:bookmarkEnd w:id="7754"/>
      <w:bookmarkEnd w:id="7755"/>
      <w:r>
        <w:rPr>
          <w:rFonts w:hint="cs"/>
          <w:rtl/>
        </w:rPr>
        <w:t>עליו</w:t>
      </w:r>
      <w:bookmarkStart w:id="7756" w:name="_ETM_Q16_513980"/>
      <w:bookmarkEnd w:id="7756"/>
      <w:r>
        <w:rPr>
          <w:rFonts w:hint="cs"/>
          <w:rtl/>
        </w:rPr>
        <w:t xml:space="preserve">, </w:t>
      </w:r>
      <w:r>
        <w:rPr>
          <w:rtl/>
        </w:rPr>
        <w:t xml:space="preserve">אין </w:t>
      </w:r>
      <w:bookmarkStart w:id="7757" w:name="_ETM_Q16_514160"/>
      <w:bookmarkEnd w:id="7757"/>
      <w:r>
        <w:rPr>
          <w:rtl/>
        </w:rPr>
        <w:t xml:space="preserve">חולק </w:t>
      </w:r>
      <w:bookmarkStart w:id="7758" w:name="_ETM_Q16_514489"/>
      <w:bookmarkEnd w:id="7758"/>
      <w:r>
        <w:rPr>
          <w:rtl/>
        </w:rPr>
        <w:t xml:space="preserve">על </w:t>
      </w:r>
      <w:bookmarkStart w:id="7759" w:name="_ETM_Q16_514580"/>
      <w:bookmarkEnd w:id="7759"/>
      <w:r>
        <w:rPr>
          <w:rtl/>
        </w:rPr>
        <w:t xml:space="preserve">דבר </w:t>
      </w:r>
      <w:bookmarkStart w:id="7760" w:name="_ETM_Q16_514820"/>
      <w:bookmarkEnd w:id="7760"/>
      <w:r>
        <w:rPr>
          <w:rtl/>
        </w:rPr>
        <w:t xml:space="preserve">כזה </w:t>
      </w:r>
      <w:bookmarkStart w:id="7761" w:name="_ETM_Q16_515060"/>
      <w:bookmarkEnd w:id="7761"/>
      <w:r>
        <w:rPr>
          <w:rtl/>
        </w:rPr>
        <w:t xml:space="preserve">שהוא </w:t>
      </w:r>
      <w:bookmarkStart w:id="7762" w:name="_ETM_Q16_515210"/>
      <w:bookmarkEnd w:id="7762"/>
      <w:r>
        <w:rPr>
          <w:rtl/>
        </w:rPr>
        <w:t xml:space="preserve">בא </w:t>
      </w:r>
      <w:bookmarkStart w:id="7763" w:name="_ETM_Q16_515360"/>
      <w:bookmarkEnd w:id="7763"/>
      <w:r>
        <w:rPr>
          <w:rtl/>
        </w:rPr>
        <w:t>ומקרב</w:t>
      </w:r>
      <w:r>
        <w:rPr>
          <w:rFonts w:hint="cs"/>
          <w:rtl/>
        </w:rPr>
        <w:t>.</w:t>
      </w:r>
      <w:bookmarkStart w:id="7764" w:name="_ETM_Q16_513707"/>
      <w:bookmarkEnd w:id="7764"/>
      <w:r>
        <w:rPr>
          <w:rtl/>
        </w:rPr>
        <w:t xml:space="preserve"> </w:t>
      </w:r>
      <w:bookmarkStart w:id="7765" w:name="_ETM_Q16_517160"/>
      <w:bookmarkEnd w:id="7765"/>
      <w:r>
        <w:rPr>
          <w:rtl/>
        </w:rPr>
        <w:t xml:space="preserve">הוא </w:t>
      </w:r>
      <w:bookmarkStart w:id="7766" w:name="_ETM_Q16_517279"/>
      <w:bookmarkEnd w:id="7766"/>
      <w:r>
        <w:rPr>
          <w:rtl/>
        </w:rPr>
        <w:t xml:space="preserve">יכול </w:t>
      </w:r>
      <w:bookmarkStart w:id="7767" w:name="_ETM_Q16_517550"/>
      <w:bookmarkEnd w:id="7767"/>
      <w:r>
        <w:rPr>
          <w:rtl/>
        </w:rPr>
        <w:t xml:space="preserve">להדיח </w:t>
      </w:r>
      <w:bookmarkStart w:id="7768" w:name="_ETM_Q16_517969"/>
      <w:bookmarkEnd w:id="7768"/>
      <w:r>
        <w:rPr>
          <w:rtl/>
        </w:rPr>
        <w:t>אותו</w:t>
      </w:r>
      <w:r>
        <w:rPr>
          <w:rFonts w:hint="cs"/>
          <w:rtl/>
        </w:rPr>
        <w:t>?</w:t>
      </w:r>
      <w:bookmarkStart w:id="7769" w:name="_ETM_Q16_519350"/>
      <w:bookmarkEnd w:id="7769"/>
    </w:p>
    <w:p w:rsidR="004D1EC9" w:rsidRDefault="004D1EC9" w:rsidP="00826F74">
      <w:pPr>
        <w:rPr>
          <w:rtl/>
        </w:rPr>
      </w:pPr>
      <w:bookmarkStart w:id="7770" w:name="_ETM_Q16_521346"/>
      <w:bookmarkStart w:id="7771" w:name="_ETM_Q16_521409"/>
      <w:bookmarkEnd w:id="7770"/>
      <w:bookmarkEnd w:id="7771"/>
    </w:p>
    <w:p w:rsidR="004D1EC9" w:rsidRDefault="004D1EC9" w:rsidP="00826F74">
      <w:pPr>
        <w:rPr>
          <w:rtl/>
        </w:rPr>
      </w:pPr>
      <w:bookmarkStart w:id="7772" w:name="_ETM_Q16_521538"/>
      <w:bookmarkStart w:id="7773" w:name="_ETM_Q16_521578"/>
      <w:bookmarkEnd w:id="7772"/>
      <w:bookmarkEnd w:id="7773"/>
      <w:r>
        <w:rPr>
          <w:rtl/>
        </w:rPr>
        <w:t xml:space="preserve">הגיע </w:t>
      </w:r>
      <w:bookmarkStart w:id="7774" w:name="_ETM_Q16_519710"/>
      <w:bookmarkEnd w:id="7774"/>
      <w:r>
        <w:rPr>
          <w:rtl/>
        </w:rPr>
        <w:t xml:space="preserve">הזמן </w:t>
      </w:r>
      <w:bookmarkStart w:id="7775" w:name="_ETM_Q16_521220"/>
      <w:bookmarkEnd w:id="7775"/>
      <w:r>
        <w:rPr>
          <w:rtl/>
        </w:rPr>
        <w:t>ש</w:t>
      </w:r>
      <w:bookmarkStart w:id="7776" w:name="_ETM_Q16_521460"/>
      <w:bookmarkEnd w:id="7776"/>
      <w:r>
        <w:rPr>
          <w:rtl/>
        </w:rPr>
        <w:t xml:space="preserve">נציב </w:t>
      </w:r>
      <w:bookmarkStart w:id="7777" w:name="_ETM_Q16_521850"/>
      <w:bookmarkEnd w:id="7777"/>
      <w:r>
        <w:rPr>
          <w:rtl/>
        </w:rPr>
        <w:t xml:space="preserve">תלונות </w:t>
      </w:r>
      <w:bookmarkStart w:id="7778" w:name="_ETM_Q16_522270"/>
      <w:bookmarkEnd w:id="7778"/>
      <w:r>
        <w:rPr>
          <w:rtl/>
        </w:rPr>
        <w:t xml:space="preserve">הציבור </w:t>
      </w:r>
      <w:bookmarkStart w:id="7779" w:name="_ETM_Q16_522630"/>
      <w:bookmarkEnd w:id="7779"/>
      <w:r>
        <w:rPr>
          <w:rtl/>
        </w:rPr>
        <w:t xml:space="preserve">בדיינים </w:t>
      </w:r>
      <w:bookmarkStart w:id="7780" w:name="_ETM_Q16_524050"/>
      <w:bookmarkEnd w:id="7780"/>
      <w:r>
        <w:rPr>
          <w:rtl/>
        </w:rPr>
        <w:t xml:space="preserve">יבוא </w:t>
      </w:r>
      <w:bookmarkStart w:id="7781" w:name="_ETM_Q16_524560"/>
      <w:bookmarkEnd w:id="7781"/>
      <w:r>
        <w:rPr>
          <w:rtl/>
        </w:rPr>
        <w:t xml:space="preserve">מן </w:t>
      </w:r>
      <w:bookmarkStart w:id="7782" w:name="_ETM_Q16_524710"/>
      <w:bookmarkEnd w:id="7782"/>
      <w:r>
        <w:rPr>
          <w:rtl/>
        </w:rPr>
        <w:t xml:space="preserve">הדיינים </w:t>
      </w:r>
      <w:bookmarkStart w:id="7783" w:name="_ETM_Q16_525279"/>
      <w:bookmarkEnd w:id="7783"/>
      <w:r>
        <w:rPr>
          <w:rtl/>
        </w:rPr>
        <w:t xml:space="preserve">שמבינים </w:t>
      </w:r>
      <w:bookmarkStart w:id="7784" w:name="_ETM_Q16_525970"/>
      <w:bookmarkEnd w:id="7784"/>
      <w:r>
        <w:rPr>
          <w:rtl/>
        </w:rPr>
        <w:t>מה</w:t>
      </w:r>
      <w:bookmarkStart w:id="7785" w:name="_ETM_Q16_526120"/>
      <w:bookmarkEnd w:id="7785"/>
      <w:r>
        <w:rPr>
          <w:rFonts w:hint="cs"/>
          <w:rtl/>
        </w:rPr>
        <w:t xml:space="preserve">י </w:t>
      </w:r>
      <w:bookmarkStart w:id="7786" w:name="_ETM_Q16_524217"/>
      <w:bookmarkEnd w:id="7786"/>
      <w:r>
        <w:rPr>
          <w:rtl/>
        </w:rPr>
        <w:t>יהדות</w:t>
      </w:r>
      <w:r>
        <w:rPr>
          <w:rFonts w:hint="cs"/>
          <w:rtl/>
        </w:rPr>
        <w:t>,</w:t>
      </w:r>
      <w:r>
        <w:rPr>
          <w:rtl/>
        </w:rPr>
        <w:t xml:space="preserve"> </w:t>
      </w:r>
      <w:bookmarkStart w:id="7787" w:name="_ETM_Q16_526690"/>
      <w:bookmarkEnd w:id="7787"/>
      <w:r>
        <w:rPr>
          <w:rtl/>
        </w:rPr>
        <w:t>מה</w:t>
      </w:r>
      <w:bookmarkStart w:id="7788" w:name="_ETM_Q16_526810"/>
      <w:bookmarkEnd w:id="7788"/>
      <w:r>
        <w:rPr>
          <w:rtl/>
        </w:rPr>
        <w:t xml:space="preserve">י </w:t>
      </w:r>
      <w:bookmarkStart w:id="7789" w:name="_ETM_Q16_526930"/>
      <w:bookmarkEnd w:id="7789"/>
      <w:r>
        <w:rPr>
          <w:rtl/>
        </w:rPr>
        <w:t xml:space="preserve">תורת </w:t>
      </w:r>
      <w:bookmarkStart w:id="7790" w:name="_ETM_Q16_527230"/>
      <w:bookmarkEnd w:id="7790"/>
      <w:r>
        <w:rPr>
          <w:rtl/>
        </w:rPr>
        <w:t>ישראל</w:t>
      </w:r>
      <w:r>
        <w:rPr>
          <w:rFonts w:hint="cs"/>
          <w:rtl/>
        </w:rPr>
        <w:t>,</w:t>
      </w:r>
      <w:bookmarkStart w:id="7791" w:name="_ETM_Q16_527877"/>
      <w:bookmarkEnd w:id="7791"/>
      <w:r>
        <w:rPr>
          <w:rtl/>
        </w:rPr>
        <w:t xml:space="preserve"> </w:t>
      </w:r>
      <w:bookmarkStart w:id="7792" w:name="_ETM_Q16_528440"/>
      <w:bookmarkEnd w:id="7792"/>
      <w:r>
        <w:rPr>
          <w:rtl/>
        </w:rPr>
        <w:t xml:space="preserve">ולא </w:t>
      </w:r>
      <w:bookmarkStart w:id="7793" w:name="_ETM_Q16_528680"/>
      <w:bookmarkEnd w:id="7793"/>
      <w:r>
        <w:rPr>
          <w:rtl/>
        </w:rPr>
        <w:t xml:space="preserve">יבוא </w:t>
      </w:r>
      <w:bookmarkStart w:id="7794" w:name="_ETM_Q16_529579"/>
      <w:bookmarkEnd w:id="7794"/>
      <w:r>
        <w:rPr>
          <w:rtl/>
        </w:rPr>
        <w:t xml:space="preserve">מלוביסטים </w:t>
      </w:r>
      <w:bookmarkStart w:id="7795" w:name="_ETM_Q16_530929"/>
      <w:bookmarkEnd w:id="7795"/>
      <w:r>
        <w:rPr>
          <w:rtl/>
        </w:rPr>
        <w:t xml:space="preserve">של </w:t>
      </w:r>
      <w:bookmarkStart w:id="7796" w:name="_ETM_Q16_531140"/>
      <w:bookmarkEnd w:id="7796"/>
      <w:r>
        <w:rPr>
          <w:rtl/>
        </w:rPr>
        <w:t xml:space="preserve">הרפורמים </w:t>
      </w:r>
      <w:bookmarkStart w:id="7797" w:name="_ETM_Q16_531800"/>
      <w:bookmarkEnd w:id="7797"/>
      <w:r>
        <w:rPr>
          <w:rtl/>
        </w:rPr>
        <w:t xml:space="preserve">כמו </w:t>
      </w:r>
      <w:bookmarkStart w:id="7798" w:name="_ETM_Q16_532129"/>
      <w:bookmarkEnd w:id="7798"/>
      <w:r>
        <w:rPr>
          <w:rFonts w:hint="cs"/>
          <w:rtl/>
        </w:rPr>
        <w:t>אורי שוהם.</w:t>
      </w:r>
      <w:bookmarkStart w:id="7799" w:name="_ETM_Q16_533739"/>
      <w:bookmarkStart w:id="7800" w:name="_ETM_Q16_528387"/>
      <w:bookmarkEnd w:id="7799"/>
      <w:bookmarkEnd w:id="7800"/>
    </w:p>
    <w:p w:rsidR="004D1EC9" w:rsidRDefault="004D1EC9" w:rsidP="00826F74">
      <w:pPr>
        <w:rPr>
          <w:rtl/>
        </w:rPr>
      </w:pPr>
    </w:p>
    <w:p w:rsidR="004D1EC9" w:rsidRDefault="004D1EC9" w:rsidP="00826F74">
      <w:pPr>
        <w:pStyle w:val="af6"/>
        <w:keepNext/>
        <w:rPr>
          <w:rtl/>
        </w:rPr>
      </w:pPr>
      <w:r w:rsidRPr="005F334F">
        <w:rPr>
          <w:rStyle w:val="TagStyle"/>
          <w:rtl/>
        </w:rPr>
        <w:t xml:space="preserve"> &lt;&lt; יור &gt;&gt; </w:t>
      </w:r>
      <w:r>
        <w:rPr>
          <w:rtl/>
        </w:rPr>
        <w:t>היו"ר אליהו ברוכי:</w:t>
      </w:r>
      <w:r w:rsidRPr="005F334F">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rPr>
      </w:pPr>
      <w:bookmarkStart w:id="7801" w:name="_ETM_Q16_529376"/>
      <w:bookmarkStart w:id="7802" w:name="_ETM_Q16_524696"/>
      <w:bookmarkEnd w:id="7801"/>
      <w:bookmarkEnd w:id="7802"/>
      <w:r>
        <w:rPr>
          <w:rtl/>
        </w:rPr>
        <w:t xml:space="preserve">חבר </w:t>
      </w:r>
      <w:bookmarkStart w:id="7803" w:name="_ETM_Q16_534219"/>
      <w:bookmarkEnd w:id="7803"/>
      <w:r>
        <w:rPr>
          <w:rtl/>
        </w:rPr>
        <w:t xml:space="preserve">הכנסת </w:t>
      </w:r>
      <w:bookmarkStart w:id="7804" w:name="_ETM_Q16_534609"/>
      <w:bookmarkEnd w:id="7804"/>
      <w:r>
        <w:rPr>
          <w:rtl/>
        </w:rPr>
        <w:t xml:space="preserve">ינון </w:t>
      </w:r>
      <w:bookmarkStart w:id="7805" w:name="_ETM_Q16_534850"/>
      <w:bookmarkEnd w:id="7805"/>
      <w:r>
        <w:rPr>
          <w:rtl/>
        </w:rPr>
        <w:t>אזולאי</w:t>
      </w:r>
      <w:bookmarkStart w:id="7806" w:name="_ETM_Q16_532637"/>
      <w:bookmarkEnd w:id="7806"/>
      <w:r>
        <w:rPr>
          <w:rFonts w:hint="cs"/>
          <w:rtl/>
        </w:rPr>
        <w:t>,</w:t>
      </w:r>
      <w:r>
        <w:rPr>
          <w:rtl/>
        </w:rPr>
        <w:t xml:space="preserve"> </w:t>
      </w:r>
      <w:bookmarkStart w:id="7807" w:name="_ETM_Q16_535179"/>
      <w:bookmarkEnd w:id="7807"/>
      <w:r>
        <w:rPr>
          <w:rtl/>
        </w:rPr>
        <w:t xml:space="preserve">תודה </w:t>
      </w:r>
      <w:bookmarkStart w:id="7808" w:name="_ETM_Q16_535449"/>
      <w:bookmarkEnd w:id="7808"/>
      <w:r>
        <w:rPr>
          <w:rtl/>
        </w:rPr>
        <w:t>רבה</w:t>
      </w:r>
      <w:r>
        <w:rPr>
          <w:rFonts w:hint="cs"/>
          <w:rtl/>
        </w:rPr>
        <w:t>,</w:t>
      </w:r>
      <w:r>
        <w:rPr>
          <w:rtl/>
        </w:rPr>
        <w:t xml:space="preserve"> </w:t>
      </w:r>
      <w:bookmarkStart w:id="7809" w:name="_ETM_Q16_535779"/>
      <w:bookmarkEnd w:id="7809"/>
      <w:r>
        <w:rPr>
          <w:rtl/>
        </w:rPr>
        <w:t xml:space="preserve">אני </w:t>
      </w:r>
      <w:bookmarkStart w:id="7810" w:name="_ETM_Q16_535989"/>
      <w:bookmarkEnd w:id="7810"/>
      <w:r>
        <w:rPr>
          <w:rtl/>
        </w:rPr>
        <w:t xml:space="preserve">מצטרף </w:t>
      </w:r>
      <w:bookmarkStart w:id="7811" w:name="_ETM_Q16_536440"/>
      <w:bookmarkEnd w:id="7811"/>
      <w:r>
        <w:rPr>
          <w:rtl/>
        </w:rPr>
        <w:t>לדבריך</w:t>
      </w:r>
      <w:r>
        <w:rPr>
          <w:rFonts w:hint="cs"/>
          <w:rtl/>
        </w:rPr>
        <w:t>.</w:t>
      </w:r>
      <w:r>
        <w:rPr>
          <w:rtl/>
        </w:rPr>
        <w:t xml:space="preserve"> </w:t>
      </w:r>
      <w:bookmarkStart w:id="7812" w:name="_ETM_Q16_537779"/>
      <w:bookmarkEnd w:id="7812"/>
      <w:r>
        <w:rPr>
          <w:rtl/>
        </w:rPr>
        <w:t xml:space="preserve">חבר </w:t>
      </w:r>
      <w:bookmarkStart w:id="7813" w:name="_ETM_Q16_538230"/>
      <w:bookmarkEnd w:id="7813"/>
      <w:r>
        <w:rPr>
          <w:rtl/>
        </w:rPr>
        <w:t xml:space="preserve">הכנסת </w:t>
      </w:r>
      <w:bookmarkStart w:id="7814" w:name="_ETM_Q16_538560"/>
      <w:bookmarkEnd w:id="7814"/>
      <w:r>
        <w:rPr>
          <w:rtl/>
        </w:rPr>
        <w:t xml:space="preserve">סמי </w:t>
      </w:r>
      <w:bookmarkStart w:id="7815" w:name="_ETM_Q16_538860"/>
      <w:bookmarkEnd w:id="7815"/>
      <w:r>
        <w:rPr>
          <w:rtl/>
        </w:rPr>
        <w:t xml:space="preserve">אבו </w:t>
      </w:r>
      <w:bookmarkStart w:id="7816" w:name="_ETM_Q16_539040"/>
      <w:bookmarkEnd w:id="7816"/>
      <w:r>
        <w:rPr>
          <w:rtl/>
        </w:rPr>
        <w:t>שחאדה</w:t>
      </w:r>
      <w:r>
        <w:rPr>
          <w:rFonts w:hint="cs"/>
          <w:rtl/>
        </w:rPr>
        <w:t>,</w:t>
      </w:r>
      <w:r>
        <w:rPr>
          <w:rtl/>
        </w:rPr>
        <w:t xml:space="preserve"> </w:t>
      </w:r>
      <w:bookmarkStart w:id="7817" w:name="_ETM_Q16_539430"/>
      <w:bookmarkEnd w:id="7817"/>
      <w:r>
        <w:rPr>
          <w:rtl/>
        </w:rPr>
        <w:t>בבקשה</w:t>
      </w:r>
      <w:r>
        <w:rPr>
          <w:rFonts w:hint="cs"/>
          <w:rtl/>
        </w:rPr>
        <w:t xml:space="preserve"> </w:t>
      </w:r>
      <w:r>
        <w:rPr>
          <w:rFonts w:hint="eastAsia"/>
        </w:rPr>
        <w:t>–</w:t>
      </w:r>
      <w:r>
        <w:rPr>
          <w:rtl/>
        </w:rPr>
        <w:t xml:space="preserve"> </w:t>
      </w:r>
      <w:bookmarkStart w:id="7818" w:name="_ETM_Q16_540270"/>
      <w:bookmarkEnd w:id="7818"/>
      <w:r>
        <w:rPr>
          <w:rtl/>
        </w:rPr>
        <w:t xml:space="preserve">אינו </w:t>
      </w:r>
      <w:bookmarkStart w:id="7819" w:name="_ETM_Q16_540510"/>
      <w:bookmarkEnd w:id="7819"/>
      <w:r>
        <w:rPr>
          <w:rtl/>
        </w:rPr>
        <w:t>נוכח</w:t>
      </w:r>
      <w:r>
        <w:rPr>
          <w:rFonts w:hint="cs"/>
          <w:rtl/>
        </w:rPr>
        <w:t>.</w:t>
      </w:r>
      <w:r>
        <w:rPr>
          <w:rtl/>
        </w:rPr>
        <w:t xml:space="preserve"> </w:t>
      </w:r>
      <w:bookmarkStart w:id="7820" w:name="_ETM_Q16_541910"/>
      <w:bookmarkEnd w:id="7820"/>
      <w:r>
        <w:rPr>
          <w:rtl/>
        </w:rPr>
        <w:t xml:space="preserve">חבר </w:t>
      </w:r>
      <w:bookmarkStart w:id="7821" w:name="_ETM_Q16_542300"/>
      <w:bookmarkEnd w:id="7821"/>
      <w:r>
        <w:rPr>
          <w:rtl/>
        </w:rPr>
        <w:t xml:space="preserve">הכנסת </w:t>
      </w:r>
      <w:bookmarkStart w:id="7822" w:name="_ETM_Q16_542719"/>
      <w:bookmarkEnd w:id="7822"/>
      <w:r>
        <w:rPr>
          <w:rtl/>
        </w:rPr>
        <w:t xml:space="preserve">בצלאל </w:t>
      </w:r>
      <w:bookmarkStart w:id="7823" w:name="_ETM_Q16_543170"/>
      <w:bookmarkEnd w:id="7823"/>
      <w:r>
        <w:rPr>
          <w:rtl/>
        </w:rPr>
        <w:t>סמוטריץ'</w:t>
      </w:r>
      <w:r>
        <w:rPr>
          <w:rFonts w:hint="cs"/>
          <w:rtl/>
        </w:rPr>
        <w:t>,</w:t>
      </w:r>
      <w:r>
        <w:rPr>
          <w:rtl/>
        </w:rPr>
        <w:t xml:space="preserve"> </w:t>
      </w:r>
      <w:bookmarkStart w:id="7824" w:name="_ETM_Q16_543989"/>
      <w:bookmarkEnd w:id="7824"/>
      <w:r>
        <w:rPr>
          <w:rtl/>
        </w:rPr>
        <w:t>בבקשה</w:t>
      </w:r>
      <w:r>
        <w:rPr>
          <w:rFonts w:hint="cs"/>
          <w:rtl/>
        </w:rPr>
        <w:t>.</w:t>
      </w:r>
      <w:bookmarkStart w:id="7825" w:name="_ETM_Q16_559869"/>
      <w:bookmarkEnd w:id="7825"/>
    </w:p>
    <w:p w:rsidR="004D1EC9" w:rsidRDefault="004D1EC9" w:rsidP="00826F74">
      <w:pPr>
        <w:rPr>
          <w:rtl/>
        </w:rPr>
      </w:pPr>
      <w:bookmarkStart w:id="7826" w:name="_ETM_Q16_552775"/>
      <w:bookmarkStart w:id="7827" w:name="_ETM_Q16_552858"/>
      <w:bookmarkStart w:id="7828" w:name="_ETM_Q16_552943"/>
      <w:bookmarkEnd w:id="7826"/>
      <w:bookmarkEnd w:id="7827"/>
      <w:bookmarkEnd w:id="7828"/>
    </w:p>
    <w:p w:rsidR="004D1EC9" w:rsidRDefault="004D1EC9" w:rsidP="00826F74">
      <w:pPr>
        <w:pStyle w:val="a4"/>
        <w:keepNext/>
        <w:rPr>
          <w:rtl/>
        </w:rPr>
      </w:pPr>
      <w:bookmarkStart w:id="7829" w:name="ET_speaker_5291_11"/>
      <w:r w:rsidRPr="005F334F">
        <w:rPr>
          <w:rStyle w:val="TagStyle"/>
          <w:rtl/>
        </w:rPr>
        <w:t xml:space="preserve"> &lt;&lt; דובר &gt;&gt; </w:t>
      </w:r>
      <w:bookmarkStart w:id="7830" w:name="_Toc54686170"/>
      <w:r>
        <w:rPr>
          <w:rtl/>
        </w:rPr>
        <w:t>בצלאל סמוטריץ' (ימינה):</w:t>
      </w:r>
      <w:bookmarkEnd w:id="7830"/>
      <w:r w:rsidRPr="005F334F">
        <w:rPr>
          <w:rStyle w:val="TagStyle"/>
          <w:rtl/>
        </w:rPr>
        <w:t xml:space="preserve"> &lt;&lt; דובר &gt;&gt;</w:t>
      </w:r>
      <w:r>
        <w:rPr>
          <w:rtl/>
        </w:rPr>
        <w:t xml:space="preserve">   </w:t>
      </w:r>
      <w:bookmarkEnd w:id="7829"/>
    </w:p>
    <w:p w:rsidR="004D1EC9" w:rsidRDefault="004D1EC9" w:rsidP="006556F7">
      <w:pPr>
        <w:rPr>
          <w:rtl/>
          <w:lang w:eastAsia="he-IL"/>
        </w:rPr>
      </w:pPr>
    </w:p>
    <w:p w:rsidR="004D1EC9" w:rsidRDefault="004D1EC9" w:rsidP="003E75C6">
      <w:pPr>
        <w:rPr>
          <w:rtl/>
        </w:rPr>
      </w:pPr>
      <w:bookmarkStart w:id="7831" w:name="_ETM_Q16_558201"/>
      <w:bookmarkStart w:id="7832" w:name="_ETM_Q16_558259"/>
      <w:bookmarkStart w:id="7833" w:name="_ETM_Q16_552991"/>
      <w:bookmarkEnd w:id="7831"/>
      <w:bookmarkEnd w:id="7832"/>
      <w:bookmarkEnd w:id="7833"/>
      <w:r>
        <w:rPr>
          <w:rtl/>
        </w:rPr>
        <w:t xml:space="preserve">אדוני </w:t>
      </w:r>
      <w:bookmarkStart w:id="7834" w:name="_ETM_Q16_560079"/>
      <w:bookmarkEnd w:id="7834"/>
      <w:r>
        <w:rPr>
          <w:rtl/>
        </w:rPr>
        <w:t>היושב-ראש</w:t>
      </w:r>
      <w:r>
        <w:rPr>
          <w:rFonts w:hint="cs"/>
          <w:rtl/>
        </w:rPr>
        <w:t>,</w:t>
      </w:r>
      <w:bookmarkStart w:id="7835" w:name="_ETM_Q16_557175"/>
      <w:bookmarkEnd w:id="7835"/>
      <w:r>
        <w:rPr>
          <w:rtl/>
        </w:rPr>
        <w:t xml:space="preserve"> </w:t>
      </w:r>
      <w:bookmarkStart w:id="7836" w:name="_ETM_Q16_560770"/>
      <w:bookmarkEnd w:id="7836"/>
      <w:r>
        <w:rPr>
          <w:rtl/>
        </w:rPr>
        <w:t xml:space="preserve">אדוני </w:t>
      </w:r>
      <w:bookmarkStart w:id="7837" w:name="_ETM_Q16_561069"/>
      <w:bookmarkEnd w:id="7837"/>
      <w:r>
        <w:rPr>
          <w:rtl/>
        </w:rPr>
        <w:t>השר</w:t>
      </w:r>
      <w:r>
        <w:rPr>
          <w:rFonts w:hint="cs"/>
          <w:rtl/>
        </w:rPr>
        <w:t>,</w:t>
      </w:r>
      <w:r>
        <w:rPr>
          <w:rtl/>
        </w:rPr>
        <w:t xml:space="preserve"> </w:t>
      </w:r>
      <w:bookmarkStart w:id="7838" w:name="_ETM_Q16_561429"/>
      <w:bookmarkEnd w:id="7838"/>
      <w:r>
        <w:rPr>
          <w:rtl/>
        </w:rPr>
        <w:t xml:space="preserve">חבריי </w:t>
      </w:r>
      <w:bookmarkStart w:id="7839" w:name="_ETM_Q16_561759"/>
      <w:bookmarkEnd w:id="7839"/>
      <w:r>
        <w:rPr>
          <w:rtl/>
        </w:rPr>
        <w:t xml:space="preserve">חברי </w:t>
      </w:r>
      <w:bookmarkStart w:id="7840" w:name="_ETM_Q16_561969"/>
      <w:bookmarkEnd w:id="7840"/>
      <w:r>
        <w:rPr>
          <w:rtl/>
        </w:rPr>
        <w:t>הכנסת</w:t>
      </w:r>
      <w:r>
        <w:rPr>
          <w:rFonts w:hint="cs"/>
          <w:rtl/>
        </w:rPr>
        <w:t>,</w:t>
      </w:r>
      <w:r>
        <w:rPr>
          <w:rtl/>
        </w:rPr>
        <w:t xml:space="preserve"> </w:t>
      </w:r>
      <w:bookmarkStart w:id="7841" w:name="_ETM_Q16_562299"/>
      <w:bookmarkEnd w:id="7841"/>
      <w:r>
        <w:rPr>
          <w:rtl/>
        </w:rPr>
        <w:t>תראו</w:t>
      </w:r>
      <w:r>
        <w:rPr>
          <w:rFonts w:hint="cs"/>
          <w:rtl/>
        </w:rPr>
        <w:t>,</w:t>
      </w:r>
      <w:bookmarkStart w:id="7842" w:name="_ETM_Q16_560135"/>
      <w:bookmarkEnd w:id="7842"/>
      <w:r>
        <w:rPr>
          <w:rtl/>
        </w:rPr>
        <w:t xml:space="preserve"> </w:t>
      </w:r>
      <w:bookmarkStart w:id="7843" w:name="_ETM_Q16_562479"/>
      <w:bookmarkEnd w:id="7843"/>
      <w:r>
        <w:rPr>
          <w:rtl/>
        </w:rPr>
        <w:t xml:space="preserve">צריך </w:t>
      </w:r>
      <w:bookmarkStart w:id="7844" w:name="_ETM_Q16_562659"/>
      <w:bookmarkEnd w:id="7844"/>
      <w:r>
        <w:rPr>
          <w:rtl/>
        </w:rPr>
        <w:t xml:space="preserve">לקרוא </w:t>
      </w:r>
      <w:bookmarkStart w:id="7845" w:name="_ETM_Q16_562899"/>
      <w:bookmarkEnd w:id="7845"/>
      <w:r>
        <w:rPr>
          <w:rtl/>
        </w:rPr>
        <w:t xml:space="preserve">לילד </w:t>
      </w:r>
      <w:bookmarkStart w:id="7846" w:name="_ETM_Q16_563170"/>
      <w:bookmarkEnd w:id="7846"/>
      <w:r>
        <w:rPr>
          <w:rtl/>
        </w:rPr>
        <w:t>בשמו</w:t>
      </w:r>
      <w:r>
        <w:rPr>
          <w:rFonts w:hint="cs"/>
          <w:rtl/>
        </w:rPr>
        <w:t>.</w:t>
      </w:r>
      <w:r>
        <w:rPr>
          <w:rtl/>
        </w:rPr>
        <w:t xml:space="preserve"> </w:t>
      </w:r>
      <w:bookmarkStart w:id="7847" w:name="_ETM_Q16_564210"/>
      <w:bookmarkEnd w:id="7847"/>
      <w:r>
        <w:rPr>
          <w:rtl/>
        </w:rPr>
        <w:t xml:space="preserve">מה </w:t>
      </w:r>
      <w:bookmarkStart w:id="7848" w:name="_ETM_Q16_564479"/>
      <w:bookmarkEnd w:id="7848"/>
      <w:r>
        <w:rPr>
          <w:rtl/>
        </w:rPr>
        <w:t xml:space="preserve">שאתם </w:t>
      </w:r>
      <w:bookmarkStart w:id="7849" w:name="_ETM_Q16_565409"/>
      <w:bookmarkEnd w:id="7849"/>
      <w:r>
        <w:rPr>
          <w:rtl/>
        </w:rPr>
        <w:t xml:space="preserve">עושים </w:t>
      </w:r>
      <w:bookmarkStart w:id="7850" w:name="_ETM_Q16_565710"/>
      <w:bookmarkEnd w:id="7850"/>
      <w:r>
        <w:rPr>
          <w:rtl/>
        </w:rPr>
        <w:t>עכשיו</w:t>
      </w:r>
      <w:bookmarkStart w:id="7851" w:name="_ETM_Q16_566671"/>
      <w:bookmarkEnd w:id="7851"/>
      <w:r>
        <w:rPr>
          <w:rFonts w:hint="cs"/>
          <w:rtl/>
        </w:rPr>
        <w:t xml:space="preserve"> זאת</w:t>
      </w:r>
      <w:r>
        <w:rPr>
          <w:rtl/>
        </w:rPr>
        <w:t xml:space="preserve"> </w:t>
      </w:r>
      <w:bookmarkStart w:id="7852" w:name="_ETM_Q16_567189"/>
      <w:bookmarkEnd w:id="7852"/>
      <w:r>
        <w:rPr>
          <w:rtl/>
        </w:rPr>
        <w:t xml:space="preserve">הלאמה </w:t>
      </w:r>
      <w:bookmarkStart w:id="7853" w:name="_ETM_Q16_568620"/>
      <w:bookmarkEnd w:id="7853"/>
      <w:r>
        <w:rPr>
          <w:rtl/>
        </w:rPr>
        <w:t xml:space="preserve">של </w:t>
      </w:r>
      <w:bookmarkStart w:id="7854" w:name="_ETM_Q16_568860"/>
      <w:bookmarkEnd w:id="7854"/>
      <w:r>
        <w:rPr>
          <w:rtl/>
        </w:rPr>
        <w:t xml:space="preserve">משרד </w:t>
      </w:r>
      <w:bookmarkStart w:id="7855" w:name="_ETM_Q16_569250"/>
      <w:bookmarkEnd w:id="7855"/>
      <w:r>
        <w:rPr>
          <w:rtl/>
        </w:rPr>
        <w:t xml:space="preserve">הדתות </w:t>
      </w:r>
      <w:bookmarkStart w:id="7856" w:name="_ETM_Q16_570310"/>
      <w:bookmarkEnd w:id="7856"/>
      <w:r>
        <w:rPr>
          <w:rtl/>
        </w:rPr>
        <w:t xml:space="preserve">ושל </w:t>
      </w:r>
      <w:bookmarkStart w:id="7857" w:name="_ETM_Q16_570729"/>
      <w:bookmarkEnd w:id="7857"/>
      <w:r>
        <w:rPr>
          <w:rtl/>
        </w:rPr>
        <w:t xml:space="preserve">מערך </w:t>
      </w:r>
      <w:bookmarkStart w:id="7858" w:name="_ETM_Q16_571029"/>
      <w:bookmarkEnd w:id="7858"/>
      <w:r>
        <w:rPr>
          <w:rtl/>
        </w:rPr>
        <w:t xml:space="preserve">הכשרות </w:t>
      </w:r>
      <w:bookmarkStart w:id="7859" w:name="_ETM_Q16_571539"/>
      <w:bookmarkEnd w:id="7859"/>
      <w:r>
        <w:rPr>
          <w:rtl/>
        </w:rPr>
        <w:t xml:space="preserve">במדינת </w:t>
      </w:r>
      <w:bookmarkStart w:id="7860" w:name="_ETM_Q16_571990"/>
      <w:bookmarkEnd w:id="7860"/>
      <w:r>
        <w:rPr>
          <w:rtl/>
        </w:rPr>
        <w:t>ישראל</w:t>
      </w:r>
      <w:r>
        <w:rPr>
          <w:rFonts w:hint="cs"/>
          <w:rtl/>
        </w:rPr>
        <w:t>,</w:t>
      </w:r>
      <w:r>
        <w:rPr>
          <w:rtl/>
        </w:rPr>
        <w:t xml:space="preserve"> </w:t>
      </w:r>
      <w:bookmarkStart w:id="7861" w:name="_ETM_Q16_572560"/>
      <w:bookmarkEnd w:id="7861"/>
      <w:r>
        <w:rPr>
          <w:rtl/>
        </w:rPr>
        <w:t xml:space="preserve">הלאמה </w:t>
      </w:r>
      <w:bookmarkStart w:id="7862" w:name="_ETM_Q16_574020"/>
      <w:bookmarkEnd w:id="7862"/>
      <w:r>
        <w:rPr>
          <w:rtl/>
        </w:rPr>
        <w:t>ע</w:t>
      </w:r>
      <w:r>
        <w:rPr>
          <w:rFonts w:hint="cs"/>
          <w:rtl/>
        </w:rPr>
        <w:t>ל ידי</w:t>
      </w:r>
      <w:bookmarkStart w:id="7863" w:name="_ETM_Q16_571046"/>
      <w:bookmarkEnd w:id="7863"/>
      <w:r>
        <w:rPr>
          <w:rtl/>
        </w:rPr>
        <w:t xml:space="preserve"> </w:t>
      </w:r>
      <w:bookmarkStart w:id="7864" w:name="_ETM_Q16_574380"/>
      <w:bookmarkEnd w:id="7864"/>
      <w:r>
        <w:rPr>
          <w:rtl/>
        </w:rPr>
        <w:t>מדינ</w:t>
      </w:r>
      <w:bookmarkStart w:id="7865" w:name="_ETM_Q16_573266"/>
      <w:bookmarkEnd w:id="7865"/>
      <w:r>
        <w:rPr>
          <w:rtl/>
        </w:rPr>
        <w:t xml:space="preserve">ת </w:t>
      </w:r>
      <w:bookmarkStart w:id="7866" w:name="_ETM_Q16_574710"/>
      <w:bookmarkEnd w:id="7866"/>
      <w:r>
        <w:rPr>
          <w:rtl/>
        </w:rPr>
        <w:t>המשפטנים</w:t>
      </w:r>
      <w:r>
        <w:rPr>
          <w:rFonts w:hint="cs"/>
          <w:rtl/>
        </w:rPr>
        <w:t>.</w:t>
      </w:r>
      <w:bookmarkStart w:id="7867" w:name="_ETM_Q16_577099"/>
      <w:bookmarkEnd w:id="7867"/>
      <w:r>
        <w:rPr>
          <w:rFonts w:hint="cs"/>
          <w:rtl/>
        </w:rPr>
        <w:t xml:space="preserve"> יושב</w:t>
      </w:r>
      <w:bookmarkStart w:id="7868" w:name="_ETM_Q16_574566"/>
      <w:bookmarkEnd w:id="7868"/>
      <w:r>
        <w:rPr>
          <w:rFonts w:hint="cs"/>
          <w:rtl/>
        </w:rPr>
        <w:t>-ראש</w:t>
      </w:r>
      <w:r>
        <w:rPr>
          <w:rtl/>
        </w:rPr>
        <w:t xml:space="preserve"> </w:t>
      </w:r>
      <w:bookmarkStart w:id="7869" w:name="_ETM_Q16_577549"/>
      <w:bookmarkEnd w:id="7869"/>
      <w:r>
        <w:rPr>
          <w:rtl/>
        </w:rPr>
        <w:t xml:space="preserve">הכנסת </w:t>
      </w:r>
      <w:bookmarkStart w:id="7870" w:name="_ETM_Q16_577880"/>
      <w:bookmarkEnd w:id="7870"/>
      <w:r>
        <w:rPr>
          <w:rtl/>
        </w:rPr>
        <w:t xml:space="preserve">נענה </w:t>
      </w:r>
      <w:bookmarkStart w:id="7871" w:name="_ETM_Q16_578119"/>
      <w:bookmarkEnd w:id="7871"/>
      <w:r>
        <w:rPr>
          <w:rtl/>
        </w:rPr>
        <w:t>לבקשתי</w:t>
      </w:r>
      <w:r>
        <w:rPr>
          <w:rFonts w:hint="cs"/>
          <w:rtl/>
        </w:rPr>
        <w:t>,</w:t>
      </w:r>
      <w:r>
        <w:rPr>
          <w:rtl/>
        </w:rPr>
        <w:t xml:space="preserve"> </w:t>
      </w:r>
      <w:bookmarkStart w:id="7872" w:name="_ETM_Q16_578659"/>
      <w:bookmarkEnd w:id="7872"/>
      <w:r>
        <w:rPr>
          <w:rtl/>
        </w:rPr>
        <w:t xml:space="preserve">ביקש </w:t>
      </w:r>
      <w:bookmarkStart w:id="7873" w:name="_ETM_Q16_578959"/>
      <w:bookmarkEnd w:id="7873"/>
      <w:r>
        <w:rPr>
          <w:rtl/>
        </w:rPr>
        <w:t xml:space="preserve">מדינה </w:t>
      </w:r>
      <w:bookmarkStart w:id="7874" w:name="_ETM_Q16_579229"/>
      <w:bookmarkEnd w:id="7874"/>
      <w:r>
        <w:rPr>
          <w:rtl/>
        </w:rPr>
        <w:t xml:space="preserve">זילבר </w:t>
      </w:r>
      <w:bookmarkStart w:id="7875" w:name="_ETM_Q16_579529"/>
      <w:bookmarkEnd w:id="7875"/>
      <w:r>
        <w:rPr>
          <w:rtl/>
        </w:rPr>
        <w:t xml:space="preserve">את </w:t>
      </w:r>
      <w:bookmarkStart w:id="7876" w:name="_ETM_Q16_579619"/>
      <w:bookmarkEnd w:id="7876"/>
      <w:r>
        <w:rPr>
          <w:rtl/>
        </w:rPr>
        <w:t xml:space="preserve">חוות </w:t>
      </w:r>
      <w:bookmarkStart w:id="7877" w:name="_ETM_Q16_579859"/>
      <w:bookmarkEnd w:id="7877"/>
      <w:r>
        <w:rPr>
          <w:rtl/>
        </w:rPr>
        <w:t>הדעת</w:t>
      </w:r>
      <w:r>
        <w:rPr>
          <w:rFonts w:hint="cs"/>
          <w:rtl/>
        </w:rPr>
        <w:t>,</w:t>
      </w:r>
      <w:r>
        <w:rPr>
          <w:rtl/>
        </w:rPr>
        <w:t xml:space="preserve"> </w:t>
      </w:r>
      <w:bookmarkStart w:id="7878" w:name="_ETM_Q16_580219"/>
      <w:bookmarkEnd w:id="7878"/>
      <w:r>
        <w:rPr>
          <w:rtl/>
        </w:rPr>
        <w:t>ו</w:t>
      </w:r>
      <w:r>
        <w:rPr>
          <w:rFonts w:hint="cs"/>
          <w:rtl/>
        </w:rPr>
        <w:t xml:space="preserve">היא </w:t>
      </w:r>
      <w:bookmarkStart w:id="7879" w:name="_ETM_Q16_576928"/>
      <w:bookmarkEnd w:id="7879"/>
      <w:r>
        <w:rPr>
          <w:rtl/>
        </w:rPr>
        <w:t xml:space="preserve">הונחה </w:t>
      </w:r>
      <w:bookmarkStart w:id="7880" w:name="_ETM_Q16_580700"/>
      <w:bookmarkEnd w:id="7880"/>
      <w:r>
        <w:rPr>
          <w:rtl/>
        </w:rPr>
        <w:t xml:space="preserve">ופורסמה </w:t>
      </w:r>
      <w:bookmarkStart w:id="7881" w:name="_ETM_Q16_581209"/>
      <w:bookmarkEnd w:id="7881"/>
      <w:r>
        <w:rPr>
          <w:rtl/>
        </w:rPr>
        <w:t xml:space="preserve">לחברי </w:t>
      </w:r>
      <w:bookmarkStart w:id="7882" w:name="_ETM_Q16_581539"/>
      <w:bookmarkEnd w:id="7882"/>
      <w:r>
        <w:rPr>
          <w:rtl/>
        </w:rPr>
        <w:t>הכנסת</w:t>
      </w:r>
      <w:r>
        <w:rPr>
          <w:rFonts w:hint="cs"/>
          <w:rtl/>
        </w:rPr>
        <w:t>. זו</w:t>
      </w:r>
      <w:bookmarkStart w:id="7883" w:name="_ETM_Q16_581899"/>
      <w:bookmarkEnd w:id="7883"/>
      <w:r>
        <w:rPr>
          <w:rFonts w:hint="cs"/>
          <w:rtl/>
        </w:rPr>
        <w:t xml:space="preserve"> </w:t>
      </w:r>
      <w:r>
        <w:rPr>
          <w:rtl/>
        </w:rPr>
        <w:t xml:space="preserve">חוות </w:t>
      </w:r>
      <w:bookmarkStart w:id="7884" w:name="_ETM_Q16_582200"/>
      <w:bookmarkEnd w:id="7884"/>
      <w:r>
        <w:rPr>
          <w:rtl/>
        </w:rPr>
        <w:t xml:space="preserve">דעת </w:t>
      </w:r>
      <w:bookmarkStart w:id="7885" w:name="_ETM_Q16_582469"/>
      <w:bookmarkEnd w:id="7885"/>
      <w:r>
        <w:rPr>
          <w:rtl/>
        </w:rPr>
        <w:t>מופ</w:t>
      </w:r>
      <w:bookmarkStart w:id="7886" w:name="_ETM_Q16_582258"/>
      <w:bookmarkEnd w:id="7886"/>
      <w:r>
        <w:rPr>
          <w:rtl/>
        </w:rPr>
        <w:t xml:space="preserve">רכת </w:t>
      </w:r>
      <w:bookmarkStart w:id="7887" w:name="_ETM_Q16_583159"/>
      <w:bookmarkEnd w:id="7887"/>
      <w:r>
        <w:rPr>
          <w:rtl/>
        </w:rPr>
        <w:t>ברמות</w:t>
      </w:r>
      <w:bookmarkStart w:id="7888" w:name="_ETM_Q16_581758"/>
      <w:bookmarkEnd w:id="7888"/>
      <w:r>
        <w:rPr>
          <w:rtl/>
        </w:rPr>
        <w:t xml:space="preserve"> </w:t>
      </w:r>
      <w:bookmarkStart w:id="7889" w:name="_ETM_Q16_584179"/>
      <w:bookmarkEnd w:id="7889"/>
      <w:r>
        <w:rPr>
          <w:rtl/>
        </w:rPr>
        <w:t>ש</w:t>
      </w:r>
      <w:bookmarkStart w:id="7890" w:name="_ETM_Q16_584389"/>
      <w:bookmarkEnd w:id="7890"/>
      <w:r>
        <w:rPr>
          <w:rtl/>
        </w:rPr>
        <w:t xml:space="preserve">סטודנט </w:t>
      </w:r>
      <w:bookmarkStart w:id="7891" w:name="_ETM_Q16_584779"/>
      <w:bookmarkEnd w:id="7891"/>
      <w:r>
        <w:rPr>
          <w:rtl/>
        </w:rPr>
        <w:t xml:space="preserve">למשפטים </w:t>
      </w:r>
      <w:bookmarkStart w:id="7892" w:name="_ETM_Q16_585289"/>
      <w:bookmarkEnd w:id="7892"/>
      <w:r>
        <w:rPr>
          <w:rtl/>
        </w:rPr>
        <w:t xml:space="preserve">שנה </w:t>
      </w:r>
      <w:bookmarkStart w:id="7893" w:name="_ETM_Q16_585739"/>
      <w:bookmarkEnd w:id="7893"/>
      <w:r>
        <w:rPr>
          <w:rtl/>
        </w:rPr>
        <w:t xml:space="preserve">א' </w:t>
      </w:r>
      <w:bookmarkStart w:id="7894" w:name="_ETM_Q16_586039"/>
      <w:bookmarkEnd w:id="7894"/>
      <w:r>
        <w:rPr>
          <w:rtl/>
        </w:rPr>
        <w:t xml:space="preserve">סמסטר </w:t>
      </w:r>
      <w:bookmarkStart w:id="7895" w:name="_ETM_Q16_586609"/>
      <w:bookmarkEnd w:id="7895"/>
      <w:r>
        <w:rPr>
          <w:rtl/>
        </w:rPr>
        <w:t>א'</w:t>
      </w:r>
      <w:bookmarkStart w:id="7896" w:name="_ETM_Q16_586978"/>
      <w:bookmarkEnd w:id="7896"/>
      <w:r>
        <w:rPr>
          <w:rtl/>
        </w:rPr>
        <w:t xml:space="preserve"> </w:t>
      </w:r>
      <w:bookmarkStart w:id="7897" w:name="_ETM_Q16_587580"/>
      <w:bookmarkEnd w:id="7897"/>
      <w:r>
        <w:rPr>
          <w:rtl/>
        </w:rPr>
        <w:t xml:space="preserve">מבין </w:t>
      </w:r>
      <w:bookmarkStart w:id="7898" w:name="_ETM_Q16_588000"/>
      <w:bookmarkEnd w:id="7898"/>
      <w:r>
        <w:rPr>
          <w:rtl/>
        </w:rPr>
        <w:t xml:space="preserve">עד </w:t>
      </w:r>
      <w:bookmarkStart w:id="7899" w:name="_ETM_Q16_588089"/>
      <w:bookmarkEnd w:id="7899"/>
      <w:r>
        <w:rPr>
          <w:rtl/>
        </w:rPr>
        <w:t xml:space="preserve">כמה </w:t>
      </w:r>
      <w:bookmarkStart w:id="7900" w:name="_ETM_Q16_588330"/>
      <w:bookmarkEnd w:id="7900"/>
      <w:r>
        <w:rPr>
          <w:rtl/>
        </w:rPr>
        <w:t>ה</w:t>
      </w:r>
      <w:r>
        <w:rPr>
          <w:rFonts w:hint="cs"/>
          <w:rtl/>
        </w:rPr>
        <w:t>יא מופרכת.</w:t>
      </w:r>
      <w:bookmarkStart w:id="7901" w:name="_ETM_Q16_588390"/>
      <w:bookmarkEnd w:id="7901"/>
    </w:p>
    <w:p w:rsidR="004D1EC9" w:rsidRDefault="004D1EC9" w:rsidP="00826F74">
      <w:pPr>
        <w:rPr>
          <w:rtl/>
        </w:rPr>
      </w:pPr>
      <w:bookmarkStart w:id="7902" w:name="_ETM_Q16_591866"/>
      <w:bookmarkStart w:id="7903" w:name="_ETM_Q16_591931"/>
      <w:bookmarkEnd w:id="7902"/>
      <w:bookmarkEnd w:id="7903"/>
    </w:p>
    <w:p w:rsidR="004D1EC9" w:rsidRDefault="004D1EC9" w:rsidP="0076402B">
      <w:pPr>
        <w:rPr>
          <w:rtl/>
        </w:rPr>
      </w:pPr>
      <w:bookmarkStart w:id="7904" w:name="_ETM_Q16_592034"/>
      <w:bookmarkStart w:id="7905" w:name="_ETM_Q16_592078"/>
      <w:bookmarkStart w:id="7906" w:name="_ETM_Q16_589999"/>
      <w:bookmarkStart w:id="7907" w:name="_ETM_Q16_589377"/>
      <w:bookmarkEnd w:id="7904"/>
      <w:bookmarkEnd w:id="7905"/>
      <w:bookmarkEnd w:id="7906"/>
      <w:bookmarkEnd w:id="7907"/>
      <w:r>
        <w:rPr>
          <w:rtl/>
        </w:rPr>
        <w:t xml:space="preserve">זה </w:t>
      </w:r>
      <w:bookmarkStart w:id="7908" w:name="_ETM_Q16_590420"/>
      <w:bookmarkEnd w:id="7908"/>
      <w:r>
        <w:rPr>
          <w:rtl/>
        </w:rPr>
        <w:t>ש</w:t>
      </w:r>
      <w:r>
        <w:rPr>
          <w:rFonts w:hint="cs"/>
          <w:rtl/>
        </w:rPr>
        <w:t>ה</w:t>
      </w:r>
      <w:r>
        <w:rPr>
          <w:rtl/>
        </w:rPr>
        <w:t>ש</w:t>
      </w:r>
      <w:r>
        <w:rPr>
          <w:rFonts w:hint="cs"/>
          <w:rtl/>
        </w:rPr>
        <w:t>ר</w:t>
      </w:r>
      <w:r>
        <w:rPr>
          <w:rtl/>
        </w:rPr>
        <w:t xml:space="preserve"> </w:t>
      </w:r>
      <w:bookmarkStart w:id="7909" w:name="_ETM_Q16_591170"/>
      <w:bookmarkEnd w:id="7909"/>
      <w:r>
        <w:rPr>
          <w:rtl/>
        </w:rPr>
        <w:t xml:space="preserve">אביטן </w:t>
      </w:r>
      <w:bookmarkStart w:id="7910" w:name="_ETM_Q16_591889"/>
      <w:bookmarkEnd w:id="7910"/>
      <w:r>
        <w:rPr>
          <w:rtl/>
        </w:rPr>
        <w:t xml:space="preserve">לא </w:t>
      </w:r>
      <w:bookmarkStart w:id="7911" w:name="_ETM_Q16_592189"/>
      <w:bookmarkEnd w:id="7911"/>
      <w:r>
        <w:rPr>
          <w:rtl/>
        </w:rPr>
        <w:t xml:space="preserve">יכול </w:t>
      </w:r>
      <w:bookmarkStart w:id="7912" w:name="_ETM_Q16_592549"/>
      <w:bookmarkEnd w:id="7912"/>
      <w:r>
        <w:rPr>
          <w:rtl/>
        </w:rPr>
        <w:t xml:space="preserve">לעסוק </w:t>
      </w:r>
      <w:bookmarkStart w:id="7913" w:name="_ETM_Q16_592999"/>
      <w:bookmarkEnd w:id="7913"/>
      <w:r>
        <w:rPr>
          <w:rtl/>
        </w:rPr>
        <w:t xml:space="preserve">בעניינים </w:t>
      </w:r>
      <w:bookmarkStart w:id="7914" w:name="_ETM_Q16_593420"/>
      <w:bookmarkEnd w:id="7914"/>
      <w:r>
        <w:rPr>
          <w:rtl/>
        </w:rPr>
        <w:t xml:space="preserve">ספציפיים </w:t>
      </w:r>
      <w:bookmarkStart w:id="7915" w:name="_ETM_Q16_594200"/>
      <w:bookmarkEnd w:id="7915"/>
      <w:r>
        <w:rPr>
          <w:rtl/>
        </w:rPr>
        <w:t xml:space="preserve">שנוגעים </w:t>
      </w:r>
      <w:bookmarkStart w:id="7916" w:name="_ETM_Q16_594740"/>
      <w:bookmarkEnd w:id="7916"/>
      <w:r>
        <w:rPr>
          <w:rtl/>
        </w:rPr>
        <w:t xml:space="preserve">למועצה </w:t>
      </w:r>
      <w:bookmarkStart w:id="7917" w:name="_ETM_Q16_595189"/>
      <w:bookmarkEnd w:id="7917"/>
      <w:r>
        <w:rPr>
          <w:rtl/>
        </w:rPr>
        <w:t xml:space="preserve">האזורית </w:t>
      </w:r>
      <w:bookmarkStart w:id="7918" w:name="_ETM_Q16_595609"/>
      <w:bookmarkEnd w:id="7918"/>
      <w:r>
        <w:rPr>
          <w:rtl/>
        </w:rPr>
        <w:t xml:space="preserve">חוף </w:t>
      </w:r>
      <w:bookmarkStart w:id="7919" w:name="_ETM_Q16_595819"/>
      <w:bookmarkEnd w:id="7919"/>
      <w:r>
        <w:rPr>
          <w:rtl/>
        </w:rPr>
        <w:t>אשקלון</w:t>
      </w:r>
      <w:bookmarkStart w:id="7920" w:name="_ETM_Q16_593797"/>
      <w:bookmarkEnd w:id="7920"/>
      <w:r>
        <w:rPr>
          <w:rFonts w:hint="cs"/>
          <w:rtl/>
        </w:rPr>
        <w:t>,</w:t>
      </w:r>
      <w:bookmarkStart w:id="7921" w:name="_ETM_Q16_596299"/>
      <w:bookmarkEnd w:id="7921"/>
      <w:r>
        <w:rPr>
          <w:rFonts w:hint="cs"/>
          <w:rtl/>
        </w:rPr>
        <w:t xml:space="preserve"> </w:t>
      </w:r>
      <w:r>
        <w:rPr>
          <w:rtl/>
        </w:rPr>
        <w:t xml:space="preserve">שהוא </w:t>
      </w:r>
      <w:bookmarkStart w:id="7922" w:name="_ETM_Q16_596659"/>
      <w:bookmarkEnd w:id="7922"/>
      <w:r>
        <w:rPr>
          <w:rtl/>
        </w:rPr>
        <w:t xml:space="preserve">עדיין </w:t>
      </w:r>
      <w:bookmarkStart w:id="7923" w:name="_ETM_Q16_597140"/>
      <w:bookmarkStart w:id="7924" w:name="_ETM_Q16_593897"/>
      <w:bookmarkEnd w:id="7923"/>
      <w:bookmarkEnd w:id="7924"/>
      <w:r>
        <w:rPr>
          <w:rFonts w:hint="cs"/>
          <w:rtl/>
        </w:rPr>
        <w:t>מכהן</w:t>
      </w:r>
      <w:r>
        <w:rPr>
          <w:rtl/>
        </w:rPr>
        <w:t xml:space="preserve"> </w:t>
      </w:r>
      <w:bookmarkStart w:id="7925" w:name="_ETM_Q16_597499"/>
      <w:bookmarkEnd w:id="7925"/>
      <w:r>
        <w:rPr>
          <w:rFonts w:hint="cs"/>
          <w:rtl/>
        </w:rPr>
        <w:t xml:space="preserve">בה </w:t>
      </w:r>
      <w:r>
        <w:rPr>
          <w:rFonts w:hint="eastAsia"/>
          <w:rtl/>
        </w:rPr>
        <w:t>–</w:t>
      </w:r>
      <w:r>
        <w:rPr>
          <w:rFonts w:hint="cs"/>
          <w:rtl/>
        </w:rPr>
        <w:t xml:space="preserve"> אגב,</w:t>
      </w:r>
      <w:bookmarkStart w:id="7926" w:name="_ETM_Q16_595387"/>
      <w:bookmarkEnd w:id="7926"/>
      <w:r>
        <w:rPr>
          <w:rtl/>
        </w:rPr>
        <w:t xml:space="preserve"> </w:t>
      </w:r>
      <w:bookmarkStart w:id="7927" w:name="_ETM_Q16_597799"/>
      <w:bookmarkEnd w:id="7927"/>
      <w:r>
        <w:rPr>
          <w:rtl/>
        </w:rPr>
        <w:t xml:space="preserve">גם </w:t>
      </w:r>
      <w:bookmarkStart w:id="7928" w:name="_ETM_Q16_597920"/>
      <w:bookmarkEnd w:id="7928"/>
      <w:r>
        <w:rPr>
          <w:rtl/>
        </w:rPr>
        <w:t xml:space="preserve">זה </w:t>
      </w:r>
      <w:bookmarkStart w:id="7929" w:name="_ETM_Q16_598069"/>
      <w:bookmarkEnd w:id="7929"/>
      <w:r>
        <w:rPr>
          <w:rtl/>
        </w:rPr>
        <w:t xml:space="preserve">בעיניי </w:t>
      </w:r>
      <w:bookmarkStart w:id="7930" w:name="_ETM_Q16_598369"/>
      <w:bookmarkEnd w:id="7930"/>
      <w:r>
        <w:rPr>
          <w:rtl/>
        </w:rPr>
        <w:t xml:space="preserve">מאוד </w:t>
      </w:r>
      <w:bookmarkStart w:id="7931" w:name="_ETM_Q16_598549"/>
      <w:bookmarkEnd w:id="7931"/>
      <w:r>
        <w:rPr>
          <w:rtl/>
        </w:rPr>
        <w:t>בעי</w:t>
      </w:r>
      <w:r>
        <w:rPr>
          <w:rFonts w:hint="cs"/>
          <w:rtl/>
        </w:rPr>
        <w:t>י</w:t>
      </w:r>
      <w:r>
        <w:rPr>
          <w:rtl/>
        </w:rPr>
        <w:t>תי</w:t>
      </w:r>
      <w:r w:rsidR="003E75C6">
        <w:rPr>
          <w:rFonts w:hint="cs"/>
          <w:rtl/>
        </w:rPr>
        <w:t>;</w:t>
      </w:r>
      <w:r>
        <w:rPr>
          <w:rFonts w:hint="cs"/>
          <w:rtl/>
        </w:rPr>
        <w:t xml:space="preserve"> </w:t>
      </w:r>
      <w:bookmarkStart w:id="7932" w:name="_ETM_Q16_599994"/>
      <w:bookmarkEnd w:id="7932"/>
      <w:r>
        <w:rPr>
          <w:rFonts w:hint="cs"/>
          <w:rtl/>
        </w:rPr>
        <w:t>מה זה</w:t>
      </w:r>
      <w:bookmarkStart w:id="7933" w:name="_ETM_Q16_598939"/>
      <w:bookmarkStart w:id="7934" w:name="_ETM_Q16_596648"/>
      <w:bookmarkEnd w:id="7933"/>
      <w:bookmarkEnd w:id="7934"/>
      <w:r>
        <w:rPr>
          <w:rtl/>
        </w:rPr>
        <w:t xml:space="preserve"> </w:t>
      </w:r>
      <w:bookmarkStart w:id="7935" w:name="_ETM_Q16_599060"/>
      <w:bookmarkEnd w:id="7935"/>
      <w:r>
        <w:rPr>
          <w:rtl/>
        </w:rPr>
        <w:t xml:space="preserve">יוצאים </w:t>
      </w:r>
      <w:bookmarkStart w:id="7936" w:name="_ETM_Q16_599329"/>
      <w:bookmarkEnd w:id="7936"/>
      <w:r>
        <w:rPr>
          <w:rFonts w:hint="cs"/>
          <w:rtl/>
        </w:rPr>
        <w:t>לחל"ת</w:t>
      </w:r>
      <w:r>
        <w:rPr>
          <w:rtl/>
        </w:rPr>
        <w:t xml:space="preserve"> </w:t>
      </w:r>
      <w:bookmarkStart w:id="7937" w:name="_ETM_Q16_600170"/>
      <w:bookmarkEnd w:id="7937"/>
      <w:r>
        <w:rPr>
          <w:rtl/>
        </w:rPr>
        <w:t xml:space="preserve">מתפקיד </w:t>
      </w:r>
      <w:bookmarkStart w:id="7938" w:name="_ETM_Q16_600619"/>
      <w:bookmarkEnd w:id="7938"/>
      <w:r>
        <w:rPr>
          <w:rtl/>
        </w:rPr>
        <w:t>רב</w:t>
      </w:r>
      <w:r>
        <w:rPr>
          <w:rFonts w:hint="cs"/>
          <w:rtl/>
        </w:rPr>
        <w:t>?</w:t>
      </w:r>
      <w:bookmarkStart w:id="7939" w:name="_ETM_Q16_599138"/>
      <w:bookmarkEnd w:id="7939"/>
      <w:r>
        <w:rPr>
          <w:rtl/>
        </w:rPr>
        <w:t xml:space="preserve"> </w:t>
      </w:r>
      <w:bookmarkStart w:id="7940" w:name="_ETM_Q16_601640"/>
      <w:bookmarkEnd w:id="7940"/>
      <w:r>
        <w:rPr>
          <w:rtl/>
        </w:rPr>
        <w:t xml:space="preserve">אם </w:t>
      </w:r>
      <w:bookmarkStart w:id="7941" w:name="_ETM_Q16_601820"/>
      <w:bookmarkEnd w:id="7941"/>
      <w:r>
        <w:rPr>
          <w:rtl/>
        </w:rPr>
        <w:t xml:space="preserve">לא </w:t>
      </w:r>
      <w:bookmarkStart w:id="7942" w:name="_ETM_Q16_601909"/>
      <w:bookmarkEnd w:id="7942"/>
      <w:r>
        <w:rPr>
          <w:rtl/>
        </w:rPr>
        <w:t xml:space="preserve">צריך </w:t>
      </w:r>
      <w:bookmarkStart w:id="7943" w:name="_ETM_Q16_602119"/>
      <w:bookmarkEnd w:id="7943"/>
      <w:r>
        <w:rPr>
          <w:rtl/>
        </w:rPr>
        <w:t>רב</w:t>
      </w:r>
      <w:r w:rsidR="0076402B">
        <w:rPr>
          <w:rFonts w:hint="cs"/>
          <w:rtl/>
        </w:rPr>
        <w:t>,</w:t>
      </w:r>
      <w:r>
        <w:rPr>
          <w:rtl/>
        </w:rPr>
        <w:t xml:space="preserve"> </w:t>
      </w:r>
      <w:bookmarkStart w:id="7944" w:name="_ETM_Q16_602990"/>
      <w:bookmarkStart w:id="7945" w:name="_ETM_Q16_603079"/>
      <w:bookmarkStart w:id="7946" w:name="_ETM_Q16_599308"/>
      <w:bookmarkEnd w:id="7944"/>
      <w:bookmarkEnd w:id="7945"/>
      <w:bookmarkEnd w:id="7946"/>
      <w:r>
        <w:rPr>
          <w:rFonts w:hint="cs"/>
          <w:rtl/>
        </w:rPr>
        <w:t>נפטר את כל</w:t>
      </w:r>
      <w:r>
        <w:rPr>
          <w:rtl/>
        </w:rPr>
        <w:t xml:space="preserve"> </w:t>
      </w:r>
      <w:bookmarkStart w:id="7947" w:name="_ETM_Q16_603259"/>
      <w:bookmarkEnd w:id="7947"/>
      <w:r>
        <w:rPr>
          <w:rtl/>
        </w:rPr>
        <w:t>הרבנים</w:t>
      </w:r>
      <w:r>
        <w:rPr>
          <w:rFonts w:hint="cs"/>
          <w:rtl/>
        </w:rPr>
        <w:t>, נחס</w:t>
      </w:r>
      <w:bookmarkStart w:id="7948" w:name="_ETM_Q16_603589"/>
      <w:bookmarkStart w:id="7949" w:name="_ETM_Q16_601848"/>
      <w:bookmarkEnd w:id="7948"/>
      <w:bookmarkEnd w:id="7949"/>
      <w:r>
        <w:rPr>
          <w:rtl/>
        </w:rPr>
        <w:t xml:space="preserve">וך </w:t>
      </w:r>
      <w:bookmarkStart w:id="7950" w:name="_ETM_Q16_603890"/>
      <w:bookmarkEnd w:id="7950"/>
      <w:r>
        <w:rPr>
          <w:rtl/>
        </w:rPr>
        <w:t>כסף</w:t>
      </w:r>
      <w:r w:rsidR="0076402B">
        <w:rPr>
          <w:rFonts w:hint="cs"/>
          <w:rtl/>
        </w:rPr>
        <w:t>,</w:t>
      </w:r>
      <w:r>
        <w:rPr>
          <w:rtl/>
        </w:rPr>
        <w:t xml:space="preserve"> </w:t>
      </w:r>
      <w:bookmarkStart w:id="7951" w:name="_ETM_Q16_604279"/>
      <w:bookmarkEnd w:id="7951"/>
      <w:r>
        <w:rPr>
          <w:rtl/>
        </w:rPr>
        <w:t xml:space="preserve">ואם </w:t>
      </w:r>
      <w:bookmarkStart w:id="7952" w:name="_ETM_Q16_604490"/>
      <w:bookmarkEnd w:id="7952"/>
      <w:r>
        <w:rPr>
          <w:rtl/>
        </w:rPr>
        <w:t xml:space="preserve">צריך </w:t>
      </w:r>
      <w:bookmarkStart w:id="7953" w:name="_ETM_Q16_604880"/>
      <w:bookmarkStart w:id="7954" w:name="_ETM_Q16_601979"/>
      <w:bookmarkEnd w:id="7953"/>
      <w:bookmarkEnd w:id="7954"/>
      <w:r>
        <w:rPr>
          <w:rFonts w:hint="cs"/>
          <w:rtl/>
        </w:rPr>
        <w:t>רב, אז צריך רב.</w:t>
      </w:r>
      <w:r>
        <w:rPr>
          <w:rtl/>
        </w:rPr>
        <w:t xml:space="preserve"> </w:t>
      </w:r>
      <w:bookmarkStart w:id="7955" w:name="_ETM_Q16_605979"/>
      <w:bookmarkEnd w:id="7955"/>
      <w:r>
        <w:rPr>
          <w:rtl/>
        </w:rPr>
        <w:t>ה</w:t>
      </w:r>
      <w:r>
        <w:rPr>
          <w:rFonts w:hint="cs"/>
          <w:rtl/>
        </w:rPr>
        <w:t>לכת</w:t>
      </w:r>
      <w:bookmarkStart w:id="7956" w:name="_ETM_Q16_604298"/>
      <w:bookmarkEnd w:id="7956"/>
      <w:r>
        <w:rPr>
          <w:rtl/>
        </w:rPr>
        <w:t xml:space="preserve"> </w:t>
      </w:r>
      <w:bookmarkStart w:id="7957" w:name="_ETM_Q16_606339"/>
      <w:bookmarkEnd w:id="7957"/>
      <w:r>
        <w:rPr>
          <w:rtl/>
        </w:rPr>
        <w:t xml:space="preserve">להיות </w:t>
      </w:r>
      <w:bookmarkStart w:id="7958" w:name="_ETM_Q16_606520"/>
      <w:bookmarkStart w:id="7959" w:name="_ETM_Q16_606789"/>
      <w:bookmarkStart w:id="7960" w:name="_ETM_Q16_603169"/>
      <w:bookmarkEnd w:id="7958"/>
      <w:bookmarkEnd w:id="7959"/>
      <w:bookmarkEnd w:id="7960"/>
      <w:r>
        <w:rPr>
          <w:rFonts w:hint="cs"/>
          <w:rtl/>
        </w:rPr>
        <w:t xml:space="preserve">סגן ראש </w:t>
      </w:r>
      <w:bookmarkStart w:id="7961" w:name="_ETM_Q16_604245"/>
      <w:bookmarkEnd w:id="7961"/>
      <w:r>
        <w:rPr>
          <w:rFonts w:hint="cs"/>
          <w:rtl/>
        </w:rPr>
        <w:t>עיר או הלכת להיות</w:t>
      </w:r>
      <w:bookmarkStart w:id="7962" w:name="_ETM_Q16_605309"/>
      <w:bookmarkStart w:id="7963" w:name="_ETM_Q16_607089"/>
      <w:bookmarkStart w:id="7964" w:name="_ETM_Q16_607359"/>
      <w:bookmarkEnd w:id="7962"/>
      <w:bookmarkEnd w:id="7963"/>
      <w:bookmarkEnd w:id="7964"/>
      <w:r>
        <w:rPr>
          <w:rtl/>
        </w:rPr>
        <w:t xml:space="preserve"> </w:t>
      </w:r>
      <w:bookmarkStart w:id="7965" w:name="_ETM_Q16_607509"/>
      <w:bookmarkEnd w:id="7965"/>
      <w:r>
        <w:rPr>
          <w:rtl/>
        </w:rPr>
        <w:t xml:space="preserve">שר </w:t>
      </w:r>
      <w:bookmarkStart w:id="7966" w:name="_ETM_Q16_607659"/>
      <w:bookmarkEnd w:id="7966"/>
      <w:r>
        <w:rPr>
          <w:rtl/>
        </w:rPr>
        <w:t>דתות</w:t>
      </w:r>
      <w:r>
        <w:rPr>
          <w:rFonts w:hint="cs"/>
          <w:rtl/>
        </w:rPr>
        <w:t xml:space="preserve"> </w:t>
      </w:r>
      <w:r>
        <w:rPr>
          <w:rtl/>
        </w:rPr>
        <w:t>–</w:t>
      </w:r>
      <w:r>
        <w:rPr>
          <w:rFonts w:hint="cs"/>
          <w:rtl/>
        </w:rPr>
        <w:t xml:space="preserve"> תמנה רב אח</w:t>
      </w:r>
      <w:bookmarkStart w:id="7967" w:name="_ETM_Q16_604999"/>
      <w:bookmarkEnd w:id="7967"/>
      <w:r>
        <w:rPr>
          <w:rFonts w:hint="cs"/>
          <w:rtl/>
        </w:rPr>
        <w:t>ר. איזה</w:t>
      </w:r>
      <w:bookmarkStart w:id="7968" w:name="_ETM_Q16_608000"/>
      <w:bookmarkStart w:id="7969" w:name="_ETM_Q16_608420"/>
      <w:bookmarkStart w:id="7970" w:name="_ETM_Q16_609069"/>
      <w:bookmarkEnd w:id="7968"/>
      <w:bookmarkEnd w:id="7969"/>
      <w:bookmarkEnd w:id="7970"/>
      <w:r>
        <w:rPr>
          <w:rtl/>
        </w:rPr>
        <w:t xml:space="preserve"> </w:t>
      </w:r>
      <w:bookmarkStart w:id="7971" w:name="_ETM_Q16_609279"/>
      <w:bookmarkEnd w:id="7971"/>
      <w:r>
        <w:rPr>
          <w:rtl/>
        </w:rPr>
        <w:t>מ</w:t>
      </w:r>
      <w:bookmarkStart w:id="7972" w:name="_ETM_Q16_606219"/>
      <w:bookmarkEnd w:id="7972"/>
      <w:r>
        <w:rPr>
          <w:rFonts w:hint="cs"/>
          <w:rtl/>
        </w:rPr>
        <w:t>י</w:t>
      </w:r>
      <w:r>
        <w:rPr>
          <w:rtl/>
        </w:rPr>
        <w:t xml:space="preserve">ן </w:t>
      </w:r>
      <w:bookmarkStart w:id="7973" w:name="_ETM_Q16_609400"/>
      <w:bookmarkEnd w:id="7973"/>
      <w:r>
        <w:rPr>
          <w:rtl/>
        </w:rPr>
        <w:t xml:space="preserve">דבר </w:t>
      </w:r>
      <w:bookmarkStart w:id="7974" w:name="_ETM_Q16_609640"/>
      <w:bookmarkEnd w:id="7974"/>
      <w:r>
        <w:rPr>
          <w:rtl/>
        </w:rPr>
        <w:t>זה</w:t>
      </w:r>
      <w:bookmarkStart w:id="7975" w:name="_ETM_Q16_609700"/>
      <w:bookmarkEnd w:id="7975"/>
      <w:r>
        <w:rPr>
          <w:rFonts w:hint="cs"/>
          <w:rtl/>
        </w:rPr>
        <w:t xml:space="preserve"> ש</w:t>
      </w:r>
      <w:r>
        <w:rPr>
          <w:rtl/>
        </w:rPr>
        <w:t xml:space="preserve">שומרים </w:t>
      </w:r>
      <w:bookmarkStart w:id="7976" w:name="_ETM_Q16_610060"/>
      <w:bookmarkEnd w:id="7976"/>
      <w:r>
        <w:rPr>
          <w:rtl/>
        </w:rPr>
        <w:t xml:space="preserve">לך </w:t>
      </w:r>
      <w:bookmarkStart w:id="7977" w:name="_ETM_Q16_610209"/>
      <w:bookmarkEnd w:id="7977"/>
      <w:r>
        <w:rPr>
          <w:rtl/>
        </w:rPr>
        <w:t xml:space="preserve">את </w:t>
      </w:r>
      <w:bookmarkStart w:id="7978" w:name="_ETM_Q16_610270"/>
      <w:bookmarkEnd w:id="7978"/>
      <w:r>
        <w:rPr>
          <w:rtl/>
        </w:rPr>
        <w:t xml:space="preserve">התפקיד </w:t>
      </w:r>
      <w:bookmarkStart w:id="7979" w:name="_ETM_Q16_610660"/>
      <w:bookmarkEnd w:id="7979"/>
      <w:r>
        <w:rPr>
          <w:rtl/>
        </w:rPr>
        <w:t>כ</w:t>
      </w:r>
      <w:bookmarkStart w:id="7980" w:name="_ETM_Q16_610750"/>
      <w:bookmarkStart w:id="7981" w:name="_ETM_Q16_607550"/>
      <w:bookmarkEnd w:id="7980"/>
      <w:bookmarkEnd w:id="7981"/>
      <w:r>
        <w:rPr>
          <w:rtl/>
        </w:rPr>
        <w:t>ר</w:t>
      </w:r>
      <w:r>
        <w:rPr>
          <w:rFonts w:hint="cs"/>
          <w:rtl/>
        </w:rPr>
        <w:t>ב בחל"ת</w:t>
      </w:r>
      <w:bookmarkStart w:id="7982" w:name="_ETM_Q16_610930"/>
      <w:bookmarkEnd w:id="7982"/>
      <w:r>
        <w:rPr>
          <w:rFonts w:hint="cs"/>
          <w:rtl/>
        </w:rPr>
        <w:t xml:space="preserve">? </w:t>
      </w:r>
      <w:bookmarkStart w:id="7983" w:name="_ETM_Q16_608230"/>
      <w:bookmarkStart w:id="7984" w:name="_ETM_Q16_611140"/>
      <w:bookmarkEnd w:id="7983"/>
      <w:bookmarkEnd w:id="7984"/>
      <w:r>
        <w:rPr>
          <w:rFonts w:hint="cs"/>
          <w:rtl/>
        </w:rPr>
        <w:t xml:space="preserve">מי ייתן </w:t>
      </w:r>
      <w:bookmarkStart w:id="7985" w:name="_ETM_Q16_608269"/>
      <w:bookmarkEnd w:id="7985"/>
      <w:r>
        <w:rPr>
          <w:rFonts w:hint="cs"/>
          <w:rtl/>
        </w:rPr>
        <w:t xml:space="preserve">את </w:t>
      </w:r>
      <w:bookmarkStart w:id="7986" w:name="_ETM_Q16_611319"/>
      <w:bookmarkStart w:id="7987" w:name="_ETM_Q16_611739"/>
      <w:bookmarkStart w:id="7988" w:name="_ETM_Q16_611980"/>
      <w:bookmarkStart w:id="7989" w:name="_ETM_Q16_612099"/>
      <w:bookmarkEnd w:id="7986"/>
      <w:bookmarkEnd w:id="7987"/>
      <w:bookmarkEnd w:id="7988"/>
      <w:bookmarkEnd w:id="7989"/>
      <w:r>
        <w:rPr>
          <w:rtl/>
        </w:rPr>
        <w:t xml:space="preserve">השירותים </w:t>
      </w:r>
      <w:bookmarkStart w:id="7990" w:name="_ETM_Q16_612550"/>
      <w:bookmarkEnd w:id="7990"/>
      <w:r>
        <w:rPr>
          <w:rtl/>
        </w:rPr>
        <w:t>האלה</w:t>
      </w:r>
      <w:r>
        <w:rPr>
          <w:rFonts w:hint="cs"/>
          <w:rtl/>
        </w:rPr>
        <w:t>? אבל שימו את זה רגע בצ</w:t>
      </w:r>
      <w:bookmarkStart w:id="7991" w:name="_ETM_Q16_609800"/>
      <w:bookmarkEnd w:id="7991"/>
      <w:r>
        <w:rPr>
          <w:rFonts w:hint="cs"/>
          <w:rtl/>
        </w:rPr>
        <w:t>ד.</w:t>
      </w:r>
      <w:bookmarkStart w:id="7992" w:name="_ETM_Q16_612760"/>
      <w:bookmarkEnd w:id="7992"/>
    </w:p>
    <w:p w:rsidR="004D1EC9" w:rsidRDefault="004D1EC9" w:rsidP="00826F74">
      <w:pPr>
        <w:rPr>
          <w:rtl/>
        </w:rPr>
      </w:pPr>
      <w:bookmarkStart w:id="7993" w:name="_ETM_Q16_611725"/>
      <w:bookmarkStart w:id="7994" w:name="_ETM_Q16_611783"/>
      <w:bookmarkStart w:id="7995" w:name="_ETM_Q16_611917"/>
      <w:bookmarkEnd w:id="7993"/>
      <w:bookmarkEnd w:id="7994"/>
      <w:bookmarkEnd w:id="7995"/>
    </w:p>
    <w:p w:rsidR="004D1EC9" w:rsidRDefault="004D1EC9" w:rsidP="003E75C6">
      <w:pPr>
        <w:rPr>
          <w:rtl/>
        </w:rPr>
      </w:pPr>
      <w:bookmarkStart w:id="7996" w:name="_ETM_Q16_611976"/>
      <w:bookmarkStart w:id="7997" w:name="_ETM_Q16_611539"/>
      <w:bookmarkStart w:id="7998" w:name="_ETM_Q16_612970"/>
      <w:bookmarkStart w:id="7999" w:name="_ETM_Q16_613239"/>
      <w:bookmarkStart w:id="8000" w:name="_ETM_Q16_614669"/>
      <w:bookmarkEnd w:id="7996"/>
      <w:bookmarkEnd w:id="7997"/>
      <w:bookmarkEnd w:id="7998"/>
      <w:bookmarkEnd w:id="7999"/>
      <w:bookmarkEnd w:id="8000"/>
      <w:r>
        <w:rPr>
          <w:rtl/>
        </w:rPr>
        <w:t xml:space="preserve">אני </w:t>
      </w:r>
      <w:bookmarkStart w:id="8001" w:name="_ETM_Q16_614879"/>
      <w:bookmarkEnd w:id="8001"/>
      <w:r>
        <w:rPr>
          <w:rtl/>
        </w:rPr>
        <w:t xml:space="preserve">מוכן </w:t>
      </w:r>
      <w:bookmarkStart w:id="8002" w:name="_ETM_Q16_615150"/>
      <w:bookmarkEnd w:id="8002"/>
      <w:r>
        <w:rPr>
          <w:rtl/>
        </w:rPr>
        <w:t xml:space="preserve">לקבל </w:t>
      </w:r>
      <w:bookmarkStart w:id="8003" w:name="_ETM_Q16_615510"/>
      <w:bookmarkEnd w:id="8003"/>
      <w:r>
        <w:rPr>
          <w:rFonts w:hint="cs"/>
          <w:rtl/>
        </w:rPr>
        <w:t>ש</w:t>
      </w:r>
      <w:r>
        <w:rPr>
          <w:rtl/>
        </w:rPr>
        <w:t xml:space="preserve">שר </w:t>
      </w:r>
      <w:bookmarkStart w:id="8004" w:name="_ETM_Q16_615809"/>
      <w:bookmarkEnd w:id="8004"/>
      <w:r>
        <w:rPr>
          <w:rtl/>
        </w:rPr>
        <w:t xml:space="preserve">הדתות </w:t>
      </w:r>
      <w:bookmarkStart w:id="8005" w:name="_ETM_Q16_616139"/>
      <w:bookmarkEnd w:id="8005"/>
      <w:r>
        <w:rPr>
          <w:rtl/>
        </w:rPr>
        <w:t xml:space="preserve">לא </w:t>
      </w:r>
      <w:bookmarkStart w:id="8006" w:name="_ETM_Q16_616230"/>
      <w:bookmarkEnd w:id="8006"/>
      <w:r>
        <w:rPr>
          <w:rtl/>
        </w:rPr>
        <w:t xml:space="preserve">יכול </w:t>
      </w:r>
      <w:bookmarkStart w:id="8007" w:name="_ETM_Q16_616499"/>
      <w:bookmarkEnd w:id="8007"/>
      <w:r>
        <w:rPr>
          <w:rtl/>
        </w:rPr>
        <w:t xml:space="preserve">לעסוק בעניינים </w:t>
      </w:r>
      <w:bookmarkStart w:id="8008" w:name="_ETM_Q16_617099"/>
      <w:bookmarkEnd w:id="8008"/>
      <w:r>
        <w:rPr>
          <w:rtl/>
        </w:rPr>
        <w:t xml:space="preserve">שנוגעים </w:t>
      </w:r>
      <w:bookmarkStart w:id="8009" w:name="_ETM_Q16_617489"/>
      <w:bookmarkEnd w:id="8009"/>
      <w:r w:rsidR="0076402B">
        <w:rPr>
          <w:rFonts w:hint="cs"/>
          <w:rtl/>
        </w:rPr>
        <w:t>ב</w:t>
      </w:r>
      <w:r>
        <w:rPr>
          <w:rtl/>
        </w:rPr>
        <w:t>מישרי</w:t>
      </w:r>
      <w:r>
        <w:rPr>
          <w:rFonts w:hint="cs"/>
          <w:rtl/>
        </w:rPr>
        <w:t>ן לחוף</w:t>
      </w:r>
      <w:bookmarkStart w:id="8010" w:name="_ETM_Q16_615339"/>
      <w:bookmarkStart w:id="8011" w:name="_ETM_Q16_618620"/>
      <w:bookmarkStart w:id="8012" w:name="_ETM_Q16_615219"/>
      <w:bookmarkEnd w:id="8010"/>
      <w:bookmarkEnd w:id="8011"/>
      <w:bookmarkEnd w:id="8012"/>
      <w:r>
        <w:rPr>
          <w:rtl/>
        </w:rPr>
        <w:t xml:space="preserve"> </w:t>
      </w:r>
      <w:bookmarkStart w:id="8013" w:name="_ETM_Q16_619069"/>
      <w:bookmarkEnd w:id="8013"/>
      <w:r>
        <w:rPr>
          <w:rtl/>
        </w:rPr>
        <w:t>אשקלון</w:t>
      </w:r>
      <w:r>
        <w:rPr>
          <w:rFonts w:hint="cs"/>
          <w:rtl/>
        </w:rPr>
        <w:t>,</w:t>
      </w:r>
      <w:bookmarkStart w:id="8014" w:name="_ETM_Q16_616799"/>
      <w:bookmarkEnd w:id="8014"/>
      <w:r>
        <w:rPr>
          <w:rtl/>
        </w:rPr>
        <w:t xml:space="preserve"> </w:t>
      </w:r>
      <w:bookmarkStart w:id="8015" w:name="_ETM_Q16_619489"/>
      <w:bookmarkEnd w:id="8015"/>
      <w:r>
        <w:rPr>
          <w:rtl/>
        </w:rPr>
        <w:t xml:space="preserve">גם </w:t>
      </w:r>
      <w:bookmarkStart w:id="8016" w:name="_ETM_Q16_619790"/>
      <w:bookmarkEnd w:id="8016"/>
      <w:r>
        <w:rPr>
          <w:rtl/>
        </w:rPr>
        <w:t>לאשקלון</w:t>
      </w:r>
      <w:r w:rsidR="003E75C6">
        <w:rPr>
          <w:rFonts w:hint="cs"/>
          <w:rtl/>
        </w:rPr>
        <w:t>,</w:t>
      </w:r>
      <w:r>
        <w:rPr>
          <w:rtl/>
        </w:rPr>
        <w:t xml:space="preserve"> </w:t>
      </w:r>
      <w:bookmarkStart w:id="8017" w:name="_ETM_Q16_620450"/>
      <w:bookmarkEnd w:id="8017"/>
      <w:r>
        <w:rPr>
          <w:rtl/>
        </w:rPr>
        <w:t xml:space="preserve">שעד </w:t>
      </w:r>
      <w:bookmarkStart w:id="8018" w:name="_ETM_Q16_620659"/>
      <w:bookmarkEnd w:id="8018"/>
      <w:r>
        <w:rPr>
          <w:rtl/>
        </w:rPr>
        <w:t xml:space="preserve">עכשיו </w:t>
      </w:r>
      <w:bookmarkStart w:id="8019" w:name="_ETM_Q16_620930"/>
      <w:bookmarkEnd w:id="8019"/>
      <w:r>
        <w:rPr>
          <w:rtl/>
        </w:rPr>
        <w:t>ה</w:t>
      </w:r>
      <w:bookmarkStart w:id="8020" w:name="_ETM_Q16_618389"/>
      <w:bookmarkEnd w:id="8020"/>
      <w:r>
        <w:rPr>
          <w:rFonts w:hint="cs"/>
          <w:rtl/>
        </w:rPr>
        <w:t>וא כיהן</w:t>
      </w:r>
      <w:r>
        <w:rPr>
          <w:rtl/>
        </w:rPr>
        <w:t xml:space="preserve"> </w:t>
      </w:r>
      <w:bookmarkStart w:id="8021" w:name="_ETM_Q16_621260"/>
      <w:bookmarkEnd w:id="8021"/>
      <w:r>
        <w:rPr>
          <w:rtl/>
        </w:rPr>
        <w:t xml:space="preserve">שם </w:t>
      </w:r>
      <w:bookmarkStart w:id="8022" w:name="_ETM_Q16_622070"/>
      <w:bookmarkEnd w:id="8022"/>
      <w:r>
        <w:rPr>
          <w:rFonts w:hint="cs"/>
          <w:rtl/>
        </w:rPr>
        <w:t>כ</w:t>
      </w:r>
      <w:r>
        <w:rPr>
          <w:rtl/>
        </w:rPr>
        <w:t xml:space="preserve">סגן </w:t>
      </w:r>
      <w:bookmarkStart w:id="8023" w:name="_ETM_Q16_622400"/>
      <w:bookmarkEnd w:id="8023"/>
      <w:r>
        <w:rPr>
          <w:rtl/>
        </w:rPr>
        <w:t xml:space="preserve">ראש </w:t>
      </w:r>
      <w:bookmarkStart w:id="8024" w:name="_ETM_Q16_622670"/>
      <w:bookmarkEnd w:id="8024"/>
      <w:r>
        <w:rPr>
          <w:rtl/>
        </w:rPr>
        <w:t>עיר</w:t>
      </w:r>
      <w:r>
        <w:rPr>
          <w:rFonts w:hint="cs"/>
          <w:rtl/>
        </w:rPr>
        <w:t>,</w:t>
      </w:r>
      <w:r>
        <w:rPr>
          <w:rtl/>
        </w:rPr>
        <w:t xml:space="preserve"> </w:t>
      </w:r>
      <w:bookmarkStart w:id="8025" w:name="_ETM_Q16_622910"/>
      <w:bookmarkEnd w:id="8025"/>
      <w:r>
        <w:rPr>
          <w:rtl/>
        </w:rPr>
        <w:t>נניח</w:t>
      </w:r>
      <w:r>
        <w:rPr>
          <w:rFonts w:hint="cs"/>
          <w:rtl/>
        </w:rPr>
        <w:t>.</w:t>
      </w:r>
      <w:bookmarkStart w:id="8026" w:name="_ETM_Q16_620709"/>
      <w:bookmarkEnd w:id="8026"/>
      <w:r>
        <w:rPr>
          <w:rtl/>
        </w:rPr>
        <w:t xml:space="preserve"> </w:t>
      </w:r>
      <w:bookmarkStart w:id="8027" w:name="_ETM_Q16_623880"/>
      <w:bookmarkEnd w:id="8027"/>
      <w:r>
        <w:rPr>
          <w:rtl/>
        </w:rPr>
        <w:t xml:space="preserve">יש </w:t>
      </w:r>
      <w:bookmarkStart w:id="8028" w:name="_ETM_Q16_624120"/>
      <w:bookmarkEnd w:id="8028"/>
      <w:r>
        <w:rPr>
          <w:rtl/>
        </w:rPr>
        <w:t xml:space="preserve">לו </w:t>
      </w:r>
      <w:bookmarkStart w:id="8029" w:name="_ETM_Q16_624270"/>
      <w:bookmarkEnd w:id="8029"/>
      <w:r>
        <w:rPr>
          <w:rtl/>
        </w:rPr>
        <w:t xml:space="preserve">אחים </w:t>
      </w:r>
      <w:bookmarkStart w:id="8030" w:name="_ETM_Q16_624870"/>
      <w:bookmarkEnd w:id="8030"/>
      <w:r>
        <w:rPr>
          <w:rFonts w:hint="cs"/>
          <w:rtl/>
        </w:rPr>
        <w:t>ב</w:t>
      </w:r>
      <w:r>
        <w:rPr>
          <w:rtl/>
        </w:rPr>
        <w:t xml:space="preserve">שני </w:t>
      </w:r>
      <w:bookmarkStart w:id="8031" w:name="_ETM_Q16_625110"/>
      <w:bookmarkEnd w:id="8031"/>
      <w:r>
        <w:rPr>
          <w:rtl/>
        </w:rPr>
        <w:t>מושבים</w:t>
      </w:r>
      <w:bookmarkStart w:id="8032" w:name="_ETM_Q16_623288"/>
      <w:bookmarkEnd w:id="8032"/>
      <w:r>
        <w:rPr>
          <w:rFonts w:hint="cs"/>
          <w:rtl/>
        </w:rPr>
        <w:t xml:space="preserve"> –</w:t>
      </w:r>
      <w:r>
        <w:rPr>
          <w:rtl/>
        </w:rPr>
        <w:t xml:space="preserve"> </w:t>
      </w:r>
      <w:bookmarkStart w:id="8033" w:name="_ETM_Q16_626070"/>
      <w:bookmarkEnd w:id="8033"/>
      <w:r>
        <w:rPr>
          <w:rtl/>
        </w:rPr>
        <w:t xml:space="preserve">לא </w:t>
      </w:r>
      <w:bookmarkStart w:id="8034" w:name="_ETM_Q16_626310"/>
      <w:bookmarkEnd w:id="8034"/>
      <w:r>
        <w:rPr>
          <w:rtl/>
        </w:rPr>
        <w:t>רלוונטי</w:t>
      </w:r>
      <w:r>
        <w:rPr>
          <w:rFonts w:hint="cs"/>
          <w:rtl/>
        </w:rPr>
        <w:t>,</w:t>
      </w:r>
      <w:r>
        <w:rPr>
          <w:rtl/>
        </w:rPr>
        <w:t xml:space="preserve"> </w:t>
      </w:r>
      <w:bookmarkStart w:id="8035" w:name="_ETM_Q16_626880"/>
      <w:bookmarkEnd w:id="8035"/>
      <w:r>
        <w:rPr>
          <w:rtl/>
        </w:rPr>
        <w:t xml:space="preserve">אבל </w:t>
      </w:r>
      <w:bookmarkStart w:id="8036" w:name="_ETM_Q16_627090"/>
      <w:bookmarkEnd w:id="8036"/>
      <w:r>
        <w:rPr>
          <w:rtl/>
        </w:rPr>
        <w:t>נניח</w:t>
      </w:r>
      <w:r>
        <w:rPr>
          <w:rFonts w:hint="cs"/>
          <w:rtl/>
        </w:rPr>
        <w:t>.</w:t>
      </w:r>
      <w:r>
        <w:rPr>
          <w:rtl/>
        </w:rPr>
        <w:t xml:space="preserve"> </w:t>
      </w:r>
      <w:bookmarkStart w:id="8037" w:name="_ETM_Q16_628390"/>
      <w:bookmarkEnd w:id="8037"/>
      <w:r>
        <w:rPr>
          <w:rtl/>
        </w:rPr>
        <w:t>ל</w:t>
      </w:r>
      <w:bookmarkStart w:id="8038" w:name="_ETM_Q16_628720"/>
      <w:bookmarkStart w:id="8039" w:name="_ETM_Q16_629020"/>
      <w:bookmarkStart w:id="8040" w:name="_ETM_Q16_629530"/>
      <w:bookmarkStart w:id="8041" w:name="_ETM_Q16_629650"/>
      <w:bookmarkStart w:id="8042" w:name="_ETM_Q16_626098"/>
      <w:bookmarkEnd w:id="8038"/>
      <w:bookmarkEnd w:id="8039"/>
      <w:bookmarkEnd w:id="8040"/>
      <w:bookmarkEnd w:id="8041"/>
      <w:bookmarkEnd w:id="8042"/>
      <w:r>
        <w:rPr>
          <w:rFonts w:hint="cs"/>
          <w:rtl/>
        </w:rPr>
        <w:t>טעון ששר הדתות</w:t>
      </w:r>
      <w:bookmarkStart w:id="8043" w:name="_ETM_Q16_628488"/>
      <w:bookmarkEnd w:id="8043"/>
      <w:r>
        <w:rPr>
          <w:rtl/>
        </w:rPr>
        <w:t xml:space="preserve"> </w:t>
      </w:r>
      <w:bookmarkStart w:id="8044" w:name="_ETM_Q16_630200"/>
      <w:bookmarkEnd w:id="8044"/>
      <w:r>
        <w:rPr>
          <w:rtl/>
        </w:rPr>
        <w:t xml:space="preserve">לא </w:t>
      </w:r>
      <w:bookmarkStart w:id="8045" w:name="_ETM_Q16_630260"/>
      <w:bookmarkEnd w:id="8045"/>
      <w:r>
        <w:rPr>
          <w:rtl/>
        </w:rPr>
        <w:t xml:space="preserve">יכול </w:t>
      </w:r>
      <w:bookmarkStart w:id="8046" w:name="_ETM_Q16_630620"/>
      <w:bookmarkEnd w:id="8046"/>
      <w:r>
        <w:rPr>
          <w:rtl/>
        </w:rPr>
        <w:t xml:space="preserve">לעסוק </w:t>
      </w:r>
      <w:bookmarkStart w:id="8047" w:name="_ETM_Q16_630980"/>
      <w:bookmarkEnd w:id="8047"/>
      <w:r>
        <w:rPr>
          <w:rtl/>
        </w:rPr>
        <w:t xml:space="preserve">בכלל </w:t>
      </w:r>
      <w:bookmarkStart w:id="8048" w:name="_ETM_Q16_631580"/>
      <w:bookmarkEnd w:id="8048"/>
      <w:r>
        <w:rPr>
          <w:rtl/>
        </w:rPr>
        <w:t xml:space="preserve">במה </w:t>
      </w:r>
      <w:bookmarkStart w:id="8049" w:name="_ETM_Q16_631760"/>
      <w:bookmarkEnd w:id="8049"/>
      <w:r>
        <w:rPr>
          <w:rtl/>
        </w:rPr>
        <w:t xml:space="preserve">שנוגע </w:t>
      </w:r>
      <w:bookmarkStart w:id="8050" w:name="_ETM_Q16_632180"/>
      <w:bookmarkEnd w:id="8050"/>
      <w:r>
        <w:rPr>
          <w:rtl/>
        </w:rPr>
        <w:t xml:space="preserve">לתנאי </w:t>
      </w:r>
      <w:bookmarkStart w:id="8051" w:name="_ETM_Q16_633109"/>
      <w:bookmarkEnd w:id="8051"/>
      <w:r>
        <w:rPr>
          <w:rtl/>
        </w:rPr>
        <w:t xml:space="preserve">עבודתם </w:t>
      </w:r>
      <w:bookmarkStart w:id="8052" w:name="_ETM_Q16_634099"/>
      <w:bookmarkEnd w:id="8052"/>
      <w:r>
        <w:rPr>
          <w:rtl/>
        </w:rPr>
        <w:t xml:space="preserve">ומשכורתם </w:t>
      </w:r>
      <w:bookmarkStart w:id="8053" w:name="_ETM_Q16_634790"/>
      <w:bookmarkEnd w:id="8053"/>
      <w:r>
        <w:rPr>
          <w:rtl/>
        </w:rPr>
        <w:t xml:space="preserve">של </w:t>
      </w:r>
      <w:bookmarkStart w:id="8054" w:name="_ETM_Q16_634939"/>
      <w:bookmarkEnd w:id="8054"/>
      <w:r>
        <w:rPr>
          <w:rtl/>
        </w:rPr>
        <w:t xml:space="preserve">רבנים </w:t>
      </w:r>
      <w:bookmarkStart w:id="8055" w:name="_ETM_Q16_635450"/>
      <w:bookmarkEnd w:id="8055"/>
      <w:r>
        <w:rPr>
          <w:rFonts w:hint="cs"/>
          <w:rtl/>
        </w:rPr>
        <w:t>כי הוא</w:t>
      </w:r>
      <w:r>
        <w:rPr>
          <w:rtl/>
        </w:rPr>
        <w:t xml:space="preserve"> </w:t>
      </w:r>
      <w:bookmarkStart w:id="8056" w:name="_ETM_Q16_635719"/>
      <w:bookmarkEnd w:id="8056"/>
      <w:r>
        <w:rPr>
          <w:rtl/>
        </w:rPr>
        <w:t>רב</w:t>
      </w:r>
      <w:bookmarkStart w:id="8057" w:name="_ETM_Q16_636248"/>
      <w:bookmarkEnd w:id="8057"/>
      <w:r>
        <w:rPr>
          <w:rtl/>
        </w:rPr>
        <w:t xml:space="preserve"> </w:t>
      </w:r>
      <w:bookmarkStart w:id="8058" w:name="_ETM_Q16_636169"/>
      <w:bookmarkEnd w:id="8058"/>
      <w:r>
        <w:rPr>
          <w:rtl/>
        </w:rPr>
        <w:t xml:space="preserve">זה </w:t>
      </w:r>
      <w:bookmarkStart w:id="8059" w:name="_ETM_Q16_636690"/>
      <w:bookmarkEnd w:id="8059"/>
      <w:r>
        <w:rPr>
          <w:rtl/>
        </w:rPr>
        <w:t xml:space="preserve">מופרך </w:t>
      </w:r>
      <w:bookmarkStart w:id="8060" w:name="_ETM_Q16_637110"/>
      <w:bookmarkEnd w:id="8060"/>
      <w:r>
        <w:rPr>
          <w:rtl/>
        </w:rPr>
        <w:t>לחלוטין</w:t>
      </w:r>
      <w:r>
        <w:rPr>
          <w:rFonts w:hint="cs"/>
          <w:rtl/>
        </w:rPr>
        <w:t>.</w:t>
      </w:r>
      <w:r>
        <w:rPr>
          <w:rtl/>
        </w:rPr>
        <w:t xml:space="preserve"> </w:t>
      </w:r>
      <w:bookmarkStart w:id="8061" w:name="_ETM_Q16_639350"/>
      <w:bookmarkEnd w:id="8061"/>
      <w:r>
        <w:rPr>
          <w:rtl/>
        </w:rPr>
        <w:t>מה</w:t>
      </w:r>
      <w:r>
        <w:rPr>
          <w:rFonts w:hint="cs"/>
          <w:rtl/>
        </w:rPr>
        <w:t>,</w:t>
      </w:r>
      <w:r>
        <w:rPr>
          <w:rtl/>
        </w:rPr>
        <w:t xml:space="preserve"> </w:t>
      </w:r>
      <w:bookmarkStart w:id="8062" w:name="_ETM_Q16_640040"/>
      <w:bookmarkEnd w:id="8062"/>
      <w:r>
        <w:rPr>
          <w:rtl/>
        </w:rPr>
        <w:t xml:space="preserve">יועצים </w:t>
      </w:r>
      <w:bookmarkStart w:id="8063" w:name="_ETM_Q16_640550"/>
      <w:bookmarkEnd w:id="8063"/>
      <w:r>
        <w:rPr>
          <w:rtl/>
        </w:rPr>
        <w:t xml:space="preserve">משפטיים </w:t>
      </w:r>
      <w:bookmarkStart w:id="8064" w:name="_ETM_Q16_641090"/>
      <w:bookmarkEnd w:id="8064"/>
      <w:r>
        <w:rPr>
          <w:rtl/>
        </w:rPr>
        <w:t xml:space="preserve">יכולים </w:t>
      </w:r>
      <w:bookmarkStart w:id="8065" w:name="_ETM_Q16_641570"/>
      <w:bookmarkEnd w:id="8065"/>
      <w:r>
        <w:rPr>
          <w:rtl/>
        </w:rPr>
        <w:t xml:space="preserve">להיות </w:t>
      </w:r>
      <w:bookmarkStart w:id="8066" w:name="_ETM_Q16_641870"/>
      <w:bookmarkEnd w:id="8066"/>
      <w:r>
        <w:rPr>
          <w:rtl/>
        </w:rPr>
        <w:t xml:space="preserve">מעורבים </w:t>
      </w:r>
      <w:bookmarkStart w:id="8067" w:name="_ETM_Q16_642470"/>
      <w:bookmarkEnd w:id="8067"/>
      <w:r>
        <w:rPr>
          <w:rtl/>
        </w:rPr>
        <w:t xml:space="preserve">בחקיקה </w:t>
      </w:r>
      <w:bookmarkStart w:id="8068" w:name="_ETM_Q16_643700"/>
      <w:bookmarkEnd w:id="8068"/>
      <w:r>
        <w:rPr>
          <w:rtl/>
        </w:rPr>
        <w:t xml:space="preserve">שנוגעת </w:t>
      </w:r>
      <w:bookmarkStart w:id="8069" w:name="_ETM_Q16_644840"/>
      <w:bookmarkEnd w:id="8069"/>
      <w:r>
        <w:rPr>
          <w:rtl/>
        </w:rPr>
        <w:t xml:space="preserve">לייעוץ </w:t>
      </w:r>
      <w:bookmarkStart w:id="8070" w:name="_ETM_Q16_645230"/>
      <w:bookmarkEnd w:id="8070"/>
      <w:r>
        <w:rPr>
          <w:rtl/>
        </w:rPr>
        <w:t xml:space="preserve">המשפטי </w:t>
      </w:r>
      <w:bookmarkStart w:id="8071" w:name="_ETM_Q16_645620"/>
      <w:bookmarkEnd w:id="8071"/>
      <w:r>
        <w:rPr>
          <w:rtl/>
        </w:rPr>
        <w:t>לממשלה</w:t>
      </w:r>
      <w:bookmarkStart w:id="8072" w:name="_ETM_Q16_643168"/>
      <w:bookmarkEnd w:id="8072"/>
      <w:r>
        <w:rPr>
          <w:rFonts w:hint="cs"/>
          <w:rtl/>
        </w:rPr>
        <w:t>?</w:t>
      </w:r>
      <w:r>
        <w:rPr>
          <w:rtl/>
        </w:rPr>
        <w:t xml:space="preserve"> </w:t>
      </w:r>
      <w:bookmarkStart w:id="8073" w:name="_ETM_Q16_646130"/>
      <w:bookmarkEnd w:id="8073"/>
      <w:r>
        <w:rPr>
          <w:rtl/>
        </w:rPr>
        <w:t>חוק</w:t>
      </w:r>
      <w:r>
        <w:rPr>
          <w:rFonts w:hint="cs"/>
          <w:rtl/>
        </w:rPr>
        <w:t xml:space="preserve"> </w:t>
      </w:r>
      <w:proofErr w:type="spellStart"/>
      <w:r>
        <w:rPr>
          <w:rFonts w:hint="cs"/>
          <w:rtl/>
        </w:rPr>
        <w:t>היועמ"שים</w:t>
      </w:r>
      <w:bookmarkStart w:id="8074" w:name="_ETM_Q16_643528"/>
      <w:bookmarkEnd w:id="8074"/>
      <w:proofErr w:type="spellEnd"/>
      <w:r>
        <w:rPr>
          <w:rFonts w:hint="cs"/>
          <w:rtl/>
        </w:rPr>
        <w:t>,</w:t>
      </w:r>
      <w:r>
        <w:rPr>
          <w:rtl/>
        </w:rPr>
        <w:t xml:space="preserve"> </w:t>
      </w:r>
      <w:bookmarkStart w:id="8075" w:name="_ETM_Q16_646430"/>
      <w:bookmarkStart w:id="8076" w:name="_ETM_Q16_646520"/>
      <w:bookmarkStart w:id="8077" w:name="_ETM_Q16_646760"/>
      <w:bookmarkStart w:id="8078" w:name="_ETM_Q16_647030"/>
      <w:bookmarkEnd w:id="8075"/>
      <w:bookmarkEnd w:id="8076"/>
      <w:bookmarkEnd w:id="8077"/>
      <w:bookmarkEnd w:id="8078"/>
      <w:r>
        <w:rPr>
          <w:rFonts w:hint="cs"/>
          <w:rtl/>
        </w:rPr>
        <w:t>י</w:t>
      </w:r>
      <w:r>
        <w:rPr>
          <w:rtl/>
        </w:rPr>
        <w:t xml:space="preserve">גידו </w:t>
      </w:r>
      <w:bookmarkStart w:id="8079" w:name="_ETM_Q16_647330"/>
      <w:bookmarkStart w:id="8080" w:name="_ETM_Q16_647720"/>
      <w:bookmarkStart w:id="8081" w:name="_ETM_Q16_644648"/>
      <w:bookmarkEnd w:id="8079"/>
      <w:bookmarkEnd w:id="8080"/>
      <w:bookmarkEnd w:id="8081"/>
      <w:r>
        <w:rPr>
          <w:rFonts w:hint="cs"/>
          <w:rtl/>
        </w:rPr>
        <w:t>כן, יגידו לא,</w:t>
      </w:r>
      <w:bookmarkStart w:id="8082" w:name="_ETM_Q16_645078"/>
      <w:bookmarkEnd w:id="8082"/>
      <w:r>
        <w:rPr>
          <w:rtl/>
        </w:rPr>
        <w:t xml:space="preserve"> </w:t>
      </w:r>
      <w:bookmarkStart w:id="8083" w:name="_ETM_Q16_648140"/>
      <w:bookmarkEnd w:id="8083"/>
      <w:r>
        <w:rPr>
          <w:rtl/>
        </w:rPr>
        <w:t xml:space="preserve">נביא </w:t>
      </w:r>
      <w:bookmarkStart w:id="8084" w:name="_ETM_Q16_648380"/>
      <w:bookmarkEnd w:id="8084"/>
      <w:r>
        <w:rPr>
          <w:rtl/>
        </w:rPr>
        <w:t xml:space="preserve">חוקים </w:t>
      </w:r>
      <w:bookmarkStart w:id="8085" w:name="_ETM_Q16_648650"/>
      <w:bookmarkEnd w:id="8085"/>
      <w:r>
        <w:rPr>
          <w:rtl/>
        </w:rPr>
        <w:t>אחרים</w:t>
      </w:r>
      <w:r>
        <w:rPr>
          <w:rFonts w:hint="cs"/>
          <w:rtl/>
        </w:rPr>
        <w:t>.</w:t>
      </w:r>
      <w:bookmarkStart w:id="8086" w:name="_ETM_Q16_647248"/>
      <w:bookmarkEnd w:id="8086"/>
      <w:r>
        <w:rPr>
          <w:rFonts w:hint="cs"/>
          <w:rtl/>
        </w:rPr>
        <w:t xml:space="preserve"> מותר </w:t>
      </w:r>
      <w:bookmarkStart w:id="8087" w:name="_ETM_Q16_649780"/>
      <w:bookmarkEnd w:id="8087"/>
      <w:r>
        <w:rPr>
          <w:rFonts w:hint="cs"/>
          <w:rtl/>
        </w:rPr>
        <w:t>להם. הם</w:t>
      </w:r>
      <w:r>
        <w:rPr>
          <w:rtl/>
        </w:rPr>
        <w:t xml:space="preserve"> </w:t>
      </w:r>
      <w:bookmarkStart w:id="8088" w:name="_ETM_Q16_649180"/>
      <w:bookmarkStart w:id="8089" w:name="_ETM_Q16_649420"/>
      <w:bookmarkStart w:id="8090" w:name="_ETM_Q16_650200"/>
      <w:bookmarkStart w:id="8091" w:name="_ETM_Q16_646448"/>
      <w:bookmarkStart w:id="8092" w:name="_ETM_Q16_650409"/>
      <w:bookmarkEnd w:id="8088"/>
      <w:bookmarkEnd w:id="8089"/>
      <w:bookmarkEnd w:id="8090"/>
      <w:bookmarkEnd w:id="8091"/>
      <w:bookmarkEnd w:id="8092"/>
      <w:r>
        <w:rPr>
          <w:rtl/>
        </w:rPr>
        <w:t xml:space="preserve">יכולים </w:t>
      </w:r>
      <w:bookmarkStart w:id="8093" w:name="_ETM_Q16_650890"/>
      <w:bookmarkEnd w:id="8093"/>
      <w:r>
        <w:rPr>
          <w:rtl/>
        </w:rPr>
        <w:t xml:space="preserve">לקבוע </w:t>
      </w:r>
      <w:bookmarkStart w:id="8094" w:name="_ETM_Q16_651459"/>
      <w:bookmarkEnd w:id="8094"/>
      <w:r>
        <w:rPr>
          <w:rtl/>
        </w:rPr>
        <w:t xml:space="preserve">מה </w:t>
      </w:r>
      <w:bookmarkStart w:id="8095" w:name="_ETM_Q16_651640"/>
      <w:bookmarkEnd w:id="8095"/>
      <w:r>
        <w:rPr>
          <w:rtl/>
        </w:rPr>
        <w:t xml:space="preserve">תפקידם </w:t>
      </w:r>
      <w:bookmarkStart w:id="8096" w:name="_ETM_Q16_652299"/>
      <w:bookmarkStart w:id="8097" w:name="_ETM_Q16_649797"/>
      <w:bookmarkEnd w:id="8096"/>
      <w:bookmarkEnd w:id="8097"/>
      <w:r>
        <w:rPr>
          <w:rFonts w:hint="cs"/>
          <w:rtl/>
        </w:rPr>
        <w:t>ו</w:t>
      </w:r>
      <w:r>
        <w:rPr>
          <w:rtl/>
        </w:rPr>
        <w:t xml:space="preserve">סמכויותיהם </w:t>
      </w:r>
      <w:bookmarkStart w:id="8098" w:name="_ETM_Q16_653170"/>
      <w:bookmarkEnd w:id="8098"/>
      <w:r>
        <w:rPr>
          <w:rtl/>
        </w:rPr>
        <w:t xml:space="preserve">של </w:t>
      </w:r>
      <w:bookmarkStart w:id="8099" w:name="_ETM_Q16_653349"/>
      <w:bookmarkEnd w:id="8099"/>
      <w:r>
        <w:rPr>
          <w:rtl/>
        </w:rPr>
        <w:t xml:space="preserve">היועצים </w:t>
      </w:r>
      <w:bookmarkStart w:id="8100" w:name="_ETM_Q16_653620"/>
      <w:bookmarkEnd w:id="8100"/>
      <w:r>
        <w:rPr>
          <w:rtl/>
        </w:rPr>
        <w:t xml:space="preserve">המשפטיים </w:t>
      </w:r>
      <w:bookmarkStart w:id="8101" w:name="_ETM_Q16_654310"/>
      <w:bookmarkEnd w:id="8101"/>
      <w:r>
        <w:rPr>
          <w:rFonts w:hint="cs"/>
          <w:rtl/>
        </w:rPr>
        <w:t xml:space="preserve">ושל </w:t>
      </w:r>
      <w:r>
        <w:rPr>
          <w:rtl/>
        </w:rPr>
        <w:t>פרקליט</w:t>
      </w:r>
      <w:r>
        <w:rPr>
          <w:rFonts w:hint="cs"/>
          <w:rtl/>
        </w:rPr>
        <w:t>י</w:t>
      </w:r>
      <w:bookmarkStart w:id="8102" w:name="_ETM_Q16_651828"/>
      <w:bookmarkEnd w:id="8102"/>
      <w:r>
        <w:rPr>
          <w:rtl/>
        </w:rPr>
        <w:t xml:space="preserve"> </w:t>
      </w:r>
      <w:bookmarkStart w:id="8103" w:name="_ETM_Q16_654909"/>
      <w:bookmarkEnd w:id="8103"/>
      <w:r>
        <w:rPr>
          <w:rtl/>
        </w:rPr>
        <w:t>המדינה</w:t>
      </w:r>
      <w:r w:rsidR="003E75C6">
        <w:rPr>
          <w:rFonts w:hint="cs"/>
          <w:rtl/>
        </w:rPr>
        <w:t>,</w:t>
      </w:r>
      <w:r>
        <w:rPr>
          <w:rtl/>
        </w:rPr>
        <w:t xml:space="preserve"> </w:t>
      </w:r>
      <w:bookmarkStart w:id="8104" w:name="_ETM_Q16_655329"/>
      <w:bookmarkEnd w:id="8104"/>
      <w:r>
        <w:rPr>
          <w:rtl/>
        </w:rPr>
        <w:t xml:space="preserve">זה </w:t>
      </w:r>
      <w:bookmarkStart w:id="8105" w:name="_ETM_Q16_655510"/>
      <w:bookmarkEnd w:id="8105"/>
      <w:r>
        <w:rPr>
          <w:rtl/>
        </w:rPr>
        <w:t xml:space="preserve">בסדר </w:t>
      </w:r>
      <w:bookmarkStart w:id="8106" w:name="_ETM_Q16_656000"/>
      <w:bookmarkEnd w:id="8106"/>
      <w:r>
        <w:rPr>
          <w:rFonts w:hint="cs"/>
          <w:rtl/>
        </w:rPr>
        <w:t>גמור</w:t>
      </w:r>
      <w:r w:rsidR="003E75C6">
        <w:rPr>
          <w:rFonts w:hint="cs"/>
          <w:rtl/>
        </w:rPr>
        <w:t>,</w:t>
      </w:r>
      <w:r>
        <w:rPr>
          <w:rFonts w:hint="cs"/>
          <w:rtl/>
        </w:rPr>
        <w:t xml:space="preserve"> </w:t>
      </w:r>
      <w:bookmarkStart w:id="8107" w:name="_ETM_Q16_656017"/>
      <w:bookmarkEnd w:id="8107"/>
      <w:r>
        <w:rPr>
          <w:rFonts w:hint="cs"/>
          <w:rtl/>
        </w:rPr>
        <w:t>אבל שר הד</w:t>
      </w:r>
      <w:bookmarkStart w:id="8108" w:name="_ETM_Q16_655158"/>
      <w:bookmarkEnd w:id="8108"/>
      <w:r>
        <w:rPr>
          <w:rFonts w:hint="cs"/>
          <w:rtl/>
        </w:rPr>
        <w:t xml:space="preserve">תות לא יכול להתעסק במה </w:t>
      </w:r>
      <w:bookmarkStart w:id="8109" w:name="_ETM_Q16_660638"/>
      <w:bookmarkEnd w:id="8109"/>
      <w:r>
        <w:rPr>
          <w:rFonts w:hint="cs"/>
          <w:rtl/>
        </w:rPr>
        <w:t>שנו</w:t>
      </w:r>
      <w:bookmarkStart w:id="8110" w:name="_ETM_Q16_657028"/>
      <w:bookmarkEnd w:id="8110"/>
      <w:r>
        <w:rPr>
          <w:rFonts w:hint="cs"/>
          <w:rtl/>
        </w:rPr>
        <w:t xml:space="preserve">גע </w:t>
      </w:r>
      <w:bookmarkStart w:id="8111" w:name="_ETM_Q16_653267"/>
      <w:bookmarkEnd w:id="8111"/>
      <w:r>
        <w:rPr>
          <w:rFonts w:hint="cs"/>
          <w:rtl/>
        </w:rPr>
        <w:t>לתנאים ולש</w:t>
      </w:r>
      <w:bookmarkStart w:id="8112" w:name="_ETM_Q16_658517"/>
      <w:bookmarkStart w:id="8113" w:name="_ETM_Q16_656090"/>
      <w:bookmarkStart w:id="8114" w:name="_ETM_Q16_656870"/>
      <w:bookmarkStart w:id="8115" w:name="_ETM_Q16_657180"/>
      <w:bookmarkStart w:id="8116" w:name="_ETM_Q16_657450"/>
      <w:bookmarkStart w:id="8117" w:name="_ETM_Q16_657959"/>
      <w:bookmarkStart w:id="8118" w:name="_ETM_Q16_658079"/>
      <w:bookmarkStart w:id="8119" w:name="_ETM_Q16_658500"/>
      <w:bookmarkStart w:id="8120" w:name="_ETM_Q16_659310"/>
      <w:bookmarkStart w:id="8121" w:name="_ETM_Q16_659579"/>
      <w:bookmarkStart w:id="8122" w:name="_ETM_Q16_660030"/>
      <w:bookmarkStart w:id="8123" w:name="_ETM_Q16_660510"/>
      <w:bookmarkEnd w:id="8112"/>
      <w:bookmarkEnd w:id="8113"/>
      <w:bookmarkEnd w:id="8114"/>
      <w:bookmarkEnd w:id="8115"/>
      <w:bookmarkEnd w:id="8116"/>
      <w:bookmarkEnd w:id="8117"/>
      <w:bookmarkEnd w:id="8118"/>
      <w:bookmarkEnd w:id="8119"/>
      <w:bookmarkEnd w:id="8120"/>
      <w:bookmarkEnd w:id="8121"/>
      <w:bookmarkEnd w:id="8122"/>
      <w:bookmarkEnd w:id="8123"/>
      <w:r>
        <w:rPr>
          <w:rFonts w:hint="cs"/>
          <w:rtl/>
        </w:rPr>
        <w:t>כ</w:t>
      </w:r>
      <w:bookmarkStart w:id="8124" w:name="_ETM_Q16_656736"/>
      <w:bookmarkEnd w:id="8124"/>
      <w:r>
        <w:rPr>
          <w:rtl/>
        </w:rPr>
        <w:t xml:space="preserve">ר </w:t>
      </w:r>
      <w:bookmarkStart w:id="8125" w:name="_ETM_Q16_661049"/>
      <w:bookmarkEnd w:id="8125"/>
      <w:r>
        <w:rPr>
          <w:rtl/>
        </w:rPr>
        <w:t>וכ</w:t>
      </w:r>
      <w:r>
        <w:rPr>
          <w:rFonts w:hint="cs"/>
          <w:rtl/>
        </w:rPr>
        <w:t>ולי</w:t>
      </w:r>
      <w:bookmarkStart w:id="8126" w:name="_ETM_Q16_657956"/>
      <w:bookmarkStart w:id="8127" w:name="_ETM_Q16_657827"/>
      <w:bookmarkEnd w:id="8126"/>
      <w:bookmarkEnd w:id="8127"/>
      <w:r>
        <w:rPr>
          <w:rtl/>
        </w:rPr>
        <w:t xml:space="preserve"> </w:t>
      </w:r>
      <w:bookmarkStart w:id="8128" w:name="_ETM_Q16_661319"/>
      <w:bookmarkEnd w:id="8128"/>
      <w:r>
        <w:rPr>
          <w:rtl/>
        </w:rPr>
        <w:t xml:space="preserve">של </w:t>
      </w:r>
      <w:bookmarkStart w:id="8129" w:name="_ETM_Q16_661439"/>
      <w:bookmarkEnd w:id="8129"/>
      <w:r>
        <w:rPr>
          <w:rtl/>
        </w:rPr>
        <w:t>רבנים</w:t>
      </w:r>
      <w:r>
        <w:rPr>
          <w:rFonts w:hint="cs"/>
          <w:rtl/>
        </w:rPr>
        <w:t>, כי</w:t>
      </w:r>
      <w:bookmarkStart w:id="8130" w:name="_ETM_Q16_660207"/>
      <w:bookmarkStart w:id="8131" w:name="_ETM_Q16_661859"/>
      <w:bookmarkStart w:id="8132" w:name="_ETM_Q16_662129"/>
      <w:bookmarkEnd w:id="8130"/>
      <w:bookmarkEnd w:id="8131"/>
      <w:bookmarkEnd w:id="8132"/>
      <w:r>
        <w:rPr>
          <w:rFonts w:hint="cs"/>
          <w:rtl/>
        </w:rPr>
        <w:t xml:space="preserve"> הוא ב</w:t>
      </w:r>
      <w:r>
        <w:rPr>
          <w:rtl/>
        </w:rPr>
        <w:t xml:space="preserve">עצמו </w:t>
      </w:r>
      <w:bookmarkStart w:id="8133" w:name="_ETM_Q16_662400"/>
      <w:bookmarkEnd w:id="8133"/>
      <w:r>
        <w:rPr>
          <w:rtl/>
        </w:rPr>
        <w:t>רב</w:t>
      </w:r>
      <w:r>
        <w:rPr>
          <w:rFonts w:hint="cs"/>
          <w:rtl/>
        </w:rPr>
        <w:t>.</w:t>
      </w:r>
      <w:bookmarkStart w:id="8134" w:name="_ETM_Q16_659656"/>
      <w:bookmarkStart w:id="8135" w:name="_ETM_Q16_663099"/>
      <w:bookmarkEnd w:id="8134"/>
      <w:bookmarkEnd w:id="8135"/>
      <w:r>
        <w:rPr>
          <w:rFonts w:hint="cs"/>
          <w:rtl/>
        </w:rPr>
        <w:t xml:space="preserve"> </w:t>
      </w:r>
      <w:bookmarkStart w:id="8136" w:name="_ETM_Q16_661245"/>
      <w:bookmarkStart w:id="8137" w:name="_ETM_Q16_661300"/>
      <w:bookmarkStart w:id="8138" w:name="_ETM_Q16_661413"/>
      <w:bookmarkStart w:id="8139" w:name="_ETM_Q16_661450"/>
      <w:bookmarkEnd w:id="8136"/>
      <w:bookmarkEnd w:id="8137"/>
      <w:bookmarkEnd w:id="8138"/>
      <w:bookmarkEnd w:id="8139"/>
      <w:r>
        <w:rPr>
          <w:rtl/>
        </w:rPr>
        <w:t xml:space="preserve">מה </w:t>
      </w:r>
      <w:bookmarkStart w:id="8140" w:name="_ETM_Q16_663370"/>
      <w:bookmarkEnd w:id="8140"/>
      <w:r>
        <w:rPr>
          <w:rtl/>
        </w:rPr>
        <w:t>רוצים</w:t>
      </w:r>
      <w:r>
        <w:rPr>
          <w:rFonts w:hint="cs"/>
          <w:rtl/>
        </w:rPr>
        <w:t>,</w:t>
      </w:r>
      <w:r>
        <w:rPr>
          <w:rtl/>
        </w:rPr>
        <w:t xml:space="preserve"> </w:t>
      </w:r>
      <w:bookmarkStart w:id="8141" w:name="_ETM_Q16_663670"/>
      <w:bookmarkEnd w:id="8141"/>
      <w:r>
        <w:rPr>
          <w:rtl/>
        </w:rPr>
        <w:t xml:space="preserve">שנביא </w:t>
      </w:r>
      <w:bookmarkStart w:id="8142" w:name="_ETM_Q16_664030"/>
      <w:bookmarkEnd w:id="8142"/>
      <w:r>
        <w:rPr>
          <w:rtl/>
        </w:rPr>
        <w:t xml:space="preserve">סנדלר </w:t>
      </w:r>
      <w:bookmarkStart w:id="8143" w:name="_ETM_Q16_666700"/>
      <w:bookmarkStart w:id="8144" w:name="_ETM_Q16_666819"/>
      <w:bookmarkStart w:id="8145" w:name="_ETM_Q16_667019"/>
      <w:bookmarkStart w:id="8146" w:name="_ETM_Q16_667349"/>
      <w:bookmarkStart w:id="8147" w:name="_ETM_Q16_661756"/>
      <w:bookmarkEnd w:id="8143"/>
      <w:bookmarkEnd w:id="8144"/>
      <w:bookmarkEnd w:id="8145"/>
      <w:bookmarkEnd w:id="8146"/>
      <w:bookmarkEnd w:id="8147"/>
      <w:r>
        <w:rPr>
          <w:rFonts w:hint="cs"/>
          <w:rtl/>
        </w:rPr>
        <w:t xml:space="preserve">להיות שר </w:t>
      </w:r>
      <w:r>
        <w:rPr>
          <w:rtl/>
        </w:rPr>
        <w:t>דתות</w:t>
      </w:r>
      <w:r>
        <w:rPr>
          <w:rFonts w:hint="cs"/>
          <w:rtl/>
        </w:rPr>
        <w:t>?</w:t>
      </w:r>
      <w:r>
        <w:rPr>
          <w:rtl/>
        </w:rPr>
        <w:t xml:space="preserve"> </w:t>
      </w:r>
      <w:bookmarkStart w:id="8148" w:name="_ETM_Q16_667769"/>
      <w:bookmarkEnd w:id="8148"/>
      <w:r>
        <w:rPr>
          <w:rFonts w:hint="cs"/>
          <w:rtl/>
        </w:rPr>
        <w:t xml:space="preserve">סוף-סוף </w:t>
      </w:r>
      <w:bookmarkStart w:id="8149" w:name="_ETM_Q16_668263"/>
      <w:bookmarkEnd w:id="8149"/>
      <w:r>
        <w:rPr>
          <w:rFonts w:hint="cs"/>
          <w:rtl/>
        </w:rPr>
        <w:t xml:space="preserve">הביאו </w:t>
      </w:r>
      <w:bookmarkStart w:id="8150" w:name="_ETM_Q16_665107"/>
      <w:bookmarkStart w:id="8151" w:name="_ETM_Q16_668279"/>
      <w:bookmarkStart w:id="8152" w:name="_ETM_Q16_668459"/>
      <w:bookmarkEnd w:id="8150"/>
      <w:bookmarkEnd w:id="8151"/>
      <w:bookmarkEnd w:id="8152"/>
      <w:r>
        <w:rPr>
          <w:rFonts w:hint="cs"/>
          <w:rtl/>
        </w:rPr>
        <w:t xml:space="preserve">שר דתות </w:t>
      </w:r>
      <w:bookmarkStart w:id="8153" w:name="_ETM_Q16_669150"/>
      <w:bookmarkStart w:id="8154" w:name="_ETM_Q16_665238"/>
      <w:bookmarkEnd w:id="8153"/>
      <w:bookmarkEnd w:id="8154"/>
      <w:r>
        <w:rPr>
          <w:rtl/>
        </w:rPr>
        <w:t>שמבין</w:t>
      </w:r>
      <w:r>
        <w:rPr>
          <w:rFonts w:hint="cs"/>
          <w:rtl/>
        </w:rPr>
        <w:t xml:space="preserve"> בענייני </w:t>
      </w:r>
      <w:bookmarkStart w:id="8155" w:name="_ETM_Q16_665148"/>
      <w:bookmarkEnd w:id="8155"/>
      <w:r>
        <w:rPr>
          <w:rFonts w:hint="cs"/>
          <w:rtl/>
        </w:rPr>
        <w:t>יהדות, שמבי</w:t>
      </w:r>
      <w:bookmarkStart w:id="8156" w:name="_ETM_Q16_667108"/>
      <w:bookmarkEnd w:id="8156"/>
      <w:r>
        <w:rPr>
          <w:rFonts w:hint="cs"/>
          <w:rtl/>
        </w:rPr>
        <w:t>ן</w:t>
      </w:r>
      <w:r>
        <w:rPr>
          <w:rtl/>
        </w:rPr>
        <w:t xml:space="preserve"> </w:t>
      </w:r>
      <w:bookmarkStart w:id="8157" w:name="_ETM_Q16_669540"/>
      <w:bookmarkEnd w:id="8157"/>
      <w:r>
        <w:rPr>
          <w:rtl/>
        </w:rPr>
        <w:t xml:space="preserve">בצורכי </w:t>
      </w:r>
      <w:bookmarkStart w:id="8158" w:name="_ETM_Q16_669959"/>
      <w:bookmarkEnd w:id="8158"/>
      <w:r>
        <w:rPr>
          <w:rFonts w:hint="cs"/>
          <w:rtl/>
        </w:rPr>
        <w:t>הדת,</w:t>
      </w:r>
      <w:bookmarkStart w:id="8159" w:name="_ETM_Q16_671796"/>
      <w:bookmarkStart w:id="8160" w:name="_ETM_Q16_671841"/>
      <w:bookmarkStart w:id="8161" w:name="_ETM_Q16_670260"/>
      <w:bookmarkEnd w:id="8159"/>
      <w:bookmarkEnd w:id="8160"/>
      <w:bookmarkEnd w:id="8161"/>
      <w:r>
        <w:rPr>
          <w:rFonts w:hint="cs"/>
          <w:rtl/>
        </w:rPr>
        <w:t xml:space="preserve"> ש</w:t>
      </w:r>
      <w:bookmarkStart w:id="8162" w:name="_ETM_Q16_667578"/>
      <w:bookmarkEnd w:id="8162"/>
      <w:r>
        <w:rPr>
          <w:rtl/>
        </w:rPr>
        <w:t xml:space="preserve">יודע </w:t>
      </w:r>
      <w:bookmarkStart w:id="8163" w:name="_ETM_Q16_670529"/>
      <w:bookmarkEnd w:id="8163"/>
      <w:r>
        <w:rPr>
          <w:rtl/>
        </w:rPr>
        <w:t xml:space="preserve">להתעסק </w:t>
      </w:r>
      <w:bookmarkStart w:id="8164" w:name="_ETM_Q16_670919"/>
      <w:bookmarkEnd w:id="8164"/>
      <w:r>
        <w:rPr>
          <w:rtl/>
        </w:rPr>
        <w:t>אית</w:t>
      </w:r>
      <w:r>
        <w:rPr>
          <w:rFonts w:hint="cs"/>
          <w:rtl/>
        </w:rPr>
        <w:t>ם.</w:t>
      </w:r>
      <w:bookmarkStart w:id="8165" w:name="_ETM_Q16_672239"/>
      <w:bookmarkEnd w:id="8165"/>
      <w:r w:rsidR="003E75C6">
        <w:rPr>
          <w:rFonts w:hint="cs"/>
          <w:rtl/>
        </w:rPr>
        <w:t xml:space="preserve"> </w:t>
      </w:r>
      <w:bookmarkStart w:id="8166" w:name="_ETM_Q16_670228"/>
      <w:bookmarkEnd w:id="8166"/>
      <w:r>
        <w:rPr>
          <w:rtl/>
        </w:rPr>
        <w:t xml:space="preserve">יותר </w:t>
      </w:r>
      <w:bookmarkStart w:id="8167" w:name="_ETM_Q16_672689"/>
      <w:bookmarkEnd w:id="8167"/>
      <w:r>
        <w:rPr>
          <w:rtl/>
        </w:rPr>
        <w:t>מזה</w:t>
      </w:r>
      <w:r>
        <w:rPr>
          <w:rFonts w:hint="cs"/>
          <w:rtl/>
        </w:rPr>
        <w:t>.</w:t>
      </w:r>
      <w:r>
        <w:rPr>
          <w:rtl/>
        </w:rPr>
        <w:t xml:space="preserve"> </w:t>
      </w:r>
      <w:bookmarkStart w:id="8168" w:name="_ETM_Q16_673680"/>
      <w:bookmarkStart w:id="8169" w:name="_ETM_Q16_673980"/>
      <w:bookmarkEnd w:id="8168"/>
      <w:bookmarkEnd w:id="8169"/>
      <w:r>
        <w:rPr>
          <w:rFonts w:hint="cs"/>
          <w:rtl/>
        </w:rPr>
        <w:t>הוא</w:t>
      </w:r>
      <w:r>
        <w:rPr>
          <w:rtl/>
        </w:rPr>
        <w:t xml:space="preserve"> </w:t>
      </w:r>
      <w:bookmarkStart w:id="8170" w:name="_ETM_Q16_674069"/>
      <w:bookmarkEnd w:id="8170"/>
      <w:r>
        <w:rPr>
          <w:rtl/>
        </w:rPr>
        <w:t xml:space="preserve">לא </w:t>
      </w:r>
      <w:bookmarkStart w:id="8171" w:name="_ETM_Q16_674129"/>
      <w:bookmarkEnd w:id="8171"/>
      <w:r>
        <w:rPr>
          <w:rtl/>
        </w:rPr>
        <w:t xml:space="preserve">יכול </w:t>
      </w:r>
      <w:bookmarkStart w:id="8172" w:name="_ETM_Q16_674610"/>
      <w:bookmarkEnd w:id="8172"/>
      <w:r>
        <w:rPr>
          <w:rtl/>
        </w:rPr>
        <w:t xml:space="preserve">להיות </w:t>
      </w:r>
      <w:bookmarkStart w:id="8173" w:name="_ETM_Q16_674879"/>
      <w:bookmarkEnd w:id="8173"/>
      <w:r>
        <w:rPr>
          <w:rtl/>
        </w:rPr>
        <w:t>שו</w:t>
      </w:r>
      <w:bookmarkStart w:id="8174" w:name="_ETM_Q16_675140"/>
      <w:bookmarkEnd w:id="8174"/>
      <w:r>
        <w:rPr>
          <w:rtl/>
        </w:rPr>
        <w:t>ת</w:t>
      </w:r>
      <w:bookmarkStart w:id="8175" w:name="_ETM_Q16_672288"/>
      <w:bookmarkEnd w:id="8175"/>
      <w:r>
        <w:rPr>
          <w:rFonts w:hint="cs"/>
          <w:rtl/>
        </w:rPr>
        <w:t>ף</w:t>
      </w:r>
      <w:r>
        <w:rPr>
          <w:rtl/>
        </w:rPr>
        <w:t xml:space="preserve"> </w:t>
      </w:r>
      <w:bookmarkStart w:id="8176" w:name="_ETM_Q16_675530"/>
      <w:bookmarkEnd w:id="8176"/>
      <w:r>
        <w:rPr>
          <w:rtl/>
        </w:rPr>
        <w:t>ל</w:t>
      </w:r>
      <w:r>
        <w:rPr>
          <w:rFonts w:hint="cs"/>
          <w:rtl/>
        </w:rPr>
        <w:t>עיצוב</w:t>
      </w:r>
      <w:r>
        <w:rPr>
          <w:rtl/>
        </w:rPr>
        <w:t xml:space="preserve"> </w:t>
      </w:r>
      <w:bookmarkStart w:id="8177" w:name="_ETM_Q16_676100"/>
      <w:bookmarkStart w:id="8178" w:name="_ETM_Q16_673287"/>
      <w:bookmarkStart w:id="8179" w:name="_ETM_Q16_676389"/>
      <w:bookmarkEnd w:id="8177"/>
      <w:bookmarkEnd w:id="8178"/>
      <w:r>
        <w:rPr>
          <w:rFonts w:hint="cs"/>
          <w:rtl/>
        </w:rPr>
        <w:t>ה</w:t>
      </w:r>
      <w:r>
        <w:rPr>
          <w:rtl/>
        </w:rPr>
        <w:t xml:space="preserve">הסדר </w:t>
      </w:r>
      <w:bookmarkStart w:id="8180" w:name="_ETM_Q16_677030"/>
      <w:bookmarkStart w:id="8181" w:name="_ETM_Q16_674427"/>
      <w:bookmarkStart w:id="8182" w:name="_ETM_Q16_677240"/>
      <w:bookmarkStart w:id="8183" w:name="_ETM_Q16_676138"/>
      <w:bookmarkEnd w:id="8180"/>
      <w:bookmarkEnd w:id="8181"/>
      <w:bookmarkEnd w:id="8182"/>
      <w:bookmarkEnd w:id="8183"/>
      <w:r>
        <w:rPr>
          <w:rFonts w:hint="cs"/>
          <w:rtl/>
        </w:rPr>
        <w:t>ה</w:t>
      </w:r>
      <w:r>
        <w:rPr>
          <w:rtl/>
        </w:rPr>
        <w:t xml:space="preserve">ממשלתי </w:t>
      </w:r>
      <w:bookmarkStart w:id="8184" w:name="_ETM_Q16_677840"/>
      <w:bookmarkEnd w:id="8179"/>
      <w:bookmarkEnd w:id="8184"/>
      <w:r>
        <w:rPr>
          <w:rtl/>
        </w:rPr>
        <w:t xml:space="preserve">החדש </w:t>
      </w:r>
      <w:bookmarkStart w:id="8185" w:name="_ETM_Q16_678400"/>
      <w:bookmarkEnd w:id="8185"/>
      <w:r>
        <w:rPr>
          <w:rtl/>
        </w:rPr>
        <w:t xml:space="preserve">שמתגבש </w:t>
      </w:r>
      <w:bookmarkStart w:id="8186" w:name="_ETM_Q16_679030"/>
      <w:bookmarkEnd w:id="8186"/>
      <w:r>
        <w:rPr>
          <w:rtl/>
        </w:rPr>
        <w:t>בחקיקה</w:t>
      </w:r>
      <w:r>
        <w:rPr>
          <w:rFonts w:hint="cs"/>
          <w:rtl/>
        </w:rPr>
        <w:t>,</w:t>
      </w:r>
      <w:bookmarkStart w:id="8187" w:name="_ETM_Q16_676419"/>
      <w:bookmarkStart w:id="8188" w:name="_ETM_Q16_679840"/>
      <w:bookmarkStart w:id="8189" w:name="_ETM_Q16_677005"/>
      <w:bookmarkEnd w:id="8187"/>
      <w:bookmarkEnd w:id="8188"/>
      <w:bookmarkEnd w:id="8189"/>
      <w:r>
        <w:rPr>
          <w:rFonts w:hint="cs"/>
          <w:rtl/>
        </w:rPr>
        <w:t xml:space="preserve"> </w:t>
      </w:r>
      <w:r>
        <w:rPr>
          <w:rtl/>
        </w:rPr>
        <w:t>חברים</w:t>
      </w:r>
      <w:r>
        <w:rPr>
          <w:rFonts w:hint="cs"/>
          <w:rtl/>
        </w:rPr>
        <w:t>.</w:t>
      </w:r>
      <w:r>
        <w:rPr>
          <w:rtl/>
        </w:rPr>
        <w:t xml:space="preserve"> </w:t>
      </w:r>
      <w:bookmarkStart w:id="8190" w:name="_ETM_Q16_680200"/>
      <w:bookmarkEnd w:id="8190"/>
      <w:r>
        <w:rPr>
          <w:rtl/>
        </w:rPr>
        <w:t xml:space="preserve">אתם </w:t>
      </w:r>
      <w:bookmarkStart w:id="8191" w:name="_ETM_Q16_680439"/>
      <w:bookmarkEnd w:id="8191"/>
      <w:r>
        <w:rPr>
          <w:rtl/>
        </w:rPr>
        <w:t xml:space="preserve">יודעים </w:t>
      </w:r>
      <w:bookmarkStart w:id="8192" w:name="_ETM_Q16_680650"/>
      <w:bookmarkEnd w:id="8192"/>
      <w:r>
        <w:rPr>
          <w:rtl/>
        </w:rPr>
        <w:t xml:space="preserve">מה </w:t>
      </w:r>
      <w:bookmarkStart w:id="8193" w:name="_ETM_Q16_680709"/>
      <w:bookmarkEnd w:id="8193"/>
      <w:r>
        <w:rPr>
          <w:rtl/>
        </w:rPr>
        <w:t xml:space="preserve">זה </w:t>
      </w:r>
      <w:bookmarkStart w:id="8194" w:name="_ETM_Q16_680829"/>
      <w:bookmarkEnd w:id="8194"/>
      <w:r>
        <w:rPr>
          <w:rtl/>
        </w:rPr>
        <w:t xml:space="preserve">לקבוע </w:t>
      </w:r>
      <w:bookmarkStart w:id="8195" w:name="_ETM_Q16_681590"/>
      <w:bookmarkEnd w:id="8195"/>
      <w:r>
        <w:rPr>
          <w:rtl/>
        </w:rPr>
        <w:t>ששר</w:t>
      </w:r>
      <w:bookmarkStart w:id="8196" w:name="_ETM_Q16_682580"/>
      <w:bookmarkStart w:id="8197" w:name="_ETM_Q16_682700"/>
      <w:bookmarkStart w:id="8198" w:name="_ETM_Q16_679899"/>
      <w:bookmarkEnd w:id="8196"/>
      <w:bookmarkEnd w:id="8197"/>
      <w:bookmarkEnd w:id="8198"/>
      <w:r>
        <w:rPr>
          <w:rtl/>
        </w:rPr>
        <w:t xml:space="preserve"> </w:t>
      </w:r>
      <w:bookmarkStart w:id="8199" w:name="_ETM_Q16_683150"/>
      <w:bookmarkEnd w:id="8199"/>
      <w:r>
        <w:rPr>
          <w:rtl/>
        </w:rPr>
        <w:t xml:space="preserve">מנוע </w:t>
      </w:r>
      <w:bookmarkStart w:id="8200" w:name="_ETM_Q16_683720"/>
      <w:bookmarkEnd w:id="8200"/>
      <w:r>
        <w:rPr>
          <w:rtl/>
        </w:rPr>
        <w:t>מ</w:t>
      </w:r>
      <w:r>
        <w:rPr>
          <w:rFonts w:hint="cs"/>
          <w:rtl/>
        </w:rPr>
        <w:t>להיות</w:t>
      </w:r>
      <w:bookmarkStart w:id="8201" w:name="_ETM_Q16_681389"/>
      <w:bookmarkEnd w:id="8201"/>
      <w:r>
        <w:rPr>
          <w:rtl/>
        </w:rPr>
        <w:t xml:space="preserve"> </w:t>
      </w:r>
      <w:bookmarkStart w:id="8202" w:name="_ETM_Q16_684110"/>
      <w:bookmarkEnd w:id="8202"/>
      <w:r>
        <w:rPr>
          <w:rtl/>
        </w:rPr>
        <w:t>מ</w:t>
      </w:r>
      <w:r>
        <w:rPr>
          <w:rFonts w:hint="cs"/>
          <w:rtl/>
        </w:rPr>
        <w:t>ע</w:t>
      </w:r>
      <w:r>
        <w:rPr>
          <w:rtl/>
        </w:rPr>
        <w:t>ור</w:t>
      </w:r>
      <w:r>
        <w:rPr>
          <w:rFonts w:hint="cs"/>
          <w:rtl/>
        </w:rPr>
        <w:t>ב</w:t>
      </w:r>
      <w:r>
        <w:rPr>
          <w:rtl/>
        </w:rPr>
        <w:t xml:space="preserve"> </w:t>
      </w:r>
      <w:bookmarkStart w:id="8203" w:name="_ETM_Q16_684470"/>
      <w:bookmarkEnd w:id="8203"/>
      <w:r>
        <w:rPr>
          <w:rtl/>
        </w:rPr>
        <w:t xml:space="preserve">בגיבוש </w:t>
      </w:r>
      <w:bookmarkStart w:id="8204" w:name="_ETM_Q16_684860"/>
      <w:bookmarkEnd w:id="8204"/>
      <w:r>
        <w:rPr>
          <w:rtl/>
        </w:rPr>
        <w:t>חקיקה</w:t>
      </w:r>
      <w:r>
        <w:rPr>
          <w:rFonts w:hint="cs"/>
          <w:rtl/>
        </w:rPr>
        <w:t>?</w:t>
      </w:r>
      <w:r>
        <w:rPr>
          <w:rtl/>
        </w:rPr>
        <w:t xml:space="preserve"> </w:t>
      </w:r>
      <w:bookmarkStart w:id="8205" w:name="_ETM_Q16_685409"/>
      <w:bookmarkEnd w:id="8205"/>
      <w:r>
        <w:rPr>
          <w:rtl/>
        </w:rPr>
        <w:t>כ</w:t>
      </w:r>
      <w:bookmarkStart w:id="8206" w:name="_ETM_Q16_686579"/>
      <w:bookmarkEnd w:id="8206"/>
      <w:r>
        <w:rPr>
          <w:rtl/>
        </w:rPr>
        <w:t xml:space="preserve">י </w:t>
      </w:r>
      <w:bookmarkStart w:id="8207" w:name="_ETM_Q16_686819"/>
      <w:bookmarkEnd w:id="8207"/>
      <w:r>
        <w:rPr>
          <w:rtl/>
        </w:rPr>
        <w:t>מה</w:t>
      </w:r>
      <w:r>
        <w:rPr>
          <w:rFonts w:hint="cs"/>
          <w:rtl/>
        </w:rPr>
        <w:t>?</w:t>
      </w:r>
      <w:bookmarkStart w:id="8208" w:name="_ETM_Q16_684768"/>
      <w:bookmarkStart w:id="8209" w:name="_ETM_Q16_687940"/>
      <w:bookmarkEnd w:id="8208"/>
      <w:bookmarkEnd w:id="8209"/>
    </w:p>
    <w:p w:rsidR="004D1EC9" w:rsidRDefault="004D1EC9" w:rsidP="00826F74">
      <w:pPr>
        <w:rPr>
          <w:rtl/>
        </w:rPr>
      </w:pPr>
      <w:bookmarkStart w:id="8210" w:name="_ETM_Q16_685108"/>
      <w:bookmarkStart w:id="8211" w:name="_ETM_Q16_685170"/>
      <w:bookmarkEnd w:id="8210"/>
      <w:bookmarkEnd w:id="8211"/>
    </w:p>
    <w:p w:rsidR="004D1EC9" w:rsidRDefault="004D1EC9" w:rsidP="00826F74">
      <w:pPr>
        <w:rPr>
          <w:rtl/>
        </w:rPr>
      </w:pPr>
      <w:bookmarkStart w:id="8212" w:name="_ETM_Q16_685252"/>
      <w:bookmarkStart w:id="8213" w:name="_ETM_Q16_685292"/>
      <w:bookmarkStart w:id="8214" w:name="_ETM_Q16_688150"/>
      <w:bookmarkEnd w:id="8212"/>
      <w:bookmarkEnd w:id="8213"/>
      <w:bookmarkEnd w:id="8214"/>
      <w:r>
        <w:rPr>
          <w:rtl/>
        </w:rPr>
        <w:t>תראו</w:t>
      </w:r>
      <w:r>
        <w:rPr>
          <w:rFonts w:hint="cs"/>
          <w:rtl/>
        </w:rPr>
        <w:t>,</w:t>
      </w:r>
      <w:r>
        <w:rPr>
          <w:rtl/>
        </w:rPr>
        <w:t xml:space="preserve"> </w:t>
      </w:r>
      <w:bookmarkStart w:id="8215" w:name="_ETM_Q16_688360"/>
      <w:bookmarkEnd w:id="8215"/>
      <w:r>
        <w:rPr>
          <w:rtl/>
        </w:rPr>
        <w:t xml:space="preserve">זאת </w:t>
      </w:r>
      <w:bookmarkStart w:id="8216" w:name="_ETM_Q16_688570"/>
      <w:bookmarkEnd w:id="8216"/>
      <w:r>
        <w:rPr>
          <w:rtl/>
        </w:rPr>
        <w:t xml:space="preserve">הדרך </w:t>
      </w:r>
      <w:bookmarkStart w:id="8217" w:name="_ETM_Q16_688780"/>
      <w:bookmarkEnd w:id="8217"/>
      <w:r>
        <w:rPr>
          <w:rtl/>
        </w:rPr>
        <w:t xml:space="preserve">של </w:t>
      </w:r>
      <w:bookmarkStart w:id="8218" w:name="_ETM_Q16_688930"/>
      <w:bookmarkEnd w:id="8218"/>
      <w:r>
        <w:rPr>
          <w:rFonts w:hint="cs"/>
          <w:rtl/>
        </w:rPr>
        <w:t>ה</w:t>
      </w:r>
      <w:r>
        <w:rPr>
          <w:rtl/>
        </w:rPr>
        <w:t xml:space="preserve">משפטנים </w:t>
      </w:r>
      <w:bookmarkStart w:id="8219" w:name="_ETM_Q16_689410"/>
      <w:bookmarkEnd w:id="8219"/>
      <w:r>
        <w:rPr>
          <w:rtl/>
        </w:rPr>
        <w:t>לב</w:t>
      </w:r>
      <w:bookmarkStart w:id="8220" w:name="_ETM_Q16_687038"/>
      <w:bookmarkEnd w:id="8220"/>
      <w:r>
        <w:rPr>
          <w:rFonts w:hint="cs"/>
          <w:rtl/>
        </w:rPr>
        <w:t>צר</w:t>
      </w:r>
      <w:r>
        <w:rPr>
          <w:rtl/>
        </w:rPr>
        <w:t xml:space="preserve"> </w:t>
      </w:r>
      <w:bookmarkStart w:id="8221" w:name="_ETM_Q16_689980"/>
      <w:bookmarkEnd w:id="8221"/>
      <w:r>
        <w:rPr>
          <w:rtl/>
        </w:rPr>
        <w:t xml:space="preserve">את </w:t>
      </w:r>
      <w:bookmarkStart w:id="8222" w:name="_ETM_Q16_690400"/>
      <w:bookmarkEnd w:id="8222"/>
      <w:r>
        <w:rPr>
          <w:rtl/>
        </w:rPr>
        <w:t xml:space="preserve">השליטה </w:t>
      </w:r>
      <w:bookmarkStart w:id="8223" w:name="_ETM_Q16_690700"/>
      <w:bookmarkEnd w:id="8223"/>
      <w:r>
        <w:rPr>
          <w:rtl/>
        </w:rPr>
        <w:t xml:space="preserve">שלהם </w:t>
      </w:r>
      <w:bookmarkStart w:id="8224" w:name="_ETM_Q16_690910"/>
      <w:bookmarkEnd w:id="8224"/>
      <w:r>
        <w:rPr>
          <w:rtl/>
        </w:rPr>
        <w:t xml:space="preserve">במשרדי </w:t>
      </w:r>
      <w:bookmarkStart w:id="8225" w:name="_ETM_Q16_691300"/>
      <w:bookmarkEnd w:id="8225"/>
      <w:r>
        <w:rPr>
          <w:rtl/>
        </w:rPr>
        <w:t>הממשלה</w:t>
      </w:r>
      <w:r>
        <w:rPr>
          <w:rFonts w:hint="cs"/>
          <w:rtl/>
        </w:rPr>
        <w:t>.</w:t>
      </w:r>
      <w:r>
        <w:rPr>
          <w:rtl/>
        </w:rPr>
        <w:t xml:space="preserve"> </w:t>
      </w:r>
      <w:bookmarkStart w:id="8226" w:name="_ETM_Q16_691959"/>
      <w:bookmarkEnd w:id="8226"/>
      <w:r>
        <w:rPr>
          <w:rtl/>
        </w:rPr>
        <w:t xml:space="preserve">או </w:t>
      </w:r>
      <w:bookmarkStart w:id="8227" w:name="_ETM_Q16_692110"/>
      <w:bookmarkEnd w:id="8227"/>
      <w:r w:rsidR="003E75C6">
        <w:rPr>
          <w:rFonts w:hint="cs"/>
          <w:rtl/>
        </w:rPr>
        <w:t>ש</w:t>
      </w:r>
      <w:r>
        <w:rPr>
          <w:rtl/>
        </w:rPr>
        <w:t xml:space="preserve">יבוא </w:t>
      </w:r>
      <w:bookmarkStart w:id="8228" w:name="_ETM_Q16_692410"/>
      <w:bookmarkEnd w:id="8228"/>
      <w:r>
        <w:rPr>
          <w:rtl/>
        </w:rPr>
        <w:t>ש</w:t>
      </w:r>
      <w:r>
        <w:rPr>
          <w:rFonts w:hint="cs"/>
          <w:rtl/>
        </w:rPr>
        <w:t xml:space="preserve">ר טמבל </w:t>
      </w:r>
      <w:bookmarkStart w:id="8229" w:name="_ETM_Q16_689898"/>
      <w:bookmarkStart w:id="8230" w:name="_ETM_Q16_692860"/>
      <w:bookmarkStart w:id="8231" w:name="_ETM_Q16_693010"/>
      <w:bookmarkStart w:id="8232" w:name="_ETM_Q16_693130"/>
      <w:bookmarkEnd w:id="8229"/>
      <w:bookmarkEnd w:id="8230"/>
      <w:bookmarkEnd w:id="8231"/>
      <w:bookmarkEnd w:id="8232"/>
      <w:r>
        <w:rPr>
          <w:rFonts w:hint="cs"/>
          <w:rtl/>
        </w:rPr>
        <w:t>ש</w:t>
      </w:r>
      <w:bookmarkStart w:id="8233" w:name="_ETM_Q16_689678"/>
      <w:bookmarkEnd w:id="8233"/>
      <w:r>
        <w:rPr>
          <w:rtl/>
        </w:rPr>
        <w:t xml:space="preserve">לא </w:t>
      </w:r>
      <w:bookmarkStart w:id="8234" w:name="_ETM_Q16_693190"/>
      <w:bookmarkEnd w:id="8234"/>
      <w:r>
        <w:rPr>
          <w:rtl/>
        </w:rPr>
        <w:t xml:space="preserve">מבין </w:t>
      </w:r>
      <w:bookmarkStart w:id="8235" w:name="_ETM_Q16_693429"/>
      <w:bookmarkEnd w:id="8235"/>
      <w:r>
        <w:rPr>
          <w:rtl/>
        </w:rPr>
        <w:t xml:space="preserve">שום </w:t>
      </w:r>
      <w:bookmarkStart w:id="8236" w:name="_ETM_Q16_693550"/>
      <w:bookmarkEnd w:id="8236"/>
      <w:r>
        <w:rPr>
          <w:rtl/>
        </w:rPr>
        <w:t xml:space="preserve">דבר </w:t>
      </w:r>
      <w:bookmarkStart w:id="8237" w:name="_ETM_Q16_693849"/>
      <w:bookmarkEnd w:id="8237"/>
      <w:r>
        <w:rPr>
          <w:rtl/>
        </w:rPr>
        <w:t>והמשפט</w:t>
      </w:r>
      <w:r>
        <w:rPr>
          <w:rFonts w:hint="cs"/>
          <w:rtl/>
        </w:rPr>
        <w:t>ן</w:t>
      </w:r>
      <w:r>
        <w:rPr>
          <w:rtl/>
        </w:rPr>
        <w:t xml:space="preserve"> </w:t>
      </w:r>
      <w:bookmarkStart w:id="8238" w:name="_ETM_Q16_694360"/>
      <w:bookmarkEnd w:id="8238"/>
      <w:r>
        <w:rPr>
          <w:rFonts w:hint="cs"/>
          <w:rtl/>
        </w:rPr>
        <w:t>י</w:t>
      </w:r>
      <w:r>
        <w:rPr>
          <w:rtl/>
        </w:rPr>
        <w:t>קבע</w:t>
      </w:r>
      <w:r>
        <w:rPr>
          <w:rFonts w:hint="cs"/>
          <w:rtl/>
        </w:rPr>
        <w:t>,</w:t>
      </w:r>
      <w:r>
        <w:rPr>
          <w:rtl/>
        </w:rPr>
        <w:t xml:space="preserve"> </w:t>
      </w:r>
      <w:bookmarkStart w:id="8239" w:name="_ETM_Q16_695080"/>
      <w:bookmarkEnd w:id="8239"/>
      <w:r>
        <w:rPr>
          <w:rtl/>
        </w:rPr>
        <w:t>או</w:t>
      </w:r>
      <w:bookmarkStart w:id="8240" w:name="_ETM_Q16_692387"/>
      <w:bookmarkEnd w:id="8240"/>
      <w:r w:rsidR="003E75C6">
        <w:rPr>
          <w:rFonts w:hint="cs"/>
          <w:rtl/>
        </w:rPr>
        <w:t>,</w:t>
      </w:r>
      <w:r>
        <w:rPr>
          <w:rtl/>
        </w:rPr>
        <w:t xml:space="preserve"> </w:t>
      </w:r>
      <w:bookmarkStart w:id="8241" w:name="_ETM_Q16_695470"/>
      <w:bookmarkEnd w:id="8241"/>
      <w:r>
        <w:rPr>
          <w:rFonts w:hint="cs"/>
          <w:rtl/>
        </w:rPr>
        <w:t xml:space="preserve">אם </w:t>
      </w:r>
      <w:bookmarkStart w:id="8242" w:name="_ETM_Q16_695770"/>
      <w:bookmarkStart w:id="8243" w:name="_ETM_Q16_696250"/>
      <w:bookmarkEnd w:id="8242"/>
      <w:bookmarkEnd w:id="8243"/>
      <w:r>
        <w:rPr>
          <w:rFonts w:hint="cs"/>
          <w:rtl/>
        </w:rPr>
        <w:t xml:space="preserve">יבוא שר חכם </w:t>
      </w:r>
      <w:bookmarkStart w:id="8244" w:name="_ETM_Q16_693928"/>
      <w:bookmarkEnd w:id="8244"/>
      <w:r>
        <w:rPr>
          <w:rtl/>
        </w:rPr>
        <w:t xml:space="preserve">שבא </w:t>
      </w:r>
      <w:bookmarkStart w:id="8245" w:name="_ETM_Q16_696610"/>
      <w:bookmarkEnd w:id="8245"/>
      <w:r>
        <w:rPr>
          <w:rtl/>
        </w:rPr>
        <w:t xml:space="preserve">מהתחום </w:t>
      </w:r>
      <w:bookmarkStart w:id="8246" w:name="_ETM_Q16_697000"/>
      <w:bookmarkEnd w:id="8246"/>
      <w:r>
        <w:rPr>
          <w:rtl/>
        </w:rPr>
        <w:t xml:space="preserve">ומבין </w:t>
      </w:r>
      <w:bookmarkStart w:id="8247" w:name="_ETM_Q16_697360"/>
      <w:bookmarkEnd w:id="8247"/>
      <w:r>
        <w:rPr>
          <w:rtl/>
        </w:rPr>
        <w:t>עניין</w:t>
      </w:r>
      <w:r>
        <w:rPr>
          <w:rFonts w:hint="cs"/>
          <w:rtl/>
        </w:rPr>
        <w:t>,</w:t>
      </w:r>
      <w:r>
        <w:rPr>
          <w:rtl/>
        </w:rPr>
        <w:t xml:space="preserve"> </w:t>
      </w:r>
      <w:bookmarkStart w:id="8248" w:name="_ETM_Q16_697909"/>
      <w:bookmarkEnd w:id="8248"/>
      <w:r>
        <w:rPr>
          <w:rFonts w:hint="cs"/>
          <w:rtl/>
        </w:rPr>
        <w:t xml:space="preserve">אז </w:t>
      </w:r>
      <w:bookmarkStart w:id="8249" w:name="_ETM_Q16_695108"/>
      <w:bookmarkEnd w:id="8249"/>
      <w:r>
        <w:rPr>
          <w:rtl/>
        </w:rPr>
        <w:t xml:space="preserve">נגיד </w:t>
      </w:r>
      <w:bookmarkStart w:id="8250" w:name="_ETM_Q16_698150"/>
      <w:bookmarkEnd w:id="8250"/>
      <w:r>
        <w:rPr>
          <w:rtl/>
        </w:rPr>
        <w:t xml:space="preserve">שהוא </w:t>
      </w:r>
      <w:bookmarkStart w:id="8251" w:name="_ETM_Q16_698239"/>
      <w:bookmarkEnd w:id="8251"/>
      <w:r>
        <w:rPr>
          <w:rtl/>
        </w:rPr>
        <w:t xml:space="preserve">בניגוד </w:t>
      </w:r>
      <w:bookmarkStart w:id="8252" w:name="_ETM_Q16_698569"/>
      <w:bookmarkEnd w:id="8252"/>
      <w:r>
        <w:rPr>
          <w:rtl/>
        </w:rPr>
        <w:t>עניינים</w:t>
      </w:r>
      <w:r>
        <w:rPr>
          <w:rFonts w:hint="cs"/>
          <w:rtl/>
        </w:rPr>
        <w:t>,</w:t>
      </w:r>
      <w:r>
        <w:rPr>
          <w:rtl/>
        </w:rPr>
        <w:t xml:space="preserve"> </w:t>
      </w:r>
      <w:bookmarkStart w:id="8253" w:name="_ETM_Q16_698870"/>
      <w:bookmarkEnd w:id="8253"/>
      <w:r>
        <w:rPr>
          <w:rFonts w:hint="cs"/>
          <w:rtl/>
        </w:rPr>
        <w:t>נ</w:t>
      </w:r>
      <w:r>
        <w:rPr>
          <w:rtl/>
        </w:rPr>
        <w:t xml:space="preserve">עיף </w:t>
      </w:r>
      <w:bookmarkStart w:id="8254" w:name="_ETM_Q16_699049"/>
      <w:bookmarkEnd w:id="8254"/>
      <w:r>
        <w:rPr>
          <w:rtl/>
        </w:rPr>
        <w:t xml:space="preserve">אותו </w:t>
      </w:r>
      <w:bookmarkStart w:id="8255" w:name="_ETM_Q16_699229"/>
      <w:bookmarkEnd w:id="8255"/>
      <w:r>
        <w:rPr>
          <w:rtl/>
        </w:rPr>
        <w:t>הצידה</w:t>
      </w:r>
      <w:r>
        <w:rPr>
          <w:rFonts w:hint="cs"/>
          <w:rtl/>
        </w:rPr>
        <w:t>,</w:t>
      </w:r>
      <w:bookmarkStart w:id="8256" w:name="_ETM_Q16_696458"/>
      <w:bookmarkEnd w:id="8256"/>
      <w:r>
        <w:rPr>
          <w:rtl/>
        </w:rPr>
        <w:t xml:space="preserve"> </w:t>
      </w:r>
      <w:bookmarkStart w:id="8257" w:name="_ETM_Q16_699499"/>
      <w:bookmarkEnd w:id="8257"/>
      <w:r>
        <w:rPr>
          <w:rtl/>
        </w:rPr>
        <w:t xml:space="preserve">ואנחנו </w:t>
      </w:r>
      <w:bookmarkStart w:id="8258" w:name="_ETM_Q16_699769"/>
      <w:bookmarkStart w:id="8259" w:name="_ETM_Q16_696318"/>
      <w:bookmarkEnd w:id="8258"/>
      <w:bookmarkEnd w:id="8259"/>
      <w:r>
        <w:rPr>
          <w:rtl/>
        </w:rPr>
        <w:t>נקבע</w:t>
      </w:r>
      <w:r>
        <w:rPr>
          <w:rFonts w:hint="cs"/>
          <w:rtl/>
        </w:rPr>
        <w:t>.</w:t>
      </w:r>
      <w:bookmarkStart w:id="8260" w:name="_ETM_Q16_700339"/>
      <w:bookmarkEnd w:id="8260"/>
    </w:p>
    <w:p w:rsidR="004D1EC9" w:rsidRDefault="004D1EC9" w:rsidP="00826F74">
      <w:pPr>
        <w:rPr>
          <w:rtl/>
        </w:rPr>
      </w:pPr>
      <w:bookmarkStart w:id="8261" w:name="_ETM_Q16_698780"/>
      <w:bookmarkStart w:id="8262" w:name="_ETM_Q16_698859"/>
      <w:bookmarkEnd w:id="8261"/>
      <w:bookmarkEnd w:id="8262"/>
    </w:p>
    <w:p w:rsidR="004D1EC9" w:rsidRDefault="004D1EC9" w:rsidP="0076402B">
      <w:pPr>
        <w:rPr>
          <w:rtl/>
        </w:rPr>
      </w:pPr>
      <w:bookmarkStart w:id="8263" w:name="_ETM_Q16_698948"/>
      <w:bookmarkStart w:id="8264" w:name="_ETM_Q16_698999"/>
      <w:bookmarkEnd w:id="8263"/>
      <w:bookmarkEnd w:id="8264"/>
      <w:r>
        <w:rPr>
          <w:rtl/>
        </w:rPr>
        <w:t xml:space="preserve">עכשיו </w:t>
      </w:r>
      <w:bookmarkStart w:id="8265" w:name="_ETM_Q16_700549"/>
      <w:bookmarkEnd w:id="8265"/>
      <w:r>
        <w:rPr>
          <w:rtl/>
        </w:rPr>
        <w:t xml:space="preserve">אני </w:t>
      </w:r>
      <w:bookmarkStart w:id="8266" w:name="_ETM_Q16_700669"/>
      <w:bookmarkEnd w:id="8266"/>
      <w:r>
        <w:rPr>
          <w:rtl/>
        </w:rPr>
        <w:t xml:space="preserve">אומר </w:t>
      </w:r>
      <w:bookmarkStart w:id="8267" w:name="_ETM_Q16_700849"/>
      <w:bookmarkEnd w:id="8267"/>
      <w:r>
        <w:rPr>
          <w:rtl/>
        </w:rPr>
        <w:t>לך</w:t>
      </w:r>
      <w:r>
        <w:rPr>
          <w:rFonts w:hint="cs"/>
          <w:rtl/>
        </w:rPr>
        <w:t>,</w:t>
      </w:r>
      <w:bookmarkStart w:id="8268" w:name="_ETM_Q16_697688"/>
      <w:bookmarkEnd w:id="8268"/>
      <w:r>
        <w:rPr>
          <w:rtl/>
        </w:rPr>
        <w:t xml:space="preserve"> </w:t>
      </w:r>
      <w:bookmarkStart w:id="8269" w:name="_ETM_Q16_700999"/>
      <w:bookmarkEnd w:id="8269"/>
      <w:r>
        <w:rPr>
          <w:rtl/>
        </w:rPr>
        <w:t xml:space="preserve">אדוני </w:t>
      </w:r>
      <w:bookmarkStart w:id="8270" w:name="_ETM_Q16_701209"/>
      <w:bookmarkEnd w:id="8270"/>
      <w:r>
        <w:rPr>
          <w:rFonts w:hint="cs"/>
          <w:rtl/>
        </w:rPr>
        <w:t>ה</w:t>
      </w:r>
      <w:r>
        <w:rPr>
          <w:rtl/>
        </w:rPr>
        <w:t>יושב</w:t>
      </w:r>
      <w:bookmarkStart w:id="8271" w:name="_ETM_Q16_701419"/>
      <w:bookmarkEnd w:id="8271"/>
      <w:r>
        <w:rPr>
          <w:rFonts w:hint="cs"/>
          <w:rtl/>
        </w:rPr>
        <w:t>-</w:t>
      </w:r>
      <w:r>
        <w:rPr>
          <w:rtl/>
        </w:rPr>
        <w:t>ראש</w:t>
      </w:r>
      <w:r>
        <w:rPr>
          <w:rFonts w:hint="cs"/>
          <w:rtl/>
        </w:rPr>
        <w:t>,</w:t>
      </w:r>
      <w:r>
        <w:rPr>
          <w:rtl/>
        </w:rPr>
        <w:t xml:space="preserve"> </w:t>
      </w:r>
      <w:bookmarkStart w:id="8272" w:name="_ETM_Q16_701599"/>
      <w:bookmarkEnd w:id="8272"/>
      <w:r>
        <w:rPr>
          <w:rtl/>
        </w:rPr>
        <w:t>חד</w:t>
      </w:r>
      <w:bookmarkStart w:id="8273" w:name="_ETM_Q16_701779"/>
      <w:bookmarkEnd w:id="8273"/>
      <w:r>
        <w:rPr>
          <w:rFonts w:hint="cs"/>
          <w:rtl/>
        </w:rPr>
        <w:t>-</w:t>
      </w:r>
      <w:r>
        <w:rPr>
          <w:rtl/>
        </w:rPr>
        <w:t>משמעית</w:t>
      </w:r>
      <w:bookmarkStart w:id="8274" w:name="_ETM_Q16_700958"/>
      <w:bookmarkEnd w:id="8274"/>
      <w:r w:rsidR="003E75C6">
        <w:rPr>
          <w:rFonts w:hint="cs"/>
          <w:rtl/>
        </w:rPr>
        <w:t>:</w:t>
      </w:r>
      <w:r>
        <w:rPr>
          <w:rtl/>
        </w:rPr>
        <w:t xml:space="preserve"> </w:t>
      </w:r>
      <w:bookmarkStart w:id="8275" w:name="_ETM_Q16_703640"/>
      <w:bookmarkStart w:id="8276" w:name="_ETM_Q16_704059"/>
      <w:bookmarkStart w:id="8277" w:name="_ETM_Q16_704360"/>
      <w:bookmarkStart w:id="8278" w:name="_ETM_Q16_701538"/>
      <w:bookmarkEnd w:id="8275"/>
      <w:bookmarkEnd w:id="8276"/>
      <w:bookmarkEnd w:id="8277"/>
      <w:bookmarkEnd w:id="8278"/>
      <w:r>
        <w:rPr>
          <w:rFonts w:hint="cs"/>
          <w:rtl/>
        </w:rPr>
        <w:t xml:space="preserve">השר </w:t>
      </w:r>
      <w:bookmarkStart w:id="8279" w:name="_ETM_Q16_702202"/>
      <w:bookmarkEnd w:id="8279"/>
      <w:r>
        <w:rPr>
          <w:rFonts w:hint="cs"/>
          <w:rtl/>
        </w:rPr>
        <w:t xml:space="preserve">אביטן </w:t>
      </w:r>
      <w:r>
        <w:rPr>
          <w:rtl/>
        </w:rPr>
        <w:t xml:space="preserve">מתנגד </w:t>
      </w:r>
      <w:bookmarkStart w:id="8280" w:name="_ETM_Q16_705500"/>
      <w:bookmarkEnd w:id="8280"/>
      <w:r>
        <w:rPr>
          <w:rtl/>
        </w:rPr>
        <w:t xml:space="preserve">למתווה </w:t>
      </w:r>
      <w:bookmarkStart w:id="8281" w:name="_ETM_Q16_706160"/>
      <w:bookmarkEnd w:id="8281"/>
      <w:r>
        <w:rPr>
          <w:rtl/>
        </w:rPr>
        <w:t>ה</w:t>
      </w:r>
      <w:r>
        <w:rPr>
          <w:rFonts w:hint="cs"/>
          <w:rtl/>
        </w:rPr>
        <w:t>הז</w:t>
      </w:r>
      <w:r>
        <w:rPr>
          <w:rtl/>
        </w:rPr>
        <w:t>ו</w:t>
      </w:r>
      <w:bookmarkStart w:id="8282" w:name="_ETM_Q16_705308"/>
      <w:bookmarkEnd w:id="8282"/>
      <w:r>
        <w:rPr>
          <w:rFonts w:hint="cs"/>
          <w:rtl/>
        </w:rPr>
        <w:t>י</w:t>
      </w:r>
      <w:bookmarkStart w:id="8283" w:name="_ETM_Q16_706730"/>
      <w:bookmarkStart w:id="8284" w:name="_ETM_Q16_707900"/>
      <w:bookmarkEnd w:id="8283"/>
      <w:bookmarkEnd w:id="8284"/>
      <w:r>
        <w:rPr>
          <w:rFonts w:hint="cs"/>
          <w:rtl/>
        </w:rPr>
        <w:t xml:space="preserve"> </w:t>
      </w:r>
      <w:r>
        <w:rPr>
          <w:rtl/>
        </w:rPr>
        <w:t xml:space="preserve">שמקדמים </w:t>
      </w:r>
      <w:bookmarkStart w:id="8285" w:name="_ETM_Q16_708650"/>
      <w:bookmarkStart w:id="8286" w:name="_ETM_Q16_705639"/>
      <w:bookmarkEnd w:id="8285"/>
      <w:bookmarkEnd w:id="8286"/>
      <w:r>
        <w:rPr>
          <w:rtl/>
        </w:rPr>
        <w:t xml:space="preserve">הגורמים </w:t>
      </w:r>
      <w:bookmarkStart w:id="8287" w:name="_ETM_Q16_708980"/>
      <w:bookmarkEnd w:id="8287"/>
      <w:r>
        <w:rPr>
          <w:rtl/>
        </w:rPr>
        <w:t xml:space="preserve">המשפטיים </w:t>
      </w:r>
      <w:bookmarkStart w:id="8288" w:name="_ETM_Q16_709429"/>
      <w:bookmarkEnd w:id="8288"/>
      <w:r>
        <w:rPr>
          <w:rtl/>
        </w:rPr>
        <w:t xml:space="preserve">במשרד </w:t>
      </w:r>
      <w:bookmarkStart w:id="8289" w:name="_ETM_Q16_709849"/>
      <w:bookmarkEnd w:id="8289"/>
      <w:r>
        <w:rPr>
          <w:rtl/>
        </w:rPr>
        <w:t xml:space="preserve">הדתות </w:t>
      </w:r>
      <w:bookmarkStart w:id="8290" w:name="_ETM_Q16_710209"/>
      <w:bookmarkEnd w:id="8290"/>
      <w:r>
        <w:rPr>
          <w:rtl/>
        </w:rPr>
        <w:t xml:space="preserve">להפרדת </w:t>
      </w:r>
      <w:bookmarkStart w:id="8291" w:name="_ETM_Q16_710629"/>
      <w:bookmarkEnd w:id="8291"/>
      <w:r>
        <w:rPr>
          <w:rtl/>
        </w:rPr>
        <w:t>משגיח</w:t>
      </w:r>
      <w:bookmarkStart w:id="8292" w:name="_ETM_Q16_711019"/>
      <w:bookmarkEnd w:id="8292"/>
      <w:r w:rsidR="0076402B">
        <w:rPr>
          <w:rFonts w:hint="cs"/>
          <w:rtl/>
        </w:rPr>
        <w:t>–</w:t>
      </w:r>
      <w:proofErr w:type="spellStart"/>
      <w:r>
        <w:rPr>
          <w:rtl/>
        </w:rPr>
        <w:t>מושגח</w:t>
      </w:r>
      <w:proofErr w:type="spellEnd"/>
      <w:r>
        <w:rPr>
          <w:rFonts w:hint="cs"/>
          <w:rtl/>
        </w:rPr>
        <w:t>,</w:t>
      </w:r>
      <w:r>
        <w:rPr>
          <w:rtl/>
        </w:rPr>
        <w:t xml:space="preserve"> </w:t>
      </w:r>
      <w:bookmarkStart w:id="8293" w:name="_ETM_Q16_711469"/>
      <w:bookmarkEnd w:id="8293"/>
      <w:r>
        <w:rPr>
          <w:rtl/>
        </w:rPr>
        <w:t xml:space="preserve">להקמת </w:t>
      </w:r>
      <w:bookmarkStart w:id="8294" w:name="_ETM_Q16_712660"/>
      <w:bookmarkEnd w:id="8294"/>
      <w:r>
        <w:rPr>
          <w:rtl/>
        </w:rPr>
        <w:t xml:space="preserve">תאגידי </w:t>
      </w:r>
      <w:bookmarkStart w:id="8295" w:name="_ETM_Q16_713590"/>
      <w:bookmarkEnd w:id="8295"/>
      <w:r>
        <w:rPr>
          <w:rtl/>
        </w:rPr>
        <w:t xml:space="preserve">כשרות </w:t>
      </w:r>
      <w:bookmarkStart w:id="8296" w:name="_ETM_Q16_714160"/>
      <w:bookmarkEnd w:id="8296"/>
      <w:r>
        <w:rPr>
          <w:rtl/>
        </w:rPr>
        <w:t>אזורי</w:t>
      </w:r>
      <w:bookmarkStart w:id="8297" w:name="_ETM_Q16_711930"/>
      <w:bookmarkEnd w:id="8297"/>
      <w:r>
        <w:rPr>
          <w:rFonts w:hint="cs"/>
          <w:rtl/>
        </w:rPr>
        <w:t>ים.</w:t>
      </w:r>
      <w:r>
        <w:rPr>
          <w:rtl/>
        </w:rPr>
        <w:t xml:space="preserve"> </w:t>
      </w:r>
      <w:bookmarkStart w:id="8298" w:name="_ETM_Q16_714790"/>
      <w:bookmarkEnd w:id="8298"/>
      <w:r>
        <w:rPr>
          <w:rtl/>
        </w:rPr>
        <w:t xml:space="preserve">יש </w:t>
      </w:r>
      <w:bookmarkStart w:id="8299" w:name="_ETM_Q16_714970"/>
      <w:bookmarkEnd w:id="8299"/>
      <w:r>
        <w:rPr>
          <w:rtl/>
        </w:rPr>
        <w:t xml:space="preserve">תזכיר </w:t>
      </w:r>
      <w:bookmarkStart w:id="8300" w:name="_ETM_Q16_715300"/>
      <w:bookmarkEnd w:id="8300"/>
      <w:r>
        <w:rPr>
          <w:rtl/>
        </w:rPr>
        <w:t xml:space="preserve">חוק </w:t>
      </w:r>
      <w:bookmarkStart w:id="8301" w:name="_ETM_Q16_715569"/>
      <w:bookmarkEnd w:id="8301"/>
      <w:r>
        <w:rPr>
          <w:rtl/>
        </w:rPr>
        <w:t>ש</w:t>
      </w:r>
      <w:r>
        <w:rPr>
          <w:rFonts w:hint="cs"/>
          <w:rtl/>
        </w:rPr>
        <w:t>ה</w:t>
      </w:r>
      <w:r>
        <w:rPr>
          <w:rtl/>
        </w:rPr>
        <w:t xml:space="preserve">ונח </w:t>
      </w:r>
      <w:bookmarkStart w:id="8302" w:name="_ETM_Q16_715900"/>
      <w:bookmarkEnd w:id="8302"/>
      <w:r>
        <w:rPr>
          <w:rtl/>
        </w:rPr>
        <w:t xml:space="preserve">על </w:t>
      </w:r>
      <w:bookmarkStart w:id="8303" w:name="_ETM_Q16_715989"/>
      <w:bookmarkEnd w:id="8303"/>
      <w:r>
        <w:rPr>
          <w:rtl/>
        </w:rPr>
        <w:t>השולחן</w:t>
      </w:r>
      <w:r>
        <w:rPr>
          <w:rFonts w:hint="cs"/>
          <w:rtl/>
        </w:rPr>
        <w:t>.</w:t>
      </w:r>
      <w:r>
        <w:rPr>
          <w:rtl/>
        </w:rPr>
        <w:t xml:space="preserve"> </w:t>
      </w:r>
      <w:bookmarkStart w:id="8304" w:name="_ETM_Q16_716470"/>
      <w:bookmarkEnd w:id="8304"/>
      <w:r>
        <w:rPr>
          <w:rtl/>
        </w:rPr>
        <w:t xml:space="preserve">הרבנות </w:t>
      </w:r>
      <w:bookmarkStart w:id="8305" w:name="_ETM_Q16_716830"/>
      <w:bookmarkEnd w:id="8305"/>
      <w:r>
        <w:rPr>
          <w:rtl/>
        </w:rPr>
        <w:t xml:space="preserve">הראשית </w:t>
      </w:r>
      <w:bookmarkStart w:id="8306" w:name="_ETM_Q16_717099"/>
      <w:bookmarkEnd w:id="8306"/>
      <w:r>
        <w:rPr>
          <w:rtl/>
        </w:rPr>
        <w:t>מתנגדת</w:t>
      </w:r>
      <w:bookmarkStart w:id="8307" w:name="_ETM_Q16_716250"/>
      <w:bookmarkEnd w:id="8307"/>
      <w:r>
        <w:rPr>
          <w:rFonts w:hint="cs"/>
          <w:rtl/>
        </w:rPr>
        <w:t>,</w:t>
      </w:r>
      <w:r>
        <w:rPr>
          <w:rtl/>
        </w:rPr>
        <w:t xml:space="preserve"> </w:t>
      </w:r>
      <w:bookmarkStart w:id="8308" w:name="_ETM_Q16_717970"/>
      <w:bookmarkEnd w:id="8308"/>
      <w:r>
        <w:rPr>
          <w:rtl/>
        </w:rPr>
        <w:t xml:space="preserve">ועדה </w:t>
      </w:r>
      <w:bookmarkStart w:id="8309" w:name="_ETM_Q16_718390"/>
      <w:bookmarkEnd w:id="8309"/>
      <w:r>
        <w:rPr>
          <w:rtl/>
        </w:rPr>
        <w:t xml:space="preserve">מקצועית </w:t>
      </w:r>
      <w:bookmarkStart w:id="8310" w:name="_ETM_Q16_718900"/>
      <w:bookmarkEnd w:id="8310"/>
      <w:r>
        <w:rPr>
          <w:rtl/>
        </w:rPr>
        <w:t xml:space="preserve">שהרבנות </w:t>
      </w:r>
      <w:bookmarkStart w:id="8311" w:name="_ETM_Q16_719379"/>
      <w:bookmarkEnd w:id="8311"/>
      <w:r>
        <w:rPr>
          <w:rtl/>
        </w:rPr>
        <w:t xml:space="preserve">הראשית </w:t>
      </w:r>
      <w:bookmarkStart w:id="8312" w:name="_ETM_Q16_719709"/>
      <w:bookmarkEnd w:id="8312"/>
      <w:r>
        <w:rPr>
          <w:rtl/>
        </w:rPr>
        <w:t xml:space="preserve">הקימה </w:t>
      </w:r>
      <w:bookmarkStart w:id="8313" w:name="_ETM_Q16_719980"/>
      <w:bookmarkEnd w:id="8313"/>
      <w:r>
        <w:rPr>
          <w:rtl/>
        </w:rPr>
        <w:t>מתנגד</w:t>
      </w:r>
      <w:bookmarkStart w:id="8314" w:name="_ETM_Q16_720580"/>
      <w:bookmarkEnd w:id="8314"/>
      <w:r>
        <w:rPr>
          <w:rFonts w:hint="cs"/>
          <w:rtl/>
        </w:rPr>
        <w:t>ת והשר</w:t>
      </w:r>
      <w:bookmarkStart w:id="8315" w:name="_ETM_Q16_717870"/>
      <w:bookmarkEnd w:id="8315"/>
      <w:r>
        <w:rPr>
          <w:rtl/>
        </w:rPr>
        <w:t xml:space="preserve"> </w:t>
      </w:r>
      <w:bookmarkStart w:id="8316" w:name="_ETM_Q16_720879"/>
      <w:bookmarkEnd w:id="8316"/>
      <w:r>
        <w:rPr>
          <w:rFonts w:hint="cs"/>
          <w:rtl/>
        </w:rPr>
        <w:t>אביטן</w:t>
      </w:r>
      <w:r>
        <w:rPr>
          <w:rtl/>
        </w:rPr>
        <w:t xml:space="preserve"> </w:t>
      </w:r>
      <w:bookmarkStart w:id="8317" w:name="_ETM_Q16_721120"/>
      <w:bookmarkEnd w:id="8317"/>
      <w:r>
        <w:rPr>
          <w:rtl/>
        </w:rPr>
        <w:t>מתנגד</w:t>
      </w:r>
      <w:r>
        <w:rPr>
          <w:rFonts w:hint="cs"/>
          <w:rtl/>
        </w:rPr>
        <w:t>.</w:t>
      </w:r>
      <w:r>
        <w:rPr>
          <w:rtl/>
        </w:rPr>
        <w:t xml:space="preserve"> </w:t>
      </w:r>
      <w:bookmarkStart w:id="8318" w:name="_ETM_Q16_721809"/>
      <w:bookmarkEnd w:id="8318"/>
      <w:r>
        <w:rPr>
          <w:rtl/>
        </w:rPr>
        <w:t xml:space="preserve">אז </w:t>
      </w:r>
      <w:bookmarkStart w:id="8319" w:name="_ETM_Q16_721989"/>
      <w:bookmarkEnd w:id="8319"/>
      <w:r>
        <w:rPr>
          <w:rtl/>
        </w:rPr>
        <w:t xml:space="preserve">מה </w:t>
      </w:r>
      <w:bookmarkStart w:id="8320" w:name="_ETM_Q16_722110"/>
      <w:bookmarkEnd w:id="8320"/>
      <w:r>
        <w:rPr>
          <w:rtl/>
        </w:rPr>
        <w:t xml:space="preserve">עושים </w:t>
      </w:r>
      <w:bookmarkStart w:id="8321" w:name="_ETM_Q16_722410"/>
      <w:bookmarkEnd w:id="8321"/>
      <w:r>
        <w:rPr>
          <w:rtl/>
        </w:rPr>
        <w:t xml:space="preserve">המשפטנים </w:t>
      </w:r>
      <w:bookmarkStart w:id="8322" w:name="_ETM_Q16_722950"/>
      <w:bookmarkEnd w:id="8322"/>
      <w:r>
        <w:rPr>
          <w:rFonts w:hint="cs"/>
          <w:rtl/>
        </w:rPr>
        <w:t xml:space="preserve">כשיש </w:t>
      </w:r>
      <w:bookmarkStart w:id="8323" w:name="_ETM_Q16_721941"/>
      <w:bookmarkEnd w:id="8323"/>
      <w:r>
        <w:rPr>
          <w:rtl/>
        </w:rPr>
        <w:t xml:space="preserve">שר </w:t>
      </w:r>
      <w:bookmarkStart w:id="8324" w:name="_ETM_Q16_723340"/>
      <w:bookmarkEnd w:id="8324"/>
      <w:r>
        <w:rPr>
          <w:rtl/>
        </w:rPr>
        <w:t>שמתנגד</w:t>
      </w:r>
      <w:r>
        <w:rPr>
          <w:rFonts w:hint="cs"/>
          <w:rtl/>
        </w:rPr>
        <w:t>?</w:t>
      </w:r>
      <w:r>
        <w:rPr>
          <w:rtl/>
        </w:rPr>
        <w:t xml:space="preserve"> </w:t>
      </w:r>
      <w:bookmarkStart w:id="8325" w:name="_ETM_Q16_724700"/>
      <w:bookmarkEnd w:id="8325"/>
      <w:r>
        <w:rPr>
          <w:rtl/>
        </w:rPr>
        <w:t xml:space="preserve">נקבע </w:t>
      </w:r>
      <w:bookmarkStart w:id="8326" w:name="_ETM_Q16_725059"/>
      <w:bookmarkEnd w:id="8326"/>
      <w:r>
        <w:rPr>
          <w:rtl/>
        </w:rPr>
        <w:t xml:space="preserve">שיש </w:t>
      </w:r>
      <w:bookmarkStart w:id="8327" w:name="_ETM_Q16_725239"/>
      <w:bookmarkEnd w:id="8327"/>
      <w:r>
        <w:rPr>
          <w:rtl/>
        </w:rPr>
        <w:t>ל</w:t>
      </w:r>
      <w:r>
        <w:rPr>
          <w:rFonts w:hint="cs"/>
          <w:rtl/>
        </w:rPr>
        <w:t xml:space="preserve">ו ניגוד עניינים </w:t>
      </w:r>
      <w:bookmarkStart w:id="8328" w:name="_ETM_Q16_721901"/>
      <w:bookmarkStart w:id="8329" w:name="_ETM_Q16_725420"/>
      <w:bookmarkStart w:id="8330" w:name="_ETM_Q16_725540"/>
      <w:bookmarkStart w:id="8331" w:name="_ETM_Q16_725780"/>
      <w:bookmarkEnd w:id="8328"/>
      <w:bookmarkEnd w:id="8329"/>
      <w:bookmarkEnd w:id="8330"/>
      <w:bookmarkEnd w:id="8331"/>
      <w:r>
        <w:rPr>
          <w:rFonts w:hint="cs"/>
          <w:rtl/>
        </w:rPr>
        <w:t>ונז</w:t>
      </w:r>
      <w:r>
        <w:rPr>
          <w:rtl/>
        </w:rPr>
        <w:t xml:space="preserve">רוק </w:t>
      </w:r>
      <w:bookmarkStart w:id="8332" w:name="_ETM_Q16_726110"/>
      <w:bookmarkEnd w:id="8332"/>
      <w:r>
        <w:rPr>
          <w:rtl/>
        </w:rPr>
        <w:t>אותו</w:t>
      </w:r>
      <w:r>
        <w:rPr>
          <w:rFonts w:hint="cs"/>
          <w:rtl/>
        </w:rPr>
        <w:t>.</w:t>
      </w:r>
      <w:bookmarkStart w:id="8333" w:name="_ETM_Q16_726319"/>
      <w:bookmarkEnd w:id="8333"/>
      <w:r w:rsidR="003E75C6">
        <w:rPr>
          <w:rFonts w:hint="cs"/>
          <w:rtl/>
        </w:rPr>
        <w:t xml:space="preserve"> </w:t>
      </w:r>
      <w:r>
        <w:rPr>
          <w:rtl/>
        </w:rPr>
        <w:t xml:space="preserve">אז </w:t>
      </w:r>
      <w:bookmarkStart w:id="8334" w:name="_ETM_Q16_726409"/>
      <w:bookmarkStart w:id="8335" w:name="_ETM_Q16_726500"/>
      <w:bookmarkStart w:id="8336" w:name="_ETM_Q16_727010"/>
      <w:bookmarkStart w:id="8337" w:name="_ETM_Q16_727069"/>
      <w:bookmarkEnd w:id="8334"/>
      <w:bookmarkEnd w:id="8335"/>
      <w:bookmarkEnd w:id="8336"/>
      <w:bookmarkEnd w:id="8337"/>
      <w:r>
        <w:rPr>
          <w:rFonts w:hint="cs"/>
          <w:rtl/>
        </w:rPr>
        <w:t>ניסנקורן יכול</w:t>
      </w:r>
      <w:bookmarkStart w:id="8338" w:name="_ETM_Q16_724060"/>
      <w:bookmarkEnd w:id="8338"/>
      <w:r>
        <w:rPr>
          <w:rtl/>
        </w:rPr>
        <w:t xml:space="preserve"> </w:t>
      </w:r>
      <w:bookmarkStart w:id="8339" w:name="_ETM_Q16_727250"/>
      <w:bookmarkEnd w:id="8339"/>
      <w:r>
        <w:rPr>
          <w:rtl/>
        </w:rPr>
        <w:t xml:space="preserve">להתעסק </w:t>
      </w:r>
      <w:bookmarkStart w:id="8340" w:name="_ETM_Q16_727610"/>
      <w:bookmarkEnd w:id="8340"/>
      <w:r>
        <w:rPr>
          <w:rtl/>
        </w:rPr>
        <w:t xml:space="preserve">בעניינים </w:t>
      </w:r>
      <w:bookmarkStart w:id="8341" w:name="_ETM_Q16_727939"/>
      <w:bookmarkEnd w:id="8341"/>
      <w:r>
        <w:rPr>
          <w:rtl/>
        </w:rPr>
        <w:t>ש</w:t>
      </w:r>
      <w:r>
        <w:rPr>
          <w:rFonts w:hint="cs"/>
          <w:rtl/>
        </w:rPr>
        <w:t>נוג</w:t>
      </w:r>
      <w:r>
        <w:rPr>
          <w:rtl/>
        </w:rPr>
        <w:t xml:space="preserve">עים </w:t>
      </w:r>
      <w:bookmarkStart w:id="8342" w:name="_ETM_Q16_728239"/>
      <w:bookmarkEnd w:id="8342"/>
      <w:r>
        <w:rPr>
          <w:rtl/>
        </w:rPr>
        <w:t>להסתדרות</w:t>
      </w:r>
      <w:r>
        <w:rPr>
          <w:rFonts w:hint="cs"/>
          <w:rtl/>
        </w:rPr>
        <w:t>,</w:t>
      </w:r>
      <w:r>
        <w:rPr>
          <w:rtl/>
        </w:rPr>
        <w:t xml:space="preserve"> </w:t>
      </w:r>
      <w:bookmarkStart w:id="8343" w:name="_ETM_Q16_729360"/>
      <w:bookmarkEnd w:id="8343"/>
      <w:r>
        <w:rPr>
          <w:rtl/>
        </w:rPr>
        <w:t xml:space="preserve">ויועצים </w:t>
      </w:r>
      <w:bookmarkStart w:id="8344" w:name="_ETM_Q16_729809"/>
      <w:bookmarkEnd w:id="8344"/>
      <w:r>
        <w:rPr>
          <w:rtl/>
        </w:rPr>
        <w:t xml:space="preserve">משפטיים </w:t>
      </w:r>
      <w:bookmarkStart w:id="8345" w:name="_ETM_Q16_730679"/>
      <w:bookmarkEnd w:id="8345"/>
      <w:r>
        <w:rPr>
          <w:rtl/>
        </w:rPr>
        <w:t xml:space="preserve">יכולים </w:t>
      </w:r>
      <w:bookmarkStart w:id="8346" w:name="_ETM_Q16_731309"/>
      <w:bookmarkEnd w:id="8346"/>
      <w:r>
        <w:rPr>
          <w:rtl/>
        </w:rPr>
        <w:t xml:space="preserve">לדון </w:t>
      </w:r>
      <w:bookmarkStart w:id="8347" w:name="_ETM_Q16_731700"/>
      <w:bookmarkEnd w:id="8347"/>
      <w:r>
        <w:rPr>
          <w:rtl/>
        </w:rPr>
        <w:t xml:space="preserve">גם </w:t>
      </w:r>
      <w:bookmarkStart w:id="8348" w:name="_ETM_Q16_731910"/>
      <w:bookmarkEnd w:id="8348"/>
      <w:r>
        <w:rPr>
          <w:rtl/>
        </w:rPr>
        <w:t xml:space="preserve">במה </w:t>
      </w:r>
      <w:bookmarkStart w:id="8349" w:name="_ETM_Q16_732090"/>
      <w:bookmarkEnd w:id="8349"/>
      <w:r>
        <w:rPr>
          <w:rtl/>
        </w:rPr>
        <w:t xml:space="preserve">שנוגע </w:t>
      </w:r>
      <w:bookmarkStart w:id="8350" w:name="_ETM_Q16_732480"/>
      <w:bookmarkEnd w:id="8350"/>
      <w:r>
        <w:rPr>
          <w:rtl/>
        </w:rPr>
        <w:t>לתפקיד</w:t>
      </w:r>
      <w:bookmarkStart w:id="8351" w:name="_ETM_Q16_730109"/>
      <w:bookmarkEnd w:id="8351"/>
      <w:r>
        <w:rPr>
          <w:rFonts w:hint="cs"/>
          <w:rtl/>
        </w:rPr>
        <w:t>ם</w:t>
      </w:r>
      <w:r>
        <w:rPr>
          <w:rtl/>
        </w:rPr>
        <w:t xml:space="preserve"> </w:t>
      </w:r>
      <w:bookmarkStart w:id="8352" w:name="_ETM_Q16_732959"/>
      <w:bookmarkEnd w:id="8352"/>
      <w:r>
        <w:rPr>
          <w:rtl/>
        </w:rPr>
        <w:t>וסמכויותי</w:t>
      </w:r>
      <w:r>
        <w:rPr>
          <w:rFonts w:hint="cs"/>
          <w:rtl/>
        </w:rPr>
        <w:t>הם</w:t>
      </w:r>
      <w:bookmarkStart w:id="8353" w:name="_ETM_Q16_731719"/>
      <w:bookmarkEnd w:id="8353"/>
      <w:r>
        <w:rPr>
          <w:rFonts w:hint="cs"/>
          <w:rtl/>
        </w:rPr>
        <w:t>,</w:t>
      </w:r>
      <w:r>
        <w:rPr>
          <w:rtl/>
        </w:rPr>
        <w:t xml:space="preserve"> </w:t>
      </w:r>
      <w:bookmarkStart w:id="8354" w:name="_ETM_Q16_734700"/>
      <w:bookmarkEnd w:id="8354"/>
      <w:r>
        <w:rPr>
          <w:rtl/>
        </w:rPr>
        <w:t xml:space="preserve">ושר </w:t>
      </w:r>
      <w:bookmarkStart w:id="8355" w:name="_ETM_Q16_735120"/>
      <w:bookmarkStart w:id="8356" w:name="_ETM_Q16_735300"/>
      <w:bookmarkStart w:id="8357" w:name="_ETM_Q16_735349"/>
      <w:bookmarkStart w:id="8358" w:name="_ETM_Q16_735439"/>
      <w:bookmarkEnd w:id="8355"/>
      <w:bookmarkEnd w:id="8356"/>
      <w:bookmarkEnd w:id="8357"/>
      <w:bookmarkEnd w:id="8358"/>
      <w:r>
        <w:rPr>
          <w:rFonts w:hint="cs"/>
          <w:rtl/>
        </w:rPr>
        <w:t>חקלאות</w:t>
      </w:r>
      <w:r>
        <w:rPr>
          <w:rtl/>
        </w:rPr>
        <w:t xml:space="preserve"> </w:t>
      </w:r>
      <w:bookmarkStart w:id="8359" w:name="_ETM_Q16_735620"/>
      <w:bookmarkEnd w:id="8359"/>
      <w:r>
        <w:rPr>
          <w:rtl/>
        </w:rPr>
        <w:t xml:space="preserve">יכול </w:t>
      </w:r>
      <w:bookmarkStart w:id="8360" w:name="_ETM_Q16_735889"/>
      <w:bookmarkEnd w:id="8360"/>
      <w:r>
        <w:rPr>
          <w:rtl/>
        </w:rPr>
        <w:t xml:space="preserve">להיות </w:t>
      </w:r>
      <w:bookmarkStart w:id="8361" w:name="_ETM_Q16_736099"/>
      <w:bookmarkEnd w:id="8361"/>
      <w:r>
        <w:rPr>
          <w:rtl/>
        </w:rPr>
        <w:t>חקלאי</w:t>
      </w:r>
      <w:r>
        <w:rPr>
          <w:rFonts w:hint="cs"/>
          <w:rtl/>
        </w:rPr>
        <w:t>,</w:t>
      </w:r>
      <w:r>
        <w:rPr>
          <w:rtl/>
        </w:rPr>
        <w:t xml:space="preserve"> </w:t>
      </w:r>
      <w:bookmarkStart w:id="8362" w:name="_ETM_Q16_737759"/>
      <w:bookmarkEnd w:id="8362"/>
      <w:r>
        <w:rPr>
          <w:rFonts w:hint="cs"/>
          <w:rtl/>
        </w:rPr>
        <w:t>ו</w:t>
      </w:r>
      <w:r>
        <w:rPr>
          <w:rtl/>
        </w:rPr>
        <w:t xml:space="preserve">חברי </w:t>
      </w:r>
      <w:bookmarkStart w:id="8363" w:name="_ETM_Q16_738179"/>
      <w:bookmarkEnd w:id="8363"/>
      <w:r>
        <w:rPr>
          <w:rtl/>
        </w:rPr>
        <w:t xml:space="preserve">הכנסת </w:t>
      </w:r>
      <w:bookmarkStart w:id="8364" w:name="_ETM_Q16_738599"/>
      <w:bookmarkEnd w:id="8364"/>
      <w:r>
        <w:rPr>
          <w:rtl/>
        </w:rPr>
        <w:t>יכול</w:t>
      </w:r>
      <w:bookmarkStart w:id="8365" w:name="_ETM_Q16_737149"/>
      <w:bookmarkEnd w:id="8365"/>
      <w:r>
        <w:rPr>
          <w:rtl/>
        </w:rPr>
        <w:t xml:space="preserve">ים </w:t>
      </w:r>
      <w:bookmarkStart w:id="8366" w:name="_ETM_Q16_738960"/>
      <w:bookmarkEnd w:id="8366"/>
      <w:r>
        <w:rPr>
          <w:rtl/>
        </w:rPr>
        <w:t xml:space="preserve">לקבל </w:t>
      </w:r>
      <w:bookmarkStart w:id="8367" w:name="_ETM_Q16_739530"/>
      <w:bookmarkEnd w:id="8367"/>
      <w:r>
        <w:rPr>
          <w:rtl/>
        </w:rPr>
        <w:t xml:space="preserve">ולהצביע </w:t>
      </w:r>
      <w:bookmarkStart w:id="8368" w:name="_ETM_Q16_740039"/>
      <w:bookmarkEnd w:id="8368"/>
      <w:r>
        <w:rPr>
          <w:rtl/>
        </w:rPr>
        <w:t xml:space="preserve">על </w:t>
      </w:r>
      <w:bookmarkStart w:id="8369" w:name="_ETM_Q16_740130"/>
      <w:bookmarkEnd w:id="8369"/>
      <w:r>
        <w:rPr>
          <w:rtl/>
        </w:rPr>
        <w:t>חו</w:t>
      </w:r>
      <w:r>
        <w:rPr>
          <w:rFonts w:hint="cs"/>
          <w:rtl/>
        </w:rPr>
        <w:t>ק</w:t>
      </w:r>
      <w:r>
        <w:rPr>
          <w:rtl/>
        </w:rPr>
        <w:t xml:space="preserve">ים </w:t>
      </w:r>
      <w:bookmarkStart w:id="8370" w:name="_ETM_Q16_740490"/>
      <w:bookmarkEnd w:id="8370"/>
      <w:r>
        <w:rPr>
          <w:rtl/>
        </w:rPr>
        <w:t xml:space="preserve">שבסוף </w:t>
      </w:r>
      <w:bookmarkStart w:id="8371" w:name="_ETM_Q16_740880"/>
      <w:bookmarkEnd w:id="8371"/>
      <w:r>
        <w:rPr>
          <w:rtl/>
        </w:rPr>
        <w:t xml:space="preserve">משפיעים </w:t>
      </w:r>
      <w:bookmarkStart w:id="8372" w:name="_ETM_Q16_741179"/>
      <w:bookmarkEnd w:id="8372"/>
      <w:r>
        <w:rPr>
          <w:rtl/>
        </w:rPr>
        <w:t xml:space="preserve">גם </w:t>
      </w:r>
      <w:bookmarkStart w:id="8373" w:name="_ETM_Q16_741360"/>
      <w:bookmarkEnd w:id="8373"/>
      <w:r>
        <w:rPr>
          <w:rtl/>
        </w:rPr>
        <w:t>עליה</w:t>
      </w:r>
      <w:r>
        <w:rPr>
          <w:rFonts w:hint="cs"/>
          <w:rtl/>
        </w:rPr>
        <w:t>ם</w:t>
      </w:r>
      <w:bookmarkStart w:id="8374" w:name="_ETM_Q16_738279"/>
      <w:bookmarkEnd w:id="8374"/>
      <w:r>
        <w:rPr>
          <w:rFonts w:hint="cs"/>
          <w:rtl/>
        </w:rPr>
        <w:t>,</w:t>
      </w:r>
      <w:r>
        <w:rPr>
          <w:rtl/>
        </w:rPr>
        <w:t xml:space="preserve"> </w:t>
      </w:r>
      <w:bookmarkStart w:id="8375" w:name="_ETM_Q16_741660"/>
      <w:bookmarkEnd w:id="8375"/>
      <w:r>
        <w:rPr>
          <w:rtl/>
        </w:rPr>
        <w:t xml:space="preserve">בענייני </w:t>
      </w:r>
      <w:bookmarkStart w:id="8376" w:name="_ETM_Q16_741960"/>
      <w:bookmarkEnd w:id="8376"/>
      <w:r>
        <w:rPr>
          <w:rtl/>
        </w:rPr>
        <w:t>מיסוי</w:t>
      </w:r>
      <w:bookmarkStart w:id="8377" w:name="_ETM_Q16_740989"/>
      <w:bookmarkEnd w:id="8377"/>
      <w:r>
        <w:rPr>
          <w:rFonts w:hint="cs"/>
          <w:rtl/>
        </w:rPr>
        <w:t>,</w:t>
      </w:r>
      <w:r>
        <w:rPr>
          <w:rtl/>
        </w:rPr>
        <w:t xml:space="preserve"> </w:t>
      </w:r>
      <w:bookmarkStart w:id="8378" w:name="_ETM_Q16_742290"/>
      <w:bookmarkEnd w:id="8378"/>
      <w:r>
        <w:rPr>
          <w:rtl/>
        </w:rPr>
        <w:t>ב</w:t>
      </w:r>
      <w:bookmarkStart w:id="8379" w:name="_ETM_Q16_742590"/>
      <w:bookmarkStart w:id="8380" w:name="_ETM_Q16_739649"/>
      <w:bookmarkEnd w:id="8379"/>
      <w:bookmarkEnd w:id="8380"/>
      <w:r>
        <w:rPr>
          <w:rFonts w:hint="cs"/>
          <w:rtl/>
        </w:rPr>
        <w:t>אין-ספור</w:t>
      </w:r>
      <w:r>
        <w:rPr>
          <w:rtl/>
        </w:rPr>
        <w:t xml:space="preserve"> </w:t>
      </w:r>
      <w:bookmarkStart w:id="8381" w:name="_ETM_Q16_742770"/>
      <w:bookmarkEnd w:id="8381"/>
      <w:r>
        <w:rPr>
          <w:rtl/>
        </w:rPr>
        <w:t xml:space="preserve">עניינים </w:t>
      </w:r>
      <w:bookmarkStart w:id="8382" w:name="_ETM_Q16_743040"/>
      <w:bookmarkEnd w:id="8382"/>
      <w:r>
        <w:rPr>
          <w:rtl/>
        </w:rPr>
        <w:t xml:space="preserve">אחרים </w:t>
      </w:r>
      <w:bookmarkStart w:id="8383" w:name="_ETM_Q16_743760"/>
      <w:bookmarkEnd w:id="8383"/>
      <w:r w:rsidR="003E75C6">
        <w:rPr>
          <w:rFonts w:hint="cs"/>
          <w:rtl/>
        </w:rPr>
        <w:t xml:space="preserve">– </w:t>
      </w:r>
      <w:r>
        <w:rPr>
          <w:rtl/>
        </w:rPr>
        <w:t xml:space="preserve">אבל </w:t>
      </w:r>
      <w:bookmarkStart w:id="8384" w:name="_ETM_Q16_744150"/>
      <w:bookmarkEnd w:id="8384"/>
      <w:r>
        <w:rPr>
          <w:rtl/>
        </w:rPr>
        <w:t xml:space="preserve">חס </w:t>
      </w:r>
      <w:bookmarkStart w:id="8385" w:name="_ETM_Q16_744630"/>
      <w:bookmarkEnd w:id="8385"/>
      <w:r>
        <w:rPr>
          <w:rtl/>
        </w:rPr>
        <w:t xml:space="preserve">וחלילה </w:t>
      </w:r>
      <w:bookmarkStart w:id="8386" w:name="_ETM_Q16_745600"/>
      <w:bookmarkStart w:id="8387" w:name="_ETM_Q16_745870"/>
      <w:bookmarkStart w:id="8388" w:name="_ETM_Q16_746050"/>
      <w:bookmarkStart w:id="8389" w:name="_ETM_Q16_746260"/>
      <w:bookmarkEnd w:id="8386"/>
      <w:bookmarkEnd w:id="8387"/>
      <w:bookmarkEnd w:id="8388"/>
      <w:bookmarkEnd w:id="8389"/>
      <w:r>
        <w:rPr>
          <w:rFonts w:hint="cs"/>
          <w:rtl/>
        </w:rPr>
        <w:t xml:space="preserve">ששר הדתות </w:t>
      </w:r>
      <w:bookmarkStart w:id="8390" w:name="_ETM_Q16_746350"/>
      <w:bookmarkEnd w:id="8390"/>
      <w:r>
        <w:rPr>
          <w:rFonts w:hint="cs"/>
          <w:rtl/>
        </w:rPr>
        <w:t>י</w:t>
      </w:r>
      <w:bookmarkStart w:id="8391" w:name="_ETM_Q16_742968"/>
      <w:bookmarkEnd w:id="8391"/>
      <w:r>
        <w:rPr>
          <w:rtl/>
        </w:rPr>
        <w:t>תעסק</w:t>
      </w:r>
      <w:r>
        <w:rPr>
          <w:rFonts w:hint="cs"/>
          <w:rtl/>
        </w:rPr>
        <w:t xml:space="preserve"> בענייני</w:t>
      </w:r>
      <w:bookmarkStart w:id="8392" w:name="_ETM_Q16_745382"/>
      <w:bookmarkEnd w:id="8392"/>
      <w:r>
        <w:rPr>
          <w:rFonts w:hint="cs"/>
          <w:rtl/>
        </w:rPr>
        <w:t xml:space="preserve">ם. </w:t>
      </w:r>
      <w:bookmarkStart w:id="8393" w:name="_ETM_Q16_745441"/>
      <w:bookmarkStart w:id="8394" w:name="_ETM_Q16_746830"/>
      <w:bookmarkStart w:id="8395" w:name="_ETM_Q16_746679"/>
      <w:bookmarkStart w:id="8396" w:name="_ETM_Q16_746739"/>
      <w:bookmarkEnd w:id="8393"/>
      <w:bookmarkEnd w:id="8394"/>
      <w:bookmarkEnd w:id="8395"/>
      <w:bookmarkEnd w:id="8396"/>
    </w:p>
    <w:p w:rsidR="004D1EC9" w:rsidRDefault="004D1EC9" w:rsidP="00826F74">
      <w:pPr>
        <w:rPr>
          <w:rtl/>
        </w:rPr>
      </w:pPr>
      <w:bookmarkStart w:id="8397" w:name="_ETM_Q0_752996"/>
      <w:bookmarkStart w:id="8398" w:name="_ETM_Q0_753100"/>
      <w:bookmarkStart w:id="8399" w:name="_ETM_Q0_753135"/>
      <w:bookmarkEnd w:id="8397"/>
      <w:bookmarkEnd w:id="8398"/>
      <w:bookmarkEnd w:id="8399"/>
    </w:p>
    <w:p w:rsidR="004D1EC9" w:rsidRDefault="004D1EC9" w:rsidP="00826F74">
      <w:pPr>
        <w:rPr>
          <w:rtl/>
        </w:rPr>
      </w:pPr>
      <w:bookmarkStart w:id="8400" w:name="_ETM_Q0_753198"/>
      <w:bookmarkEnd w:id="8400"/>
      <w:r>
        <w:rPr>
          <w:rFonts w:hint="cs"/>
          <w:rtl/>
        </w:rPr>
        <w:t xml:space="preserve">עכשיו תראו, להוציא </w:t>
      </w:r>
      <w:bookmarkStart w:id="8401" w:name="_ETM_Q16_746298"/>
      <w:bookmarkStart w:id="8402" w:name="_ETM_Q16_746980"/>
      <w:bookmarkStart w:id="8403" w:name="_ETM_Q16_747130"/>
      <w:bookmarkStart w:id="8404" w:name="_ETM_Q16_747280"/>
      <w:bookmarkStart w:id="8405" w:name="_ETM_Q16_748170"/>
      <w:bookmarkStart w:id="8406" w:name="_ETM_Q16_748460"/>
      <w:bookmarkStart w:id="8407" w:name="_ETM_Q16_748819"/>
      <w:bookmarkStart w:id="8408" w:name="_ETM_Q16_748970"/>
      <w:bookmarkStart w:id="8409" w:name="_ETM_Q16_749150"/>
      <w:bookmarkEnd w:id="8401"/>
      <w:bookmarkEnd w:id="8402"/>
      <w:bookmarkEnd w:id="8403"/>
      <w:bookmarkEnd w:id="8404"/>
      <w:bookmarkEnd w:id="8405"/>
      <w:bookmarkEnd w:id="8406"/>
      <w:bookmarkEnd w:id="8407"/>
      <w:bookmarkEnd w:id="8408"/>
      <w:bookmarkEnd w:id="8409"/>
      <w:r>
        <w:rPr>
          <w:rFonts w:hint="cs"/>
          <w:rtl/>
        </w:rPr>
        <w:t>משר הדתות את</w:t>
      </w:r>
      <w:bookmarkStart w:id="8410" w:name="_ETM_Q16_747038"/>
      <w:bookmarkEnd w:id="8410"/>
      <w:r>
        <w:rPr>
          <w:rtl/>
        </w:rPr>
        <w:t xml:space="preserve"> </w:t>
      </w:r>
      <w:bookmarkStart w:id="8411" w:name="_ETM_Q16_749240"/>
      <w:bookmarkEnd w:id="8411"/>
      <w:r>
        <w:rPr>
          <w:rtl/>
        </w:rPr>
        <w:t xml:space="preserve">ענייני </w:t>
      </w:r>
      <w:bookmarkStart w:id="8412" w:name="_ETM_Q16_749479"/>
      <w:bookmarkEnd w:id="8412"/>
      <w:r>
        <w:rPr>
          <w:rtl/>
        </w:rPr>
        <w:t xml:space="preserve">הכשרות </w:t>
      </w:r>
      <w:bookmarkStart w:id="8413" w:name="_ETM_Q16_749900"/>
      <w:bookmarkEnd w:id="8413"/>
      <w:r>
        <w:rPr>
          <w:rtl/>
        </w:rPr>
        <w:t xml:space="preserve">זה </w:t>
      </w:r>
      <w:bookmarkStart w:id="8414" w:name="_ETM_Q16_749990"/>
      <w:bookmarkEnd w:id="8414"/>
      <w:r>
        <w:rPr>
          <w:rtl/>
        </w:rPr>
        <w:t>בערך</w:t>
      </w:r>
      <w:r>
        <w:rPr>
          <w:rFonts w:hint="cs"/>
          <w:rtl/>
        </w:rPr>
        <w:t xml:space="preserve"> </w:t>
      </w:r>
      <w:r>
        <w:rPr>
          <w:rFonts w:hint="eastAsia"/>
        </w:rPr>
        <w:t>–</w:t>
      </w:r>
      <w:bookmarkStart w:id="8415" w:name="_ETM_Q16_748598"/>
      <w:bookmarkEnd w:id="8415"/>
      <w:r>
        <w:rPr>
          <w:rtl/>
        </w:rPr>
        <w:t xml:space="preserve"> </w:t>
      </w:r>
      <w:bookmarkStart w:id="8416" w:name="_ETM_Q16_750610"/>
      <w:bookmarkEnd w:id="8416"/>
      <w:r>
        <w:rPr>
          <w:rtl/>
        </w:rPr>
        <w:t>אגב</w:t>
      </w:r>
      <w:r>
        <w:rPr>
          <w:rFonts w:hint="cs"/>
          <w:rtl/>
        </w:rPr>
        <w:t>,</w:t>
      </w:r>
      <w:r>
        <w:rPr>
          <w:rtl/>
        </w:rPr>
        <w:t xml:space="preserve"> </w:t>
      </w:r>
      <w:bookmarkStart w:id="8417" w:name="_ETM_Q16_751090"/>
      <w:bookmarkEnd w:id="8417"/>
      <w:r>
        <w:rPr>
          <w:rtl/>
        </w:rPr>
        <w:t xml:space="preserve">ברמת </w:t>
      </w:r>
      <w:bookmarkStart w:id="8418" w:name="_ETM_Q16_751540"/>
      <w:bookmarkEnd w:id="8418"/>
      <w:r>
        <w:rPr>
          <w:rtl/>
        </w:rPr>
        <w:t>המקרו</w:t>
      </w:r>
      <w:r>
        <w:rPr>
          <w:rFonts w:hint="cs"/>
          <w:rtl/>
        </w:rPr>
        <w:t>,</w:t>
      </w:r>
      <w:r>
        <w:rPr>
          <w:rtl/>
        </w:rPr>
        <w:t xml:space="preserve"> </w:t>
      </w:r>
      <w:bookmarkStart w:id="8419" w:name="_ETM_Q16_752230"/>
      <w:bookmarkEnd w:id="8419"/>
      <w:r>
        <w:rPr>
          <w:rFonts w:hint="cs"/>
          <w:rtl/>
        </w:rPr>
        <w:t>לע</w:t>
      </w:r>
      <w:bookmarkStart w:id="8420" w:name="_ETM_Q16_750068"/>
      <w:bookmarkEnd w:id="8420"/>
      <w:r>
        <w:rPr>
          <w:rtl/>
        </w:rPr>
        <w:t xml:space="preserve">צב </w:t>
      </w:r>
      <w:bookmarkStart w:id="8421" w:name="_ETM_Q16_752620"/>
      <w:bookmarkEnd w:id="8421"/>
      <w:r>
        <w:rPr>
          <w:rtl/>
        </w:rPr>
        <w:t xml:space="preserve">הסדרים </w:t>
      </w:r>
      <w:bookmarkStart w:id="8422" w:name="_ETM_Q16_753100"/>
      <w:bookmarkEnd w:id="8422"/>
      <w:r>
        <w:rPr>
          <w:rtl/>
        </w:rPr>
        <w:t>ל</w:t>
      </w:r>
      <w:r>
        <w:rPr>
          <w:rFonts w:hint="cs"/>
          <w:rtl/>
        </w:rPr>
        <w:t>-100</w:t>
      </w:r>
      <w:r>
        <w:rPr>
          <w:rtl/>
        </w:rPr>
        <w:t xml:space="preserve"> </w:t>
      </w:r>
      <w:bookmarkStart w:id="8423" w:name="_ETM_Q16_753370"/>
      <w:bookmarkEnd w:id="8423"/>
      <w:r>
        <w:rPr>
          <w:rtl/>
        </w:rPr>
        <w:t>ש</w:t>
      </w:r>
      <w:r>
        <w:rPr>
          <w:rFonts w:hint="cs"/>
          <w:rtl/>
        </w:rPr>
        <w:t xml:space="preserve">נה </w:t>
      </w:r>
      <w:bookmarkStart w:id="8424" w:name="_ETM_Q16_755107"/>
      <w:bookmarkEnd w:id="8424"/>
      <w:r>
        <w:rPr>
          <w:rtl/>
        </w:rPr>
        <w:t>קדי</w:t>
      </w:r>
      <w:bookmarkStart w:id="8425" w:name="_ETM_Q16_743908"/>
      <w:bookmarkEnd w:id="8425"/>
      <w:r>
        <w:rPr>
          <w:rtl/>
        </w:rPr>
        <w:t>מה</w:t>
      </w:r>
      <w:bookmarkStart w:id="8426" w:name="_ETM_Q16_751657"/>
      <w:bookmarkEnd w:id="8426"/>
      <w:r>
        <w:rPr>
          <w:rFonts w:hint="cs"/>
          <w:rtl/>
        </w:rPr>
        <w:t xml:space="preserve"> </w:t>
      </w:r>
      <w:r>
        <w:rPr>
          <w:rFonts w:hint="eastAsia"/>
        </w:rPr>
        <w:t>–</w:t>
      </w:r>
      <w:r>
        <w:rPr>
          <w:rtl/>
        </w:rPr>
        <w:t xml:space="preserve"> </w:t>
      </w:r>
      <w:bookmarkStart w:id="8427" w:name="_ETM_Q16_754870"/>
      <w:bookmarkEnd w:id="8427"/>
      <w:r>
        <w:rPr>
          <w:rtl/>
        </w:rPr>
        <w:t xml:space="preserve">זה </w:t>
      </w:r>
      <w:bookmarkStart w:id="8428" w:name="_ETM_Q16_755050"/>
      <w:bookmarkEnd w:id="8428"/>
      <w:r>
        <w:rPr>
          <w:rtl/>
        </w:rPr>
        <w:t xml:space="preserve">כמו </w:t>
      </w:r>
      <w:bookmarkStart w:id="8429" w:name="_ETM_Q16_755199"/>
      <w:bookmarkEnd w:id="8429"/>
      <w:r>
        <w:rPr>
          <w:rtl/>
        </w:rPr>
        <w:t xml:space="preserve">להגיד </w:t>
      </w:r>
      <w:bookmarkStart w:id="8430" w:name="_ETM_Q16_755559"/>
      <w:bookmarkEnd w:id="8430"/>
      <w:r>
        <w:rPr>
          <w:rtl/>
        </w:rPr>
        <w:t xml:space="preserve">לשר </w:t>
      </w:r>
      <w:bookmarkStart w:id="8431" w:name="_ETM_Q16_755830"/>
      <w:bookmarkEnd w:id="8431"/>
      <w:r>
        <w:rPr>
          <w:rtl/>
        </w:rPr>
        <w:t>הביטחון</w:t>
      </w:r>
      <w:r>
        <w:rPr>
          <w:rFonts w:hint="cs"/>
          <w:rtl/>
        </w:rPr>
        <w:t>:</w:t>
      </w:r>
      <w:r>
        <w:rPr>
          <w:rtl/>
        </w:rPr>
        <w:t xml:space="preserve"> </w:t>
      </w:r>
      <w:bookmarkStart w:id="8432" w:name="_ETM_Q16_756219"/>
      <w:bookmarkEnd w:id="8432"/>
      <w:r>
        <w:rPr>
          <w:rtl/>
        </w:rPr>
        <w:t xml:space="preserve">אני </w:t>
      </w:r>
      <w:bookmarkStart w:id="8433" w:name="_ETM_Q16_756370"/>
      <w:bookmarkEnd w:id="8433"/>
      <w:r>
        <w:rPr>
          <w:rtl/>
        </w:rPr>
        <w:t xml:space="preserve">מוציא </w:t>
      </w:r>
      <w:bookmarkStart w:id="8434" w:name="_ETM_Q16_756610"/>
      <w:bookmarkEnd w:id="8434"/>
      <w:r>
        <w:rPr>
          <w:rtl/>
        </w:rPr>
        <w:t xml:space="preserve">ממך </w:t>
      </w:r>
      <w:bookmarkStart w:id="8435" w:name="_ETM_Q16_756879"/>
      <w:bookmarkEnd w:id="8435"/>
      <w:r>
        <w:rPr>
          <w:rtl/>
        </w:rPr>
        <w:t xml:space="preserve">את </w:t>
      </w:r>
      <w:bookmarkStart w:id="8436" w:name="_ETM_Q16_757029"/>
      <w:bookmarkEnd w:id="8436"/>
      <w:r>
        <w:rPr>
          <w:rtl/>
        </w:rPr>
        <w:t xml:space="preserve">העיסוק </w:t>
      </w:r>
      <w:bookmarkStart w:id="8437" w:name="_ETM_Q16_757300"/>
      <w:bookmarkStart w:id="8438" w:name="_ETM_Q16_753636"/>
      <w:bookmarkEnd w:id="8437"/>
      <w:bookmarkEnd w:id="8438"/>
      <w:r>
        <w:rPr>
          <w:rFonts w:hint="cs"/>
          <w:rtl/>
        </w:rPr>
        <w:t>בחי"ר, אסור לך להתעסק בחיל רגלים</w:t>
      </w:r>
      <w:bookmarkStart w:id="8439" w:name="_ETM_Q16_755497"/>
      <w:bookmarkEnd w:id="8439"/>
      <w:r>
        <w:rPr>
          <w:rFonts w:hint="cs"/>
          <w:rtl/>
        </w:rPr>
        <w:t xml:space="preserve">, או </w:t>
      </w:r>
      <w:bookmarkStart w:id="8440" w:name="_ETM_Q16_757719"/>
      <w:bookmarkStart w:id="8441" w:name="_ETM_Q16_758050"/>
      <w:bookmarkStart w:id="8442" w:name="_ETM_Q16_758349"/>
      <w:bookmarkStart w:id="8443" w:name="_ETM_Q16_758830"/>
      <w:bookmarkStart w:id="8444" w:name="_ETM_Q16_759530"/>
      <w:bookmarkStart w:id="8445" w:name="_ETM_Q16_759679"/>
      <w:bookmarkEnd w:id="8440"/>
      <w:bookmarkEnd w:id="8441"/>
      <w:bookmarkEnd w:id="8442"/>
      <w:bookmarkEnd w:id="8443"/>
      <w:bookmarkEnd w:id="8444"/>
      <w:bookmarkEnd w:id="8445"/>
      <w:r>
        <w:rPr>
          <w:rtl/>
        </w:rPr>
        <w:t xml:space="preserve">בכלל </w:t>
      </w:r>
      <w:bookmarkStart w:id="8446" w:name="_ETM_Q16_760010"/>
      <w:bookmarkEnd w:id="8446"/>
      <w:r>
        <w:rPr>
          <w:rtl/>
        </w:rPr>
        <w:t xml:space="preserve">אני </w:t>
      </w:r>
      <w:bookmarkStart w:id="8447" w:name="_ETM_Q16_760100"/>
      <w:bookmarkEnd w:id="8447"/>
      <w:r>
        <w:rPr>
          <w:rtl/>
        </w:rPr>
        <w:t>מ</w:t>
      </w:r>
      <w:bookmarkStart w:id="8448" w:name="_ETM_Q16_756666"/>
      <w:bookmarkEnd w:id="8448"/>
      <w:r>
        <w:rPr>
          <w:rFonts w:hint="cs"/>
          <w:rtl/>
        </w:rPr>
        <w:t xml:space="preserve">וציא ממך </w:t>
      </w:r>
      <w:bookmarkStart w:id="8449" w:name="_ETM_Q16_758467"/>
      <w:bookmarkEnd w:id="8449"/>
      <w:r>
        <w:rPr>
          <w:rFonts w:hint="cs"/>
          <w:rtl/>
        </w:rPr>
        <w:t>את</w:t>
      </w:r>
      <w:bookmarkStart w:id="8450" w:name="_ETM_Q16_760340"/>
      <w:bookmarkEnd w:id="8450"/>
      <w:r>
        <w:rPr>
          <w:rFonts w:hint="cs"/>
          <w:rtl/>
        </w:rPr>
        <w:t xml:space="preserve"> צה"ל. </w:t>
      </w:r>
      <w:bookmarkStart w:id="8451" w:name="_ETM_Q16_757466"/>
      <w:bookmarkEnd w:id="8451"/>
      <w:r>
        <w:rPr>
          <w:rFonts w:hint="cs"/>
          <w:rtl/>
        </w:rPr>
        <w:t xml:space="preserve">הרי </w:t>
      </w:r>
      <w:bookmarkStart w:id="8452" w:name="_ETM_Q16_760460"/>
      <w:bookmarkStart w:id="8453" w:name="_ETM_Q16_760700"/>
      <w:bookmarkStart w:id="8454" w:name="_ETM_Q16_760880"/>
      <w:bookmarkEnd w:id="8452"/>
      <w:bookmarkEnd w:id="8453"/>
      <w:bookmarkEnd w:id="8454"/>
      <w:r>
        <w:rPr>
          <w:rtl/>
        </w:rPr>
        <w:t xml:space="preserve">מה </w:t>
      </w:r>
      <w:bookmarkStart w:id="8455" w:name="_ETM_Q16_760970"/>
      <w:bookmarkStart w:id="8456" w:name="_ETM_Q16_758266"/>
      <w:bookmarkEnd w:id="8455"/>
      <w:bookmarkEnd w:id="8456"/>
      <w:r>
        <w:rPr>
          <w:rFonts w:hint="cs"/>
          <w:rtl/>
        </w:rPr>
        <w:t>כבר</w:t>
      </w:r>
      <w:r>
        <w:rPr>
          <w:rtl/>
        </w:rPr>
        <w:t xml:space="preserve"> </w:t>
      </w:r>
      <w:bookmarkStart w:id="8457" w:name="_ETM_Q16_761150"/>
      <w:bookmarkEnd w:id="8457"/>
      <w:r>
        <w:rPr>
          <w:rtl/>
        </w:rPr>
        <w:t xml:space="preserve">עושה </w:t>
      </w:r>
      <w:bookmarkStart w:id="8458" w:name="_ETM_Q16_761300"/>
      <w:bookmarkEnd w:id="8458"/>
      <w:r>
        <w:rPr>
          <w:rtl/>
        </w:rPr>
        <w:t>ש</w:t>
      </w:r>
      <w:r>
        <w:rPr>
          <w:rFonts w:hint="cs"/>
          <w:rtl/>
        </w:rPr>
        <w:t xml:space="preserve">ר דתות? </w:t>
      </w:r>
      <w:bookmarkStart w:id="8459" w:name="_ETM_Q16_762240"/>
      <w:bookmarkStart w:id="8460" w:name="_ETM_Q16_759207"/>
      <w:bookmarkEnd w:id="8459"/>
      <w:bookmarkEnd w:id="8460"/>
      <w:r>
        <w:rPr>
          <w:rFonts w:hint="cs"/>
          <w:rtl/>
        </w:rPr>
        <w:t>י</w:t>
      </w:r>
      <w:r>
        <w:rPr>
          <w:rtl/>
        </w:rPr>
        <w:t xml:space="preserve">ש </w:t>
      </w:r>
      <w:bookmarkStart w:id="8461" w:name="_ETM_Q16_762510"/>
      <w:bookmarkEnd w:id="8461"/>
      <w:r>
        <w:rPr>
          <w:rtl/>
        </w:rPr>
        <w:t xml:space="preserve">לו </w:t>
      </w:r>
      <w:bookmarkStart w:id="8462" w:name="_ETM_Q16_762630"/>
      <w:bookmarkEnd w:id="8462"/>
      <w:r>
        <w:rPr>
          <w:rtl/>
        </w:rPr>
        <w:t>נישואי</w:t>
      </w:r>
      <w:r>
        <w:rPr>
          <w:rFonts w:hint="cs"/>
          <w:rtl/>
        </w:rPr>
        <w:t>ם</w:t>
      </w:r>
      <w:r>
        <w:rPr>
          <w:rtl/>
        </w:rPr>
        <w:t xml:space="preserve"> </w:t>
      </w:r>
      <w:bookmarkStart w:id="8463" w:name="_ETM_Q16_762929"/>
      <w:bookmarkEnd w:id="8463"/>
      <w:r>
        <w:rPr>
          <w:rtl/>
        </w:rPr>
        <w:t>וגירושי</w:t>
      </w:r>
      <w:bookmarkStart w:id="8464" w:name="_ETM_Q16_760197"/>
      <w:bookmarkEnd w:id="8464"/>
      <w:r>
        <w:rPr>
          <w:rFonts w:hint="cs"/>
          <w:rtl/>
        </w:rPr>
        <w:t>ם,</w:t>
      </w:r>
      <w:r>
        <w:rPr>
          <w:rtl/>
        </w:rPr>
        <w:t xml:space="preserve"> </w:t>
      </w:r>
      <w:bookmarkStart w:id="8465" w:name="_ETM_Q16_764040"/>
      <w:bookmarkEnd w:id="8465"/>
      <w:r>
        <w:rPr>
          <w:rtl/>
        </w:rPr>
        <w:t>יש</w:t>
      </w:r>
      <w:r>
        <w:rPr>
          <w:rFonts w:hint="cs"/>
          <w:rtl/>
        </w:rPr>
        <w:t xml:space="preserve"> לו</w:t>
      </w:r>
      <w:bookmarkStart w:id="8466" w:name="_ETM_Q16_762517"/>
      <w:bookmarkEnd w:id="8466"/>
      <w:r>
        <w:rPr>
          <w:rtl/>
        </w:rPr>
        <w:t xml:space="preserve"> </w:t>
      </w:r>
      <w:bookmarkStart w:id="8467" w:name="_ETM_Q16_764340"/>
      <w:bookmarkEnd w:id="8467"/>
      <w:r>
        <w:rPr>
          <w:rtl/>
        </w:rPr>
        <w:t>כשרויו</w:t>
      </w:r>
      <w:bookmarkStart w:id="8468" w:name="_ETM_Q16_765600"/>
      <w:bookmarkStart w:id="8469" w:name="_ETM_Q16_763127"/>
      <w:bookmarkEnd w:id="8468"/>
      <w:bookmarkEnd w:id="8469"/>
      <w:r>
        <w:rPr>
          <w:rFonts w:hint="cs"/>
          <w:rtl/>
        </w:rPr>
        <w:t>ת, י</w:t>
      </w:r>
      <w:r>
        <w:rPr>
          <w:rtl/>
        </w:rPr>
        <w:t xml:space="preserve">ש </w:t>
      </w:r>
      <w:bookmarkStart w:id="8470" w:name="_ETM_Q16_765900"/>
      <w:bookmarkEnd w:id="8470"/>
      <w:r>
        <w:rPr>
          <w:rtl/>
        </w:rPr>
        <w:t xml:space="preserve">לו </w:t>
      </w:r>
      <w:bookmarkStart w:id="8471" w:name="_ETM_Q16_766200"/>
      <w:bookmarkEnd w:id="8471"/>
      <w:r>
        <w:rPr>
          <w:rtl/>
        </w:rPr>
        <w:t>קבורה</w:t>
      </w:r>
      <w:r>
        <w:rPr>
          <w:rFonts w:hint="cs"/>
          <w:rtl/>
        </w:rPr>
        <w:t>,</w:t>
      </w:r>
      <w:r>
        <w:rPr>
          <w:rtl/>
        </w:rPr>
        <w:t xml:space="preserve"> </w:t>
      </w:r>
      <w:bookmarkStart w:id="8472" w:name="_ETM_Q16_767610"/>
      <w:bookmarkStart w:id="8473" w:name="_ETM_Q16_765697"/>
      <w:bookmarkEnd w:id="8472"/>
      <w:bookmarkEnd w:id="8473"/>
      <w:r>
        <w:rPr>
          <w:rFonts w:hint="cs"/>
          <w:rtl/>
        </w:rPr>
        <w:t>ומקוואו</w:t>
      </w:r>
      <w:r>
        <w:rPr>
          <w:rtl/>
        </w:rPr>
        <w:t>ת</w:t>
      </w:r>
      <w:r>
        <w:rPr>
          <w:rFonts w:hint="cs"/>
          <w:rtl/>
        </w:rPr>
        <w:t>. זה משרד</w:t>
      </w:r>
      <w:bookmarkStart w:id="8474" w:name="_ETM_Q16_769620"/>
      <w:bookmarkEnd w:id="8474"/>
      <w:r>
        <w:rPr>
          <w:rtl/>
        </w:rPr>
        <w:t xml:space="preserve"> </w:t>
      </w:r>
      <w:bookmarkStart w:id="8475" w:name="_ETM_Q16_770130"/>
      <w:bookmarkEnd w:id="8475"/>
      <w:r>
        <w:rPr>
          <w:rtl/>
        </w:rPr>
        <w:t>הדתות</w:t>
      </w:r>
      <w:r>
        <w:rPr>
          <w:rFonts w:hint="cs"/>
          <w:rtl/>
        </w:rPr>
        <w:t>.</w:t>
      </w:r>
      <w:bookmarkStart w:id="8476" w:name="_ETM_Q16_772110"/>
      <w:bookmarkStart w:id="8477" w:name="_ETM_Q16_775781"/>
      <w:bookmarkEnd w:id="8476"/>
      <w:bookmarkEnd w:id="8477"/>
      <w:r>
        <w:rPr>
          <w:rFonts w:hint="cs"/>
          <w:rtl/>
        </w:rPr>
        <w:t xml:space="preserve"> </w:t>
      </w:r>
      <w:bookmarkStart w:id="8478" w:name="_ETM_Q16_775827"/>
      <w:bookmarkStart w:id="8479" w:name="TOR_Q17"/>
      <w:bookmarkEnd w:id="8478"/>
      <w:bookmarkEnd w:id="8479"/>
      <w:r>
        <w:rPr>
          <w:rFonts w:hint="cs"/>
          <w:rtl/>
        </w:rPr>
        <w:t xml:space="preserve">אז אתה לוקח לו את אחד מנושאי הליבה הכי משמעותיים. הוא אומר: הוא לא מתעסק. עכשיו, בינינו </w:t>
      </w:r>
      <w:r w:rsidR="006556F7">
        <w:rPr>
          <w:rFonts w:hint="cs"/>
          <w:rtl/>
        </w:rPr>
        <w:t>– –</w:t>
      </w:r>
    </w:p>
    <w:p w:rsidR="004D1EC9" w:rsidRDefault="004D1EC9" w:rsidP="009635F5">
      <w:pPr>
        <w:rPr>
          <w:rtl/>
        </w:rPr>
      </w:pPr>
    </w:p>
    <w:p w:rsidR="004D1EC9" w:rsidRDefault="004D1EC9" w:rsidP="00826F74">
      <w:pPr>
        <w:pStyle w:val="af6"/>
        <w:rPr>
          <w:rtl/>
        </w:rPr>
      </w:pPr>
      <w:bookmarkStart w:id="8480" w:name="ET_yor_6069_3"/>
      <w:r w:rsidRPr="007318BE">
        <w:rPr>
          <w:rStyle w:val="TagStyle"/>
          <w:rtl/>
        </w:rPr>
        <w:t xml:space="preserve"> &lt;&lt; יור &gt;&gt;</w:t>
      </w:r>
      <w:r w:rsidRPr="00F81319">
        <w:rPr>
          <w:rStyle w:val="TagStyle"/>
          <w:rtl/>
        </w:rPr>
        <w:t xml:space="preserve"> </w:t>
      </w:r>
      <w:r>
        <w:rPr>
          <w:rtl/>
        </w:rPr>
        <w:t>היו"ר אליהו ברוכי:</w:t>
      </w:r>
      <w:r w:rsidRPr="00F81319">
        <w:rPr>
          <w:rStyle w:val="TagStyle"/>
          <w:rtl/>
        </w:rPr>
        <w:t xml:space="preserve"> </w:t>
      </w:r>
      <w:r w:rsidRPr="007318BE">
        <w:rPr>
          <w:rStyle w:val="TagStyle"/>
          <w:rtl/>
        </w:rPr>
        <w:t>&lt;&lt; יור &gt;&gt;</w:t>
      </w:r>
      <w:r>
        <w:rPr>
          <w:rtl/>
        </w:rPr>
        <w:t xml:space="preserve"> </w:t>
      </w:r>
      <w:bookmarkEnd w:id="8480"/>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נא לסיים. </w:t>
      </w:r>
    </w:p>
    <w:p w:rsidR="004D1EC9" w:rsidRDefault="004D1EC9" w:rsidP="00826F74">
      <w:pPr>
        <w:rPr>
          <w:rtl/>
          <w:lang w:eastAsia="he-IL"/>
        </w:rPr>
      </w:pPr>
    </w:p>
    <w:p w:rsidR="004D1EC9" w:rsidRDefault="004D1EC9" w:rsidP="00826F74">
      <w:pPr>
        <w:pStyle w:val="-"/>
        <w:rPr>
          <w:rtl/>
        </w:rPr>
      </w:pPr>
      <w:r w:rsidRPr="007318BE">
        <w:rPr>
          <w:rStyle w:val="TagStyle"/>
          <w:rtl/>
        </w:rPr>
        <w:t xml:space="preserve"> &lt;&lt; דובר_המשך &gt;&gt;</w:t>
      </w:r>
      <w:r w:rsidRPr="00F81319">
        <w:rPr>
          <w:rStyle w:val="TagStyle"/>
          <w:rtl/>
        </w:rPr>
        <w:t xml:space="preserve"> </w:t>
      </w:r>
      <w:r>
        <w:rPr>
          <w:rtl/>
        </w:rPr>
        <w:t>בצלאל סמוטריץ' (ימינה):</w:t>
      </w:r>
      <w:r w:rsidRPr="00F81319">
        <w:rPr>
          <w:rStyle w:val="TagStyle"/>
          <w:rtl/>
        </w:rPr>
        <w:t xml:space="preserve"> </w:t>
      </w:r>
      <w:r w:rsidRPr="007318BE">
        <w:rPr>
          <w:rStyle w:val="TagStyle"/>
          <w:rtl/>
        </w:rPr>
        <w:t>&lt;&lt; דובר_המשך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מחילה, </w:t>
      </w:r>
      <w:bookmarkStart w:id="8481" w:name="_ETM_Q17_179398"/>
      <w:bookmarkEnd w:id="8481"/>
      <w:r>
        <w:rPr>
          <w:rFonts w:hint="cs"/>
          <w:rtl/>
          <w:lang w:eastAsia="he-IL"/>
        </w:rPr>
        <w:t xml:space="preserve">עוד חצי דקה. </w:t>
      </w:r>
    </w:p>
    <w:p w:rsidR="004D1EC9" w:rsidRDefault="004D1EC9" w:rsidP="00826F74">
      <w:pPr>
        <w:rPr>
          <w:rtl/>
          <w:lang w:eastAsia="he-IL"/>
        </w:rPr>
      </w:pPr>
      <w:bookmarkStart w:id="8482" w:name="_ETM_Q17_178342"/>
      <w:bookmarkEnd w:id="8482"/>
    </w:p>
    <w:p w:rsidR="004D1EC9" w:rsidRDefault="004D1EC9" w:rsidP="00826F74">
      <w:pPr>
        <w:pStyle w:val="af6"/>
        <w:rPr>
          <w:rtl/>
        </w:rPr>
      </w:pPr>
      <w:bookmarkStart w:id="8483" w:name="_ETM_Q17_178933"/>
      <w:bookmarkStart w:id="8484" w:name="_ETM_Q17_179062"/>
      <w:bookmarkEnd w:id="8483"/>
      <w:bookmarkEnd w:id="8484"/>
      <w:r w:rsidRPr="007318BE">
        <w:rPr>
          <w:rStyle w:val="TagStyle"/>
          <w:rtl/>
        </w:rPr>
        <w:t xml:space="preserve"> &lt;&lt; יור &gt;&gt;</w:t>
      </w:r>
      <w:r w:rsidRPr="004134F2">
        <w:rPr>
          <w:rStyle w:val="TagStyle"/>
          <w:rtl/>
        </w:rPr>
        <w:t xml:space="preserve"> </w:t>
      </w:r>
      <w:r>
        <w:rPr>
          <w:rtl/>
        </w:rPr>
        <w:t>היו"ר אליהו ברוכי:</w:t>
      </w:r>
      <w:r w:rsidRPr="004134F2">
        <w:rPr>
          <w:rStyle w:val="TagStyle"/>
          <w:rtl/>
        </w:rPr>
        <w:t xml:space="preserve"> </w:t>
      </w:r>
      <w:r w:rsidRPr="007318BE">
        <w:rPr>
          <w:rStyle w:val="TagStyle"/>
          <w:rtl/>
        </w:rPr>
        <w:t>&lt;&lt; יור &gt;&gt;</w:t>
      </w:r>
      <w:r>
        <w:rPr>
          <w:rtl/>
        </w:rPr>
        <w:t xml:space="preserve"> </w:t>
      </w:r>
    </w:p>
    <w:p w:rsidR="004D1EC9" w:rsidRDefault="004D1EC9" w:rsidP="006556F7">
      <w:pPr>
        <w:rPr>
          <w:rtl/>
          <w:lang w:eastAsia="he-IL"/>
        </w:rPr>
      </w:pPr>
    </w:p>
    <w:p w:rsidR="004D1EC9" w:rsidRPr="004134F2" w:rsidRDefault="004D1EC9" w:rsidP="00826F74">
      <w:pPr>
        <w:rPr>
          <w:rtl/>
          <w:lang w:eastAsia="he-IL"/>
        </w:rPr>
      </w:pPr>
      <w:r>
        <w:rPr>
          <w:rFonts w:hint="cs"/>
          <w:rtl/>
          <w:lang w:eastAsia="he-IL"/>
        </w:rPr>
        <w:t>נ</w:t>
      </w:r>
      <w:bookmarkStart w:id="8485" w:name="_ETM_Q17_179676"/>
      <w:bookmarkEnd w:id="8485"/>
      <w:r>
        <w:rPr>
          <w:rFonts w:hint="cs"/>
          <w:rtl/>
          <w:lang w:eastAsia="he-IL"/>
        </w:rPr>
        <w:t xml:space="preserve">א לסיים. </w:t>
      </w:r>
    </w:p>
    <w:p w:rsidR="004D1EC9" w:rsidRDefault="004D1EC9" w:rsidP="00826F74">
      <w:pPr>
        <w:rPr>
          <w:rtl/>
          <w:lang w:eastAsia="he-IL"/>
        </w:rPr>
      </w:pPr>
      <w:bookmarkStart w:id="8486" w:name="_ETM_Q17_179123"/>
      <w:bookmarkEnd w:id="8486"/>
    </w:p>
    <w:p w:rsidR="004D1EC9" w:rsidRDefault="004D1EC9" w:rsidP="00826F74">
      <w:pPr>
        <w:pStyle w:val="-"/>
        <w:rPr>
          <w:rtl/>
        </w:rPr>
      </w:pPr>
      <w:bookmarkStart w:id="8487" w:name="_ETM_Q17_181158"/>
      <w:bookmarkStart w:id="8488" w:name="_ETM_Q17_181270"/>
      <w:bookmarkStart w:id="8489" w:name="ET_speakercontinue_5291_14"/>
      <w:bookmarkEnd w:id="8487"/>
      <w:bookmarkEnd w:id="8488"/>
      <w:r w:rsidRPr="007318BE">
        <w:rPr>
          <w:rStyle w:val="TagStyle"/>
          <w:rtl/>
        </w:rPr>
        <w:t xml:space="preserve"> &lt;&lt; דובר_המשך &gt;&gt;</w:t>
      </w:r>
      <w:r w:rsidRPr="004134F2">
        <w:rPr>
          <w:rStyle w:val="TagStyle"/>
          <w:rtl/>
        </w:rPr>
        <w:t xml:space="preserve"> </w:t>
      </w:r>
      <w:r>
        <w:rPr>
          <w:rtl/>
        </w:rPr>
        <w:t>בצלאל סמוטריץ' (ימינה):</w:t>
      </w:r>
      <w:r w:rsidRPr="004134F2">
        <w:rPr>
          <w:rStyle w:val="TagStyle"/>
          <w:rtl/>
        </w:rPr>
        <w:t xml:space="preserve"> </w:t>
      </w:r>
      <w:r w:rsidRPr="007318BE">
        <w:rPr>
          <w:rStyle w:val="TagStyle"/>
          <w:rtl/>
        </w:rPr>
        <w:t>&lt;&lt; דובר_המשך &gt;&gt;</w:t>
      </w:r>
      <w:r>
        <w:rPr>
          <w:rtl/>
        </w:rPr>
        <w:t xml:space="preserve"> </w:t>
      </w:r>
      <w:bookmarkEnd w:id="8489"/>
    </w:p>
    <w:p w:rsidR="004D1EC9" w:rsidRDefault="004D1EC9" w:rsidP="006556F7">
      <w:pPr>
        <w:rPr>
          <w:rtl/>
          <w:lang w:eastAsia="he-IL"/>
        </w:rPr>
      </w:pPr>
    </w:p>
    <w:p w:rsidR="004D1EC9" w:rsidRDefault="006556F7" w:rsidP="00826F74">
      <w:pPr>
        <w:rPr>
          <w:rtl/>
          <w:lang w:eastAsia="he-IL"/>
        </w:rPr>
      </w:pPr>
      <w:r>
        <w:rPr>
          <w:rFonts w:hint="cs"/>
          <w:rtl/>
          <w:lang w:eastAsia="he-IL"/>
        </w:rPr>
        <w:t>– –</w:t>
      </w:r>
      <w:r w:rsidR="004D1EC9">
        <w:rPr>
          <w:rFonts w:hint="cs"/>
          <w:rtl/>
          <w:lang w:eastAsia="he-IL"/>
        </w:rPr>
        <w:t xml:space="preserve"> מה, דרעי יתעסק בזה? חבר הכנסת אזולאי, השר דרעי </w:t>
      </w:r>
      <w:bookmarkStart w:id="8490" w:name="_ETM_Q17_176856"/>
      <w:bookmarkEnd w:id="8490"/>
      <w:r w:rsidR="004D1EC9">
        <w:rPr>
          <w:rFonts w:hint="cs"/>
          <w:rtl/>
          <w:lang w:eastAsia="he-IL"/>
        </w:rPr>
        <w:t xml:space="preserve">יתעסק בזה? </w:t>
      </w:r>
      <w:bookmarkStart w:id="8491" w:name="_ETM_Q17_182059"/>
      <w:bookmarkStart w:id="8492" w:name="_ETM_Q17_182362"/>
      <w:bookmarkStart w:id="8493" w:name="_ETM_Q17_182431"/>
      <w:bookmarkStart w:id="8494" w:name="_ETM_Q17_179214"/>
      <w:bookmarkStart w:id="8495" w:name="_ETM_Q17_179287"/>
      <w:bookmarkStart w:id="8496" w:name="_ETM_Q17_179341"/>
      <w:bookmarkEnd w:id="8491"/>
      <w:bookmarkEnd w:id="8492"/>
      <w:bookmarkEnd w:id="8493"/>
      <w:bookmarkEnd w:id="8494"/>
      <w:bookmarkEnd w:id="8495"/>
      <w:bookmarkEnd w:id="8496"/>
      <w:r w:rsidR="004D1EC9">
        <w:rPr>
          <w:rFonts w:hint="cs"/>
          <w:rtl/>
          <w:lang w:eastAsia="he-IL"/>
        </w:rPr>
        <w:t xml:space="preserve">אתם לא הולכים עכשיו להעביר משר הדתות לשר דרעי. לא תהיה </w:t>
      </w:r>
      <w:bookmarkStart w:id="8497" w:name="_ETM_Q17_188657"/>
      <w:bookmarkEnd w:id="8497"/>
      <w:r w:rsidR="004D1EC9">
        <w:rPr>
          <w:rFonts w:hint="cs"/>
          <w:rtl/>
          <w:lang w:eastAsia="he-IL"/>
        </w:rPr>
        <w:t xml:space="preserve">לו דקה להתעסק עם זה. אתם הולכים עכשיו להזיז את </w:t>
      </w:r>
      <w:bookmarkStart w:id="8498" w:name="_ETM_Q17_190288"/>
      <w:bookmarkEnd w:id="8498"/>
      <w:r w:rsidR="004D1EC9">
        <w:rPr>
          <w:rFonts w:hint="cs"/>
          <w:rtl/>
          <w:lang w:eastAsia="he-IL"/>
        </w:rPr>
        <w:t xml:space="preserve">השר הצידה ולתת לפקידים וליועצים המשפטיים לנהל את </w:t>
      </w:r>
      <w:bookmarkStart w:id="8499" w:name="_ETM_Q17_194439"/>
      <w:bookmarkEnd w:id="8499"/>
      <w:r w:rsidR="004D1EC9">
        <w:rPr>
          <w:rFonts w:hint="cs"/>
          <w:rtl/>
          <w:lang w:eastAsia="he-IL"/>
        </w:rPr>
        <w:t xml:space="preserve">המדינה. </w:t>
      </w:r>
    </w:p>
    <w:p w:rsidR="004D1EC9" w:rsidRDefault="004D1EC9" w:rsidP="00826F74">
      <w:pPr>
        <w:rPr>
          <w:rtl/>
          <w:lang w:eastAsia="he-IL"/>
        </w:rPr>
      </w:pPr>
    </w:p>
    <w:p w:rsidR="004D1EC9" w:rsidRDefault="004D1EC9" w:rsidP="00826F74">
      <w:pPr>
        <w:pStyle w:val="af6"/>
        <w:rPr>
          <w:rtl/>
        </w:rPr>
      </w:pPr>
      <w:bookmarkStart w:id="8500" w:name="ET_yor_6069_5"/>
      <w:r w:rsidRPr="007318BE">
        <w:rPr>
          <w:rStyle w:val="TagStyle"/>
          <w:rtl/>
        </w:rPr>
        <w:t xml:space="preserve"> &lt;&lt; יור &gt;&gt;</w:t>
      </w:r>
      <w:r w:rsidRPr="00F81319">
        <w:rPr>
          <w:rStyle w:val="TagStyle"/>
          <w:rtl/>
        </w:rPr>
        <w:t xml:space="preserve"> </w:t>
      </w:r>
      <w:r>
        <w:rPr>
          <w:rtl/>
        </w:rPr>
        <w:t>היו"ר אליהו ברוכי:</w:t>
      </w:r>
      <w:r w:rsidRPr="00F81319">
        <w:rPr>
          <w:rStyle w:val="TagStyle"/>
          <w:rtl/>
        </w:rPr>
        <w:t xml:space="preserve"> </w:t>
      </w:r>
      <w:r w:rsidRPr="007318BE">
        <w:rPr>
          <w:rStyle w:val="TagStyle"/>
          <w:rtl/>
        </w:rPr>
        <w:t>&lt;&lt; יור &gt;&gt;</w:t>
      </w:r>
      <w:r>
        <w:rPr>
          <w:rtl/>
        </w:rPr>
        <w:t xml:space="preserve"> </w:t>
      </w:r>
      <w:bookmarkEnd w:id="8500"/>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נא לסיים. </w:t>
      </w:r>
    </w:p>
    <w:p w:rsidR="004D1EC9" w:rsidRDefault="004D1EC9" w:rsidP="00826F74">
      <w:pPr>
        <w:rPr>
          <w:rtl/>
          <w:lang w:eastAsia="he-IL"/>
        </w:rPr>
      </w:pPr>
    </w:p>
    <w:p w:rsidR="004D1EC9" w:rsidRDefault="004D1EC9" w:rsidP="00826F74">
      <w:pPr>
        <w:pStyle w:val="-"/>
        <w:rPr>
          <w:rtl/>
        </w:rPr>
      </w:pPr>
      <w:bookmarkStart w:id="8501" w:name="ET_speakercontinue_5291_6"/>
      <w:r w:rsidRPr="007318BE">
        <w:rPr>
          <w:rStyle w:val="TagStyle"/>
          <w:rtl/>
        </w:rPr>
        <w:t xml:space="preserve"> &lt;&lt; דובר_המשך &gt;&gt;</w:t>
      </w:r>
      <w:r w:rsidRPr="00F81319">
        <w:rPr>
          <w:rStyle w:val="TagStyle"/>
          <w:rtl/>
        </w:rPr>
        <w:t xml:space="preserve"> </w:t>
      </w:r>
      <w:r>
        <w:rPr>
          <w:rtl/>
        </w:rPr>
        <w:t>בצלאל סמוטריץ' (ימינה):</w:t>
      </w:r>
      <w:r w:rsidRPr="00F81319">
        <w:rPr>
          <w:rStyle w:val="TagStyle"/>
          <w:rtl/>
        </w:rPr>
        <w:t xml:space="preserve"> </w:t>
      </w:r>
      <w:r w:rsidRPr="007318BE">
        <w:rPr>
          <w:rStyle w:val="TagStyle"/>
          <w:rtl/>
        </w:rPr>
        <w:t>&lt;&lt; דובר_המשך &gt;&gt;</w:t>
      </w:r>
      <w:r>
        <w:rPr>
          <w:rtl/>
        </w:rPr>
        <w:t xml:space="preserve"> </w:t>
      </w:r>
      <w:bookmarkEnd w:id="8501"/>
    </w:p>
    <w:p w:rsidR="004D1EC9" w:rsidRDefault="004D1EC9" w:rsidP="006556F7">
      <w:pPr>
        <w:rPr>
          <w:rtl/>
          <w:lang w:eastAsia="he-IL"/>
        </w:rPr>
      </w:pPr>
    </w:p>
    <w:p w:rsidR="004D1EC9" w:rsidRDefault="004D1EC9" w:rsidP="003E75C6">
      <w:pPr>
        <w:rPr>
          <w:rtl/>
          <w:lang w:eastAsia="he-IL"/>
        </w:rPr>
      </w:pPr>
      <w:r>
        <w:rPr>
          <w:rFonts w:hint="cs"/>
          <w:rtl/>
          <w:lang w:eastAsia="he-IL"/>
        </w:rPr>
        <w:t xml:space="preserve">ואני אומר לך, דודי, כל אחד שיצביע </w:t>
      </w:r>
      <w:r>
        <w:rPr>
          <w:rtl/>
          <w:lang w:eastAsia="he-IL"/>
        </w:rPr>
        <w:t>–</w:t>
      </w:r>
      <w:r>
        <w:rPr>
          <w:rFonts w:hint="cs"/>
          <w:rtl/>
          <w:lang w:eastAsia="he-IL"/>
        </w:rPr>
        <w:t xml:space="preserve"> אתה </w:t>
      </w:r>
      <w:bookmarkStart w:id="8502" w:name="_ETM_Q17_196737"/>
      <w:bookmarkEnd w:id="8502"/>
      <w:r>
        <w:rPr>
          <w:rFonts w:hint="cs"/>
          <w:rtl/>
          <w:lang w:eastAsia="he-IL"/>
        </w:rPr>
        <w:t>יודע מה</w:t>
      </w:r>
      <w:r w:rsidR="003E75C6">
        <w:rPr>
          <w:rFonts w:hint="cs"/>
          <w:rtl/>
          <w:lang w:eastAsia="he-IL"/>
        </w:rPr>
        <w:t>,</w:t>
      </w:r>
      <w:r>
        <w:rPr>
          <w:rFonts w:hint="cs"/>
          <w:rtl/>
          <w:lang w:eastAsia="he-IL"/>
        </w:rPr>
        <w:t xml:space="preserve"> אני הולך להחתים עכשיו על הצבעה שמית לדבר הזה. וכל </w:t>
      </w:r>
      <w:bookmarkStart w:id="8503" w:name="_ETM_Q17_199907"/>
      <w:bookmarkEnd w:id="8503"/>
      <w:r>
        <w:rPr>
          <w:rFonts w:hint="cs"/>
          <w:rtl/>
          <w:lang w:eastAsia="he-IL"/>
        </w:rPr>
        <w:t>אחד שיצביע עכשיו בעד יאבד את זכותו לדבר נגד השתלטות המשפטנים על ממשל</w:t>
      </w:r>
      <w:bookmarkStart w:id="8504" w:name="_ETM_Q17_206740"/>
      <w:bookmarkEnd w:id="8504"/>
      <w:r>
        <w:rPr>
          <w:rFonts w:hint="cs"/>
          <w:rtl/>
          <w:lang w:eastAsia="he-IL"/>
        </w:rPr>
        <w:t xml:space="preserve">ת ישראל, כי אתם עושים את זה בידיים שלכם. תתביישו לכם. </w:t>
      </w:r>
    </w:p>
    <w:p w:rsidR="004D1EC9" w:rsidRDefault="004D1EC9" w:rsidP="00826F74">
      <w:pPr>
        <w:rPr>
          <w:rtl/>
          <w:lang w:eastAsia="he-IL"/>
        </w:rPr>
      </w:pPr>
    </w:p>
    <w:p w:rsidR="004D1EC9" w:rsidRDefault="004D1EC9" w:rsidP="00826F74">
      <w:pPr>
        <w:pStyle w:val="af6"/>
        <w:rPr>
          <w:rtl/>
        </w:rPr>
      </w:pPr>
      <w:r w:rsidRPr="007318BE">
        <w:rPr>
          <w:rStyle w:val="TagStyle"/>
          <w:rtl/>
        </w:rPr>
        <w:t xml:space="preserve"> &lt;&lt; יור &gt;&gt;</w:t>
      </w:r>
      <w:r w:rsidRPr="00F81319">
        <w:rPr>
          <w:rStyle w:val="TagStyle"/>
          <w:rtl/>
        </w:rPr>
        <w:t xml:space="preserve"> </w:t>
      </w:r>
      <w:r>
        <w:rPr>
          <w:rtl/>
        </w:rPr>
        <w:t>היו"ר אליהו ברוכי:</w:t>
      </w:r>
      <w:r w:rsidRPr="00F81319">
        <w:rPr>
          <w:rStyle w:val="TagStyle"/>
          <w:rtl/>
        </w:rPr>
        <w:t xml:space="preserve"> </w:t>
      </w:r>
      <w:r w:rsidRPr="007318BE">
        <w:rPr>
          <w:rStyle w:val="TagStyle"/>
          <w:rtl/>
        </w:rPr>
        <w:t>&lt;&lt; יור &gt;&gt;</w:t>
      </w:r>
      <w:r>
        <w:rPr>
          <w:rtl/>
        </w:rPr>
        <w:t xml:space="preserve"> </w:t>
      </w:r>
    </w:p>
    <w:p w:rsidR="004D1EC9" w:rsidRDefault="004D1EC9" w:rsidP="006556F7">
      <w:pPr>
        <w:rPr>
          <w:rtl/>
          <w:lang w:eastAsia="he-IL"/>
        </w:rPr>
      </w:pPr>
    </w:p>
    <w:p w:rsidR="004D1EC9" w:rsidRDefault="004D1EC9" w:rsidP="0076402B">
      <w:pPr>
        <w:rPr>
          <w:rtl/>
          <w:lang w:eastAsia="he-IL"/>
        </w:rPr>
      </w:pPr>
      <w:r>
        <w:rPr>
          <w:rFonts w:hint="cs"/>
          <w:rtl/>
          <w:lang w:eastAsia="he-IL"/>
        </w:rPr>
        <w:t xml:space="preserve">תודה רבה. חברת הכנסת קרן ברק </w:t>
      </w:r>
      <w:r>
        <w:rPr>
          <w:rtl/>
          <w:lang w:eastAsia="he-IL"/>
        </w:rPr>
        <w:t>–</w:t>
      </w:r>
      <w:r>
        <w:rPr>
          <w:rFonts w:hint="cs"/>
          <w:rtl/>
          <w:lang w:eastAsia="he-IL"/>
        </w:rPr>
        <w:t xml:space="preserve"> אינה נוכחת</w:t>
      </w:r>
      <w:r w:rsidR="0076402B">
        <w:rPr>
          <w:rFonts w:hint="cs"/>
          <w:rtl/>
          <w:lang w:eastAsia="he-IL"/>
        </w:rPr>
        <w:t>.</w:t>
      </w:r>
      <w:r>
        <w:rPr>
          <w:rFonts w:hint="cs"/>
          <w:rtl/>
          <w:lang w:eastAsia="he-IL"/>
        </w:rPr>
        <w:t xml:space="preserve"> חבר הכנסת מתן כהנא, בבקשה. </w:t>
      </w:r>
    </w:p>
    <w:p w:rsidR="004D1EC9" w:rsidRDefault="004D1EC9" w:rsidP="00826F74">
      <w:pPr>
        <w:rPr>
          <w:rtl/>
          <w:lang w:eastAsia="he-IL"/>
        </w:rPr>
      </w:pPr>
    </w:p>
    <w:p w:rsidR="004D1EC9" w:rsidRDefault="004D1EC9" w:rsidP="00826F74">
      <w:pPr>
        <w:pStyle w:val="a4"/>
        <w:rPr>
          <w:rtl/>
        </w:rPr>
      </w:pPr>
      <w:bookmarkStart w:id="8505" w:name="ET_speaker_5855_8"/>
      <w:r w:rsidRPr="007318BE">
        <w:rPr>
          <w:rStyle w:val="TagStyle"/>
          <w:rtl/>
        </w:rPr>
        <w:t xml:space="preserve"> &lt;&lt; דובר &gt;&gt;</w:t>
      </w:r>
      <w:r w:rsidRPr="00F81319">
        <w:rPr>
          <w:rStyle w:val="TagStyle"/>
          <w:rtl/>
        </w:rPr>
        <w:t xml:space="preserve"> </w:t>
      </w:r>
      <w:bookmarkStart w:id="8506" w:name="_Toc54686171"/>
      <w:r>
        <w:rPr>
          <w:rtl/>
        </w:rPr>
        <w:t>מתן כהנא (ימינה):</w:t>
      </w:r>
      <w:bookmarkEnd w:id="8506"/>
      <w:r w:rsidRPr="00F81319">
        <w:rPr>
          <w:rStyle w:val="TagStyle"/>
          <w:rtl/>
        </w:rPr>
        <w:t xml:space="preserve"> </w:t>
      </w:r>
      <w:r w:rsidRPr="007318BE">
        <w:rPr>
          <w:rStyle w:val="TagStyle"/>
          <w:rtl/>
        </w:rPr>
        <w:t>&lt;&lt; דובר &gt;&gt;</w:t>
      </w:r>
      <w:r>
        <w:rPr>
          <w:rtl/>
        </w:rPr>
        <w:t xml:space="preserve"> </w:t>
      </w:r>
      <w:bookmarkEnd w:id="8505"/>
    </w:p>
    <w:p w:rsidR="004D1EC9" w:rsidRDefault="004D1EC9" w:rsidP="006556F7">
      <w:pPr>
        <w:rPr>
          <w:rtl/>
          <w:lang w:eastAsia="he-IL"/>
        </w:rPr>
      </w:pPr>
    </w:p>
    <w:p w:rsidR="004D1EC9" w:rsidRDefault="004D1EC9" w:rsidP="0076402B">
      <w:pPr>
        <w:rPr>
          <w:rtl/>
          <w:lang w:eastAsia="he-IL"/>
        </w:rPr>
      </w:pPr>
      <w:r>
        <w:rPr>
          <w:rFonts w:hint="cs"/>
          <w:rtl/>
          <w:lang w:eastAsia="he-IL"/>
        </w:rPr>
        <w:t>אדוני היושב-ראש, כנסת נכבדה, אני אקריא פה דברים שקראתי היום וכתבה חן ארצי-</w:t>
      </w:r>
      <w:proofErr w:type="spellStart"/>
      <w:r>
        <w:rPr>
          <w:rFonts w:hint="cs"/>
          <w:rtl/>
          <w:lang w:eastAsia="he-IL"/>
        </w:rPr>
        <w:t>סרור</w:t>
      </w:r>
      <w:proofErr w:type="spellEnd"/>
      <w:r>
        <w:rPr>
          <w:rFonts w:hint="cs"/>
          <w:rtl/>
          <w:lang w:eastAsia="he-IL"/>
        </w:rPr>
        <w:t xml:space="preserve">, דברים חשובים. היא כותבת כך </w:t>
      </w:r>
      <w:bookmarkStart w:id="8507" w:name="_ETM_Q17_254004"/>
      <w:bookmarkEnd w:id="8507"/>
      <w:r w:rsidR="0076402B">
        <w:rPr>
          <w:rFonts w:hint="eastAsia"/>
          <w:rtl/>
          <w:lang w:eastAsia="he-IL"/>
        </w:rPr>
        <w:t xml:space="preserve">– </w:t>
      </w:r>
      <w:r>
        <w:rPr>
          <w:rFonts w:hint="cs"/>
          <w:rtl/>
          <w:lang w:eastAsia="he-IL"/>
        </w:rPr>
        <w:t xml:space="preserve">כדאי לכם להקשיב: "רק ממשלה עצלנית ורשלנית יכולה הייתה לייצר </w:t>
      </w:r>
      <w:bookmarkStart w:id="8508" w:name="_ETM_Q17_261064"/>
      <w:bookmarkEnd w:id="8508"/>
      <w:r>
        <w:rPr>
          <w:rFonts w:hint="cs"/>
          <w:rtl/>
          <w:lang w:eastAsia="he-IL"/>
        </w:rPr>
        <w:t xml:space="preserve">מתווה כל כך גרוע עבור ילדים וילדות שטרם למדו צורת אות. רק ממשלה שאזרחיה שקופים בעיניה, ממשלה מוכת היבריס, יכולה לחשוב שהגיוני שילדי כיתות א' וב' </w:t>
      </w:r>
      <w:bookmarkStart w:id="8509" w:name="_ETM_Q17_271666"/>
      <w:bookmarkEnd w:id="8509"/>
      <w:r>
        <w:rPr>
          <w:rFonts w:hint="cs"/>
          <w:rtl/>
          <w:lang w:eastAsia="he-IL"/>
        </w:rPr>
        <w:t xml:space="preserve">הרכים, שלא ישבו בכיתה חודש ברצף, צריכים ללמוד רק חצי מהשבוע. </w:t>
      </w:r>
    </w:p>
    <w:p w:rsidR="004D1EC9" w:rsidRDefault="004D1EC9" w:rsidP="00826F74">
      <w:pPr>
        <w:rPr>
          <w:rtl/>
          <w:lang w:eastAsia="he-IL"/>
        </w:rPr>
      </w:pPr>
    </w:p>
    <w:p w:rsidR="004D1EC9" w:rsidRDefault="004D1EC9" w:rsidP="00201C88">
      <w:pPr>
        <w:rPr>
          <w:rtl/>
          <w:lang w:eastAsia="he-IL"/>
        </w:rPr>
      </w:pPr>
      <w:bookmarkStart w:id="8510" w:name="_ETM_Q17_281946"/>
      <w:bookmarkEnd w:id="8510"/>
      <w:r>
        <w:rPr>
          <w:rFonts w:hint="cs"/>
          <w:rtl/>
          <w:lang w:eastAsia="he-IL"/>
        </w:rPr>
        <w:t xml:space="preserve">הכול ידוע </w:t>
      </w:r>
      <w:bookmarkStart w:id="8511" w:name="_ETM_Q17_276613"/>
      <w:bookmarkEnd w:id="8511"/>
      <w:r>
        <w:rPr>
          <w:rFonts w:hint="cs"/>
          <w:rtl/>
          <w:lang w:eastAsia="he-IL"/>
        </w:rPr>
        <w:t xml:space="preserve">מראש ולא נשכח לרגע מהלב. הורים, מורות ומורים, מנהלות ומנהלים זועקים כבר מהחופש הגדול שנדרשת תוכנית נבונה שתאפשר חיים תקינים לצד הנגיף. הקפסולות הן לא המצאה שנפלה עלינו בחודש חשוון, והעובדה שפתיחת מערכת החינוך באופן לא מבוקר </w:t>
      </w:r>
      <w:bookmarkStart w:id="8512" w:name="_ETM_Q17_296370"/>
      <w:bookmarkEnd w:id="8512"/>
      <w:r>
        <w:rPr>
          <w:rFonts w:hint="cs"/>
          <w:rtl/>
          <w:lang w:eastAsia="he-IL"/>
        </w:rPr>
        <w:t xml:space="preserve">גרמה לקפיצה בתחלואה היא אמת שמפמפמים פה כבר ארבעה חודשים. אז יתכבד שר החינוך מר יואב גלנט </w:t>
      </w:r>
      <w:bookmarkStart w:id="8513" w:name="_ETM_Q17_305299"/>
      <w:bookmarkEnd w:id="8513"/>
      <w:r>
        <w:rPr>
          <w:rtl/>
          <w:lang w:eastAsia="he-IL"/>
        </w:rPr>
        <w:t>–</w:t>
      </w:r>
      <w:r>
        <w:rPr>
          <w:rFonts w:hint="cs"/>
          <w:rtl/>
          <w:lang w:eastAsia="he-IL"/>
        </w:rPr>
        <w:t xml:space="preserve"> האלוף יואב גלנט, כפי שהוא מדגיש בכל הזדמנות </w:t>
      </w:r>
      <w:r>
        <w:rPr>
          <w:rtl/>
          <w:lang w:eastAsia="he-IL"/>
        </w:rPr>
        <w:t>–</w:t>
      </w:r>
      <w:r>
        <w:rPr>
          <w:rFonts w:hint="cs"/>
          <w:rtl/>
          <w:lang w:eastAsia="he-IL"/>
        </w:rPr>
        <w:t xml:space="preserve"> ויספק תשובות. לאן הוא נעלם</w:t>
      </w:r>
      <w:r w:rsidR="00201C88">
        <w:rPr>
          <w:rFonts w:hint="cs"/>
          <w:rtl/>
          <w:lang w:eastAsia="he-IL"/>
        </w:rPr>
        <w:t>?</w:t>
      </w:r>
      <w:r>
        <w:rPr>
          <w:rFonts w:hint="cs"/>
          <w:rtl/>
          <w:lang w:eastAsia="he-IL"/>
        </w:rPr>
        <w:t xml:space="preserve"> למה </w:t>
      </w:r>
      <w:bookmarkStart w:id="8514" w:name="_ETM_Q17_311883"/>
      <w:bookmarkEnd w:id="8514"/>
      <w:r>
        <w:rPr>
          <w:rFonts w:hint="cs"/>
          <w:rtl/>
          <w:lang w:eastAsia="he-IL"/>
        </w:rPr>
        <w:t xml:space="preserve">הוא לא מתראיין? ייתכן שאדוני בכל זאת מפחד ממשהו? יתייצב שר הבריאות יולי אדלשטיין </w:t>
      </w:r>
      <w:bookmarkStart w:id="8515" w:name="_ETM_Q17_318519"/>
      <w:bookmarkEnd w:id="8515"/>
      <w:r>
        <w:rPr>
          <w:rFonts w:hint="cs"/>
          <w:rtl/>
          <w:lang w:eastAsia="he-IL"/>
        </w:rPr>
        <w:t xml:space="preserve">ויסביר למה רק עכשיו משרד הבריאות הענק חשב על הרעיון הגאוני של לימודים בקבוצות </w:t>
      </w:r>
      <w:bookmarkStart w:id="8516" w:name="_ETM_Q17_324530"/>
      <w:bookmarkEnd w:id="8516"/>
      <w:r>
        <w:rPr>
          <w:rFonts w:hint="cs"/>
          <w:rtl/>
          <w:lang w:eastAsia="he-IL"/>
        </w:rPr>
        <w:t xml:space="preserve">קטנות. יעלה ויבוא שר האוצר ישראל כץ, מי שכל צמרת משרדו הניחה את המפתחות והתפטרה, </w:t>
      </w:r>
      <w:bookmarkStart w:id="8517" w:name="_ETM_Q17_328380"/>
      <w:bookmarkEnd w:id="8517"/>
      <w:r>
        <w:rPr>
          <w:rFonts w:hint="cs"/>
          <w:rtl/>
          <w:lang w:eastAsia="he-IL"/>
        </w:rPr>
        <w:t xml:space="preserve">וייתן דין וחשבון לציבור מדוע לא נמצא תקציב – תקציב, אולי באמת צריך להתפלל לשחרורו מהשבי הפוליטי שאליו נחטף. </w:t>
      </w:r>
      <w:bookmarkStart w:id="8518" w:name="_ETM_Q17_341360"/>
      <w:bookmarkStart w:id="8519" w:name="_ETM_Q17_340066"/>
      <w:bookmarkStart w:id="8520" w:name="_ETM_Q17_340145"/>
      <w:bookmarkStart w:id="8521" w:name="_ETM_Q17_340201"/>
      <w:bookmarkStart w:id="8522" w:name="_ETM_Q17_340264"/>
      <w:bookmarkEnd w:id="8518"/>
      <w:bookmarkEnd w:id="8519"/>
      <w:bookmarkEnd w:id="8520"/>
      <w:bookmarkEnd w:id="8521"/>
      <w:bookmarkEnd w:id="8522"/>
      <w:r>
        <w:rPr>
          <w:rFonts w:hint="cs"/>
          <w:rtl/>
          <w:lang w:eastAsia="he-IL"/>
        </w:rPr>
        <w:t>ומעל כולם יזומן ראש הממשלה מר בנימין נתניהו להתבונן בילדים ובילדות האלו, בהוריהם המותשים, במורותיהם העייפות, ויודה בפה מלא: אתם לא מעניינים אותי.</w:t>
      </w:r>
      <w:bookmarkStart w:id="8523" w:name="_ETM_Q0_336012"/>
      <w:bookmarkEnd w:id="8523"/>
      <w:r w:rsidR="00201C88">
        <w:rPr>
          <w:rFonts w:hint="cs"/>
          <w:rtl/>
          <w:lang w:eastAsia="he-IL"/>
        </w:rPr>
        <w:t xml:space="preserve"> </w:t>
      </w:r>
      <w:bookmarkStart w:id="8524" w:name="_ETM_Q0_336227"/>
      <w:bookmarkStart w:id="8525" w:name="_ETM_Q0_336264"/>
      <w:bookmarkStart w:id="8526" w:name="_ETM_Q0_336324"/>
      <w:bookmarkEnd w:id="8524"/>
      <w:bookmarkEnd w:id="8525"/>
      <w:bookmarkEnd w:id="8526"/>
      <w:r>
        <w:rPr>
          <w:rFonts w:hint="cs"/>
          <w:rtl/>
          <w:lang w:eastAsia="he-IL"/>
        </w:rPr>
        <w:t xml:space="preserve">החרדים ממלאים את </w:t>
      </w:r>
      <w:bookmarkStart w:id="8527" w:name="_ETM_Q17_355639"/>
      <w:bookmarkEnd w:id="8527"/>
      <w:proofErr w:type="spellStart"/>
      <w:r w:rsidRPr="00FD7DA6">
        <w:rPr>
          <w:rFonts w:hint="cs"/>
          <w:rtl/>
          <w:lang w:eastAsia="he-IL"/>
        </w:rPr>
        <w:t>החיידרים</w:t>
      </w:r>
      <w:proofErr w:type="spellEnd"/>
      <w:r>
        <w:rPr>
          <w:rFonts w:hint="cs"/>
          <w:rtl/>
          <w:lang w:eastAsia="he-IL"/>
        </w:rPr>
        <w:t xml:space="preserve">? סבבה, נעלים עין; צריך למצוא מתווה לישיבות? אחלה, לא </w:t>
      </w:r>
      <w:bookmarkStart w:id="8528" w:name="_ETM_Q17_361084"/>
      <w:bookmarkEnd w:id="8528"/>
      <w:r>
        <w:rPr>
          <w:rFonts w:hint="cs"/>
          <w:rtl/>
          <w:lang w:eastAsia="he-IL"/>
        </w:rPr>
        <w:t xml:space="preserve">ננום ולא נישן; ילדה בת שש מאשקלון וילד בן </w:t>
      </w:r>
      <w:bookmarkStart w:id="8529" w:name="_ETM_Q17_364896"/>
      <w:bookmarkEnd w:id="8529"/>
      <w:r>
        <w:rPr>
          <w:rFonts w:hint="cs"/>
          <w:rtl/>
          <w:lang w:eastAsia="he-IL"/>
        </w:rPr>
        <w:t>שבע מחיפה צריכים לרכוש הרגלי למידה</w:t>
      </w:r>
      <w:r w:rsidR="00201C88">
        <w:rPr>
          <w:rFonts w:hint="cs"/>
          <w:rtl/>
          <w:lang w:eastAsia="he-IL"/>
        </w:rPr>
        <w:t>,</w:t>
      </w:r>
      <w:r>
        <w:rPr>
          <w:rFonts w:hint="cs"/>
          <w:rtl/>
          <w:lang w:eastAsia="he-IL"/>
        </w:rPr>
        <w:t xml:space="preserve"> לפגוש חברים</w:t>
      </w:r>
      <w:r w:rsidR="00201C88">
        <w:rPr>
          <w:rFonts w:hint="cs"/>
          <w:rtl/>
          <w:lang w:eastAsia="he-IL"/>
        </w:rPr>
        <w:t>,</w:t>
      </w:r>
      <w:r>
        <w:rPr>
          <w:rFonts w:hint="cs"/>
          <w:rtl/>
          <w:lang w:eastAsia="he-IL"/>
        </w:rPr>
        <w:t xml:space="preserve"> ללמוד לקרוא? לא מעניין אותי. אני ראש הממשלה שלכם, ילדים יקרים, וזה </w:t>
      </w:r>
      <w:bookmarkStart w:id="8530" w:name="_ETM_Q17_375711"/>
      <w:bookmarkEnd w:id="8530"/>
      <w:r>
        <w:rPr>
          <w:rFonts w:hint="cs"/>
          <w:rtl/>
          <w:lang w:eastAsia="he-IL"/>
        </w:rPr>
        <w:t xml:space="preserve">לא מעניין אותי, כי אני וממשלתי החלטנו ללכת על </w:t>
      </w:r>
      <w:bookmarkStart w:id="8531" w:name="_ETM_Q17_378324"/>
      <w:bookmarkEnd w:id="8531"/>
      <w:r>
        <w:rPr>
          <w:rFonts w:hint="cs"/>
          <w:rtl/>
          <w:lang w:eastAsia="he-IL"/>
        </w:rPr>
        <w:t xml:space="preserve">הפתרון הגרוע שהכנו מבעוד מועד במקום לייצר פתרון סביר והגיוני. </w:t>
      </w:r>
      <w:bookmarkStart w:id="8532" w:name="_ETM_Q17_385956"/>
      <w:bookmarkStart w:id="8533" w:name="_ETM_Q17_386012"/>
      <w:bookmarkStart w:id="8534" w:name="_ETM_Q17_386108"/>
      <w:bookmarkStart w:id="8535" w:name="_ETM_Q17_386170"/>
      <w:bookmarkEnd w:id="8532"/>
      <w:bookmarkEnd w:id="8533"/>
      <w:bookmarkEnd w:id="8534"/>
      <w:bookmarkEnd w:id="8535"/>
      <w:r>
        <w:rPr>
          <w:rFonts w:hint="cs"/>
          <w:rtl/>
          <w:lang w:eastAsia="he-IL"/>
        </w:rPr>
        <w:t xml:space="preserve">זה המסר היחיד שיצא מממשלת ישראל אמש. </w:t>
      </w:r>
    </w:p>
    <w:p w:rsidR="004D1EC9" w:rsidRDefault="004D1EC9" w:rsidP="00826F74">
      <w:pPr>
        <w:rPr>
          <w:rtl/>
          <w:lang w:eastAsia="he-IL"/>
        </w:rPr>
      </w:pPr>
    </w:p>
    <w:p w:rsidR="004D1EC9" w:rsidRDefault="004D1EC9" w:rsidP="00201C88">
      <w:pPr>
        <w:rPr>
          <w:rtl/>
          <w:lang w:eastAsia="he-IL"/>
        </w:rPr>
      </w:pPr>
      <w:r>
        <w:rPr>
          <w:rFonts w:hint="cs"/>
          <w:rtl/>
          <w:lang w:eastAsia="he-IL"/>
        </w:rPr>
        <w:t xml:space="preserve">לכנות את ההתנהלות הזאת חלמאות </w:t>
      </w:r>
      <w:bookmarkStart w:id="8536" w:name="_ETM_Q17_390599"/>
      <w:bookmarkEnd w:id="8536"/>
      <w:r>
        <w:rPr>
          <w:rFonts w:hint="cs"/>
          <w:rtl/>
          <w:lang w:eastAsia="he-IL"/>
        </w:rPr>
        <w:t>זו הנחה נדיבה מדי. זו ערלות לב, עיוורון ששמור רק למי שמנותקים באופן עמוק מהבלי העולם הזה. אם מישהו חושב שהשלום שפרץ מרטיט לבבות</w:t>
      </w:r>
      <w:bookmarkStart w:id="8537" w:name="_ETM_Q17_403813"/>
      <w:bookmarkStart w:id="8538" w:name="_ETM_Q17_403902"/>
      <w:bookmarkEnd w:id="8537"/>
      <w:bookmarkEnd w:id="8538"/>
      <w:r>
        <w:rPr>
          <w:rFonts w:hint="cs"/>
          <w:rtl/>
          <w:lang w:eastAsia="he-IL"/>
        </w:rPr>
        <w:t xml:space="preserve"> </w:t>
      </w:r>
      <w:bookmarkStart w:id="8539" w:name="_ETM_Q17_403915"/>
      <w:bookmarkEnd w:id="8539"/>
      <w:r>
        <w:rPr>
          <w:rFonts w:hint="cs"/>
          <w:rtl/>
          <w:lang w:eastAsia="he-IL"/>
        </w:rPr>
        <w:t>והמלחמה בפרקליטות מגייסת את השורות, נראה שהוא לא ביקר באף בית בישראל בימים האלה. לשים פס על ילדים קטנים אך ורק מתוך עצלות זהו שיא חדש של שפל</w:t>
      </w:r>
      <w:r w:rsidR="00201C88">
        <w:rPr>
          <w:rFonts w:hint="cs"/>
          <w:rtl/>
          <w:lang w:eastAsia="he-IL"/>
        </w:rPr>
        <w:t>"</w:t>
      </w:r>
      <w:r>
        <w:rPr>
          <w:rFonts w:hint="cs"/>
          <w:rtl/>
          <w:lang w:eastAsia="he-IL"/>
        </w:rPr>
        <w:t xml:space="preserve">. ממשלה שנכשלה בתפקידה. תודה. </w:t>
      </w:r>
    </w:p>
    <w:p w:rsidR="004D1EC9" w:rsidRDefault="004D1EC9" w:rsidP="00826F74">
      <w:pPr>
        <w:rPr>
          <w:rtl/>
          <w:lang w:eastAsia="he-IL"/>
        </w:rPr>
      </w:pPr>
    </w:p>
    <w:p w:rsidR="004D1EC9" w:rsidRDefault="004D1EC9" w:rsidP="00826F74">
      <w:pPr>
        <w:pStyle w:val="af6"/>
        <w:rPr>
          <w:rtl/>
        </w:rPr>
      </w:pPr>
      <w:bookmarkStart w:id="8540" w:name="ET_yor_6069_9"/>
      <w:r w:rsidRPr="007318BE">
        <w:rPr>
          <w:rStyle w:val="TagStyle"/>
          <w:rtl/>
        </w:rPr>
        <w:t xml:space="preserve"> &lt;&lt; יור &gt;&gt;</w:t>
      </w:r>
      <w:r w:rsidRPr="00F81319">
        <w:rPr>
          <w:rStyle w:val="TagStyle"/>
          <w:rtl/>
        </w:rPr>
        <w:t xml:space="preserve"> </w:t>
      </w:r>
      <w:r>
        <w:rPr>
          <w:rtl/>
        </w:rPr>
        <w:t>היו"ר אליהו ברוכי:</w:t>
      </w:r>
      <w:r w:rsidRPr="00F81319">
        <w:rPr>
          <w:rStyle w:val="TagStyle"/>
          <w:rtl/>
        </w:rPr>
        <w:t xml:space="preserve"> </w:t>
      </w:r>
      <w:r w:rsidRPr="007318BE">
        <w:rPr>
          <w:rStyle w:val="TagStyle"/>
          <w:rtl/>
        </w:rPr>
        <w:t>&lt;&lt; יור &gt;&gt;</w:t>
      </w:r>
      <w:r>
        <w:rPr>
          <w:rtl/>
        </w:rPr>
        <w:t xml:space="preserve"> </w:t>
      </w:r>
      <w:bookmarkEnd w:id="8540"/>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תודה רבה. </w:t>
      </w:r>
      <w:bookmarkStart w:id="8541" w:name="_ETM_Q17_426687"/>
      <w:bookmarkEnd w:id="8541"/>
      <w:r>
        <w:rPr>
          <w:rFonts w:hint="cs"/>
          <w:rtl/>
          <w:lang w:eastAsia="he-IL"/>
        </w:rPr>
        <w:t xml:space="preserve">חבר הכנסת אלכס קושניר </w:t>
      </w:r>
      <w:r>
        <w:rPr>
          <w:rtl/>
          <w:lang w:eastAsia="he-IL"/>
        </w:rPr>
        <w:t>–</w:t>
      </w:r>
      <w:r>
        <w:rPr>
          <w:rFonts w:hint="cs"/>
          <w:rtl/>
          <w:lang w:eastAsia="he-IL"/>
        </w:rPr>
        <w:t xml:space="preserve"> אינו נוכח; חבר הכנסת מנסור עבאס </w:t>
      </w:r>
      <w:r>
        <w:rPr>
          <w:rtl/>
          <w:lang w:eastAsia="he-IL"/>
        </w:rPr>
        <w:t>–</w:t>
      </w:r>
      <w:r w:rsidR="0076402B">
        <w:rPr>
          <w:rFonts w:hint="cs"/>
          <w:rtl/>
          <w:lang w:eastAsia="he-IL"/>
        </w:rPr>
        <w:t xml:space="preserve"> אינו נוכח.</w:t>
      </w:r>
      <w:r>
        <w:rPr>
          <w:rFonts w:hint="cs"/>
          <w:rtl/>
          <w:lang w:eastAsia="he-IL"/>
        </w:rPr>
        <w:t xml:space="preserve"> חברת הכנסת עאידה תומא סלימאן, בבקשה. </w:t>
      </w:r>
    </w:p>
    <w:p w:rsidR="004D1EC9" w:rsidRDefault="004D1EC9" w:rsidP="00826F74">
      <w:pPr>
        <w:rPr>
          <w:rtl/>
          <w:lang w:eastAsia="he-IL"/>
        </w:rPr>
      </w:pPr>
    </w:p>
    <w:p w:rsidR="004D1EC9" w:rsidRDefault="004D1EC9" w:rsidP="00826F74">
      <w:pPr>
        <w:pStyle w:val="a4"/>
        <w:rPr>
          <w:rtl/>
        </w:rPr>
      </w:pPr>
      <w:bookmarkStart w:id="8542" w:name="ET_speaker_5761_10"/>
      <w:r w:rsidRPr="007318BE">
        <w:rPr>
          <w:rStyle w:val="TagStyle"/>
          <w:rtl/>
        </w:rPr>
        <w:t xml:space="preserve"> &lt;&lt; דובר &gt;&gt;</w:t>
      </w:r>
      <w:r w:rsidRPr="00F81319">
        <w:rPr>
          <w:rStyle w:val="TagStyle"/>
          <w:rtl/>
        </w:rPr>
        <w:t xml:space="preserve"> </w:t>
      </w:r>
      <w:bookmarkStart w:id="8543" w:name="_Toc54686172"/>
      <w:r>
        <w:rPr>
          <w:rtl/>
        </w:rPr>
        <w:t>עאידה תומא סלימאן (הרשימה המשותפת):</w:t>
      </w:r>
      <w:bookmarkEnd w:id="8543"/>
      <w:r w:rsidRPr="00F81319">
        <w:rPr>
          <w:rStyle w:val="TagStyle"/>
          <w:rtl/>
        </w:rPr>
        <w:t xml:space="preserve"> </w:t>
      </w:r>
      <w:r w:rsidRPr="007318BE">
        <w:rPr>
          <w:rStyle w:val="TagStyle"/>
          <w:rtl/>
        </w:rPr>
        <w:t>&lt;&lt; דובר &gt;&gt;</w:t>
      </w:r>
      <w:r>
        <w:rPr>
          <w:rtl/>
        </w:rPr>
        <w:t xml:space="preserve"> </w:t>
      </w:r>
      <w:bookmarkEnd w:id="8542"/>
    </w:p>
    <w:p w:rsidR="004D1EC9" w:rsidRDefault="004D1EC9" w:rsidP="006556F7">
      <w:pPr>
        <w:rPr>
          <w:rtl/>
        </w:rPr>
      </w:pPr>
    </w:p>
    <w:p w:rsidR="004D1EC9" w:rsidRDefault="004D1EC9" w:rsidP="0076402B">
      <w:pPr>
        <w:rPr>
          <w:rtl/>
        </w:rPr>
      </w:pPr>
      <w:r>
        <w:rPr>
          <w:rFonts w:hint="cs"/>
          <w:rtl/>
        </w:rPr>
        <w:t xml:space="preserve">כבוד היושב-ראש, </w:t>
      </w:r>
      <w:bookmarkStart w:id="8544" w:name="_ETM_Q17_463398"/>
      <w:bookmarkEnd w:id="8544"/>
      <w:r>
        <w:rPr>
          <w:rFonts w:hint="cs"/>
          <w:rtl/>
        </w:rPr>
        <w:t xml:space="preserve">לפני יומיים עברתי בעיר עכו, העיר שלי. ניגש אליי צעיר </w:t>
      </w:r>
      <w:bookmarkStart w:id="8545" w:name="_ETM_Q17_471023"/>
      <w:bookmarkEnd w:id="8545"/>
      <w:r>
        <w:rPr>
          <w:rFonts w:hint="cs"/>
          <w:rtl/>
        </w:rPr>
        <w:t xml:space="preserve">שנהג באופניים עם ילד קטן מאחור. אני לא הכרתי את הבן אדם, כמובן הוא הכיר </w:t>
      </w:r>
      <w:bookmarkStart w:id="8546" w:name="_ETM_Q17_478774"/>
      <w:bookmarkEnd w:id="8546"/>
      <w:r>
        <w:rPr>
          <w:rFonts w:hint="cs"/>
          <w:rtl/>
        </w:rPr>
        <w:t>אותי. הוא ניגש ואמר לי: חברת הכנסת, תגידו, השתגעתם שם</w:t>
      </w:r>
      <w:r w:rsidR="0076402B">
        <w:rPr>
          <w:rFonts w:hint="cs"/>
          <w:rtl/>
        </w:rPr>
        <w:t>?</w:t>
      </w:r>
      <w:r>
        <w:rPr>
          <w:rFonts w:hint="cs"/>
          <w:rtl/>
        </w:rPr>
        <w:t xml:space="preserve"> נפלתם על הראש? מה אתם רוצים מאיתנו? שאלתי אותו מה </w:t>
      </w:r>
      <w:bookmarkStart w:id="8547" w:name="_ETM_Q17_486766"/>
      <w:bookmarkEnd w:id="8547"/>
      <w:r>
        <w:rPr>
          <w:rFonts w:hint="cs"/>
          <w:rtl/>
        </w:rPr>
        <w:t xml:space="preserve">הסיפור, ואז הוא אמר: תשמעי, אני עובד בשווקים. מאז שנולדו הילדים שלי </w:t>
      </w:r>
      <w:r>
        <w:rPr>
          <w:rtl/>
        </w:rPr>
        <w:t>–</w:t>
      </w:r>
      <w:r>
        <w:rPr>
          <w:rFonts w:hint="cs"/>
          <w:rtl/>
        </w:rPr>
        <w:t xml:space="preserve"> הוא סימן על הילד שהיה איתו </w:t>
      </w:r>
      <w:r>
        <w:rPr>
          <w:rtl/>
        </w:rPr>
        <w:t>–</w:t>
      </w:r>
      <w:r>
        <w:rPr>
          <w:rFonts w:hint="cs"/>
          <w:rtl/>
        </w:rPr>
        <w:t xml:space="preserve"> הבטחתי לעצמי שאני אאכיל אותם מעבודה קשה שאני </w:t>
      </w:r>
      <w:bookmarkStart w:id="8548" w:name="_ETM_Q17_502038"/>
      <w:bookmarkEnd w:id="8548"/>
      <w:r>
        <w:rPr>
          <w:rFonts w:hint="cs"/>
          <w:rtl/>
        </w:rPr>
        <w:t xml:space="preserve">אעשה. אתם לא נותנים לי לעבוד בימים האלה. אין לי כבר כסף להאכיל את הילדים. אתם רוצים </w:t>
      </w:r>
      <w:bookmarkStart w:id="8549" w:name="_ETM_Q17_510708"/>
      <w:bookmarkEnd w:id="8549"/>
      <w:r>
        <w:rPr>
          <w:rFonts w:hint="cs"/>
          <w:rtl/>
        </w:rPr>
        <w:t xml:space="preserve">שאני אחזור לסחור בסמים, כדי שאני אוכל לפרנס את המשפחה שלי? </w:t>
      </w:r>
    </w:p>
    <w:p w:rsidR="004D1EC9" w:rsidRDefault="004D1EC9" w:rsidP="00826F74">
      <w:pPr>
        <w:rPr>
          <w:rtl/>
        </w:rPr>
      </w:pPr>
      <w:bookmarkStart w:id="8550" w:name="_ETM_Q17_516858"/>
      <w:bookmarkStart w:id="8551" w:name="_ETM_Q17_516931"/>
      <w:bookmarkStart w:id="8552" w:name="_ETM_Q17_517323"/>
      <w:bookmarkEnd w:id="8550"/>
      <w:bookmarkEnd w:id="8551"/>
      <w:bookmarkEnd w:id="8552"/>
    </w:p>
    <w:p w:rsidR="00201C88" w:rsidRDefault="004D1EC9" w:rsidP="00201C88">
      <w:pPr>
        <w:rPr>
          <w:rtl/>
        </w:rPr>
      </w:pPr>
      <w:bookmarkStart w:id="8553" w:name="_ETM_Q17_517438"/>
      <w:bookmarkEnd w:id="8553"/>
      <w:r>
        <w:rPr>
          <w:rFonts w:hint="cs"/>
          <w:rtl/>
        </w:rPr>
        <w:t xml:space="preserve">אלה דברים מאוד מזעזעים לשמוע מאנשים שכבר רעבים </w:t>
      </w:r>
      <w:bookmarkStart w:id="8554" w:name="_ETM_Q17_524042"/>
      <w:bookmarkEnd w:id="8554"/>
      <w:r>
        <w:rPr>
          <w:rFonts w:hint="cs"/>
          <w:rtl/>
        </w:rPr>
        <w:t xml:space="preserve">לפת לחם, בגלל שהחלטות הממשלה הזאת הן כבר החלטות הזויות, ואי-אפשר להבין את ההיגיון שעומד מאחוריהן. פותחים את המרכולים הגדולים והסופרמרקטים וסוגרים את החנויות הקטנות; לא מאפשרים לשווקים לעבוד למרות שהם בשטח פתוח; לא נותנים </w:t>
      </w:r>
      <w:bookmarkStart w:id="8555" w:name="_ETM_Q17_547976"/>
      <w:bookmarkEnd w:id="8555"/>
      <w:r>
        <w:rPr>
          <w:rFonts w:hint="cs"/>
          <w:rtl/>
        </w:rPr>
        <w:t xml:space="preserve">לאנשים להתפרנס בכבוד; משאירים צעירים בני 18 עד 20 בלי שום הכנסה למרות שהם שילמו לביטוח לאומי בכל התקופה שהם עבדו. </w:t>
      </w:r>
      <w:bookmarkStart w:id="8556" w:name="_ETM_Q17_562768"/>
      <w:bookmarkStart w:id="8557" w:name="_ETM_Q17_562850"/>
      <w:bookmarkStart w:id="8558" w:name="_ETM_Q17_563184"/>
      <w:bookmarkStart w:id="8559" w:name="_ETM_Q17_563230"/>
      <w:bookmarkEnd w:id="8556"/>
      <w:bookmarkEnd w:id="8557"/>
      <w:bookmarkEnd w:id="8558"/>
      <w:bookmarkEnd w:id="8559"/>
      <w:r>
        <w:rPr>
          <w:rFonts w:hint="cs"/>
          <w:rtl/>
        </w:rPr>
        <w:t xml:space="preserve">מילא אם זה היה חודש אחד, מילא אם זה היה חודשיים. אנחנו כבר כמעט שנה. </w:t>
      </w:r>
    </w:p>
    <w:p w:rsidR="00201C88" w:rsidRDefault="00201C88" w:rsidP="00201C88">
      <w:pPr>
        <w:rPr>
          <w:rtl/>
        </w:rPr>
      </w:pPr>
    </w:p>
    <w:p w:rsidR="004D1EC9" w:rsidRDefault="004D1EC9" w:rsidP="00201C88">
      <w:pPr>
        <w:rPr>
          <w:rtl/>
        </w:rPr>
      </w:pPr>
      <w:r>
        <w:rPr>
          <w:rFonts w:hint="cs"/>
          <w:rtl/>
        </w:rPr>
        <w:t xml:space="preserve">משפחות רוצות לחיות בכבוד, מעמיסים עליהן </w:t>
      </w:r>
      <w:bookmarkStart w:id="8560" w:name="_ETM_Q17_575347"/>
      <w:bookmarkEnd w:id="8560"/>
      <w:r>
        <w:rPr>
          <w:rFonts w:hint="cs"/>
          <w:rtl/>
        </w:rPr>
        <w:t xml:space="preserve">את העול של ארנונות למגורים. פטרנו את העסקים, אבל משפחות שחיות והידרדרו מתחת לקו העוני צריכות להמשיך לשלם את הארנונה. העיריות עושות גבייה </w:t>
      </w:r>
      <w:bookmarkStart w:id="8561" w:name="_ETM_Q17_590067"/>
      <w:bookmarkEnd w:id="8561"/>
      <w:r>
        <w:rPr>
          <w:rFonts w:hint="cs"/>
          <w:rtl/>
        </w:rPr>
        <w:t xml:space="preserve">ולפעמים עושות אותה באגרסיביות ובצורה ברוטלית. פתרונות </w:t>
      </w:r>
      <w:r>
        <w:rPr>
          <w:rtl/>
        </w:rPr>
        <w:t>–</w:t>
      </w:r>
      <w:r>
        <w:rPr>
          <w:rFonts w:hint="cs"/>
          <w:rtl/>
        </w:rPr>
        <w:t xml:space="preserve"> מצד אחד אנחנו שומעים את ראש הממשלה אומר שאין לו כסף לקפסולות לכיתות א' </w:t>
      </w:r>
      <w:proofErr w:type="spellStart"/>
      <w:r>
        <w:rPr>
          <w:rFonts w:hint="cs"/>
          <w:rtl/>
        </w:rPr>
        <w:t>וב</w:t>
      </w:r>
      <w:proofErr w:type="spellEnd"/>
      <w:r>
        <w:rPr>
          <w:rFonts w:hint="cs"/>
          <w:rtl/>
        </w:rPr>
        <w:t xml:space="preserve">', אבל יש כסף </w:t>
      </w:r>
      <w:bookmarkStart w:id="8562" w:name="_ETM_Q17_608072"/>
      <w:bookmarkEnd w:id="8562"/>
      <w:r>
        <w:rPr>
          <w:rFonts w:hint="cs"/>
          <w:rtl/>
        </w:rPr>
        <w:t xml:space="preserve">לקנות מטוסי </w:t>
      </w:r>
      <w:r>
        <w:rPr>
          <w:rFonts w:hint="cs"/>
        </w:rPr>
        <w:t>F-35</w:t>
      </w:r>
      <w:r>
        <w:rPr>
          <w:rFonts w:hint="cs"/>
          <w:rtl/>
        </w:rPr>
        <w:t xml:space="preserve">. כדי לממן את זה יש כסף במדינה, אבל לממן את האזרחים שאנחנו מפילים מתחת לקו העוני, לפתוח מחדש את המשק, לפתוח את בתי </w:t>
      </w:r>
      <w:bookmarkStart w:id="8563" w:name="_ETM_Q17_623749"/>
      <w:bookmarkEnd w:id="8563"/>
      <w:r>
        <w:rPr>
          <w:rFonts w:hint="cs"/>
          <w:rtl/>
        </w:rPr>
        <w:t xml:space="preserve">הספר ולממן קפסולות </w:t>
      </w:r>
      <w:r>
        <w:rPr>
          <w:rtl/>
        </w:rPr>
        <w:t>–</w:t>
      </w:r>
      <w:r>
        <w:rPr>
          <w:rFonts w:hint="cs"/>
          <w:rtl/>
        </w:rPr>
        <w:t xml:space="preserve"> אין כסף. </w:t>
      </w:r>
    </w:p>
    <w:p w:rsidR="004D1EC9" w:rsidRDefault="004D1EC9" w:rsidP="00826F74">
      <w:pPr>
        <w:rPr>
          <w:rtl/>
        </w:rPr>
      </w:pPr>
      <w:bookmarkStart w:id="8564" w:name="_ETM_Q17_629225"/>
      <w:bookmarkStart w:id="8565" w:name="_ETM_Q17_629284"/>
      <w:bookmarkEnd w:id="8564"/>
      <w:bookmarkEnd w:id="8565"/>
    </w:p>
    <w:p w:rsidR="004D1EC9" w:rsidRDefault="004D1EC9" w:rsidP="00826F74">
      <w:pPr>
        <w:rPr>
          <w:rtl/>
        </w:rPr>
      </w:pPr>
      <w:bookmarkStart w:id="8566" w:name="_ETM_Q17_629377"/>
      <w:bookmarkStart w:id="8567" w:name="_ETM_Q17_629466"/>
      <w:bookmarkEnd w:id="8566"/>
      <w:bookmarkEnd w:id="8567"/>
      <w:r>
        <w:rPr>
          <w:rFonts w:hint="cs"/>
          <w:rtl/>
        </w:rPr>
        <w:t xml:space="preserve">זה כבר בלתי נסבל. אני חושבת שהגיע הזמן שהממשלה הזו תבין שהיא לא מנהלת את המשבר, אלא המשבר מנהל אותה. </w:t>
      </w:r>
    </w:p>
    <w:p w:rsidR="004D1EC9" w:rsidRDefault="004D1EC9" w:rsidP="00826F74">
      <w:pPr>
        <w:rPr>
          <w:rtl/>
        </w:rPr>
      </w:pPr>
    </w:p>
    <w:p w:rsidR="004D1EC9" w:rsidRDefault="004D1EC9" w:rsidP="00826F74">
      <w:pPr>
        <w:pStyle w:val="af6"/>
        <w:rPr>
          <w:rtl/>
        </w:rPr>
      </w:pPr>
      <w:bookmarkStart w:id="8568" w:name="ET_yor_6069_11"/>
      <w:r w:rsidRPr="007318BE">
        <w:rPr>
          <w:rStyle w:val="TagStyle"/>
          <w:rtl/>
        </w:rPr>
        <w:t xml:space="preserve"> &lt;&lt; יור &gt;&gt;</w:t>
      </w:r>
      <w:r w:rsidRPr="00F81319">
        <w:rPr>
          <w:rStyle w:val="TagStyle"/>
          <w:rtl/>
        </w:rPr>
        <w:t xml:space="preserve"> </w:t>
      </w:r>
      <w:r>
        <w:rPr>
          <w:rtl/>
        </w:rPr>
        <w:t>היו"ר אליהו ברוכי:</w:t>
      </w:r>
      <w:r w:rsidRPr="00F81319">
        <w:rPr>
          <w:rStyle w:val="TagStyle"/>
          <w:rtl/>
        </w:rPr>
        <w:t xml:space="preserve"> </w:t>
      </w:r>
      <w:r w:rsidRPr="007318BE">
        <w:rPr>
          <w:rStyle w:val="TagStyle"/>
          <w:rtl/>
        </w:rPr>
        <w:t>&lt;&lt; יור &gt;&gt;</w:t>
      </w:r>
      <w:r>
        <w:rPr>
          <w:rtl/>
        </w:rPr>
        <w:t xml:space="preserve"> </w:t>
      </w:r>
      <w:bookmarkEnd w:id="8568"/>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תודה רבה. חבר הכנסת מיקי לוי, בבקשה. אחריו </w:t>
      </w:r>
      <w:r>
        <w:rPr>
          <w:rFonts w:hint="eastAsia"/>
          <w:rtl/>
          <w:lang w:eastAsia="he-IL"/>
        </w:rPr>
        <w:t xml:space="preserve">– </w:t>
      </w:r>
      <w:r>
        <w:rPr>
          <w:rFonts w:hint="cs"/>
          <w:rtl/>
          <w:lang w:eastAsia="he-IL"/>
        </w:rPr>
        <w:t>חבר הכנסת יצחק פינדרוס.</w:t>
      </w:r>
    </w:p>
    <w:p w:rsidR="004D1EC9" w:rsidRDefault="004D1EC9" w:rsidP="00826F74">
      <w:pPr>
        <w:rPr>
          <w:rtl/>
          <w:lang w:eastAsia="he-IL"/>
        </w:rPr>
      </w:pPr>
    </w:p>
    <w:p w:rsidR="004D1EC9" w:rsidRDefault="004D1EC9" w:rsidP="00826F74">
      <w:pPr>
        <w:pStyle w:val="a4"/>
        <w:rPr>
          <w:rtl/>
        </w:rPr>
      </w:pPr>
      <w:bookmarkStart w:id="8569" w:name="ET_speaker_5084_12"/>
      <w:r w:rsidRPr="007318BE">
        <w:rPr>
          <w:rStyle w:val="TagStyle"/>
          <w:rtl/>
        </w:rPr>
        <w:t xml:space="preserve"> &lt;&lt; דובר &gt;&gt;</w:t>
      </w:r>
      <w:r w:rsidRPr="00F81319">
        <w:rPr>
          <w:rStyle w:val="TagStyle"/>
          <w:rtl/>
        </w:rPr>
        <w:t xml:space="preserve"> </w:t>
      </w:r>
      <w:bookmarkStart w:id="8570" w:name="_Toc54686173"/>
      <w:r>
        <w:rPr>
          <w:rtl/>
        </w:rPr>
        <w:t>מיקי לוי (יש עתיד-תל"ם):</w:t>
      </w:r>
      <w:bookmarkEnd w:id="8570"/>
      <w:r w:rsidRPr="00F81319">
        <w:rPr>
          <w:rStyle w:val="TagStyle"/>
          <w:rtl/>
        </w:rPr>
        <w:t xml:space="preserve"> </w:t>
      </w:r>
      <w:r w:rsidRPr="007318BE">
        <w:rPr>
          <w:rStyle w:val="TagStyle"/>
          <w:rtl/>
        </w:rPr>
        <w:t>&lt;&lt; דובר &gt;&gt;</w:t>
      </w:r>
      <w:r>
        <w:rPr>
          <w:rtl/>
        </w:rPr>
        <w:t xml:space="preserve"> </w:t>
      </w:r>
      <w:bookmarkEnd w:id="8569"/>
    </w:p>
    <w:p w:rsidR="004D1EC9" w:rsidRDefault="004D1EC9" w:rsidP="006556F7">
      <w:pPr>
        <w:rPr>
          <w:rtl/>
          <w:lang w:eastAsia="he-IL"/>
        </w:rPr>
      </w:pPr>
    </w:p>
    <w:p w:rsidR="004D1EC9" w:rsidRDefault="004D1EC9" w:rsidP="00201C88">
      <w:pPr>
        <w:rPr>
          <w:rtl/>
          <w:lang w:eastAsia="he-IL"/>
        </w:rPr>
      </w:pPr>
      <w:r>
        <w:rPr>
          <w:rFonts w:hint="cs"/>
          <w:rtl/>
          <w:lang w:eastAsia="he-IL"/>
        </w:rPr>
        <w:t xml:space="preserve">תודה רבה. אדוני היושב-ראש, כנסת נכבדה, היום התרוצצתי מוועדה לוועדה </w:t>
      </w:r>
      <w:r>
        <w:rPr>
          <w:rtl/>
          <w:lang w:eastAsia="he-IL"/>
        </w:rPr>
        <w:t>–</w:t>
      </w:r>
      <w:r>
        <w:rPr>
          <w:rFonts w:hint="cs"/>
          <w:rtl/>
          <w:lang w:eastAsia="he-IL"/>
        </w:rPr>
        <w:t xml:space="preserve"> ועדת כספים, ועדת חוקה, ועדת </w:t>
      </w:r>
      <w:bookmarkStart w:id="8571" w:name="_ETM_Q17_683661"/>
      <w:bookmarkEnd w:id="8571"/>
      <w:r>
        <w:rPr>
          <w:rFonts w:hint="cs"/>
          <w:rtl/>
          <w:lang w:eastAsia="he-IL"/>
        </w:rPr>
        <w:t xml:space="preserve">כלכלה </w:t>
      </w:r>
      <w:r>
        <w:rPr>
          <w:rtl/>
          <w:lang w:eastAsia="he-IL"/>
        </w:rPr>
        <w:t>–</w:t>
      </w:r>
      <w:r>
        <w:rPr>
          <w:rFonts w:hint="cs"/>
          <w:rtl/>
          <w:lang w:eastAsia="he-IL"/>
        </w:rPr>
        <w:t xml:space="preserve"> כדי להטיל אור</w:t>
      </w:r>
      <w:r w:rsidR="00201C88">
        <w:rPr>
          <w:rFonts w:hint="cs"/>
          <w:rtl/>
          <w:lang w:eastAsia="he-IL"/>
        </w:rPr>
        <w:t>,</w:t>
      </w:r>
      <w:r>
        <w:rPr>
          <w:rFonts w:hint="cs"/>
          <w:rtl/>
          <w:lang w:eastAsia="he-IL"/>
        </w:rPr>
        <w:t xml:space="preserve"> או פרוז'קטור, תרתי משמע, על חוסר המחשבה בהטלת </w:t>
      </w:r>
      <w:bookmarkStart w:id="8572" w:name="_ETM_Q17_693573"/>
      <w:bookmarkEnd w:id="8572"/>
      <w:r>
        <w:rPr>
          <w:rFonts w:hint="cs"/>
          <w:rtl/>
          <w:lang w:eastAsia="he-IL"/>
        </w:rPr>
        <w:t xml:space="preserve">סגר כללי על כלל המגזרים ועל כלל המקצועות. אני אתן רק דוגמה אחת לכך, כל נושא ההזדעקות שלי לגבי הצימרים. מה ההיגיון לסגור צימרים? אתם יודעים מה, אני שמח </w:t>
      </w:r>
      <w:bookmarkStart w:id="8573" w:name="_ETM_Q17_709704"/>
      <w:bookmarkEnd w:id="8573"/>
      <w:r>
        <w:rPr>
          <w:rFonts w:hint="cs"/>
          <w:rtl/>
          <w:lang w:eastAsia="he-IL"/>
        </w:rPr>
        <w:t xml:space="preserve">שהיה </w:t>
      </w:r>
      <w:r w:rsidRPr="00FD7DA6">
        <w:rPr>
          <w:rFonts w:hint="cs"/>
          <w:rtl/>
          <w:lang w:eastAsia="he-IL"/>
        </w:rPr>
        <w:t>תקל</w:t>
      </w:r>
      <w:r>
        <w:rPr>
          <w:rFonts w:hint="cs"/>
          <w:rtl/>
          <w:lang w:eastAsia="he-IL"/>
        </w:rPr>
        <w:t xml:space="preserve">, או מין </w:t>
      </w:r>
      <w:r w:rsidR="006556F7">
        <w:rPr>
          <w:rFonts w:hint="cs"/>
          <w:rtl/>
          <w:lang w:eastAsia="he-IL"/>
        </w:rPr>
        <w:t>– – –</w:t>
      </w:r>
    </w:p>
    <w:p w:rsidR="004D1EC9" w:rsidRDefault="004D1EC9" w:rsidP="00826F74">
      <w:pPr>
        <w:rPr>
          <w:rtl/>
          <w:lang w:eastAsia="he-IL"/>
        </w:rPr>
      </w:pPr>
      <w:bookmarkStart w:id="8574" w:name="_ETM_Q17_711930"/>
      <w:bookmarkStart w:id="8575" w:name="_ETM_Q17_712070"/>
      <w:bookmarkEnd w:id="8574"/>
      <w:bookmarkEnd w:id="8575"/>
    </w:p>
    <w:p w:rsidR="004D1EC9" w:rsidRDefault="004D1EC9" w:rsidP="00826F74">
      <w:pPr>
        <w:pStyle w:val="af5"/>
        <w:rPr>
          <w:rtl/>
        </w:rPr>
      </w:pPr>
      <w:bookmarkStart w:id="8576" w:name="_ETM_Q17_668493"/>
      <w:bookmarkStart w:id="8577" w:name="_ETM_Q17_668683"/>
      <w:bookmarkStart w:id="8578" w:name="ET_interruption_5855_15"/>
      <w:bookmarkEnd w:id="8576"/>
      <w:bookmarkEnd w:id="8577"/>
      <w:r w:rsidRPr="007318BE">
        <w:rPr>
          <w:rStyle w:val="TagStyle"/>
          <w:rtl/>
        </w:rPr>
        <w:t xml:space="preserve"> &lt;&lt; קריאה &gt;&gt;</w:t>
      </w:r>
      <w:r w:rsidRPr="008F10D3">
        <w:rPr>
          <w:rStyle w:val="TagStyle"/>
          <w:rtl/>
        </w:rPr>
        <w:t xml:space="preserve"> </w:t>
      </w:r>
      <w:r>
        <w:rPr>
          <w:rtl/>
        </w:rPr>
        <w:t>מתן כהנא (ימינה):</w:t>
      </w:r>
      <w:r w:rsidRPr="008F10D3">
        <w:rPr>
          <w:rStyle w:val="TagStyle"/>
          <w:rtl/>
        </w:rPr>
        <w:t xml:space="preserve"> </w:t>
      </w:r>
      <w:r w:rsidRPr="007318BE">
        <w:rPr>
          <w:rStyle w:val="TagStyle"/>
          <w:rtl/>
        </w:rPr>
        <w:t>&lt;&lt; קריאה &gt;&gt;</w:t>
      </w:r>
      <w:r>
        <w:rPr>
          <w:rtl/>
        </w:rPr>
        <w:t xml:space="preserve"> </w:t>
      </w:r>
      <w:bookmarkEnd w:id="8578"/>
    </w:p>
    <w:p w:rsidR="004D1EC9" w:rsidRDefault="004D1EC9" w:rsidP="006556F7">
      <w:pPr>
        <w:rPr>
          <w:rtl/>
          <w:lang w:eastAsia="he-IL"/>
        </w:rPr>
      </w:pPr>
    </w:p>
    <w:p w:rsidR="004D1EC9" w:rsidRDefault="004D1EC9" w:rsidP="00826F74">
      <w:pPr>
        <w:rPr>
          <w:rtl/>
          <w:lang w:eastAsia="he-IL"/>
        </w:rPr>
      </w:pPr>
      <w:bookmarkStart w:id="8579" w:name="_ETM_Q17_671712"/>
      <w:bookmarkStart w:id="8580" w:name="_ETM_Q17_672047"/>
      <w:bookmarkStart w:id="8581" w:name="_ETM_Q17_672128"/>
      <w:bookmarkEnd w:id="8579"/>
      <w:bookmarkEnd w:id="8580"/>
      <w:bookmarkEnd w:id="8581"/>
      <w:r>
        <w:rPr>
          <w:rFonts w:hint="cs"/>
          <w:rtl/>
          <w:lang w:eastAsia="he-IL"/>
        </w:rPr>
        <w:t>מה עם ח</w:t>
      </w:r>
      <w:r w:rsidR="00201C88">
        <w:rPr>
          <w:rFonts w:hint="cs"/>
          <w:rtl/>
          <w:lang w:eastAsia="he-IL"/>
        </w:rPr>
        <w:t>'</w:t>
      </w:r>
      <w:r>
        <w:rPr>
          <w:rFonts w:hint="cs"/>
          <w:rtl/>
          <w:lang w:eastAsia="he-IL"/>
        </w:rPr>
        <w:t>אן? מה עם ח</w:t>
      </w:r>
      <w:r w:rsidR="00201C88">
        <w:rPr>
          <w:rFonts w:hint="cs"/>
          <w:rtl/>
          <w:lang w:eastAsia="he-IL"/>
        </w:rPr>
        <w:t>'</w:t>
      </w:r>
      <w:r>
        <w:rPr>
          <w:rFonts w:hint="cs"/>
          <w:rtl/>
          <w:lang w:eastAsia="he-IL"/>
        </w:rPr>
        <w:t>אן? אוהל בשטח.</w:t>
      </w:r>
    </w:p>
    <w:p w:rsidR="004D1EC9" w:rsidRDefault="004D1EC9" w:rsidP="00826F74">
      <w:pPr>
        <w:rPr>
          <w:rtl/>
          <w:lang w:eastAsia="he-IL"/>
        </w:rPr>
      </w:pPr>
    </w:p>
    <w:p w:rsidR="004D1EC9" w:rsidRDefault="004D1EC9" w:rsidP="00826F74">
      <w:pPr>
        <w:pStyle w:val="-"/>
        <w:rPr>
          <w:rtl/>
        </w:rPr>
      </w:pPr>
      <w:bookmarkStart w:id="8582" w:name="ET_speakercontinue_5084_13"/>
      <w:r w:rsidRPr="007318BE">
        <w:rPr>
          <w:rStyle w:val="TagStyle"/>
          <w:rtl/>
        </w:rPr>
        <w:t xml:space="preserve"> &lt;&lt; דובר_המשך &gt;&gt;</w:t>
      </w:r>
      <w:r w:rsidRPr="00F81319">
        <w:rPr>
          <w:rStyle w:val="TagStyle"/>
          <w:rtl/>
        </w:rPr>
        <w:t xml:space="preserve"> </w:t>
      </w:r>
      <w:r>
        <w:rPr>
          <w:rtl/>
        </w:rPr>
        <w:t>מיקי לוי (יש עתיד-תל"ם):</w:t>
      </w:r>
      <w:r w:rsidRPr="00F81319">
        <w:rPr>
          <w:rStyle w:val="TagStyle"/>
          <w:rtl/>
        </w:rPr>
        <w:t xml:space="preserve"> </w:t>
      </w:r>
      <w:r w:rsidRPr="007318BE">
        <w:rPr>
          <w:rStyle w:val="TagStyle"/>
          <w:rtl/>
        </w:rPr>
        <w:t>&lt;&lt; דובר_המשך &gt;&gt;</w:t>
      </w:r>
      <w:r>
        <w:rPr>
          <w:rtl/>
        </w:rPr>
        <w:t xml:space="preserve"> </w:t>
      </w:r>
      <w:bookmarkEnd w:id="8582"/>
    </w:p>
    <w:p w:rsidR="004D1EC9" w:rsidRDefault="004D1EC9" w:rsidP="006556F7">
      <w:pPr>
        <w:rPr>
          <w:rtl/>
          <w:lang w:eastAsia="he-IL"/>
        </w:rPr>
      </w:pPr>
    </w:p>
    <w:p w:rsidR="004D1EC9" w:rsidRDefault="004D1EC9" w:rsidP="00201C88">
      <w:pPr>
        <w:rPr>
          <w:rtl/>
          <w:lang w:eastAsia="he-IL"/>
        </w:rPr>
      </w:pPr>
      <w:r>
        <w:rPr>
          <w:rFonts w:hint="cs"/>
          <w:rtl/>
          <w:lang w:eastAsia="he-IL"/>
        </w:rPr>
        <w:t xml:space="preserve">תכף אני אגיע. היה </w:t>
      </w:r>
      <w:bookmarkStart w:id="8583" w:name="_ETM_Q17_720388"/>
      <w:bookmarkEnd w:id="8583"/>
      <w:r>
        <w:rPr>
          <w:rFonts w:hint="cs"/>
          <w:rtl/>
          <w:lang w:eastAsia="he-IL"/>
        </w:rPr>
        <w:t xml:space="preserve">"עימות" – עם גרשיים, אני אומר – כי פרופ' </w:t>
      </w:r>
      <w:proofErr w:type="spellStart"/>
      <w:r>
        <w:rPr>
          <w:rFonts w:hint="cs"/>
          <w:rtl/>
          <w:lang w:eastAsia="he-IL"/>
        </w:rPr>
        <w:t>גרוטו</w:t>
      </w:r>
      <w:proofErr w:type="spellEnd"/>
      <w:r>
        <w:rPr>
          <w:rFonts w:hint="cs"/>
          <w:rtl/>
          <w:lang w:eastAsia="he-IL"/>
        </w:rPr>
        <w:t xml:space="preserve"> התרגז עליי. בסדר, זה בסדר. מודה </w:t>
      </w:r>
      <w:bookmarkStart w:id="8584" w:name="_ETM_Q17_726407"/>
      <w:bookmarkEnd w:id="8584"/>
      <w:r>
        <w:rPr>
          <w:rFonts w:hint="cs"/>
          <w:rtl/>
          <w:lang w:eastAsia="he-IL"/>
        </w:rPr>
        <w:t xml:space="preserve">ועוזב ירוחם. אין לי בעיה עם זה, אני מבין את </w:t>
      </w:r>
      <w:bookmarkStart w:id="8585" w:name="_ETM_Q17_728843"/>
      <w:bookmarkEnd w:id="8585"/>
      <w:r>
        <w:rPr>
          <w:rFonts w:hint="cs"/>
          <w:rtl/>
          <w:lang w:eastAsia="he-IL"/>
        </w:rPr>
        <w:t xml:space="preserve">הלחץ שהוא נמצא בו, ואף שוחחנו. אבל מה ההיגיון לסגור צימרים? הרי מותר לנסוע </w:t>
      </w:r>
      <w:bookmarkStart w:id="8586" w:name="_ETM_Q17_736451"/>
      <w:bookmarkEnd w:id="8586"/>
      <w:r>
        <w:rPr>
          <w:rFonts w:hint="cs"/>
          <w:rtl/>
          <w:lang w:eastAsia="he-IL"/>
        </w:rPr>
        <w:t>ממקום למקום. נוסעת משפחה</w:t>
      </w:r>
      <w:r w:rsidR="00201C88">
        <w:rPr>
          <w:rFonts w:hint="cs"/>
          <w:rtl/>
          <w:lang w:eastAsia="he-IL"/>
        </w:rPr>
        <w:t>,</w:t>
      </w:r>
      <w:r>
        <w:rPr>
          <w:rFonts w:hint="cs"/>
          <w:rtl/>
          <w:lang w:eastAsia="he-IL"/>
        </w:rPr>
        <w:t xml:space="preserve"> כקפסולה</w:t>
      </w:r>
      <w:r w:rsidR="00201C88">
        <w:rPr>
          <w:rFonts w:hint="cs"/>
          <w:rtl/>
          <w:lang w:eastAsia="he-IL"/>
        </w:rPr>
        <w:t>,</w:t>
      </w:r>
      <w:r>
        <w:rPr>
          <w:rFonts w:hint="cs"/>
          <w:rtl/>
          <w:lang w:eastAsia="he-IL"/>
        </w:rPr>
        <w:t xml:space="preserve"> לצימר בצפון או בדרום או בכל מקום אחר שתחפוץ. הצימר הוא בדיוק כמו הבית </w:t>
      </w:r>
      <w:bookmarkStart w:id="8587" w:name="_ETM_Q17_746253"/>
      <w:bookmarkEnd w:id="8587"/>
      <w:r>
        <w:rPr>
          <w:rFonts w:hint="cs"/>
          <w:rtl/>
          <w:lang w:eastAsia="he-IL"/>
        </w:rPr>
        <w:t>שלה, נוקה וחוטא לפני כן, והיא יכולה להסתובב מחוץ לצימר כקפסולה גרעינית משפחתית. 1,000</w:t>
      </w:r>
      <w:r w:rsidR="0076402B">
        <w:rPr>
          <w:rFonts w:hint="cs"/>
          <w:rtl/>
          <w:lang w:eastAsia="he-IL"/>
        </w:rPr>
        <w:t xml:space="preserve"> </w:t>
      </w:r>
      <w:r>
        <w:rPr>
          <w:rFonts w:hint="cs"/>
          <w:rtl/>
          <w:lang w:eastAsia="he-IL"/>
        </w:rPr>
        <w:t>משפחות – 1,000 משפחות מקיימות צימרים ואיבדו את מקור פרנסתן.</w:t>
      </w:r>
      <w:r w:rsidR="00201C88">
        <w:rPr>
          <w:rFonts w:hint="cs"/>
          <w:rtl/>
          <w:lang w:eastAsia="he-IL"/>
        </w:rPr>
        <w:t xml:space="preserve"> </w:t>
      </w:r>
      <w:bookmarkStart w:id="8588" w:name="_ETM_Q17_761608"/>
      <w:bookmarkStart w:id="8589" w:name="_ETM_Q17_761734"/>
      <w:bookmarkStart w:id="8590" w:name="_ETM_Q17_761777"/>
      <w:bookmarkStart w:id="8591" w:name="_ETM_Q17_761843"/>
      <w:bookmarkEnd w:id="8588"/>
      <w:bookmarkEnd w:id="8589"/>
      <w:bookmarkEnd w:id="8590"/>
      <w:bookmarkEnd w:id="8591"/>
      <w:r>
        <w:rPr>
          <w:rFonts w:hint="cs"/>
          <w:rtl/>
          <w:lang w:eastAsia="he-IL"/>
        </w:rPr>
        <w:t xml:space="preserve">אז שמחתי לשמוע את השר אדלשטיין אומר היום: כן, למה לא נפתח צימרים? אז </w:t>
      </w:r>
      <w:bookmarkStart w:id="8592" w:name="_ETM_Q17_770365"/>
      <w:bookmarkEnd w:id="8592"/>
      <w:r>
        <w:rPr>
          <w:rFonts w:hint="cs"/>
          <w:rtl/>
          <w:lang w:eastAsia="he-IL"/>
        </w:rPr>
        <w:t>אני שמח שהיה בלגן והערנו את זה</w:t>
      </w:r>
      <w:r w:rsidR="00201C88">
        <w:rPr>
          <w:rFonts w:hint="cs"/>
          <w:rtl/>
          <w:lang w:eastAsia="he-IL"/>
        </w:rPr>
        <w:t>,</w:t>
      </w:r>
      <w:r>
        <w:rPr>
          <w:rFonts w:hint="cs"/>
          <w:rtl/>
          <w:lang w:eastAsia="he-IL"/>
        </w:rPr>
        <w:t xml:space="preserve"> וזה פתח את </w:t>
      </w:r>
      <w:bookmarkStart w:id="8593" w:name="_ETM_Q17_775019"/>
      <w:bookmarkEnd w:id="8593"/>
      <w:r>
        <w:rPr>
          <w:rFonts w:hint="cs"/>
          <w:rtl/>
          <w:lang w:eastAsia="he-IL"/>
        </w:rPr>
        <w:t xml:space="preserve">החדשות היום. זה נתן אור ירוק שכן אפשר לפתוח את הצימרים. </w:t>
      </w:r>
    </w:p>
    <w:p w:rsidR="004D1EC9" w:rsidRDefault="004D1EC9" w:rsidP="00826F74">
      <w:pPr>
        <w:pStyle w:val="KeepWithNext"/>
        <w:rPr>
          <w:vanish/>
        </w:rPr>
      </w:pPr>
    </w:p>
    <w:p w:rsidR="004D1EC9" w:rsidRPr="00360B09" w:rsidRDefault="004D1EC9" w:rsidP="00826F74"/>
    <w:p w:rsidR="004D1EC9" w:rsidRDefault="004D1EC9" w:rsidP="00201C88">
      <w:pPr>
        <w:rPr>
          <w:rtl/>
          <w:lang w:eastAsia="he-IL"/>
        </w:rPr>
      </w:pPr>
      <w:bookmarkStart w:id="8594" w:name="TOR_Q18"/>
      <w:bookmarkEnd w:id="8594"/>
      <w:r w:rsidRPr="00BD32B1">
        <w:rPr>
          <w:rFonts w:hint="cs"/>
          <w:rtl/>
          <w:lang w:eastAsia="he-IL"/>
        </w:rPr>
        <w:t xml:space="preserve">סתם לדוגמה: </w:t>
      </w:r>
      <w:r>
        <w:rPr>
          <w:rFonts w:hint="cs"/>
          <w:rtl/>
          <w:lang w:eastAsia="he-IL"/>
        </w:rPr>
        <w:t xml:space="preserve">ביום שישי צלצל אליי לטלפון מטפל שמטפל </w:t>
      </w:r>
      <w:bookmarkStart w:id="8595" w:name="_ETM_Q18_190000"/>
      <w:bookmarkEnd w:id="8595"/>
      <w:r>
        <w:rPr>
          <w:rFonts w:hint="cs"/>
          <w:rtl/>
          <w:lang w:eastAsia="he-IL"/>
        </w:rPr>
        <w:t xml:space="preserve">בילדים עם בעיות מסוימות, עם צרכים מיוחדים, ולא רק </w:t>
      </w:r>
      <w:r>
        <w:rPr>
          <w:rtl/>
          <w:lang w:eastAsia="he-IL"/>
        </w:rPr>
        <w:t>–</w:t>
      </w:r>
      <w:r>
        <w:rPr>
          <w:rFonts w:hint="cs"/>
          <w:rtl/>
          <w:lang w:eastAsia="he-IL"/>
        </w:rPr>
        <w:t xml:space="preserve"> </w:t>
      </w:r>
      <w:bookmarkStart w:id="8596" w:name="_ETM_Q18_200000"/>
      <w:bookmarkEnd w:id="8596"/>
      <w:r>
        <w:rPr>
          <w:rFonts w:hint="cs"/>
          <w:rtl/>
          <w:lang w:eastAsia="he-IL"/>
        </w:rPr>
        <w:t xml:space="preserve">ילדים שחוו טראומה משפחתית של אובדן, שחוו טראומה משפחתית של </w:t>
      </w:r>
      <w:bookmarkStart w:id="8597" w:name="_ETM_Q18_199000"/>
      <w:bookmarkEnd w:id="8597"/>
      <w:r>
        <w:rPr>
          <w:rFonts w:hint="cs"/>
          <w:rtl/>
          <w:lang w:eastAsia="he-IL"/>
        </w:rPr>
        <w:t>גירושים</w:t>
      </w:r>
      <w:r w:rsidR="00201C88">
        <w:rPr>
          <w:rFonts w:hint="cs"/>
          <w:rtl/>
          <w:lang w:eastAsia="he-IL"/>
        </w:rPr>
        <w:t>.</w:t>
      </w:r>
      <w:r>
        <w:rPr>
          <w:rFonts w:hint="cs"/>
          <w:rtl/>
          <w:lang w:eastAsia="he-IL"/>
        </w:rPr>
        <w:t xml:space="preserve"> הוא מטפל בהם בסיוע של חיות, כדי לתמוך </w:t>
      </w:r>
      <w:bookmarkStart w:id="8598" w:name="_ETM_Q18_215000"/>
      <w:bookmarkEnd w:id="8598"/>
      <w:r>
        <w:rPr>
          <w:rFonts w:hint="cs"/>
          <w:rtl/>
          <w:lang w:eastAsia="he-IL"/>
        </w:rPr>
        <w:t>בהם</w:t>
      </w:r>
      <w:r w:rsidR="00201C88">
        <w:rPr>
          <w:rFonts w:hint="cs"/>
          <w:rtl/>
          <w:lang w:eastAsia="he-IL"/>
        </w:rPr>
        <w:t>, ו</w:t>
      </w:r>
      <w:r>
        <w:rPr>
          <w:rFonts w:hint="cs"/>
          <w:rtl/>
          <w:lang w:eastAsia="he-IL"/>
        </w:rPr>
        <w:t xml:space="preserve">זה יכול להיות כל סוגי בעלי החיים. הילדים האלה </w:t>
      </w:r>
      <w:bookmarkStart w:id="8599" w:name="_ETM_Q18_222000"/>
      <w:bookmarkEnd w:id="8599"/>
      <w:r>
        <w:rPr>
          <w:rFonts w:hint="cs"/>
          <w:rtl/>
          <w:lang w:eastAsia="he-IL"/>
        </w:rPr>
        <w:t>מקבלים תמיכה ושביב של תקווה. יש לו דונם שלם של</w:t>
      </w:r>
      <w:bookmarkStart w:id="8600" w:name="_ETM_Q18_228000"/>
      <w:bookmarkEnd w:id="8600"/>
      <w:r>
        <w:rPr>
          <w:rFonts w:hint="cs"/>
          <w:rtl/>
          <w:lang w:eastAsia="he-IL"/>
        </w:rPr>
        <w:t xml:space="preserve"> מגרש טיפולים, והטיפול הוא אחד על אחד. קליניקה</w:t>
      </w:r>
      <w:r w:rsidR="00201C88">
        <w:rPr>
          <w:rFonts w:hint="cs"/>
          <w:rtl/>
          <w:lang w:eastAsia="he-IL"/>
        </w:rPr>
        <w:t>.</w:t>
      </w:r>
      <w:r>
        <w:rPr>
          <w:rFonts w:hint="cs"/>
          <w:rtl/>
          <w:lang w:eastAsia="he-IL"/>
        </w:rPr>
        <w:t xml:space="preserve"> למה</w:t>
      </w:r>
      <w:bookmarkStart w:id="8601" w:name="_ETM_Q18_232000"/>
      <w:bookmarkEnd w:id="8601"/>
      <w:r>
        <w:rPr>
          <w:rFonts w:hint="cs"/>
          <w:rtl/>
          <w:lang w:eastAsia="he-IL"/>
        </w:rPr>
        <w:t xml:space="preserve"> לסגור את זה? אחד על אחד, ילדים שזקוקים לסיוע. </w:t>
      </w:r>
      <w:bookmarkStart w:id="8602" w:name="_ETM_Q18_242000"/>
      <w:bookmarkEnd w:id="8602"/>
      <w:r>
        <w:rPr>
          <w:rFonts w:hint="cs"/>
          <w:rtl/>
          <w:lang w:eastAsia="he-IL"/>
        </w:rPr>
        <w:t xml:space="preserve">אני </w:t>
      </w:r>
      <w:bookmarkStart w:id="8603" w:name="_ETM_Q18_239000"/>
      <w:bookmarkEnd w:id="8603"/>
      <w:r>
        <w:rPr>
          <w:rFonts w:hint="cs"/>
          <w:rtl/>
          <w:lang w:eastAsia="he-IL"/>
        </w:rPr>
        <w:t>חושב שאין מחשבה, וכתוב בתקנות שאסור.</w:t>
      </w:r>
      <w:bookmarkStart w:id="8604" w:name="_ETM_Q18_9000"/>
      <w:bookmarkStart w:id="8605" w:name="_ETM_Q18_247000"/>
      <w:bookmarkEnd w:id="8604"/>
      <w:bookmarkEnd w:id="8605"/>
      <w:r w:rsidR="00201C88">
        <w:rPr>
          <w:rFonts w:hint="cs"/>
          <w:rtl/>
          <w:lang w:eastAsia="he-IL"/>
        </w:rPr>
        <w:t xml:space="preserve"> </w:t>
      </w:r>
      <w:r>
        <w:rPr>
          <w:rFonts w:hint="cs"/>
          <w:rtl/>
          <w:lang w:eastAsia="he-IL"/>
        </w:rPr>
        <w:t>היום שאלתי</w:t>
      </w:r>
      <w:bookmarkStart w:id="8606" w:name="_ETM_Q18_248000"/>
      <w:bookmarkEnd w:id="8606"/>
      <w:r>
        <w:rPr>
          <w:rFonts w:hint="cs"/>
          <w:rtl/>
          <w:lang w:eastAsia="he-IL"/>
        </w:rPr>
        <w:t xml:space="preserve"> בוועדת חוקה את יושב-ראש הוועדה: תגיד, חבר הכנסת אשר, </w:t>
      </w:r>
      <w:bookmarkStart w:id="8607" w:name="_ETM_Q18_249000"/>
      <w:bookmarkEnd w:id="8607"/>
      <w:r>
        <w:rPr>
          <w:rFonts w:hint="cs"/>
          <w:rtl/>
          <w:lang w:eastAsia="he-IL"/>
        </w:rPr>
        <w:t xml:space="preserve">מדוע אסור? עזוב את זה שנישלנו את אותם מטפלים ממקור </w:t>
      </w:r>
      <w:bookmarkStart w:id="8608" w:name="_ETM_Q18_259000"/>
      <w:bookmarkEnd w:id="8608"/>
      <w:r>
        <w:rPr>
          <w:rFonts w:hint="cs"/>
          <w:rtl/>
          <w:lang w:eastAsia="he-IL"/>
        </w:rPr>
        <w:t>הפרנסה שלהם, מה על אותם אלפי ילדים שזקוקים לטיפול</w:t>
      </w:r>
      <w:r w:rsidR="00201C88">
        <w:rPr>
          <w:rFonts w:hint="cs"/>
          <w:rtl/>
          <w:lang w:eastAsia="he-IL"/>
        </w:rPr>
        <w:t>,</w:t>
      </w:r>
      <w:r>
        <w:rPr>
          <w:rFonts w:hint="cs"/>
          <w:rtl/>
          <w:lang w:eastAsia="he-IL"/>
        </w:rPr>
        <w:t xml:space="preserve"> למה אנחנו מתנכלים לאותם ילדים? למה אין מחשבה? </w:t>
      </w:r>
      <w:bookmarkStart w:id="8609" w:name="_ETM_Q18_274000"/>
      <w:bookmarkEnd w:id="8609"/>
      <w:r>
        <w:rPr>
          <w:rFonts w:hint="cs"/>
          <w:rtl/>
          <w:lang w:eastAsia="he-IL"/>
        </w:rPr>
        <w:t>אז חבר הכנסת אשר הבטיח לי שהשבוע הוא יקיים</w:t>
      </w:r>
      <w:bookmarkStart w:id="8610" w:name="_ETM_Q18_279000"/>
      <w:bookmarkEnd w:id="8610"/>
      <w:r>
        <w:rPr>
          <w:rFonts w:hint="cs"/>
          <w:rtl/>
          <w:lang w:eastAsia="he-IL"/>
        </w:rPr>
        <w:t xml:space="preserve"> דיון מיוחד </w:t>
      </w:r>
      <w:r w:rsidR="006556F7">
        <w:rPr>
          <w:rFonts w:hint="cs"/>
          <w:rtl/>
          <w:lang w:eastAsia="he-IL"/>
        </w:rPr>
        <w:t>– –</w:t>
      </w:r>
    </w:p>
    <w:p w:rsidR="004D1EC9" w:rsidRDefault="004D1EC9" w:rsidP="00826F74">
      <w:pPr>
        <w:rPr>
          <w:rtl/>
          <w:lang w:eastAsia="he-IL"/>
        </w:rPr>
      </w:pPr>
      <w:bookmarkStart w:id="8611" w:name="_ETM_Q18_245000"/>
      <w:bookmarkEnd w:id="8611"/>
    </w:p>
    <w:p w:rsidR="004D1EC9" w:rsidRDefault="004D1EC9" w:rsidP="00826F74">
      <w:pPr>
        <w:pStyle w:val="af6"/>
        <w:rPr>
          <w:rtl/>
        </w:rPr>
      </w:pPr>
      <w:r w:rsidRPr="00F72FA9">
        <w:rPr>
          <w:rStyle w:val="TagStyle"/>
          <w:rtl/>
        </w:rPr>
        <w:t xml:space="preserve"> &lt;&lt; יור &gt;&gt;</w:t>
      </w:r>
      <w:r w:rsidRPr="00175594">
        <w:rPr>
          <w:rStyle w:val="TagStyle"/>
          <w:rtl/>
        </w:rPr>
        <w:t xml:space="preserve"> </w:t>
      </w:r>
      <w:r>
        <w:rPr>
          <w:rtl/>
        </w:rPr>
        <w:t>היו"ר אליהו ברוכי:</w:t>
      </w:r>
      <w:r w:rsidRPr="00175594">
        <w:rPr>
          <w:rStyle w:val="TagStyle"/>
          <w:rtl/>
        </w:rPr>
        <w:t xml:space="preserve"> </w:t>
      </w:r>
      <w:r w:rsidRPr="00F72FA9">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8612" w:name="_ETM_Q18_10000"/>
      <w:bookmarkEnd w:id="8612"/>
      <w:r>
        <w:rPr>
          <w:rFonts w:hint="cs"/>
          <w:rtl/>
          <w:lang w:eastAsia="he-IL"/>
        </w:rPr>
        <w:t>נא לסיים. תודה רבה.</w:t>
      </w:r>
    </w:p>
    <w:p w:rsidR="004D1EC9" w:rsidRDefault="004D1EC9" w:rsidP="00826F74">
      <w:pPr>
        <w:rPr>
          <w:rtl/>
          <w:lang w:eastAsia="he-IL"/>
        </w:rPr>
      </w:pPr>
    </w:p>
    <w:p w:rsidR="004D1EC9" w:rsidRDefault="004D1EC9" w:rsidP="00826F74">
      <w:pPr>
        <w:pStyle w:val="-"/>
        <w:rPr>
          <w:rtl/>
        </w:rPr>
      </w:pPr>
      <w:bookmarkStart w:id="8613" w:name="ET_speakercontinue_5084_4"/>
      <w:r w:rsidRPr="00F72FA9">
        <w:rPr>
          <w:rStyle w:val="TagStyle"/>
          <w:rtl/>
        </w:rPr>
        <w:t xml:space="preserve"> &lt;&lt; דובר_המשך &gt;&gt;</w:t>
      </w:r>
      <w:r w:rsidRPr="00961136">
        <w:rPr>
          <w:rStyle w:val="TagStyle"/>
          <w:rtl/>
        </w:rPr>
        <w:t xml:space="preserve"> </w:t>
      </w:r>
      <w:r>
        <w:rPr>
          <w:rtl/>
        </w:rPr>
        <w:t>מיקי לוי (יש עתיד-תל"ם):</w:t>
      </w:r>
      <w:r w:rsidRPr="00961136">
        <w:rPr>
          <w:rStyle w:val="TagStyle"/>
          <w:rtl/>
        </w:rPr>
        <w:t xml:space="preserve"> </w:t>
      </w:r>
      <w:r w:rsidRPr="00F72FA9">
        <w:rPr>
          <w:rStyle w:val="TagStyle"/>
          <w:rtl/>
        </w:rPr>
        <w:t>&lt;&lt; דובר_המשך &gt;&gt;</w:t>
      </w:r>
      <w:r>
        <w:rPr>
          <w:rtl/>
        </w:rPr>
        <w:t xml:space="preserve"> </w:t>
      </w:r>
      <w:bookmarkEnd w:id="8613"/>
    </w:p>
    <w:p w:rsidR="004D1EC9" w:rsidRDefault="004D1EC9" w:rsidP="006556F7">
      <w:pPr>
        <w:rPr>
          <w:rtl/>
          <w:lang w:eastAsia="he-IL"/>
        </w:rPr>
      </w:pPr>
    </w:p>
    <w:p w:rsidR="004D1EC9" w:rsidRDefault="006556F7" w:rsidP="00201C88">
      <w:pPr>
        <w:rPr>
          <w:rtl/>
          <w:lang w:eastAsia="he-IL"/>
        </w:rPr>
      </w:pPr>
      <w:bookmarkStart w:id="8614" w:name="_ETM_Q18_267000"/>
      <w:bookmarkEnd w:id="8614"/>
      <w:r>
        <w:rPr>
          <w:rFonts w:hint="cs"/>
          <w:rtl/>
          <w:lang w:eastAsia="he-IL"/>
        </w:rPr>
        <w:t>– –</w:t>
      </w:r>
      <w:r w:rsidR="004D1EC9">
        <w:rPr>
          <w:rFonts w:hint="cs"/>
          <w:rtl/>
          <w:lang w:eastAsia="he-IL"/>
        </w:rPr>
        <w:t xml:space="preserve"> בכל </w:t>
      </w:r>
      <w:bookmarkStart w:id="8615" w:name="_ETM_Q18_281000"/>
      <w:bookmarkEnd w:id="8615"/>
      <w:r w:rsidR="004D1EC9">
        <w:rPr>
          <w:rFonts w:hint="cs"/>
          <w:rtl/>
          <w:lang w:eastAsia="he-IL"/>
        </w:rPr>
        <w:t xml:space="preserve">הנושאים האלה </w:t>
      </w:r>
      <w:r w:rsidR="00201C88">
        <w:rPr>
          <w:rFonts w:hint="eastAsia"/>
          <w:rtl/>
          <w:lang w:eastAsia="he-IL"/>
        </w:rPr>
        <w:t xml:space="preserve">– </w:t>
      </w:r>
      <w:r w:rsidR="004D1EC9">
        <w:rPr>
          <w:rFonts w:hint="cs"/>
          <w:rtl/>
          <w:lang w:eastAsia="he-IL"/>
        </w:rPr>
        <w:t xml:space="preserve">שמה אני אגיד לכם, לא עושים </w:t>
      </w:r>
      <w:bookmarkStart w:id="8616" w:name="_ETM_Q18_282000"/>
      <w:bookmarkEnd w:id="8616"/>
      <w:r w:rsidR="004D1EC9">
        <w:rPr>
          <w:rFonts w:hint="cs"/>
          <w:rtl/>
          <w:lang w:eastAsia="he-IL"/>
        </w:rPr>
        <w:t>שכל</w:t>
      </w:r>
      <w:r w:rsidR="00201C88">
        <w:rPr>
          <w:rFonts w:hint="cs"/>
          <w:rtl/>
          <w:lang w:eastAsia="he-IL"/>
        </w:rPr>
        <w:t>,</w:t>
      </w:r>
      <w:r w:rsidR="004D1EC9">
        <w:rPr>
          <w:rFonts w:hint="cs"/>
          <w:rtl/>
          <w:lang w:eastAsia="he-IL"/>
        </w:rPr>
        <w:t xml:space="preserve"> אולי עוולה. תודה רבה.</w:t>
      </w:r>
    </w:p>
    <w:p w:rsidR="004D1EC9" w:rsidRDefault="004D1EC9" w:rsidP="00826F74">
      <w:pPr>
        <w:rPr>
          <w:rtl/>
          <w:lang w:eastAsia="he-IL"/>
        </w:rPr>
      </w:pPr>
      <w:bookmarkStart w:id="8617" w:name="_ETM_Q18_287000"/>
      <w:bookmarkEnd w:id="8617"/>
    </w:p>
    <w:p w:rsidR="004D1EC9" w:rsidRDefault="004D1EC9" w:rsidP="00826F74">
      <w:pPr>
        <w:pStyle w:val="af6"/>
        <w:rPr>
          <w:rtl/>
        </w:rPr>
      </w:pPr>
      <w:r w:rsidRPr="00F72FA9">
        <w:rPr>
          <w:rStyle w:val="TagStyle"/>
          <w:rtl/>
        </w:rPr>
        <w:t xml:space="preserve"> &lt;&lt; יור &gt;&gt;</w:t>
      </w:r>
      <w:r w:rsidRPr="00961136">
        <w:rPr>
          <w:rStyle w:val="TagStyle"/>
          <w:rtl/>
        </w:rPr>
        <w:t xml:space="preserve"> </w:t>
      </w:r>
      <w:r>
        <w:rPr>
          <w:rtl/>
        </w:rPr>
        <w:t>היו"ר אליהו ברוכי:</w:t>
      </w:r>
      <w:r w:rsidRPr="00961136">
        <w:rPr>
          <w:rStyle w:val="TagStyle"/>
          <w:rtl/>
        </w:rPr>
        <w:t xml:space="preserve"> </w:t>
      </w:r>
      <w:r w:rsidRPr="00F72FA9">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חבר הכנסת מיקי </w:t>
      </w:r>
      <w:bookmarkStart w:id="8618" w:name="_ETM_Q18_283000"/>
      <w:bookmarkEnd w:id="8618"/>
      <w:r>
        <w:rPr>
          <w:rFonts w:hint="cs"/>
          <w:rtl/>
          <w:lang w:eastAsia="he-IL"/>
        </w:rPr>
        <w:t xml:space="preserve">לוי, תודה רבה. חבר הכנסת יצחק פינדרוס, בבקשה. אחריו </w:t>
      </w:r>
      <w:bookmarkStart w:id="8619" w:name="_ETM_Q18_292000"/>
      <w:bookmarkEnd w:id="8619"/>
      <w:r>
        <w:rPr>
          <w:rtl/>
          <w:lang w:eastAsia="he-IL"/>
        </w:rPr>
        <w:t>–</w:t>
      </w:r>
      <w:r>
        <w:rPr>
          <w:rFonts w:hint="cs"/>
          <w:rtl/>
          <w:lang w:eastAsia="he-IL"/>
        </w:rPr>
        <w:t xml:space="preserve"> חבר הכנסת יאיר גולן.</w:t>
      </w:r>
    </w:p>
    <w:p w:rsidR="004D1EC9" w:rsidRDefault="004D1EC9" w:rsidP="00826F74">
      <w:pPr>
        <w:rPr>
          <w:rtl/>
          <w:lang w:eastAsia="he-IL"/>
        </w:rPr>
      </w:pPr>
      <w:bookmarkStart w:id="8620" w:name="_ETM_Q18_284000"/>
      <w:bookmarkEnd w:id="8620"/>
    </w:p>
    <w:p w:rsidR="004D1EC9" w:rsidRDefault="004D1EC9" w:rsidP="00826F74">
      <w:pPr>
        <w:pStyle w:val="a4"/>
        <w:rPr>
          <w:rtl/>
        </w:rPr>
      </w:pPr>
      <w:bookmarkStart w:id="8621" w:name="ET_speaker_5797_6"/>
      <w:r w:rsidRPr="00F72FA9">
        <w:rPr>
          <w:rStyle w:val="TagStyle"/>
          <w:rtl/>
        </w:rPr>
        <w:t xml:space="preserve"> &lt;&lt; דובר &gt;&gt;</w:t>
      </w:r>
      <w:r w:rsidRPr="00961136">
        <w:rPr>
          <w:rStyle w:val="TagStyle"/>
          <w:rtl/>
        </w:rPr>
        <w:t xml:space="preserve"> </w:t>
      </w:r>
      <w:bookmarkStart w:id="8622" w:name="_Toc54686174"/>
      <w:r>
        <w:rPr>
          <w:rtl/>
        </w:rPr>
        <w:t>יצחק פינדרוס (יהדות התורה):</w:t>
      </w:r>
      <w:bookmarkEnd w:id="8622"/>
      <w:r w:rsidRPr="00961136">
        <w:rPr>
          <w:rStyle w:val="TagStyle"/>
          <w:rtl/>
        </w:rPr>
        <w:t xml:space="preserve"> </w:t>
      </w:r>
      <w:r w:rsidRPr="00F72FA9">
        <w:rPr>
          <w:rStyle w:val="TagStyle"/>
          <w:rtl/>
        </w:rPr>
        <w:t>&lt;&lt; דובר &gt;&gt;</w:t>
      </w:r>
      <w:r>
        <w:rPr>
          <w:rtl/>
        </w:rPr>
        <w:t xml:space="preserve"> </w:t>
      </w:r>
      <w:bookmarkEnd w:id="8621"/>
    </w:p>
    <w:p w:rsidR="004D1EC9" w:rsidRDefault="004D1EC9" w:rsidP="006556F7">
      <w:pPr>
        <w:rPr>
          <w:rtl/>
          <w:lang w:eastAsia="he-IL"/>
        </w:rPr>
      </w:pPr>
    </w:p>
    <w:p w:rsidR="004D1EC9" w:rsidRDefault="004D1EC9" w:rsidP="00201C88">
      <w:pPr>
        <w:rPr>
          <w:rtl/>
          <w:lang w:eastAsia="he-IL"/>
        </w:rPr>
      </w:pPr>
      <w:bookmarkStart w:id="8623" w:name="_ETM_Q18_286000"/>
      <w:bookmarkEnd w:id="8623"/>
      <w:r>
        <w:rPr>
          <w:rFonts w:hint="cs"/>
          <w:rtl/>
          <w:lang w:eastAsia="he-IL"/>
        </w:rPr>
        <w:t xml:space="preserve">אני רוצה להביא בפניכם משהו שאני </w:t>
      </w:r>
      <w:bookmarkStart w:id="8624" w:name="_ETM_Q18_314000"/>
      <w:bookmarkEnd w:id="8624"/>
      <w:r>
        <w:rPr>
          <w:rFonts w:hint="cs"/>
          <w:rtl/>
          <w:lang w:eastAsia="he-IL"/>
        </w:rPr>
        <w:t xml:space="preserve">מתפלא </w:t>
      </w:r>
      <w:r w:rsidR="00201C88">
        <w:rPr>
          <w:rFonts w:hint="cs"/>
          <w:rtl/>
          <w:lang w:eastAsia="he-IL"/>
        </w:rPr>
        <w:t xml:space="preserve">עליו </w:t>
      </w:r>
      <w:r>
        <w:rPr>
          <w:rFonts w:hint="cs"/>
          <w:rtl/>
          <w:lang w:eastAsia="he-IL"/>
        </w:rPr>
        <w:t>מאוד. אני חייב אולי להתנצל בפני אזרחי ישראל וב</w:t>
      </w:r>
      <w:bookmarkStart w:id="8625" w:name="_ETM_Q18_321000"/>
      <w:bookmarkEnd w:id="8625"/>
      <w:r>
        <w:rPr>
          <w:rFonts w:hint="cs"/>
          <w:rtl/>
          <w:lang w:eastAsia="he-IL"/>
        </w:rPr>
        <w:t xml:space="preserve">פני הכנסת, כנראה תקפנו יותר מדי את המשטרה ואת התקשורת, </w:t>
      </w:r>
      <w:bookmarkStart w:id="8626" w:name="_ETM_Q18_326000"/>
      <w:bookmarkEnd w:id="8626"/>
      <w:r>
        <w:rPr>
          <w:rFonts w:hint="cs"/>
          <w:rtl/>
          <w:lang w:eastAsia="he-IL"/>
        </w:rPr>
        <w:t xml:space="preserve">ובגלל זה הם פוחדים להתמודד עם קריאות למרד. </w:t>
      </w:r>
      <w:bookmarkStart w:id="8627" w:name="_ETM_Q18_335000"/>
      <w:bookmarkEnd w:id="8627"/>
      <w:r>
        <w:rPr>
          <w:rFonts w:hint="cs"/>
          <w:rtl/>
          <w:lang w:eastAsia="he-IL"/>
        </w:rPr>
        <w:t xml:space="preserve">אני רוצה לצטט את הרבנית רותם ידלין, מנהלת סמינר גזר </w:t>
      </w:r>
      <w:bookmarkStart w:id="8628" w:name="_ETM_Q18_339000"/>
      <w:bookmarkEnd w:id="8628"/>
      <w:r>
        <w:rPr>
          <w:rtl/>
          <w:lang w:eastAsia="he-IL"/>
        </w:rPr>
        <w:t>–</w:t>
      </w:r>
      <w:r>
        <w:rPr>
          <w:rFonts w:hint="cs"/>
          <w:rtl/>
          <w:lang w:eastAsia="he-IL"/>
        </w:rPr>
        <w:t xml:space="preserve"> אתם מכירים את המקום הזה</w:t>
      </w:r>
      <w:r w:rsidR="00201C88">
        <w:rPr>
          <w:rFonts w:hint="cs"/>
          <w:rtl/>
          <w:lang w:eastAsia="he-IL"/>
        </w:rPr>
        <w:t xml:space="preserve">: </w:t>
      </w:r>
      <w:r>
        <w:rPr>
          <w:rFonts w:hint="cs"/>
          <w:rtl/>
          <w:lang w:eastAsia="he-IL"/>
        </w:rPr>
        <w:t xml:space="preserve">אני מתכוונת לעשות </w:t>
      </w:r>
      <w:bookmarkStart w:id="8629" w:name="_ETM_Q18_342000"/>
      <w:bookmarkEnd w:id="8629"/>
      <w:r>
        <w:rPr>
          <w:rFonts w:hint="cs"/>
          <w:rtl/>
          <w:lang w:eastAsia="he-IL"/>
        </w:rPr>
        <w:t xml:space="preserve">הכול בשביל להחזיר את הילדים. אנחנו רוצים להחזיר את </w:t>
      </w:r>
      <w:bookmarkStart w:id="8630" w:name="_ETM_Q18_337000"/>
      <w:bookmarkEnd w:id="8630"/>
      <w:r>
        <w:rPr>
          <w:rFonts w:hint="cs"/>
          <w:rtl/>
          <w:lang w:eastAsia="he-IL"/>
        </w:rPr>
        <w:t xml:space="preserve">הילדים שלנו לבית ספר ללמוד. אנחנו מבינים את המשמעות על </w:t>
      </w:r>
      <w:bookmarkStart w:id="8631" w:name="_ETM_Q18_350000"/>
      <w:bookmarkEnd w:id="8631"/>
      <w:r>
        <w:rPr>
          <w:rFonts w:hint="cs"/>
          <w:rtl/>
          <w:lang w:eastAsia="he-IL"/>
        </w:rPr>
        <w:t xml:space="preserve">הנפש שלהם. לכן נעשה הכול. אנחנו בסך הכול בעד הילדים. </w:t>
      </w:r>
      <w:bookmarkStart w:id="8632" w:name="_ETM_Q18_356000"/>
      <w:bookmarkEnd w:id="8632"/>
      <w:r>
        <w:rPr>
          <w:rFonts w:hint="cs"/>
          <w:rtl/>
          <w:lang w:eastAsia="he-IL"/>
        </w:rPr>
        <w:t>נגד החוק. הרבנית מגזר.</w:t>
      </w:r>
      <w:r w:rsidR="00201C88">
        <w:rPr>
          <w:rFonts w:hint="cs"/>
          <w:rtl/>
          <w:lang w:eastAsia="he-IL"/>
        </w:rPr>
        <w:t xml:space="preserve"> </w:t>
      </w:r>
      <w:bookmarkStart w:id="8633" w:name="_ETM_Q18_358000"/>
      <w:bookmarkEnd w:id="8633"/>
      <w:r>
        <w:rPr>
          <w:rFonts w:hint="cs"/>
          <w:rtl/>
          <w:lang w:eastAsia="he-IL"/>
        </w:rPr>
        <w:t>אני רוצה לצטט עוד רב</w:t>
      </w:r>
      <w:r w:rsidR="00201C88">
        <w:rPr>
          <w:rFonts w:hint="cs"/>
          <w:rtl/>
          <w:lang w:eastAsia="he-IL"/>
        </w:rPr>
        <w:t>,</w:t>
      </w:r>
      <w:r>
        <w:rPr>
          <w:rFonts w:hint="cs"/>
          <w:rtl/>
          <w:lang w:eastAsia="he-IL"/>
        </w:rPr>
        <w:t xml:space="preserve"> הרב </w:t>
      </w:r>
      <w:bookmarkStart w:id="8634" w:name="_ETM_Q18_357000"/>
      <w:bookmarkEnd w:id="8634"/>
      <w:r>
        <w:rPr>
          <w:rFonts w:hint="cs"/>
          <w:rtl/>
          <w:lang w:eastAsia="he-IL"/>
        </w:rPr>
        <w:t xml:space="preserve">תמיר </w:t>
      </w:r>
      <w:proofErr w:type="spellStart"/>
      <w:r>
        <w:rPr>
          <w:rFonts w:hint="cs"/>
          <w:rtl/>
          <w:lang w:eastAsia="he-IL"/>
        </w:rPr>
        <w:t>עידאן</w:t>
      </w:r>
      <w:proofErr w:type="spellEnd"/>
      <w:r>
        <w:rPr>
          <w:rFonts w:hint="cs"/>
          <w:rtl/>
          <w:lang w:eastAsia="he-IL"/>
        </w:rPr>
        <w:t xml:space="preserve">, מנהל תלמוד תורה שדות נגב: החלטנו ליזום מהלך </w:t>
      </w:r>
      <w:bookmarkStart w:id="8635" w:name="_ETM_Q18_367000"/>
      <w:bookmarkEnd w:id="8635"/>
      <w:r>
        <w:rPr>
          <w:rFonts w:hint="cs"/>
          <w:rtl/>
          <w:lang w:eastAsia="he-IL"/>
        </w:rPr>
        <w:t>של כניסת המורים ליישובים, הקמת כיתות ומוקדים לימודיים</w:t>
      </w:r>
      <w:r w:rsidR="00201C88">
        <w:rPr>
          <w:rFonts w:hint="cs"/>
          <w:rtl/>
          <w:lang w:eastAsia="he-IL"/>
        </w:rPr>
        <w:t>,</w:t>
      </w:r>
      <w:r>
        <w:rPr>
          <w:rFonts w:hint="cs"/>
          <w:rtl/>
          <w:lang w:eastAsia="he-IL"/>
        </w:rPr>
        <w:t xml:space="preserve"> מהלך </w:t>
      </w:r>
      <w:bookmarkStart w:id="8636" w:name="_ETM_Q18_372000"/>
      <w:bookmarkEnd w:id="8636"/>
      <w:r>
        <w:rPr>
          <w:rFonts w:hint="cs"/>
          <w:rtl/>
          <w:lang w:eastAsia="he-IL"/>
        </w:rPr>
        <w:t xml:space="preserve">שהוכיח את עצמו. נמשיך לחשוב על דרכים יצירתיות נוספות </w:t>
      </w:r>
      <w:bookmarkStart w:id="8637" w:name="_ETM_Q18_375000"/>
      <w:bookmarkEnd w:id="8637"/>
      <w:r>
        <w:rPr>
          <w:rFonts w:hint="cs"/>
          <w:rtl/>
          <w:lang w:eastAsia="he-IL"/>
        </w:rPr>
        <w:t>לקידום לימודים.</w:t>
      </w:r>
    </w:p>
    <w:p w:rsidR="004D1EC9" w:rsidRDefault="004D1EC9" w:rsidP="00826F74">
      <w:pPr>
        <w:rPr>
          <w:rtl/>
          <w:lang w:eastAsia="he-IL"/>
        </w:rPr>
      </w:pPr>
      <w:bookmarkStart w:id="8638" w:name="_ETM_Q18_378000"/>
      <w:bookmarkEnd w:id="8638"/>
    </w:p>
    <w:p w:rsidR="004D1EC9" w:rsidRDefault="004D1EC9" w:rsidP="00201C88">
      <w:pPr>
        <w:rPr>
          <w:rtl/>
          <w:lang w:eastAsia="he-IL"/>
        </w:rPr>
      </w:pPr>
      <w:bookmarkStart w:id="8639" w:name="_ETM_Q18_379000"/>
      <w:bookmarkEnd w:id="8639"/>
      <w:r>
        <w:rPr>
          <w:rFonts w:hint="cs"/>
          <w:rtl/>
          <w:lang w:eastAsia="he-IL"/>
        </w:rPr>
        <w:t>יש עוד ראשי ישיבות</w:t>
      </w:r>
      <w:r w:rsidR="00201C88">
        <w:rPr>
          <w:rFonts w:hint="cs"/>
          <w:rtl/>
          <w:lang w:eastAsia="he-IL"/>
        </w:rPr>
        <w:t>,</w:t>
      </w:r>
      <w:r>
        <w:rPr>
          <w:rFonts w:hint="cs"/>
          <w:rtl/>
          <w:lang w:eastAsia="he-IL"/>
        </w:rPr>
        <w:t xml:space="preserve"> בתל אביב, שהונחו להציב שולחנות מחוץ</w:t>
      </w:r>
      <w:bookmarkStart w:id="8640" w:name="_ETM_Q18_381000"/>
      <w:bookmarkEnd w:id="8640"/>
      <w:r>
        <w:rPr>
          <w:rFonts w:hint="cs"/>
          <w:rtl/>
          <w:lang w:eastAsia="he-IL"/>
        </w:rPr>
        <w:t xml:space="preserve"> למסעדות שבעליהן מפירים הנחיות כדי לסייע להם. אני התפלאתי. פתחתי </w:t>
      </w:r>
      <w:bookmarkStart w:id="8641" w:name="_ETM_Q18_390000"/>
      <w:bookmarkEnd w:id="8641"/>
      <w:r>
        <w:rPr>
          <w:rFonts w:hint="cs"/>
          <w:rtl/>
          <w:lang w:eastAsia="he-IL"/>
        </w:rPr>
        <w:t>את ידיעות אחרונות, פתחתי את מהדורות החדשות, ואני לא רואה</w:t>
      </w:r>
      <w:bookmarkStart w:id="8642" w:name="_ETM_Q18_397000"/>
      <w:bookmarkEnd w:id="8642"/>
      <w:r>
        <w:rPr>
          <w:rFonts w:hint="cs"/>
          <w:rtl/>
          <w:lang w:eastAsia="he-IL"/>
        </w:rPr>
        <w:t xml:space="preserve"> את המשטרה ואני לא רואה </w:t>
      </w:r>
      <w:bookmarkStart w:id="8643" w:name="_ETM_Q18_398000"/>
      <w:bookmarkEnd w:id="8643"/>
      <w:r>
        <w:rPr>
          <w:rFonts w:hint="cs"/>
          <w:rtl/>
          <w:lang w:eastAsia="he-IL"/>
        </w:rPr>
        <w:t>את התמונות המפחידות מקריאות המרד. אבל זה עוד לא הכול</w:t>
      </w:r>
      <w:bookmarkStart w:id="8644" w:name="_ETM_Q18_405000"/>
      <w:bookmarkEnd w:id="8644"/>
      <w:r>
        <w:rPr>
          <w:rFonts w:hint="cs"/>
          <w:rtl/>
          <w:lang w:eastAsia="he-IL"/>
        </w:rPr>
        <w:t xml:space="preserve">: ראש הישיבה הרב יזהר שי </w:t>
      </w:r>
      <w:r>
        <w:rPr>
          <w:rtl/>
          <w:lang w:eastAsia="he-IL"/>
        </w:rPr>
        <w:t>–</w:t>
      </w:r>
      <w:r>
        <w:rPr>
          <w:rFonts w:hint="cs"/>
          <w:rtl/>
          <w:lang w:eastAsia="he-IL"/>
        </w:rPr>
        <w:t xml:space="preserve"> אני לא יודע אם </w:t>
      </w:r>
      <w:bookmarkStart w:id="8645" w:name="_ETM_Q18_403000"/>
      <w:bookmarkEnd w:id="8645"/>
      <w:r>
        <w:rPr>
          <w:rFonts w:hint="cs"/>
          <w:rtl/>
          <w:lang w:eastAsia="he-IL"/>
        </w:rPr>
        <w:t>אתם מכירים אותו, ראש ישיבה חשוב</w:t>
      </w:r>
      <w:r w:rsidR="00201C88">
        <w:rPr>
          <w:rFonts w:hint="cs"/>
          <w:rtl/>
          <w:lang w:eastAsia="he-IL"/>
        </w:rPr>
        <w:t>:</w:t>
      </w:r>
      <w:r>
        <w:rPr>
          <w:rFonts w:hint="cs"/>
          <w:rtl/>
          <w:lang w:eastAsia="he-IL"/>
        </w:rPr>
        <w:t xml:space="preserve"> לא נכון להחזיק ילדים שלא יראו את המורים שלהם. </w:t>
      </w:r>
      <w:r w:rsidR="009544AF">
        <w:rPr>
          <w:rFonts w:hint="cs"/>
          <w:rtl/>
          <w:lang w:eastAsia="he-IL"/>
        </w:rPr>
        <w:t>"</w:t>
      </w:r>
      <w:r>
        <w:rPr>
          <w:rFonts w:hint="cs"/>
          <w:rtl/>
          <w:lang w:eastAsia="he-IL"/>
        </w:rPr>
        <w:t xml:space="preserve">יש עשרות אלפי תלמידים </w:t>
      </w:r>
      <w:bookmarkStart w:id="8646" w:name="_ETM_Q18_411000"/>
      <w:bookmarkEnd w:id="8646"/>
      <w:r w:rsidR="006556F7">
        <w:rPr>
          <w:rFonts w:hint="cs"/>
          <w:rtl/>
          <w:lang w:eastAsia="he-IL"/>
        </w:rPr>
        <w:t>– – –</w:t>
      </w:r>
      <w:r w:rsidR="009544AF">
        <w:rPr>
          <w:rFonts w:hint="cs"/>
          <w:rtl/>
          <w:lang w:eastAsia="he-IL"/>
        </w:rPr>
        <w:t xml:space="preserve"> </w:t>
      </w:r>
      <w:r>
        <w:rPr>
          <w:rFonts w:hint="cs"/>
          <w:rtl/>
          <w:lang w:eastAsia="he-IL"/>
        </w:rPr>
        <w:t xml:space="preserve">שפגשו את מוריהם. מצדיע למורים ולמנהלים שהפרו את החוק </w:t>
      </w:r>
      <w:bookmarkStart w:id="8647" w:name="_ETM_Q18_415000"/>
      <w:bookmarkEnd w:id="8647"/>
      <w:r>
        <w:rPr>
          <w:rFonts w:hint="cs"/>
          <w:rtl/>
          <w:lang w:eastAsia="he-IL"/>
        </w:rPr>
        <w:t>והוראות הממשלה</w:t>
      </w:r>
      <w:r w:rsidR="009544AF">
        <w:rPr>
          <w:rFonts w:hint="cs"/>
          <w:rtl/>
          <w:lang w:eastAsia="he-IL"/>
        </w:rPr>
        <w:t>"</w:t>
      </w:r>
      <w:r>
        <w:rPr>
          <w:rFonts w:hint="cs"/>
          <w:rtl/>
          <w:lang w:eastAsia="he-IL"/>
        </w:rPr>
        <w:t>. לא ראיתי את הזעקה.</w:t>
      </w:r>
    </w:p>
    <w:p w:rsidR="004D1EC9" w:rsidRDefault="004D1EC9" w:rsidP="00826F74">
      <w:pPr>
        <w:rPr>
          <w:rtl/>
          <w:lang w:eastAsia="he-IL"/>
        </w:rPr>
      </w:pPr>
    </w:p>
    <w:p w:rsidR="004D1EC9" w:rsidRDefault="004D1EC9" w:rsidP="009544AF">
      <w:pPr>
        <w:rPr>
          <w:rtl/>
          <w:lang w:eastAsia="he-IL"/>
        </w:rPr>
      </w:pPr>
      <w:bookmarkStart w:id="8648" w:name="_ETM_Q18_420000"/>
      <w:bookmarkEnd w:id="8648"/>
      <w:r>
        <w:rPr>
          <w:rFonts w:hint="cs"/>
          <w:rtl/>
          <w:lang w:eastAsia="he-IL"/>
        </w:rPr>
        <w:t xml:space="preserve">עכשיו אני אספר לכם על </w:t>
      </w:r>
      <w:bookmarkStart w:id="8649" w:name="_ETM_Q18_422000"/>
      <w:bookmarkEnd w:id="8649"/>
      <w:r>
        <w:rPr>
          <w:rFonts w:hint="cs"/>
          <w:rtl/>
          <w:lang w:eastAsia="he-IL"/>
        </w:rPr>
        <w:t xml:space="preserve">ראש ישיבה עוד יותר חשוב, </w:t>
      </w:r>
      <w:bookmarkStart w:id="8650" w:name="_ETM_Q18_428000"/>
      <w:bookmarkEnd w:id="8650"/>
      <w:r>
        <w:rPr>
          <w:rFonts w:hint="cs"/>
          <w:rtl/>
          <w:lang w:eastAsia="he-IL"/>
        </w:rPr>
        <w:t>ראש ישיבת צה"ל, הגאון הרב אביב כוכבי, ציטוט: התרגיל יתקיים מחר</w:t>
      </w:r>
      <w:bookmarkStart w:id="8651" w:name="_ETM_Q18_433000"/>
      <w:bookmarkEnd w:id="8651"/>
      <w:r>
        <w:rPr>
          <w:rFonts w:hint="cs"/>
          <w:rtl/>
          <w:lang w:eastAsia="he-IL"/>
        </w:rPr>
        <w:t xml:space="preserve"> גם במחיר של אלף נדבקים, כי אין </w:t>
      </w:r>
      <w:bookmarkStart w:id="8652" w:name="_ETM_Q18_437000"/>
      <w:bookmarkEnd w:id="8652"/>
      <w:r>
        <w:rPr>
          <w:rFonts w:hint="cs"/>
          <w:rtl/>
          <w:lang w:eastAsia="he-IL"/>
        </w:rPr>
        <w:t xml:space="preserve">לנו ברירה. </w:t>
      </w:r>
      <w:r w:rsidR="009544AF">
        <w:rPr>
          <w:rFonts w:hint="cs"/>
          <w:rtl/>
          <w:lang w:eastAsia="he-IL"/>
        </w:rPr>
        <w:t>"</w:t>
      </w:r>
      <w:r>
        <w:rPr>
          <w:rFonts w:hint="cs"/>
          <w:rtl/>
          <w:lang w:eastAsia="he-IL"/>
        </w:rPr>
        <w:t xml:space="preserve">העובדה שיש קורונה לא יכולה לא יכולה לשתק </w:t>
      </w:r>
      <w:bookmarkStart w:id="8653" w:name="_ETM_Q18_442000"/>
      <w:bookmarkEnd w:id="8653"/>
      <w:r>
        <w:rPr>
          <w:rFonts w:hint="cs"/>
          <w:rtl/>
          <w:lang w:eastAsia="he-IL"/>
        </w:rPr>
        <w:t xml:space="preserve">את צה"ל. </w:t>
      </w:r>
      <w:r w:rsidR="009544AF">
        <w:rPr>
          <w:rFonts w:hint="cs"/>
          <w:rtl/>
          <w:lang w:eastAsia="he-IL"/>
        </w:rPr>
        <w:t xml:space="preserve">כבר </w:t>
      </w:r>
      <w:r>
        <w:rPr>
          <w:rFonts w:hint="cs"/>
          <w:rtl/>
          <w:lang w:eastAsia="he-IL"/>
        </w:rPr>
        <w:t xml:space="preserve">ביטלנו תרגילים, </w:t>
      </w:r>
      <w:r w:rsidR="009544AF">
        <w:rPr>
          <w:rFonts w:hint="cs"/>
          <w:rtl/>
          <w:lang w:eastAsia="he-IL"/>
        </w:rPr>
        <w:t>ו</w:t>
      </w:r>
      <w:r>
        <w:rPr>
          <w:rFonts w:hint="cs"/>
          <w:rtl/>
          <w:lang w:eastAsia="he-IL"/>
        </w:rPr>
        <w:t>אנחנו חייבים לאמן את הכוחות</w:t>
      </w:r>
      <w:r w:rsidR="009544AF">
        <w:rPr>
          <w:rFonts w:hint="cs"/>
          <w:rtl/>
          <w:lang w:eastAsia="he-IL"/>
        </w:rPr>
        <w:t xml:space="preserve"> </w:t>
      </w:r>
      <w:r w:rsidR="006556F7">
        <w:rPr>
          <w:rFonts w:hint="cs"/>
          <w:rtl/>
          <w:lang w:eastAsia="he-IL"/>
        </w:rPr>
        <w:t>– – –</w:t>
      </w:r>
      <w:r>
        <w:rPr>
          <w:rFonts w:hint="cs"/>
          <w:rtl/>
          <w:lang w:eastAsia="he-IL"/>
        </w:rPr>
        <w:t xml:space="preserve"> אני</w:t>
      </w:r>
      <w:bookmarkStart w:id="8654" w:name="_ETM_Q18_441000"/>
      <w:bookmarkEnd w:id="8654"/>
      <w:r>
        <w:rPr>
          <w:rFonts w:hint="cs"/>
          <w:rtl/>
          <w:lang w:eastAsia="he-IL"/>
        </w:rPr>
        <w:t xml:space="preserve"> מנהל את הסיכונים, והכשירות של צה"ל לא יכולה להיפגע</w:t>
      </w:r>
      <w:r w:rsidR="009544AF">
        <w:rPr>
          <w:rFonts w:hint="cs"/>
          <w:rtl/>
          <w:lang w:eastAsia="he-IL"/>
        </w:rPr>
        <w:t>"</w:t>
      </w:r>
      <w:r>
        <w:rPr>
          <w:rFonts w:hint="cs"/>
          <w:rtl/>
          <w:lang w:eastAsia="he-IL"/>
        </w:rPr>
        <w:t>.</w:t>
      </w:r>
      <w:r w:rsidR="009544AF">
        <w:rPr>
          <w:rFonts w:hint="cs"/>
          <w:rtl/>
          <w:lang w:eastAsia="he-IL"/>
        </w:rPr>
        <w:t xml:space="preserve"> </w:t>
      </w:r>
      <w:bookmarkStart w:id="8655" w:name="_ETM_Q18_452000"/>
      <w:bookmarkEnd w:id="8655"/>
      <w:r>
        <w:rPr>
          <w:rFonts w:hint="cs"/>
          <w:rtl/>
          <w:lang w:eastAsia="he-IL"/>
        </w:rPr>
        <w:t xml:space="preserve">רבותיי, לצערי </w:t>
      </w:r>
      <w:bookmarkStart w:id="8656" w:name="_ETM_Q18_448000"/>
      <w:bookmarkEnd w:id="8656"/>
      <w:r>
        <w:rPr>
          <w:rFonts w:hint="cs"/>
          <w:rtl/>
          <w:lang w:eastAsia="he-IL"/>
        </w:rPr>
        <w:t xml:space="preserve">הרב כנראה הדברים שלנו כאן פעלו יותר מדי. משטרת </w:t>
      </w:r>
      <w:bookmarkStart w:id="8657" w:name="_ETM_Q18_460000"/>
      <w:bookmarkEnd w:id="8657"/>
      <w:r>
        <w:rPr>
          <w:rFonts w:hint="cs"/>
          <w:rtl/>
          <w:lang w:eastAsia="he-IL"/>
        </w:rPr>
        <w:t xml:space="preserve">ישראל הפסיקה להשליט סדר. התקשורת הפסיקה להתריע על הפרות חוק, </w:t>
      </w:r>
      <w:bookmarkStart w:id="8658" w:name="_ETM_Q18_464000"/>
      <w:bookmarkEnd w:id="8658"/>
      <w:r>
        <w:rPr>
          <w:rFonts w:hint="cs"/>
          <w:rtl/>
          <w:lang w:eastAsia="he-IL"/>
        </w:rPr>
        <w:t>ואני מתנצל על זה בפני אזרחי ישראל. תודה רבה.</w:t>
      </w:r>
    </w:p>
    <w:p w:rsidR="004D1EC9" w:rsidRDefault="004D1EC9" w:rsidP="00826F74">
      <w:pPr>
        <w:rPr>
          <w:rtl/>
          <w:lang w:eastAsia="he-IL"/>
        </w:rPr>
      </w:pPr>
    </w:p>
    <w:p w:rsidR="004D1EC9" w:rsidRDefault="004D1EC9" w:rsidP="00826F74">
      <w:pPr>
        <w:pStyle w:val="af6"/>
        <w:rPr>
          <w:rtl/>
        </w:rPr>
      </w:pPr>
      <w:r w:rsidRPr="00F72FA9">
        <w:rPr>
          <w:rStyle w:val="TagStyle"/>
          <w:rtl/>
        </w:rPr>
        <w:t xml:space="preserve"> &lt;&lt; יור &gt;&gt;</w:t>
      </w:r>
      <w:r w:rsidRPr="00D204B3">
        <w:rPr>
          <w:rStyle w:val="TagStyle"/>
          <w:rtl/>
        </w:rPr>
        <w:t xml:space="preserve"> </w:t>
      </w:r>
      <w:r>
        <w:rPr>
          <w:rtl/>
        </w:rPr>
        <w:t>היו"ר אליהו ברוכי:</w:t>
      </w:r>
      <w:r w:rsidRPr="00D204B3">
        <w:rPr>
          <w:rStyle w:val="TagStyle"/>
          <w:rtl/>
        </w:rPr>
        <w:t xml:space="preserve"> </w:t>
      </w:r>
      <w:r w:rsidRPr="00F72FA9">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חבר הכנסת יצחק פינדרוס, תודה רבה. חבר הכנסת יאיר </w:t>
      </w:r>
      <w:bookmarkStart w:id="8659" w:name="_ETM_Q18_472000"/>
      <w:bookmarkEnd w:id="8659"/>
      <w:r>
        <w:rPr>
          <w:rFonts w:hint="cs"/>
          <w:rtl/>
          <w:lang w:eastAsia="he-IL"/>
        </w:rPr>
        <w:t xml:space="preserve">גולן </w:t>
      </w:r>
      <w:r>
        <w:rPr>
          <w:rtl/>
          <w:lang w:eastAsia="he-IL"/>
        </w:rPr>
        <w:t>–</w:t>
      </w:r>
      <w:r>
        <w:rPr>
          <w:rFonts w:hint="cs"/>
          <w:rtl/>
          <w:lang w:eastAsia="he-IL"/>
        </w:rPr>
        <w:t xml:space="preserve"> אינו נוכח. חברת הכנסת יוליה מלינובסקי.</w:t>
      </w:r>
    </w:p>
    <w:p w:rsidR="004D1EC9" w:rsidRDefault="004D1EC9" w:rsidP="00826F74">
      <w:pPr>
        <w:rPr>
          <w:rtl/>
          <w:lang w:eastAsia="he-IL"/>
        </w:rPr>
      </w:pPr>
      <w:bookmarkStart w:id="8660" w:name="_ETM_Q18_473000"/>
      <w:bookmarkEnd w:id="8660"/>
    </w:p>
    <w:p w:rsidR="004D1EC9" w:rsidRDefault="004D1EC9" w:rsidP="00826F74">
      <w:pPr>
        <w:pStyle w:val="af5"/>
        <w:rPr>
          <w:rtl/>
        </w:rPr>
      </w:pPr>
      <w:bookmarkStart w:id="8661" w:name="ET_interruption_5142_8"/>
      <w:r w:rsidRPr="00F72FA9">
        <w:rPr>
          <w:rStyle w:val="TagStyle"/>
          <w:rtl/>
        </w:rPr>
        <w:t xml:space="preserve"> &lt;&lt; קריאה &gt;&gt;</w:t>
      </w:r>
      <w:r w:rsidRPr="00D204B3">
        <w:rPr>
          <w:rStyle w:val="TagStyle"/>
          <w:rtl/>
        </w:rPr>
        <w:t xml:space="preserve"> </w:t>
      </w:r>
      <w:r>
        <w:rPr>
          <w:rtl/>
        </w:rPr>
        <w:t>יוליה מלינובסקי קונין (ישראל ביתנו):</w:t>
      </w:r>
      <w:r w:rsidRPr="00D204B3">
        <w:rPr>
          <w:rStyle w:val="TagStyle"/>
          <w:rtl/>
        </w:rPr>
        <w:t xml:space="preserve"> </w:t>
      </w:r>
      <w:r w:rsidRPr="00F72FA9">
        <w:rPr>
          <w:rStyle w:val="TagStyle"/>
          <w:rtl/>
        </w:rPr>
        <w:t>&lt;&lt; קריאה &gt;&gt;</w:t>
      </w:r>
      <w:r>
        <w:rPr>
          <w:rtl/>
        </w:rPr>
        <w:t xml:space="preserve"> </w:t>
      </w:r>
      <w:bookmarkEnd w:id="8661"/>
    </w:p>
    <w:p w:rsidR="004D1EC9" w:rsidRDefault="004D1EC9" w:rsidP="006556F7">
      <w:pPr>
        <w:rPr>
          <w:rtl/>
          <w:lang w:eastAsia="he-IL"/>
        </w:rPr>
      </w:pPr>
    </w:p>
    <w:p w:rsidR="004D1EC9" w:rsidRDefault="004D1EC9" w:rsidP="00826F74">
      <w:pPr>
        <w:rPr>
          <w:rtl/>
          <w:lang w:eastAsia="he-IL"/>
        </w:rPr>
      </w:pPr>
      <w:bookmarkStart w:id="8662" w:name="_ETM_Q18_466000"/>
      <w:bookmarkEnd w:id="8662"/>
      <w:r>
        <w:rPr>
          <w:rFonts w:hint="cs"/>
          <w:rtl/>
          <w:lang w:eastAsia="he-IL"/>
        </w:rPr>
        <w:t xml:space="preserve">אני </w:t>
      </w:r>
      <w:bookmarkStart w:id="8663" w:name="_ETM_Q18_467000"/>
      <w:bookmarkEnd w:id="8663"/>
      <w:r>
        <w:rPr>
          <w:rFonts w:hint="cs"/>
          <w:rtl/>
          <w:lang w:eastAsia="he-IL"/>
        </w:rPr>
        <w:t>פה.</w:t>
      </w:r>
    </w:p>
    <w:p w:rsidR="004D1EC9" w:rsidRDefault="004D1EC9" w:rsidP="00826F74">
      <w:pPr>
        <w:rPr>
          <w:rtl/>
          <w:lang w:eastAsia="he-IL"/>
        </w:rPr>
      </w:pPr>
      <w:bookmarkStart w:id="8664" w:name="_ETM_Q18_468000"/>
      <w:bookmarkEnd w:id="8664"/>
    </w:p>
    <w:p w:rsidR="004D1EC9" w:rsidRDefault="004D1EC9" w:rsidP="00826F74">
      <w:pPr>
        <w:pStyle w:val="af6"/>
        <w:rPr>
          <w:rtl/>
        </w:rPr>
      </w:pPr>
      <w:r w:rsidRPr="00F72FA9">
        <w:rPr>
          <w:rStyle w:val="TagStyle"/>
          <w:rtl/>
        </w:rPr>
        <w:t xml:space="preserve"> &lt;&lt; יור &gt;&gt;</w:t>
      </w:r>
      <w:r w:rsidRPr="00D204B3">
        <w:rPr>
          <w:rStyle w:val="TagStyle"/>
          <w:rtl/>
        </w:rPr>
        <w:t xml:space="preserve"> </w:t>
      </w:r>
      <w:r>
        <w:rPr>
          <w:rtl/>
        </w:rPr>
        <w:t>היו"ר אליהו ברוכי:</w:t>
      </w:r>
      <w:r w:rsidRPr="00D204B3">
        <w:rPr>
          <w:rStyle w:val="TagStyle"/>
          <w:rtl/>
        </w:rPr>
        <w:t xml:space="preserve"> </w:t>
      </w:r>
      <w:r w:rsidRPr="00F72FA9">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8665" w:name="_ETM_Q18_469000"/>
      <w:bookmarkEnd w:id="8665"/>
      <w:r>
        <w:rPr>
          <w:rFonts w:hint="cs"/>
          <w:rtl/>
          <w:lang w:eastAsia="he-IL"/>
        </w:rPr>
        <w:t>בבקשה.</w:t>
      </w:r>
    </w:p>
    <w:p w:rsidR="004D1EC9" w:rsidRDefault="004D1EC9" w:rsidP="00826F74">
      <w:pPr>
        <w:rPr>
          <w:rtl/>
          <w:lang w:eastAsia="he-IL"/>
        </w:rPr>
      </w:pPr>
      <w:bookmarkStart w:id="8666" w:name="_ETM_Q18_470000"/>
      <w:bookmarkEnd w:id="8666"/>
    </w:p>
    <w:p w:rsidR="004D1EC9" w:rsidRDefault="004D1EC9" w:rsidP="00826F74">
      <w:pPr>
        <w:pStyle w:val="af5"/>
        <w:rPr>
          <w:rtl/>
        </w:rPr>
      </w:pPr>
      <w:bookmarkStart w:id="8667" w:name="ET_interruption_5142_10"/>
      <w:r w:rsidRPr="00F72FA9">
        <w:rPr>
          <w:rStyle w:val="TagStyle"/>
          <w:rtl/>
        </w:rPr>
        <w:t xml:space="preserve"> &lt;&lt; קריאה &gt;&gt;</w:t>
      </w:r>
      <w:r w:rsidRPr="00D204B3">
        <w:rPr>
          <w:rStyle w:val="TagStyle"/>
          <w:rtl/>
        </w:rPr>
        <w:t xml:space="preserve"> </w:t>
      </w:r>
      <w:r>
        <w:rPr>
          <w:rtl/>
        </w:rPr>
        <w:t>יוליה מלינובסקי קונין (ישראל ביתנו):</w:t>
      </w:r>
      <w:r w:rsidRPr="00D204B3">
        <w:rPr>
          <w:rStyle w:val="TagStyle"/>
          <w:rtl/>
        </w:rPr>
        <w:t xml:space="preserve"> </w:t>
      </w:r>
      <w:r w:rsidRPr="00F72FA9">
        <w:rPr>
          <w:rStyle w:val="TagStyle"/>
          <w:rtl/>
        </w:rPr>
        <w:t>&lt;&lt; קריאה &gt;&gt;</w:t>
      </w:r>
      <w:r>
        <w:rPr>
          <w:rtl/>
        </w:rPr>
        <w:t xml:space="preserve"> </w:t>
      </w:r>
      <w:bookmarkEnd w:id="8667"/>
    </w:p>
    <w:p w:rsidR="004D1EC9" w:rsidRDefault="004D1EC9" w:rsidP="006556F7">
      <w:pPr>
        <w:rPr>
          <w:rtl/>
          <w:lang w:eastAsia="he-IL"/>
        </w:rPr>
      </w:pPr>
    </w:p>
    <w:p w:rsidR="004D1EC9" w:rsidRDefault="004D1EC9" w:rsidP="00826F74">
      <w:pPr>
        <w:rPr>
          <w:rtl/>
          <w:lang w:eastAsia="he-IL"/>
        </w:rPr>
      </w:pPr>
      <w:bookmarkStart w:id="8668" w:name="_ETM_Q18_474000"/>
      <w:bookmarkEnd w:id="8668"/>
      <w:r>
        <w:rPr>
          <w:rFonts w:hint="cs"/>
          <w:rtl/>
          <w:lang w:eastAsia="he-IL"/>
        </w:rPr>
        <w:t>אני רוצה לדבר ללב שלך. דודי, אל תברח לי.</w:t>
      </w:r>
    </w:p>
    <w:p w:rsidR="004D1EC9" w:rsidRDefault="004D1EC9" w:rsidP="00826F74">
      <w:pPr>
        <w:rPr>
          <w:b/>
          <w:bCs/>
          <w:u w:val="single"/>
          <w:rtl/>
          <w:lang w:eastAsia="he-IL"/>
        </w:rPr>
      </w:pPr>
      <w:bookmarkStart w:id="8669" w:name="_ETM_Q18_489000"/>
      <w:bookmarkEnd w:id="8669"/>
    </w:p>
    <w:p w:rsidR="004D1EC9" w:rsidRDefault="004D1EC9" w:rsidP="00826F74">
      <w:pPr>
        <w:pStyle w:val="af5"/>
        <w:rPr>
          <w:rtl/>
        </w:rPr>
      </w:pPr>
      <w:bookmarkStart w:id="8670" w:name="ET_interruption_5971_13"/>
      <w:r w:rsidRPr="00F72FA9">
        <w:rPr>
          <w:rStyle w:val="TagStyle"/>
          <w:rtl/>
        </w:rPr>
        <w:t xml:space="preserve"> &lt;&lt; קריאה &gt;&gt;</w:t>
      </w:r>
      <w:r w:rsidRPr="00D204B3">
        <w:rPr>
          <w:rStyle w:val="TagStyle"/>
          <w:rtl/>
        </w:rPr>
        <w:t xml:space="preserve"> </w:t>
      </w:r>
      <w:r>
        <w:rPr>
          <w:rtl/>
        </w:rPr>
        <w:t>השר המקשר בין הממשלה לכנסת דוד אמסלם:</w:t>
      </w:r>
      <w:r w:rsidRPr="00D204B3">
        <w:rPr>
          <w:rStyle w:val="TagStyle"/>
          <w:rtl/>
        </w:rPr>
        <w:t xml:space="preserve"> </w:t>
      </w:r>
      <w:r w:rsidRPr="00F72FA9">
        <w:rPr>
          <w:rStyle w:val="TagStyle"/>
          <w:rtl/>
        </w:rPr>
        <w:t>&lt;&lt; קריאה &gt;&gt;</w:t>
      </w:r>
      <w:r>
        <w:rPr>
          <w:rtl/>
        </w:rPr>
        <w:t xml:space="preserve"> </w:t>
      </w:r>
      <w:bookmarkEnd w:id="8670"/>
    </w:p>
    <w:p w:rsidR="004D1EC9" w:rsidRDefault="004D1EC9" w:rsidP="006556F7">
      <w:pPr>
        <w:rPr>
          <w:rtl/>
          <w:lang w:eastAsia="he-IL"/>
        </w:rPr>
      </w:pPr>
    </w:p>
    <w:p w:rsidR="004D1EC9" w:rsidRDefault="006556F7" w:rsidP="00826F74">
      <w:pPr>
        <w:rPr>
          <w:lang w:eastAsia="he-IL"/>
        </w:rPr>
      </w:pPr>
      <w:bookmarkStart w:id="8671" w:name="_ETM_Q18_495000"/>
      <w:bookmarkStart w:id="8672" w:name="_ETM_Q18_485000"/>
      <w:bookmarkEnd w:id="8671"/>
      <w:bookmarkEnd w:id="8672"/>
      <w:r>
        <w:rPr>
          <w:rFonts w:hint="cs"/>
          <w:rtl/>
          <w:lang w:eastAsia="he-IL"/>
        </w:rPr>
        <w:t>– – –</w:t>
      </w:r>
    </w:p>
    <w:p w:rsidR="004D1EC9" w:rsidRPr="00D204B3" w:rsidRDefault="004D1EC9" w:rsidP="00826F74">
      <w:pPr>
        <w:ind w:left="720" w:firstLine="0"/>
        <w:rPr>
          <w:rtl/>
          <w:lang w:eastAsia="he-IL"/>
        </w:rPr>
      </w:pPr>
      <w:bookmarkStart w:id="8673" w:name="_ETM_Q18_488000"/>
      <w:bookmarkEnd w:id="8673"/>
    </w:p>
    <w:p w:rsidR="004D1EC9" w:rsidRDefault="004D1EC9" w:rsidP="00826F74">
      <w:pPr>
        <w:pStyle w:val="a4"/>
        <w:rPr>
          <w:rtl/>
        </w:rPr>
      </w:pPr>
      <w:bookmarkStart w:id="8674" w:name="_ETM_Q18_461000"/>
      <w:bookmarkStart w:id="8675" w:name="ET_speaker_5142_12"/>
      <w:bookmarkEnd w:id="8674"/>
      <w:r w:rsidRPr="00F72FA9">
        <w:rPr>
          <w:rStyle w:val="TagStyle"/>
          <w:rtl/>
        </w:rPr>
        <w:t xml:space="preserve"> &lt;&lt; דובר &gt;&gt;</w:t>
      </w:r>
      <w:r w:rsidRPr="00D204B3">
        <w:rPr>
          <w:rStyle w:val="TagStyle"/>
          <w:rtl/>
        </w:rPr>
        <w:t xml:space="preserve"> </w:t>
      </w:r>
      <w:bookmarkStart w:id="8676" w:name="_Toc54686175"/>
      <w:r>
        <w:rPr>
          <w:rtl/>
        </w:rPr>
        <w:t>יוליה מלינובסקי קונין (ישראל ביתנו):</w:t>
      </w:r>
      <w:bookmarkEnd w:id="8676"/>
      <w:r w:rsidRPr="00D204B3">
        <w:rPr>
          <w:rStyle w:val="TagStyle"/>
          <w:rtl/>
        </w:rPr>
        <w:t xml:space="preserve"> </w:t>
      </w:r>
      <w:r w:rsidRPr="00F72FA9">
        <w:rPr>
          <w:rStyle w:val="TagStyle"/>
          <w:rtl/>
        </w:rPr>
        <w:t>&lt;&lt; דובר &gt;&gt;</w:t>
      </w:r>
      <w:r>
        <w:rPr>
          <w:rtl/>
        </w:rPr>
        <w:t xml:space="preserve"> </w:t>
      </w:r>
      <w:bookmarkEnd w:id="8675"/>
    </w:p>
    <w:p w:rsidR="004D1EC9" w:rsidRDefault="004D1EC9" w:rsidP="006556F7">
      <w:pPr>
        <w:rPr>
          <w:rtl/>
          <w:lang w:eastAsia="he-IL"/>
        </w:rPr>
      </w:pPr>
    </w:p>
    <w:p w:rsidR="004D1EC9" w:rsidRDefault="004D1EC9" w:rsidP="00826F74">
      <w:pPr>
        <w:rPr>
          <w:rtl/>
          <w:lang w:eastAsia="he-IL"/>
        </w:rPr>
      </w:pPr>
      <w:bookmarkStart w:id="8677" w:name="_ETM_Q18_496000"/>
      <w:bookmarkEnd w:id="8677"/>
      <w:r>
        <w:rPr>
          <w:rFonts w:hint="cs"/>
          <w:rtl/>
          <w:lang w:eastAsia="he-IL"/>
        </w:rPr>
        <w:t xml:space="preserve">אדוני היושב-ראש, חבריי חברי הכנסת, אדוני השר, דודי, אני </w:t>
      </w:r>
      <w:bookmarkStart w:id="8678" w:name="_ETM_Q18_513000"/>
      <w:bookmarkEnd w:id="8678"/>
      <w:r>
        <w:rPr>
          <w:rFonts w:hint="cs"/>
          <w:rtl/>
          <w:lang w:eastAsia="he-IL"/>
        </w:rPr>
        <w:t>פונה אליך כאבא לילדים. אומנם אצלך הם כבר גדולים</w:t>
      </w:r>
      <w:bookmarkStart w:id="8679" w:name="_ETM_Q18_515000"/>
      <w:bookmarkEnd w:id="8679"/>
      <w:r>
        <w:rPr>
          <w:rFonts w:hint="cs"/>
          <w:rtl/>
          <w:lang w:eastAsia="he-IL"/>
        </w:rPr>
        <w:t>, אבל פעם הם היו קטנים והלכו לבית הספר. היה</w:t>
      </w:r>
      <w:bookmarkStart w:id="8680" w:name="_ETM_Q18_518000"/>
      <w:bookmarkEnd w:id="8680"/>
      <w:r>
        <w:rPr>
          <w:rFonts w:hint="cs"/>
          <w:rtl/>
          <w:lang w:eastAsia="he-IL"/>
        </w:rPr>
        <w:t xml:space="preserve"> או לא היה? אני מבקשת מכל שרי הממשלה: תתאפסו על </w:t>
      </w:r>
      <w:bookmarkStart w:id="8681" w:name="_ETM_Q18_529000"/>
      <w:bookmarkEnd w:id="8681"/>
      <w:r>
        <w:rPr>
          <w:rFonts w:hint="cs"/>
          <w:rtl/>
          <w:lang w:eastAsia="he-IL"/>
        </w:rPr>
        <w:t xml:space="preserve">עצמכם. תקבלו כבר החלטות. תפתחו את מערכת החינוך, כי הילדים </w:t>
      </w:r>
      <w:bookmarkStart w:id="8682" w:name="_ETM_Q18_537000"/>
      <w:bookmarkEnd w:id="8682"/>
      <w:r>
        <w:rPr>
          <w:rFonts w:hint="cs"/>
          <w:rtl/>
          <w:lang w:eastAsia="he-IL"/>
        </w:rPr>
        <w:t>שלנו הם קורבנות של האי-יכולת שלכם לקבל החלטות.</w:t>
      </w:r>
    </w:p>
    <w:p w:rsidR="004D1EC9" w:rsidRDefault="004D1EC9" w:rsidP="00826F74">
      <w:pPr>
        <w:rPr>
          <w:rtl/>
          <w:lang w:eastAsia="he-IL"/>
        </w:rPr>
      </w:pPr>
    </w:p>
    <w:p w:rsidR="004D1EC9" w:rsidRDefault="004D1EC9" w:rsidP="005127F9">
      <w:pPr>
        <w:rPr>
          <w:rtl/>
          <w:lang w:eastAsia="he-IL"/>
        </w:rPr>
      </w:pPr>
      <w:bookmarkStart w:id="8683" w:name="_ETM_Q18_539000"/>
      <w:bookmarkEnd w:id="8683"/>
      <w:r>
        <w:rPr>
          <w:rFonts w:hint="cs"/>
          <w:rtl/>
          <w:lang w:eastAsia="he-IL"/>
        </w:rPr>
        <w:t xml:space="preserve">אני עכשיו </w:t>
      </w:r>
      <w:bookmarkStart w:id="8684" w:name="_ETM_Q18_541000"/>
      <w:bookmarkEnd w:id="8684"/>
      <w:r>
        <w:rPr>
          <w:rFonts w:hint="cs"/>
          <w:rtl/>
          <w:lang w:eastAsia="he-IL"/>
        </w:rPr>
        <w:t xml:space="preserve">מדברת גם כחברה בוועדת הקורונה. אנחנו ראינו נתונים, אנחנו מכירים </w:t>
      </w:r>
      <w:bookmarkStart w:id="8685" w:name="_ETM_Q18_550000"/>
      <w:bookmarkEnd w:id="8685"/>
      <w:r>
        <w:rPr>
          <w:rFonts w:hint="cs"/>
          <w:rtl/>
          <w:lang w:eastAsia="he-IL"/>
        </w:rPr>
        <w:t xml:space="preserve">את הנושא; אני יודעת שיש דעות כאלה ואחרות, אבל </w:t>
      </w:r>
      <w:bookmarkStart w:id="8686" w:name="_ETM_Q18_553000"/>
      <w:bookmarkEnd w:id="8686"/>
      <w:r>
        <w:rPr>
          <w:rFonts w:hint="cs"/>
          <w:rtl/>
          <w:lang w:eastAsia="he-IL"/>
        </w:rPr>
        <w:t xml:space="preserve">לאחרונה לכולם ברור שיש הבדל בין ילדים בגילים שונים. בשלב </w:t>
      </w:r>
      <w:bookmarkStart w:id="8687" w:name="_ETM_Q18_566000"/>
      <w:bookmarkEnd w:id="8687"/>
      <w:r>
        <w:rPr>
          <w:rFonts w:hint="cs"/>
          <w:rtl/>
          <w:lang w:eastAsia="he-IL"/>
        </w:rPr>
        <w:t xml:space="preserve">הזה אנחנו חייבים, אבל חייבים, לשחרר אותם ולתת </w:t>
      </w:r>
      <w:bookmarkStart w:id="8688" w:name="_ETM_Q18_569000"/>
      <w:bookmarkEnd w:id="8688"/>
      <w:r>
        <w:rPr>
          <w:rFonts w:hint="cs"/>
          <w:rtl/>
          <w:lang w:eastAsia="he-IL"/>
        </w:rPr>
        <w:t xml:space="preserve">להם את השגרה – כיתות א'-ב' וג'-ד' כשלב ראשוני, </w:t>
      </w:r>
      <w:bookmarkStart w:id="8689" w:name="_ETM_Q18_575000"/>
      <w:bookmarkEnd w:id="8689"/>
      <w:r>
        <w:rPr>
          <w:rFonts w:hint="cs"/>
          <w:rtl/>
          <w:lang w:eastAsia="he-IL"/>
        </w:rPr>
        <w:t>וכמובן בהמשך גם החטיבות והתיכונים</w:t>
      </w:r>
      <w:r w:rsidR="009544AF">
        <w:rPr>
          <w:rFonts w:hint="cs"/>
          <w:rtl/>
          <w:lang w:eastAsia="he-IL"/>
        </w:rPr>
        <w:t>.</w:t>
      </w:r>
      <w:r>
        <w:rPr>
          <w:rFonts w:hint="cs"/>
          <w:rtl/>
          <w:lang w:eastAsia="he-IL"/>
        </w:rPr>
        <w:t xml:space="preserve"> אני רואה</w:t>
      </w:r>
      <w:bookmarkStart w:id="8690" w:name="_ETM_Q18_579000"/>
      <w:bookmarkEnd w:id="8690"/>
      <w:r>
        <w:rPr>
          <w:rFonts w:hint="cs"/>
          <w:rtl/>
          <w:lang w:eastAsia="he-IL"/>
        </w:rPr>
        <w:t xml:space="preserve">, גם כאימא, מה עובר על </w:t>
      </w:r>
      <w:bookmarkStart w:id="8691" w:name="_ETM_Q18_584000"/>
      <w:bookmarkEnd w:id="8691"/>
      <w:r>
        <w:rPr>
          <w:rFonts w:hint="cs"/>
          <w:rtl/>
          <w:lang w:eastAsia="he-IL"/>
        </w:rPr>
        <w:t xml:space="preserve">הילדים. הם באמת מאבדים את זה. אני לא רוצה שאחרי </w:t>
      </w:r>
      <w:bookmarkStart w:id="8692" w:name="_ETM_Q18_589000"/>
      <w:bookmarkEnd w:id="8692"/>
      <w:r>
        <w:rPr>
          <w:rFonts w:hint="cs"/>
          <w:rtl/>
          <w:lang w:eastAsia="he-IL"/>
        </w:rPr>
        <w:t xml:space="preserve">שאנחנו נסגור מחלקות קורונה </w:t>
      </w:r>
      <w:r w:rsidR="009544AF">
        <w:rPr>
          <w:rFonts w:hint="eastAsia"/>
          <w:rtl/>
          <w:lang w:eastAsia="he-IL"/>
        </w:rPr>
        <w:t xml:space="preserve">– </w:t>
      </w:r>
      <w:r>
        <w:rPr>
          <w:rFonts w:hint="cs"/>
          <w:rtl/>
          <w:lang w:eastAsia="he-IL"/>
        </w:rPr>
        <w:t>למרות שאני לא מאמינה שזה יקרה</w:t>
      </w:r>
      <w:bookmarkStart w:id="8693" w:name="_ETM_Q18_595000"/>
      <w:bookmarkEnd w:id="8693"/>
      <w:r w:rsidR="009544AF">
        <w:rPr>
          <w:rFonts w:hint="cs"/>
          <w:rtl/>
          <w:lang w:eastAsia="he-IL"/>
        </w:rPr>
        <w:t>;</w:t>
      </w:r>
      <w:r>
        <w:rPr>
          <w:rFonts w:hint="cs"/>
          <w:rtl/>
          <w:lang w:eastAsia="he-IL"/>
        </w:rPr>
        <w:t xml:space="preserve"> יושב מולי אחמד טיבי, וכרו</w:t>
      </w:r>
      <w:bookmarkStart w:id="8694" w:name="_ETM_Q18_593000"/>
      <w:bookmarkEnd w:id="8694"/>
      <w:r>
        <w:rPr>
          <w:rFonts w:hint="cs"/>
          <w:rtl/>
          <w:lang w:eastAsia="he-IL"/>
        </w:rPr>
        <w:t xml:space="preserve">פא הוא יודע שהווירוסים לא הולכים לשום מקום, הם תמיד </w:t>
      </w:r>
      <w:bookmarkStart w:id="8695" w:name="_ETM_Q18_602000"/>
      <w:bookmarkEnd w:id="8695"/>
      <w:r>
        <w:rPr>
          <w:rFonts w:hint="cs"/>
          <w:rtl/>
          <w:lang w:eastAsia="he-IL"/>
        </w:rPr>
        <w:t>נשארים</w:t>
      </w:r>
      <w:r w:rsidR="009544AF">
        <w:rPr>
          <w:rFonts w:hint="cs"/>
          <w:rtl/>
          <w:lang w:eastAsia="he-IL"/>
        </w:rPr>
        <w:t>,</w:t>
      </w:r>
      <w:r>
        <w:rPr>
          <w:rFonts w:hint="cs"/>
          <w:rtl/>
          <w:lang w:eastAsia="he-IL"/>
        </w:rPr>
        <w:t xml:space="preserve"> פחות או יותר, הם תמיד כאן</w:t>
      </w:r>
      <w:bookmarkStart w:id="8696" w:name="_ETM_Q18_603000"/>
      <w:bookmarkEnd w:id="8696"/>
      <w:r>
        <w:rPr>
          <w:rFonts w:hint="cs"/>
          <w:rtl/>
          <w:lang w:eastAsia="he-IL"/>
        </w:rPr>
        <w:t xml:space="preserve"> </w:t>
      </w:r>
      <w:r w:rsidR="009544AF">
        <w:rPr>
          <w:rFonts w:hint="eastAsia"/>
          <w:rtl/>
          <w:lang w:eastAsia="he-IL"/>
        </w:rPr>
        <w:t xml:space="preserve">– </w:t>
      </w:r>
      <w:r>
        <w:rPr>
          <w:rFonts w:hint="cs"/>
          <w:rtl/>
          <w:lang w:eastAsia="he-IL"/>
        </w:rPr>
        <w:t xml:space="preserve">אבל אני לא רוצה שאיכשהו הנושא הזה </w:t>
      </w:r>
      <w:bookmarkStart w:id="8697" w:name="_ETM_Q18_607000"/>
      <w:bookmarkEnd w:id="8697"/>
      <w:r>
        <w:rPr>
          <w:rFonts w:hint="cs"/>
          <w:rtl/>
          <w:lang w:eastAsia="he-IL"/>
        </w:rPr>
        <w:t xml:space="preserve">יקבל מימון יותר נמוך, ושאנחנו נצטרך פה לפתוח </w:t>
      </w:r>
      <w:bookmarkStart w:id="8698" w:name="_ETM_Q18_612000"/>
      <w:bookmarkEnd w:id="8698"/>
      <w:r>
        <w:rPr>
          <w:rFonts w:hint="cs"/>
          <w:rtl/>
          <w:lang w:eastAsia="he-IL"/>
        </w:rPr>
        <w:t>מחלקות פסיכיאטריות. דברו עם הרופאים. כולם מתריעים על כך</w:t>
      </w:r>
      <w:bookmarkStart w:id="8699" w:name="_ETM_Q18_621000"/>
      <w:bookmarkEnd w:id="8699"/>
      <w:r>
        <w:rPr>
          <w:rFonts w:hint="cs"/>
          <w:rtl/>
          <w:lang w:eastAsia="he-IL"/>
        </w:rPr>
        <w:t xml:space="preserve"> שיש בעיות מאוד קשות </w:t>
      </w:r>
      <w:r w:rsidR="005127F9">
        <w:rPr>
          <w:rFonts w:hint="cs"/>
          <w:rtl/>
          <w:lang w:eastAsia="he-IL"/>
        </w:rPr>
        <w:t>ב</w:t>
      </w:r>
      <w:r>
        <w:rPr>
          <w:rFonts w:hint="cs"/>
          <w:rtl/>
          <w:lang w:eastAsia="he-IL"/>
        </w:rPr>
        <w:t xml:space="preserve">אוכלוסייה </w:t>
      </w:r>
      <w:r>
        <w:rPr>
          <w:rtl/>
          <w:lang w:eastAsia="he-IL"/>
        </w:rPr>
        <w:t>–</w:t>
      </w:r>
      <w:r>
        <w:rPr>
          <w:rFonts w:hint="cs"/>
          <w:rtl/>
          <w:lang w:eastAsia="he-IL"/>
        </w:rPr>
        <w:t xml:space="preserve"> גם אצל ילדים, </w:t>
      </w:r>
      <w:bookmarkStart w:id="8700" w:name="_ETM_Q18_624000"/>
      <w:bookmarkEnd w:id="8700"/>
      <w:r>
        <w:rPr>
          <w:rFonts w:hint="cs"/>
          <w:rtl/>
          <w:lang w:eastAsia="he-IL"/>
        </w:rPr>
        <w:t xml:space="preserve">שלא מסתדרים, וגם </w:t>
      </w:r>
      <w:r w:rsidR="005127F9">
        <w:rPr>
          <w:rFonts w:hint="cs"/>
          <w:rtl/>
          <w:lang w:eastAsia="he-IL"/>
        </w:rPr>
        <w:t xml:space="preserve">אצל </w:t>
      </w:r>
      <w:r>
        <w:rPr>
          <w:rFonts w:hint="cs"/>
          <w:rtl/>
          <w:lang w:eastAsia="he-IL"/>
        </w:rPr>
        <w:t>אנשים בגילנו</w:t>
      </w:r>
      <w:r w:rsidR="005127F9">
        <w:rPr>
          <w:rFonts w:hint="cs"/>
          <w:rtl/>
          <w:lang w:eastAsia="he-IL"/>
        </w:rPr>
        <w:t>,</w:t>
      </w:r>
      <w:r>
        <w:rPr>
          <w:rFonts w:hint="cs"/>
          <w:rtl/>
          <w:lang w:eastAsia="he-IL"/>
        </w:rPr>
        <w:t xml:space="preserve"> שפתאום איבדו </w:t>
      </w:r>
      <w:bookmarkStart w:id="8701" w:name="_ETM_Q18_632000"/>
      <w:bookmarkEnd w:id="8701"/>
      <w:r>
        <w:rPr>
          <w:rFonts w:hint="cs"/>
          <w:rtl/>
          <w:lang w:eastAsia="he-IL"/>
        </w:rPr>
        <w:t xml:space="preserve">את העולם שלהם והם צריכים עכשיו עזרה. אני כבר לא </w:t>
      </w:r>
      <w:bookmarkStart w:id="8702" w:name="_ETM_Q18_637000"/>
      <w:bookmarkEnd w:id="8702"/>
      <w:r>
        <w:rPr>
          <w:rFonts w:hint="cs"/>
          <w:rtl/>
          <w:lang w:eastAsia="he-IL"/>
        </w:rPr>
        <w:t xml:space="preserve">מדברת על הגיל השלישי, ששם באמת יש בעיות מאוד </w:t>
      </w:r>
      <w:bookmarkStart w:id="8703" w:name="_ETM_Q18_640000"/>
      <w:bookmarkEnd w:id="8703"/>
      <w:r>
        <w:rPr>
          <w:rFonts w:hint="cs"/>
          <w:rtl/>
          <w:lang w:eastAsia="he-IL"/>
        </w:rPr>
        <w:t xml:space="preserve">מאוד קשות, פסיכיאטריות ופסיכולוגיות, כי הבידוד הזה </w:t>
      </w:r>
      <w:r>
        <w:rPr>
          <w:rtl/>
          <w:lang w:eastAsia="he-IL"/>
        </w:rPr>
        <w:t>–</w:t>
      </w:r>
      <w:r>
        <w:rPr>
          <w:rFonts w:hint="cs"/>
          <w:rtl/>
          <w:lang w:eastAsia="he-IL"/>
        </w:rPr>
        <w:t xml:space="preserve"> אנשי </w:t>
      </w:r>
      <w:bookmarkStart w:id="8704" w:name="_ETM_Q18_646000"/>
      <w:bookmarkEnd w:id="8704"/>
      <w:r>
        <w:rPr>
          <w:rFonts w:hint="cs"/>
          <w:rtl/>
          <w:lang w:eastAsia="he-IL"/>
        </w:rPr>
        <w:t xml:space="preserve">מאבדים אחיזה במציאות. זה מאוד מאוד קשה ומאוד משפיע. בן </w:t>
      </w:r>
      <w:bookmarkStart w:id="8705" w:name="_ETM_Q18_650000"/>
      <w:bookmarkEnd w:id="8705"/>
      <w:r>
        <w:rPr>
          <w:rFonts w:hint="cs"/>
          <w:rtl/>
          <w:lang w:eastAsia="he-IL"/>
        </w:rPr>
        <w:t>אדם שהיה עצמאי, מבוגר, לפני הקורונה, פתאום הוא נסגר בבית בין ארבע</w:t>
      </w:r>
      <w:r w:rsidR="005127F9">
        <w:rPr>
          <w:rFonts w:hint="cs"/>
          <w:rtl/>
          <w:lang w:eastAsia="he-IL"/>
        </w:rPr>
        <w:t>ה</w:t>
      </w:r>
      <w:r>
        <w:rPr>
          <w:rFonts w:hint="cs"/>
          <w:rtl/>
          <w:lang w:eastAsia="he-IL"/>
        </w:rPr>
        <w:t xml:space="preserve"> קירות והוא לא זז, לא </w:t>
      </w:r>
      <w:bookmarkStart w:id="8706" w:name="_ETM_Q18_660000"/>
      <w:bookmarkEnd w:id="8706"/>
      <w:r>
        <w:rPr>
          <w:rFonts w:hint="cs"/>
          <w:rtl/>
          <w:lang w:eastAsia="he-IL"/>
        </w:rPr>
        <w:t>רואה אוויר ולא מקבל אנרגיות</w:t>
      </w:r>
      <w:r w:rsidR="005127F9">
        <w:rPr>
          <w:rFonts w:hint="cs"/>
          <w:rtl/>
          <w:lang w:eastAsia="he-IL"/>
        </w:rPr>
        <w:t>.</w:t>
      </w:r>
      <w:r>
        <w:rPr>
          <w:rFonts w:hint="cs"/>
          <w:rtl/>
          <w:lang w:eastAsia="he-IL"/>
        </w:rPr>
        <w:t xml:space="preserve"> זה משפיע עליו. הוא הופך </w:t>
      </w:r>
      <w:bookmarkStart w:id="8707" w:name="_ETM_Q18_664000"/>
      <w:bookmarkEnd w:id="8707"/>
      <w:r>
        <w:rPr>
          <w:rFonts w:hint="cs"/>
          <w:rtl/>
          <w:lang w:eastAsia="he-IL"/>
        </w:rPr>
        <w:t xml:space="preserve">להיות הרבה פחות עצמאי, מה שנקרא. </w:t>
      </w:r>
      <w:bookmarkStart w:id="8708" w:name="_ETM_Q18_671000"/>
      <w:bookmarkEnd w:id="8708"/>
      <w:r>
        <w:rPr>
          <w:rFonts w:hint="cs"/>
          <w:rtl/>
          <w:lang w:eastAsia="he-IL"/>
        </w:rPr>
        <w:t xml:space="preserve">אז לאור </w:t>
      </w:r>
      <w:bookmarkStart w:id="8709" w:name="_ETM_Q18_672000"/>
      <w:bookmarkEnd w:id="8709"/>
      <w:r>
        <w:rPr>
          <w:rFonts w:hint="cs"/>
          <w:rtl/>
          <w:lang w:eastAsia="he-IL"/>
        </w:rPr>
        <w:t>הנתונים שכולנו מכירים, תפסיקו את המחלוקות האלה. תסתדרו ביניכם.</w:t>
      </w:r>
      <w:bookmarkStart w:id="8710" w:name="_ETM_Q18_681000"/>
      <w:bookmarkEnd w:id="8710"/>
      <w:r>
        <w:rPr>
          <w:rFonts w:hint="cs"/>
          <w:rtl/>
          <w:lang w:eastAsia="he-IL"/>
        </w:rPr>
        <w:t xml:space="preserve"> </w:t>
      </w:r>
    </w:p>
    <w:p w:rsidR="004D1EC9" w:rsidRDefault="004D1EC9" w:rsidP="00826F74">
      <w:pPr>
        <w:rPr>
          <w:rtl/>
          <w:lang w:eastAsia="he-IL"/>
        </w:rPr>
      </w:pPr>
    </w:p>
    <w:p w:rsidR="004D1EC9" w:rsidRDefault="004D1EC9" w:rsidP="00266FC9">
      <w:pPr>
        <w:rPr>
          <w:rtl/>
          <w:lang w:eastAsia="he-IL"/>
        </w:rPr>
      </w:pPr>
      <w:r>
        <w:rPr>
          <w:rFonts w:hint="cs"/>
          <w:rtl/>
          <w:lang w:eastAsia="he-IL"/>
        </w:rPr>
        <w:t xml:space="preserve">אני גם רוצה לפנות לשר הבריאות, שהיום אמר </w:t>
      </w:r>
      <w:bookmarkStart w:id="8711" w:name="_ETM_Q18_680000"/>
      <w:bookmarkEnd w:id="8711"/>
      <w:r>
        <w:rPr>
          <w:rFonts w:hint="cs"/>
          <w:rtl/>
          <w:lang w:eastAsia="he-IL"/>
        </w:rPr>
        <w:t>שהוא מתנגד למערכת הצהרונים. אדוני השר, איך אתה מתכוון שאנשים יצאו לעבוד</w:t>
      </w:r>
      <w:r w:rsidR="005127F9">
        <w:rPr>
          <w:rFonts w:hint="cs"/>
          <w:rtl/>
          <w:lang w:eastAsia="he-IL"/>
        </w:rPr>
        <w:t>?</w:t>
      </w:r>
      <w:r>
        <w:rPr>
          <w:rFonts w:hint="cs"/>
          <w:rtl/>
          <w:lang w:eastAsia="he-IL"/>
        </w:rPr>
        <w:t xml:space="preserve"> יש להם ילדים בגיל כיתות </w:t>
      </w:r>
      <w:bookmarkStart w:id="8712" w:name="_ETM_Q18_691000"/>
      <w:bookmarkEnd w:id="8712"/>
      <w:r>
        <w:rPr>
          <w:rFonts w:hint="cs"/>
          <w:rtl/>
          <w:lang w:eastAsia="he-IL"/>
        </w:rPr>
        <w:t>א'</w:t>
      </w:r>
      <w:r w:rsidR="00266FC9">
        <w:rPr>
          <w:rFonts w:hint="cs"/>
          <w:rtl/>
          <w:lang w:eastAsia="he-IL"/>
        </w:rPr>
        <w:t>-</w:t>
      </w:r>
      <w:r>
        <w:rPr>
          <w:rFonts w:hint="cs"/>
          <w:rtl/>
          <w:lang w:eastAsia="he-IL"/>
        </w:rPr>
        <w:t>ב' ולא יהיה צהרון? אין מצב כזה.</w:t>
      </w:r>
    </w:p>
    <w:p w:rsidR="004D1EC9" w:rsidRDefault="004D1EC9" w:rsidP="00826F74">
      <w:pPr>
        <w:rPr>
          <w:rtl/>
          <w:lang w:eastAsia="he-IL"/>
        </w:rPr>
      </w:pPr>
    </w:p>
    <w:p w:rsidR="004D1EC9" w:rsidRDefault="004D1EC9" w:rsidP="00826F74">
      <w:pPr>
        <w:pStyle w:val="af6"/>
        <w:rPr>
          <w:rtl/>
        </w:rPr>
      </w:pPr>
      <w:r w:rsidRPr="00F72FA9">
        <w:rPr>
          <w:rStyle w:val="TagStyle"/>
          <w:rtl/>
        </w:rPr>
        <w:t xml:space="preserve"> &lt;&lt; יור &gt;&gt;</w:t>
      </w:r>
      <w:r w:rsidRPr="00893B82">
        <w:rPr>
          <w:rStyle w:val="TagStyle"/>
          <w:rtl/>
        </w:rPr>
        <w:t xml:space="preserve"> </w:t>
      </w:r>
      <w:r>
        <w:rPr>
          <w:rtl/>
        </w:rPr>
        <w:t>היו"ר אליהו ברוכי:</w:t>
      </w:r>
      <w:r w:rsidRPr="00893B82">
        <w:rPr>
          <w:rStyle w:val="TagStyle"/>
          <w:rtl/>
        </w:rPr>
        <w:t xml:space="preserve"> </w:t>
      </w:r>
      <w:r w:rsidRPr="00F72FA9">
        <w:rPr>
          <w:rStyle w:val="TagStyle"/>
          <w:rtl/>
        </w:rPr>
        <w:t>&lt;&lt; יור &gt;&gt;</w:t>
      </w:r>
      <w:r>
        <w:rPr>
          <w:rtl/>
        </w:rPr>
        <w:t xml:space="preserve"> </w:t>
      </w:r>
    </w:p>
    <w:p w:rsidR="004D1EC9" w:rsidRDefault="004D1EC9" w:rsidP="00826F74">
      <w:pPr>
        <w:rPr>
          <w:rtl/>
          <w:lang w:eastAsia="he-IL"/>
        </w:rPr>
      </w:pPr>
      <w:bookmarkStart w:id="8713" w:name="_ETM_Q18_609000"/>
      <w:bookmarkEnd w:id="8713"/>
    </w:p>
    <w:p w:rsidR="004D1EC9" w:rsidRDefault="004D1EC9" w:rsidP="00826F74">
      <w:pPr>
        <w:rPr>
          <w:rtl/>
          <w:lang w:eastAsia="he-IL"/>
        </w:rPr>
      </w:pPr>
      <w:r>
        <w:rPr>
          <w:rFonts w:hint="cs"/>
          <w:rtl/>
          <w:lang w:eastAsia="he-IL"/>
        </w:rPr>
        <w:t>תודה רבה.</w:t>
      </w:r>
    </w:p>
    <w:p w:rsidR="004D1EC9" w:rsidRDefault="004D1EC9" w:rsidP="00826F74">
      <w:pPr>
        <w:rPr>
          <w:rtl/>
          <w:lang w:eastAsia="he-IL"/>
        </w:rPr>
      </w:pPr>
      <w:bookmarkStart w:id="8714" w:name="_ETM_Q18_696000"/>
      <w:bookmarkEnd w:id="8714"/>
    </w:p>
    <w:p w:rsidR="004D1EC9" w:rsidRDefault="004D1EC9" w:rsidP="00826F74">
      <w:pPr>
        <w:pStyle w:val="-"/>
        <w:rPr>
          <w:rtl/>
        </w:rPr>
      </w:pPr>
      <w:bookmarkStart w:id="8715" w:name="ET_speakercontinue_5142_15"/>
      <w:r w:rsidRPr="00F72FA9">
        <w:rPr>
          <w:rStyle w:val="TagStyle"/>
          <w:rtl/>
        </w:rPr>
        <w:t xml:space="preserve"> &lt;&lt; דובר_המשך &gt;&gt;</w:t>
      </w:r>
      <w:r w:rsidRPr="009D050C">
        <w:rPr>
          <w:rStyle w:val="TagStyle"/>
          <w:rtl/>
        </w:rPr>
        <w:t xml:space="preserve"> </w:t>
      </w:r>
      <w:r>
        <w:rPr>
          <w:rtl/>
        </w:rPr>
        <w:t>יוליה מלינובסקי קונין (ישראל ביתנו):</w:t>
      </w:r>
      <w:r w:rsidRPr="009D050C">
        <w:rPr>
          <w:rStyle w:val="TagStyle"/>
          <w:rtl/>
        </w:rPr>
        <w:t xml:space="preserve"> </w:t>
      </w:r>
      <w:r w:rsidRPr="00F72FA9">
        <w:rPr>
          <w:rStyle w:val="TagStyle"/>
          <w:rtl/>
        </w:rPr>
        <w:t>&lt;&lt; דובר_המשך &gt;&gt;</w:t>
      </w:r>
      <w:r>
        <w:rPr>
          <w:rtl/>
        </w:rPr>
        <w:t xml:space="preserve"> </w:t>
      </w:r>
      <w:bookmarkEnd w:id="8715"/>
    </w:p>
    <w:p w:rsidR="004D1EC9" w:rsidRDefault="004D1EC9" w:rsidP="006556F7">
      <w:pPr>
        <w:rPr>
          <w:rtl/>
          <w:lang w:eastAsia="he-IL"/>
        </w:rPr>
      </w:pPr>
    </w:p>
    <w:p w:rsidR="004D1EC9" w:rsidRDefault="004D1EC9" w:rsidP="00826F74">
      <w:pPr>
        <w:rPr>
          <w:rtl/>
          <w:lang w:eastAsia="he-IL"/>
        </w:rPr>
      </w:pPr>
      <w:bookmarkStart w:id="8716" w:name="_ETM_Q18_698000"/>
      <w:bookmarkEnd w:id="8716"/>
      <w:r>
        <w:rPr>
          <w:rFonts w:hint="cs"/>
          <w:rtl/>
          <w:lang w:eastAsia="he-IL"/>
        </w:rPr>
        <w:t xml:space="preserve">זה לא </w:t>
      </w:r>
      <w:bookmarkStart w:id="8717" w:name="_ETM_Q18_699000"/>
      <w:bookmarkEnd w:id="8717"/>
      <w:r>
        <w:rPr>
          <w:rFonts w:hint="cs"/>
          <w:rtl/>
          <w:lang w:eastAsia="he-IL"/>
        </w:rPr>
        <w:t>עובד. אז אני פונה לכל היושבים פה באולם. דודי, אנא</w:t>
      </w:r>
      <w:bookmarkStart w:id="8718" w:name="_ETM_Q18_704000"/>
      <w:bookmarkEnd w:id="8718"/>
      <w:r>
        <w:rPr>
          <w:rFonts w:hint="cs"/>
          <w:rtl/>
          <w:lang w:eastAsia="he-IL"/>
        </w:rPr>
        <w:t xml:space="preserve"> ממך, אדוני השר, תפעיל את כל כובד משקלך. תטפלו בזה </w:t>
      </w:r>
      <w:r w:rsidR="006556F7">
        <w:rPr>
          <w:rFonts w:hint="cs"/>
          <w:rtl/>
          <w:lang w:eastAsia="he-IL"/>
        </w:rPr>
        <w:t>– –</w:t>
      </w:r>
    </w:p>
    <w:p w:rsidR="004D1EC9" w:rsidRDefault="004D1EC9" w:rsidP="00826F74">
      <w:pPr>
        <w:rPr>
          <w:rtl/>
          <w:lang w:eastAsia="he-IL"/>
        </w:rPr>
      </w:pPr>
    </w:p>
    <w:p w:rsidR="004D1EC9" w:rsidRDefault="004D1EC9" w:rsidP="00826F74">
      <w:pPr>
        <w:pStyle w:val="af6"/>
        <w:rPr>
          <w:rtl/>
        </w:rPr>
      </w:pPr>
      <w:r w:rsidRPr="00F72FA9">
        <w:rPr>
          <w:rStyle w:val="TagStyle"/>
          <w:rtl/>
        </w:rPr>
        <w:t xml:space="preserve"> &lt;&lt; יור &gt;&gt;</w:t>
      </w:r>
      <w:r w:rsidRPr="009D050C">
        <w:rPr>
          <w:rStyle w:val="TagStyle"/>
          <w:rtl/>
        </w:rPr>
        <w:t xml:space="preserve"> </w:t>
      </w:r>
      <w:r>
        <w:rPr>
          <w:rtl/>
        </w:rPr>
        <w:t>היו"ר אליהו ברוכי:</w:t>
      </w:r>
      <w:r w:rsidRPr="009D050C">
        <w:rPr>
          <w:rStyle w:val="TagStyle"/>
          <w:rtl/>
        </w:rPr>
        <w:t xml:space="preserve"> </w:t>
      </w:r>
      <w:r w:rsidRPr="00F72FA9">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8719" w:name="_ETM_Q18_700000"/>
      <w:bookmarkEnd w:id="8719"/>
      <w:r>
        <w:rPr>
          <w:rFonts w:hint="cs"/>
          <w:rtl/>
          <w:lang w:eastAsia="he-IL"/>
        </w:rPr>
        <w:t>תודה.</w:t>
      </w:r>
    </w:p>
    <w:p w:rsidR="004D1EC9" w:rsidRDefault="004D1EC9" w:rsidP="00826F74">
      <w:pPr>
        <w:rPr>
          <w:rtl/>
          <w:lang w:eastAsia="he-IL"/>
        </w:rPr>
      </w:pPr>
    </w:p>
    <w:p w:rsidR="004D1EC9" w:rsidRDefault="004D1EC9" w:rsidP="00826F74">
      <w:pPr>
        <w:pStyle w:val="-"/>
        <w:rPr>
          <w:rtl/>
        </w:rPr>
      </w:pPr>
      <w:bookmarkStart w:id="8720" w:name="ET_speakercontinue_5142_17"/>
      <w:r w:rsidRPr="00F72FA9">
        <w:rPr>
          <w:rStyle w:val="TagStyle"/>
          <w:rtl/>
        </w:rPr>
        <w:t xml:space="preserve"> &lt;&lt; דובר_המשך &gt;&gt;</w:t>
      </w:r>
      <w:r w:rsidRPr="009D050C">
        <w:rPr>
          <w:rStyle w:val="TagStyle"/>
          <w:rtl/>
        </w:rPr>
        <w:t xml:space="preserve"> </w:t>
      </w:r>
      <w:r>
        <w:rPr>
          <w:rtl/>
        </w:rPr>
        <w:t>יוליה מלינובסקי קונין (ישראל ביתנו):</w:t>
      </w:r>
      <w:r w:rsidRPr="009D050C">
        <w:rPr>
          <w:rStyle w:val="TagStyle"/>
          <w:rtl/>
        </w:rPr>
        <w:t xml:space="preserve"> </w:t>
      </w:r>
      <w:r w:rsidRPr="00F72FA9">
        <w:rPr>
          <w:rStyle w:val="TagStyle"/>
          <w:rtl/>
        </w:rPr>
        <w:t>&lt;&lt; דובר_המשך &gt;&gt;</w:t>
      </w:r>
      <w:r>
        <w:rPr>
          <w:rtl/>
        </w:rPr>
        <w:t xml:space="preserve"> </w:t>
      </w:r>
      <w:bookmarkEnd w:id="8720"/>
    </w:p>
    <w:p w:rsidR="004D1EC9" w:rsidRDefault="004D1EC9" w:rsidP="006556F7">
      <w:pPr>
        <w:rPr>
          <w:rtl/>
          <w:lang w:eastAsia="he-IL"/>
        </w:rPr>
      </w:pPr>
    </w:p>
    <w:p w:rsidR="004D1EC9" w:rsidRDefault="006556F7" w:rsidP="00826F74">
      <w:pPr>
        <w:rPr>
          <w:rtl/>
          <w:lang w:eastAsia="he-IL"/>
        </w:rPr>
      </w:pPr>
      <w:bookmarkStart w:id="8721" w:name="_ETM_Q18_705000"/>
      <w:bookmarkEnd w:id="8721"/>
      <w:r>
        <w:rPr>
          <w:rFonts w:hint="cs"/>
          <w:rtl/>
          <w:lang w:eastAsia="he-IL"/>
        </w:rPr>
        <w:t>– –</w:t>
      </w:r>
      <w:r w:rsidR="004D1EC9">
        <w:rPr>
          <w:rFonts w:hint="cs"/>
          <w:rtl/>
          <w:lang w:eastAsia="he-IL"/>
        </w:rPr>
        <w:t xml:space="preserve"> תבינו</w:t>
      </w:r>
      <w:bookmarkStart w:id="8722" w:name="_ETM_Q18_706000"/>
      <w:bookmarkEnd w:id="8722"/>
      <w:r w:rsidR="004D1EC9">
        <w:rPr>
          <w:rFonts w:hint="cs"/>
          <w:rtl/>
          <w:lang w:eastAsia="he-IL"/>
        </w:rPr>
        <w:t xml:space="preserve"> שמאחורי ההחלטות האלה יש אנשים.</w:t>
      </w:r>
    </w:p>
    <w:p w:rsidR="004D1EC9" w:rsidRDefault="004D1EC9" w:rsidP="00826F74">
      <w:pPr>
        <w:rPr>
          <w:rtl/>
          <w:lang w:eastAsia="he-IL"/>
        </w:rPr>
      </w:pPr>
    </w:p>
    <w:p w:rsidR="004D1EC9" w:rsidRDefault="004D1EC9" w:rsidP="00826F74">
      <w:pPr>
        <w:rPr>
          <w:rtl/>
          <w:lang w:eastAsia="he-IL"/>
        </w:rPr>
      </w:pPr>
      <w:r>
        <w:rPr>
          <w:rFonts w:hint="cs"/>
          <w:rtl/>
          <w:lang w:eastAsia="he-IL"/>
        </w:rPr>
        <w:t xml:space="preserve">עוד הערה קטנה </w:t>
      </w:r>
      <w:r>
        <w:rPr>
          <w:rtl/>
          <w:lang w:eastAsia="he-IL"/>
        </w:rPr>
        <w:t>–</w:t>
      </w:r>
      <w:r>
        <w:rPr>
          <w:rFonts w:hint="cs"/>
          <w:rtl/>
          <w:lang w:eastAsia="he-IL"/>
        </w:rPr>
        <w:t xml:space="preserve"> חצי מדינה כבר לומדת </w:t>
      </w:r>
      <w:r w:rsidR="006556F7">
        <w:rPr>
          <w:rFonts w:hint="cs"/>
          <w:rtl/>
          <w:lang w:eastAsia="he-IL"/>
        </w:rPr>
        <w:t>– –</w:t>
      </w:r>
    </w:p>
    <w:p w:rsidR="004D1EC9" w:rsidRDefault="004D1EC9" w:rsidP="00826F74">
      <w:pPr>
        <w:rPr>
          <w:rtl/>
          <w:lang w:eastAsia="he-IL"/>
        </w:rPr>
      </w:pPr>
    </w:p>
    <w:p w:rsidR="004D1EC9" w:rsidRDefault="004D1EC9" w:rsidP="00826F74">
      <w:pPr>
        <w:pStyle w:val="af6"/>
        <w:rPr>
          <w:rtl/>
        </w:rPr>
      </w:pPr>
      <w:r w:rsidRPr="00F72FA9">
        <w:rPr>
          <w:rStyle w:val="TagStyle"/>
          <w:rtl/>
        </w:rPr>
        <w:t xml:space="preserve"> &lt;&lt; יור &gt;&gt;</w:t>
      </w:r>
      <w:r w:rsidRPr="002D3614">
        <w:rPr>
          <w:rStyle w:val="TagStyle"/>
          <w:rtl/>
        </w:rPr>
        <w:t xml:space="preserve"> </w:t>
      </w:r>
      <w:r>
        <w:rPr>
          <w:rtl/>
        </w:rPr>
        <w:t>היו"ר אליהו ברוכי:</w:t>
      </w:r>
      <w:r w:rsidRPr="002D3614">
        <w:rPr>
          <w:rStyle w:val="TagStyle"/>
          <w:rtl/>
        </w:rPr>
        <w:t xml:space="preserve"> </w:t>
      </w:r>
      <w:r w:rsidRPr="00F72FA9">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8723" w:name="_ETM_Q18_709000"/>
      <w:bookmarkEnd w:id="8723"/>
      <w:r>
        <w:rPr>
          <w:rFonts w:hint="cs"/>
          <w:rtl/>
          <w:lang w:eastAsia="he-IL"/>
        </w:rPr>
        <w:t>תודה. נא לסיים. נא לסיים, בבקשה.</w:t>
      </w:r>
    </w:p>
    <w:p w:rsidR="004D1EC9" w:rsidRDefault="004D1EC9" w:rsidP="00826F74">
      <w:pPr>
        <w:rPr>
          <w:rtl/>
          <w:lang w:eastAsia="he-IL"/>
        </w:rPr>
      </w:pPr>
      <w:bookmarkStart w:id="8724" w:name="_ETM_Q18_710000"/>
      <w:bookmarkEnd w:id="8724"/>
    </w:p>
    <w:p w:rsidR="004D1EC9" w:rsidRDefault="004D1EC9" w:rsidP="00826F74">
      <w:pPr>
        <w:pStyle w:val="-"/>
        <w:rPr>
          <w:rtl/>
        </w:rPr>
      </w:pPr>
      <w:bookmarkStart w:id="8725" w:name="ET_speakercontinue_5142_19"/>
      <w:r w:rsidRPr="00F72FA9">
        <w:rPr>
          <w:rStyle w:val="TagStyle"/>
          <w:rtl/>
        </w:rPr>
        <w:t xml:space="preserve"> &lt;&lt; דובר_המשך &gt;&gt;</w:t>
      </w:r>
      <w:r w:rsidRPr="002D3614">
        <w:rPr>
          <w:rStyle w:val="TagStyle"/>
          <w:rtl/>
        </w:rPr>
        <w:t xml:space="preserve"> </w:t>
      </w:r>
      <w:r>
        <w:rPr>
          <w:rtl/>
        </w:rPr>
        <w:t>יוליה מלינובסקי קונין (ישראל ביתנו):</w:t>
      </w:r>
      <w:r w:rsidRPr="002D3614">
        <w:rPr>
          <w:rStyle w:val="TagStyle"/>
          <w:rtl/>
        </w:rPr>
        <w:t xml:space="preserve"> </w:t>
      </w:r>
      <w:r w:rsidRPr="00F72FA9">
        <w:rPr>
          <w:rStyle w:val="TagStyle"/>
          <w:rtl/>
        </w:rPr>
        <w:t>&lt;&lt; דובר_המשך &gt;&gt;</w:t>
      </w:r>
      <w:r>
        <w:rPr>
          <w:rtl/>
        </w:rPr>
        <w:t xml:space="preserve"> </w:t>
      </w:r>
      <w:bookmarkEnd w:id="8725"/>
    </w:p>
    <w:p w:rsidR="004D1EC9" w:rsidRDefault="004D1EC9" w:rsidP="006556F7">
      <w:pPr>
        <w:rPr>
          <w:rtl/>
          <w:lang w:eastAsia="he-IL"/>
        </w:rPr>
      </w:pPr>
    </w:p>
    <w:p w:rsidR="004D1EC9" w:rsidRDefault="006556F7" w:rsidP="00826F74">
      <w:pPr>
        <w:rPr>
          <w:rtl/>
          <w:lang w:eastAsia="he-IL"/>
        </w:rPr>
      </w:pPr>
      <w:bookmarkStart w:id="8726" w:name="_ETM_Q18_711000"/>
      <w:bookmarkEnd w:id="8726"/>
      <w:r>
        <w:rPr>
          <w:rFonts w:hint="cs"/>
          <w:rtl/>
          <w:lang w:eastAsia="he-IL"/>
        </w:rPr>
        <w:t>– –</w:t>
      </w:r>
      <w:r w:rsidR="004D1EC9">
        <w:rPr>
          <w:rFonts w:hint="cs"/>
          <w:rtl/>
          <w:lang w:eastAsia="he-IL"/>
        </w:rPr>
        <w:t xml:space="preserve"> אז תשחררו את</w:t>
      </w:r>
      <w:bookmarkStart w:id="8727" w:name="_ETM_Q18_714000"/>
      <w:bookmarkEnd w:id="8727"/>
      <w:r w:rsidR="004D1EC9">
        <w:rPr>
          <w:rFonts w:hint="cs"/>
          <w:rtl/>
          <w:lang w:eastAsia="he-IL"/>
        </w:rPr>
        <w:t xml:space="preserve"> החצי השני. תודה רבה.</w:t>
      </w:r>
    </w:p>
    <w:p w:rsidR="004D1EC9" w:rsidRDefault="004D1EC9" w:rsidP="00826F74">
      <w:pPr>
        <w:rPr>
          <w:rtl/>
          <w:lang w:eastAsia="he-IL"/>
        </w:rPr>
      </w:pPr>
    </w:p>
    <w:p w:rsidR="004D1EC9" w:rsidRDefault="004D1EC9" w:rsidP="00826F74">
      <w:pPr>
        <w:pStyle w:val="af6"/>
        <w:rPr>
          <w:rtl/>
        </w:rPr>
      </w:pPr>
      <w:bookmarkStart w:id="8728" w:name="ET_yor_6069_20"/>
      <w:r w:rsidRPr="00F72FA9">
        <w:rPr>
          <w:rStyle w:val="TagStyle"/>
          <w:rtl/>
        </w:rPr>
        <w:t xml:space="preserve"> &lt;&lt; יור &gt;&gt;</w:t>
      </w:r>
      <w:r w:rsidRPr="002D3614">
        <w:rPr>
          <w:rStyle w:val="TagStyle"/>
          <w:rtl/>
        </w:rPr>
        <w:t xml:space="preserve"> </w:t>
      </w:r>
      <w:r>
        <w:rPr>
          <w:rtl/>
        </w:rPr>
        <w:t>היו"ר אליהו ברוכי:</w:t>
      </w:r>
      <w:r w:rsidRPr="002D3614">
        <w:rPr>
          <w:rStyle w:val="TagStyle"/>
          <w:rtl/>
        </w:rPr>
        <w:t xml:space="preserve"> </w:t>
      </w:r>
      <w:r w:rsidRPr="00F72FA9">
        <w:rPr>
          <w:rStyle w:val="TagStyle"/>
          <w:rtl/>
        </w:rPr>
        <w:t>&lt;&lt; יור &gt;&gt;</w:t>
      </w:r>
      <w:r>
        <w:rPr>
          <w:rtl/>
        </w:rPr>
        <w:t xml:space="preserve"> </w:t>
      </w:r>
      <w:bookmarkEnd w:id="8728"/>
    </w:p>
    <w:p w:rsidR="004D1EC9" w:rsidRDefault="004D1EC9" w:rsidP="006556F7">
      <w:pPr>
        <w:rPr>
          <w:rtl/>
          <w:lang w:eastAsia="he-IL"/>
        </w:rPr>
      </w:pPr>
    </w:p>
    <w:p w:rsidR="004D1EC9" w:rsidRDefault="004D1EC9" w:rsidP="00826F74">
      <w:pPr>
        <w:rPr>
          <w:rtl/>
          <w:lang w:eastAsia="he-IL"/>
        </w:rPr>
      </w:pPr>
      <w:bookmarkStart w:id="8729" w:name="_ETM_Q18_712000"/>
      <w:bookmarkEnd w:id="8729"/>
      <w:r>
        <w:rPr>
          <w:rFonts w:hint="cs"/>
          <w:rtl/>
          <w:lang w:eastAsia="he-IL"/>
        </w:rPr>
        <w:t>תודה רבה.</w:t>
      </w:r>
      <w:bookmarkStart w:id="8730" w:name="_ETM_Q18_723000"/>
      <w:bookmarkEnd w:id="8730"/>
      <w:r>
        <w:rPr>
          <w:rFonts w:hint="cs"/>
          <w:rtl/>
          <w:lang w:eastAsia="he-IL"/>
        </w:rPr>
        <w:t xml:space="preserve"> חבר הכנסת אנטאנס שחאדה </w:t>
      </w:r>
      <w:bookmarkStart w:id="8731" w:name="_ETM_Q18_722000"/>
      <w:bookmarkEnd w:id="8731"/>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w:t>
      </w:r>
      <w:bookmarkStart w:id="8732" w:name="_ETM_Q18_725000"/>
      <w:bookmarkEnd w:id="8732"/>
      <w:r>
        <w:rPr>
          <w:rFonts w:hint="cs"/>
          <w:rtl/>
          <w:lang w:eastAsia="he-IL"/>
        </w:rPr>
        <w:t xml:space="preserve">נוכח; חבר הכנסת איימן עודה </w:t>
      </w:r>
      <w:r>
        <w:rPr>
          <w:rtl/>
          <w:lang w:eastAsia="he-IL"/>
        </w:rPr>
        <w:t>–</w:t>
      </w:r>
      <w:r>
        <w:rPr>
          <w:rFonts w:hint="cs"/>
          <w:rtl/>
          <w:lang w:eastAsia="he-IL"/>
        </w:rPr>
        <w:t xml:space="preserve"> אינו נוכח. חבר</w:t>
      </w:r>
      <w:bookmarkStart w:id="8733" w:name="_ETM_Q18_731000"/>
      <w:bookmarkEnd w:id="8733"/>
      <w:r>
        <w:rPr>
          <w:rFonts w:hint="cs"/>
          <w:rtl/>
          <w:lang w:eastAsia="he-IL"/>
        </w:rPr>
        <w:t xml:space="preserve"> הכנסת אחמד טיבי, בבקשה. בבקשה, שלוש דקות לרשותך.</w:t>
      </w:r>
    </w:p>
    <w:p w:rsidR="004D1EC9" w:rsidRDefault="004D1EC9" w:rsidP="00826F74">
      <w:pPr>
        <w:rPr>
          <w:rtl/>
          <w:lang w:eastAsia="he-IL"/>
        </w:rPr>
      </w:pPr>
      <w:bookmarkStart w:id="8734" w:name="_ETM_Q18_730000"/>
      <w:bookmarkEnd w:id="8734"/>
    </w:p>
    <w:p w:rsidR="004D1EC9" w:rsidRDefault="004D1EC9" w:rsidP="00826F74">
      <w:pPr>
        <w:pStyle w:val="a4"/>
        <w:rPr>
          <w:rtl/>
        </w:rPr>
      </w:pPr>
      <w:bookmarkStart w:id="8735" w:name="ET_speaker_5264_3"/>
      <w:r w:rsidRPr="003367DB">
        <w:rPr>
          <w:rStyle w:val="TagStyle"/>
          <w:rtl/>
        </w:rPr>
        <w:t>&lt;&lt; דובר &gt;&gt;</w:t>
      </w:r>
      <w:r w:rsidRPr="0058240A">
        <w:rPr>
          <w:rStyle w:val="TagStyle"/>
          <w:rtl/>
        </w:rPr>
        <w:t xml:space="preserve"> </w:t>
      </w:r>
      <w:bookmarkStart w:id="8736" w:name="_Toc54686176"/>
      <w:r>
        <w:rPr>
          <w:rtl/>
        </w:rPr>
        <w:t>אחמד טיבי (הרשימה המשותפת):</w:t>
      </w:r>
      <w:bookmarkEnd w:id="8736"/>
      <w:r w:rsidRPr="0058240A">
        <w:rPr>
          <w:rStyle w:val="TagStyle"/>
          <w:rtl/>
        </w:rPr>
        <w:t xml:space="preserve"> </w:t>
      </w:r>
      <w:r w:rsidRPr="003367DB">
        <w:rPr>
          <w:rStyle w:val="TagStyle"/>
          <w:rtl/>
        </w:rPr>
        <w:t>&lt;&lt; דובר &gt;&gt;</w:t>
      </w:r>
      <w:r>
        <w:rPr>
          <w:rtl/>
        </w:rPr>
        <w:t xml:space="preserve"> </w:t>
      </w:r>
      <w:bookmarkEnd w:id="8735"/>
    </w:p>
    <w:p w:rsidR="004D1EC9" w:rsidRPr="007A12BB" w:rsidRDefault="004D1EC9" w:rsidP="00826F74">
      <w:pPr>
        <w:rPr>
          <w:rtl/>
          <w:lang w:eastAsia="he-IL"/>
        </w:rPr>
      </w:pPr>
    </w:p>
    <w:p w:rsidR="007A12BB" w:rsidRPr="007A12BB" w:rsidRDefault="004D1EC9" w:rsidP="006556F7">
      <w:pPr>
        <w:rPr>
          <w:rtl/>
        </w:rPr>
      </w:pPr>
      <w:r w:rsidRPr="007A12BB">
        <w:rPr>
          <w:rFonts w:hint="cs"/>
          <w:rtl/>
          <w:lang w:eastAsia="he-IL"/>
        </w:rPr>
        <w:t>תודה רבה. (</w:t>
      </w:r>
      <w:bookmarkStart w:id="8737" w:name="_ETM_Q19_148000"/>
      <w:bookmarkEnd w:id="8737"/>
      <w:r w:rsidR="005127F9" w:rsidRPr="007A12BB">
        <w:rPr>
          <w:rFonts w:hint="cs"/>
          <w:rtl/>
          <w:lang w:eastAsia="he-IL"/>
        </w:rPr>
        <w:t xml:space="preserve">אומר </w:t>
      </w:r>
      <w:r w:rsidRPr="007A12BB">
        <w:rPr>
          <w:rFonts w:hint="cs"/>
          <w:rtl/>
          <w:lang w:eastAsia="he-IL"/>
        </w:rPr>
        <w:t>דברים בשפה הערבית</w:t>
      </w:r>
      <w:r w:rsidR="007A12BB" w:rsidRPr="007A12BB">
        <w:rPr>
          <w:rFonts w:hint="cs"/>
          <w:rtl/>
          <w:lang w:eastAsia="he-IL"/>
        </w:rPr>
        <w:t xml:space="preserve">, להלן תרגומם: </w:t>
      </w:r>
      <w:r w:rsidR="007A12BB" w:rsidRPr="007A12BB">
        <w:rPr>
          <w:rFonts w:hint="cs"/>
          <w:rtl/>
        </w:rPr>
        <w:t>בעוד כמה ימים יחול יום הזיכרון ה-1</w:t>
      </w:r>
      <w:r w:rsidR="00266FC9">
        <w:rPr>
          <w:rFonts w:hint="cs"/>
          <w:rtl/>
        </w:rPr>
        <w:t>,</w:t>
      </w:r>
      <w:r w:rsidR="007A12BB" w:rsidRPr="007A12BB">
        <w:rPr>
          <w:rFonts w:hint="cs"/>
          <w:rtl/>
        </w:rPr>
        <w:t xml:space="preserve">442 להולדת הנביא מוחמד </w:t>
      </w:r>
      <w:r w:rsidR="00DA7150">
        <w:rPr>
          <w:rFonts w:hint="eastAsia"/>
          <w:rtl/>
        </w:rPr>
        <w:t xml:space="preserve">– </w:t>
      </w:r>
      <w:r w:rsidR="007A12BB" w:rsidRPr="007A12BB">
        <w:rPr>
          <w:rFonts w:hint="cs"/>
          <w:rtl/>
        </w:rPr>
        <w:t>1</w:t>
      </w:r>
      <w:r w:rsidR="00266FC9">
        <w:rPr>
          <w:rFonts w:hint="cs"/>
          <w:rtl/>
        </w:rPr>
        <w:t>,</w:t>
      </w:r>
      <w:r w:rsidR="007A12BB" w:rsidRPr="007A12BB">
        <w:rPr>
          <w:rFonts w:hint="cs"/>
          <w:rtl/>
        </w:rPr>
        <w:t>442 שנה שבמהלכן ניסו רודנים, כופרים, פולשים, כובשים ואתאיסטים</w:t>
      </w:r>
      <w:r w:rsidR="007A12BB" w:rsidRPr="007A12BB">
        <w:rPr>
          <w:rFonts w:hint="cs"/>
          <w:rtl/>
          <w:lang w:bidi="ar-JO"/>
        </w:rPr>
        <w:t xml:space="preserve"> </w:t>
      </w:r>
      <w:r w:rsidR="007A12BB" w:rsidRPr="007A12BB">
        <w:rPr>
          <w:rFonts w:hint="cs"/>
          <w:rtl/>
        </w:rPr>
        <w:t>לפגוע במעמד השליח הנבחר אדוננו מוחמד, תפילת האל עליו וברכתו לשלום, ובכל פעם המוסלמים הרימו קול זעקה בפניהם זולת שליח אללה. בימים אל</w:t>
      </w:r>
      <w:r w:rsidR="00DA7150">
        <w:rPr>
          <w:rFonts w:hint="cs"/>
          <w:rtl/>
        </w:rPr>
        <w:t>ו</w:t>
      </w:r>
      <w:r w:rsidR="007A12BB" w:rsidRPr="007A12BB">
        <w:rPr>
          <w:rFonts w:hint="cs"/>
          <w:rtl/>
        </w:rPr>
        <w:t xml:space="preserve"> אנו עדים לזעקה רמה ביותר, כן, ל</w:t>
      </w:r>
      <w:r w:rsidR="00DA7150">
        <w:rPr>
          <w:rFonts w:hint="cs"/>
          <w:rtl/>
        </w:rPr>
        <w:t>נוכח</w:t>
      </w:r>
      <w:r w:rsidR="007A12BB" w:rsidRPr="007A12BB">
        <w:rPr>
          <w:rFonts w:hint="cs"/>
          <w:rtl/>
        </w:rPr>
        <w:t xml:space="preserve"> הכעס ומורת הרוח הרבה מהפגיעה ברגשות המוסלמים על ידי נשיא צרפת מקרון. אנו אומרים לא </w:t>
      </w:r>
      <w:proofErr w:type="spellStart"/>
      <w:r w:rsidR="007A12BB" w:rsidRPr="007A12BB">
        <w:rPr>
          <w:rFonts w:hint="cs"/>
          <w:rtl/>
        </w:rPr>
        <w:t>למקרון</w:t>
      </w:r>
      <w:proofErr w:type="spellEnd"/>
      <w:r w:rsidR="007A12BB" w:rsidRPr="007A12BB">
        <w:rPr>
          <w:rFonts w:hint="cs"/>
          <w:rtl/>
        </w:rPr>
        <w:t xml:space="preserve"> ולא להולכים בכחש ולא לקריקטורות קומיות או לקריקטורות מלוכלכות</w:t>
      </w:r>
      <w:r w:rsidR="00DA7150">
        <w:rPr>
          <w:rFonts w:hint="cs"/>
          <w:rtl/>
        </w:rPr>
        <w:t>,</w:t>
      </w:r>
      <w:r w:rsidR="007A12BB" w:rsidRPr="007A12BB">
        <w:rPr>
          <w:rFonts w:hint="cs"/>
          <w:rtl/>
        </w:rPr>
        <w:t xml:space="preserve"> שמקרון סירב לגנותן אלא הגן עליהן באצטלה של "חופש הביטוי". אנחנו בעד חופש הביטוי, אבל יש את חופש הדת והאמונה</w:t>
      </w:r>
      <w:r w:rsidR="00DA7150">
        <w:rPr>
          <w:rFonts w:hint="cs"/>
          <w:rtl/>
        </w:rPr>
        <w:t>,</w:t>
      </w:r>
      <w:r w:rsidR="007A12BB" w:rsidRPr="007A12BB">
        <w:rPr>
          <w:rFonts w:hint="cs"/>
          <w:rtl/>
        </w:rPr>
        <w:t xml:space="preserve"> ואין לפגוע ברגשות הדתיים. מעל במה זו, כאשר בן ארי ה</w:t>
      </w:r>
      <w:r w:rsidR="007A12BB" w:rsidRPr="007A12BB">
        <w:rPr>
          <w:rtl/>
        </w:rPr>
        <w:t>רקוּב</w:t>
      </w:r>
      <w:r w:rsidR="007A12BB" w:rsidRPr="007A12BB">
        <w:rPr>
          <w:rFonts w:hint="cs"/>
          <w:rtl/>
        </w:rPr>
        <w:t xml:space="preserve"> פגע בבשורה הקדושה של ישו, </w:t>
      </w:r>
      <w:r w:rsidR="00DA7150">
        <w:rPr>
          <w:rFonts w:hint="cs"/>
          <w:rtl/>
        </w:rPr>
        <w:t xml:space="preserve">אני </w:t>
      </w:r>
      <w:r w:rsidR="007A12BB" w:rsidRPr="007A12BB">
        <w:rPr>
          <w:rFonts w:hint="cs"/>
          <w:rtl/>
        </w:rPr>
        <w:t>מפה עניתי לו והתעמתי א</w:t>
      </w:r>
      <w:r w:rsidR="00DA7150">
        <w:rPr>
          <w:rFonts w:hint="cs"/>
          <w:rtl/>
        </w:rPr>
        <w:t>י</w:t>
      </w:r>
      <w:r w:rsidR="007A12BB" w:rsidRPr="007A12BB">
        <w:rPr>
          <w:rFonts w:hint="cs"/>
          <w:rtl/>
        </w:rPr>
        <w:t>תו. אינני מקבל גם פגיעה של אנטישמים ביהודים בצרפת רק משום שדתם יהודית.</w:t>
      </w:r>
      <w:r w:rsidR="007A12BB" w:rsidRPr="007A12BB">
        <w:rPr>
          <w:rFonts w:hint="cs"/>
        </w:rPr>
        <w:t xml:space="preserve"> </w:t>
      </w:r>
      <w:r w:rsidR="007A12BB" w:rsidRPr="007A12BB">
        <w:rPr>
          <w:rFonts w:hint="cs"/>
          <w:rtl/>
        </w:rPr>
        <w:t>כאשר פוגעים ביהודים אתם קוראים לזה אנטישמיות</w:t>
      </w:r>
      <w:r w:rsidR="00DA7150">
        <w:rPr>
          <w:rFonts w:hint="cs"/>
          <w:rtl/>
        </w:rPr>
        <w:t>,</w:t>
      </w:r>
      <w:r w:rsidR="007A12BB" w:rsidRPr="007A12BB">
        <w:rPr>
          <w:rFonts w:hint="cs"/>
          <w:rtl/>
        </w:rPr>
        <w:t xml:space="preserve"> וכאשר פוגעים במוסלמים זה הופך לחופש ביטוי. אנו דוחים מכול וכול מילים אל</w:t>
      </w:r>
      <w:r w:rsidR="00DA7150">
        <w:rPr>
          <w:rFonts w:hint="cs"/>
          <w:rtl/>
        </w:rPr>
        <w:t>ו</w:t>
      </w:r>
      <w:r w:rsidR="007A12BB" w:rsidRPr="007A12BB">
        <w:rPr>
          <w:rFonts w:hint="cs"/>
          <w:rtl/>
        </w:rPr>
        <w:t>. אין אנו יכולים אלא לומר שהגזענות כלפי העולים</w:t>
      </w:r>
      <w:r w:rsidR="00DA7150">
        <w:rPr>
          <w:rFonts w:hint="cs"/>
          <w:rtl/>
        </w:rPr>
        <w:t>,</w:t>
      </w:r>
      <w:r w:rsidR="007A12BB" w:rsidRPr="007A12BB">
        <w:t xml:space="preserve"> </w:t>
      </w:r>
      <w:r w:rsidR="007A12BB" w:rsidRPr="007A12BB">
        <w:rPr>
          <w:rFonts w:hint="cs"/>
          <w:rtl/>
        </w:rPr>
        <w:t xml:space="preserve">ובפרט כלפי המוסלמים באירופה </w:t>
      </w:r>
      <w:r w:rsidR="007A12BB" w:rsidRPr="007A12BB">
        <w:rPr>
          <w:rFonts w:hint="eastAsia"/>
          <w:rtl/>
        </w:rPr>
        <w:t xml:space="preserve">– </w:t>
      </w:r>
      <w:r w:rsidR="007A12BB" w:rsidRPr="007A12BB">
        <w:rPr>
          <w:rFonts w:hint="cs"/>
          <w:rtl/>
        </w:rPr>
        <w:t>נשיאים לפני בחירות, וזה מה שעושה מקרון. החוליה החלשה לדעתו והקרובה ביותר היא התקפה על מוסלמים, כמו שעושה טראמפ</w:t>
      </w:r>
      <w:r w:rsidR="00DA7150">
        <w:rPr>
          <w:rFonts w:hint="cs"/>
          <w:rtl/>
        </w:rPr>
        <w:t>,</w:t>
      </w:r>
      <w:r w:rsidR="007A12BB" w:rsidRPr="007A12BB">
        <w:rPr>
          <w:rFonts w:hint="cs"/>
          <w:rtl/>
        </w:rPr>
        <w:t xml:space="preserve"> נשיא ארצות הברית. הגזענות מוכיחה את גזענות בעליה ואת </w:t>
      </w:r>
      <w:proofErr w:type="spellStart"/>
      <w:r w:rsidR="007A12BB" w:rsidRPr="007A12BB">
        <w:rPr>
          <w:rFonts w:hint="cs"/>
          <w:rtl/>
        </w:rPr>
        <w:t>האסלאמופוביה</w:t>
      </w:r>
      <w:proofErr w:type="spellEnd"/>
      <w:r w:rsidR="007A12BB" w:rsidRPr="007A12BB">
        <w:rPr>
          <w:rFonts w:hint="cs"/>
          <w:rtl/>
        </w:rPr>
        <w:t xml:space="preserve"> המגונה. כל המסע הזה לא יפגע במסר האסלאם, מסר טוהר המידות:</w:t>
      </w:r>
      <w:r w:rsidR="007A12BB" w:rsidRPr="007A12BB">
        <w:rPr>
          <w:rFonts w:hint="cs"/>
          <w:rtl/>
          <w:lang w:bidi="ar-JO"/>
        </w:rPr>
        <w:t xml:space="preserve"> "</w:t>
      </w:r>
      <w:r w:rsidR="007A12BB" w:rsidRPr="007A12BB">
        <w:rPr>
          <w:rFonts w:hint="cs"/>
          <w:rtl/>
        </w:rPr>
        <w:t xml:space="preserve">באתי להשלים את מידות המוסר הנאצלות" </w:t>
      </w:r>
      <w:r w:rsidR="00DA7150">
        <w:rPr>
          <w:rFonts w:hint="eastAsia"/>
          <w:rtl/>
        </w:rPr>
        <w:t xml:space="preserve">– </w:t>
      </w:r>
      <w:r w:rsidR="007A12BB" w:rsidRPr="007A12BB">
        <w:rPr>
          <w:rFonts w:hint="cs"/>
          <w:rtl/>
        </w:rPr>
        <w:t xml:space="preserve">מידות המוסר של האסלאם ושל המוסלמים, שעל כולנו לאמץ אותן ולפעול לפיהן. מה שאומר מקרון </w:t>
      </w:r>
      <w:r w:rsidR="00DA7150">
        <w:rPr>
          <w:rtl/>
        </w:rPr>
        <w:t>י</w:t>
      </w:r>
      <w:r w:rsidR="007A12BB" w:rsidRPr="007A12BB">
        <w:rPr>
          <w:rtl/>
        </w:rPr>
        <w:t>רד</w:t>
      </w:r>
      <w:r w:rsidR="007A12BB" w:rsidRPr="007A12BB">
        <w:rPr>
          <w:rFonts w:hint="cs"/>
          <w:rtl/>
        </w:rPr>
        <w:t xml:space="preserve"> לתהום הנשייה כמו מקרון. מקרון</w:t>
      </w:r>
      <w:r w:rsidR="006556F7">
        <w:t xml:space="preserve"> </w:t>
      </w:r>
      <w:r w:rsidR="007A12BB" w:rsidRPr="007A12BB">
        <w:rPr>
          <w:rFonts w:hint="cs"/>
          <w:rtl/>
        </w:rPr>
        <w:t xml:space="preserve">מגיע, מקרון הולך, מקרון בא. המסעות האלה, חרף </w:t>
      </w:r>
      <w:proofErr w:type="spellStart"/>
      <w:r w:rsidR="007A12BB" w:rsidRPr="007A12BB">
        <w:rPr>
          <w:rFonts w:hint="cs"/>
          <w:rtl/>
        </w:rPr>
        <w:t>האסלאמופוביה</w:t>
      </w:r>
      <w:proofErr w:type="spellEnd"/>
      <w:r w:rsidR="007A12BB" w:rsidRPr="007A12BB">
        <w:rPr>
          <w:rFonts w:hint="cs"/>
          <w:rtl/>
        </w:rPr>
        <w:t>, מביאים את המוסלמים להיאחז בדתם ובאהבתם לנביא שלהם</w:t>
      </w:r>
      <w:r w:rsidR="00DA7150">
        <w:rPr>
          <w:rFonts w:hint="cs"/>
          <w:rtl/>
        </w:rPr>
        <w:t>.</w:t>
      </w:r>
      <w:r w:rsidR="007A12BB" w:rsidRPr="007A12BB">
        <w:rPr>
          <w:rFonts w:hint="cs"/>
          <w:rtl/>
        </w:rPr>
        <w:t xml:space="preserve"> </w:t>
      </w:r>
      <w:r w:rsidR="007A12BB" w:rsidRPr="007A12BB">
        <w:rPr>
          <w:rFonts w:hint="cs"/>
          <w:rtl/>
          <w:lang w:bidi="ar-JO"/>
        </w:rPr>
        <w:t>"</w:t>
      </w:r>
      <w:r w:rsidR="007A12BB" w:rsidRPr="007A12BB">
        <w:rPr>
          <w:rFonts w:hint="cs"/>
          <w:rtl/>
        </w:rPr>
        <w:t>שונאךָ הוא כּרוּת הזרע". ואסיים באומרי כי כאשר נשאלתי מדוע כל הכעס הזה שסוחף את העולם הערבי והמוסלמי</w:t>
      </w:r>
      <w:r w:rsidR="00DA7150">
        <w:rPr>
          <w:rFonts w:hint="cs"/>
          <w:rtl/>
        </w:rPr>
        <w:t>,</w:t>
      </w:r>
      <w:r w:rsidR="007A12BB" w:rsidRPr="007A12BB">
        <w:rPr>
          <w:rFonts w:hint="cs"/>
          <w:rtl/>
        </w:rPr>
        <w:t xml:space="preserve"> התשובה יכולה להיות במילים האלה: בושה לנו שאנו רואים כאלה שבזים למוחמד. אם זהו מצבנו, אין להאשים את הפוגע כי אם הנקלים אזרו אומץ משום שאיבדנו את גדולתנו. </w:t>
      </w:r>
    </w:p>
    <w:p w:rsidR="007A12BB" w:rsidRPr="007A12BB" w:rsidRDefault="007A12BB" w:rsidP="007A12BB">
      <w:pPr>
        <w:rPr>
          <w:rtl/>
        </w:rPr>
      </w:pPr>
    </w:p>
    <w:p w:rsidR="007A12BB" w:rsidRPr="007A12BB" w:rsidRDefault="007A12BB" w:rsidP="007A12BB">
      <w:pPr>
        <w:rPr>
          <w:rtl/>
        </w:rPr>
      </w:pPr>
      <w:r w:rsidRPr="007A12BB">
        <w:rPr>
          <w:rFonts w:hint="cs"/>
          <w:rtl/>
        </w:rPr>
        <w:t>בעוד כמה ימים יחול יום הזיכרון 1</w:t>
      </w:r>
      <w:r w:rsidR="00266FC9">
        <w:rPr>
          <w:rFonts w:hint="cs"/>
          <w:rtl/>
        </w:rPr>
        <w:t>,</w:t>
      </w:r>
      <w:r w:rsidRPr="007A12BB">
        <w:rPr>
          <w:rFonts w:hint="cs"/>
          <w:rtl/>
        </w:rPr>
        <w:t>442 ליום הולדת הנביא מוחמד</w:t>
      </w:r>
      <w:r w:rsidR="00DA7150">
        <w:rPr>
          <w:rFonts w:hint="cs"/>
          <w:rtl/>
        </w:rPr>
        <w:t>.</w:t>
      </w:r>
      <w:r w:rsidRPr="007A12BB">
        <w:rPr>
          <w:rFonts w:hint="cs"/>
          <w:rtl/>
        </w:rPr>
        <w:t xml:space="preserve"> כל שנה ואתם בטוב. הנביא האהוב יישאר לא רק אחרון השליחים, שבא עם המסרים האציליים ביותר, כי אם המנהיג הדגול ביותר שידע העולם הזה.) </w:t>
      </w:r>
    </w:p>
    <w:p w:rsidR="004D1EC9" w:rsidRPr="007A12BB" w:rsidRDefault="004D1EC9" w:rsidP="00826F74">
      <w:pPr>
        <w:rPr>
          <w:rtl/>
          <w:lang w:eastAsia="he-IL"/>
        </w:rPr>
      </w:pPr>
      <w:bookmarkStart w:id="8738" w:name="_ETM_Q19_164000"/>
      <w:bookmarkStart w:id="8739" w:name="_ETM_Q19_283000"/>
      <w:bookmarkEnd w:id="8738"/>
      <w:bookmarkEnd w:id="8739"/>
    </w:p>
    <w:p w:rsidR="004D1EC9" w:rsidRPr="007A12BB" w:rsidRDefault="004D1EC9" w:rsidP="00826F74">
      <w:pPr>
        <w:pStyle w:val="af6"/>
        <w:rPr>
          <w:rtl/>
        </w:rPr>
      </w:pPr>
      <w:bookmarkStart w:id="8740" w:name="_ETM_Q19_274000"/>
      <w:bookmarkStart w:id="8741" w:name="ET_yor_6032_5"/>
      <w:bookmarkEnd w:id="8740"/>
      <w:r w:rsidRPr="007A12BB">
        <w:rPr>
          <w:rStyle w:val="TagStyle"/>
          <w:rtl/>
        </w:rPr>
        <w:t xml:space="preserve"> &lt;&lt; יור &gt;&gt; </w:t>
      </w:r>
      <w:r w:rsidRPr="007A12BB">
        <w:rPr>
          <w:rtl/>
        </w:rPr>
        <w:t>היו"ר מנסור עבאס:</w:t>
      </w:r>
      <w:r w:rsidRPr="007A12BB">
        <w:rPr>
          <w:rStyle w:val="TagStyle"/>
          <w:rtl/>
        </w:rPr>
        <w:t xml:space="preserve"> &lt;&lt; יור &gt;&gt;</w:t>
      </w:r>
      <w:r w:rsidRPr="007A12BB">
        <w:rPr>
          <w:rtl/>
        </w:rPr>
        <w:t xml:space="preserve"> </w:t>
      </w:r>
      <w:bookmarkEnd w:id="8741"/>
    </w:p>
    <w:p w:rsidR="004D1EC9" w:rsidRPr="007A12BB" w:rsidRDefault="004D1EC9" w:rsidP="006556F7">
      <w:pPr>
        <w:rPr>
          <w:rtl/>
          <w:lang w:eastAsia="he-IL"/>
        </w:rPr>
      </w:pPr>
    </w:p>
    <w:p w:rsidR="005127F9" w:rsidRPr="007A12BB" w:rsidRDefault="004D1EC9" w:rsidP="00826F74">
      <w:pPr>
        <w:rPr>
          <w:rtl/>
          <w:lang w:eastAsia="he-IL"/>
        </w:rPr>
      </w:pPr>
      <w:bookmarkStart w:id="8742" w:name="_ETM_Q19_438000"/>
      <w:bookmarkEnd w:id="8742"/>
      <w:r w:rsidRPr="007A12BB">
        <w:rPr>
          <w:rFonts w:hint="cs"/>
          <w:rtl/>
          <w:lang w:eastAsia="he-IL"/>
        </w:rPr>
        <w:t>שוכרן</w:t>
      </w:r>
      <w:r w:rsidR="005127F9" w:rsidRPr="007A12BB">
        <w:rPr>
          <w:rFonts w:hint="cs"/>
          <w:rtl/>
          <w:lang w:eastAsia="he-IL"/>
        </w:rPr>
        <w:t>.</w:t>
      </w:r>
      <w:r w:rsidRPr="007A12BB">
        <w:rPr>
          <w:rFonts w:hint="cs"/>
          <w:rtl/>
          <w:lang w:eastAsia="he-IL"/>
        </w:rPr>
        <w:t xml:space="preserve"> </w:t>
      </w:r>
    </w:p>
    <w:p w:rsidR="005127F9" w:rsidRPr="007A12BB" w:rsidRDefault="005127F9" w:rsidP="00826F74">
      <w:pPr>
        <w:rPr>
          <w:rtl/>
          <w:lang w:eastAsia="he-IL"/>
        </w:rPr>
      </w:pPr>
    </w:p>
    <w:p w:rsidR="005127F9" w:rsidRPr="007A12BB" w:rsidRDefault="005127F9" w:rsidP="005127F9">
      <w:pPr>
        <w:pStyle w:val="a4"/>
        <w:rPr>
          <w:rtl/>
        </w:rPr>
      </w:pPr>
      <w:r w:rsidRPr="007A12BB">
        <w:rPr>
          <w:rStyle w:val="TagStyle"/>
          <w:rtl/>
        </w:rPr>
        <w:t xml:space="preserve">&lt;&lt; דובר &gt;&gt; </w:t>
      </w:r>
      <w:r w:rsidRPr="007A12BB">
        <w:rPr>
          <w:rtl/>
        </w:rPr>
        <w:t>אחמד טיבי (הרשימה המשותפת):</w:t>
      </w:r>
      <w:r w:rsidRPr="007A12BB">
        <w:rPr>
          <w:rStyle w:val="TagStyle"/>
          <w:rtl/>
        </w:rPr>
        <w:t xml:space="preserve"> &lt;&lt; דובר &gt;&gt;</w:t>
      </w:r>
      <w:r w:rsidRPr="007A12BB">
        <w:rPr>
          <w:rtl/>
        </w:rPr>
        <w:t xml:space="preserve"> </w:t>
      </w:r>
    </w:p>
    <w:p w:rsidR="005127F9" w:rsidRPr="007A12BB" w:rsidRDefault="005127F9" w:rsidP="005127F9">
      <w:pPr>
        <w:rPr>
          <w:rtl/>
          <w:lang w:eastAsia="he-IL"/>
        </w:rPr>
      </w:pPr>
    </w:p>
    <w:p w:rsidR="005127F9" w:rsidRPr="007A12BB" w:rsidRDefault="005127F9" w:rsidP="005127F9">
      <w:pPr>
        <w:rPr>
          <w:rtl/>
          <w:lang w:eastAsia="he-IL"/>
        </w:rPr>
      </w:pPr>
      <w:r w:rsidRPr="007A12BB">
        <w:rPr>
          <w:rFonts w:hint="cs"/>
          <w:rtl/>
          <w:lang w:eastAsia="he-IL"/>
        </w:rPr>
        <w:t>(אומר בערבית:</w:t>
      </w:r>
      <w:r w:rsidR="007A12BB" w:rsidRPr="007A12BB">
        <w:rPr>
          <w:rFonts w:hint="cs"/>
          <w:rtl/>
          <w:lang w:eastAsia="he-IL"/>
        </w:rPr>
        <w:t xml:space="preserve"> אלוהים, התפלל על אדוננו מוחמד.</w:t>
      </w:r>
      <w:r w:rsidRPr="007A12BB">
        <w:rPr>
          <w:rFonts w:hint="cs"/>
          <w:rtl/>
          <w:lang w:eastAsia="he-IL"/>
        </w:rPr>
        <w:t>)</w:t>
      </w:r>
    </w:p>
    <w:p w:rsidR="005127F9" w:rsidRPr="007A12BB" w:rsidRDefault="005127F9" w:rsidP="005127F9">
      <w:pPr>
        <w:rPr>
          <w:rtl/>
          <w:lang w:eastAsia="he-IL"/>
        </w:rPr>
      </w:pPr>
    </w:p>
    <w:p w:rsidR="005127F9" w:rsidRPr="007A12BB" w:rsidRDefault="005127F9" w:rsidP="005127F9">
      <w:pPr>
        <w:pStyle w:val="af6"/>
        <w:rPr>
          <w:rtl/>
        </w:rPr>
      </w:pPr>
      <w:r w:rsidRPr="007A12BB">
        <w:rPr>
          <w:rStyle w:val="TagStyle"/>
          <w:rtl/>
        </w:rPr>
        <w:t xml:space="preserve"> &lt;&lt; יור &gt;&gt; </w:t>
      </w:r>
      <w:r w:rsidRPr="007A12BB">
        <w:rPr>
          <w:rtl/>
        </w:rPr>
        <w:t>היו"ר מנסור עבאס:</w:t>
      </w:r>
      <w:r w:rsidRPr="007A12BB">
        <w:rPr>
          <w:rStyle w:val="TagStyle"/>
          <w:rtl/>
        </w:rPr>
        <w:t xml:space="preserve"> &lt;&lt; יור &gt;&gt;</w:t>
      </w:r>
      <w:r w:rsidRPr="007A12BB">
        <w:rPr>
          <w:rtl/>
        </w:rPr>
        <w:t xml:space="preserve"> </w:t>
      </w:r>
    </w:p>
    <w:p w:rsidR="005127F9" w:rsidRPr="007A12BB" w:rsidRDefault="005127F9" w:rsidP="00826F74">
      <w:pPr>
        <w:rPr>
          <w:rtl/>
          <w:lang w:eastAsia="he-IL"/>
        </w:rPr>
      </w:pPr>
    </w:p>
    <w:p w:rsidR="004D1EC9" w:rsidRPr="007A12BB" w:rsidRDefault="004D1EC9" w:rsidP="007A12BB">
      <w:pPr>
        <w:rPr>
          <w:rtl/>
          <w:lang w:eastAsia="he-IL"/>
        </w:rPr>
      </w:pPr>
      <w:r w:rsidRPr="007A12BB">
        <w:rPr>
          <w:rFonts w:hint="cs"/>
          <w:rtl/>
          <w:lang w:eastAsia="he-IL"/>
        </w:rPr>
        <w:t xml:space="preserve">(אומר </w:t>
      </w:r>
      <w:bookmarkStart w:id="8743" w:name="_ETM_Q19_443000"/>
      <w:bookmarkEnd w:id="8743"/>
      <w:r w:rsidR="005127F9" w:rsidRPr="007A12BB">
        <w:rPr>
          <w:rFonts w:hint="cs"/>
          <w:rtl/>
          <w:lang w:eastAsia="he-IL"/>
        </w:rPr>
        <w:t>ב</w:t>
      </w:r>
      <w:r w:rsidRPr="007A12BB">
        <w:rPr>
          <w:rFonts w:hint="cs"/>
          <w:rtl/>
          <w:lang w:eastAsia="he-IL"/>
        </w:rPr>
        <w:t>ערבית</w:t>
      </w:r>
      <w:r w:rsidR="005127F9" w:rsidRPr="007A12BB">
        <w:rPr>
          <w:rFonts w:hint="cs"/>
          <w:rtl/>
          <w:lang w:eastAsia="he-IL"/>
        </w:rPr>
        <w:t>:</w:t>
      </w:r>
      <w:r w:rsidR="007A12BB" w:rsidRPr="007A12BB">
        <w:rPr>
          <w:rFonts w:hint="cs"/>
          <w:rtl/>
        </w:rPr>
        <w:t xml:space="preserve"> תפילת האל עליו וברכתו לשלום. אלוהים יברך אותך.)</w:t>
      </w:r>
      <w:r w:rsidRPr="007A12BB">
        <w:rPr>
          <w:rFonts w:hint="cs"/>
          <w:rtl/>
          <w:lang w:eastAsia="he-IL"/>
        </w:rPr>
        <w:t xml:space="preserve"> תודה, חבר הכנסת אחמד טיבי. חבר הכנסת </w:t>
      </w:r>
      <w:bookmarkStart w:id="8744" w:name="_ETM_Q19_449000"/>
      <w:bookmarkEnd w:id="8744"/>
      <w:r w:rsidRPr="007A12BB">
        <w:rPr>
          <w:rFonts w:hint="cs"/>
          <w:rtl/>
          <w:lang w:eastAsia="he-IL"/>
        </w:rPr>
        <w:t xml:space="preserve">יוסף ג'בארין </w:t>
      </w:r>
      <w:r w:rsidRPr="007A12BB">
        <w:rPr>
          <w:rtl/>
          <w:lang w:eastAsia="he-IL"/>
        </w:rPr>
        <w:t>–</w:t>
      </w:r>
      <w:r w:rsidRPr="007A12BB">
        <w:rPr>
          <w:rFonts w:hint="cs"/>
          <w:rtl/>
          <w:lang w:eastAsia="he-IL"/>
        </w:rPr>
        <w:t xml:space="preserve"> לא נמצא; חבר הכנסת יעקב טסלר </w:t>
      </w:r>
      <w:bookmarkStart w:id="8745" w:name="_ETM_Q19_457000"/>
      <w:bookmarkEnd w:id="8745"/>
      <w:r w:rsidRPr="007A12BB">
        <w:rPr>
          <w:rtl/>
          <w:lang w:eastAsia="he-IL"/>
        </w:rPr>
        <w:t>–</w:t>
      </w:r>
      <w:r w:rsidRPr="007A12BB">
        <w:rPr>
          <w:rFonts w:hint="cs"/>
          <w:rtl/>
          <w:lang w:eastAsia="he-IL"/>
        </w:rPr>
        <w:t xml:space="preserve"> אינו נוכח; חברת הכנסת היבה יזבק </w:t>
      </w:r>
      <w:r w:rsidRPr="007A12BB">
        <w:rPr>
          <w:rtl/>
          <w:lang w:eastAsia="he-IL"/>
        </w:rPr>
        <w:t>–</w:t>
      </w:r>
      <w:r w:rsidRPr="007A12BB">
        <w:rPr>
          <w:rFonts w:hint="cs"/>
          <w:rtl/>
          <w:lang w:eastAsia="he-IL"/>
        </w:rPr>
        <w:t xml:space="preserve"> אינה </w:t>
      </w:r>
      <w:bookmarkStart w:id="8746" w:name="_ETM_Q19_462000"/>
      <w:bookmarkEnd w:id="8746"/>
      <w:r w:rsidRPr="007A12BB">
        <w:rPr>
          <w:rFonts w:hint="cs"/>
          <w:rtl/>
          <w:lang w:eastAsia="he-IL"/>
        </w:rPr>
        <w:t xml:space="preserve">נוכחת; חבר הכנסת עופר כסיף </w:t>
      </w:r>
      <w:r w:rsidRPr="007A12BB">
        <w:rPr>
          <w:rtl/>
          <w:lang w:eastAsia="he-IL"/>
        </w:rPr>
        <w:t>–</w:t>
      </w:r>
      <w:r w:rsidRPr="007A12BB">
        <w:rPr>
          <w:rFonts w:hint="cs"/>
          <w:rtl/>
          <w:lang w:eastAsia="he-IL"/>
        </w:rPr>
        <w:t xml:space="preserve"> אינו נוכח. חבר הכנסת </w:t>
      </w:r>
      <w:bookmarkStart w:id="8747" w:name="_ETM_Q19_470000"/>
      <w:bookmarkEnd w:id="8747"/>
      <w:r w:rsidRPr="007A12BB">
        <w:rPr>
          <w:rFonts w:hint="cs"/>
          <w:rtl/>
          <w:lang w:eastAsia="he-IL"/>
        </w:rPr>
        <w:t>יוראי להב, בבקשה.</w:t>
      </w:r>
    </w:p>
    <w:p w:rsidR="004D1EC9" w:rsidRPr="007A12BB" w:rsidRDefault="004D1EC9" w:rsidP="00826F74">
      <w:pPr>
        <w:rPr>
          <w:rtl/>
          <w:lang w:eastAsia="he-IL"/>
        </w:rPr>
      </w:pPr>
    </w:p>
    <w:p w:rsidR="004D1EC9" w:rsidRPr="007A12BB" w:rsidRDefault="004D1EC9" w:rsidP="00826F74">
      <w:pPr>
        <w:pStyle w:val="af5"/>
        <w:rPr>
          <w:rtl/>
        </w:rPr>
      </w:pPr>
      <w:bookmarkStart w:id="8748" w:name="ET_interruption_5787_7"/>
      <w:r w:rsidRPr="007A12BB">
        <w:rPr>
          <w:rStyle w:val="TagStyle"/>
          <w:rtl/>
        </w:rPr>
        <w:t xml:space="preserve"> &lt;&lt; קריאה &gt;&gt; </w:t>
      </w:r>
      <w:r w:rsidRPr="007A12BB">
        <w:rPr>
          <w:rtl/>
        </w:rPr>
        <w:t>יוראי להב הרצנו (יש עתיד-תל"ם):</w:t>
      </w:r>
      <w:r w:rsidRPr="007A12BB">
        <w:rPr>
          <w:rStyle w:val="TagStyle"/>
          <w:rtl/>
        </w:rPr>
        <w:t xml:space="preserve"> &lt;&lt; קריאה &gt;&gt;</w:t>
      </w:r>
      <w:r w:rsidRPr="007A12BB">
        <w:rPr>
          <w:rtl/>
        </w:rPr>
        <w:t xml:space="preserve"> </w:t>
      </w:r>
      <w:bookmarkEnd w:id="8748"/>
    </w:p>
    <w:p w:rsidR="004D1EC9" w:rsidRPr="007A12BB" w:rsidRDefault="004D1EC9" w:rsidP="006556F7">
      <w:pPr>
        <w:rPr>
          <w:rtl/>
          <w:lang w:eastAsia="he-IL"/>
        </w:rPr>
      </w:pPr>
    </w:p>
    <w:p w:rsidR="004D1EC9" w:rsidRPr="007A12BB" w:rsidRDefault="004D1EC9" w:rsidP="00826F74">
      <w:pPr>
        <w:rPr>
          <w:rtl/>
          <w:lang w:eastAsia="he-IL"/>
        </w:rPr>
      </w:pPr>
      <w:bookmarkStart w:id="8749" w:name="_ETM_Q19_473000"/>
      <w:bookmarkEnd w:id="8749"/>
      <w:r w:rsidRPr="007A12BB">
        <w:rPr>
          <w:rFonts w:hint="cs"/>
          <w:rtl/>
          <w:lang w:eastAsia="he-IL"/>
        </w:rPr>
        <w:t xml:space="preserve">תודה, אדוני. </w:t>
      </w:r>
    </w:p>
    <w:p w:rsidR="004D1EC9" w:rsidRPr="007A12BB" w:rsidRDefault="004D1EC9" w:rsidP="00826F74">
      <w:pPr>
        <w:rPr>
          <w:rtl/>
          <w:lang w:eastAsia="he-IL"/>
        </w:rPr>
      </w:pPr>
    </w:p>
    <w:p w:rsidR="004D1EC9" w:rsidRPr="007A12BB" w:rsidRDefault="004D1EC9" w:rsidP="00826F74">
      <w:pPr>
        <w:pStyle w:val="af6"/>
        <w:rPr>
          <w:rtl/>
        </w:rPr>
      </w:pPr>
      <w:bookmarkStart w:id="8750" w:name="ET_yor_6032_8"/>
      <w:r w:rsidRPr="007A12BB">
        <w:rPr>
          <w:rStyle w:val="TagStyle"/>
          <w:rtl/>
        </w:rPr>
        <w:t xml:space="preserve"> &lt;&lt; יור &gt;&gt; </w:t>
      </w:r>
      <w:r w:rsidRPr="007A12BB">
        <w:rPr>
          <w:rtl/>
        </w:rPr>
        <w:t>היו"ר מנסור עבאס:</w:t>
      </w:r>
      <w:r w:rsidRPr="007A12BB">
        <w:rPr>
          <w:rStyle w:val="TagStyle"/>
          <w:rtl/>
        </w:rPr>
        <w:t xml:space="preserve"> &lt;&lt; יור &gt;&gt;</w:t>
      </w:r>
      <w:r w:rsidRPr="007A12BB">
        <w:rPr>
          <w:rtl/>
        </w:rPr>
        <w:t xml:space="preserve"> </w:t>
      </w:r>
      <w:bookmarkEnd w:id="8750"/>
    </w:p>
    <w:p w:rsidR="004D1EC9" w:rsidRPr="007A12BB" w:rsidRDefault="004D1EC9" w:rsidP="006556F7">
      <w:pPr>
        <w:rPr>
          <w:rtl/>
          <w:lang w:eastAsia="he-IL"/>
        </w:rPr>
      </w:pPr>
    </w:p>
    <w:p w:rsidR="004D1EC9" w:rsidRPr="007A12BB" w:rsidRDefault="004D1EC9" w:rsidP="00826F74">
      <w:pPr>
        <w:rPr>
          <w:rtl/>
          <w:lang w:eastAsia="he-IL"/>
        </w:rPr>
      </w:pPr>
      <w:bookmarkStart w:id="8751" w:name="_ETM_Q19_476000"/>
      <w:bookmarkEnd w:id="8751"/>
      <w:r w:rsidRPr="007A12BB">
        <w:rPr>
          <w:rFonts w:hint="cs"/>
          <w:rtl/>
          <w:lang w:eastAsia="he-IL"/>
        </w:rPr>
        <w:t>שלוש דקות. בבקשה.</w:t>
      </w:r>
    </w:p>
    <w:p w:rsidR="004D1EC9" w:rsidRPr="007A12BB" w:rsidRDefault="004D1EC9" w:rsidP="00826F74">
      <w:pPr>
        <w:rPr>
          <w:rtl/>
          <w:lang w:eastAsia="he-IL"/>
        </w:rPr>
      </w:pPr>
      <w:bookmarkStart w:id="8752" w:name="_ETM_Q19_251000"/>
      <w:bookmarkEnd w:id="8752"/>
    </w:p>
    <w:p w:rsidR="004D1EC9" w:rsidRPr="007A12BB" w:rsidRDefault="004D1EC9" w:rsidP="00826F74">
      <w:pPr>
        <w:pStyle w:val="a4"/>
        <w:rPr>
          <w:rtl/>
        </w:rPr>
      </w:pPr>
      <w:bookmarkStart w:id="8753" w:name="ET_speaker_5787_6"/>
      <w:r w:rsidRPr="007A12BB">
        <w:rPr>
          <w:rStyle w:val="TagStyle"/>
          <w:rtl/>
        </w:rPr>
        <w:t xml:space="preserve"> &lt;&lt; דובר &gt;&gt; </w:t>
      </w:r>
      <w:bookmarkStart w:id="8754" w:name="_Toc54686177"/>
      <w:r w:rsidRPr="007A12BB">
        <w:rPr>
          <w:rtl/>
        </w:rPr>
        <w:t>יוראי להב הרצנו (יש עתיד-תל"ם):</w:t>
      </w:r>
      <w:bookmarkEnd w:id="8754"/>
      <w:r w:rsidRPr="007A12BB">
        <w:rPr>
          <w:rStyle w:val="TagStyle"/>
          <w:rtl/>
        </w:rPr>
        <w:t xml:space="preserve"> &lt;&lt; דובר &gt;&gt;</w:t>
      </w:r>
      <w:r w:rsidRPr="007A12BB">
        <w:rPr>
          <w:rtl/>
        </w:rPr>
        <w:t xml:space="preserve"> </w:t>
      </w:r>
      <w:bookmarkEnd w:id="8753"/>
    </w:p>
    <w:p w:rsidR="004D1EC9" w:rsidRPr="007A12BB" w:rsidRDefault="004D1EC9" w:rsidP="006556F7">
      <w:pPr>
        <w:rPr>
          <w:rtl/>
          <w:lang w:eastAsia="he-IL"/>
        </w:rPr>
      </w:pPr>
    </w:p>
    <w:p w:rsidR="004D1EC9" w:rsidRDefault="004D1EC9" w:rsidP="005127F9">
      <w:pPr>
        <w:rPr>
          <w:rtl/>
          <w:lang w:eastAsia="he-IL"/>
        </w:rPr>
      </w:pPr>
      <w:bookmarkStart w:id="8755" w:name="_ETM_Q19_324000"/>
      <w:bookmarkEnd w:id="8755"/>
      <w:r>
        <w:rPr>
          <w:rFonts w:hint="cs"/>
          <w:rtl/>
          <w:lang w:eastAsia="he-IL"/>
        </w:rPr>
        <w:t xml:space="preserve">אדוני </w:t>
      </w:r>
      <w:bookmarkStart w:id="8756" w:name="_ETM_Q19_485000"/>
      <w:bookmarkEnd w:id="8756"/>
      <w:r>
        <w:rPr>
          <w:rFonts w:hint="cs"/>
          <w:rtl/>
          <w:lang w:eastAsia="he-IL"/>
        </w:rPr>
        <w:t xml:space="preserve">היושב-ראש, חבריי חברי הכנסת, הדור האבוד של הצעירים בישראל לא </w:t>
      </w:r>
      <w:bookmarkStart w:id="8757" w:name="_ETM_Q19_493000"/>
      <w:bookmarkEnd w:id="8757"/>
      <w:r>
        <w:rPr>
          <w:rFonts w:hint="cs"/>
          <w:rtl/>
          <w:lang w:eastAsia="he-IL"/>
        </w:rPr>
        <w:t>נוצר בגלל הקורונה, הוא נוצר בגלל המדיניות של הממשלה. הדו</w:t>
      </w:r>
      <w:bookmarkStart w:id="8758" w:name="_ETM_Q19_499000"/>
      <w:bookmarkEnd w:id="8758"/>
      <w:r>
        <w:rPr>
          <w:rFonts w:hint="cs"/>
          <w:rtl/>
          <w:lang w:eastAsia="he-IL"/>
        </w:rPr>
        <w:t xml:space="preserve">ר האבוד, שאני חלק ממנו, הם הצעירים בישראל, הם חברים </w:t>
      </w:r>
      <w:bookmarkStart w:id="8759" w:name="_ETM_Q19_505000"/>
      <w:bookmarkEnd w:id="8759"/>
      <w:r>
        <w:rPr>
          <w:rFonts w:hint="cs"/>
          <w:rtl/>
          <w:lang w:eastAsia="he-IL"/>
        </w:rPr>
        <w:t xml:space="preserve">שלי שאיבדו את מקום העבודה שלהם או הוצאו לחל"ת, </w:t>
      </w:r>
      <w:bookmarkStart w:id="8760" w:name="_ETM_Q19_507000"/>
      <w:bookmarkEnd w:id="8760"/>
      <w:r>
        <w:rPr>
          <w:rFonts w:hint="cs"/>
          <w:rtl/>
          <w:lang w:eastAsia="he-IL"/>
        </w:rPr>
        <w:t xml:space="preserve">שנאלצו לנטוש את הדירה השכורה שלהם ועכשיו גם נאלצים </w:t>
      </w:r>
      <w:bookmarkStart w:id="8761" w:name="_ETM_Q19_513000"/>
      <w:bookmarkEnd w:id="8761"/>
      <w:r>
        <w:rPr>
          <w:rFonts w:hint="cs"/>
          <w:rtl/>
          <w:lang w:eastAsia="he-IL"/>
        </w:rPr>
        <w:t xml:space="preserve">להתלבט אם לנשור מהלימודים האקדמיים שלהם, מהתואר שלהם, כי </w:t>
      </w:r>
      <w:bookmarkStart w:id="8762" w:name="_ETM_Q19_516000"/>
      <w:bookmarkEnd w:id="8762"/>
      <w:r>
        <w:rPr>
          <w:rFonts w:hint="cs"/>
          <w:rtl/>
          <w:lang w:eastAsia="he-IL"/>
        </w:rPr>
        <w:t>פשוט אין להם כסף לשלם.</w:t>
      </w:r>
      <w:bookmarkStart w:id="8763" w:name="_ETM_Q19_522000"/>
      <w:bookmarkEnd w:id="8763"/>
      <w:r w:rsidR="005127F9">
        <w:rPr>
          <w:rFonts w:hint="cs"/>
          <w:rtl/>
          <w:lang w:eastAsia="he-IL"/>
        </w:rPr>
        <w:t xml:space="preserve"> </w:t>
      </w:r>
      <w:r>
        <w:rPr>
          <w:rFonts w:hint="cs"/>
          <w:rtl/>
          <w:lang w:eastAsia="he-IL"/>
        </w:rPr>
        <w:t xml:space="preserve">אותם צעירים, חרב עליהם עולמם. </w:t>
      </w:r>
      <w:bookmarkStart w:id="8764" w:name="_ETM_Q19_523000"/>
      <w:bookmarkEnd w:id="8764"/>
      <w:r>
        <w:rPr>
          <w:rFonts w:hint="cs"/>
          <w:rtl/>
          <w:lang w:eastAsia="he-IL"/>
        </w:rPr>
        <w:t xml:space="preserve">אין להם קורת גג, אין להם עבודה ואין להם לימודים, </w:t>
      </w:r>
      <w:bookmarkStart w:id="8765" w:name="_ETM_Q19_531000"/>
      <w:bookmarkEnd w:id="8765"/>
      <w:r>
        <w:rPr>
          <w:rFonts w:hint="cs"/>
          <w:rtl/>
          <w:lang w:eastAsia="he-IL"/>
        </w:rPr>
        <w:t xml:space="preserve">והמצב הזה גוזר על דור שלם של צעירים במדינת ישראל </w:t>
      </w:r>
      <w:bookmarkStart w:id="8766" w:name="_ETM_Q19_534000"/>
      <w:bookmarkEnd w:id="8766"/>
      <w:r>
        <w:rPr>
          <w:rFonts w:hint="cs"/>
          <w:rtl/>
          <w:lang w:eastAsia="he-IL"/>
        </w:rPr>
        <w:t>אבטלה ועוני.</w:t>
      </w:r>
    </w:p>
    <w:p w:rsidR="004D1EC9" w:rsidRDefault="004D1EC9" w:rsidP="00826F74">
      <w:pPr>
        <w:rPr>
          <w:rtl/>
          <w:lang w:eastAsia="he-IL"/>
        </w:rPr>
      </w:pPr>
    </w:p>
    <w:p w:rsidR="004D1EC9" w:rsidRDefault="004D1EC9" w:rsidP="00826F74">
      <w:pPr>
        <w:rPr>
          <w:rtl/>
          <w:lang w:eastAsia="he-IL"/>
        </w:rPr>
      </w:pPr>
      <w:r>
        <w:rPr>
          <w:rFonts w:hint="cs"/>
          <w:rtl/>
          <w:lang w:eastAsia="he-IL"/>
        </w:rPr>
        <w:t xml:space="preserve">היום, אדוני היושב-ראש, התקיים דיון בדיוק בנושא הזה בוועדת </w:t>
      </w:r>
      <w:bookmarkStart w:id="8767" w:name="_ETM_Q19_543000"/>
      <w:bookmarkEnd w:id="8767"/>
      <w:r>
        <w:rPr>
          <w:rFonts w:hint="cs"/>
          <w:rtl/>
          <w:lang w:eastAsia="he-IL"/>
        </w:rPr>
        <w:t xml:space="preserve">הקורונה, דיון שאני יזמתי, שבו הגעתי עם ראש פתוח. ביקשתי </w:t>
      </w:r>
      <w:bookmarkStart w:id="8768" w:name="_ETM_Q19_547000"/>
      <w:bookmarkEnd w:id="8768"/>
      <w:r>
        <w:rPr>
          <w:rFonts w:hint="cs"/>
          <w:rtl/>
          <w:lang w:eastAsia="he-IL"/>
        </w:rPr>
        <w:t xml:space="preserve">להבין ממשרדי הממשלה, ממשרדי ממשלת ישראל </w:t>
      </w:r>
      <w:r>
        <w:rPr>
          <w:rtl/>
          <w:lang w:eastAsia="he-IL"/>
        </w:rPr>
        <w:t>–</w:t>
      </w:r>
      <w:r>
        <w:rPr>
          <w:rFonts w:hint="cs"/>
          <w:rtl/>
          <w:lang w:eastAsia="he-IL"/>
        </w:rPr>
        <w:t xml:space="preserve"> אגב, אין </w:t>
      </w:r>
      <w:bookmarkStart w:id="8769" w:name="_ETM_Q19_551000"/>
      <w:bookmarkEnd w:id="8769"/>
      <w:r>
        <w:rPr>
          <w:rFonts w:hint="cs"/>
          <w:rtl/>
          <w:lang w:eastAsia="he-IL"/>
        </w:rPr>
        <w:t xml:space="preserve">פה שר שנוכח במליאה </w:t>
      </w:r>
      <w:r>
        <w:rPr>
          <w:rtl/>
          <w:lang w:eastAsia="he-IL"/>
        </w:rPr>
        <w:t>–</w:t>
      </w:r>
      <w:r>
        <w:rPr>
          <w:rFonts w:hint="cs"/>
          <w:rtl/>
          <w:lang w:eastAsia="he-IL"/>
        </w:rPr>
        <w:t xml:space="preserve"> מה התוכניות שלהם לטובת </w:t>
      </w:r>
      <w:r w:rsidR="006556F7">
        <w:rPr>
          <w:rFonts w:hint="cs"/>
          <w:rtl/>
          <w:lang w:eastAsia="he-IL"/>
        </w:rPr>
        <w:t>– – –</w:t>
      </w:r>
    </w:p>
    <w:p w:rsidR="004D1EC9" w:rsidRDefault="004D1EC9" w:rsidP="00826F74">
      <w:pPr>
        <w:rPr>
          <w:rtl/>
          <w:lang w:eastAsia="he-IL"/>
        </w:rPr>
      </w:pPr>
      <w:bookmarkStart w:id="8770" w:name="_ETM_Q19_561000"/>
      <w:bookmarkEnd w:id="8770"/>
    </w:p>
    <w:p w:rsidR="004D1EC9" w:rsidRDefault="004D1EC9" w:rsidP="00826F74">
      <w:pPr>
        <w:pStyle w:val="af5"/>
        <w:rPr>
          <w:rtl/>
        </w:rPr>
      </w:pPr>
      <w:bookmarkStart w:id="8771" w:name="ET_interruption_קר_אה_9"/>
      <w:r w:rsidRPr="003367DB">
        <w:rPr>
          <w:rStyle w:val="TagStyle"/>
          <w:rtl/>
        </w:rPr>
        <w:t xml:space="preserve"> &lt;&lt; קריאה &gt;&gt;</w:t>
      </w:r>
      <w:r w:rsidRPr="007B60EE">
        <w:rPr>
          <w:rStyle w:val="TagStyle"/>
          <w:rtl/>
        </w:rPr>
        <w:t xml:space="preserve"> </w:t>
      </w:r>
      <w:r>
        <w:rPr>
          <w:rtl/>
        </w:rPr>
        <w:t>קריאה:</w:t>
      </w:r>
      <w:r w:rsidRPr="007B60EE">
        <w:rPr>
          <w:rStyle w:val="TagStyle"/>
          <w:rtl/>
        </w:rPr>
        <w:t xml:space="preserve"> </w:t>
      </w:r>
      <w:r w:rsidRPr="003367DB">
        <w:rPr>
          <w:rStyle w:val="TagStyle"/>
          <w:rtl/>
        </w:rPr>
        <w:t>&lt;&lt; קריאה &gt;&gt;</w:t>
      </w:r>
      <w:r>
        <w:rPr>
          <w:rtl/>
        </w:rPr>
        <w:t xml:space="preserve"> </w:t>
      </w:r>
      <w:bookmarkEnd w:id="8771"/>
    </w:p>
    <w:p w:rsidR="004D1EC9" w:rsidRDefault="004D1EC9" w:rsidP="006556F7">
      <w:pPr>
        <w:rPr>
          <w:rtl/>
          <w:lang w:eastAsia="he-IL"/>
        </w:rPr>
      </w:pPr>
    </w:p>
    <w:p w:rsidR="004D1EC9" w:rsidRDefault="006556F7" w:rsidP="00826F74">
      <w:pPr>
        <w:rPr>
          <w:rtl/>
          <w:lang w:eastAsia="he-IL"/>
        </w:rPr>
      </w:pPr>
      <w:bookmarkStart w:id="8772" w:name="_ETM_Q19_560000"/>
      <w:bookmarkEnd w:id="8772"/>
      <w:r>
        <w:rPr>
          <w:rFonts w:hint="cs"/>
          <w:rtl/>
          <w:lang w:eastAsia="he-IL"/>
        </w:rPr>
        <w:t>– – –</w:t>
      </w:r>
    </w:p>
    <w:p w:rsidR="004D1EC9" w:rsidRDefault="004D1EC9" w:rsidP="00826F74">
      <w:pPr>
        <w:rPr>
          <w:rtl/>
          <w:lang w:eastAsia="he-IL"/>
        </w:rPr>
      </w:pPr>
    </w:p>
    <w:p w:rsidR="004D1EC9" w:rsidRDefault="004D1EC9" w:rsidP="00826F74">
      <w:pPr>
        <w:pStyle w:val="af6"/>
        <w:rPr>
          <w:rtl/>
        </w:rPr>
      </w:pPr>
      <w:bookmarkStart w:id="8773" w:name="ET_yor_6032_10"/>
      <w:r w:rsidRPr="003367DB">
        <w:rPr>
          <w:rStyle w:val="TagStyle"/>
          <w:rtl/>
        </w:rPr>
        <w:t xml:space="preserve"> &lt;&lt; יור &gt;&gt;</w:t>
      </w:r>
      <w:r w:rsidRPr="007B60EE">
        <w:rPr>
          <w:rStyle w:val="TagStyle"/>
          <w:rtl/>
        </w:rPr>
        <w:t xml:space="preserve"> </w:t>
      </w:r>
      <w:r>
        <w:rPr>
          <w:rtl/>
        </w:rPr>
        <w:t>היו"ר מנסור עבאס:</w:t>
      </w:r>
      <w:r w:rsidRPr="007B60EE">
        <w:rPr>
          <w:rStyle w:val="TagStyle"/>
          <w:rtl/>
        </w:rPr>
        <w:t xml:space="preserve"> </w:t>
      </w:r>
      <w:r w:rsidRPr="003367DB">
        <w:rPr>
          <w:rStyle w:val="TagStyle"/>
          <w:rtl/>
        </w:rPr>
        <w:t>&lt;&lt; יור &gt;&gt;</w:t>
      </w:r>
      <w:r>
        <w:rPr>
          <w:rtl/>
        </w:rPr>
        <w:t xml:space="preserve"> </w:t>
      </w:r>
      <w:bookmarkEnd w:id="8773"/>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איפה? אה, הינה. </w:t>
      </w:r>
    </w:p>
    <w:p w:rsidR="004D1EC9" w:rsidRDefault="004D1EC9" w:rsidP="00826F74">
      <w:pPr>
        <w:rPr>
          <w:rtl/>
          <w:lang w:eastAsia="he-IL"/>
        </w:rPr>
      </w:pPr>
    </w:p>
    <w:p w:rsidR="004D1EC9" w:rsidRDefault="004D1EC9" w:rsidP="00826F74">
      <w:pPr>
        <w:pStyle w:val="-"/>
        <w:rPr>
          <w:rtl/>
        </w:rPr>
      </w:pPr>
      <w:bookmarkStart w:id="8774" w:name="ET_speakercontinue_5787_11"/>
      <w:r w:rsidRPr="003367DB">
        <w:rPr>
          <w:rStyle w:val="TagStyle"/>
          <w:rtl/>
        </w:rPr>
        <w:t xml:space="preserve"> &lt;&lt; דובר_המשך &gt;&gt;</w:t>
      </w:r>
      <w:r w:rsidRPr="007B60EE">
        <w:rPr>
          <w:rStyle w:val="TagStyle"/>
          <w:rtl/>
        </w:rPr>
        <w:t xml:space="preserve"> </w:t>
      </w:r>
      <w:r>
        <w:rPr>
          <w:rtl/>
        </w:rPr>
        <w:t>יוראי להב הרצנו (יש עתיד-תל"ם):</w:t>
      </w:r>
      <w:r w:rsidRPr="007B60EE">
        <w:rPr>
          <w:rStyle w:val="TagStyle"/>
          <w:rtl/>
        </w:rPr>
        <w:t xml:space="preserve"> </w:t>
      </w:r>
      <w:r w:rsidRPr="003367DB">
        <w:rPr>
          <w:rStyle w:val="TagStyle"/>
          <w:rtl/>
        </w:rPr>
        <w:t>&lt;&lt; דובר_המשך &gt;&gt;</w:t>
      </w:r>
      <w:r>
        <w:rPr>
          <w:rtl/>
        </w:rPr>
        <w:t xml:space="preserve"> </w:t>
      </w:r>
      <w:bookmarkEnd w:id="8774"/>
    </w:p>
    <w:p w:rsidR="004D1EC9" w:rsidRDefault="004D1EC9" w:rsidP="006556F7">
      <w:pPr>
        <w:rPr>
          <w:rtl/>
          <w:lang w:eastAsia="he-IL"/>
        </w:rPr>
      </w:pPr>
    </w:p>
    <w:p w:rsidR="004D1EC9" w:rsidRDefault="004D1EC9" w:rsidP="00826F74">
      <w:pPr>
        <w:rPr>
          <w:rtl/>
          <w:lang w:eastAsia="he-IL"/>
        </w:rPr>
      </w:pPr>
      <w:bookmarkStart w:id="8775" w:name="_ETM_Q19_563000"/>
      <w:bookmarkEnd w:id="8775"/>
      <w:r>
        <w:rPr>
          <w:rFonts w:hint="cs"/>
          <w:rtl/>
          <w:lang w:eastAsia="he-IL"/>
        </w:rPr>
        <w:t xml:space="preserve">כן. חשבתי </w:t>
      </w:r>
      <w:bookmarkStart w:id="8776" w:name="_ETM_Q19_567000"/>
      <w:bookmarkEnd w:id="8776"/>
      <w:r>
        <w:rPr>
          <w:rFonts w:hint="cs"/>
          <w:rtl/>
          <w:lang w:eastAsia="he-IL"/>
        </w:rPr>
        <w:t xml:space="preserve">שאתה סגן שר האוצר, אדוני. </w:t>
      </w:r>
    </w:p>
    <w:p w:rsidR="004D1EC9" w:rsidRDefault="004D1EC9" w:rsidP="00826F74">
      <w:pPr>
        <w:rPr>
          <w:rtl/>
          <w:lang w:eastAsia="he-IL"/>
        </w:rPr>
      </w:pPr>
    </w:p>
    <w:p w:rsidR="004D1EC9" w:rsidRDefault="004D1EC9" w:rsidP="00826F74">
      <w:pPr>
        <w:pStyle w:val="af5"/>
        <w:rPr>
          <w:rtl/>
        </w:rPr>
      </w:pPr>
      <w:bookmarkStart w:id="8777" w:name="ET_interruption_6096_12"/>
      <w:r w:rsidRPr="003367DB">
        <w:rPr>
          <w:rStyle w:val="TagStyle"/>
          <w:rtl/>
        </w:rPr>
        <w:t xml:space="preserve"> &lt;&lt; קריאה &gt;&gt;</w:t>
      </w:r>
      <w:r w:rsidRPr="007B60EE">
        <w:rPr>
          <w:rStyle w:val="TagStyle"/>
          <w:rtl/>
        </w:rPr>
        <w:t xml:space="preserve"> </w:t>
      </w:r>
      <w:r>
        <w:rPr>
          <w:rtl/>
        </w:rPr>
        <w:t>השר במשרד האוצר יצחק כהן:</w:t>
      </w:r>
      <w:r w:rsidRPr="007B60EE">
        <w:rPr>
          <w:rStyle w:val="TagStyle"/>
          <w:rtl/>
        </w:rPr>
        <w:t xml:space="preserve"> </w:t>
      </w:r>
      <w:r w:rsidRPr="003367DB">
        <w:rPr>
          <w:rStyle w:val="TagStyle"/>
          <w:rtl/>
        </w:rPr>
        <w:t>&lt;&lt; קריאה &gt;&gt;</w:t>
      </w:r>
      <w:r>
        <w:rPr>
          <w:rtl/>
        </w:rPr>
        <w:t xml:space="preserve"> </w:t>
      </w:r>
      <w:bookmarkEnd w:id="8777"/>
    </w:p>
    <w:p w:rsidR="004D1EC9" w:rsidRDefault="004D1EC9" w:rsidP="006556F7">
      <w:pPr>
        <w:rPr>
          <w:rtl/>
          <w:lang w:eastAsia="he-IL"/>
        </w:rPr>
      </w:pPr>
    </w:p>
    <w:p w:rsidR="004D1EC9" w:rsidRDefault="006556F7" w:rsidP="00826F74">
      <w:pPr>
        <w:rPr>
          <w:rtl/>
          <w:lang w:eastAsia="he-IL"/>
        </w:rPr>
      </w:pPr>
      <w:r>
        <w:rPr>
          <w:rFonts w:hint="cs"/>
          <w:rtl/>
          <w:lang w:eastAsia="he-IL"/>
        </w:rPr>
        <w:t>– – –</w:t>
      </w:r>
      <w:r w:rsidR="004D1EC9">
        <w:rPr>
          <w:rFonts w:hint="cs"/>
          <w:rtl/>
          <w:lang w:eastAsia="he-IL"/>
        </w:rPr>
        <w:t xml:space="preserve"> אני אשקול להיפגע.</w:t>
      </w:r>
    </w:p>
    <w:p w:rsidR="004D1EC9" w:rsidRDefault="004D1EC9" w:rsidP="00826F74">
      <w:pPr>
        <w:rPr>
          <w:rtl/>
          <w:lang w:eastAsia="he-IL"/>
        </w:rPr>
      </w:pPr>
    </w:p>
    <w:p w:rsidR="004D1EC9" w:rsidRDefault="004D1EC9" w:rsidP="00826F74">
      <w:pPr>
        <w:pStyle w:val="-"/>
        <w:rPr>
          <w:rtl/>
        </w:rPr>
      </w:pPr>
      <w:bookmarkStart w:id="8778" w:name="ET_speakercontinue_5787_13"/>
      <w:r w:rsidRPr="003367DB">
        <w:rPr>
          <w:rStyle w:val="TagStyle"/>
          <w:rtl/>
        </w:rPr>
        <w:t xml:space="preserve"> &lt;&lt; דובר_המשך &gt;&gt;</w:t>
      </w:r>
      <w:r w:rsidRPr="007B60EE">
        <w:rPr>
          <w:rStyle w:val="TagStyle"/>
          <w:rtl/>
        </w:rPr>
        <w:t xml:space="preserve"> </w:t>
      </w:r>
      <w:r>
        <w:rPr>
          <w:rtl/>
        </w:rPr>
        <w:t>יוראי להב הרצנו (יש עתיד-תל"ם):</w:t>
      </w:r>
      <w:r w:rsidRPr="007B60EE">
        <w:rPr>
          <w:rStyle w:val="TagStyle"/>
          <w:rtl/>
        </w:rPr>
        <w:t xml:space="preserve"> </w:t>
      </w:r>
      <w:r w:rsidRPr="003367DB">
        <w:rPr>
          <w:rStyle w:val="TagStyle"/>
          <w:rtl/>
        </w:rPr>
        <w:t>&lt;&lt; דובר_המשך &gt;&gt;</w:t>
      </w:r>
      <w:r>
        <w:rPr>
          <w:rtl/>
        </w:rPr>
        <w:t xml:space="preserve"> </w:t>
      </w:r>
      <w:bookmarkEnd w:id="8778"/>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אתה איש אשכולות, אני מסכים, ואני </w:t>
      </w:r>
      <w:bookmarkStart w:id="8779" w:name="_ETM_Q19_574000"/>
      <w:bookmarkEnd w:id="8779"/>
      <w:r>
        <w:rPr>
          <w:rFonts w:hint="cs"/>
          <w:rtl/>
          <w:lang w:eastAsia="he-IL"/>
        </w:rPr>
        <w:t xml:space="preserve">שמח שאתה מכבד אותנו בנוכחותך. </w:t>
      </w:r>
    </w:p>
    <w:p w:rsidR="004D1EC9" w:rsidRDefault="004D1EC9" w:rsidP="00826F74">
      <w:pPr>
        <w:rPr>
          <w:rtl/>
          <w:lang w:eastAsia="he-IL"/>
        </w:rPr>
      </w:pPr>
    </w:p>
    <w:p w:rsidR="004D1EC9" w:rsidRDefault="004D1EC9" w:rsidP="00826F74">
      <w:pPr>
        <w:pStyle w:val="af5"/>
        <w:rPr>
          <w:rtl/>
        </w:rPr>
      </w:pPr>
      <w:bookmarkStart w:id="8780" w:name="ET_interruption_6096_14"/>
      <w:r w:rsidRPr="003367DB">
        <w:rPr>
          <w:rStyle w:val="TagStyle"/>
          <w:rtl/>
        </w:rPr>
        <w:t xml:space="preserve"> &lt;&lt; קריאה &gt;&gt;</w:t>
      </w:r>
      <w:r w:rsidRPr="007B60EE">
        <w:rPr>
          <w:rStyle w:val="TagStyle"/>
          <w:rtl/>
        </w:rPr>
        <w:t xml:space="preserve"> </w:t>
      </w:r>
      <w:r>
        <w:rPr>
          <w:rtl/>
        </w:rPr>
        <w:t>השר במשרד האוצר יצחק כהן:</w:t>
      </w:r>
      <w:r w:rsidRPr="007B60EE">
        <w:rPr>
          <w:rStyle w:val="TagStyle"/>
          <w:rtl/>
        </w:rPr>
        <w:t xml:space="preserve"> </w:t>
      </w:r>
      <w:r w:rsidRPr="003367DB">
        <w:rPr>
          <w:rStyle w:val="TagStyle"/>
          <w:rtl/>
        </w:rPr>
        <w:t>&lt;&lt; קריאה &gt;&gt;</w:t>
      </w:r>
      <w:r>
        <w:rPr>
          <w:rtl/>
        </w:rPr>
        <w:t xml:space="preserve"> </w:t>
      </w:r>
      <w:bookmarkEnd w:id="8780"/>
    </w:p>
    <w:p w:rsidR="004D1EC9" w:rsidRDefault="004D1EC9" w:rsidP="006556F7">
      <w:pPr>
        <w:rPr>
          <w:rtl/>
        </w:rPr>
      </w:pPr>
    </w:p>
    <w:p w:rsidR="004D1EC9" w:rsidRDefault="006556F7" w:rsidP="00826F74">
      <w:pPr>
        <w:rPr>
          <w:rtl/>
        </w:rPr>
      </w:pPr>
      <w:r>
        <w:rPr>
          <w:rFonts w:hint="cs"/>
          <w:rtl/>
        </w:rPr>
        <w:t>– – –</w:t>
      </w:r>
    </w:p>
    <w:p w:rsidR="004D1EC9" w:rsidRDefault="004D1EC9" w:rsidP="00826F74">
      <w:pPr>
        <w:rPr>
          <w:rtl/>
        </w:rPr>
      </w:pPr>
    </w:p>
    <w:p w:rsidR="004D1EC9" w:rsidRDefault="004D1EC9" w:rsidP="00826F74">
      <w:pPr>
        <w:pStyle w:val="-"/>
        <w:rPr>
          <w:rtl/>
        </w:rPr>
      </w:pPr>
      <w:bookmarkStart w:id="8781" w:name="ET_speakercontinue_5787_15"/>
      <w:r w:rsidRPr="003367DB">
        <w:rPr>
          <w:rStyle w:val="TagStyle"/>
          <w:rtl/>
        </w:rPr>
        <w:t xml:space="preserve"> &lt;&lt; דובר_המשך &gt;&gt;</w:t>
      </w:r>
      <w:r w:rsidRPr="007B60EE">
        <w:rPr>
          <w:rStyle w:val="TagStyle"/>
          <w:rtl/>
        </w:rPr>
        <w:t xml:space="preserve"> </w:t>
      </w:r>
      <w:r>
        <w:rPr>
          <w:rtl/>
        </w:rPr>
        <w:t>יוראי להב הרצנו (יש עתיד-תל"ם):</w:t>
      </w:r>
      <w:r w:rsidRPr="007B60EE">
        <w:rPr>
          <w:rStyle w:val="TagStyle"/>
          <w:rtl/>
        </w:rPr>
        <w:t xml:space="preserve"> </w:t>
      </w:r>
      <w:r w:rsidRPr="003367DB">
        <w:rPr>
          <w:rStyle w:val="TagStyle"/>
          <w:rtl/>
        </w:rPr>
        <w:t>&lt;&lt; דובר_המשך &gt;&gt;</w:t>
      </w:r>
      <w:r>
        <w:rPr>
          <w:rtl/>
        </w:rPr>
        <w:t xml:space="preserve"> </w:t>
      </w:r>
      <w:bookmarkEnd w:id="8781"/>
    </w:p>
    <w:p w:rsidR="004D1EC9" w:rsidRDefault="004D1EC9" w:rsidP="006556F7">
      <w:pPr>
        <w:rPr>
          <w:rtl/>
        </w:rPr>
      </w:pPr>
    </w:p>
    <w:p w:rsidR="004D1EC9" w:rsidRDefault="004D1EC9" w:rsidP="005127F9">
      <w:pPr>
        <w:rPr>
          <w:rtl/>
        </w:rPr>
      </w:pPr>
      <w:bookmarkStart w:id="8782" w:name="_ETM_Q19_575000"/>
      <w:bookmarkEnd w:id="8782"/>
      <w:r>
        <w:rPr>
          <w:rFonts w:hint="cs"/>
          <w:rtl/>
        </w:rPr>
        <w:t xml:space="preserve">וביקשתי להבין בדיון </w:t>
      </w:r>
      <w:bookmarkStart w:id="8783" w:name="_ETM_Q19_576000"/>
      <w:bookmarkEnd w:id="8783"/>
      <w:r>
        <w:rPr>
          <w:rFonts w:hint="cs"/>
          <w:rtl/>
        </w:rPr>
        <w:t xml:space="preserve">הזה בוועדת הקורונה מהן התוכניות שממשלת ישראל מציעה לטובת </w:t>
      </w:r>
      <w:bookmarkStart w:id="8784" w:name="_ETM_Q19_584000"/>
      <w:bookmarkEnd w:id="8784"/>
      <w:r>
        <w:rPr>
          <w:rFonts w:hint="cs"/>
          <w:rtl/>
        </w:rPr>
        <w:t xml:space="preserve">מניעת הדור האבוד של הצעירים בישראל. באמת, באתי עם ראש </w:t>
      </w:r>
      <w:bookmarkStart w:id="8785" w:name="_ETM_Q19_587000"/>
      <w:bookmarkEnd w:id="8785"/>
      <w:r>
        <w:rPr>
          <w:rFonts w:hint="cs"/>
          <w:rtl/>
        </w:rPr>
        <w:t xml:space="preserve">פתוח להבין מה התוכניות, ושוב התאכזבתי </w:t>
      </w:r>
      <w:r w:rsidR="005127F9">
        <w:rPr>
          <w:rFonts w:hint="cs"/>
          <w:rtl/>
        </w:rPr>
        <w:t>כשהבנתי</w:t>
      </w:r>
      <w:r>
        <w:rPr>
          <w:rFonts w:hint="cs"/>
          <w:rtl/>
        </w:rPr>
        <w:t xml:space="preserve"> שממשלת ישראל לא </w:t>
      </w:r>
      <w:bookmarkStart w:id="8786" w:name="_ETM_Q19_596000"/>
      <w:bookmarkEnd w:id="8786"/>
      <w:r>
        <w:rPr>
          <w:rFonts w:hint="cs"/>
          <w:rtl/>
        </w:rPr>
        <w:t xml:space="preserve">רואה את הצעירים כאוכלוסייה מובחנת, עם בעיות משלה, עם </w:t>
      </w:r>
      <w:bookmarkStart w:id="8787" w:name="_ETM_Q19_599000"/>
      <w:bookmarkEnd w:id="8787"/>
      <w:r>
        <w:rPr>
          <w:rFonts w:hint="cs"/>
          <w:rtl/>
        </w:rPr>
        <w:t>מצוקות משלה, עם צרכים משלה</w:t>
      </w:r>
      <w:r w:rsidR="005127F9">
        <w:rPr>
          <w:rFonts w:hint="cs"/>
          <w:rtl/>
        </w:rPr>
        <w:t>.</w:t>
      </w:r>
      <w:r>
        <w:rPr>
          <w:rFonts w:hint="cs"/>
          <w:rtl/>
        </w:rPr>
        <w:t xml:space="preserve"> ומאחר שאין בעיות, גם </w:t>
      </w:r>
      <w:bookmarkStart w:id="8788" w:name="_ETM_Q19_605000"/>
      <w:bookmarkEnd w:id="8788"/>
      <w:r>
        <w:rPr>
          <w:rFonts w:hint="cs"/>
          <w:rtl/>
        </w:rPr>
        <w:t xml:space="preserve">אין צורך להתאים תוכניות, ולכן אין עבודת מטה לטובת הדור </w:t>
      </w:r>
      <w:bookmarkStart w:id="8789" w:name="_ETM_Q19_611000"/>
      <w:bookmarkEnd w:id="8789"/>
      <w:r>
        <w:rPr>
          <w:rFonts w:hint="cs"/>
          <w:rtl/>
        </w:rPr>
        <w:t>האבוד</w:t>
      </w:r>
      <w:bookmarkStart w:id="8790" w:name="_ETM_Q19_613000"/>
      <w:bookmarkEnd w:id="8790"/>
      <w:r w:rsidR="005127F9">
        <w:rPr>
          <w:rFonts w:hint="cs"/>
          <w:rtl/>
        </w:rPr>
        <w:t xml:space="preserve">. </w:t>
      </w:r>
      <w:r>
        <w:rPr>
          <w:rFonts w:hint="cs"/>
          <w:rtl/>
        </w:rPr>
        <w:t xml:space="preserve">אנחנו, חברים וחברות, חבריי חברי הכנסת, מופקרים לגורלנו. הצעירים בישראל </w:t>
      </w:r>
      <w:bookmarkStart w:id="8791" w:name="_ETM_Q19_618000"/>
      <w:bookmarkEnd w:id="8791"/>
      <w:r>
        <w:rPr>
          <w:rFonts w:hint="cs"/>
          <w:rtl/>
        </w:rPr>
        <w:t xml:space="preserve">מופקרים, וזה ייצור פה דור שלם שיפספס את ההזדמנות הראשונה </w:t>
      </w:r>
      <w:bookmarkStart w:id="8792" w:name="_ETM_Q19_621000"/>
      <w:bookmarkEnd w:id="8792"/>
      <w:r>
        <w:rPr>
          <w:rFonts w:hint="cs"/>
          <w:rtl/>
        </w:rPr>
        <w:t xml:space="preserve">להיכנס לשוק העבודה, דור שלם שבהכרח יהיה עני יותר מדור </w:t>
      </w:r>
      <w:bookmarkStart w:id="8793" w:name="_ETM_Q19_628000"/>
      <w:bookmarkEnd w:id="8793"/>
      <w:r>
        <w:rPr>
          <w:rFonts w:hint="cs"/>
          <w:rtl/>
        </w:rPr>
        <w:t xml:space="preserve">הוריו. והדבר הכי עצוב זה שהבשורה, אדוני היושב-ראש, של הממשלה </w:t>
      </w:r>
      <w:bookmarkStart w:id="8794" w:name="_ETM_Q19_634000"/>
      <w:bookmarkEnd w:id="8794"/>
      <w:r>
        <w:rPr>
          <w:rFonts w:hint="cs"/>
          <w:rtl/>
        </w:rPr>
        <w:t>לצעירים בישראל היא של אבטלה ושל עוני.</w:t>
      </w:r>
    </w:p>
    <w:p w:rsidR="004D1EC9" w:rsidRDefault="004D1EC9" w:rsidP="00826F74">
      <w:pPr>
        <w:rPr>
          <w:rtl/>
        </w:rPr>
      </w:pPr>
    </w:p>
    <w:p w:rsidR="004D1EC9" w:rsidRDefault="004D1EC9" w:rsidP="005127F9">
      <w:pPr>
        <w:rPr>
          <w:rtl/>
        </w:rPr>
      </w:pPr>
      <w:r>
        <w:rPr>
          <w:rFonts w:hint="cs"/>
          <w:rtl/>
        </w:rPr>
        <w:t xml:space="preserve">ביום רביעי הקרוב אני </w:t>
      </w:r>
      <w:bookmarkStart w:id="8795" w:name="_ETM_Q19_637000"/>
      <w:bookmarkEnd w:id="8795"/>
      <w:r>
        <w:rPr>
          <w:rFonts w:hint="cs"/>
          <w:rtl/>
        </w:rPr>
        <w:t xml:space="preserve">אביא ממש לכאן, למליאת הכנסת, הצעת חוק שלי שקובעת שהממשלה </w:t>
      </w:r>
      <w:bookmarkStart w:id="8796" w:name="_ETM_Q19_644000"/>
      <w:bookmarkEnd w:id="8796"/>
      <w:r>
        <w:rPr>
          <w:rFonts w:hint="cs"/>
          <w:rtl/>
        </w:rPr>
        <w:t xml:space="preserve">צריכה לראות זוגות צעירים בישראל </w:t>
      </w:r>
      <w:r>
        <w:rPr>
          <w:rFonts w:hint="eastAsia"/>
        </w:rPr>
        <w:t>–</w:t>
      </w:r>
      <w:r>
        <w:rPr>
          <w:rFonts w:hint="cs"/>
          <w:rtl/>
        </w:rPr>
        <w:t xml:space="preserve"> הצעת חוק טפסים ממשלתיים, שקובעת </w:t>
      </w:r>
      <w:bookmarkStart w:id="8797" w:name="_ETM_Q19_650000"/>
      <w:bookmarkEnd w:id="8797"/>
      <w:r>
        <w:rPr>
          <w:rFonts w:hint="cs"/>
          <w:rtl/>
        </w:rPr>
        <w:t xml:space="preserve">שבמקום טופס שבו כתוב "אימא" ו"אבא" יהיה כתוב "הורה 1" </w:t>
      </w:r>
      <w:bookmarkStart w:id="8798" w:name="_ETM_Q19_653000"/>
      <w:bookmarkEnd w:id="8798"/>
      <w:r>
        <w:rPr>
          <w:rFonts w:hint="cs"/>
          <w:rtl/>
        </w:rPr>
        <w:t>ו"הורה 2". אני מבקש מהכנסת ומהממשלה להכיר במציאות שכבר קיימ</w:t>
      </w:r>
      <w:bookmarkStart w:id="8799" w:name="_ETM_Q19_658000"/>
      <w:bookmarkEnd w:id="8799"/>
      <w:r>
        <w:rPr>
          <w:rFonts w:hint="cs"/>
          <w:rtl/>
        </w:rPr>
        <w:t>ת</w:t>
      </w:r>
      <w:r w:rsidR="005127F9">
        <w:rPr>
          <w:rFonts w:hint="cs"/>
          <w:rtl/>
        </w:rPr>
        <w:t>,</w:t>
      </w:r>
      <w:r>
        <w:rPr>
          <w:rFonts w:hint="cs"/>
          <w:rtl/>
        </w:rPr>
        <w:t xml:space="preserve"> בכך שיש משפחות של הורים צעירים שהם לאו דווקא </w:t>
      </w:r>
      <w:bookmarkStart w:id="8800" w:name="_ETM_Q19_662000"/>
      <w:bookmarkEnd w:id="8800"/>
      <w:r>
        <w:rPr>
          <w:rFonts w:hint="cs"/>
          <w:rtl/>
        </w:rPr>
        <w:t xml:space="preserve">אימא ואבא. יכולות להיות משפחות של אבא ואבא, ואימא </w:t>
      </w:r>
      <w:bookmarkStart w:id="8801" w:name="_ETM_Q19_668000"/>
      <w:bookmarkEnd w:id="8801"/>
      <w:proofErr w:type="spellStart"/>
      <w:r>
        <w:rPr>
          <w:rFonts w:hint="cs"/>
          <w:rtl/>
        </w:rPr>
        <w:t>ואימא</w:t>
      </w:r>
      <w:proofErr w:type="spellEnd"/>
      <w:r>
        <w:rPr>
          <w:rFonts w:hint="cs"/>
          <w:rtl/>
        </w:rPr>
        <w:t xml:space="preserve">, שפשוט המדינה לא מכירה </w:t>
      </w:r>
      <w:bookmarkStart w:id="8802" w:name="_ETM_Q19_671000"/>
      <w:bookmarkEnd w:id="8802"/>
      <w:r>
        <w:rPr>
          <w:rFonts w:hint="cs"/>
          <w:rtl/>
        </w:rPr>
        <w:t xml:space="preserve">בהם. </w:t>
      </w:r>
    </w:p>
    <w:p w:rsidR="004D1EC9" w:rsidRDefault="004D1EC9" w:rsidP="00826F74">
      <w:pPr>
        <w:rPr>
          <w:rtl/>
        </w:rPr>
      </w:pPr>
    </w:p>
    <w:p w:rsidR="004D1EC9" w:rsidRDefault="004D1EC9" w:rsidP="00826F74">
      <w:pPr>
        <w:pStyle w:val="af6"/>
        <w:rPr>
          <w:rtl/>
        </w:rPr>
      </w:pPr>
      <w:bookmarkStart w:id="8803" w:name="ET_yor_6032_16"/>
      <w:r w:rsidRPr="003367DB">
        <w:rPr>
          <w:rStyle w:val="TagStyle"/>
          <w:rtl/>
        </w:rPr>
        <w:t xml:space="preserve"> &lt;&lt; יור &gt;&gt;</w:t>
      </w:r>
      <w:r w:rsidRPr="00F07AB2">
        <w:rPr>
          <w:rStyle w:val="TagStyle"/>
          <w:rtl/>
        </w:rPr>
        <w:t xml:space="preserve"> </w:t>
      </w:r>
      <w:r>
        <w:rPr>
          <w:rtl/>
        </w:rPr>
        <w:t>היו"ר מנסור עבאס:</w:t>
      </w:r>
      <w:r w:rsidRPr="00F07AB2">
        <w:rPr>
          <w:rStyle w:val="TagStyle"/>
          <w:rtl/>
        </w:rPr>
        <w:t xml:space="preserve"> </w:t>
      </w:r>
      <w:r w:rsidRPr="003367DB">
        <w:rPr>
          <w:rStyle w:val="TagStyle"/>
          <w:rtl/>
        </w:rPr>
        <w:t>&lt;&lt; יור &gt;&gt;</w:t>
      </w:r>
      <w:r>
        <w:rPr>
          <w:rtl/>
        </w:rPr>
        <w:t xml:space="preserve"> </w:t>
      </w:r>
      <w:bookmarkEnd w:id="8803"/>
    </w:p>
    <w:p w:rsidR="004D1EC9" w:rsidRDefault="004D1EC9" w:rsidP="006556F7">
      <w:pPr>
        <w:rPr>
          <w:rtl/>
          <w:lang w:eastAsia="he-IL"/>
        </w:rPr>
      </w:pPr>
    </w:p>
    <w:p w:rsidR="004D1EC9" w:rsidRDefault="004D1EC9" w:rsidP="00826F74">
      <w:pPr>
        <w:rPr>
          <w:rtl/>
          <w:lang w:eastAsia="he-IL"/>
        </w:rPr>
      </w:pPr>
      <w:r>
        <w:rPr>
          <w:rFonts w:hint="cs"/>
          <w:rtl/>
          <w:lang w:eastAsia="he-IL"/>
        </w:rPr>
        <w:t>משפט אחרון.</w:t>
      </w:r>
    </w:p>
    <w:p w:rsidR="004D1EC9" w:rsidRDefault="004D1EC9" w:rsidP="00826F74">
      <w:pPr>
        <w:rPr>
          <w:rtl/>
          <w:lang w:eastAsia="he-IL"/>
        </w:rPr>
      </w:pPr>
    </w:p>
    <w:p w:rsidR="004D1EC9" w:rsidRDefault="004D1EC9" w:rsidP="00826F74">
      <w:pPr>
        <w:pStyle w:val="-"/>
        <w:rPr>
          <w:rtl/>
        </w:rPr>
      </w:pPr>
      <w:bookmarkStart w:id="8804" w:name="ET_speakercontinue_5787_17"/>
      <w:r w:rsidRPr="003367DB">
        <w:rPr>
          <w:rStyle w:val="TagStyle"/>
          <w:rtl/>
        </w:rPr>
        <w:t xml:space="preserve"> &lt;&lt; דובר_המשך &gt;&gt;</w:t>
      </w:r>
      <w:r w:rsidRPr="00F07AB2">
        <w:rPr>
          <w:rStyle w:val="TagStyle"/>
          <w:rtl/>
        </w:rPr>
        <w:t xml:space="preserve"> </w:t>
      </w:r>
      <w:r>
        <w:rPr>
          <w:rtl/>
        </w:rPr>
        <w:t>יוראי להב הרצנו (יש עתיד-תל"ם):</w:t>
      </w:r>
      <w:r w:rsidRPr="00F07AB2">
        <w:rPr>
          <w:rStyle w:val="TagStyle"/>
          <w:rtl/>
        </w:rPr>
        <w:t xml:space="preserve"> </w:t>
      </w:r>
      <w:r w:rsidRPr="003367DB">
        <w:rPr>
          <w:rStyle w:val="TagStyle"/>
          <w:rtl/>
        </w:rPr>
        <w:t>&lt;&lt; דובר_המשך &gt;&gt;</w:t>
      </w:r>
      <w:r>
        <w:rPr>
          <w:rtl/>
        </w:rPr>
        <w:t xml:space="preserve"> </w:t>
      </w:r>
      <w:bookmarkEnd w:id="8804"/>
    </w:p>
    <w:p w:rsidR="004D1EC9" w:rsidRDefault="004D1EC9" w:rsidP="006556F7">
      <w:pPr>
        <w:rPr>
          <w:rtl/>
          <w:lang w:eastAsia="he-IL"/>
        </w:rPr>
      </w:pPr>
    </w:p>
    <w:p w:rsidR="004D1EC9" w:rsidRDefault="004D1EC9" w:rsidP="005127F9">
      <w:pPr>
        <w:rPr>
          <w:rtl/>
          <w:lang w:eastAsia="he-IL"/>
        </w:rPr>
      </w:pPr>
      <w:r>
        <w:rPr>
          <w:rFonts w:hint="cs"/>
          <w:rtl/>
          <w:lang w:eastAsia="he-IL"/>
        </w:rPr>
        <w:t>זה יהיה מבחן גדול של הכנסת הזאת</w:t>
      </w:r>
      <w:r w:rsidR="005127F9">
        <w:rPr>
          <w:rFonts w:hint="cs"/>
          <w:rtl/>
          <w:lang w:eastAsia="he-IL"/>
        </w:rPr>
        <w:t>,</w:t>
      </w:r>
      <w:r>
        <w:rPr>
          <w:rFonts w:hint="cs"/>
          <w:rtl/>
          <w:lang w:eastAsia="he-IL"/>
        </w:rPr>
        <w:t xml:space="preserve"> אם היא </w:t>
      </w:r>
      <w:bookmarkStart w:id="8805" w:name="_ETM_Q19_677000"/>
      <w:bookmarkEnd w:id="8805"/>
      <w:r>
        <w:rPr>
          <w:rFonts w:hint="cs"/>
          <w:rtl/>
          <w:lang w:eastAsia="he-IL"/>
        </w:rPr>
        <w:t>ממשיכה להתעלם מהמציאות, לקבור את הראש בחול, או סוף</w:t>
      </w:r>
      <w:r w:rsidR="005127F9">
        <w:rPr>
          <w:rFonts w:hint="cs"/>
          <w:rtl/>
          <w:lang w:eastAsia="he-IL"/>
        </w:rPr>
        <w:t xml:space="preserve"> </w:t>
      </w:r>
      <w:r>
        <w:rPr>
          <w:rFonts w:hint="cs"/>
          <w:rtl/>
          <w:lang w:eastAsia="he-IL"/>
        </w:rPr>
        <w:t>כל</w:t>
      </w:r>
      <w:r w:rsidR="005127F9">
        <w:rPr>
          <w:rFonts w:hint="cs"/>
          <w:rtl/>
          <w:lang w:eastAsia="he-IL"/>
        </w:rPr>
        <w:t xml:space="preserve"> </w:t>
      </w:r>
      <w:r>
        <w:rPr>
          <w:rFonts w:hint="cs"/>
          <w:rtl/>
          <w:lang w:eastAsia="he-IL"/>
        </w:rPr>
        <w:t xml:space="preserve">סוף להכיר בעובדה שבישראל יש משפחות מודרניות, משפחות שיש בהן יותר מסוג אחד </w:t>
      </w:r>
      <w:bookmarkStart w:id="8806" w:name="_ETM_Q19_688000"/>
      <w:bookmarkEnd w:id="8806"/>
      <w:r>
        <w:rPr>
          <w:rFonts w:hint="cs"/>
          <w:rtl/>
          <w:lang w:eastAsia="he-IL"/>
        </w:rPr>
        <w:t>של הורים. תודה רבה.</w:t>
      </w:r>
    </w:p>
    <w:p w:rsidR="004D1EC9" w:rsidRDefault="004D1EC9" w:rsidP="00826F74">
      <w:pPr>
        <w:rPr>
          <w:rtl/>
          <w:lang w:eastAsia="he-IL"/>
        </w:rPr>
      </w:pPr>
      <w:bookmarkStart w:id="8807" w:name="_ETM_Q19_687000"/>
      <w:bookmarkEnd w:id="8807"/>
    </w:p>
    <w:p w:rsidR="004D1EC9" w:rsidRDefault="004D1EC9" w:rsidP="00826F74">
      <w:pPr>
        <w:pStyle w:val="af6"/>
        <w:rPr>
          <w:rtl/>
        </w:rPr>
      </w:pPr>
      <w:bookmarkStart w:id="8808" w:name="ET_yor_6032_18"/>
      <w:r w:rsidRPr="003367DB">
        <w:rPr>
          <w:rStyle w:val="TagStyle"/>
          <w:rtl/>
        </w:rPr>
        <w:t xml:space="preserve"> &lt;&lt; יור &gt;&gt;</w:t>
      </w:r>
      <w:r w:rsidRPr="00F07AB2">
        <w:rPr>
          <w:rStyle w:val="TagStyle"/>
          <w:rtl/>
        </w:rPr>
        <w:t xml:space="preserve"> </w:t>
      </w:r>
      <w:r>
        <w:rPr>
          <w:rtl/>
        </w:rPr>
        <w:t>היו"ר מנסור עבאס:</w:t>
      </w:r>
      <w:r w:rsidRPr="00F07AB2">
        <w:rPr>
          <w:rStyle w:val="TagStyle"/>
          <w:rtl/>
        </w:rPr>
        <w:t xml:space="preserve"> </w:t>
      </w:r>
      <w:r w:rsidRPr="003367DB">
        <w:rPr>
          <w:rStyle w:val="TagStyle"/>
          <w:rtl/>
        </w:rPr>
        <w:t>&lt;&lt; יור &gt;&gt;</w:t>
      </w:r>
      <w:r>
        <w:rPr>
          <w:rtl/>
        </w:rPr>
        <w:t xml:space="preserve"> </w:t>
      </w:r>
      <w:bookmarkEnd w:id="8808"/>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תודה, חבר הכנסת יוראי להב הרצנו. חברת </w:t>
      </w:r>
      <w:bookmarkStart w:id="8809" w:name="_ETM_Q19_695000"/>
      <w:bookmarkEnd w:id="8809"/>
      <w:r>
        <w:rPr>
          <w:rFonts w:hint="cs"/>
          <w:rtl/>
          <w:lang w:eastAsia="he-IL"/>
        </w:rPr>
        <w:t xml:space="preserve">הכנסת סונדוס סאלח. הוא לקח חצי דקה מהזמן שלך. </w:t>
      </w:r>
    </w:p>
    <w:p w:rsidR="004D1EC9" w:rsidRDefault="004D1EC9" w:rsidP="00826F74">
      <w:pPr>
        <w:rPr>
          <w:rtl/>
          <w:lang w:eastAsia="he-IL"/>
        </w:rPr>
      </w:pPr>
    </w:p>
    <w:p w:rsidR="004D1EC9" w:rsidRDefault="004D1EC9" w:rsidP="00826F74">
      <w:pPr>
        <w:pStyle w:val="af5"/>
        <w:rPr>
          <w:rtl/>
        </w:rPr>
      </w:pPr>
      <w:bookmarkStart w:id="8810" w:name="ET_interruption_5787_22"/>
      <w:r w:rsidRPr="003367DB">
        <w:rPr>
          <w:rStyle w:val="TagStyle"/>
          <w:rtl/>
        </w:rPr>
        <w:t xml:space="preserve"> &lt;&lt; קריאה &gt;&gt;</w:t>
      </w:r>
      <w:r w:rsidRPr="00700AE7">
        <w:rPr>
          <w:rStyle w:val="TagStyle"/>
          <w:rtl/>
        </w:rPr>
        <w:t xml:space="preserve"> </w:t>
      </w:r>
      <w:r>
        <w:rPr>
          <w:rtl/>
        </w:rPr>
        <w:t>יוראי להב הרצנו (יש עתיד-תל"ם):</w:t>
      </w:r>
      <w:r w:rsidRPr="00700AE7">
        <w:rPr>
          <w:rStyle w:val="TagStyle"/>
          <w:rtl/>
        </w:rPr>
        <w:t xml:space="preserve"> </w:t>
      </w:r>
      <w:r w:rsidRPr="003367DB">
        <w:rPr>
          <w:rStyle w:val="TagStyle"/>
          <w:rtl/>
        </w:rPr>
        <w:t>&lt;&lt; קריאה &gt;&gt;</w:t>
      </w:r>
      <w:r>
        <w:rPr>
          <w:rtl/>
        </w:rPr>
        <w:t xml:space="preserve"> </w:t>
      </w:r>
      <w:bookmarkEnd w:id="8810"/>
    </w:p>
    <w:p w:rsidR="004D1EC9" w:rsidRDefault="004D1EC9" w:rsidP="006556F7">
      <w:pPr>
        <w:rPr>
          <w:rtl/>
          <w:lang w:eastAsia="he-IL"/>
        </w:rPr>
      </w:pPr>
    </w:p>
    <w:p w:rsidR="004D1EC9" w:rsidRPr="00700AE7" w:rsidRDefault="004D1EC9" w:rsidP="00826F74">
      <w:pPr>
        <w:rPr>
          <w:rtl/>
          <w:lang w:eastAsia="he-IL"/>
        </w:rPr>
      </w:pPr>
      <w:r>
        <w:rPr>
          <w:rFonts w:hint="cs"/>
          <w:rtl/>
          <w:lang w:eastAsia="he-IL"/>
        </w:rPr>
        <w:t xml:space="preserve">חס </w:t>
      </w:r>
      <w:bookmarkStart w:id="8811" w:name="_ETM_Q19_704000"/>
      <w:bookmarkEnd w:id="8811"/>
      <w:r>
        <w:rPr>
          <w:rFonts w:hint="cs"/>
          <w:rtl/>
          <w:lang w:eastAsia="he-IL"/>
        </w:rPr>
        <w:t>וחלילה.</w:t>
      </w:r>
    </w:p>
    <w:p w:rsidR="004D1EC9" w:rsidRDefault="004D1EC9" w:rsidP="00826F74">
      <w:pPr>
        <w:rPr>
          <w:rtl/>
          <w:lang w:eastAsia="he-IL"/>
        </w:rPr>
      </w:pPr>
    </w:p>
    <w:p w:rsidR="004D1EC9" w:rsidRDefault="004D1EC9" w:rsidP="00826F74">
      <w:pPr>
        <w:pStyle w:val="af5"/>
        <w:rPr>
          <w:rtl/>
        </w:rPr>
      </w:pPr>
      <w:bookmarkStart w:id="8812" w:name="ET_interruption_5919_21"/>
      <w:r w:rsidRPr="003367DB">
        <w:rPr>
          <w:rStyle w:val="TagStyle"/>
          <w:rtl/>
        </w:rPr>
        <w:t xml:space="preserve"> &lt;&lt; קריאה &gt;&gt;</w:t>
      </w:r>
      <w:r w:rsidRPr="00700AE7">
        <w:rPr>
          <w:rStyle w:val="TagStyle"/>
          <w:rtl/>
        </w:rPr>
        <w:t xml:space="preserve"> </w:t>
      </w:r>
      <w:r>
        <w:rPr>
          <w:rtl/>
        </w:rPr>
        <w:t>סונדוס סאלח (הרשימה המשותפת):</w:t>
      </w:r>
      <w:r w:rsidRPr="00700AE7">
        <w:rPr>
          <w:rStyle w:val="TagStyle"/>
          <w:rtl/>
        </w:rPr>
        <w:t xml:space="preserve"> </w:t>
      </w:r>
      <w:r w:rsidRPr="003367DB">
        <w:rPr>
          <w:rStyle w:val="TagStyle"/>
          <w:rtl/>
        </w:rPr>
        <w:t>&lt;&lt; קריאה &gt;&gt;</w:t>
      </w:r>
      <w:r>
        <w:rPr>
          <w:rtl/>
        </w:rPr>
        <w:t xml:space="preserve"> </w:t>
      </w:r>
      <w:bookmarkEnd w:id="8812"/>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לא, אני אקח שתי דקות </w:t>
      </w:r>
      <w:r w:rsidR="006556F7">
        <w:rPr>
          <w:rFonts w:hint="cs"/>
          <w:rtl/>
          <w:lang w:eastAsia="he-IL"/>
        </w:rPr>
        <w:t>– – –</w:t>
      </w:r>
    </w:p>
    <w:p w:rsidR="004D1EC9" w:rsidRDefault="004D1EC9" w:rsidP="00826F74">
      <w:pPr>
        <w:rPr>
          <w:rtl/>
          <w:lang w:eastAsia="he-IL"/>
        </w:rPr>
      </w:pPr>
      <w:bookmarkStart w:id="8813" w:name="_ETM_Q19_705000"/>
      <w:bookmarkEnd w:id="8813"/>
    </w:p>
    <w:p w:rsidR="004D1EC9" w:rsidRDefault="004D1EC9" w:rsidP="00826F74">
      <w:pPr>
        <w:pStyle w:val="af6"/>
        <w:rPr>
          <w:rtl/>
        </w:rPr>
      </w:pPr>
      <w:bookmarkStart w:id="8814" w:name="ET_yor_6032_23"/>
      <w:r w:rsidRPr="003367DB">
        <w:rPr>
          <w:rStyle w:val="TagStyle"/>
          <w:rtl/>
        </w:rPr>
        <w:t xml:space="preserve"> &lt;&lt; יור &gt;&gt;</w:t>
      </w:r>
      <w:r w:rsidRPr="00700AE7">
        <w:rPr>
          <w:rStyle w:val="TagStyle"/>
          <w:rtl/>
        </w:rPr>
        <w:t xml:space="preserve"> </w:t>
      </w:r>
      <w:r>
        <w:rPr>
          <w:rtl/>
        </w:rPr>
        <w:t>היו"ר מנסור עבאס:</w:t>
      </w:r>
      <w:r w:rsidRPr="00700AE7">
        <w:rPr>
          <w:rStyle w:val="TagStyle"/>
          <w:rtl/>
        </w:rPr>
        <w:t xml:space="preserve"> </w:t>
      </w:r>
      <w:r w:rsidRPr="003367DB">
        <w:rPr>
          <w:rStyle w:val="TagStyle"/>
          <w:rtl/>
        </w:rPr>
        <w:t>&lt;&lt; יור &gt;&gt;</w:t>
      </w:r>
      <w:r>
        <w:rPr>
          <w:rtl/>
        </w:rPr>
        <w:t xml:space="preserve"> </w:t>
      </w:r>
      <w:bookmarkEnd w:id="8814"/>
    </w:p>
    <w:p w:rsidR="004D1EC9" w:rsidRDefault="004D1EC9" w:rsidP="006556F7">
      <w:pPr>
        <w:rPr>
          <w:rtl/>
          <w:lang w:eastAsia="he-IL"/>
        </w:rPr>
      </w:pPr>
    </w:p>
    <w:p w:rsidR="004D1EC9" w:rsidRDefault="004D1EC9" w:rsidP="00826F74">
      <w:pPr>
        <w:rPr>
          <w:rtl/>
          <w:lang w:eastAsia="he-IL"/>
        </w:rPr>
      </w:pPr>
      <w:bookmarkStart w:id="8815" w:name="_ETM_Q19_706000"/>
      <w:bookmarkEnd w:id="8815"/>
      <w:r>
        <w:rPr>
          <w:rFonts w:hint="cs"/>
          <w:rtl/>
          <w:lang w:eastAsia="he-IL"/>
        </w:rPr>
        <w:t>בסדר?</w:t>
      </w:r>
    </w:p>
    <w:p w:rsidR="004D1EC9" w:rsidRDefault="004D1EC9" w:rsidP="00826F74">
      <w:pPr>
        <w:rPr>
          <w:rtl/>
          <w:lang w:eastAsia="he-IL"/>
        </w:rPr>
      </w:pPr>
    </w:p>
    <w:p w:rsidR="004D1EC9" w:rsidRDefault="004D1EC9" w:rsidP="00826F74">
      <w:pPr>
        <w:pStyle w:val="af5"/>
        <w:rPr>
          <w:rtl/>
        </w:rPr>
      </w:pPr>
      <w:bookmarkStart w:id="8816" w:name="ET_interruption_5919_24"/>
      <w:r w:rsidRPr="003367DB">
        <w:rPr>
          <w:rStyle w:val="TagStyle"/>
          <w:rtl/>
        </w:rPr>
        <w:t xml:space="preserve"> &lt;&lt; קריאה &gt;&gt;</w:t>
      </w:r>
      <w:r w:rsidRPr="00700AE7">
        <w:rPr>
          <w:rStyle w:val="TagStyle"/>
          <w:rtl/>
        </w:rPr>
        <w:t xml:space="preserve"> </w:t>
      </w:r>
      <w:r>
        <w:rPr>
          <w:rtl/>
        </w:rPr>
        <w:t>סונדוס סאלח (הרשימה המשותפת):</w:t>
      </w:r>
      <w:r w:rsidRPr="00700AE7">
        <w:rPr>
          <w:rStyle w:val="TagStyle"/>
          <w:rtl/>
        </w:rPr>
        <w:t xml:space="preserve"> </w:t>
      </w:r>
      <w:r w:rsidRPr="003367DB">
        <w:rPr>
          <w:rStyle w:val="TagStyle"/>
          <w:rtl/>
        </w:rPr>
        <w:t>&lt;&lt; קריאה &gt;&gt;</w:t>
      </w:r>
      <w:r>
        <w:rPr>
          <w:rtl/>
        </w:rPr>
        <w:t xml:space="preserve"> </w:t>
      </w:r>
      <w:bookmarkEnd w:id="8816"/>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אני נותנת לך, יוראי. </w:t>
      </w:r>
    </w:p>
    <w:p w:rsidR="004D1EC9" w:rsidRDefault="004D1EC9" w:rsidP="00826F74">
      <w:pPr>
        <w:rPr>
          <w:rtl/>
          <w:lang w:eastAsia="he-IL"/>
        </w:rPr>
      </w:pPr>
      <w:bookmarkStart w:id="8817" w:name="_ETM_Q19_710000"/>
      <w:bookmarkEnd w:id="8817"/>
    </w:p>
    <w:p w:rsidR="004D1EC9" w:rsidRDefault="004D1EC9" w:rsidP="00826F74">
      <w:pPr>
        <w:pStyle w:val="af5"/>
        <w:rPr>
          <w:rtl/>
        </w:rPr>
      </w:pPr>
      <w:bookmarkStart w:id="8818" w:name="ET_interruption_5787_25"/>
      <w:r w:rsidRPr="003367DB">
        <w:rPr>
          <w:rStyle w:val="TagStyle"/>
          <w:rtl/>
        </w:rPr>
        <w:t xml:space="preserve"> &lt;&lt; קריאה &gt;&gt;</w:t>
      </w:r>
      <w:r w:rsidRPr="00700AE7">
        <w:rPr>
          <w:rStyle w:val="TagStyle"/>
          <w:rtl/>
        </w:rPr>
        <w:t xml:space="preserve"> </w:t>
      </w:r>
      <w:r>
        <w:rPr>
          <w:rtl/>
        </w:rPr>
        <w:t>יוראי להב הרצנו (יש עתיד-תל"ם):</w:t>
      </w:r>
      <w:r w:rsidRPr="00700AE7">
        <w:rPr>
          <w:rStyle w:val="TagStyle"/>
          <w:rtl/>
        </w:rPr>
        <w:t xml:space="preserve"> </w:t>
      </w:r>
      <w:r w:rsidRPr="003367DB">
        <w:rPr>
          <w:rStyle w:val="TagStyle"/>
          <w:rtl/>
        </w:rPr>
        <w:t>&lt;&lt; קריאה &gt;&gt;</w:t>
      </w:r>
      <w:r>
        <w:rPr>
          <w:rtl/>
        </w:rPr>
        <w:t xml:space="preserve"> </w:t>
      </w:r>
      <w:bookmarkEnd w:id="8818"/>
    </w:p>
    <w:p w:rsidR="004D1EC9" w:rsidRDefault="004D1EC9" w:rsidP="006556F7">
      <w:pPr>
        <w:rPr>
          <w:rtl/>
          <w:lang w:eastAsia="he-IL"/>
        </w:rPr>
      </w:pPr>
    </w:p>
    <w:p w:rsidR="004D1EC9" w:rsidRDefault="004D1EC9" w:rsidP="00826F74">
      <w:pPr>
        <w:rPr>
          <w:rtl/>
          <w:lang w:eastAsia="he-IL"/>
        </w:rPr>
      </w:pPr>
      <w:bookmarkStart w:id="8819" w:name="_ETM_Q19_708000"/>
      <w:bookmarkEnd w:id="8819"/>
      <w:r>
        <w:rPr>
          <w:rFonts w:hint="cs"/>
          <w:rtl/>
          <w:lang w:eastAsia="he-IL"/>
        </w:rPr>
        <w:t xml:space="preserve">הכול בסדר. סונדוס, עליי </w:t>
      </w:r>
      <w:r w:rsidR="006556F7">
        <w:rPr>
          <w:rFonts w:hint="cs"/>
          <w:rtl/>
          <w:lang w:eastAsia="he-IL"/>
        </w:rPr>
        <w:t>– – –</w:t>
      </w:r>
    </w:p>
    <w:p w:rsidR="004D1EC9" w:rsidRDefault="004D1EC9" w:rsidP="00826F74">
      <w:pPr>
        <w:rPr>
          <w:rtl/>
          <w:lang w:eastAsia="he-IL"/>
        </w:rPr>
      </w:pPr>
    </w:p>
    <w:p w:rsidR="004D1EC9" w:rsidRDefault="004D1EC9" w:rsidP="00826F74">
      <w:pPr>
        <w:pStyle w:val="af6"/>
        <w:rPr>
          <w:rtl/>
        </w:rPr>
      </w:pPr>
      <w:bookmarkStart w:id="8820" w:name="ET_yor_6032_27"/>
      <w:r w:rsidRPr="003367DB">
        <w:rPr>
          <w:rStyle w:val="TagStyle"/>
          <w:rtl/>
        </w:rPr>
        <w:t xml:space="preserve"> &lt;&lt; יור &gt;&gt;</w:t>
      </w:r>
      <w:r w:rsidRPr="00700AE7">
        <w:rPr>
          <w:rStyle w:val="TagStyle"/>
          <w:rtl/>
        </w:rPr>
        <w:t xml:space="preserve"> </w:t>
      </w:r>
      <w:r>
        <w:rPr>
          <w:rtl/>
        </w:rPr>
        <w:t>היו"ר מנסור עבאס:</w:t>
      </w:r>
      <w:r w:rsidRPr="00700AE7">
        <w:rPr>
          <w:rStyle w:val="TagStyle"/>
          <w:rtl/>
        </w:rPr>
        <w:t xml:space="preserve"> </w:t>
      </w:r>
      <w:r w:rsidRPr="003367DB">
        <w:rPr>
          <w:rStyle w:val="TagStyle"/>
          <w:rtl/>
        </w:rPr>
        <w:t>&lt;&lt; יור &gt;&gt;</w:t>
      </w:r>
      <w:r>
        <w:rPr>
          <w:rtl/>
        </w:rPr>
        <w:t xml:space="preserve"> </w:t>
      </w:r>
      <w:bookmarkEnd w:id="8820"/>
    </w:p>
    <w:p w:rsidR="004D1EC9" w:rsidRDefault="004D1EC9" w:rsidP="006556F7">
      <w:pPr>
        <w:rPr>
          <w:rtl/>
          <w:lang w:eastAsia="he-IL"/>
        </w:rPr>
      </w:pPr>
    </w:p>
    <w:p w:rsidR="004D1EC9" w:rsidRPr="00700AE7" w:rsidRDefault="004D1EC9" w:rsidP="00826F74">
      <w:pPr>
        <w:rPr>
          <w:rtl/>
          <w:lang w:eastAsia="he-IL"/>
        </w:rPr>
      </w:pPr>
      <w:r>
        <w:rPr>
          <w:rFonts w:hint="cs"/>
          <w:rtl/>
          <w:lang w:eastAsia="he-IL"/>
        </w:rPr>
        <w:t xml:space="preserve">בכל </w:t>
      </w:r>
      <w:bookmarkStart w:id="8821" w:name="_ETM_Q19_717000"/>
      <w:bookmarkEnd w:id="8821"/>
      <w:r>
        <w:rPr>
          <w:rFonts w:hint="cs"/>
          <w:rtl/>
          <w:lang w:eastAsia="he-IL"/>
        </w:rPr>
        <w:t xml:space="preserve">מקרה, אני אתן לך שלוש דקות. </w:t>
      </w:r>
    </w:p>
    <w:p w:rsidR="004D1EC9" w:rsidRDefault="004D1EC9" w:rsidP="00826F74">
      <w:pPr>
        <w:rPr>
          <w:rtl/>
          <w:lang w:eastAsia="he-IL"/>
        </w:rPr>
      </w:pPr>
    </w:p>
    <w:p w:rsidR="004D1EC9" w:rsidRDefault="004D1EC9" w:rsidP="00826F74">
      <w:pPr>
        <w:pStyle w:val="a4"/>
        <w:rPr>
          <w:rtl/>
        </w:rPr>
      </w:pPr>
      <w:bookmarkStart w:id="8822" w:name="ET_speaker_5919_26"/>
      <w:r w:rsidRPr="003367DB">
        <w:rPr>
          <w:rStyle w:val="TagStyle"/>
          <w:rtl/>
        </w:rPr>
        <w:t xml:space="preserve"> &lt;&lt; דובר &gt;&gt;</w:t>
      </w:r>
      <w:r w:rsidRPr="00700AE7">
        <w:rPr>
          <w:rStyle w:val="TagStyle"/>
          <w:rtl/>
        </w:rPr>
        <w:t xml:space="preserve"> </w:t>
      </w:r>
      <w:bookmarkStart w:id="8823" w:name="_Toc54686178"/>
      <w:r>
        <w:rPr>
          <w:rtl/>
        </w:rPr>
        <w:t>סונדוס סאלח (הרשימה המשותפת):</w:t>
      </w:r>
      <w:bookmarkEnd w:id="8823"/>
      <w:r w:rsidRPr="00700AE7">
        <w:rPr>
          <w:rStyle w:val="TagStyle"/>
          <w:rtl/>
        </w:rPr>
        <w:t xml:space="preserve"> </w:t>
      </w:r>
      <w:r w:rsidRPr="003367DB">
        <w:rPr>
          <w:rStyle w:val="TagStyle"/>
          <w:rtl/>
        </w:rPr>
        <w:t>&lt;&lt; דובר &gt;&gt;</w:t>
      </w:r>
      <w:r>
        <w:rPr>
          <w:rtl/>
        </w:rPr>
        <w:t xml:space="preserve"> </w:t>
      </w:r>
      <w:bookmarkEnd w:id="8822"/>
    </w:p>
    <w:p w:rsidR="004D1EC9" w:rsidRDefault="004D1EC9" w:rsidP="006556F7">
      <w:pPr>
        <w:rPr>
          <w:rtl/>
          <w:lang w:eastAsia="he-IL"/>
        </w:rPr>
      </w:pPr>
    </w:p>
    <w:p w:rsidR="004D1EC9" w:rsidRDefault="004D1EC9" w:rsidP="005127F9">
      <w:pPr>
        <w:rPr>
          <w:rtl/>
          <w:lang w:eastAsia="he-IL"/>
        </w:rPr>
      </w:pPr>
      <w:r>
        <w:rPr>
          <w:rFonts w:hint="cs"/>
          <w:rtl/>
          <w:lang w:eastAsia="he-IL"/>
        </w:rPr>
        <w:t xml:space="preserve">וחצי. כמו יוראי, אני </w:t>
      </w:r>
      <w:bookmarkStart w:id="8824" w:name="_ETM_Q19_722000"/>
      <w:bookmarkEnd w:id="8824"/>
      <w:r>
        <w:rPr>
          <w:rFonts w:hint="cs"/>
          <w:rtl/>
          <w:lang w:eastAsia="he-IL"/>
        </w:rPr>
        <w:t>מבקשת שלוש וחצי. כבוד היושב-ראש, חברי וחברות הכנסת, על החזרה ל"שגרה" בבתי הספר כולנו שמענו, ועדיין מופתעים מאופן החזרה</w:t>
      </w:r>
      <w:r w:rsidR="005127F9">
        <w:rPr>
          <w:rFonts w:hint="cs"/>
          <w:rtl/>
          <w:lang w:eastAsia="he-IL"/>
        </w:rPr>
        <w:t>.</w:t>
      </w:r>
      <w:r>
        <w:rPr>
          <w:rFonts w:hint="cs"/>
          <w:rtl/>
          <w:lang w:eastAsia="he-IL"/>
        </w:rPr>
        <w:t xml:space="preserve"> מישהו </w:t>
      </w:r>
      <w:bookmarkStart w:id="8825" w:name="_ETM_Q19_737000"/>
      <w:bookmarkEnd w:id="8825"/>
      <w:r>
        <w:rPr>
          <w:rFonts w:hint="cs"/>
          <w:rtl/>
          <w:lang w:eastAsia="he-IL"/>
        </w:rPr>
        <w:t xml:space="preserve">שם מחליט – </w:t>
      </w:r>
      <w:r w:rsidR="005127F9">
        <w:rPr>
          <w:rFonts w:hint="cs"/>
          <w:rtl/>
          <w:lang w:eastAsia="he-IL"/>
        </w:rPr>
        <w:t xml:space="preserve">את </w:t>
      </w:r>
      <w:r>
        <w:rPr>
          <w:rFonts w:hint="cs"/>
          <w:rtl/>
          <w:lang w:eastAsia="he-IL"/>
        </w:rPr>
        <w:t xml:space="preserve">זה שהם מנותקים מהמציאות וההחלטות שלהם </w:t>
      </w:r>
      <w:bookmarkStart w:id="8826" w:name="_ETM_Q19_741000"/>
      <w:bookmarkEnd w:id="8826"/>
      <w:r>
        <w:rPr>
          <w:rFonts w:hint="cs"/>
          <w:rtl/>
          <w:lang w:eastAsia="he-IL"/>
        </w:rPr>
        <w:t>מנותקות מהמקצועיות ידענו מכמה החלטות כבר בתחילת המשבר</w:t>
      </w:r>
      <w:r w:rsidR="005127F9">
        <w:rPr>
          <w:rFonts w:hint="cs"/>
          <w:rtl/>
          <w:lang w:eastAsia="he-IL"/>
        </w:rPr>
        <w:t>,</w:t>
      </w:r>
      <w:r>
        <w:rPr>
          <w:rFonts w:hint="cs"/>
          <w:rtl/>
          <w:lang w:eastAsia="he-IL"/>
        </w:rPr>
        <w:t xml:space="preserve"> </w:t>
      </w:r>
      <w:bookmarkStart w:id="8827" w:name="_ETM_Q19_743000"/>
      <w:bookmarkStart w:id="8828" w:name="_ETM_Q19_749000"/>
      <w:bookmarkEnd w:id="8827"/>
      <w:bookmarkEnd w:id="8828"/>
      <w:r>
        <w:rPr>
          <w:rFonts w:hint="cs"/>
          <w:rtl/>
          <w:lang w:eastAsia="he-IL"/>
        </w:rPr>
        <w:t xml:space="preserve">אבל שיעור תמותה אפסי ושיעור תחלואה נמוך ביותר ושיעור הידבקות נמוך ביותר מגיל אפס עד עשר, זה מחייב לפחות </w:t>
      </w:r>
      <w:bookmarkStart w:id="8829" w:name="_ETM_Q19_759000"/>
      <w:bookmarkEnd w:id="8829"/>
      <w:r>
        <w:rPr>
          <w:rFonts w:hint="cs"/>
          <w:rtl/>
          <w:lang w:eastAsia="he-IL"/>
        </w:rPr>
        <w:t xml:space="preserve">בגיל הזה חזרה מלאה, בקפסולות. אבל מה זה אומר שהם </w:t>
      </w:r>
      <w:bookmarkStart w:id="8830" w:name="_ETM_Q19_765000"/>
      <w:bookmarkEnd w:id="8830"/>
      <w:r>
        <w:rPr>
          <w:rFonts w:hint="cs"/>
          <w:rtl/>
          <w:lang w:eastAsia="he-IL"/>
        </w:rPr>
        <w:t>מחזירים חלק מהכיתות</w:t>
      </w:r>
      <w:r w:rsidR="005127F9">
        <w:rPr>
          <w:rFonts w:hint="cs"/>
          <w:rtl/>
          <w:lang w:eastAsia="he-IL"/>
        </w:rPr>
        <w:t xml:space="preserve"> בחזרה</w:t>
      </w:r>
      <w:r>
        <w:rPr>
          <w:rFonts w:hint="cs"/>
          <w:rtl/>
          <w:lang w:eastAsia="he-IL"/>
        </w:rPr>
        <w:t xml:space="preserve">, ג' </w:t>
      </w:r>
      <w:proofErr w:type="spellStart"/>
      <w:r>
        <w:rPr>
          <w:rFonts w:hint="cs"/>
          <w:rtl/>
          <w:lang w:eastAsia="he-IL"/>
        </w:rPr>
        <w:t>וד</w:t>
      </w:r>
      <w:proofErr w:type="spellEnd"/>
      <w:r>
        <w:rPr>
          <w:rFonts w:hint="cs"/>
          <w:rtl/>
          <w:lang w:eastAsia="he-IL"/>
        </w:rPr>
        <w:t xml:space="preserve">', בכל הימים, אבל א' </w:t>
      </w:r>
      <w:bookmarkStart w:id="8831" w:name="_ETM_Q19_771000"/>
      <w:bookmarkEnd w:id="8831"/>
      <w:r>
        <w:rPr>
          <w:rFonts w:hint="cs"/>
          <w:rtl/>
          <w:lang w:eastAsia="he-IL"/>
        </w:rPr>
        <w:t xml:space="preserve">וב' חלקית, באופן חלקי ולא בקפסולות? זה אומר שהממשלה עכשיו </w:t>
      </w:r>
      <w:bookmarkStart w:id="8832" w:name="_ETM_Q19_776000"/>
      <w:bookmarkEnd w:id="8832"/>
      <w:r>
        <w:rPr>
          <w:rFonts w:hint="cs"/>
          <w:rtl/>
          <w:lang w:eastAsia="he-IL"/>
        </w:rPr>
        <w:t xml:space="preserve">התעוררה </w:t>
      </w:r>
      <w:r w:rsidR="005127F9">
        <w:rPr>
          <w:rFonts w:hint="cs"/>
          <w:rtl/>
          <w:lang w:eastAsia="he-IL"/>
        </w:rPr>
        <w:t xml:space="preserve">על כך </w:t>
      </w:r>
      <w:r>
        <w:rPr>
          <w:rFonts w:hint="cs"/>
          <w:rtl/>
          <w:lang w:eastAsia="he-IL"/>
        </w:rPr>
        <w:t xml:space="preserve">שאין לה מספיק חדרי לימוד ושיש לנו חדרי לימוד </w:t>
      </w:r>
      <w:bookmarkStart w:id="8833" w:name="_ETM_Q19_778000"/>
      <w:bookmarkEnd w:id="8833"/>
      <w:r>
        <w:rPr>
          <w:rFonts w:hint="cs"/>
          <w:rtl/>
          <w:lang w:eastAsia="he-IL"/>
        </w:rPr>
        <w:t xml:space="preserve">צפופים ואין לנו מספיק בתי ספר ושהמצב החינוכי לא בסדר </w:t>
      </w:r>
      <w:bookmarkStart w:id="8834" w:name="_ETM_Q19_786000"/>
      <w:bookmarkEnd w:id="8834"/>
      <w:r>
        <w:rPr>
          <w:rFonts w:hint="cs"/>
          <w:rtl/>
          <w:lang w:eastAsia="he-IL"/>
        </w:rPr>
        <w:t>העדיפו</w:t>
      </w:r>
      <w:r w:rsidR="00DB6CB4">
        <w:rPr>
          <w:rFonts w:hint="cs"/>
          <w:rtl/>
          <w:lang w:eastAsia="he-IL"/>
        </w:rPr>
        <w:t>יו</w:t>
      </w:r>
      <w:r>
        <w:rPr>
          <w:rFonts w:hint="cs"/>
          <w:rtl/>
          <w:lang w:eastAsia="he-IL"/>
        </w:rPr>
        <w:t xml:space="preserve">ת של הממשלה, והמצב הרגשי גם כן לא בסדר </w:t>
      </w:r>
      <w:bookmarkStart w:id="8835" w:name="_ETM_Q19_791000"/>
      <w:bookmarkEnd w:id="8835"/>
      <w:r>
        <w:rPr>
          <w:rFonts w:hint="cs"/>
          <w:rtl/>
          <w:lang w:eastAsia="he-IL"/>
        </w:rPr>
        <w:t>העדיפו</w:t>
      </w:r>
      <w:r w:rsidR="00DB6CB4">
        <w:rPr>
          <w:rFonts w:hint="cs"/>
          <w:rtl/>
          <w:lang w:eastAsia="he-IL"/>
        </w:rPr>
        <w:t>יו</w:t>
      </w:r>
      <w:r>
        <w:rPr>
          <w:rFonts w:hint="cs"/>
          <w:rtl/>
          <w:lang w:eastAsia="he-IL"/>
        </w:rPr>
        <w:t>ת, לא של משרד הבריאות ולא של הממשלה.</w:t>
      </w:r>
    </w:p>
    <w:p w:rsidR="004D1EC9" w:rsidRDefault="004D1EC9" w:rsidP="00826F74">
      <w:pPr>
        <w:rPr>
          <w:rtl/>
          <w:lang w:eastAsia="he-IL"/>
        </w:rPr>
      </w:pPr>
    </w:p>
    <w:p w:rsidR="004D1EC9" w:rsidRDefault="004D1EC9" w:rsidP="00DB6CB4">
      <w:pPr>
        <w:rPr>
          <w:rtl/>
          <w:lang w:eastAsia="he-IL"/>
        </w:rPr>
      </w:pPr>
      <w:bookmarkStart w:id="8836" w:name="TOR_Q20"/>
      <w:bookmarkEnd w:id="8836"/>
      <w:r>
        <w:rPr>
          <w:rFonts w:hint="cs"/>
          <w:rtl/>
          <w:lang w:eastAsia="he-IL"/>
        </w:rPr>
        <w:t>אנחנו כל הזמן מקשיבים לשר הבריאות מדבר על בריאות הגוף</w:t>
      </w:r>
      <w:r w:rsidR="00DB6CB4">
        <w:rPr>
          <w:rFonts w:hint="cs"/>
          <w:rtl/>
          <w:lang w:eastAsia="he-IL"/>
        </w:rPr>
        <w:t>,</w:t>
      </w:r>
      <w:r>
        <w:rPr>
          <w:rFonts w:hint="cs"/>
          <w:rtl/>
          <w:lang w:eastAsia="he-IL"/>
        </w:rPr>
        <w:t xml:space="preserve"> כאילו שבריאות הנפש שלנו לא נפגעה, ובריאות הנפש של התלמידים שלנו גם כן לא </w:t>
      </w:r>
      <w:bookmarkStart w:id="8837" w:name="_ETM_Q20_200000"/>
      <w:bookmarkEnd w:id="8837"/>
      <w:r>
        <w:rPr>
          <w:rFonts w:hint="cs"/>
          <w:rtl/>
          <w:lang w:eastAsia="he-IL"/>
        </w:rPr>
        <w:t>נפגעה</w:t>
      </w:r>
      <w:r w:rsidR="00DB6CB4">
        <w:rPr>
          <w:rFonts w:hint="cs"/>
          <w:rtl/>
          <w:lang w:eastAsia="he-IL"/>
        </w:rPr>
        <w:t>,</w:t>
      </w:r>
      <w:r>
        <w:rPr>
          <w:rFonts w:hint="cs"/>
          <w:rtl/>
          <w:lang w:eastAsia="he-IL"/>
        </w:rPr>
        <w:t xml:space="preserve"> של התלמידות והתלמידים. הם לא יודעים – גם משרד החינוך וגם משרד הבריאות – </w:t>
      </w:r>
      <w:r w:rsidR="00DB6CB4">
        <w:rPr>
          <w:rFonts w:hint="cs"/>
          <w:rtl/>
          <w:lang w:eastAsia="he-IL"/>
        </w:rPr>
        <w:t>מה</w:t>
      </w:r>
      <w:r>
        <w:rPr>
          <w:rFonts w:hint="cs"/>
          <w:rtl/>
          <w:lang w:eastAsia="he-IL"/>
        </w:rPr>
        <w:t xml:space="preserve"> ה</w:t>
      </w:r>
      <w:r w:rsidR="00DB6CB4">
        <w:rPr>
          <w:rFonts w:hint="cs"/>
          <w:rtl/>
          <w:lang w:eastAsia="he-IL"/>
        </w:rPr>
        <w:t>ה</w:t>
      </w:r>
      <w:r>
        <w:rPr>
          <w:rFonts w:hint="cs"/>
          <w:rtl/>
          <w:lang w:eastAsia="he-IL"/>
        </w:rPr>
        <w:t xml:space="preserve">שלכות רגשיות </w:t>
      </w:r>
      <w:r w:rsidR="00DB6CB4">
        <w:rPr>
          <w:rFonts w:hint="cs"/>
          <w:rtl/>
          <w:lang w:eastAsia="he-IL"/>
        </w:rPr>
        <w:t>ש</w:t>
      </w:r>
      <w:r>
        <w:rPr>
          <w:rFonts w:hint="cs"/>
          <w:rtl/>
          <w:lang w:eastAsia="he-IL"/>
        </w:rPr>
        <w:t xml:space="preserve">יש על התלמידים האלה, </w:t>
      </w:r>
      <w:bookmarkStart w:id="8838" w:name="_ETM_Q20_212000"/>
      <w:bookmarkEnd w:id="8838"/>
      <w:r>
        <w:rPr>
          <w:rFonts w:hint="cs"/>
          <w:rtl/>
          <w:lang w:eastAsia="he-IL"/>
        </w:rPr>
        <w:t>שרוב הזמן מול המסכים</w:t>
      </w:r>
      <w:r w:rsidR="00DB6CB4">
        <w:rPr>
          <w:rFonts w:hint="cs"/>
          <w:rtl/>
          <w:lang w:eastAsia="he-IL"/>
        </w:rPr>
        <w:t>.</w:t>
      </w:r>
      <w:r>
        <w:rPr>
          <w:rFonts w:hint="cs"/>
          <w:rtl/>
          <w:lang w:eastAsia="he-IL"/>
        </w:rPr>
        <w:t xml:space="preserve"> איזה עומס רגשי יש להם</w:t>
      </w:r>
      <w:r w:rsidR="00DB6CB4">
        <w:rPr>
          <w:rFonts w:hint="cs"/>
          <w:rtl/>
          <w:lang w:eastAsia="he-IL"/>
        </w:rPr>
        <w:t>,</w:t>
      </w:r>
      <w:r>
        <w:rPr>
          <w:rFonts w:hint="cs"/>
          <w:rtl/>
          <w:lang w:eastAsia="he-IL"/>
        </w:rPr>
        <w:t xml:space="preserve"> שהם לא פוגשים את החברות והחברים שלהם. הם כל כך מנותקים מהדברים הפשוטים מאוד </w:t>
      </w:r>
      <w:bookmarkStart w:id="8839" w:name="_ETM_Q20_226000"/>
      <w:bookmarkEnd w:id="8839"/>
      <w:r>
        <w:rPr>
          <w:rFonts w:hint="cs"/>
          <w:rtl/>
          <w:lang w:eastAsia="he-IL"/>
        </w:rPr>
        <w:t xml:space="preserve">שהילדים שלנו עוברים וסובלים מהם. </w:t>
      </w:r>
      <w:bookmarkStart w:id="8840" w:name="_ETM_Q20_239000"/>
      <w:bookmarkEnd w:id="8840"/>
      <w:r>
        <w:rPr>
          <w:rFonts w:hint="cs"/>
          <w:rtl/>
          <w:lang w:eastAsia="he-IL"/>
        </w:rPr>
        <w:t xml:space="preserve">אם אנחנו לא מחזירים את </w:t>
      </w:r>
      <w:bookmarkStart w:id="8841" w:name="_ETM_Q20_232000"/>
      <w:bookmarkEnd w:id="8841"/>
      <w:r>
        <w:rPr>
          <w:rFonts w:hint="cs"/>
          <w:rtl/>
          <w:lang w:eastAsia="he-IL"/>
        </w:rPr>
        <w:t>התלמידות והתלמידים שלנו באופן מלא, ונותנים מיגון מיוחד והגנה לצוותי ההוראה וגם לתלמידות ולתלמידי</w:t>
      </w:r>
      <w:r w:rsidR="00DB6CB4">
        <w:rPr>
          <w:rFonts w:hint="cs"/>
          <w:rtl/>
          <w:lang w:eastAsia="he-IL"/>
        </w:rPr>
        <w:t>ם,</w:t>
      </w:r>
      <w:r>
        <w:rPr>
          <w:rFonts w:hint="cs"/>
          <w:rtl/>
          <w:lang w:eastAsia="he-IL"/>
        </w:rPr>
        <w:t xml:space="preserve"> </w:t>
      </w:r>
      <w:bookmarkStart w:id="8842" w:name="_ETM_Q20_246000"/>
      <w:bookmarkEnd w:id="8842"/>
      <w:r>
        <w:rPr>
          <w:rFonts w:hint="cs"/>
          <w:rtl/>
          <w:lang w:eastAsia="he-IL"/>
        </w:rPr>
        <w:t xml:space="preserve">אנחנו נשלם על זה מחיר כבד מאוד – גם פערים שרק יעמיקו וימשיכו לגדול בין כלל האוכלוסיות, שהם פערים שקיימים בכלל </w:t>
      </w:r>
      <w:bookmarkStart w:id="8843" w:name="_ETM_Q20_250000"/>
      <w:bookmarkEnd w:id="8843"/>
      <w:r>
        <w:rPr>
          <w:rFonts w:hint="cs"/>
          <w:rtl/>
          <w:lang w:eastAsia="he-IL"/>
        </w:rPr>
        <w:t xml:space="preserve">מההתחלה, וגם כן בעיות רגשיות. נשלם על זה במסגרות אחר כך – ודרישה לתקצוב על מנת לפתור את הפערים האלה. אז יש צורך להחזיר את התלמידים באופן </w:t>
      </w:r>
      <w:proofErr w:type="spellStart"/>
      <w:r>
        <w:rPr>
          <w:rFonts w:hint="cs"/>
          <w:rtl/>
          <w:lang w:eastAsia="he-IL"/>
        </w:rPr>
        <w:t>מיידי</w:t>
      </w:r>
      <w:proofErr w:type="spellEnd"/>
      <w:r>
        <w:rPr>
          <w:rFonts w:hint="cs"/>
          <w:rtl/>
          <w:lang w:eastAsia="he-IL"/>
        </w:rPr>
        <w:t xml:space="preserve"> לבתי הספר, באופן מלא. </w:t>
      </w:r>
    </w:p>
    <w:p w:rsidR="004D1EC9" w:rsidRDefault="004D1EC9" w:rsidP="00826F74">
      <w:pPr>
        <w:rPr>
          <w:rtl/>
          <w:lang w:eastAsia="he-IL"/>
        </w:rPr>
      </w:pPr>
    </w:p>
    <w:p w:rsidR="004D1EC9" w:rsidRDefault="004D1EC9" w:rsidP="00DB6CB4">
      <w:pPr>
        <w:rPr>
          <w:rtl/>
          <w:lang w:eastAsia="he-IL"/>
        </w:rPr>
      </w:pPr>
      <w:r>
        <w:rPr>
          <w:rFonts w:hint="cs"/>
          <w:rtl/>
          <w:lang w:eastAsia="he-IL"/>
        </w:rPr>
        <w:t xml:space="preserve">עוד נקודה שאני רוצה לדבר עליה, </w:t>
      </w:r>
      <w:bookmarkStart w:id="8844" w:name="_ETM_Q20_266000"/>
      <w:bookmarkEnd w:id="8844"/>
      <w:r>
        <w:rPr>
          <w:rFonts w:hint="cs"/>
          <w:rtl/>
          <w:lang w:eastAsia="he-IL"/>
        </w:rPr>
        <w:t xml:space="preserve">ברשותך כבוד היושב-ראש: עם החזרה, עם הפרסום על החזרה </w:t>
      </w:r>
      <w:bookmarkStart w:id="8845" w:name="_ETM_Q20_271000"/>
      <w:bookmarkEnd w:id="8845"/>
      <w:r>
        <w:rPr>
          <w:rFonts w:hint="cs"/>
          <w:rtl/>
          <w:lang w:eastAsia="he-IL"/>
        </w:rPr>
        <w:t xml:space="preserve">לבתי הספר הורים התחילו לקבל הודעה על זה שהם באיחור בתשלום לבתי הספר. אז תשלום </w:t>
      </w:r>
      <w:r w:rsidR="00DB6CB4">
        <w:rPr>
          <w:rFonts w:hint="cs"/>
          <w:rtl/>
          <w:lang w:eastAsia="he-IL"/>
        </w:rPr>
        <w:t>ל</w:t>
      </w:r>
      <w:r>
        <w:rPr>
          <w:rFonts w:hint="cs"/>
          <w:rtl/>
          <w:lang w:eastAsia="he-IL"/>
        </w:rPr>
        <w:t xml:space="preserve">בית הספר הוא נגזרת של הוצאות </w:t>
      </w:r>
      <w:bookmarkStart w:id="8846" w:name="_ETM_Q20_282000"/>
      <w:bookmarkEnd w:id="8846"/>
      <w:r>
        <w:rPr>
          <w:rFonts w:hint="cs"/>
          <w:rtl/>
          <w:lang w:eastAsia="he-IL"/>
        </w:rPr>
        <w:t xml:space="preserve">קבועות והוצאות משתנות. הורים שפוטרו, שהוצאו לחל"ת, שאין להם כסף, שהגיעו </w:t>
      </w:r>
      <w:bookmarkStart w:id="8847" w:name="_ETM_Q20_293000"/>
      <w:bookmarkEnd w:id="8847"/>
      <w:r>
        <w:rPr>
          <w:rFonts w:hint="cs"/>
          <w:rtl/>
          <w:lang w:eastAsia="he-IL"/>
        </w:rPr>
        <w:t xml:space="preserve">לפת לחם, שהם במצוקה חברתית, בריאותית, כלכלית, רגשית אחת גדולה, </w:t>
      </w:r>
      <w:bookmarkStart w:id="8848" w:name="_ETM_Q20_300000"/>
      <w:bookmarkEnd w:id="8848"/>
      <w:r>
        <w:rPr>
          <w:rFonts w:hint="cs"/>
          <w:rtl/>
          <w:lang w:eastAsia="he-IL"/>
        </w:rPr>
        <w:t xml:space="preserve">גדולה מאוד – </w:t>
      </w:r>
      <w:r w:rsidR="00DB6CB4">
        <w:rPr>
          <w:rFonts w:hint="cs"/>
          <w:rtl/>
          <w:lang w:eastAsia="he-IL"/>
        </w:rPr>
        <w:t xml:space="preserve">זה </w:t>
      </w:r>
      <w:r>
        <w:rPr>
          <w:rFonts w:hint="cs"/>
          <w:rtl/>
          <w:lang w:eastAsia="he-IL"/>
        </w:rPr>
        <w:t>משבר שרק מייצר משברים.</w:t>
      </w:r>
    </w:p>
    <w:p w:rsidR="004D1EC9" w:rsidRDefault="004D1EC9" w:rsidP="00826F74">
      <w:pPr>
        <w:rPr>
          <w:rtl/>
          <w:lang w:eastAsia="he-IL"/>
        </w:rPr>
      </w:pPr>
    </w:p>
    <w:p w:rsidR="004D1EC9" w:rsidRDefault="004D1EC9" w:rsidP="00826F74">
      <w:pPr>
        <w:pStyle w:val="af6"/>
        <w:keepNext/>
        <w:rPr>
          <w:rtl/>
        </w:rPr>
      </w:pPr>
      <w:bookmarkStart w:id="8849" w:name="ET_yor_6032_3"/>
      <w:r w:rsidRPr="00742628">
        <w:rPr>
          <w:rStyle w:val="TagStyle"/>
          <w:rtl/>
        </w:rPr>
        <w:t xml:space="preserve"> &lt;&lt; יור &gt;&gt; </w:t>
      </w:r>
      <w:r>
        <w:rPr>
          <w:rtl/>
        </w:rPr>
        <w:t>היו"ר מנסור עבאס:</w:t>
      </w:r>
      <w:r w:rsidRPr="00742628">
        <w:rPr>
          <w:rStyle w:val="TagStyle"/>
          <w:rtl/>
        </w:rPr>
        <w:t xml:space="preserve"> &lt;&lt; יור &gt;&gt;</w:t>
      </w:r>
      <w:r>
        <w:rPr>
          <w:rtl/>
        </w:rPr>
        <w:t xml:space="preserve">   </w:t>
      </w:r>
      <w:bookmarkEnd w:id="8849"/>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משפט אחרון. </w:t>
      </w:r>
    </w:p>
    <w:p w:rsidR="004D1EC9" w:rsidRDefault="004D1EC9" w:rsidP="00826F74">
      <w:pPr>
        <w:rPr>
          <w:rtl/>
          <w:lang w:eastAsia="he-IL"/>
        </w:rPr>
      </w:pPr>
    </w:p>
    <w:p w:rsidR="004D1EC9" w:rsidRDefault="004D1EC9" w:rsidP="00826F74">
      <w:pPr>
        <w:pStyle w:val="-"/>
        <w:keepNext/>
        <w:rPr>
          <w:rtl/>
        </w:rPr>
      </w:pPr>
      <w:bookmarkStart w:id="8850" w:name="ET_speakercontinue_5919_4"/>
      <w:r w:rsidRPr="00742628">
        <w:rPr>
          <w:rStyle w:val="TagStyle"/>
          <w:rtl/>
        </w:rPr>
        <w:t xml:space="preserve"> &lt;&lt; דובר_המשך &gt;&gt; </w:t>
      </w:r>
      <w:r>
        <w:rPr>
          <w:rtl/>
        </w:rPr>
        <w:t>סונדוס סאלח (הרשימה המשותפת):</w:t>
      </w:r>
      <w:r w:rsidRPr="00742628">
        <w:rPr>
          <w:rStyle w:val="TagStyle"/>
          <w:rtl/>
        </w:rPr>
        <w:t xml:space="preserve"> &lt;&lt; דובר_המשך &gt;&gt;</w:t>
      </w:r>
      <w:r>
        <w:rPr>
          <w:rtl/>
        </w:rPr>
        <w:t xml:space="preserve">   </w:t>
      </w:r>
      <w:bookmarkEnd w:id="8850"/>
    </w:p>
    <w:p w:rsidR="004D1EC9" w:rsidRDefault="004D1EC9" w:rsidP="006556F7">
      <w:pPr>
        <w:rPr>
          <w:rtl/>
          <w:lang w:eastAsia="he-IL"/>
        </w:rPr>
      </w:pPr>
    </w:p>
    <w:p w:rsidR="004D1EC9" w:rsidRDefault="004D1EC9" w:rsidP="00DB6CB4">
      <w:pPr>
        <w:rPr>
          <w:rtl/>
          <w:lang w:eastAsia="he-IL"/>
        </w:rPr>
      </w:pPr>
      <w:r>
        <w:rPr>
          <w:rFonts w:hint="cs"/>
          <w:rtl/>
          <w:lang w:eastAsia="he-IL"/>
        </w:rPr>
        <w:t>עכשיו</w:t>
      </w:r>
      <w:r w:rsidR="00DB6CB4">
        <w:rPr>
          <w:rFonts w:hint="cs"/>
          <w:rtl/>
          <w:lang w:eastAsia="he-IL"/>
        </w:rPr>
        <w:t>,</w:t>
      </w:r>
      <w:r>
        <w:rPr>
          <w:rFonts w:hint="cs"/>
          <w:rtl/>
          <w:lang w:eastAsia="he-IL"/>
        </w:rPr>
        <w:t xml:space="preserve"> הורים מקבלים עוד הודעות שהם צריכים לשלם </w:t>
      </w:r>
      <w:bookmarkStart w:id="8851" w:name="_ETM_Q20_305000"/>
      <w:bookmarkEnd w:id="8851"/>
      <w:r>
        <w:rPr>
          <w:rFonts w:hint="cs"/>
          <w:rtl/>
          <w:lang w:eastAsia="he-IL"/>
        </w:rPr>
        <w:t xml:space="preserve">כסף לבתי הספר. </w:t>
      </w:r>
      <w:bookmarkStart w:id="8852" w:name="_ETM_Q20_303000"/>
      <w:bookmarkEnd w:id="8852"/>
      <w:r>
        <w:rPr>
          <w:rFonts w:hint="cs"/>
          <w:rtl/>
          <w:lang w:eastAsia="he-IL"/>
        </w:rPr>
        <w:t xml:space="preserve">זה הזמן להתחשב בהורים, זה הזמן לתת </w:t>
      </w:r>
      <w:bookmarkStart w:id="8853" w:name="_ETM_Q20_310000"/>
      <w:bookmarkEnd w:id="8853"/>
      <w:r>
        <w:rPr>
          <w:rFonts w:hint="cs"/>
          <w:rtl/>
          <w:lang w:eastAsia="he-IL"/>
        </w:rPr>
        <w:t>הקלות ולהיות גמישים יותר, במיוחד בתשלומים. שמשרד החינוך ייתן דע</w:t>
      </w:r>
      <w:r w:rsidR="00DB6CB4">
        <w:rPr>
          <w:rFonts w:hint="cs"/>
          <w:rtl/>
          <w:lang w:eastAsia="he-IL"/>
        </w:rPr>
        <w:t>תו</w:t>
      </w:r>
      <w:r>
        <w:rPr>
          <w:rFonts w:hint="cs"/>
          <w:rtl/>
          <w:lang w:eastAsia="he-IL"/>
        </w:rPr>
        <w:t xml:space="preserve"> ויפסיק את התשלומים הנוספים האלה </w:t>
      </w:r>
      <w:r w:rsidR="00DB6CB4">
        <w:rPr>
          <w:rFonts w:hint="cs"/>
          <w:rtl/>
          <w:lang w:eastAsia="he-IL"/>
        </w:rPr>
        <w:t>ל</w:t>
      </w:r>
      <w:r>
        <w:rPr>
          <w:rFonts w:hint="cs"/>
          <w:rtl/>
          <w:lang w:eastAsia="he-IL"/>
        </w:rPr>
        <w:t xml:space="preserve">בתי הספר. תודה. </w:t>
      </w:r>
    </w:p>
    <w:p w:rsidR="004D1EC9" w:rsidRDefault="004D1EC9" w:rsidP="00826F74">
      <w:pPr>
        <w:rPr>
          <w:rtl/>
          <w:lang w:eastAsia="he-IL"/>
        </w:rPr>
      </w:pPr>
    </w:p>
    <w:p w:rsidR="004D1EC9" w:rsidRDefault="004D1EC9" w:rsidP="00826F74">
      <w:pPr>
        <w:pStyle w:val="af6"/>
        <w:keepNext/>
        <w:rPr>
          <w:rtl/>
        </w:rPr>
      </w:pPr>
      <w:r w:rsidRPr="00742628">
        <w:rPr>
          <w:rStyle w:val="TagStyle"/>
          <w:rtl/>
        </w:rPr>
        <w:t xml:space="preserve"> &lt;&lt; יור &gt;&gt; </w:t>
      </w:r>
      <w:r>
        <w:rPr>
          <w:rtl/>
        </w:rPr>
        <w:t>היו"ר מנסור עבאס:</w:t>
      </w:r>
      <w:r w:rsidRPr="00742628">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תודה,</w:t>
      </w:r>
      <w:bookmarkStart w:id="8854" w:name="_ETM_Q20_318000"/>
      <w:bookmarkEnd w:id="8854"/>
      <w:r>
        <w:rPr>
          <w:rFonts w:hint="cs"/>
          <w:rtl/>
          <w:lang w:eastAsia="he-IL"/>
        </w:rPr>
        <w:t xml:space="preserve"> תודה, חברת הכנסת סונדוס סאלח. יעלה ויבוא חבר הכנסת אופיר כץ. </w:t>
      </w:r>
      <w:bookmarkStart w:id="8855" w:name="_ETM_Q20_323000"/>
      <w:bookmarkEnd w:id="8855"/>
      <w:r>
        <w:rPr>
          <w:rFonts w:hint="cs"/>
          <w:rtl/>
          <w:lang w:eastAsia="he-IL"/>
        </w:rPr>
        <w:t xml:space="preserve">נמצא? אינו נוכח. חבר הכנסת עודד פורר, בבקשה. </w:t>
      </w:r>
    </w:p>
    <w:p w:rsidR="004D1EC9" w:rsidRDefault="004D1EC9" w:rsidP="00826F74">
      <w:pPr>
        <w:rPr>
          <w:rtl/>
          <w:lang w:eastAsia="he-IL"/>
        </w:rPr>
      </w:pPr>
    </w:p>
    <w:p w:rsidR="004D1EC9" w:rsidRDefault="004D1EC9" w:rsidP="00826F74">
      <w:pPr>
        <w:pStyle w:val="a4"/>
        <w:keepNext/>
        <w:rPr>
          <w:rtl/>
        </w:rPr>
      </w:pPr>
      <w:bookmarkStart w:id="8856" w:name="ET_speaker_5520_6"/>
      <w:r w:rsidRPr="00742628">
        <w:rPr>
          <w:rStyle w:val="TagStyle"/>
          <w:rtl/>
        </w:rPr>
        <w:t xml:space="preserve"> &lt;&lt; דובר &gt;&gt; </w:t>
      </w:r>
      <w:bookmarkStart w:id="8857" w:name="_Toc54686179"/>
      <w:r>
        <w:rPr>
          <w:rtl/>
        </w:rPr>
        <w:t>עודד פורר (ישראל ביתנו):</w:t>
      </w:r>
      <w:bookmarkEnd w:id="8857"/>
      <w:r w:rsidRPr="00742628">
        <w:rPr>
          <w:rStyle w:val="TagStyle"/>
          <w:rtl/>
        </w:rPr>
        <w:t xml:space="preserve"> &lt;&lt; דובר &gt;&gt;</w:t>
      </w:r>
      <w:r>
        <w:rPr>
          <w:rtl/>
        </w:rPr>
        <w:t xml:space="preserve">   </w:t>
      </w:r>
      <w:bookmarkEnd w:id="8856"/>
    </w:p>
    <w:p w:rsidR="004D1EC9" w:rsidRDefault="004D1EC9" w:rsidP="006556F7">
      <w:pPr>
        <w:rPr>
          <w:rtl/>
          <w:lang w:eastAsia="he-IL"/>
        </w:rPr>
      </w:pPr>
    </w:p>
    <w:p w:rsidR="004D1EC9" w:rsidRDefault="004D1EC9" w:rsidP="00DB6CB4">
      <w:pPr>
        <w:rPr>
          <w:rtl/>
          <w:lang w:eastAsia="he-IL"/>
        </w:rPr>
      </w:pPr>
      <w:r>
        <w:rPr>
          <w:rFonts w:hint="cs"/>
          <w:rtl/>
          <w:lang w:eastAsia="he-IL"/>
        </w:rPr>
        <w:t>תודה, אדוני היושב-ראש</w:t>
      </w:r>
      <w:r w:rsidR="00DB6CB4">
        <w:rPr>
          <w:rFonts w:hint="cs"/>
          <w:rtl/>
          <w:lang w:eastAsia="he-IL"/>
        </w:rPr>
        <w:t>.</w:t>
      </w:r>
      <w:r>
        <w:rPr>
          <w:rFonts w:hint="cs"/>
          <w:rtl/>
          <w:lang w:eastAsia="he-IL"/>
        </w:rPr>
        <w:t xml:space="preserve"> חברי הכנסת</w:t>
      </w:r>
      <w:r w:rsidR="00DB6CB4">
        <w:rPr>
          <w:rFonts w:hint="cs"/>
          <w:rtl/>
          <w:lang w:eastAsia="he-IL"/>
        </w:rPr>
        <w:t>,</w:t>
      </w:r>
      <w:r>
        <w:rPr>
          <w:rFonts w:hint="cs"/>
          <w:rtl/>
          <w:lang w:eastAsia="he-IL"/>
        </w:rPr>
        <w:t xml:space="preserve"> אדוני השר, אני חייב לשאול אותך: אתה כבר לא מעט שנים בבניין הזה, שירת בלא מעט ממשלות</w:t>
      </w:r>
      <w:r w:rsidR="00DB6CB4">
        <w:rPr>
          <w:rFonts w:hint="cs"/>
          <w:rtl/>
          <w:lang w:eastAsia="he-IL"/>
        </w:rPr>
        <w:t>,</w:t>
      </w:r>
      <w:r>
        <w:rPr>
          <w:rFonts w:hint="cs"/>
          <w:rtl/>
          <w:lang w:eastAsia="he-IL"/>
        </w:rPr>
        <w:t xml:space="preserve"> מה צריך לחשוב האזרח הישראלי שיושב בבית ושומע שאמור להתכנס קבינט הקורונה, וארבעה </w:t>
      </w:r>
      <w:bookmarkStart w:id="8858" w:name="_ETM_Q20_375000"/>
      <w:bookmarkEnd w:id="8858"/>
      <w:r>
        <w:rPr>
          <w:rFonts w:hint="cs"/>
          <w:rtl/>
          <w:lang w:eastAsia="he-IL"/>
        </w:rPr>
        <w:t>ימים לפני הדיון בקבינט רבים שר החינוך עם שר</w:t>
      </w:r>
      <w:bookmarkStart w:id="8859" w:name="_ETM_Q20_379000"/>
      <w:bookmarkEnd w:id="8859"/>
      <w:r>
        <w:rPr>
          <w:rFonts w:hint="cs"/>
          <w:rtl/>
          <w:lang w:eastAsia="he-IL"/>
        </w:rPr>
        <w:t xml:space="preserve"> הבריאות עם שר האוצר על כן קפסולות ולא קפסולות, וכן ילמדו כיתות א'</w:t>
      </w:r>
      <w:r w:rsidR="00DB6CB4">
        <w:rPr>
          <w:rFonts w:hint="cs"/>
          <w:rtl/>
          <w:lang w:eastAsia="he-IL"/>
        </w:rPr>
        <w:t>-</w:t>
      </w:r>
      <w:r>
        <w:rPr>
          <w:rFonts w:hint="cs"/>
          <w:rtl/>
          <w:lang w:eastAsia="he-IL"/>
        </w:rPr>
        <w:t>ב' ולא ילמדו כיתות א'</w:t>
      </w:r>
      <w:r w:rsidR="00DB6CB4">
        <w:rPr>
          <w:rFonts w:hint="cs"/>
          <w:rtl/>
          <w:lang w:eastAsia="he-IL"/>
        </w:rPr>
        <w:t>-</w:t>
      </w:r>
      <w:r>
        <w:rPr>
          <w:rFonts w:hint="cs"/>
          <w:rtl/>
          <w:lang w:eastAsia="he-IL"/>
        </w:rPr>
        <w:t xml:space="preserve">ב'. הוא לא יודע </w:t>
      </w:r>
      <w:bookmarkStart w:id="8860" w:name="_ETM_Q20_387000"/>
      <w:bookmarkEnd w:id="8860"/>
      <w:r>
        <w:rPr>
          <w:rFonts w:hint="cs"/>
          <w:rtl/>
          <w:lang w:eastAsia="he-IL"/>
        </w:rPr>
        <w:t xml:space="preserve">אם תהיה לו פרנסה מחר בבוקר, הוא לא יודע אם </w:t>
      </w:r>
      <w:bookmarkStart w:id="8861" w:name="_ETM_Q20_385000"/>
      <w:bookmarkEnd w:id="8861"/>
      <w:r>
        <w:rPr>
          <w:rFonts w:hint="cs"/>
          <w:rtl/>
          <w:lang w:eastAsia="he-IL"/>
        </w:rPr>
        <w:t xml:space="preserve">העסק שלו ממשיך לעבוד והוא גם לא יודע אם הילד שלו הולך לבית הספר, אחרי תקופה כל כך ארוכה. </w:t>
      </w:r>
    </w:p>
    <w:p w:rsidR="004D1EC9" w:rsidRDefault="004D1EC9" w:rsidP="00826F74">
      <w:pPr>
        <w:rPr>
          <w:rtl/>
          <w:lang w:eastAsia="he-IL"/>
        </w:rPr>
      </w:pPr>
    </w:p>
    <w:p w:rsidR="004D1EC9" w:rsidRDefault="00DB6CB4" w:rsidP="00DB6CB4">
      <w:pPr>
        <w:rPr>
          <w:rtl/>
          <w:lang w:eastAsia="he-IL"/>
        </w:rPr>
      </w:pPr>
      <w:r>
        <w:rPr>
          <w:rFonts w:hint="cs"/>
          <w:rtl/>
          <w:lang w:eastAsia="he-IL"/>
        </w:rPr>
        <w:t xml:space="preserve">על </w:t>
      </w:r>
      <w:r w:rsidR="004D1EC9">
        <w:rPr>
          <w:rFonts w:hint="cs"/>
          <w:rtl/>
          <w:lang w:eastAsia="he-IL"/>
        </w:rPr>
        <w:t>דבר אחד אתה ואני יכולים להסכים: ברדק כזה לא היה פה מעולם. ברדק כזה</w:t>
      </w:r>
      <w:r>
        <w:rPr>
          <w:rFonts w:hint="cs"/>
          <w:rtl/>
          <w:lang w:eastAsia="he-IL"/>
        </w:rPr>
        <w:t>,</w:t>
      </w:r>
      <w:r w:rsidR="004D1EC9">
        <w:rPr>
          <w:rFonts w:hint="cs"/>
          <w:rtl/>
          <w:lang w:eastAsia="he-IL"/>
        </w:rPr>
        <w:t xml:space="preserve"> שבו הממשלה </w:t>
      </w:r>
      <w:bookmarkStart w:id="8862" w:name="_ETM_Q20_402000"/>
      <w:bookmarkEnd w:id="8862"/>
      <w:r w:rsidR="004D1EC9">
        <w:rPr>
          <w:rFonts w:hint="cs"/>
          <w:rtl/>
          <w:lang w:eastAsia="he-IL"/>
        </w:rPr>
        <w:t xml:space="preserve">מתנהלת כך שכל שני וחמישי ההחלטות משתנות </w:t>
      </w:r>
      <w:r w:rsidR="004D1EC9">
        <w:rPr>
          <w:rtl/>
          <w:lang w:eastAsia="he-IL"/>
        </w:rPr>
        <w:t>–</w:t>
      </w:r>
      <w:r w:rsidR="004D1EC9">
        <w:rPr>
          <w:rFonts w:hint="cs"/>
          <w:rtl/>
          <w:lang w:eastAsia="he-IL"/>
        </w:rPr>
        <w:t xml:space="preserve"> מחליטים בבוקר</w:t>
      </w:r>
      <w:bookmarkStart w:id="8863" w:name="_ETM_Q20_409000"/>
      <w:bookmarkEnd w:id="8863"/>
      <w:r w:rsidR="004D1EC9">
        <w:rPr>
          <w:rFonts w:hint="cs"/>
          <w:rtl/>
          <w:lang w:eastAsia="he-IL"/>
        </w:rPr>
        <w:t>, משנים בערב, אף אחד לא יודע מה השני עושה</w:t>
      </w:r>
      <w:r>
        <w:rPr>
          <w:rFonts w:hint="cs"/>
          <w:rtl/>
          <w:lang w:eastAsia="he-IL"/>
        </w:rPr>
        <w:t>,</w:t>
      </w:r>
      <w:r w:rsidR="004D1EC9">
        <w:rPr>
          <w:rFonts w:hint="cs"/>
          <w:rtl/>
          <w:lang w:eastAsia="he-IL"/>
        </w:rPr>
        <w:t xml:space="preserve"> שר מתנצח עם שר, והכול גם קורה בחוץ, ציבורית </w:t>
      </w:r>
      <w:r>
        <w:rPr>
          <w:rFonts w:hint="eastAsia"/>
          <w:rtl/>
          <w:lang w:eastAsia="he-IL"/>
        </w:rPr>
        <w:t xml:space="preserve">– </w:t>
      </w:r>
      <w:r w:rsidR="004D1EC9">
        <w:rPr>
          <w:rFonts w:hint="cs"/>
          <w:rtl/>
          <w:lang w:eastAsia="he-IL"/>
        </w:rPr>
        <w:t xml:space="preserve">דבר כזה עוד לא </w:t>
      </w:r>
      <w:bookmarkStart w:id="8864" w:name="_ETM_Q20_418000"/>
      <w:bookmarkEnd w:id="8864"/>
      <w:r w:rsidR="004D1EC9">
        <w:rPr>
          <w:rFonts w:hint="cs"/>
          <w:rtl/>
          <w:lang w:eastAsia="he-IL"/>
        </w:rPr>
        <w:t>היה. ויושב ראש הממשלה ומסתכל על הסיפור הזה מהצד, ונהנה. יריבו, ישחקו הנערים לפניו, כאילו אין לו אחריות על האירוע הזה. כאילו את הוויכוחים האלה לא צריכים לנהל בחדר סגור ולצאת עם ה</w:t>
      </w:r>
      <w:bookmarkStart w:id="8865" w:name="_ETM_Q20_438000"/>
      <w:bookmarkEnd w:id="8865"/>
      <w:r w:rsidR="004D1EC9">
        <w:rPr>
          <w:rFonts w:hint="cs"/>
          <w:rtl/>
          <w:lang w:eastAsia="he-IL"/>
        </w:rPr>
        <w:t xml:space="preserve">חלטה ברורה ומסודרת לציבור. ועם תוכנית, עם תוכנית. </w:t>
      </w:r>
    </w:p>
    <w:p w:rsidR="004D1EC9" w:rsidRDefault="004D1EC9" w:rsidP="00826F74">
      <w:pPr>
        <w:rPr>
          <w:rtl/>
          <w:lang w:eastAsia="he-IL"/>
        </w:rPr>
      </w:pPr>
    </w:p>
    <w:p w:rsidR="004D1EC9" w:rsidRDefault="004D1EC9" w:rsidP="0076402B">
      <w:pPr>
        <w:rPr>
          <w:rtl/>
          <w:lang w:eastAsia="he-IL"/>
        </w:rPr>
      </w:pPr>
      <w:bookmarkStart w:id="8866" w:name="_ETM_Q20_450000"/>
      <w:bookmarkEnd w:id="8866"/>
      <w:r>
        <w:rPr>
          <w:rFonts w:hint="cs"/>
          <w:rtl/>
          <w:lang w:eastAsia="he-IL"/>
        </w:rPr>
        <w:t xml:space="preserve">אומר ראש הממשלה בשיא עזות המצח: לא נוכל להחזיר בקפסולות את תלמידי א' </w:t>
      </w:r>
      <w:proofErr w:type="spellStart"/>
      <w:r>
        <w:rPr>
          <w:rFonts w:hint="cs"/>
          <w:rtl/>
          <w:lang w:eastAsia="he-IL"/>
        </w:rPr>
        <w:t>וב</w:t>
      </w:r>
      <w:proofErr w:type="spellEnd"/>
      <w:r>
        <w:rPr>
          <w:rFonts w:hint="cs"/>
          <w:rtl/>
          <w:lang w:eastAsia="he-IL"/>
        </w:rPr>
        <w:t xml:space="preserve">', כי אין לנו כסף, זה עולה 6 מיליארד שקלים. רק לא מזמן פיזרת 6 מיליארד שקלים על </w:t>
      </w:r>
      <w:bookmarkStart w:id="8867" w:name="_ETM_Q20_462000"/>
      <w:bookmarkEnd w:id="8867"/>
      <w:r>
        <w:rPr>
          <w:rFonts w:hint="cs"/>
          <w:rtl/>
          <w:lang w:eastAsia="he-IL"/>
        </w:rPr>
        <w:t xml:space="preserve">מענקים לעשיר כעני, למי שצריך ולמי שלא צריך, בלי שום דיפרנציאציה ובלי שום מחשבה, ועכשיו אתה אומר: אי-אפשר להחזיר את התלמידים לבית הספר </w:t>
      </w:r>
      <w:bookmarkStart w:id="8868" w:name="_ETM_Q20_471000"/>
      <w:bookmarkEnd w:id="8868"/>
      <w:r>
        <w:rPr>
          <w:rFonts w:hint="cs"/>
          <w:rtl/>
          <w:lang w:eastAsia="he-IL"/>
        </w:rPr>
        <w:t>כי חסר לנו תקציב? במקום להכין תוכנית מסודרת. שבעה חודשים אנחנו בתוך המשבר הזה. מה עושות כל המורות</w:t>
      </w:r>
      <w:bookmarkStart w:id="8869" w:name="_ETM_Q20_478000"/>
      <w:bookmarkEnd w:id="8869"/>
      <w:r>
        <w:rPr>
          <w:rFonts w:hint="cs"/>
          <w:rtl/>
          <w:lang w:eastAsia="he-IL"/>
        </w:rPr>
        <w:t xml:space="preserve"> החיילות בצה"ל היום? מה עושות כל הפקידות בפיקוד העורף? מה עושות </w:t>
      </w:r>
      <w:bookmarkStart w:id="8870" w:name="_ETM_Q20_489000"/>
      <w:bookmarkEnd w:id="8870"/>
      <w:r>
        <w:rPr>
          <w:rFonts w:hint="cs"/>
          <w:rtl/>
          <w:lang w:eastAsia="he-IL"/>
        </w:rPr>
        <w:t>ועושים כל אלה שיש להם זמן ויכולת מתוך הצבא לסייע?</w:t>
      </w:r>
      <w:r w:rsidR="006556F7">
        <w:rPr>
          <w:rFonts w:hint="cs"/>
          <w:rtl/>
          <w:lang w:eastAsia="he-IL"/>
        </w:rPr>
        <w:t xml:space="preserve"> </w:t>
      </w:r>
      <w:r>
        <w:rPr>
          <w:rFonts w:hint="cs"/>
          <w:rtl/>
          <w:lang w:eastAsia="he-IL"/>
        </w:rPr>
        <w:t xml:space="preserve">אלעזר, אתה היית קצין חינוך ראשי </w:t>
      </w:r>
      <w:r>
        <w:rPr>
          <w:rtl/>
          <w:lang w:eastAsia="he-IL"/>
        </w:rPr>
        <w:t>–</w:t>
      </w:r>
      <w:r>
        <w:rPr>
          <w:rFonts w:hint="cs"/>
          <w:rtl/>
          <w:lang w:eastAsia="he-IL"/>
        </w:rPr>
        <w:t xml:space="preserve"> אי-אפשר לקחת את כל המש"קיות חינוך ולרתום אותן לתוך העניין הזה, וללמד בקפסולות את כיתות א', ב' </w:t>
      </w:r>
      <w:proofErr w:type="spellStart"/>
      <w:r>
        <w:rPr>
          <w:rFonts w:hint="cs"/>
          <w:rtl/>
          <w:lang w:eastAsia="he-IL"/>
        </w:rPr>
        <w:t>וג</w:t>
      </w:r>
      <w:proofErr w:type="spellEnd"/>
      <w:r>
        <w:rPr>
          <w:rFonts w:hint="cs"/>
          <w:rtl/>
          <w:lang w:eastAsia="he-IL"/>
        </w:rPr>
        <w:t>'? לאפשר. אולי לא ילמדו את כל המקצועות, אולי לא יצליחו ללמוד בדיוק כפי שלומדים רגיל</w:t>
      </w:r>
      <w:r w:rsidR="00DB6CB4">
        <w:rPr>
          <w:rFonts w:hint="cs"/>
          <w:rtl/>
          <w:lang w:eastAsia="he-IL"/>
        </w:rPr>
        <w:t>,</w:t>
      </w:r>
      <w:r>
        <w:rPr>
          <w:rFonts w:hint="cs"/>
          <w:rtl/>
          <w:lang w:eastAsia="he-IL"/>
        </w:rPr>
        <w:t xml:space="preserve"> אבל אפשר להחזיר את כיתות א' עד ג', אפשר להחזיר אותם ללימודים. רק מה</w:t>
      </w:r>
      <w:r w:rsidR="00DB6CB4">
        <w:rPr>
          <w:rFonts w:hint="cs"/>
          <w:rtl/>
          <w:lang w:eastAsia="he-IL"/>
        </w:rPr>
        <w:t>,</w:t>
      </w:r>
      <w:r>
        <w:rPr>
          <w:rFonts w:hint="cs"/>
          <w:rtl/>
          <w:lang w:eastAsia="he-IL"/>
        </w:rPr>
        <w:t xml:space="preserve"> צריך תוכנית עבודה. צריך שיתוף פעולה עם השלטון המקומי, צריך להפעיל את השלטון המקומי. </w:t>
      </w:r>
      <w:bookmarkStart w:id="8871" w:name="_ETM_Q20_523000"/>
      <w:bookmarkEnd w:id="8871"/>
      <w:r>
        <w:rPr>
          <w:rFonts w:hint="cs"/>
          <w:rtl/>
          <w:lang w:eastAsia="he-IL"/>
        </w:rPr>
        <w:t>צריך לנהל</w:t>
      </w:r>
      <w:r w:rsidR="0076402B">
        <w:rPr>
          <w:rFonts w:hint="cs"/>
          <w:rtl/>
          <w:lang w:eastAsia="he-IL"/>
        </w:rPr>
        <w:t>,</w:t>
      </w:r>
      <w:r>
        <w:rPr>
          <w:rFonts w:hint="cs"/>
          <w:rtl/>
          <w:lang w:eastAsia="he-IL"/>
        </w:rPr>
        <w:t xml:space="preserve"> ואת זה, לצערי, הממשלה הזאת לא עושה. מה היא כן עושה? היא יודעת להעביר סמכויות משר לשר. את זה בכנסת הזאת אתם עושים מצוין, ולא בפעם </w:t>
      </w:r>
      <w:bookmarkStart w:id="8872" w:name="_ETM_Q20_535000"/>
      <w:bookmarkEnd w:id="8872"/>
      <w:r>
        <w:rPr>
          <w:rFonts w:hint="cs"/>
          <w:rtl/>
          <w:lang w:eastAsia="he-IL"/>
        </w:rPr>
        <w:t xml:space="preserve">הראשונה. תודה. </w:t>
      </w:r>
    </w:p>
    <w:p w:rsidR="004D1EC9" w:rsidRDefault="004D1EC9" w:rsidP="00826F74">
      <w:pPr>
        <w:rPr>
          <w:rtl/>
          <w:lang w:eastAsia="he-IL"/>
        </w:rPr>
      </w:pPr>
    </w:p>
    <w:p w:rsidR="004D1EC9" w:rsidRDefault="004D1EC9" w:rsidP="00826F74">
      <w:pPr>
        <w:pStyle w:val="af6"/>
        <w:keepNext/>
        <w:rPr>
          <w:rtl/>
        </w:rPr>
      </w:pPr>
      <w:bookmarkStart w:id="8873" w:name="ET_yor_6032_7"/>
      <w:r w:rsidRPr="00742628">
        <w:rPr>
          <w:rStyle w:val="TagStyle"/>
          <w:rtl/>
        </w:rPr>
        <w:t xml:space="preserve"> &lt;&lt; יור &gt;&gt; </w:t>
      </w:r>
      <w:r>
        <w:rPr>
          <w:rtl/>
        </w:rPr>
        <w:t>היו"ר מנסור עבאס:</w:t>
      </w:r>
      <w:r w:rsidRPr="00742628">
        <w:rPr>
          <w:rStyle w:val="TagStyle"/>
          <w:rtl/>
        </w:rPr>
        <w:t xml:space="preserve"> &lt;&lt; יור &gt;&gt;</w:t>
      </w:r>
      <w:r>
        <w:rPr>
          <w:rtl/>
        </w:rPr>
        <w:t xml:space="preserve">   </w:t>
      </w:r>
      <w:bookmarkEnd w:id="8873"/>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תודה, חבר הכנסת עודד פורר. חבר הכנסת אוריאל קלנר, בבקשה. אריאל. </w:t>
      </w:r>
    </w:p>
    <w:p w:rsidR="004D1EC9" w:rsidRDefault="004D1EC9" w:rsidP="00826F74">
      <w:pPr>
        <w:rPr>
          <w:rtl/>
          <w:lang w:eastAsia="he-IL"/>
        </w:rPr>
      </w:pPr>
    </w:p>
    <w:p w:rsidR="004D1EC9" w:rsidRDefault="004D1EC9" w:rsidP="00826F74">
      <w:pPr>
        <w:pStyle w:val="a4"/>
        <w:keepNext/>
        <w:rPr>
          <w:rtl/>
        </w:rPr>
      </w:pPr>
      <w:bookmarkStart w:id="8874" w:name="ET_speaker_5801_8"/>
      <w:r w:rsidRPr="00742628">
        <w:rPr>
          <w:rStyle w:val="TagStyle"/>
          <w:rtl/>
        </w:rPr>
        <w:t xml:space="preserve"> &lt;&lt; דובר &gt;&gt; </w:t>
      </w:r>
      <w:bookmarkStart w:id="8875" w:name="_Toc54686180"/>
      <w:r>
        <w:rPr>
          <w:rtl/>
        </w:rPr>
        <w:t>אריאל קלנר (הליכוד):</w:t>
      </w:r>
      <w:bookmarkEnd w:id="8875"/>
      <w:r w:rsidRPr="00742628">
        <w:rPr>
          <w:rStyle w:val="TagStyle"/>
          <w:rtl/>
        </w:rPr>
        <w:t xml:space="preserve"> &lt;&lt; דובר &gt;&gt;</w:t>
      </w:r>
      <w:r>
        <w:rPr>
          <w:rtl/>
        </w:rPr>
        <w:t xml:space="preserve">   </w:t>
      </w:r>
      <w:bookmarkEnd w:id="8874"/>
    </w:p>
    <w:p w:rsidR="004D1EC9" w:rsidRDefault="004D1EC9" w:rsidP="006556F7">
      <w:pPr>
        <w:rPr>
          <w:rtl/>
          <w:lang w:eastAsia="he-IL"/>
        </w:rPr>
      </w:pPr>
    </w:p>
    <w:p w:rsidR="004D1EC9" w:rsidRDefault="004D1EC9" w:rsidP="00DB6CB4">
      <w:pPr>
        <w:rPr>
          <w:rtl/>
          <w:lang w:eastAsia="he-IL"/>
        </w:rPr>
      </w:pPr>
      <w:r>
        <w:rPr>
          <w:rFonts w:hint="cs"/>
          <w:rtl/>
          <w:lang w:eastAsia="he-IL"/>
        </w:rPr>
        <w:t xml:space="preserve">אדוני היושב-ראש, כנסת נכבדה, בימי הביניים </w:t>
      </w:r>
      <w:r>
        <w:rPr>
          <w:rtl/>
          <w:lang w:eastAsia="he-IL"/>
        </w:rPr>
        <w:t>הכנסייה באירופה הייתה מעל הכ</w:t>
      </w:r>
      <w:r>
        <w:rPr>
          <w:rFonts w:hint="cs"/>
          <w:rtl/>
          <w:lang w:eastAsia="he-IL"/>
        </w:rPr>
        <w:t>ו</w:t>
      </w:r>
      <w:r>
        <w:rPr>
          <w:rtl/>
          <w:lang w:eastAsia="he-IL"/>
        </w:rPr>
        <w:t>ל</w:t>
      </w:r>
      <w:r>
        <w:rPr>
          <w:rFonts w:hint="cs"/>
          <w:rtl/>
          <w:lang w:eastAsia="he-IL"/>
        </w:rPr>
        <w:t xml:space="preserve">. היא הייתה </w:t>
      </w:r>
      <w:r>
        <w:rPr>
          <w:rtl/>
          <w:lang w:eastAsia="he-IL"/>
        </w:rPr>
        <w:t xml:space="preserve">מקור </w:t>
      </w:r>
      <w:r>
        <w:rPr>
          <w:rFonts w:hint="cs"/>
          <w:rtl/>
          <w:lang w:eastAsia="he-IL"/>
        </w:rPr>
        <w:t>ה</w:t>
      </w:r>
      <w:r>
        <w:rPr>
          <w:rtl/>
          <w:lang w:eastAsia="he-IL"/>
        </w:rPr>
        <w:t>סמכות עליון.</w:t>
      </w:r>
      <w:r>
        <w:rPr>
          <w:rFonts w:hint="cs"/>
          <w:rtl/>
          <w:lang w:eastAsia="he-IL"/>
        </w:rPr>
        <w:t xml:space="preserve"> </w:t>
      </w:r>
      <w:r>
        <w:rPr>
          <w:rtl/>
          <w:lang w:eastAsia="he-IL"/>
        </w:rPr>
        <w:t>מ</w:t>
      </w:r>
      <w:r>
        <w:rPr>
          <w:rFonts w:hint="cs"/>
          <w:rtl/>
          <w:lang w:eastAsia="he-IL"/>
        </w:rPr>
        <w:t>י</w:t>
      </w:r>
      <w:r>
        <w:rPr>
          <w:rtl/>
          <w:lang w:eastAsia="he-IL"/>
        </w:rPr>
        <w:t xml:space="preserve"> שלא קיבל את עליונות הכנסייה הוקע ככופר.</w:t>
      </w:r>
      <w:r>
        <w:rPr>
          <w:rFonts w:hint="cs"/>
          <w:rtl/>
          <w:lang w:eastAsia="he-IL"/>
        </w:rPr>
        <w:t xml:space="preserve"> </w:t>
      </w:r>
      <w:r>
        <w:rPr>
          <w:rtl/>
          <w:lang w:eastAsia="he-IL"/>
        </w:rPr>
        <w:t>מדען דגול בשם גלילאו גליל</w:t>
      </w:r>
      <w:r>
        <w:rPr>
          <w:rFonts w:hint="cs"/>
          <w:rtl/>
          <w:lang w:eastAsia="he-IL"/>
        </w:rPr>
        <w:t>יי</w:t>
      </w:r>
      <w:r>
        <w:rPr>
          <w:rtl/>
          <w:lang w:eastAsia="he-IL"/>
        </w:rPr>
        <w:t xml:space="preserve"> העז לטעון שכדור הארץ מסתובב סביב השמש.</w:t>
      </w:r>
      <w:r>
        <w:rPr>
          <w:rFonts w:hint="cs"/>
          <w:rtl/>
          <w:lang w:eastAsia="he-IL"/>
        </w:rPr>
        <w:t xml:space="preserve"> </w:t>
      </w:r>
      <w:bookmarkStart w:id="8876" w:name="_ETM_Q20_593000"/>
      <w:bookmarkEnd w:id="8876"/>
      <w:r>
        <w:rPr>
          <w:rtl/>
          <w:lang w:eastAsia="he-IL"/>
        </w:rPr>
        <w:t>על כך הוקיעו אותו ככופר ודרשו להעלותו על המוקד</w:t>
      </w:r>
      <w:r>
        <w:rPr>
          <w:rFonts w:hint="cs"/>
          <w:rtl/>
          <w:lang w:eastAsia="he-IL"/>
        </w:rPr>
        <w:t xml:space="preserve">, </w:t>
      </w:r>
      <w:r>
        <w:rPr>
          <w:rtl/>
          <w:lang w:eastAsia="he-IL"/>
        </w:rPr>
        <w:t>עד ש</w:t>
      </w:r>
      <w:r>
        <w:rPr>
          <w:rFonts w:hint="cs"/>
          <w:rtl/>
          <w:lang w:eastAsia="he-IL"/>
        </w:rPr>
        <w:t>חז</w:t>
      </w:r>
      <w:r>
        <w:rPr>
          <w:rtl/>
          <w:lang w:eastAsia="he-IL"/>
        </w:rPr>
        <w:t>ר בו למראית עין כדי להציל את</w:t>
      </w:r>
      <w:r>
        <w:rPr>
          <w:rFonts w:hint="cs"/>
          <w:rtl/>
          <w:lang w:eastAsia="he-IL"/>
        </w:rPr>
        <w:t xml:space="preserve"> חייו. </w:t>
      </w:r>
      <w:r>
        <w:rPr>
          <w:rtl/>
          <w:lang w:eastAsia="he-IL"/>
        </w:rPr>
        <w:t>בסוף זה נגמר. אירופה התפק</w:t>
      </w:r>
      <w:r>
        <w:rPr>
          <w:rFonts w:hint="cs"/>
          <w:rtl/>
          <w:lang w:eastAsia="he-IL"/>
        </w:rPr>
        <w:t>ח</w:t>
      </w:r>
      <w:r>
        <w:rPr>
          <w:rtl/>
          <w:lang w:eastAsia="he-IL"/>
        </w:rPr>
        <w:t xml:space="preserve">ה. אבל גרסה מחודשת של הכנסייה </w:t>
      </w:r>
      <w:proofErr w:type="spellStart"/>
      <w:r>
        <w:rPr>
          <w:rFonts w:hint="cs"/>
          <w:rtl/>
          <w:lang w:eastAsia="he-IL"/>
        </w:rPr>
        <w:t>הכביכול</w:t>
      </w:r>
      <w:proofErr w:type="spellEnd"/>
      <w:r>
        <w:rPr>
          <w:rFonts w:hint="cs"/>
          <w:rtl/>
          <w:lang w:eastAsia="he-IL"/>
        </w:rPr>
        <w:t>-</w:t>
      </w:r>
      <w:r>
        <w:rPr>
          <w:rtl/>
          <w:lang w:eastAsia="he-IL"/>
        </w:rPr>
        <w:t>קדושה מתגלית ל</w:t>
      </w:r>
      <w:r>
        <w:rPr>
          <w:rFonts w:hint="cs"/>
          <w:rtl/>
          <w:lang w:eastAsia="he-IL"/>
        </w:rPr>
        <w:t>ע</w:t>
      </w:r>
      <w:r>
        <w:rPr>
          <w:rtl/>
          <w:lang w:eastAsia="he-IL"/>
        </w:rPr>
        <w:t>ינינו בישראל.</w:t>
      </w:r>
      <w:bookmarkStart w:id="8877" w:name="_ETM_Q20_617000"/>
      <w:bookmarkEnd w:id="8877"/>
      <w:r>
        <w:rPr>
          <w:rFonts w:hint="cs"/>
          <w:rtl/>
          <w:lang w:eastAsia="he-IL"/>
        </w:rPr>
        <w:t xml:space="preserve"> </w:t>
      </w:r>
      <w:r>
        <w:rPr>
          <w:rtl/>
          <w:lang w:eastAsia="he-IL"/>
        </w:rPr>
        <w:t xml:space="preserve">שימו לב איך מתייחסים אנשים </w:t>
      </w:r>
      <w:r>
        <w:rPr>
          <w:rFonts w:hint="cs"/>
          <w:rtl/>
          <w:lang w:eastAsia="he-IL"/>
        </w:rPr>
        <w:t xml:space="preserve">אפילו </w:t>
      </w:r>
      <w:r>
        <w:rPr>
          <w:rtl/>
          <w:lang w:eastAsia="he-IL"/>
        </w:rPr>
        <w:t>בבית הזה לבית המשפט העליון ולמערכת האכיפה</w:t>
      </w:r>
      <w:r>
        <w:rPr>
          <w:rFonts w:hint="cs"/>
          <w:rtl/>
          <w:lang w:eastAsia="he-IL"/>
        </w:rPr>
        <w:t xml:space="preserve"> </w:t>
      </w:r>
      <w:r>
        <w:rPr>
          <w:rtl/>
          <w:lang w:eastAsia="he-IL"/>
        </w:rPr>
        <w:t>–</w:t>
      </w:r>
      <w:r>
        <w:rPr>
          <w:rFonts w:hint="cs"/>
          <w:rtl/>
          <w:lang w:eastAsia="he-IL"/>
        </w:rPr>
        <w:t xml:space="preserve"> </w:t>
      </w:r>
      <w:r>
        <w:rPr>
          <w:rtl/>
          <w:lang w:eastAsia="he-IL"/>
        </w:rPr>
        <w:t>בלתי תלויים, נטולי פניות</w:t>
      </w:r>
      <w:r>
        <w:rPr>
          <w:rFonts w:hint="cs"/>
          <w:rtl/>
          <w:lang w:eastAsia="he-IL"/>
        </w:rPr>
        <w:t>.</w:t>
      </w:r>
      <w:r>
        <w:rPr>
          <w:rtl/>
          <w:lang w:eastAsia="he-IL"/>
        </w:rPr>
        <w:t xml:space="preserve"> </w:t>
      </w:r>
      <w:r>
        <w:rPr>
          <w:rFonts w:hint="cs"/>
          <w:rtl/>
          <w:lang w:eastAsia="he-IL"/>
        </w:rPr>
        <w:t xml:space="preserve">מלאכים של </w:t>
      </w:r>
      <w:bookmarkStart w:id="8878" w:name="_ETM_Q20_631000"/>
      <w:bookmarkEnd w:id="8878"/>
      <w:r>
        <w:rPr>
          <w:rFonts w:hint="cs"/>
          <w:rtl/>
          <w:lang w:eastAsia="he-IL"/>
        </w:rPr>
        <w:t>ממש</w:t>
      </w:r>
      <w:r w:rsidR="00DB6CB4">
        <w:rPr>
          <w:rFonts w:hint="cs"/>
          <w:rtl/>
          <w:lang w:eastAsia="he-IL"/>
        </w:rPr>
        <w:t>,</w:t>
      </w:r>
      <w:r>
        <w:rPr>
          <w:rFonts w:hint="cs"/>
          <w:rtl/>
          <w:lang w:eastAsia="he-IL"/>
        </w:rPr>
        <w:t xml:space="preserve"> </w:t>
      </w:r>
      <w:r>
        <w:rPr>
          <w:rtl/>
          <w:lang w:eastAsia="he-IL"/>
        </w:rPr>
        <w:t>כך מכנים אותם.</w:t>
      </w:r>
      <w:r>
        <w:rPr>
          <w:rFonts w:hint="cs"/>
          <w:rtl/>
          <w:lang w:eastAsia="he-IL"/>
        </w:rPr>
        <w:t xml:space="preserve"> </w:t>
      </w:r>
      <w:r>
        <w:rPr>
          <w:rtl/>
          <w:lang w:eastAsia="he-IL"/>
        </w:rPr>
        <w:t xml:space="preserve">ומי שמבקש קצת לשנות, </w:t>
      </w:r>
      <w:proofErr w:type="spellStart"/>
      <w:r>
        <w:rPr>
          <w:rtl/>
          <w:lang w:eastAsia="he-IL"/>
        </w:rPr>
        <w:t>מייד</w:t>
      </w:r>
      <w:proofErr w:type="spellEnd"/>
      <w:r>
        <w:rPr>
          <w:rtl/>
          <w:lang w:eastAsia="he-IL"/>
        </w:rPr>
        <w:t xml:space="preserve"> חוטף גינויים:</w:t>
      </w:r>
      <w:r>
        <w:rPr>
          <w:rFonts w:hint="cs"/>
          <w:rtl/>
          <w:lang w:eastAsia="he-IL"/>
        </w:rPr>
        <w:t xml:space="preserve"> </w:t>
      </w:r>
      <w:r>
        <w:rPr>
          <w:rtl/>
          <w:lang w:eastAsia="he-IL"/>
        </w:rPr>
        <w:t>אויב שלטון החוק, אויב הדמוקרטיה.</w:t>
      </w:r>
      <w:r>
        <w:rPr>
          <w:rFonts w:hint="cs"/>
          <w:rtl/>
          <w:lang w:eastAsia="he-IL"/>
        </w:rPr>
        <w:t xml:space="preserve"> </w:t>
      </w:r>
      <w:bookmarkStart w:id="8879" w:name="_ETM_Q20_642000"/>
      <w:bookmarkEnd w:id="8879"/>
      <w:r>
        <w:rPr>
          <w:rFonts w:hint="cs"/>
          <w:rtl/>
          <w:lang w:eastAsia="he-IL"/>
        </w:rPr>
        <w:t>ו</w:t>
      </w:r>
      <w:r>
        <w:rPr>
          <w:rtl/>
          <w:lang w:eastAsia="he-IL"/>
        </w:rPr>
        <w:t>העובדות לא מבלבלות את מאמיני הכת.</w:t>
      </w:r>
      <w:r>
        <w:rPr>
          <w:rFonts w:hint="cs"/>
          <w:rtl/>
          <w:lang w:eastAsia="he-IL"/>
        </w:rPr>
        <w:t xml:space="preserve"> </w:t>
      </w:r>
      <w:r>
        <w:rPr>
          <w:rtl/>
          <w:lang w:eastAsia="he-IL"/>
        </w:rPr>
        <w:t>ולא ש</w:t>
      </w:r>
      <w:r>
        <w:rPr>
          <w:rFonts w:hint="cs"/>
          <w:rtl/>
          <w:lang w:eastAsia="he-IL"/>
        </w:rPr>
        <w:t>ח</w:t>
      </w:r>
      <w:r>
        <w:rPr>
          <w:rtl/>
          <w:lang w:eastAsia="he-IL"/>
        </w:rPr>
        <w:t>סרות עובדות שמתגלות במערכת</w:t>
      </w:r>
      <w:r>
        <w:rPr>
          <w:rFonts w:hint="cs"/>
          <w:rtl/>
          <w:lang w:eastAsia="he-IL"/>
        </w:rPr>
        <w:t xml:space="preserve">, </w:t>
      </w:r>
      <w:proofErr w:type="spellStart"/>
      <w:r>
        <w:rPr>
          <w:rtl/>
          <w:lang w:eastAsia="he-IL"/>
        </w:rPr>
        <w:t>מה"תיראי</w:t>
      </w:r>
      <w:proofErr w:type="spellEnd"/>
      <w:r>
        <w:rPr>
          <w:rtl/>
          <w:lang w:eastAsia="he-IL"/>
        </w:rPr>
        <w:t xml:space="preserve"> מופתעת" </w:t>
      </w:r>
      <w:r>
        <w:rPr>
          <w:rFonts w:hint="cs"/>
          <w:rtl/>
          <w:lang w:eastAsia="he-IL"/>
        </w:rPr>
        <w:t>ו</w:t>
      </w:r>
      <w:r>
        <w:rPr>
          <w:rtl/>
          <w:lang w:eastAsia="he-IL"/>
        </w:rPr>
        <w:t>"די ל</w:t>
      </w:r>
      <w:r>
        <w:rPr>
          <w:rFonts w:hint="cs"/>
          <w:rtl/>
          <w:lang w:eastAsia="he-IL"/>
        </w:rPr>
        <w:t>ח</w:t>
      </w:r>
      <w:r>
        <w:rPr>
          <w:rtl/>
          <w:lang w:eastAsia="he-IL"/>
        </w:rPr>
        <w:t>כימא" ועד ל"מ</w:t>
      </w:r>
      <w:r>
        <w:rPr>
          <w:rFonts w:hint="cs"/>
          <w:rtl/>
          <w:lang w:eastAsia="he-IL"/>
        </w:rPr>
        <w:t>ח</w:t>
      </w:r>
      <w:r>
        <w:rPr>
          <w:rtl/>
          <w:lang w:eastAsia="he-IL"/>
        </w:rPr>
        <w:t>זיק</w:t>
      </w:r>
      <w:r>
        <w:rPr>
          <w:rFonts w:hint="cs"/>
          <w:rtl/>
          <w:lang w:eastAsia="he-IL"/>
        </w:rPr>
        <w:t>ים</w:t>
      </w:r>
      <w:r>
        <w:rPr>
          <w:rtl/>
          <w:lang w:eastAsia="he-IL"/>
        </w:rPr>
        <w:t xml:space="preserve"> אות</w:t>
      </w:r>
      <w:r>
        <w:rPr>
          <w:rFonts w:hint="cs"/>
          <w:rtl/>
          <w:lang w:eastAsia="he-IL"/>
        </w:rPr>
        <w:t xml:space="preserve">י </w:t>
      </w:r>
      <w:r>
        <w:rPr>
          <w:rtl/>
          <w:lang w:eastAsia="he-IL"/>
        </w:rPr>
        <w:t>בגרון"</w:t>
      </w:r>
      <w:r>
        <w:rPr>
          <w:rFonts w:hint="cs"/>
          <w:rtl/>
          <w:lang w:eastAsia="he-IL"/>
        </w:rPr>
        <w:t xml:space="preserve">, </w:t>
      </w:r>
      <w:r>
        <w:rPr>
          <w:rtl/>
          <w:lang w:eastAsia="he-IL"/>
        </w:rPr>
        <w:t>דרך עלילות רות דוד ועד לס</w:t>
      </w:r>
      <w:r>
        <w:rPr>
          <w:rFonts w:hint="cs"/>
          <w:rtl/>
          <w:lang w:eastAsia="he-IL"/>
        </w:rPr>
        <w:t>ח</w:t>
      </w:r>
      <w:r>
        <w:rPr>
          <w:rtl/>
          <w:lang w:eastAsia="he-IL"/>
        </w:rPr>
        <w:t>יטת עדי מדינה באמצעים פסולים,</w:t>
      </w:r>
      <w:r>
        <w:rPr>
          <w:rFonts w:hint="cs"/>
          <w:rtl/>
          <w:lang w:eastAsia="he-IL"/>
        </w:rPr>
        <w:t xml:space="preserve"> </w:t>
      </w:r>
      <w:bookmarkStart w:id="8880" w:name="_ETM_Q20_835000"/>
      <w:bookmarkEnd w:id="8880"/>
      <w:r w:rsidR="00DB6CB4">
        <w:rPr>
          <w:rFonts w:hint="cs"/>
          <w:rtl/>
          <w:lang w:eastAsia="he-IL"/>
        </w:rPr>
        <w:t>מ</w:t>
      </w:r>
      <w:r>
        <w:rPr>
          <w:rtl/>
          <w:lang w:eastAsia="he-IL"/>
        </w:rPr>
        <w:t>טיוח המקרה באום אל</w:t>
      </w:r>
      <w:r>
        <w:rPr>
          <w:rFonts w:hint="cs"/>
          <w:rtl/>
          <w:lang w:eastAsia="he-IL"/>
        </w:rPr>
        <w:t>-</w:t>
      </w:r>
      <w:proofErr w:type="spellStart"/>
      <w:r>
        <w:rPr>
          <w:rFonts w:hint="cs"/>
          <w:rtl/>
          <w:lang w:eastAsia="he-IL"/>
        </w:rPr>
        <w:t>ח</w:t>
      </w:r>
      <w:r>
        <w:rPr>
          <w:rtl/>
          <w:lang w:eastAsia="he-IL"/>
        </w:rPr>
        <w:t>יראן</w:t>
      </w:r>
      <w:proofErr w:type="spellEnd"/>
      <w:r>
        <w:rPr>
          <w:rtl/>
          <w:lang w:eastAsia="he-IL"/>
        </w:rPr>
        <w:t>,</w:t>
      </w:r>
      <w:r>
        <w:rPr>
          <w:rFonts w:hint="cs"/>
          <w:rtl/>
          <w:lang w:eastAsia="he-IL"/>
        </w:rPr>
        <w:t xml:space="preserve"> ועד יועץ משפטי לממשלה שטוען במפורש בקולו שהוא נסחט ושתופרים </w:t>
      </w:r>
      <w:bookmarkStart w:id="8881" w:name="_ETM_Q20_672000"/>
      <w:bookmarkEnd w:id="8881"/>
      <w:r>
        <w:rPr>
          <w:rFonts w:hint="cs"/>
          <w:rtl/>
          <w:lang w:eastAsia="he-IL"/>
        </w:rPr>
        <w:t>לו תיקים. ועוד לא דיברנו על ניגודי העניינים בבית המשפט העליו</w:t>
      </w:r>
      <w:r w:rsidR="00DB6CB4">
        <w:rPr>
          <w:rFonts w:hint="cs"/>
          <w:rtl/>
          <w:lang w:eastAsia="he-IL"/>
        </w:rPr>
        <w:t>ן</w:t>
      </w:r>
      <w:r>
        <w:rPr>
          <w:rFonts w:hint="cs"/>
          <w:rtl/>
          <w:lang w:eastAsia="he-IL"/>
        </w:rPr>
        <w:t xml:space="preserve"> והעלילות של אסתר חיות רק </w:t>
      </w:r>
      <w:proofErr w:type="spellStart"/>
      <w:r>
        <w:rPr>
          <w:rFonts w:hint="cs"/>
          <w:rtl/>
          <w:lang w:eastAsia="he-IL"/>
        </w:rPr>
        <w:t>מאמש</w:t>
      </w:r>
      <w:proofErr w:type="spellEnd"/>
      <w:r>
        <w:rPr>
          <w:rFonts w:hint="cs"/>
          <w:rtl/>
          <w:lang w:eastAsia="he-IL"/>
        </w:rPr>
        <w:t xml:space="preserve">. </w:t>
      </w:r>
    </w:p>
    <w:p w:rsidR="004D1EC9" w:rsidRDefault="004D1EC9" w:rsidP="00826F74">
      <w:pPr>
        <w:rPr>
          <w:rtl/>
          <w:lang w:eastAsia="he-IL"/>
        </w:rPr>
      </w:pPr>
    </w:p>
    <w:p w:rsidR="004D1EC9" w:rsidRDefault="004D1EC9" w:rsidP="00DB6CB4">
      <w:pPr>
        <w:rPr>
          <w:rtl/>
          <w:lang w:eastAsia="he-IL"/>
        </w:rPr>
      </w:pPr>
      <w:r>
        <w:rPr>
          <w:rtl/>
          <w:lang w:eastAsia="he-IL"/>
        </w:rPr>
        <w:t>הטענה הנגדית כבר הפכ</w:t>
      </w:r>
      <w:r>
        <w:rPr>
          <w:rFonts w:hint="cs"/>
          <w:rtl/>
          <w:lang w:eastAsia="he-IL"/>
        </w:rPr>
        <w:t xml:space="preserve">ה לשיטה: </w:t>
      </w:r>
      <w:r>
        <w:rPr>
          <w:rtl/>
          <w:lang w:eastAsia="he-IL"/>
        </w:rPr>
        <w:t>אנ</w:t>
      </w:r>
      <w:r>
        <w:rPr>
          <w:rFonts w:hint="cs"/>
          <w:rtl/>
          <w:lang w:eastAsia="he-IL"/>
        </w:rPr>
        <w:t>ח</w:t>
      </w:r>
      <w:r>
        <w:rPr>
          <w:rtl/>
          <w:lang w:eastAsia="he-IL"/>
        </w:rPr>
        <w:t>נו לא נגד ביקורת</w:t>
      </w:r>
      <w:r>
        <w:rPr>
          <w:rFonts w:hint="cs"/>
          <w:rtl/>
          <w:lang w:eastAsia="he-IL"/>
        </w:rPr>
        <w:t>,</w:t>
      </w:r>
      <w:r>
        <w:rPr>
          <w:rtl/>
          <w:lang w:eastAsia="he-IL"/>
        </w:rPr>
        <w:t xml:space="preserve"> הם אומרים</w:t>
      </w:r>
      <w:r>
        <w:rPr>
          <w:rFonts w:hint="cs"/>
          <w:rtl/>
          <w:lang w:eastAsia="he-IL"/>
        </w:rPr>
        <w:t xml:space="preserve">, </w:t>
      </w:r>
      <w:bookmarkStart w:id="8882" w:name="_ETM_Q20_683000"/>
      <w:bookmarkEnd w:id="8882"/>
      <w:r>
        <w:rPr>
          <w:rtl/>
          <w:lang w:eastAsia="he-IL"/>
        </w:rPr>
        <w:t>אנ</w:t>
      </w:r>
      <w:r>
        <w:rPr>
          <w:rFonts w:hint="cs"/>
          <w:rtl/>
          <w:lang w:eastAsia="he-IL"/>
        </w:rPr>
        <w:t>ח</w:t>
      </w:r>
      <w:r>
        <w:rPr>
          <w:rtl/>
          <w:lang w:eastAsia="he-IL"/>
        </w:rPr>
        <w:t>נו נגד ביקורת לא ענייני</w:t>
      </w:r>
      <w:r>
        <w:rPr>
          <w:rFonts w:hint="cs"/>
          <w:rtl/>
          <w:lang w:eastAsia="he-IL"/>
        </w:rPr>
        <w:t xml:space="preserve">ת. </w:t>
      </w:r>
      <w:r>
        <w:rPr>
          <w:rtl/>
          <w:lang w:eastAsia="he-IL"/>
        </w:rPr>
        <w:t>ביקורת עניינית הם מוכנים לשמוע.</w:t>
      </w:r>
      <w:r>
        <w:rPr>
          <w:rFonts w:hint="cs"/>
          <w:rtl/>
          <w:lang w:eastAsia="he-IL"/>
        </w:rPr>
        <w:t xml:space="preserve"> </w:t>
      </w:r>
      <w:r>
        <w:rPr>
          <w:rtl/>
          <w:lang w:eastAsia="he-IL"/>
        </w:rPr>
        <w:t>אני רוצה לשאול כאן באולם הזה:</w:t>
      </w:r>
      <w:r>
        <w:rPr>
          <w:rFonts w:hint="cs"/>
          <w:rtl/>
          <w:lang w:eastAsia="he-IL"/>
        </w:rPr>
        <w:t xml:space="preserve"> </w:t>
      </w:r>
      <w:r>
        <w:rPr>
          <w:rtl/>
          <w:lang w:eastAsia="he-IL"/>
        </w:rPr>
        <w:t>האם יש כאן אדם א</w:t>
      </w:r>
      <w:r>
        <w:rPr>
          <w:rFonts w:hint="cs"/>
          <w:rtl/>
          <w:lang w:eastAsia="he-IL"/>
        </w:rPr>
        <w:t>חד שיכול לה</w:t>
      </w:r>
      <w:r>
        <w:rPr>
          <w:rtl/>
          <w:lang w:eastAsia="he-IL"/>
        </w:rPr>
        <w:t>זכיר ל</w:t>
      </w:r>
      <w:r>
        <w:rPr>
          <w:rFonts w:hint="cs"/>
          <w:rtl/>
          <w:lang w:eastAsia="he-IL"/>
        </w:rPr>
        <w:t>י</w:t>
      </w:r>
      <w:r>
        <w:rPr>
          <w:rtl/>
          <w:lang w:eastAsia="he-IL"/>
        </w:rPr>
        <w:t xml:space="preserve"> מתי מישהו מה</w:t>
      </w:r>
      <w:r>
        <w:rPr>
          <w:rFonts w:hint="cs"/>
          <w:rtl/>
          <w:lang w:eastAsia="he-IL"/>
        </w:rPr>
        <w:t xml:space="preserve">נאורים האלה בעיני עצמם </w:t>
      </w:r>
      <w:bookmarkStart w:id="8883" w:name="_ETM_Q20_697000"/>
      <w:bookmarkEnd w:id="8883"/>
      <w:r>
        <w:rPr>
          <w:rFonts w:hint="cs"/>
          <w:rtl/>
          <w:lang w:eastAsia="he-IL"/>
        </w:rPr>
        <w:t>הסכים ע</w:t>
      </w:r>
      <w:r>
        <w:rPr>
          <w:rtl/>
          <w:lang w:eastAsia="he-IL"/>
        </w:rPr>
        <w:t>ם ביקורת או לפ</w:t>
      </w:r>
      <w:r>
        <w:rPr>
          <w:rFonts w:hint="cs"/>
          <w:rtl/>
          <w:lang w:eastAsia="he-IL"/>
        </w:rPr>
        <w:t>ח</w:t>
      </w:r>
      <w:r>
        <w:rPr>
          <w:rtl/>
          <w:lang w:eastAsia="he-IL"/>
        </w:rPr>
        <w:t>ות הגדיר אותה כעניינית? פעם א</w:t>
      </w:r>
      <w:r>
        <w:rPr>
          <w:rFonts w:hint="cs"/>
          <w:rtl/>
          <w:lang w:eastAsia="he-IL"/>
        </w:rPr>
        <w:t>ח</w:t>
      </w:r>
      <w:r>
        <w:rPr>
          <w:rtl/>
          <w:lang w:eastAsia="he-IL"/>
        </w:rPr>
        <w:t>ת</w:t>
      </w:r>
      <w:r>
        <w:rPr>
          <w:rFonts w:hint="cs"/>
          <w:rtl/>
          <w:lang w:eastAsia="he-IL"/>
        </w:rPr>
        <w:t xml:space="preserve"> </w:t>
      </w:r>
      <w:r>
        <w:rPr>
          <w:rtl/>
          <w:lang w:eastAsia="he-IL"/>
        </w:rPr>
        <w:t>מישהו זוכר</w:t>
      </w:r>
      <w:r w:rsidR="00DB6CB4">
        <w:rPr>
          <w:rFonts w:hint="cs"/>
          <w:rtl/>
          <w:lang w:eastAsia="he-IL"/>
        </w:rPr>
        <w:t>,</w:t>
      </w:r>
      <w:r>
        <w:rPr>
          <w:rFonts w:hint="cs"/>
          <w:rtl/>
          <w:lang w:eastAsia="he-IL"/>
        </w:rPr>
        <w:t xml:space="preserve"> </w:t>
      </w:r>
      <w:r>
        <w:rPr>
          <w:rtl/>
          <w:lang w:eastAsia="he-IL"/>
        </w:rPr>
        <w:t>אולי מישהו מהצופים בבית? אולי פספסתי?</w:t>
      </w:r>
    </w:p>
    <w:p w:rsidR="004D1EC9" w:rsidRDefault="004D1EC9" w:rsidP="00826F74">
      <w:pPr>
        <w:rPr>
          <w:rtl/>
          <w:lang w:eastAsia="he-IL"/>
        </w:rPr>
      </w:pPr>
      <w:bookmarkStart w:id="8884" w:name="_ETM_Q20_711000"/>
      <w:bookmarkEnd w:id="8884"/>
    </w:p>
    <w:p w:rsidR="004D1EC9" w:rsidRDefault="004D1EC9" w:rsidP="00DB6CB4">
      <w:pPr>
        <w:rPr>
          <w:rtl/>
          <w:lang w:eastAsia="he-IL"/>
        </w:rPr>
      </w:pPr>
      <w:r>
        <w:rPr>
          <w:rtl/>
          <w:lang w:eastAsia="he-IL"/>
        </w:rPr>
        <w:t xml:space="preserve">כאשר כל ביקורת מושתקת עם השמצות של </w:t>
      </w:r>
      <w:r>
        <w:rPr>
          <w:rFonts w:hint="cs"/>
          <w:rtl/>
          <w:lang w:eastAsia="he-IL"/>
        </w:rPr>
        <w:t>"</w:t>
      </w:r>
      <w:r>
        <w:rPr>
          <w:rtl/>
          <w:lang w:eastAsia="he-IL"/>
        </w:rPr>
        <w:t>אויב שלטון החוק</w:t>
      </w:r>
      <w:r>
        <w:rPr>
          <w:rFonts w:hint="cs"/>
          <w:rtl/>
          <w:lang w:eastAsia="he-IL"/>
        </w:rPr>
        <w:t xml:space="preserve">", </w:t>
      </w:r>
      <w:r>
        <w:rPr>
          <w:rtl/>
          <w:lang w:eastAsia="he-IL"/>
        </w:rPr>
        <w:t>המקבילה של ה</w:t>
      </w:r>
      <w:r w:rsidR="00DB6CB4">
        <w:rPr>
          <w:rFonts w:hint="cs"/>
          <w:rtl/>
          <w:lang w:eastAsia="he-IL"/>
        </w:rPr>
        <w:t>"</w:t>
      </w:r>
      <w:r>
        <w:rPr>
          <w:rFonts w:hint="cs"/>
          <w:rtl/>
          <w:lang w:eastAsia="he-IL"/>
        </w:rPr>
        <w:t>כופר</w:t>
      </w:r>
      <w:r w:rsidR="00DB6CB4">
        <w:rPr>
          <w:rFonts w:hint="cs"/>
          <w:rtl/>
          <w:lang w:eastAsia="he-IL"/>
        </w:rPr>
        <w:t>"</w:t>
      </w:r>
      <w:r>
        <w:rPr>
          <w:rtl/>
          <w:lang w:eastAsia="he-IL"/>
        </w:rPr>
        <w:t xml:space="preserve"> מימי הביניים,</w:t>
      </w:r>
      <w:r>
        <w:rPr>
          <w:rFonts w:hint="cs"/>
          <w:rtl/>
          <w:lang w:eastAsia="he-IL"/>
        </w:rPr>
        <w:t xml:space="preserve"> </w:t>
      </w:r>
      <w:r>
        <w:rPr>
          <w:rtl/>
          <w:lang w:eastAsia="he-IL"/>
        </w:rPr>
        <w:t>אל תתפלאו שהציבור כבר לא קונה את זה</w:t>
      </w:r>
      <w:r>
        <w:rPr>
          <w:rFonts w:hint="cs"/>
          <w:rtl/>
          <w:lang w:eastAsia="he-IL"/>
        </w:rPr>
        <w:t xml:space="preserve">. </w:t>
      </w:r>
      <w:r>
        <w:rPr>
          <w:rtl/>
          <w:lang w:eastAsia="he-IL"/>
        </w:rPr>
        <w:t>לא כל מי שמשמיע ביקורת הוא אויב שלטון החוק</w:t>
      </w:r>
      <w:r>
        <w:rPr>
          <w:rFonts w:hint="cs"/>
          <w:rtl/>
          <w:lang w:eastAsia="he-IL"/>
        </w:rPr>
        <w:t xml:space="preserve"> </w:t>
      </w:r>
      <w:r>
        <w:rPr>
          <w:rtl/>
          <w:lang w:eastAsia="he-IL"/>
        </w:rPr>
        <w:t>ולא כל מי שמגן על מערכת אכיפת ה</w:t>
      </w:r>
      <w:r>
        <w:rPr>
          <w:rFonts w:hint="cs"/>
          <w:rtl/>
          <w:lang w:eastAsia="he-IL"/>
        </w:rPr>
        <w:t xml:space="preserve">חוק </w:t>
      </w:r>
      <w:r>
        <w:rPr>
          <w:rtl/>
          <w:lang w:eastAsia="he-IL"/>
        </w:rPr>
        <w:t>תוך התעלמות מ</w:t>
      </w:r>
      <w:r>
        <w:rPr>
          <w:rFonts w:hint="cs"/>
          <w:rtl/>
          <w:lang w:eastAsia="he-IL"/>
        </w:rPr>
        <w:t>ח</w:t>
      </w:r>
      <w:r>
        <w:rPr>
          <w:rtl/>
          <w:lang w:eastAsia="he-IL"/>
        </w:rPr>
        <w:t>שדות כבדים לש</w:t>
      </w:r>
      <w:r>
        <w:rPr>
          <w:rFonts w:hint="cs"/>
          <w:rtl/>
          <w:lang w:eastAsia="he-IL"/>
        </w:rPr>
        <w:t xml:space="preserve">חיתויות, </w:t>
      </w:r>
      <w:bookmarkStart w:id="8885" w:name="_ETM_Q20_729000"/>
      <w:bookmarkEnd w:id="8885"/>
      <w:r>
        <w:rPr>
          <w:rFonts w:hint="cs"/>
          <w:rtl/>
          <w:lang w:eastAsia="he-IL"/>
        </w:rPr>
        <w:t xml:space="preserve">ניגודי עניינים </w:t>
      </w:r>
      <w:r>
        <w:rPr>
          <w:rtl/>
          <w:lang w:eastAsia="he-IL"/>
        </w:rPr>
        <w:t>וסחיטות הוא מגן הדמוקרטיה ושלטון החוק.</w:t>
      </w:r>
      <w:r>
        <w:rPr>
          <w:rFonts w:hint="cs"/>
          <w:rtl/>
          <w:lang w:eastAsia="he-IL"/>
        </w:rPr>
        <w:t xml:space="preserve"> </w:t>
      </w:r>
      <w:r>
        <w:rPr>
          <w:rtl/>
          <w:lang w:eastAsia="he-IL"/>
        </w:rPr>
        <w:t>האמת לא משתנה ע</w:t>
      </w:r>
      <w:r>
        <w:rPr>
          <w:rFonts w:hint="cs"/>
          <w:rtl/>
          <w:lang w:eastAsia="he-IL"/>
        </w:rPr>
        <w:t>ל ידי</w:t>
      </w:r>
      <w:r>
        <w:rPr>
          <w:rtl/>
          <w:lang w:eastAsia="he-IL"/>
        </w:rPr>
        <w:t xml:space="preserve"> טיוחה והעלמתה.</w:t>
      </w:r>
      <w:r>
        <w:rPr>
          <w:rFonts w:hint="cs"/>
          <w:rtl/>
          <w:lang w:eastAsia="he-IL"/>
        </w:rPr>
        <w:t xml:space="preserve"> </w:t>
      </w:r>
      <w:r>
        <w:rPr>
          <w:rtl/>
          <w:lang w:eastAsia="he-IL"/>
        </w:rPr>
        <w:t>האמת נשארת אמת</w:t>
      </w:r>
      <w:r>
        <w:rPr>
          <w:rFonts w:hint="cs"/>
          <w:rtl/>
          <w:lang w:eastAsia="he-IL"/>
        </w:rPr>
        <w:t xml:space="preserve">, גם אם מנדלבליט יעצור את כל השכנים שלו. </w:t>
      </w:r>
      <w:r>
        <w:rPr>
          <w:rtl/>
          <w:lang w:eastAsia="he-IL"/>
        </w:rPr>
        <w:t>או כמו שכבר אמר גלילאו גליל</w:t>
      </w:r>
      <w:r>
        <w:rPr>
          <w:rFonts w:hint="cs"/>
          <w:rtl/>
          <w:lang w:eastAsia="he-IL"/>
        </w:rPr>
        <w:t xml:space="preserve">יי: ואף על פי כן </w:t>
      </w:r>
      <w:r>
        <w:rPr>
          <w:rtl/>
          <w:lang w:eastAsia="he-IL"/>
        </w:rPr>
        <w:t>–</w:t>
      </w:r>
      <w:r>
        <w:rPr>
          <w:rFonts w:hint="cs"/>
          <w:rtl/>
          <w:lang w:eastAsia="he-IL"/>
        </w:rPr>
        <w:t xml:space="preserve"> </w:t>
      </w:r>
      <w:bookmarkStart w:id="8886" w:name="_ETM_Q20_748000"/>
      <w:bookmarkEnd w:id="8886"/>
      <w:r>
        <w:rPr>
          <w:rFonts w:hint="cs"/>
          <w:rtl/>
          <w:lang w:eastAsia="he-IL"/>
        </w:rPr>
        <w:t xml:space="preserve">נוע תנוע. תודה רבה. </w:t>
      </w:r>
    </w:p>
    <w:p w:rsidR="004D1EC9" w:rsidRDefault="004D1EC9" w:rsidP="00826F74">
      <w:pPr>
        <w:rPr>
          <w:rtl/>
          <w:lang w:eastAsia="he-IL"/>
        </w:rPr>
      </w:pPr>
    </w:p>
    <w:p w:rsidR="004D1EC9" w:rsidRDefault="004D1EC9" w:rsidP="00826F74">
      <w:pPr>
        <w:pStyle w:val="af6"/>
        <w:keepNext/>
        <w:rPr>
          <w:rtl/>
        </w:rPr>
      </w:pPr>
      <w:bookmarkStart w:id="8887" w:name="_ETM_Q20_750000"/>
      <w:bookmarkEnd w:id="8887"/>
      <w:r w:rsidRPr="00742628">
        <w:rPr>
          <w:rStyle w:val="TagStyle"/>
          <w:rtl/>
        </w:rPr>
        <w:t xml:space="preserve">&lt;&lt; יור &gt;&gt; </w:t>
      </w:r>
      <w:r>
        <w:rPr>
          <w:rtl/>
        </w:rPr>
        <w:t>היו"ר מנסור עבאס:</w:t>
      </w:r>
      <w:r w:rsidRPr="00742628">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תודה, חבר הכנסת אריאל קלנר. חבר הכנסת עוזי</w:t>
      </w:r>
      <w:bookmarkStart w:id="8888" w:name="_ETM_Q20_759000"/>
      <w:bookmarkEnd w:id="8888"/>
      <w:r>
        <w:rPr>
          <w:rFonts w:hint="cs"/>
          <w:rtl/>
          <w:lang w:eastAsia="he-IL"/>
        </w:rPr>
        <w:t xml:space="preserve"> דיין נמצא? אינו נוכח; חברת הכנסת תמר זנדברג </w:t>
      </w:r>
      <w:r>
        <w:rPr>
          <w:rtl/>
          <w:lang w:eastAsia="he-IL"/>
        </w:rPr>
        <w:t>–</w:t>
      </w:r>
      <w:r>
        <w:rPr>
          <w:rFonts w:hint="cs"/>
          <w:rtl/>
          <w:lang w:eastAsia="he-IL"/>
        </w:rPr>
        <w:t xml:space="preserve"> אינ</w:t>
      </w:r>
      <w:bookmarkStart w:id="8889" w:name="_ETM_Q20_763000"/>
      <w:bookmarkEnd w:id="8889"/>
      <w:r>
        <w:rPr>
          <w:rFonts w:hint="cs"/>
          <w:rtl/>
          <w:lang w:eastAsia="he-IL"/>
        </w:rPr>
        <w:t xml:space="preserve">ה נוכחת; חברת הכנסת מרב מיכאלי </w:t>
      </w:r>
      <w:r>
        <w:rPr>
          <w:rtl/>
          <w:lang w:eastAsia="he-IL"/>
        </w:rPr>
        <w:t>–</w:t>
      </w:r>
      <w:r>
        <w:rPr>
          <w:rFonts w:hint="cs"/>
          <w:rtl/>
          <w:lang w:eastAsia="he-IL"/>
        </w:rPr>
        <w:t xml:space="preserve"> אינה נוכחת; חבר </w:t>
      </w:r>
      <w:bookmarkStart w:id="8890" w:name="_ETM_Q20_771000"/>
      <w:bookmarkEnd w:id="8890"/>
      <w:r>
        <w:rPr>
          <w:rFonts w:hint="cs"/>
          <w:rtl/>
          <w:lang w:eastAsia="he-IL"/>
        </w:rPr>
        <w:t xml:space="preserve">הכנסת יעקב מרגי </w:t>
      </w:r>
      <w:r>
        <w:rPr>
          <w:rtl/>
          <w:lang w:eastAsia="he-IL"/>
        </w:rPr>
        <w:t>–</w:t>
      </w:r>
      <w:r>
        <w:rPr>
          <w:rFonts w:hint="cs"/>
          <w:rtl/>
          <w:lang w:eastAsia="he-IL"/>
        </w:rPr>
        <w:t xml:space="preserve"> אינו נוכח; חבר הכנסת </w:t>
      </w:r>
      <w:bookmarkStart w:id="8891" w:name="_ETM_Q20_778000"/>
      <w:bookmarkEnd w:id="8891"/>
      <w:r>
        <w:rPr>
          <w:rFonts w:hint="cs"/>
          <w:rtl/>
          <w:lang w:eastAsia="he-IL"/>
        </w:rPr>
        <w:t xml:space="preserve">אופיר סופר </w:t>
      </w:r>
      <w:r>
        <w:rPr>
          <w:rtl/>
          <w:lang w:eastAsia="he-IL"/>
        </w:rPr>
        <w:t>–</w:t>
      </w:r>
      <w:r>
        <w:rPr>
          <w:rFonts w:hint="cs"/>
          <w:rtl/>
          <w:lang w:eastAsia="he-IL"/>
        </w:rPr>
        <w:t xml:space="preserve"> אינו נוכח; חבר הכנסת אלעזר שטרן </w:t>
      </w:r>
      <w:bookmarkStart w:id="8892" w:name="_ETM_Q20_783000"/>
      <w:bookmarkEnd w:id="8892"/>
      <w:r>
        <w:rPr>
          <w:rtl/>
          <w:lang w:eastAsia="he-IL"/>
        </w:rPr>
        <w:t>–</w:t>
      </w:r>
      <w:r>
        <w:rPr>
          <w:rFonts w:hint="cs"/>
          <w:rtl/>
          <w:lang w:eastAsia="he-IL"/>
        </w:rPr>
        <w:t xml:space="preserve"> מוותר; חברת הכנסת אורלי פרומן? אוקיי, אז מסיימים עם חבר הכנסת מאיר כהן, בבקשה. </w:t>
      </w:r>
    </w:p>
    <w:p w:rsidR="004D1EC9" w:rsidRDefault="004D1EC9" w:rsidP="00826F74">
      <w:pPr>
        <w:rPr>
          <w:rtl/>
          <w:lang w:eastAsia="he-IL"/>
        </w:rPr>
      </w:pPr>
    </w:p>
    <w:p w:rsidR="004D1EC9" w:rsidRDefault="004D1EC9" w:rsidP="00826F74">
      <w:pPr>
        <w:pStyle w:val="a4"/>
        <w:keepNext/>
        <w:rPr>
          <w:rtl/>
        </w:rPr>
      </w:pPr>
      <w:bookmarkStart w:id="8893" w:name="_ETM_Q20_789000"/>
      <w:bookmarkStart w:id="8894" w:name="ET_speaker_5082_1"/>
      <w:bookmarkEnd w:id="8893"/>
      <w:r w:rsidRPr="00FF6672">
        <w:rPr>
          <w:rStyle w:val="TagStyle"/>
          <w:rtl/>
        </w:rPr>
        <w:t xml:space="preserve">&lt;&lt; דובר &gt;&gt; </w:t>
      </w:r>
      <w:bookmarkStart w:id="8895" w:name="_Toc54686181"/>
      <w:r>
        <w:rPr>
          <w:rtl/>
        </w:rPr>
        <w:t>מאיר כהן (יש עתיד-תל"ם):</w:t>
      </w:r>
      <w:bookmarkEnd w:id="8895"/>
      <w:r w:rsidRPr="00FF6672">
        <w:rPr>
          <w:rStyle w:val="TagStyle"/>
          <w:rtl/>
        </w:rPr>
        <w:t xml:space="preserve"> &lt;&lt; דובר &gt;&gt;</w:t>
      </w:r>
      <w:r>
        <w:rPr>
          <w:rtl/>
        </w:rPr>
        <w:t xml:space="preserve">  </w:t>
      </w:r>
      <w:bookmarkStart w:id="8896" w:name="_ETM_Q21_613000"/>
      <w:bookmarkEnd w:id="8894"/>
      <w:bookmarkEnd w:id="8896"/>
    </w:p>
    <w:p w:rsidR="004D1EC9" w:rsidRPr="00FF6672" w:rsidRDefault="004D1EC9" w:rsidP="00826F74">
      <w:pPr>
        <w:rPr>
          <w:rtl/>
          <w:lang w:eastAsia="he-IL"/>
        </w:rPr>
      </w:pPr>
      <w:bookmarkStart w:id="8897" w:name="_ETM_Q21_621000"/>
      <w:bookmarkEnd w:id="8897"/>
    </w:p>
    <w:p w:rsidR="004D1EC9" w:rsidRDefault="004D1EC9" w:rsidP="00826F74">
      <w:pPr>
        <w:rPr>
          <w:rtl/>
        </w:rPr>
      </w:pPr>
      <w:bookmarkStart w:id="8898" w:name="_ETM_Q21_606000"/>
      <w:bookmarkEnd w:id="8898"/>
      <w:r>
        <w:rPr>
          <w:rtl/>
        </w:rPr>
        <w:t xml:space="preserve">אדוני </w:t>
      </w:r>
      <w:bookmarkStart w:id="8899" w:name="_ETM_Q21_202509"/>
      <w:bookmarkEnd w:id="8899"/>
      <w:r>
        <w:rPr>
          <w:rtl/>
        </w:rPr>
        <w:t>היושב-ראש</w:t>
      </w:r>
      <w:r>
        <w:rPr>
          <w:rFonts w:hint="cs"/>
          <w:rtl/>
        </w:rPr>
        <w:t>,</w:t>
      </w:r>
      <w:r>
        <w:rPr>
          <w:rtl/>
        </w:rPr>
        <w:t xml:space="preserve"> </w:t>
      </w:r>
      <w:bookmarkStart w:id="8900" w:name="_ETM_Q21_203590"/>
      <w:bookmarkEnd w:id="8900"/>
      <w:r>
        <w:rPr>
          <w:rtl/>
        </w:rPr>
        <w:t>חבר</w:t>
      </w:r>
      <w:r>
        <w:rPr>
          <w:rFonts w:hint="cs"/>
          <w:rtl/>
        </w:rPr>
        <w:t>ות</w:t>
      </w:r>
      <w:r>
        <w:rPr>
          <w:rtl/>
        </w:rPr>
        <w:t xml:space="preserve"> </w:t>
      </w:r>
      <w:bookmarkStart w:id="8901" w:name="_ETM_Q21_204070"/>
      <w:bookmarkEnd w:id="8901"/>
      <w:r>
        <w:rPr>
          <w:rFonts w:hint="cs"/>
          <w:rtl/>
        </w:rPr>
        <w:t>ו</w:t>
      </w:r>
      <w:r>
        <w:rPr>
          <w:rtl/>
        </w:rPr>
        <w:t xml:space="preserve">חברי </w:t>
      </w:r>
      <w:bookmarkStart w:id="8902" w:name="_ETM_Q21_204310"/>
      <w:bookmarkEnd w:id="8902"/>
      <w:r>
        <w:rPr>
          <w:rtl/>
        </w:rPr>
        <w:t>הכנסת</w:t>
      </w:r>
      <w:r>
        <w:rPr>
          <w:rFonts w:hint="cs"/>
          <w:rtl/>
        </w:rPr>
        <w:t>,</w:t>
      </w:r>
      <w:r>
        <w:rPr>
          <w:rtl/>
        </w:rPr>
        <w:t xml:space="preserve"> </w:t>
      </w:r>
      <w:bookmarkStart w:id="8903" w:name="_ETM_Q21_204730"/>
      <w:bookmarkEnd w:id="8903"/>
      <w:r>
        <w:rPr>
          <w:rtl/>
        </w:rPr>
        <w:t xml:space="preserve">גברתי </w:t>
      </w:r>
      <w:bookmarkStart w:id="8904" w:name="_ETM_Q21_205029"/>
      <w:bookmarkEnd w:id="8904"/>
      <w:r>
        <w:rPr>
          <w:rtl/>
        </w:rPr>
        <w:t>המזכירה</w:t>
      </w:r>
      <w:r>
        <w:rPr>
          <w:rFonts w:hint="cs"/>
          <w:rtl/>
        </w:rPr>
        <w:t>,</w:t>
      </w:r>
      <w:r>
        <w:rPr>
          <w:rtl/>
        </w:rPr>
        <w:t xml:space="preserve"> </w:t>
      </w:r>
      <w:bookmarkStart w:id="8905" w:name="_ETM_Q21_207979"/>
      <w:bookmarkEnd w:id="8905"/>
      <w:r>
        <w:rPr>
          <w:rtl/>
        </w:rPr>
        <w:t>ר</w:t>
      </w:r>
      <w:r>
        <w:rPr>
          <w:rFonts w:hint="cs"/>
          <w:rtl/>
        </w:rPr>
        <w:t>או,</w:t>
      </w:r>
      <w:r>
        <w:rPr>
          <w:rtl/>
        </w:rPr>
        <w:t xml:space="preserve"> </w:t>
      </w:r>
      <w:bookmarkStart w:id="8906" w:name="_ETM_Q21_208279"/>
      <w:bookmarkEnd w:id="8906"/>
      <w:r>
        <w:rPr>
          <w:rtl/>
        </w:rPr>
        <w:t>חברים</w:t>
      </w:r>
      <w:r>
        <w:rPr>
          <w:rFonts w:hint="cs"/>
          <w:rtl/>
        </w:rPr>
        <w:t>,</w:t>
      </w:r>
      <w:r>
        <w:rPr>
          <w:rtl/>
        </w:rPr>
        <w:t xml:space="preserve"> </w:t>
      </w:r>
      <w:bookmarkStart w:id="8907" w:name="_ETM_Q21_209460"/>
      <w:bookmarkEnd w:id="8907"/>
      <w:r>
        <w:rPr>
          <w:rtl/>
        </w:rPr>
        <w:t xml:space="preserve">עולים </w:t>
      </w:r>
      <w:bookmarkStart w:id="8908" w:name="_ETM_Q21_209820"/>
      <w:bookmarkEnd w:id="8908"/>
      <w:r>
        <w:rPr>
          <w:rtl/>
        </w:rPr>
        <w:t xml:space="preserve">לכאן </w:t>
      </w:r>
      <w:bookmarkStart w:id="8909" w:name="_ETM_Q21_210210"/>
      <w:bookmarkEnd w:id="8909"/>
      <w:r>
        <w:rPr>
          <w:rFonts w:hint="cs"/>
          <w:rtl/>
        </w:rPr>
        <w:t xml:space="preserve">– </w:t>
      </w:r>
      <w:r>
        <w:rPr>
          <w:rtl/>
        </w:rPr>
        <w:t>שנייה</w:t>
      </w:r>
      <w:r>
        <w:rPr>
          <w:rFonts w:hint="cs"/>
          <w:rtl/>
        </w:rPr>
        <w:t>,</w:t>
      </w:r>
      <w:r>
        <w:rPr>
          <w:rtl/>
        </w:rPr>
        <w:t xml:space="preserve"> </w:t>
      </w:r>
      <w:bookmarkStart w:id="8910" w:name="_ETM_Q21_211089"/>
      <w:bookmarkEnd w:id="8910"/>
      <w:r>
        <w:rPr>
          <w:rtl/>
        </w:rPr>
        <w:t>ב</w:t>
      </w:r>
      <w:r>
        <w:rPr>
          <w:rFonts w:hint="cs"/>
          <w:rtl/>
        </w:rPr>
        <w:t>רשותכם.</w:t>
      </w:r>
      <w:r>
        <w:rPr>
          <w:rtl/>
        </w:rPr>
        <w:t xml:space="preserve"> </w:t>
      </w:r>
      <w:bookmarkStart w:id="8911" w:name="_ETM_Q21_213320"/>
      <w:bookmarkEnd w:id="8911"/>
      <w:r>
        <w:rPr>
          <w:rtl/>
        </w:rPr>
        <w:t xml:space="preserve">עולים </w:t>
      </w:r>
      <w:bookmarkStart w:id="8912" w:name="_ETM_Q21_213620"/>
      <w:bookmarkEnd w:id="8912"/>
      <w:r>
        <w:rPr>
          <w:rtl/>
        </w:rPr>
        <w:t xml:space="preserve">לכאן </w:t>
      </w:r>
      <w:bookmarkStart w:id="8913" w:name="_ETM_Q21_215700"/>
      <w:bookmarkEnd w:id="8913"/>
      <w:r>
        <w:rPr>
          <w:rtl/>
        </w:rPr>
        <w:t xml:space="preserve">חברי </w:t>
      </w:r>
      <w:bookmarkStart w:id="8914" w:name="_ETM_Q21_216059"/>
      <w:bookmarkEnd w:id="8914"/>
      <w:r>
        <w:rPr>
          <w:rtl/>
        </w:rPr>
        <w:t xml:space="preserve">כנסת </w:t>
      </w:r>
      <w:bookmarkStart w:id="8915" w:name="_ETM_Q21_216420"/>
      <w:bookmarkEnd w:id="8915"/>
      <w:r>
        <w:rPr>
          <w:rtl/>
        </w:rPr>
        <w:t xml:space="preserve">וחברות </w:t>
      </w:r>
      <w:bookmarkStart w:id="8916" w:name="_ETM_Q21_216809"/>
      <w:bookmarkEnd w:id="8916"/>
      <w:r>
        <w:rPr>
          <w:rtl/>
        </w:rPr>
        <w:t xml:space="preserve">כנסת </w:t>
      </w:r>
      <w:bookmarkStart w:id="8917" w:name="_ETM_Q21_217140"/>
      <w:bookmarkEnd w:id="8917"/>
      <w:r>
        <w:rPr>
          <w:rFonts w:hint="cs"/>
          <w:rtl/>
        </w:rPr>
        <w:t>בזה אחר זה</w:t>
      </w:r>
      <w:r>
        <w:rPr>
          <w:rtl/>
        </w:rPr>
        <w:t xml:space="preserve"> </w:t>
      </w:r>
      <w:bookmarkStart w:id="8918" w:name="_ETM_Q21_217950"/>
      <w:bookmarkEnd w:id="8918"/>
      <w:r>
        <w:rPr>
          <w:rtl/>
        </w:rPr>
        <w:t xml:space="preserve">ובאמת </w:t>
      </w:r>
      <w:bookmarkStart w:id="8919" w:name="_ETM_Q21_219199"/>
      <w:bookmarkEnd w:id="8919"/>
      <w:r>
        <w:rPr>
          <w:rtl/>
        </w:rPr>
        <w:t xml:space="preserve">כל </w:t>
      </w:r>
      <w:bookmarkStart w:id="8920" w:name="_ETM_Q21_219440"/>
      <w:bookmarkEnd w:id="8920"/>
      <w:r>
        <w:rPr>
          <w:rFonts w:hint="cs"/>
          <w:rtl/>
        </w:rPr>
        <w:t>אחד</w:t>
      </w:r>
      <w:r>
        <w:rPr>
          <w:rtl/>
        </w:rPr>
        <w:t xml:space="preserve"> </w:t>
      </w:r>
      <w:bookmarkStart w:id="8921" w:name="_ETM_Q21_219829"/>
      <w:bookmarkEnd w:id="8921"/>
      <w:r>
        <w:rPr>
          <w:rtl/>
        </w:rPr>
        <w:t xml:space="preserve">מעומק </w:t>
      </w:r>
      <w:bookmarkStart w:id="8922" w:name="_ETM_Q21_220489"/>
      <w:bookmarkEnd w:id="8922"/>
      <w:r>
        <w:rPr>
          <w:rtl/>
        </w:rPr>
        <w:t xml:space="preserve">הלב </w:t>
      </w:r>
      <w:bookmarkStart w:id="8923" w:name="_ETM_Q21_220819"/>
      <w:bookmarkEnd w:id="8923"/>
      <w:r>
        <w:rPr>
          <w:rtl/>
        </w:rPr>
        <w:t xml:space="preserve">מציג </w:t>
      </w:r>
      <w:bookmarkStart w:id="8924" w:name="_ETM_Q21_221659"/>
      <w:bookmarkEnd w:id="8924"/>
      <w:r>
        <w:rPr>
          <w:rtl/>
        </w:rPr>
        <w:t xml:space="preserve">סקטור </w:t>
      </w:r>
      <w:bookmarkStart w:id="8925" w:name="_ETM_Q21_222140"/>
      <w:bookmarkEnd w:id="8925"/>
      <w:r>
        <w:rPr>
          <w:rtl/>
        </w:rPr>
        <w:t xml:space="preserve">כזה </w:t>
      </w:r>
      <w:bookmarkStart w:id="8926" w:name="_ETM_Q21_222469"/>
      <w:bookmarkEnd w:id="8926"/>
      <w:r>
        <w:rPr>
          <w:rtl/>
        </w:rPr>
        <w:t xml:space="preserve">או </w:t>
      </w:r>
      <w:bookmarkStart w:id="8927" w:name="_ETM_Q21_222589"/>
      <w:bookmarkEnd w:id="8927"/>
      <w:r>
        <w:rPr>
          <w:rtl/>
        </w:rPr>
        <w:t>אחר</w:t>
      </w:r>
      <w:r>
        <w:rPr>
          <w:rFonts w:hint="cs"/>
          <w:rtl/>
        </w:rPr>
        <w:t>.</w:t>
      </w:r>
      <w:r>
        <w:rPr>
          <w:rtl/>
        </w:rPr>
        <w:t xml:space="preserve"> </w:t>
      </w:r>
      <w:bookmarkStart w:id="8928" w:name="_ETM_Q21_223250"/>
      <w:bookmarkEnd w:id="8928"/>
      <w:r>
        <w:rPr>
          <w:rtl/>
        </w:rPr>
        <w:t xml:space="preserve">נדמה </w:t>
      </w:r>
      <w:bookmarkStart w:id="8929" w:name="_ETM_Q21_223640"/>
      <w:bookmarkEnd w:id="8929"/>
      <w:r>
        <w:rPr>
          <w:rtl/>
        </w:rPr>
        <w:t>לי</w:t>
      </w:r>
      <w:r>
        <w:rPr>
          <w:rFonts w:hint="cs"/>
          <w:rtl/>
        </w:rPr>
        <w:t>,</w:t>
      </w:r>
      <w:r>
        <w:rPr>
          <w:rtl/>
        </w:rPr>
        <w:t xml:space="preserve"> </w:t>
      </w:r>
      <w:bookmarkStart w:id="8930" w:name="_ETM_Q21_223760"/>
      <w:bookmarkEnd w:id="8930"/>
      <w:r>
        <w:rPr>
          <w:rtl/>
        </w:rPr>
        <w:t xml:space="preserve">אדוני </w:t>
      </w:r>
      <w:bookmarkStart w:id="8931" w:name="_ETM_Q21_224059"/>
      <w:bookmarkEnd w:id="8931"/>
      <w:r>
        <w:rPr>
          <w:rtl/>
        </w:rPr>
        <w:t>היושב-ראש</w:t>
      </w:r>
      <w:r>
        <w:rPr>
          <w:rFonts w:hint="cs"/>
          <w:rtl/>
        </w:rPr>
        <w:t>,</w:t>
      </w:r>
      <w:r>
        <w:rPr>
          <w:rtl/>
        </w:rPr>
        <w:t xml:space="preserve"> </w:t>
      </w:r>
      <w:bookmarkStart w:id="8932" w:name="_ETM_Q21_224510"/>
      <w:bookmarkEnd w:id="8932"/>
      <w:r>
        <w:rPr>
          <w:rtl/>
        </w:rPr>
        <w:t xml:space="preserve">שאנחנו </w:t>
      </w:r>
      <w:bookmarkStart w:id="8933" w:name="_ETM_Q21_224870"/>
      <w:bookmarkEnd w:id="8933"/>
      <w:r>
        <w:rPr>
          <w:rtl/>
        </w:rPr>
        <w:t xml:space="preserve">קצת </w:t>
      </w:r>
      <w:bookmarkStart w:id="8934" w:name="_ETM_Q21_225140"/>
      <w:bookmarkEnd w:id="8934"/>
      <w:r>
        <w:rPr>
          <w:rtl/>
        </w:rPr>
        <w:t xml:space="preserve">שכחנו </w:t>
      </w:r>
      <w:bookmarkStart w:id="8935" w:name="_ETM_Q21_226309"/>
      <w:bookmarkEnd w:id="8935"/>
      <w:r>
        <w:rPr>
          <w:rtl/>
        </w:rPr>
        <w:t xml:space="preserve">את </w:t>
      </w:r>
      <w:bookmarkStart w:id="8936" w:name="_ETM_Q21_226489"/>
      <w:bookmarkEnd w:id="8936"/>
      <w:r>
        <w:rPr>
          <w:rtl/>
        </w:rPr>
        <w:t xml:space="preserve">תלמידי </w:t>
      </w:r>
      <w:bookmarkStart w:id="8937" w:name="_ETM_Q21_226940"/>
      <w:bookmarkEnd w:id="8937"/>
      <w:r>
        <w:rPr>
          <w:rtl/>
        </w:rPr>
        <w:t xml:space="preserve">בתי </w:t>
      </w:r>
      <w:bookmarkStart w:id="8938" w:name="_ETM_Q21_227239"/>
      <w:bookmarkEnd w:id="8938"/>
      <w:r>
        <w:rPr>
          <w:rtl/>
        </w:rPr>
        <w:t xml:space="preserve">הספר </w:t>
      </w:r>
      <w:bookmarkStart w:id="8939" w:name="_ETM_Q21_227659"/>
      <w:bookmarkEnd w:id="8939"/>
      <w:r>
        <w:rPr>
          <w:rtl/>
        </w:rPr>
        <w:t>בתיכונים</w:t>
      </w:r>
      <w:r>
        <w:rPr>
          <w:rFonts w:hint="cs"/>
          <w:rtl/>
        </w:rPr>
        <w:t>.</w:t>
      </w:r>
      <w:r>
        <w:rPr>
          <w:rtl/>
        </w:rPr>
        <w:t xml:space="preserve"> </w:t>
      </w:r>
      <w:bookmarkStart w:id="8940" w:name="_ETM_Q21_229739"/>
      <w:bookmarkEnd w:id="8940"/>
      <w:r>
        <w:rPr>
          <w:rtl/>
        </w:rPr>
        <w:t xml:space="preserve">אנחנו </w:t>
      </w:r>
      <w:bookmarkStart w:id="8941" w:name="_ETM_Q21_230670"/>
      <w:bookmarkEnd w:id="8941"/>
      <w:r>
        <w:rPr>
          <w:rtl/>
        </w:rPr>
        <w:t xml:space="preserve">שכחנו </w:t>
      </w:r>
      <w:bookmarkStart w:id="8942" w:name="_ETM_Q21_231210"/>
      <w:bookmarkEnd w:id="8942"/>
      <w:r>
        <w:rPr>
          <w:rtl/>
        </w:rPr>
        <w:t xml:space="preserve">את </w:t>
      </w:r>
      <w:bookmarkStart w:id="8943" w:name="_ETM_Q21_231300"/>
      <w:bookmarkEnd w:id="8943"/>
      <w:r>
        <w:rPr>
          <w:rtl/>
        </w:rPr>
        <w:t xml:space="preserve">אלה </w:t>
      </w:r>
      <w:bookmarkStart w:id="8944" w:name="_ETM_Q21_231540"/>
      <w:bookmarkEnd w:id="8944"/>
      <w:r>
        <w:rPr>
          <w:rtl/>
        </w:rPr>
        <w:t xml:space="preserve">שאמורים </w:t>
      </w:r>
      <w:bookmarkStart w:id="8945" w:name="_ETM_Q21_232050"/>
      <w:bookmarkEnd w:id="8945"/>
      <w:r>
        <w:rPr>
          <w:rtl/>
        </w:rPr>
        <w:t xml:space="preserve">ב-4 </w:t>
      </w:r>
      <w:bookmarkStart w:id="8946" w:name="_ETM_Q21_232815"/>
      <w:bookmarkEnd w:id="8946"/>
      <w:r>
        <w:rPr>
          <w:rtl/>
        </w:rPr>
        <w:t xml:space="preserve">בינואר </w:t>
      </w:r>
      <w:bookmarkStart w:id="8947" w:name="_ETM_Q21_234199"/>
      <w:bookmarkEnd w:id="8947"/>
      <w:r>
        <w:rPr>
          <w:rtl/>
        </w:rPr>
        <w:t xml:space="preserve">לגשת </w:t>
      </w:r>
      <w:bookmarkStart w:id="8948" w:name="_ETM_Q21_234739"/>
      <w:bookmarkEnd w:id="8948"/>
      <w:r>
        <w:rPr>
          <w:rtl/>
        </w:rPr>
        <w:t xml:space="preserve">לבחינות </w:t>
      </w:r>
      <w:bookmarkStart w:id="8949" w:name="_ETM_Q21_235129"/>
      <w:bookmarkEnd w:id="8949"/>
      <w:r>
        <w:rPr>
          <w:rtl/>
        </w:rPr>
        <w:t>הבגרות</w:t>
      </w:r>
      <w:r>
        <w:rPr>
          <w:rFonts w:hint="cs"/>
          <w:rtl/>
        </w:rPr>
        <w:t>,</w:t>
      </w:r>
      <w:r>
        <w:rPr>
          <w:rtl/>
        </w:rPr>
        <w:t xml:space="preserve"> </w:t>
      </w:r>
      <w:bookmarkStart w:id="8950" w:name="_ETM_Q21_237930"/>
      <w:bookmarkEnd w:id="8950"/>
      <w:r>
        <w:rPr>
          <w:rFonts w:hint="cs"/>
          <w:rtl/>
        </w:rPr>
        <w:t>שש</w:t>
      </w:r>
      <w:r>
        <w:rPr>
          <w:rtl/>
        </w:rPr>
        <w:t xml:space="preserve"> </w:t>
      </w:r>
      <w:bookmarkStart w:id="8951" w:name="_ETM_Q21_239590"/>
      <w:bookmarkEnd w:id="8951"/>
      <w:r>
        <w:rPr>
          <w:rtl/>
        </w:rPr>
        <w:t xml:space="preserve">בחינות </w:t>
      </w:r>
      <w:bookmarkStart w:id="8952" w:name="_ETM_Q21_239920"/>
      <w:bookmarkEnd w:id="8952"/>
      <w:r>
        <w:rPr>
          <w:rtl/>
        </w:rPr>
        <w:t>בגרות</w:t>
      </w:r>
      <w:r>
        <w:rPr>
          <w:rFonts w:hint="cs"/>
          <w:rtl/>
        </w:rPr>
        <w:t>.</w:t>
      </w:r>
    </w:p>
    <w:p w:rsidR="004D1EC9" w:rsidRDefault="004D1EC9" w:rsidP="00826F74">
      <w:pPr>
        <w:rPr>
          <w:rtl/>
        </w:rPr>
      </w:pPr>
      <w:bookmarkStart w:id="8953" w:name="_ETM_Q21_242000"/>
      <w:bookmarkEnd w:id="8953"/>
    </w:p>
    <w:p w:rsidR="004D1EC9" w:rsidRDefault="004D1EC9" w:rsidP="00AA25E0">
      <w:pPr>
        <w:rPr>
          <w:rtl/>
        </w:rPr>
      </w:pPr>
      <w:bookmarkStart w:id="8954" w:name="_ETM_Q21_243000"/>
      <w:bookmarkStart w:id="8955" w:name="_ETM_Q21_241450"/>
      <w:bookmarkEnd w:id="8954"/>
      <w:bookmarkEnd w:id="8955"/>
      <w:r>
        <w:rPr>
          <w:rtl/>
        </w:rPr>
        <w:t xml:space="preserve">אנשים </w:t>
      </w:r>
      <w:bookmarkStart w:id="8956" w:name="_ETM_Q21_242140"/>
      <w:bookmarkEnd w:id="8956"/>
      <w:r>
        <w:rPr>
          <w:rtl/>
        </w:rPr>
        <w:t xml:space="preserve">שמסתכלים </w:t>
      </w:r>
      <w:bookmarkStart w:id="8957" w:name="_ETM_Q21_242980"/>
      <w:bookmarkEnd w:id="8957"/>
      <w:r>
        <w:rPr>
          <w:rtl/>
        </w:rPr>
        <w:t xml:space="preserve">לתוך </w:t>
      </w:r>
      <w:bookmarkStart w:id="8958" w:name="_ETM_Q21_243280"/>
      <w:bookmarkEnd w:id="8958"/>
      <w:r>
        <w:rPr>
          <w:rtl/>
        </w:rPr>
        <w:t>הזום</w:t>
      </w:r>
      <w:r>
        <w:rPr>
          <w:rFonts w:hint="cs"/>
          <w:rtl/>
        </w:rPr>
        <w:t>,</w:t>
      </w:r>
      <w:r>
        <w:rPr>
          <w:rtl/>
        </w:rPr>
        <w:t xml:space="preserve"> </w:t>
      </w:r>
      <w:bookmarkStart w:id="8959" w:name="_ETM_Q21_243820"/>
      <w:bookmarkEnd w:id="8959"/>
      <w:r>
        <w:rPr>
          <w:rtl/>
        </w:rPr>
        <w:t xml:space="preserve">ילדים </w:t>
      </w:r>
      <w:bookmarkStart w:id="8960" w:name="_ETM_Q21_244209"/>
      <w:bookmarkEnd w:id="8960"/>
      <w:r>
        <w:rPr>
          <w:rtl/>
        </w:rPr>
        <w:t>שמ</w:t>
      </w:r>
      <w:r>
        <w:rPr>
          <w:rFonts w:hint="cs"/>
          <w:rtl/>
        </w:rPr>
        <w:t>סתכלים</w:t>
      </w:r>
      <w:r>
        <w:rPr>
          <w:rtl/>
        </w:rPr>
        <w:t xml:space="preserve"> </w:t>
      </w:r>
      <w:bookmarkStart w:id="8961" w:name="_ETM_Q21_244750"/>
      <w:bookmarkEnd w:id="8961"/>
      <w:r>
        <w:rPr>
          <w:rtl/>
        </w:rPr>
        <w:t xml:space="preserve">לתוך </w:t>
      </w:r>
      <w:bookmarkStart w:id="8962" w:name="_ETM_Q21_245020"/>
      <w:bookmarkEnd w:id="8962"/>
      <w:r>
        <w:rPr>
          <w:rtl/>
        </w:rPr>
        <w:t>הזו</w:t>
      </w:r>
      <w:r>
        <w:rPr>
          <w:rFonts w:hint="cs"/>
          <w:rtl/>
        </w:rPr>
        <w:t>ם,</w:t>
      </w:r>
      <w:r>
        <w:rPr>
          <w:rtl/>
        </w:rPr>
        <w:t xml:space="preserve"> </w:t>
      </w:r>
      <w:bookmarkStart w:id="8963" w:name="_ETM_Q21_246690"/>
      <w:bookmarkEnd w:id="8963"/>
      <w:r>
        <w:rPr>
          <w:rtl/>
        </w:rPr>
        <w:t xml:space="preserve">אני </w:t>
      </w:r>
      <w:bookmarkStart w:id="8964" w:name="_ETM_Q21_246930"/>
      <w:bookmarkEnd w:id="8964"/>
      <w:r>
        <w:rPr>
          <w:rtl/>
        </w:rPr>
        <w:t xml:space="preserve">לא </w:t>
      </w:r>
      <w:bookmarkStart w:id="8965" w:name="_ETM_Q21_247020"/>
      <w:bookmarkEnd w:id="8965"/>
      <w:r>
        <w:rPr>
          <w:rtl/>
        </w:rPr>
        <w:t xml:space="preserve">בטוח </w:t>
      </w:r>
      <w:bookmarkStart w:id="8966" w:name="_ETM_Q21_247709"/>
      <w:bookmarkEnd w:id="8966"/>
      <w:r>
        <w:rPr>
          <w:rtl/>
        </w:rPr>
        <w:t xml:space="preserve">שמישהו </w:t>
      </w:r>
      <w:bookmarkStart w:id="8967" w:name="_ETM_Q21_248220"/>
      <w:bookmarkEnd w:id="8967"/>
      <w:r>
        <w:rPr>
          <w:rtl/>
        </w:rPr>
        <w:t>ר</w:t>
      </w:r>
      <w:r>
        <w:rPr>
          <w:rFonts w:hint="cs"/>
          <w:rtl/>
        </w:rPr>
        <w:t>ו</w:t>
      </w:r>
      <w:r>
        <w:rPr>
          <w:rtl/>
        </w:rPr>
        <w:t xml:space="preserve">אה </w:t>
      </w:r>
      <w:bookmarkStart w:id="8968" w:name="_ETM_Q21_248430"/>
      <w:bookmarkEnd w:id="8968"/>
      <w:r>
        <w:rPr>
          <w:rtl/>
        </w:rPr>
        <w:t>אותם</w:t>
      </w:r>
      <w:r>
        <w:rPr>
          <w:rFonts w:hint="cs"/>
          <w:rtl/>
        </w:rPr>
        <w:t>.</w:t>
      </w:r>
      <w:r>
        <w:rPr>
          <w:rtl/>
        </w:rPr>
        <w:t xml:space="preserve"> </w:t>
      </w:r>
      <w:bookmarkStart w:id="8969" w:name="_ETM_Q21_249120"/>
      <w:bookmarkEnd w:id="8969"/>
      <w:r>
        <w:rPr>
          <w:rtl/>
        </w:rPr>
        <w:t xml:space="preserve">הם </w:t>
      </w:r>
      <w:bookmarkStart w:id="8970" w:name="_ETM_Q21_249300"/>
      <w:bookmarkEnd w:id="8970"/>
      <w:r>
        <w:rPr>
          <w:rtl/>
        </w:rPr>
        <w:t xml:space="preserve">מסתכלים </w:t>
      </w:r>
      <w:bookmarkStart w:id="8971" w:name="_ETM_Q21_249750"/>
      <w:bookmarkEnd w:id="8971"/>
      <w:r>
        <w:rPr>
          <w:rtl/>
        </w:rPr>
        <w:t xml:space="preserve">לתוך </w:t>
      </w:r>
      <w:bookmarkStart w:id="8972" w:name="_ETM_Q21_250020"/>
      <w:bookmarkEnd w:id="8972"/>
      <w:r>
        <w:rPr>
          <w:rFonts w:hint="cs"/>
          <w:rtl/>
        </w:rPr>
        <w:t>הזום,</w:t>
      </w:r>
      <w:r>
        <w:rPr>
          <w:rtl/>
        </w:rPr>
        <w:t xml:space="preserve"> </w:t>
      </w:r>
      <w:bookmarkStart w:id="8973" w:name="_ETM_Q21_250990"/>
      <w:bookmarkEnd w:id="8973"/>
      <w:r>
        <w:rPr>
          <w:rtl/>
        </w:rPr>
        <w:t xml:space="preserve">הם </w:t>
      </w:r>
      <w:bookmarkStart w:id="8974" w:name="_ETM_Q21_251260"/>
      <w:bookmarkEnd w:id="8974"/>
      <w:r>
        <w:rPr>
          <w:rtl/>
        </w:rPr>
        <w:t xml:space="preserve">פוגשים </w:t>
      </w:r>
      <w:bookmarkStart w:id="8975" w:name="_ETM_Q21_251740"/>
      <w:bookmarkEnd w:id="8975"/>
      <w:r>
        <w:rPr>
          <w:rtl/>
        </w:rPr>
        <w:t>ש</w:t>
      </w:r>
      <w:r>
        <w:rPr>
          <w:rFonts w:hint="cs"/>
          <w:rtl/>
        </w:rPr>
        <w:t xml:space="preserve">ם </w:t>
      </w:r>
      <w:r>
        <w:rPr>
          <w:rtl/>
        </w:rPr>
        <w:t xml:space="preserve">מורים </w:t>
      </w:r>
      <w:bookmarkStart w:id="8976" w:name="_ETM_Q21_252400"/>
      <w:bookmarkEnd w:id="8976"/>
      <w:r>
        <w:rPr>
          <w:rtl/>
        </w:rPr>
        <w:t xml:space="preserve">שעושים </w:t>
      </w:r>
      <w:bookmarkStart w:id="8977" w:name="_ETM_Q21_252819"/>
      <w:bookmarkEnd w:id="8977"/>
      <w:r>
        <w:rPr>
          <w:rtl/>
        </w:rPr>
        <w:t xml:space="preserve">עבודה </w:t>
      </w:r>
      <w:bookmarkStart w:id="8978" w:name="_ETM_Q21_253150"/>
      <w:bookmarkEnd w:id="8978"/>
      <w:r>
        <w:rPr>
          <w:rtl/>
        </w:rPr>
        <w:t>נהדרת</w:t>
      </w:r>
      <w:r>
        <w:rPr>
          <w:rFonts w:hint="cs"/>
          <w:rtl/>
        </w:rPr>
        <w:t>,</w:t>
      </w:r>
      <w:r>
        <w:rPr>
          <w:rtl/>
        </w:rPr>
        <w:t xml:space="preserve"> </w:t>
      </w:r>
      <w:bookmarkStart w:id="8979" w:name="_ETM_Q21_254709"/>
      <w:bookmarkEnd w:id="8979"/>
      <w:r>
        <w:rPr>
          <w:rtl/>
        </w:rPr>
        <w:t xml:space="preserve">פוגשים </w:t>
      </w:r>
      <w:bookmarkStart w:id="8980" w:name="_ETM_Q21_255340"/>
      <w:bookmarkEnd w:id="8980"/>
      <w:r>
        <w:rPr>
          <w:rtl/>
        </w:rPr>
        <w:t>ש</w:t>
      </w:r>
      <w:r>
        <w:rPr>
          <w:rFonts w:hint="cs"/>
          <w:rtl/>
        </w:rPr>
        <w:t xml:space="preserve">ם </w:t>
      </w:r>
      <w:r>
        <w:rPr>
          <w:rtl/>
        </w:rPr>
        <w:t xml:space="preserve">מורים </w:t>
      </w:r>
      <w:bookmarkStart w:id="8981" w:name="_ETM_Q21_256090"/>
      <w:bookmarkEnd w:id="8981"/>
      <w:r>
        <w:rPr>
          <w:rtl/>
        </w:rPr>
        <w:t xml:space="preserve">שבאמת </w:t>
      </w:r>
      <w:bookmarkStart w:id="8982" w:name="_ETM_Q21_256990"/>
      <w:bookmarkEnd w:id="8982"/>
      <w:r>
        <w:rPr>
          <w:rtl/>
        </w:rPr>
        <w:t xml:space="preserve">נותנים </w:t>
      </w:r>
      <w:bookmarkStart w:id="8983" w:name="_ETM_Q21_257319"/>
      <w:bookmarkEnd w:id="8983"/>
      <w:r>
        <w:rPr>
          <w:rtl/>
        </w:rPr>
        <w:t xml:space="preserve">את </w:t>
      </w:r>
      <w:bookmarkStart w:id="8984" w:name="_ETM_Q21_257439"/>
      <w:bookmarkEnd w:id="8984"/>
      <w:r>
        <w:rPr>
          <w:rtl/>
        </w:rPr>
        <w:t>נשמתם</w:t>
      </w:r>
      <w:r>
        <w:rPr>
          <w:rFonts w:hint="cs"/>
          <w:rtl/>
        </w:rPr>
        <w:t>,</w:t>
      </w:r>
      <w:r>
        <w:rPr>
          <w:rtl/>
        </w:rPr>
        <w:t xml:space="preserve"> </w:t>
      </w:r>
      <w:bookmarkStart w:id="8985" w:name="_ETM_Q21_258640"/>
      <w:bookmarkEnd w:id="8985"/>
      <w:r>
        <w:rPr>
          <w:rtl/>
        </w:rPr>
        <w:t xml:space="preserve">אבל </w:t>
      </w:r>
      <w:bookmarkStart w:id="8986" w:name="_ETM_Q21_259150"/>
      <w:bookmarkEnd w:id="8986"/>
      <w:r>
        <w:rPr>
          <w:rFonts w:hint="cs"/>
          <w:rtl/>
        </w:rPr>
        <w:t>ק</w:t>
      </w:r>
      <w:r>
        <w:rPr>
          <w:rtl/>
        </w:rPr>
        <w:t xml:space="preserve">ולם </w:t>
      </w:r>
      <w:bookmarkStart w:id="8987" w:name="_ETM_Q21_259720"/>
      <w:bookmarkEnd w:id="8987"/>
      <w:r>
        <w:rPr>
          <w:rtl/>
        </w:rPr>
        <w:t xml:space="preserve">קצת </w:t>
      </w:r>
      <w:bookmarkStart w:id="8988" w:name="_ETM_Q21_260049"/>
      <w:bookmarkEnd w:id="8988"/>
      <w:r>
        <w:rPr>
          <w:rFonts w:hint="cs"/>
          <w:rtl/>
        </w:rPr>
        <w:t xml:space="preserve">אבוד. </w:t>
      </w:r>
      <w:bookmarkStart w:id="8989" w:name="_ETM_Q21_262160"/>
      <w:bookmarkEnd w:id="8989"/>
      <w:r>
        <w:rPr>
          <w:rtl/>
        </w:rPr>
        <w:t>עכשיו</w:t>
      </w:r>
      <w:r>
        <w:rPr>
          <w:rFonts w:hint="cs"/>
          <w:rtl/>
        </w:rPr>
        <w:t>,</w:t>
      </w:r>
      <w:r>
        <w:rPr>
          <w:rtl/>
        </w:rPr>
        <w:t xml:space="preserve"> </w:t>
      </w:r>
      <w:bookmarkStart w:id="8990" w:name="_ETM_Q21_262370"/>
      <w:bookmarkEnd w:id="8990"/>
      <w:r>
        <w:rPr>
          <w:rtl/>
        </w:rPr>
        <w:t xml:space="preserve">זה </w:t>
      </w:r>
      <w:bookmarkStart w:id="8991" w:name="_ETM_Q21_262520"/>
      <w:bookmarkEnd w:id="8991"/>
      <w:r>
        <w:rPr>
          <w:rtl/>
        </w:rPr>
        <w:t xml:space="preserve">לא </w:t>
      </w:r>
      <w:bookmarkStart w:id="8992" w:name="_ETM_Q21_262730"/>
      <w:bookmarkEnd w:id="8992"/>
      <w:r>
        <w:rPr>
          <w:rFonts w:hint="cs"/>
          <w:rtl/>
        </w:rPr>
        <w:t>1,000</w:t>
      </w:r>
      <w:r>
        <w:rPr>
          <w:rtl/>
        </w:rPr>
        <w:t xml:space="preserve"> </w:t>
      </w:r>
      <w:bookmarkStart w:id="8993" w:name="_ETM_Q21_263549"/>
      <w:bookmarkEnd w:id="8993"/>
      <w:r>
        <w:rPr>
          <w:rtl/>
        </w:rPr>
        <w:t xml:space="preserve">וזה </w:t>
      </w:r>
      <w:bookmarkStart w:id="8994" w:name="_ETM_Q21_263789"/>
      <w:bookmarkEnd w:id="8994"/>
      <w:r>
        <w:rPr>
          <w:rtl/>
        </w:rPr>
        <w:t xml:space="preserve">לא </w:t>
      </w:r>
      <w:bookmarkStart w:id="8995" w:name="_ETM_Q21_263909"/>
      <w:bookmarkEnd w:id="8995"/>
      <w:r>
        <w:rPr>
          <w:rtl/>
        </w:rPr>
        <w:t>2</w:t>
      </w:r>
      <w:r>
        <w:rPr>
          <w:rFonts w:hint="cs"/>
          <w:rtl/>
        </w:rPr>
        <w:t>,</w:t>
      </w:r>
      <w:r>
        <w:rPr>
          <w:rtl/>
        </w:rPr>
        <w:t xml:space="preserve">000 </w:t>
      </w:r>
      <w:bookmarkStart w:id="8996" w:name="_ETM_Q21_264420"/>
      <w:bookmarkEnd w:id="8996"/>
      <w:r>
        <w:rPr>
          <w:rFonts w:hint="cs"/>
          <w:rtl/>
        </w:rPr>
        <w:t>ו</w:t>
      </w:r>
      <w:r>
        <w:rPr>
          <w:rtl/>
        </w:rPr>
        <w:t xml:space="preserve">זה </w:t>
      </w:r>
      <w:bookmarkStart w:id="8997" w:name="_ETM_Q21_264600"/>
      <w:bookmarkEnd w:id="8997"/>
      <w:r>
        <w:rPr>
          <w:rtl/>
        </w:rPr>
        <w:t xml:space="preserve">לא </w:t>
      </w:r>
      <w:bookmarkStart w:id="8998" w:name="_ETM_Q21_264689"/>
      <w:bookmarkEnd w:id="8998"/>
      <w:r>
        <w:rPr>
          <w:rFonts w:hint="cs"/>
          <w:rtl/>
        </w:rPr>
        <w:t>3,000</w:t>
      </w:r>
      <w:r w:rsidR="00AA25E0">
        <w:rPr>
          <w:rFonts w:hint="cs"/>
          <w:rtl/>
        </w:rPr>
        <w:t>;</w:t>
      </w:r>
      <w:r>
        <w:rPr>
          <w:rtl/>
        </w:rPr>
        <w:t xml:space="preserve"> </w:t>
      </w:r>
      <w:bookmarkStart w:id="8999" w:name="_ETM_Q21_266750"/>
      <w:bookmarkEnd w:id="8999"/>
      <w:r>
        <w:rPr>
          <w:rtl/>
        </w:rPr>
        <w:t xml:space="preserve">רק </w:t>
      </w:r>
      <w:bookmarkStart w:id="9000" w:name="_ETM_Q21_267020"/>
      <w:bookmarkEnd w:id="9000"/>
      <w:r>
        <w:rPr>
          <w:rtl/>
        </w:rPr>
        <w:t xml:space="preserve">בכיתות </w:t>
      </w:r>
      <w:bookmarkStart w:id="9001" w:name="_ETM_Q21_267440"/>
      <w:bookmarkEnd w:id="9001"/>
      <w:r>
        <w:rPr>
          <w:rtl/>
        </w:rPr>
        <w:t xml:space="preserve">י"א </w:t>
      </w:r>
      <w:bookmarkStart w:id="9002" w:name="_ETM_Q21_267979"/>
      <w:bookmarkEnd w:id="9002"/>
      <w:r>
        <w:rPr>
          <w:rtl/>
        </w:rPr>
        <w:t xml:space="preserve">זה </w:t>
      </w:r>
      <w:bookmarkStart w:id="9003" w:name="_ETM_Q21_268459"/>
      <w:bookmarkEnd w:id="9003"/>
      <w:r>
        <w:rPr>
          <w:rtl/>
        </w:rPr>
        <w:t>כ-130</w:t>
      </w:r>
      <w:r>
        <w:rPr>
          <w:rFonts w:hint="cs"/>
          <w:rtl/>
        </w:rPr>
        <w:t>,</w:t>
      </w:r>
      <w:r>
        <w:rPr>
          <w:rtl/>
        </w:rPr>
        <w:t>000</w:t>
      </w:r>
      <w:r>
        <w:rPr>
          <w:rFonts w:hint="cs"/>
          <w:rtl/>
        </w:rPr>
        <w:t xml:space="preserve"> תלמידים.</w:t>
      </w:r>
      <w:r>
        <w:rPr>
          <w:rtl/>
        </w:rPr>
        <w:t xml:space="preserve"> </w:t>
      </w:r>
      <w:bookmarkStart w:id="9004" w:name="_ETM_Q21_272459"/>
      <w:bookmarkEnd w:id="9004"/>
      <w:r>
        <w:rPr>
          <w:rtl/>
        </w:rPr>
        <w:t xml:space="preserve">שאלנו </w:t>
      </w:r>
      <w:bookmarkStart w:id="9005" w:name="_ETM_Q21_273479"/>
      <w:bookmarkEnd w:id="9005"/>
      <w:r>
        <w:rPr>
          <w:rtl/>
        </w:rPr>
        <w:t xml:space="preserve">היום </w:t>
      </w:r>
      <w:bookmarkStart w:id="9006" w:name="_ETM_Q21_273719"/>
      <w:bookmarkEnd w:id="9006"/>
      <w:r>
        <w:rPr>
          <w:rtl/>
        </w:rPr>
        <w:t xml:space="preserve">בוועדת </w:t>
      </w:r>
      <w:bookmarkStart w:id="9007" w:name="_ETM_Q21_274109"/>
      <w:bookmarkEnd w:id="9007"/>
      <w:r>
        <w:rPr>
          <w:rtl/>
        </w:rPr>
        <w:t xml:space="preserve">החינוך </w:t>
      </w:r>
      <w:bookmarkStart w:id="9008" w:name="_ETM_Q21_274530"/>
      <w:bookmarkEnd w:id="9008"/>
      <w:r>
        <w:rPr>
          <w:rtl/>
        </w:rPr>
        <w:t xml:space="preserve">את </w:t>
      </w:r>
      <w:bookmarkStart w:id="9009" w:name="_ETM_Q21_274649"/>
      <w:bookmarkEnd w:id="9009"/>
      <w:r>
        <w:rPr>
          <w:rtl/>
        </w:rPr>
        <w:t xml:space="preserve">משרד </w:t>
      </w:r>
      <w:bookmarkStart w:id="9010" w:name="_ETM_Q21_274950"/>
      <w:bookmarkEnd w:id="9010"/>
      <w:r>
        <w:rPr>
          <w:rtl/>
        </w:rPr>
        <w:t>החינוך</w:t>
      </w:r>
      <w:r>
        <w:rPr>
          <w:rFonts w:hint="cs"/>
          <w:rtl/>
        </w:rPr>
        <w:t>:</w:t>
      </w:r>
      <w:r>
        <w:rPr>
          <w:rtl/>
        </w:rPr>
        <w:t xml:space="preserve"> </w:t>
      </w:r>
      <w:bookmarkStart w:id="9011" w:name="_ETM_Q21_275429"/>
      <w:bookmarkEnd w:id="9011"/>
      <w:r>
        <w:rPr>
          <w:rtl/>
        </w:rPr>
        <w:t>רבותיי</w:t>
      </w:r>
      <w:r>
        <w:rPr>
          <w:rFonts w:hint="cs"/>
          <w:rtl/>
        </w:rPr>
        <w:t>,</w:t>
      </w:r>
      <w:r>
        <w:rPr>
          <w:rtl/>
        </w:rPr>
        <w:t xml:space="preserve"> </w:t>
      </w:r>
      <w:bookmarkStart w:id="9012" w:name="_ETM_Q21_276240"/>
      <w:bookmarkEnd w:id="9012"/>
      <w:r>
        <w:rPr>
          <w:rtl/>
        </w:rPr>
        <w:t xml:space="preserve">איך </w:t>
      </w:r>
      <w:bookmarkStart w:id="9013" w:name="_ETM_Q21_276719"/>
      <w:bookmarkEnd w:id="9013"/>
      <w:r>
        <w:rPr>
          <w:rtl/>
        </w:rPr>
        <w:t xml:space="preserve">אתם </w:t>
      </w:r>
      <w:bookmarkStart w:id="9014" w:name="_ETM_Q21_277590"/>
      <w:bookmarkEnd w:id="9014"/>
      <w:r>
        <w:rPr>
          <w:rtl/>
        </w:rPr>
        <w:t xml:space="preserve">עוזרים </w:t>
      </w:r>
      <w:bookmarkStart w:id="9015" w:name="_ETM_Q21_278100"/>
      <w:bookmarkEnd w:id="9015"/>
      <w:r>
        <w:rPr>
          <w:rtl/>
        </w:rPr>
        <w:t xml:space="preserve">לילדים </w:t>
      </w:r>
      <w:bookmarkStart w:id="9016" w:name="_ETM_Q21_278549"/>
      <w:bookmarkEnd w:id="9016"/>
      <w:r>
        <w:rPr>
          <w:rtl/>
        </w:rPr>
        <w:t xml:space="preserve">האלה </w:t>
      </w:r>
      <w:bookmarkStart w:id="9017" w:name="_ETM_Q21_280280"/>
      <w:bookmarkEnd w:id="9017"/>
      <w:r>
        <w:rPr>
          <w:rFonts w:hint="cs"/>
          <w:rtl/>
        </w:rPr>
        <w:t>–</w:t>
      </w:r>
      <w:bookmarkStart w:id="9018" w:name="_ETM_Q21_281920"/>
      <w:bookmarkEnd w:id="9018"/>
      <w:r>
        <w:rPr>
          <w:rFonts w:hint="cs"/>
          <w:rtl/>
        </w:rPr>
        <w:t xml:space="preserve"> </w:t>
      </w:r>
      <w:r>
        <w:rPr>
          <w:rtl/>
        </w:rPr>
        <w:t xml:space="preserve">איך </w:t>
      </w:r>
      <w:bookmarkStart w:id="9019" w:name="_ETM_Q21_282130"/>
      <w:bookmarkEnd w:id="9019"/>
      <w:r>
        <w:rPr>
          <w:rtl/>
        </w:rPr>
        <w:t xml:space="preserve">אתם </w:t>
      </w:r>
      <w:bookmarkStart w:id="9020" w:name="_ETM_Q21_282369"/>
      <w:bookmarkEnd w:id="9020"/>
      <w:r>
        <w:rPr>
          <w:rtl/>
        </w:rPr>
        <w:t xml:space="preserve">מכינים </w:t>
      </w:r>
      <w:bookmarkStart w:id="9021" w:name="_ETM_Q21_282790"/>
      <w:bookmarkEnd w:id="9021"/>
      <w:r>
        <w:rPr>
          <w:rtl/>
        </w:rPr>
        <w:t xml:space="preserve">אותם </w:t>
      </w:r>
      <w:bookmarkStart w:id="9022" w:name="_ETM_Q21_283060"/>
      <w:bookmarkEnd w:id="9022"/>
      <w:r>
        <w:rPr>
          <w:rtl/>
        </w:rPr>
        <w:t xml:space="preserve">כמו </w:t>
      </w:r>
      <w:bookmarkStart w:id="9023" w:name="_ETM_Q21_283180"/>
      <w:bookmarkEnd w:id="9023"/>
      <w:r>
        <w:rPr>
          <w:rtl/>
        </w:rPr>
        <w:t>שצריך</w:t>
      </w:r>
      <w:r>
        <w:rPr>
          <w:rFonts w:hint="cs"/>
          <w:rtl/>
        </w:rPr>
        <w:t>,</w:t>
      </w:r>
      <w:r>
        <w:rPr>
          <w:rtl/>
        </w:rPr>
        <w:t xml:space="preserve"> </w:t>
      </w:r>
      <w:bookmarkStart w:id="9024" w:name="_ETM_Q21_285209"/>
      <w:bookmarkEnd w:id="9024"/>
      <w:r>
        <w:rPr>
          <w:rtl/>
        </w:rPr>
        <w:t xml:space="preserve">והדבר </w:t>
      </w:r>
      <w:bookmarkStart w:id="9025" w:name="_ETM_Q21_285659"/>
      <w:bookmarkEnd w:id="9025"/>
      <w:r>
        <w:rPr>
          <w:rtl/>
        </w:rPr>
        <w:t>השני</w:t>
      </w:r>
      <w:r>
        <w:rPr>
          <w:rFonts w:hint="cs"/>
          <w:rtl/>
        </w:rPr>
        <w:t>,</w:t>
      </w:r>
      <w:r>
        <w:rPr>
          <w:rtl/>
        </w:rPr>
        <w:t xml:space="preserve"> </w:t>
      </w:r>
      <w:bookmarkStart w:id="9026" w:name="_ETM_Q21_286709"/>
      <w:bookmarkEnd w:id="9026"/>
      <w:r>
        <w:rPr>
          <w:rtl/>
        </w:rPr>
        <w:t xml:space="preserve">איך </w:t>
      </w:r>
      <w:bookmarkStart w:id="9027" w:name="_ETM_Q21_286920"/>
      <w:bookmarkEnd w:id="9027"/>
      <w:r>
        <w:rPr>
          <w:rtl/>
        </w:rPr>
        <w:t xml:space="preserve">לגרום </w:t>
      </w:r>
      <w:bookmarkStart w:id="9028" w:name="_ETM_Q21_287520"/>
      <w:bookmarkEnd w:id="9028"/>
      <w:r>
        <w:rPr>
          <w:rtl/>
        </w:rPr>
        <w:t xml:space="preserve">לאוניברסיטאות </w:t>
      </w:r>
      <w:bookmarkStart w:id="9029" w:name="_ETM_Q21_289170"/>
      <w:bookmarkEnd w:id="9029"/>
      <w:r>
        <w:rPr>
          <w:rtl/>
        </w:rPr>
        <w:t>ולמ</w:t>
      </w:r>
      <w:r>
        <w:rPr>
          <w:rFonts w:hint="cs"/>
          <w:rtl/>
        </w:rPr>
        <w:t xml:space="preserve">ועצה </w:t>
      </w:r>
      <w:bookmarkStart w:id="9030" w:name="_ETM_Q21_289590"/>
      <w:bookmarkStart w:id="9031" w:name="_ETM_Q21_289800"/>
      <w:bookmarkEnd w:id="9030"/>
      <w:bookmarkEnd w:id="9031"/>
      <w:r>
        <w:rPr>
          <w:rtl/>
        </w:rPr>
        <w:t xml:space="preserve">להשכלה </w:t>
      </w:r>
      <w:bookmarkStart w:id="9032" w:name="_ETM_Q21_290250"/>
      <w:bookmarkEnd w:id="9032"/>
      <w:r>
        <w:rPr>
          <w:rtl/>
        </w:rPr>
        <w:t>גבוהה</w:t>
      </w:r>
      <w:r w:rsidR="00AA25E0">
        <w:rPr>
          <w:rFonts w:hint="cs"/>
          <w:rtl/>
        </w:rPr>
        <w:t>,</w:t>
      </w:r>
      <w:r>
        <w:rPr>
          <w:rtl/>
        </w:rPr>
        <w:t xml:space="preserve"> </w:t>
      </w:r>
      <w:bookmarkStart w:id="9033" w:name="_ETM_Q21_290850"/>
      <w:bookmarkEnd w:id="9033"/>
      <w:r>
        <w:rPr>
          <w:rtl/>
        </w:rPr>
        <w:t xml:space="preserve">שבעוד </w:t>
      </w:r>
      <w:bookmarkStart w:id="9034" w:name="_ETM_Q21_291420"/>
      <w:bookmarkEnd w:id="9034"/>
      <w:r>
        <w:rPr>
          <w:rFonts w:hint="cs"/>
          <w:rtl/>
        </w:rPr>
        <w:t>שלוש-ארבע</w:t>
      </w:r>
      <w:r>
        <w:rPr>
          <w:rtl/>
        </w:rPr>
        <w:t xml:space="preserve"> </w:t>
      </w:r>
      <w:bookmarkStart w:id="9035" w:name="_ETM_Q21_292230"/>
      <w:bookmarkEnd w:id="9035"/>
      <w:r>
        <w:rPr>
          <w:rtl/>
        </w:rPr>
        <w:t>שנים</w:t>
      </w:r>
      <w:r>
        <w:rPr>
          <w:rFonts w:hint="cs"/>
          <w:rtl/>
        </w:rPr>
        <w:t>,</w:t>
      </w:r>
      <w:r>
        <w:rPr>
          <w:rtl/>
        </w:rPr>
        <w:t xml:space="preserve"> </w:t>
      </w:r>
      <w:bookmarkStart w:id="9036" w:name="_ETM_Q21_292530"/>
      <w:bookmarkEnd w:id="9036"/>
      <w:r>
        <w:rPr>
          <w:rFonts w:hint="cs"/>
          <w:rtl/>
        </w:rPr>
        <w:t>כ</w:t>
      </w:r>
      <w:r>
        <w:rPr>
          <w:rtl/>
        </w:rPr>
        <w:t xml:space="preserve">שהם </w:t>
      </w:r>
      <w:bookmarkStart w:id="9037" w:name="_ETM_Q21_292770"/>
      <w:bookmarkEnd w:id="9037"/>
      <w:r>
        <w:rPr>
          <w:rtl/>
        </w:rPr>
        <w:t xml:space="preserve">יגיעו </w:t>
      </w:r>
      <w:bookmarkStart w:id="9038" w:name="_ETM_Q21_293130"/>
      <w:bookmarkEnd w:id="9038"/>
      <w:r>
        <w:rPr>
          <w:rtl/>
        </w:rPr>
        <w:t>לאוניברסיטה</w:t>
      </w:r>
      <w:r>
        <w:rPr>
          <w:rFonts w:hint="cs"/>
          <w:rtl/>
        </w:rPr>
        <w:t>,</w:t>
      </w:r>
      <w:r>
        <w:rPr>
          <w:rtl/>
        </w:rPr>
        <w:t xml:space="preserve"> </w:t>
      </w:r>
      <w:bookmarkStart w:id="9039" w:name="_ETM_Q21_294150"/>
      <w:bookmarkEnd w:id="9039"/>
      <w:r>
        <w:rPr>
          <w:rtl/>
        </w:rPr>
        <w:t xml:space="preserve">לא </w:t>
      </w:r>
      <w:bookmarkStart w:id="9040" w:name="_ETM_Q21_294330"/>
      <w:bookmarkEnd w:id="9040"/>
      <w:r>
        <w:rPr>
          <w:rtl/>
        </w:rPr>
        <w:t xml:space="preserve">יצביעו </w:t>
      </w:r>
      <w:bookmarkStart w:id="9041" w:name="_ETM_Q21_294900"/>
      <w:bookmarkEnd w:id="9041"/>
      <w:r>
        <w:rPr>
          <w:rtl/>
        </w:rPr>
        <w:t xml:space="preserve">עליהם </w:t>
      </w:r>
      <w:bookmarkStart w:id="9042" w:name="_ETM_Q21_295140"/>
      <w:bookmarkEnd w:id="9042"/>
      <w:r>
        <w:rPr>
          <w:rtl/>
        </w:rPr>
        <w:t>ויגידו</w:t>
      </w:r>
      <w:r>
        <w:rPr>
          <w:rFonts w:hint="cs"/>
          <w:rtl/>
        </w:rPr>
        <w:t>:</w:t>
      </w:r>
      <w:r>
        <w:rPr>
          <w:rtl/>
        </w:rPr>
        <w:t xml:space="preserve"> </w:t>
      </w:r>
      <w:bookmarkStart w:id="9043" w:name="_ETM_Q21_295620"/>
      <w:bookmarkEnd w:id="9043"/>
      <w:r>
        <w:rPr>
          <w:rtl/>
        </w:rPr>
        <w:t>אה</w:t>
      </w:r>
      <w:r>
        <w:rPr>
          <w:rFonts w:hint="cs"/>
          <w:rtl/>
        </w:rPr>
        <w:t>,</w:t>
      </w:r>
      <w:r>
        <w:rPr>
          <w:rtl/>
        </w:rPr>
        <w:t xml:space="preserve"> </w:t>
      </w:r>
      <w:bookmarkStart w:id="9044" w:name="_ETM_Q21_296100"/>
      <w:bookmarkEnd w:id="9044"/>
      <w:r>
        <w:rPr>
          <w:rtl/>
        </w:rPr>
        <w:t xml:space="preserve">זה </w:t>
      </w:r>
      <w:bookmarkStart w:id="9045" w:name="_ETM_Q21_296370"/>
      <w:bookmarkEnd w:id="9045"/>
      <w:r>
        <w:rPr>
          <w:rtl/>
        </w:rPr>
        <w:t xml:space="preserve">הדור </w:t>
      </w:r>
      <w:bookmarkStart w:id="9046" w:name="_ETM_Q21_296790"/>
      <w:bookmarkEnd w:id="9046"/>
      <w:r>
        <w:rPr>
          <w:rFonts w:hint="cs"/>
          <w:rtl/>
        </w:rPr>
        <w:t>האבוד, התיכוניסטים</w:t>
      </w:r>
      <w:r>
        <w:rPr>
          <w:rtl/>
        </w:rPr>
        <w:t xml:space="preserve"> </w:t>
      </w:r>
      <w:bookmarkStart w:id="9047" w:name="_ETM_Q21_298890"/>
      <w:bookmarkEnd w:id="9047"/>
      <w:r>
        <w:rPr>
          <w:rtl/>
        </w:rPr>
        <w:t xml:space="preserve">של </w:t>
      </w:r>
      <w:bookmarkStart w:id="9048" w:name="_ETM_Q21_299160"/>
      <w:bookmarkEnd w:id="9048"/>
      <w:r>
        <w:rPr>
          <w:rFonts w:hint="cs"/>
          <w:rtl/>
        </w:rPr>
        <w:t>ה</w:t>
      </w:r>
      <w:r>
        <w:rPr>
          <w:rtl/>
        </w:rPr>
        <w:t>קורונה</w:t>
      </w:r>
      <w:r>
        <w:rPr>
          <w:rFonts w:hint="cs"/>
          <w:rtl/>
        </w:rPr>
        <w:t>,</w:t>
      </w:r>
      <w:r>
        <w:rPr>
          <w:rtl/>
        </w:rPr>
        <w:t xml:space="preserve"> </w:t>
      </w:r>
      <w:bookmarkStart w:id="9049" w:name="_ETM_Q21_300090"/>
      <w:bookmarkEnd w:id="9049"/>
      <w:r>
        <w:rPr>
          <w:rtl/>
        </w:rPr>
        <w:t xml:space="preserve">ולכן </w:t>
      </w:r>
      <w:bookmarkStart w:id="9050" w:name="_ETM_Q21_300630"/>
      <w:bookmarkEnd w:id="9050"/>
      <w:r>
        <w:rPr>
          <w:rtl/>
        </w:rPr>
        <w:t xml:space="preserve">צריכים </w:t>
      </w:r>
      <w:bookmarkStart w:id="9051" w:name="_ETM_Q21_300990"/>
      <w:bookmarkEnd w:id="9051"/>
      <w:r>
        <w:rPr>
          <w:rtl/>
        </w:rPr>
        <w:t xml:space="preserve">להכביד </w:t>
      </w:r>
      <w:bookmarkStart w:id="9052" w:name="_ETM_Q21_301530"/>
      <w:bookmarkEnd w:id="9052"/>
      <w:r>
        <w:rPr>
          <w:rtl/>
        </w:rPr>
        <w:t xml:space="preserve">עליהם </w:t>
      </w:r>
      <w:bookmarkStart w:id="9053" w:name="_ETM_Q21_302460"/>
      <w:bookmarkEnd w:id="9053"/>
      <w:r>
        <w:rPr>
          <w:rtl/>
        </w:rPr>
        <w:t xml:space="preserve">בפסיכומטרי </w:t>
      </w:r>
      <w:bookmarkStart w:id="9054" w:name="_ETM_Q21_303300"/>
      <w:bookmarkEnd w:id="9054"/>
      <w:r>
        <w:rPr>
          <w:rtl/>
        </w:rPr>
        <w:t xml:space="preserve">וכהנה </w:t>
      </w:r>
      <w:bookmarkStart w:id="9055" w:name="_ETM_Q21_303720"/>
      <w:bookmarkEnd w:id="9055"/>
      <w:proofErr w:type="spellStart"/>
      <w:r>
        <w:rPr>
          <w:rtl/>
        </w:rPr>
        <w:t>וכהנה</w:t>
      </w:r>
      <w:proofErr w:type="spellEnd"/>
      <w:r>
        <w:rPr>
          <w:rtl/>
        </w:rPr>
        <w:t xml:space="preserve"> </w:t>
      </w:r>
      <w:bookmarkStart w:id="9056" w:name="_ETM_Q21_304110"/>
      <w:bookmarkEnd w:id="9056"/>
      <w:r>
        <w:rPr>
          <w:rtl/>
        </w:rPr>
        <w:t>דברים</w:t>
      </w:r>
      <w:r>
        <w:rPr>
          <w:rFonts w:hint="cs"/>
          <w:rtl/>
        </w:rPr>
        <w:t>.</w:t>
      </w:r>
    </w:p>
    <w:p w:rsidR="004D1EC9" w:rsidRDefault="004D1EC9" w:rsidP="00826F74">
      <w:pPr>
        <w:rPr>
          <w:rtl/>
        </w:rPr>
      </w:pPr>
    </w:p>
    <w:p w:rsidR="004D1EC9" w:rsidRDefault="004D1EC9" w:rsidP="00AA25E0">
      <w:pPr>
        <w:rPr>
          <w:rtl/>
        </w:rPr>
      </w:pPr>
      <w:bookmarkStart w:id="9057" w:name="_ETM_Q21_305529"/>
      <w:bookmarkEnd w:id="9057"/>
      <w:r>
        <w:rPr>
          <w:rtl/>
        </w:rPr>
        <w:t xml:space="preserve">ואני </w:t>
      </w:r>
      <w:bookmarkStart w:id="9058" w:name="_ETM_Q21_306310"/>
      <w:bookmarkEnd w:id="9058"/>
      <w:r>
        <w:rPr>
          <w:rtl/>
        </w:rPr>
        <w:t xml:space="preserve">אומר </w:t>
      </w:r>
      <w:bookmarkStart w:id="9059" w:name="_ETM_Q21_306670"/>
      <w:bookmarkEnd w:id="9059"/>
      <w:r>
        <w:rPr>
          <w:rtl/>
        </w:rPr>
        <w:t>לכם</w:t>
      </w:r>
      <w:r>
        <w:rPr>
          <w:rFonts w:hint="cs"/>
          <w:rtl/>
        </w:rPr>
        <w:t>,</w:t>
      </w:r>
      <w:r>
        <w:rPr>
          <w:rtl/>
        </w:rPr>
        <w:t xml:space="preserve"> </w:t>
      </w:r>
      <w:bookmarkStart w:id="9060" w:name="_ETM_Q21_307090"/>
      <w:bookmarkEnd w:id="9060"/>
      <w:r>
        <w:rPr>
          <w:rtl/>
        </w:rPr>
        <w:t>חבר</w:t>
      </w:r>
      <w:r>
        <w:rPr>
          <w:rFonts w:hint="cs"/>
          <w:rtl/>
        </w:rPr>
        <w:t>יא,</w:t>
      </w:r>
      <w:r>
        <w:rPr>
          <w:rtl/>
        </w:rPr>
        <w:t xml:space="preserve"> </w:t>
      </w:r>
      <w:bookmarkStart w:id="9061" w:name="_ETM_Q21_307599"/>
      <w:bookmarkEnd w:id="9061"/>
      <w:r>
        <w:rPr>
          <w:rtl/>
        </w:rPr>
        <w:t>תקשיבו</w:t>
      </w:r>
      <w:r>
        <w:rPr>
          <w:rFonts w:hint="cs"/>
          <w:rtl/>
        </w:rPr>
        <w:t xml:space="preserve"> טוב,</w:t>
      </w:r>
      <w:r>
        <w:rPr>
          <w:rtl/>
        </w:rPr>
        <w:t xml:space="preserve"> </w:t>
      </w:r>
      <w:bookmarkStart w:id="9062" w:name="_ETM_Q21_309300"/>
      <w:bookmarkEnd w:id="9062"/>
      <w:r>
        <w:rPr>
          <w:rtl/>
        </w:rPr>
        <w:t xml:space="preserve">כל </w:t>
      </w:r>
      <w:bookmarkStart w:id="9063" w:name="_ETM_Q21_309690"/>
      <w:bookmarkEnd w:id="9063"/>
      <w:r>
        <w:rPr>
          <w:rtl/>
        </w:rPr>
        <w:t xml:space="preserve">מה </w:t>
      </w:r>
      <w:bookmarkStart w:id="9064" w:name="_ETM_Q21_309810"/>
      <w:bookmarkEnd w:id="9064"/>
      <w:r>
        <w:rPr>
          <w:rtl/>
        </w:rPr>
        <w:t xml:space="preserve">שאנחנו </w:t>
      </w:r>
      <w:bookmarkStart w:id="9065" w:name="_ETM_Q21_310350"/>
      <w:bookmarkEnd w:id="9065"/>
      <w:r>
        <w:rPr>
          <w:rtl/>
        </w:rPr>
        <w:t xml:space="preserve">צריכים </w:t>
      </w:r>
      <w:bookmarkStart w:id="9066" w:name="_ETM_Q21_310860"/>
      <w:bookmarkEnd w:id="9066"/>
      <w:r>
        <w:rPr>
          <w:rtl/>
        </w:rPr>
        <w:t>לעשות</w:t>
      </w:r>
      <w:r>
        <w:rPr>
          <w:rFonts w:hint="cs"/>
          <w:rtl/>
        </w:rPr>
        <w:t>,</w:t>
      </w:r>
      <w:r>
        <w:rPr>
          <w:rtl/>
        </w:rPr>
        <w:t xml:space="preserve"> </w:t>
      </w:r>
      <w:bookmarkStart w:id="9067" w:name="_ETM_Q21_311340"/>
      <w:bookmarkEnd w:id="9067"/>
      <w:r>
        <w:rPr>
          <w:rtl/>
        </w:rPr>
        <w:t xml:space="preserve">ואמרנו </w:t>
      </w:r>
      <w:bookmarkStart w:id="9068" w:name="_ETM_Q21_311880"/>
      <w:bookmarkEnd w:id="9068"/>
      <w:r>
        <w:rPr>
          <w:rtl/>
        </w:rPr>
        <w:t xml:space="preserve">את </w:t>
      </w:r>
      <w:bookmarkStart w:id="9069" w:name="_ETM_Q21_311970"/>
      <w:bookmarkEnd w:id="9069"/>
      <w:r>
        <w:rPr>
          <w:rtl/>
        </w:rPr>
        <w:t xml:space="preserve">זה </w:t>
      </w:r>
      <w:bookmarkStart w:id="9070" w:name="_ETM_Q21_312120"/>
      <w:bookmarkEnd w:id="9070"/>
      <w:r>
        <w:rPr>
          <w:rtl/>
        </w:rPr>
        <w:t>היום</w:t>
      </w:r>
      <w:r>
        <w:rPr>
          <w:rFonts w:hint="cs"/>
          <w:rtl/>
        </w:rPr>
        <w:t>,</w:t>
      </w:r>
      <w:r>
        <w:rPr>
          <w:rtl/>
        </w:rPr>
        <w:t xml:space="preserve"> </w:t>
      </w:r>
      <w:bookmarkStart w:id="9071" w:name="_ETM_Q21_312360"/>
      <w:bookmarkEnd w:id="9071"/>
      <w:r>
        <w:rPr>
          <w:rtl/>
        </w:rPr>
        <w:t xml:space="preserve">ואני </w:t>
      </w:r>
      <w:bookmarkStart w:id="9072" w:name="_ETM_Q21_312570"/>
      <w:bookmarkEnd w:id="9072"/>
      <w:r>
        <w:rPr>
          <w:rtl/>
        </w:rPr>
        <w:t xml:space="preserve">חוזר </w:t>
      </w:r>
      <w:bookmarkStart w:id="9073" w:name="_ETM_Q21_312960"/>
      <w:bookmarkEnd w:id="9073"/>
      <w:r>
        <w:rPr>
          <w:rtl/>
        </w:rPr>
        <w:t xml:space="preserve">ואומר </w:t>
      </w:r>
      <w:bookmarkStart w:id="9074" w:name="_ETM_Q21_313350"/>
      <w:bookmarkEnd w:id="9074"/>
      <w:r>
        <w:rPr>
          <w:rtl/>
        </w:rPr>
        <w:t xml:space="preserve">את </w:t>
      </w:r>
      <w:bookmarkStart w:id="9075" w:name="_ETM_Q21_313470"/>
      <w:bookmarkEnd w:id="9075"/>
      <w:r>
        <w:rPr>
          <w:rtl/>
        </w:rPr>
        <w:t>זה</w:t>
      </w:r>
      <w:r>
        <w:rPr>
          <w:rFonts w:hint="cs"/>
          <w:rtl/>
        </w:rPr>
        <w:t>,</w:t>
      </w:r>
      <w:r>
        <w:rPr>
          <w:rtl/>
        </w:rPr>
        <w:t xml:space="preserve"> </w:t>
      </w:r>
      <w:bookmarkStart w:id="9076" w:name="_ETM_Q21_314830"/>
      <w:bookmarkEnd w:id="9076"/>
      <w:r>
        <w:rPr>
          <w:rtl/>
        </w:rPr>
        <w:t xml:space="preserve">זה </w:t>
      </w:r>
      <w:bookmarkStart w:id="9077" w:name="_ETM_Q21_315069"/>
      <w:bookmarkEnd w:id="9077"/>
      <w:r>
        <w:rPr>
          <w:rtl/>
        </w:rPr>
        <w:t xml:space="preserve">לתת </w:t>
      </w:r>
      <w:bookmarkStart w:id="9078" w:name="_ETM_Q21_315430"/>
      <w:bookmarkEnd w:id="9078"/>
      <w:r>
        <w:rPr>
          <w:rtl/>
        </w:rPr>
        <w:t xml:space="preserve">למנהלים </w:t>
      </w:r>
      <w:bookmarkStart w:id="9079" w:name="_ETM_Q21_316720"/>
      <w:bookmarkEnd w:id="9079"/>
      <w:r>
        <w:rPr>
          <w:rtl/>
        </w:rPr>
        <w:t xml:space="preserve">ולתת </w:t>
      </w:r>
      <w:bookmarkStart w:id="9080" w:name="_ETM_Q21_317200"/>
      <w:bookmarkEnd w:id="9080"/>
      <w:r>
        <w:rPr>
          <w:rtl/>
        </w:rPr>
        <w:t xml:space="preserve">לראשי </w:t>
      </w:r>
      <w:bookmarkStart w:id="9081" w:name="_ETM_Q21_317620"/>
      <w:bookmarkEnd w:id="9081"/>
      <w:r>
        <w:rPr>
          <w:rtl/>
        </w:rPr>
        <w:t>הרשויות</w:t>
      </w:r>
      <w:r>
        <w:rPr>
          <w:rFonts w:hint="cs"/>
          <w:rtl/>
        </w:rPr>
        <w:t>,</w:t>
      </w:r>
      <w:r>
        <w:rPr>
          <w:rtl/>
        </w:rPr>
        <w:t xml:space="preserve"> </w:t>
      </w:r>
      <w:bookmarkStart w:id="9082" w:name="_ETM_Q21_318620"/>
      <w:bookmarkEnd w:id="9082"/>
      <w:r>
        <w:rPr>
          <w:rtl/>
        </w:rPr>
        <w:t xml:space="preserve">ולשאול </w:t>
      </w:r>
      <w:bookmarkStart w:id="9083" w:name="_ETM_Q21_319939"/>
      <w:bookmarkEnd w:id="9083"/>
      <w:r>
        <w:rPr>
          <w:rFonts w:hint="cs"/>
          <w:rtl/>
        </w:rPr>
        <w:t>את</w:t>
      </w:r>
      <w:r>
        <w:rPr>
          <w:rtl/>
        </w:rPr>
        <w:t xml:space="preserve"> </w:t>
      </w:r>
      <w:bookmarkStart w:id="9084" w:name="_ETM_Q21_320450"/>
      <w:bookmarkEnd w:id="9084"/>
      <w:r>
        <w:rPr>
          <w:rFonts w:hint="cs"/>
          <w:rtl/>
        </w:rPr>
        <w:t>ה</w:t>
      </w:r>
      <w:r>
        <w:rPr>
          <w:rtl/>
        </w:rPr>
        <w:t xml:space="preserve">תלמידים </w:t>
      </w:r>
      <w:bookmarkStart w:id="9085" w:name="_ETM_Q21_321319"/>
      <w:bookmarkEnd w:id="9085"/>
      <w:r>
        <w:rPr>
          <w:rFonts w:hint="cs"/>
          <w:rtl/>
        </w:rPr>
        <w:t xml:space="preserve">– </w:t>
      </w:r>
      <w:r>
        <w:rPr>
          <w:rtl/>
        </w:rPr>
        <w:t xml:space="preserve">שמישהו </w:t>
      </w:r>
      <w:bookmarkStart w:id="9086" w:name="_ETM_Q21_322519"/>
      <w:bookmarkEnd w:id="9086"/>
      <w:r>
        <w:rPr>
          <w:rtl/>
        </w:rPr>
        <w:t xml:space="preserve">ישאל </w:t>
      </w:r>
      <w:bookmarkStart w:id="9087" w:name="_ETM_Q21_322909"/>
      <w:bookmarkEnd w:id="9087"/>
      <w:r>
        <w:rPr>
          <w:rtl/>
        </w:rPr>
        <w:t xml:space="preserve">את </w:t>
      </w:r>
      <w:bookmarkStart w:id="9088" w:name="_ETM_Q21_322969"/>
      <w:bookmarkEnd w:id="9088"/>
      <w:r>
        <w:rPr>
          <w:rtl/>
        </w:rPr>
        <w:t xml:space="preserve">התלמידים </w:t>
      </w:r>
      <w:bookmarkStart w:id="9089" w:name="_ETM_Q21_323480"/>
      <w:bookmarkEnd w:id="9089"/>
      <w:r>
        <w:rPr>
          <w:rtl/>
        </w:rPr>
        <w:t>האלה</w:t>
      </w:r>
      <w:r>
        <w:rPr>
          <w:rFonts w:hint="cs"/>
          <w:rtl/>
        </w:rPr>
        <w:t>.</w:t>
      </w:r>
      <w:r>
        <w:rPr>
          <w:rtl/>
        </w:rPr>
        <w:t xml:space="preserve"> </w:t>
      </w:r>
      <w:bookmarkStart w:id="9090" w:name="_ETM_Q21_325130"/>
      <w:bookmarkEnd w:id="9090"/>
      <w:r>
        <w:rPr>
          <w:rtl/>
        </w:rPr>
        <w:t xml:space="preserve">אילו </w:t>
      </w:r>
      <w:bookmarkStart w:id="9091" w:name="_ETM_Q21_325370"/>
      <w:bookmarkEnd w:id="9091"/>
      <w:r>
        <w:rPr>
          <w:rtl/>
        </w:rPr>
        <w:t xml:space="preserve">הייתי </w:t>
      </w:r>
      <w:bookmarkStart w:id="9092" w:name="_ETM_Q21_325639"/>
      <w:bookmarkEnd w:id="9092"/>
      <w:r>
        <w:rPr>
          <w:rtl/>
        </w:rPr>
        <w:t xml:space="preserve">תלמיד </w:t>
      </w:r>
      <w:bookmarkStart w:id="9093" w:name="_ETM_Q21_325970"/>
      <w:bookmarkEnd w:id="9093"/>
      <w:r>
        <w:rPr>
          <w:rtl/>
        </w:rPr>
        <w:t xml:space="preserve">היום </w:t>
      </w:r>
      <w:bookmarkStart w:id="9094" w:name="_ETM_Q21_326240"/>
      <w:bookmarkEnd w:id="9094"/>
      <w:r>
        <w:rPr>
          <w:rtl/>
        </w:rPr>
        <w:t xml:space="preserve">הייתי </w:t>
      </w:r>
      <w:bookmarkStart w:id="9095" w:name="_ETM_Q21_326480"/>
      <w:bookmarkEnd w:id="9095"/>
      <w:r>
        <w:rPr>
          <w:rtl/>
        </w:rPr>
        <w:t xml:space="preserve">יוצא </w:t>
      </w:r>
      <w:bookmarkStart w:id="9096" w:name="_ETM_Q21_327169"/>
      <w:bookmarkEnd w:id="9096"/>
      <w:r>
        <w:rPr>
          <w:rFonts w:hint="cs"/>
          <w:rtl/>
        </w:rPr>
        <w:t>ועושה הפגנה</w:t>
      </w:r>
      <w:r>
        <w:rPr>
          <w:rtl/>
        </w:rPr>
        <w:t xml:space="preserve"> </w:t>
      </w:r>
      <w:bookmarkStart w:id="9097" w:name="_ETM_Q21_327830"/>
      <w:bookmarkEnd w:id="9097"/>
      <w:r>
        <w:rPr>
          <w:rtl/>
        </w:rPr>
        <w:t xml:space="preserve">כמו </w:t>
      </w:r>
      <w:bookmarkStart w:id="9098" w:name="_ETM_Q21_328040"/>
      <w:bookmarkEnd w:id="9098"/>
      <w:r>
        <w:rPr>
          <w:rtl/>
        </w:rPr>
        <w:t xml:space="preserve">שהעצמאים </w:t>
      </w:r>
      <w:bookmarkStart w:id="9099" w:name="_ETM_Q21_328639"/>
      <w:bookmarkEnd w:id="9099"/>
      <w:r>
        <w:rPr>
          <w:rtl/>
        </w:rPr>
        <w:t xml:space="preserve">עושים </w:t>
      </w:r>
      <w:bookmarkStart w:id="9100" w:name="_ETM_Q21_328880"/>
      <w:bookmarkEnd w:id="9100"/>
      <w:r>
        <w:rPr>
          <w:rFonts w:hint="cs"/>
          <w:rtl/>
        </w:rPr>
        <w:t xml:space="preserve">הפגנות. שיצאו </w:t>
      </w:r>
      <w:bookmarkStart w:id="9101" w:name="_ETM_Q21_331360"/>
      <w:bookmarkEnd w:id="9101"/>
      <w:r>
        <w:rPr>
          <w:rtl/>
        </w:rPr>
        <w:t xml:space="preserve">אותם </w:t>
      </w:r>
      <w:bookmarkStart w:id="9102" w:name="_ETM_Q21_331780"/>
      <w:bookmarkEnd w:id="9102"/>
      <w:r>
        <w:rPr>
          <w:rtl/>
        </w:rPr>
        <w:t xml:space="preserve">עשרות </w:t>
      </w:r>
      <w:bookmarkStart w:id="9103" w:name="_ETM_Q21_332260"/>
      <w:bookmarkEnd w:id="9103"/>
      <w:r>
        <w:rPr>
          <w:rtl/>
        </w:rPr>
        <w:t>אלפים</w:t>
      </w:r>
      <w:r>
        <w:rPr>
          <w:rFonts w:hint="cs"/>
          <w:rtl/>
        </w:rPr>
        <w:t>,</w:t>
      </w:r>
      <w:r>
        <w:rPr>
          <w:rtl/>
        </w:rPr>
        <w:t xml:space="preserve"> </w:t>
      </w:r>
      <w:bookmarkStart w:id="9104" w:name="_ETM_Q21_332620"/>
      <w:bookmarkEnd w:id="9104"/>
      <w:r>
        <w:rPr>
          <w:rtl/>
        </w:rPr>
        <w:t xml:space="preserve">מאות </w:t>
      </w:r>
      <w:bookmarkStart w:id="9105" w:name="_ETM_Q21_332889"/>
      <w:bookmarkEnd w:id="9105"/>
      <w:r>
        <w:rPr>
          <w:rtl/>
        </w:rPr>
        <w:t>אלפים</w:t>
      </w:r>
      <w:r>
        <w:rPr>
          <w:rFonts w:hint="cs"/>
          <w:rtl/>
        </w:rPr>
        <w:t>,</w:t>
      </w:r>
      <w:r>
        <w:rPr>
          <w:rtl/>
        </w:rPr>
        <w:t xml:space="preserve"> </w:t>
      </w:r>
      <w:bookmarkStart w:id="9106" w:name="_ETM_Q21_334269"/>
      <w:bookmarkEnd w:id="9106"/>
      <w:r>
        <w:rPr>
          <w:rtl/>
        </w:rPr>
        <w:t>ויגידו</w:t>
      </w:r>
      <w:r>
        <w:rPr>
          <w:rFonts w:hint="cs"/>
          <w:rtl/>
        </w:rPr>
        <w:t>:</w:t>
      </w:r>
      <w:r>
        <w:rPr>
          <w:rtl/>
        </w:rPr>
        <w:t xml:space="preserve"> </w:t>
      </w:r>
      <w:bookmarkStart w:id="9107" w:name="_ETM_Q21_334870"/>
      <w:bookmarkEnd w:id="9107"/>
      <w:r>
        <w:rPr>
          <w:rtl/>
        </w:rPr>
        <w:t>ראו</w:t>
      </w:r>
      <w:r>
        <w:rPr>
          <w:rFonts w:hint="cs"/>
          <w:rtl/>
        </w:rPr>
        <w:t>,</w:t>
      </w:r>
      <w:r>
        <w:rPr>
          <w:rtl/>
        </w:rPr>
        <w:t xml:space="preserve"> </w:t>
      </w:r>
      <w:bookmarkStart w:id="9108" w:name="_ETM_Q21_335260"/>
      <w:bookmarkEnd w:id="9108"/>
      <w:r>
        <w:rPr>
          <w:rtl/>
        </w:rPr>
        <w:t xml:space="preserve">אין </w:t>
      </w:r>
      <w:bookmarkStart w:id="9109" w:name="_ETM_Q21_335439"/>
      <w:bookmarkEnd w:id="9109"/>
      <w:r>
        <w:rPr>
          <w:rtl/>
        </w:rPr>
        <w:t xml:space="preserve">לנו </w:t>
      </w:r>
      <w:bookmarkStart w:id="9110" w:name="_ETM_Q21_335620"/>
      <w:bookmarkEnd w:id="9110"/>
      <w:r>
        <w:rPr>
          <w:rtl/>
        </w:rPr>
        <w:t>לוביסטים</w:t>
      </w:r>
      <w:r>
        <w:rPr>
          <w:rFonts w:hint="cs"/>
          <w:rtl/>
        </w:rPr>
        <w:t>,</w:t>
      </w:r>
      <w:r>
        <w:rPr>
          <w:rtl/>
        </w:rPr>
        <w:t xml:space="preserve"> </w:t>
      </w:r>
      <w:bookmarkStart w:id="9111" w:name="_ETM_Q21_337230"/>
      <w:bookmarkEnd w:id="9111"/>
      <w:r>
        <w:rPr>
          <w:rtl/>
        </w:rPr>
        <w:t xml:space="preserve">ההורים </w:t>
      </w:r>
      <w:bookmarkStart w:id="9112" w:name="_ETM_Q21_337590"/>
      <w:bookmarkEnd w:id="9112"/>
      <w:r>
        <w:rPr>
          <w:rtl/>
        </w:rPr>
        <w:t xml:space="preserve">שלנו </w:t>
      </w:r>
      <w:bookmarkStart w:id="9113" w:name="_ETM_Q21_337950"/>
      <w:bookmarkEnd w:id="9113"/>
      <w:r>
        <w:rPr>
          <w:rtl/>
        </w:rPr>
        <w:t xml:space="preserve">חלקם </w:t>
      </w:r>
      <w:bookmarkStart w:id="9114" w:name="_ETM_Q21_338310"/>
      <w:bookmarkEnd w:id="9114"/>
      <w:r>
        <w:rPr>
          <w:rtl/>
        </w:rPr>
        <w:t>מובטלים</w:t>
      </w:r>
      <w:r>
        <w:rPr>
          <w:rFonts w:hint="cs"/>
          <w:rtl/>
        </w:rPr>
        <w:t>,</w:t>
      </w:r>
      <w:r>
        <w:rPr>
          <w:rtl/>
        </w:rPr>
        <w:t xml:space="preserve"> </w:t>
      </w:r>
      <w:bookmarkStart w:id="9115" w:name="_ETM_Q21_338790"/>
      <w:bookmarkEnd w:id="9115"/>
      <w:r>
        <w:rPr>
          <w:rtl/>
        </w:rPr>
        <w:t xml:space="preserve">חלקם </w:t>
      </w:r>
      <w:bookmarkStart w:id="9116" w:name="_ETM_Q21_339510"/>
      <w:bookmarkEnd w:id="9116"/>
      <w:r>
        <w:rPr>
          <w:rtl/>
        </w:rPr>
        <w:t>עסוק</w:t>
      </w:r>
      <w:bookmarkStart w:id="9117" w:name="_ETM_Q21_339989"/>
      <w:bookmarkStart w:id="9118" w:name="_ETM_Q21_340560"/>
      <w:bookmarkEnd w:id="9117"/>
      <w:bookmarkEnd w:id="9118"/>
      <w:r>
        <w:rPr>
          <w:rFonts w:hint="cs"/>
          <w:rtl/>
        </w:rPr>
        <w:t xml:space="preserve">ים </w:t>
      </w:r>
      <w:r>
        <w:rPr>
          <w:rtl/>
        </w:rPr>
        <w:t xml:space="preserve">וחלקם </w:t>
      </w:r>
      <w:bookmarkStart w:id="9119" w:name="_ETM_Q21_341129"/>
      <w:bookmarkEnd w:id="9119"/>
      <w:r>
        <w:rPr>
          <w:rtl/>
        </w:rPr>
        <w:t xml:space="preserve">מתמודדים </w:t>
      </w:r>
      <w:bookmarkStart w:id="9120" w:name="_ETM_Q21_341819"/>
      <w:bookmarkEnd w:id="9120"/>
      <w:r>
        <w:rPr>
          <w:rFonts w:hint="cs"/>
          <w:rtl/>
        </w:rPr>
        <w:t>עם</w:t>
      </w:r>
      <w:r>
        <w:rPr>
          <w:rtl/>
        </w:rPr>
        <w:t xml:space="preserve"> </w:t>
      </w:r>
      <w:bookmarkStart w:id="9121" w:name="_ETM_Q21_342659"/>
      <w:bookmarkEnd w:id="9121"/>
      <w:r>
        <w:rPr>
          <w:rFonts w:hint="cs"/>
          <w:rtl/>
        </w:rPr>
        <w:t>ה</w:t>
      </w:r>
      <w:r>
        <w:rPr>
          <w:rtl/>
        </w:rPr>
        <w:t xml:space="preserve">פרנסה </w:t>
      </w:r>
      <w:bookmarkStart w:id="9122" w:name="_ETM_Q21_343230"/>
      <w:bookmarkEnd w:id="9122"/>
      <w:r>
        <w:rPr>
          <w:rtl/>
        </w:rPr>
        <w:t xml:space="preserve">של </w:t>
      </w:r>
      <w:bookmarkStart w:id="9123" w:name="_ETM_Q21_343439"/>
      <w:bookmarkEnd w:id="9123"/>
      <w:r>
        <w:rPr>
          <w:rtl/>
        </w:rPr>
        <w:t>יום-יום</w:t>
      </w:r>
      <w:r>
        <w:rPr>
          <w:rFonts w:hint="cs"/>
          <w:rtl/>
        </w:rPr>
        <w:t>.</w:t>
      </w:r>
      <w:r>
        <w:rPr>
          <w:rtl/>
        </w:rPr>
        <w:t xml:space="preserve"> </w:t>
      </w:r>
      <w:bookmarkStart w:id="9124" w:name="_ETM_Q21_345269"/>
      <w:bookmarkEnd w:id="9124"/>
      <w:r>
        <w:rPr>
          <w:rtl/>
        </w:rPr>
        <w:t xml:space="preserve">אבל </w:t>
      </w:r>
      <w:bookmarkStart w:id="9125" w:name="_ETM_Q21_345540"/>
      <w:bookmarkEnd w:id="9125"/>
      <w:r>
        <w:rPr>
          <w:rtl/>
        </w:rPr>
        <w:t>זכרו</w:t>
      </w:r>
      <w:r>
        <w:rPr>
          <w:rFonts w:hint="cs"/>
          <w:rtl/>
        </w:rPr>
        <w:t>,</w:t>
      </w:r>
      <w:r>
        <w:rPr>
          <w:rtl/>
        </w:rPr>
        <w:t xml:space="preserve"> </w:t>
      </w:r>
      <w:bookmarkStart w:id="9126" w:name="_ETM_Q21_346049"/>
      <w:bookmarkEnd w:id="9126"/>
      <w:r>
        <w:rPr>
          <w:rtl/>
        </w:rPr>
        <w:t xml:space="preserve">חברי </w:t>
      </w:r>
      <w:bookmarkStart w:id="9127" w:name="_ETM_Q21_346349"/>
      <w:bookmarkEnd w:id="9127"/>
      <w:r>
        <w:rPr>
          <w:rtl/>
        </w:rPr>
        <w:t>הכנסת</w:t>
      </w:r>
      <w:r>
        <w:rPr>
          <w:rFonts w:hint="cs"/>
          <w:rtl/>
        </w:rPr>
        <w:t>,</w:t>
      </w:r>
      <w:r>
        <w:rPr>
          <w:rtl/>
        </w:rPr>
        <w:t xml:space="preserve"> </w:t>
      </w:r>
      <w:bookmarkStart w:id="9128" w:name="_ETM_Q21_347770"/>
      <w:bookmarkEnd w:id="9128"/>
      <w:r>
        <w:rPr>
          <w:rtl/>
        </w:rPr>
        <w:t xml:space="preserve">צריכים </w:t>
      </w:r>
      <w:bookmarkStart w:id="9129" w:name="_ETM_Q21_348550"/>
      <w:bookmarkEnd w:id="9129"/>
      <w:r>
        <w:rPr>
          <w:rtl/>
        </w:rPr>
        <w:t xml:space="preserve">להביט </w:t>
      </w:r>
      <w:bookmarkStart w:id="9130" w:name="_ETM_Q21_349150"/>
      <w:bookmarkEnd w:id="9130"/>
      <w:r>
        <w:rPr>
          <w:rtl/>
        </w:rPr>
        <w:t xml:space="preserve">לילדים </w:t>
      </w:r>
      <w:bookmarkStart w:id="9131" w:name="_ETM_Q21_349690"/>
      <w:bookmarkEnd w:id="9131"/>
      <w:r>
        <w:rPr>
          <w:rtl/>
        </w:rPr>
        <w:t>האלה</w:t>
      </w:r>
      <w:r>
        <w:rPr>
          <w:rFonts w:hint="cs"/>
          <w:rtl/>
        </w:rPr>
        <w:t>,</w:t>
      </w:r>
      <w:r>
        <w:rPr>
          <w:rtl/>
        </w:rPr>
        <w:t xml:space="preserve"> </w:t>
      </w:r>
      <w:bookmarkStart w:id="9132" w:name="_ETM_Q21_349990"/>
      <w:bookmarkEnd w:id="9132"/>
      <w:r>
        <w:rPr>
          <w:rtl/>
        </w:rPr>
        <w:t xml:space="preserve">לתלמידים </w:t>
      </w:r>
      <w:bookmarkStart w:id="9133" w:name="_ETM_Q21_350590"/>
      <w:bookmarkEnd w:id="9133"/>
      <w:r>
        <w:rPr>
          <w:rtl/>
        </w:rPr>
        <w:t xml:space="preserve">ולתלמידות </w:t>
      </w:r>
      <w:bookmarkStart w:id="9134" w:name="_ETM_Q21_351190"/>
      <w:bookmarkEnd w:id="9134"/>
      <w:r>
        <w:rPr>
          <w:rtl/>
        </w:rPr>
        <w:t>האלה</w:t>
      </w:r>
      <w:r>
        <w:rPr>
          <w:rFonts w:hint="cs"/>
          <w:rtl/>
        </w:rPr>
        <w:t>,</w:t>
      </w:r>
      <w:r>
        <w:rPr>
          <w:rtl/>
        </w:rPr>
        <w:t xml:space="preserve"> </w:t>
      </w:r>
      <w:bookmarkStart w:id="9135" w:name="_ETM_Q21_351430"/>
      <w:bookmarkEnd w:id="9135"/>
      <w:r>
        <w:rPr>
          <w:rtl/>
        </w:rPr>
        <w:t xml:space="preserve">בעיניים </w:t>
      </w:r>
      <w:bookmarkStart w:id="9136" w:name="_ETM_Q21_351910"/>
      <w:bookmarkEnd w:id="9136"/>
      <w:r>
        <w:rPr>
          <w:rtl/>
        </w:rPr>
        <w:t xml:space="preserve">ולהגיד </w:t>
      </w:r>
      <w:bookmarkStart w:id="9137" w:name="_ETM_Q21_352240"/>
      <w:bookmarkEnd w:id="9137"/>
      <w:r>
        <w:rPr>
          <w:rtl/>
        </w:rPr>
        <w:t>להם</w:t>
      </w:r>
      <w:r>
        <w:rPr>
          <w:rFonts w:hint="cs"/>
          <w:rtl/>
        </w:rPr>
        <w:t>:</w:t>
      </w:r>
      <w:r>
        <w:rPr>
          <w:rtl/>
        </w:rPr>
        <w:t xml:space="preserve"> </w:t>
      </w:r>
      <w:bookmarkStart w:id="9138" w:name="_ETM_Q21_352450"/>
      <w:bookmarkEnd w:id="9138"/>
      <w:r>
        <w:rPr>
          <w:rtl/>
        </w:rPr>
        <w:t>חבר</w:t>
      </w:r>
      <w:r>
        <w:rPr>
          <w:rFonts w:hint="cs"/>
          <w:rtl/>
        </w:rPr>
        <w:t>יא,</w:t>
      </w:r>
      <w:r>
        <w:rPr>
          <w:rtl/>
        </w:rPr>
        <w:t xml:space="preserve"> </w:t>
      </w:r>
      <w:bookmarkStart w:id="9139" w:name="_ETM_Q21_353680"/>
      <w:bookmarkEnd w:id="9139"/>
      <w:r>
        <w:rPr>
          <w:rtl/>
        </w:rPr>
        <w:t xml:space="preserve">אנחנו </w:t>
      </w:r>
      <w:bookmarkStart w:id="9140" w:name="_ETM_Q21_354159"/>
      <w:bookmarkEnd w:id="9140"/>
      <w:r>
        <w:rPr>
          <w:rtl/>
        </w:rPr>
        <w:t xml:space="preserve">נעשה </w:t>
      </w:r>
      <w:bookmarkStart w:id="9141" w:name="_ETM_Q21_354549"/>
      <w:bookmarkEnd w:id="9141"/>
      <w:r>
        <w:rPr>
          <w:rtl/>
        </w:rPr>
        <w:t>הכול</w:t>
      </w:r>
      <w:r>
        <w:rPr>
          <w:rFonts w:hint="cs"/>
          <w:rtl/>
        </w:rPr>
        <w:t>,</w:t>
      </w:r>
      <w:r>
        <w:rPr>
          <w:rtl/>
        </w:rPr>
        <w:t xml:space="preserve"> </w:t>
      </w:r>
      <w:bookmarkStart w:id="9142" w:name="_ETM_Q21_355609"/>
      <w:bookmarkEnd w:id="9142"/>
      <w:r>
        <w:rPr>
          <w:rtl/>
        </w:rPr>
        <w:t>הכ</w:t>
      </w:r>
      <w:r>
        <w:rPr>
          <w:rFonts w:hint="cs"/>
          <w:rtl/>
        </w:rPr>
        <w:t>ו</w:t>
      </w:r>
      <w:r>
        <w:rPr>
          <w:rtl/>
        </w:rPr>
        <w:t>ל</w:t>
      </w:r>
      <w:r>
        <w:rPr>
          <w:rFonts w:hint="cs"/>
          <w:rtl/>
        </w:rPr>
        <w:t>,</w:t>
      </w:r>
      <w:r>
        <w:rPr>
          <w:rtl/>
        </w:rPr>
        <w:t xml:space="preserve"> </w:t>
      </w:r>
      <w:bookmarkStart w:id="9143" w:name="_ETM_Q21_357169"/>
      <w:bookmarkStart w:id="9144" w:name="_ETM_Q21_357470"/>
      <w:bookmarkEnd w:id="9143"/>
      <w:bookmarkEnd w:id="9144"/>
      <w:r>
        <w:rPr>
          <w:rFonts w:hint="cs"/>
          <w:rtl/>
        </w:rPr>
        <w:t>שב</w:t>
      </w:r>
      <w:r>
        <w:rPr>
          <w:rtl/>
        </w:rPr>
        <w:t xml:space="preserve">ימים </w:t>
      </w:r>
      <w:bookmarkStart w:id="9145" w:name="_ETM_Q21_357740"/>
      <w:bookmarkEnd w:id="9145"/>
      <w:r>
        <w:rPr>
          <w:rtl/>
        </w:rPr>
        <w:t xml:space="preserve">הקרובים </w:t>
      </w:r>
      <w:bookmarkStart w:id="9146" w:name="_ETM_Q21_358250"/>
      <w:bookmarkEnd w:id="9146"/>
      <w:r>
        <w:rPr>
          <w:rtl/>
        </w:rPr>
        <w:t xml:space="preserve">לפחות </w:t>
      </w:r>
      <w:bookmarkStart w:id="9147" w:name="_ETM_Q21_358970"/>
      <w:bookmarkEnd w:id="9147"/>
      <w:r>
        <w:rPr>
          <w:rtl/>
        </w:rPr>
        <w:t xml:space="preserve">יחזירו </w:t>
      </w:r>
      <w:bookmarkStart w:id="9148" w:name="_ETM_Q21_360209"/>
      <w:bookmarkEnd w:id="9148"/>
      <w:r>
        <w:rPr>
          <w:rFonts w:hint="cs"/>
          <w:rtl/>
        </w:rPr>
        <w:t xml:space="preserve">– </w:t>
      </w:r>
      <w:r>
        <w:rPr>
          <w:rtl/>
        </w:rPr>
        <w:t xml:space="preserve">אני </w:t>
      </w:r>
      <w:bookmarkStart w:id="9149" w:name="_ETM_Q21_360569"/>
      <w:bookmarkEnd w:id="9149"/>
      <w:r>
        <w:rPr>
          <w:rtl/>
        </w:rPr>
        <w:t xml:space="preserve">לא </w:t>
      </w:r>
      <w:bookmarkStart w:id="9150" w:name="_ETM_Q21_360690"/>
      <w:bookmarkEnd w:id="9150"/>
      <w:r>
        <w:rPr>
          <w:rtl/>
        </w:rPr>
        <w:t xml:space="preserve">מדבר </w:t>
      </w:r>
      <w:bookmarkStart w:id="9151" w:name="_ETM_Q21_360930"/>
      <w:bookmarkEnd w:id="9151"/>
      <w:r>
        <w:rPr>
          <w:rtl/>
        </w:rPr>
        <w:t xml:space="preserve">על </w:t>
      </w:r>
      <w:bookmarkStart w:id="9152" w:name="_ETM_Q21_360989"/>
      <w:bookmarkEnd w:id="9152"/>
      <w:r>
        <w:rPr>
          <w:rtl/>
        </w:rPr>
        <w:t xml:space="preserve">כיתות </w:t>
      </w:r>
      <w:bookmarkStart w:id="9153" w:name="_ETM_Q21_361319"/>
      <w:bookmarkEnd w:id="9153"/>
      <w:r>
        <w:rPr>
          <w:rtl/>
        </w:rPr>
        <w:t>א'</w:t>
      </w:r>
      <w:r>
        <w:rPr>
          <w:rFonts w:hint="cs"/>
          <w:rtl/>
        </w:rPr>
        <w:t>,</w:t>
      </w:r>
      <w:r>
        <w:rPr>
          <w:rtl/>
        </w:rPr>
        <w:t xml:space="preserve"> </w:t>
      </w:r>
      <w:bookmarkStart w:id="9154" w:name="_ETM_Q21_361590"/>
      <w:bookmarkEnd w:id="9154"/>
      <w:r>
        <w:rPr>
          <w:rtl/>
        </w:rPr>
        <w:t>ב'</w:t>
      </w:r>
      <w:r>
        <w:rPr>
          <w:rFonts w:hint="cs"/>
          <w:rtl/>
        </w:rPr>
        <w:t>,</w:t>
      </w:r>
      <w:r>
        <w:rPr>
          <w:rtl/>
        </w:rPr>
        <w:t xml:space="preserve"> </w:t>
      </w:r>
      <w:bookmarkStart w:id="9155" w:name="_ETM_Q21_361800"/>
      <w:bookmarkEnd w:id="9155"/>
      <w:r>
        <w:rPr>
          <w:rtl/>
        </w:rPr>
        <w:t>ג'</w:t>
      </w:r>
      <w:r>
        <w:rPr>
          <w:rFonts w:hint="cs"/>
          <w:rtl/>
        </w:rPr>
        <w:t>,</w:t>
      </w:r>
      <w:r>
        <w:rPr>
          <w:rtl/>
        </w:rPr>
        <w:t xml:space="preserve"> </w:t>
      </w:r>
      <w:bookmarkStart w:id="9156" w:name="_ETM_Q21_362160"/>
      <w:bookmarkEnd w:id="9156"/>
      <w:r>
        <w:rPr>
          <w:rtl/>
        </w:rPr>
        <w:t>ד'</w:t>
      </w:r>
      <w:r>
        <w:rPr>
          <w:rFonts w:hint="cs"/>
          <w:rtl/>
        </w:rPr>
        <w:t>,</w:t>
      </w:r>
      <w:r>
        <w:rPr>
          <w:rtl/>
        </w:rPr>
        <w:t xml:space="preserve"> </w:t>
      </w:r>
      <w:bookmarkStart w:id="9157" w:name="_ETM_Q21_362430"/>
      <w:bookmarkEnd w:id="9157"/>
      <w:r>
        <w:rPr>
          <w:rFonts w:hint="cs"/>
          <w:rtl/>
        </w:rPr>
        <w:t>ש</w:t>
      </w:r>
      <w:r>
        <w:rPr>
          <w:rtl/>
        </w:rPr>
        <w:t xml:space="preserve">באמת </w:t>
      </w:r>
      <w:bookmarkStart w:id="9158" w:name="_ETM_Q21_363000"/>
      <w:bookmarkEnd w:id="9158"/>
      <w:r>
        <w:rPr>
          <w:rtl/>
        </w:rPr>
        <w:t xml:space="preserve">צריך </w:t>
      </w:r>
      <w:bookmarkStart w:id="9159" w:name="_ETM_Q21_363270"/>
      <w:bookmarkEnd w:id="9159"/>
      <w:r>
        <w:rPr>
          <w:rtl/>
        </w:rPr>
        <w:t xml:space="preserve">להחזיר </w:t>
      </w:r>
      <w:bookmarkStart w:id="9160" w:name="_ETM_Q21_363569"/>
      <w:bookmarkEnd w:id="9160"/>
      <w:r>
        <w:rPr>
          <w:rtl/>
        </w:rPr>
        <w:t xml:space="preserve">אותם </w:t>
      </w:r>
      <w:bookmarkStart w:id="9161" w:name="_ETM_Q21_363780"/>
      <w:bookmarkEnd w:id="9161"/>
      <w:proofErr w:type="spellStart"/>
      <w:r>
        <w:rPr>
          <w:rtl/>
        </w:rPr>
        <w:t>מ</w:t>
      </w:r>
      <w:r>
        <w:rPr>
          <w:rFonts w:hint="cs"/>
          <w:rtl/>
        </w:rPr>
        <w:t>י</w:t>
      </w:r>
      <w:r>
        <w:rPr>
          <w:rtl/>
        </w:rPr>
        <w:t>ידית</w:t>
      </w:r>
      <w:proofErr w:type="spellEnd"/>
      <w:r>
        <w:rPr>
          <w:rtl/>
        </w:rPr>
        <w:t xml:space="preserve"> </w:t>
      </w:r>
      <w:bookmarkStart w:id="9162" w:name="_ETM_Q21_364410"/>
      <w:bookmarkEnd w:id="9162"/>
      <w:r>
        <w:rPr>
          <w:rFonts w:hint="cs"/>
          <w:rtl/>
        </w:rPr>
        <w:t>–</w:t>
      </w:r>
      <w:bookmarkStart w:id="9163" w:name="_ETM_Q21_364650"/>
      <w:bookmarkEnd w:id="9163"/>
      <w:r>
        <w:rPr>
          <w:rFonts w:hint="cs"/>
          <w:rtl/>
        </w:rPr>
        <w:t xml:space="preserve"> </w:t>
      </w:r>
      <w:r>
        <w:rPr>
          <w:rtl/>
        </w:rPr>
        <w:t xml:space="preserve">את </w:t>
      </w:r>
      <w:bookmarkStart w:id="9164" w:name="_ETM_Q21_364739"/>
      <w:bookmarkEnd w:id="9164"/>
      <w:r>
        <w:rPr>
          <w:rtl/>
        </w:rPr>
        <w:t xml:space="preserve">כיתות </w:t>
      </w:r>
      <w:bookmarkStart w:id="9165" w:name="_ETM_Q21_365099"/>
      <w:bookmarkEnd w:id="9165"/>
      <w:r>
        <w:rPr>
          <w:rtl/>
        </w:rPr>
        <w:t>י"א</w:t>
      </w:r>
      <w:bookmarkStart w:id="9166" w:name="_ETM_Q21_365669"/>
      <w:bookmarkEnd w:id="9166"/>
      <w:r>
        <w:rPr>
          <w:rFonts w:hint="cs"/>
          <w:rtl/>
        </w:rPr>
        <w:t xml:space="preserve"> ו</w:t>
      </w:r>
      <w:r>
        <w:rPr>
          <w:rtl/>
        </w:rPr>
        <w:t xml:space="preserve">י"ב </w:t>
      </w:r>
      <w:bookmarkStart w:id="9167" w:name="_ETM_Q21_366060"/>
      <w:bookmarkEnd w:id="9167"/>
      <w:r>
        <w:rPr>
          <w:rtl/>
        </w:rPr>
        <w:t xml:space="preserve">לתוך </w:t>
      </w:r>
      <w:bookmarkStart w:id="9168" w:name="_ETM_Q21_366300"/>
      <w:bookmarkEnd w:id="9168"/>
      <w:r>
        <w:rPr>
          <w:rtl/>
        </w:rPr>
        <w:t xml:space="preserve">בתי </w:t>
      </w:r>
      <w:bookmarkStart w:id="9169" w:name="_ETM_Q21_366569"/>
      <w:bookmarkEnd w:id="9169"/>
      <w:r>
        <w:rPr>
          <w:rtl/>
        </w:rPr>
        <w:t>הספר</w:t>
      </w:r>
      <w:r>
        <w:rPr>
          <w:rFonts w:hint="cs"/>
          <w:rtl/>
        </w:rPr>
        <w:t>.</w:t>
      </w:r>
      <w:r>
        <w:rPr>
          <w:rtl/>
        </w:rPr>
        <w:t xml:space="preserve"> </w:t>
      </w:r>
      <w:bookmarkStart w:id="9170" w:name="_ETM_Q21_367230"/>
      <w:bookmarkEnd w:id="9170"/>
      <w:r>
        <w:rPr>
          <w:rtl/>
        </w:rPr>
        <w:t xml:space="preserve">אלה </w:t>
      </w:r>
      <w:bookmarkStart w:id="9171" w:name="_ETM_Q21_367830"/>
      <w:bookmarkEnd w:id="9171"/>
      <w:r>
        <w:rPr>
          <w:rtl/>
        </w:rPr>
        <w:t xml:space="preserve">שצריכים </w:t>
      </w:r>
      <w:bookmarkStart w:id="9172" w:name="_ETM_Q21_368310"/>
      <w:bookmarkEnd w:id="9172"/>
      <w:r>
        <w:rPr>
          <w:rtl/>
        </w:rPr>
        <w:t xml:space="preserve">לגשת </w:t>
      </w:r>
      <w:bookmarkStart w:id="9173" w:name="_ETM_Q21_368700"/>
      <w:bookmarkEnd w:id="9173"/>
      <w:r>
        <w:rPr>
          <w:rtl/>
        </w:rPr>
        <w:t xml:space="preserve">לבחינות </w:t>
      </w:r>
      <w:bookmarkStart w:id="9174" w:name="_ETM_Q21_369090"/>
      <w:bookmarkEnd w:id="9174"/>
      <w:r>
        <w:rPr>
          <w:rtl/>
        </w:rPr>
        <w:t>הבגרות</w:t>
      </w:r>
      <w:r>
        <w:rPr>
          <w:rFonts w:hint="cs"/>
          <w:rtl/>
        </w:rPr>
        <w:t>,</w:t>
      </w:r>
      <w:r>
        <w:rPr>
          <w:rtl/>
        </w:rPr>
        <w:t xml:space="preserve"> </w:t>
      </w:r>
      <w:bookmarkStart w:id="9175" w:name="_ETM_Q21_369450"/>
      <w:bookmarkEnd w:id="9175"/>
      <w:r>
        <w:rPr>
          <w:rtl/>
        </w:rPr>
        <w:t xml:space="preserve">שמנהלי </w:t>
      </w:r>
      <w:bookmarkStart w:id="9176" w:name="_ETM_Q21_369900"/>
      <w:bookmarkEnd w:id="9176"/>
      <w:r>
        <w:rPr>
          <w:rtl/>
        </w:rPr>
        <w:t xml:space="preserve">בתי </w:t>
      </w:r>
      <w:bookmarkStart w:id="9177" w:name="_ETM_Q21_370169"/>
      <w:bookmarkEnd w:id="9177"/>
      <w:r>
        <w:rPr>
          <w:rtl/>
        </w:rPr>
        <w:t xml:space="preserve">הספר </w:t>
      </w:r>
      <w:bookmarkStart w:id="9178" w:name="_ETM_Q21_370800"/>
      <w:bookmarkEnd w:id="9178"/>
      <w:r>
        <w:rPr>
          <w:rtl/>
        </w:rPr>
        <w:t xml:space="preserve">ירכיבו </w:t>
      </w:r>
      <w:bookmarkStart w:id="9179" w:name="_ETM_Q21_371340"/>
      <w:bookmarkEnd w:id="9179"/>
      <w:proofErr w:type="spellStart"/>
      <w:r>
        <w:rPr>
          <w:rtl/>
        </w:rPr>
        <w:t>מ</w:t>
      </w:r>
      <w:r>
        <w:rPr>
          <w:rFonts w:hint="cs"/>
          <w:rtl/>
        </w:rPr>
        <w:t>י</w:t>
      </w:r>
      <w:r>
        <w:rPr>
          <w:rtl/>
        </w:rPr>
        <w:t>יד</w:t>
      </w:r>
      <w:proofErr w:type="spellEnd"/>
      <w:r>
        <w:rPr>
          <w:rtl/>
        </w:rPr>
        <w:t xml:space="preserve"> </w:t>
      </w:r>
      <w:bookmarkStart w:id="9180" w:name="_ETM_Q21_372130"/>
      <w:bookmarkEnd w:id="9180"/>
      <w:r>
        <w:rPr>
          <w:rtl/>
        </w:rPr>
        <w:t xml:space="preserve">קבוצות </w:t>
      </w:r>
      <w:bookmarkStart w:id="9181" w:name="_ETM_Q21_372610"/>
      <w:bookmarkEnd w:id="9181"/>
      <w:r>
        <w:rPr>
          <w:rtl/>
        </w:rPr>
        <w:t xml:space="preserve">קטנות </w:t>
      </w:r>
      <w:bookmarkStart w:id="9182" w:name="_ETM_Q21_373569"/>
      <w:bookmarkEnd w:id="9182"/>
      <w:r>
        <w:rPr>
          <w:rtl/>
        </w:rPr>
        <w:t xml:space="preserve">ברחבי </w:t>
      </w:r>
      <w:bookmarkStart w:id="9183" w:name="_ETM_Q21_374139"/>
      <w:bookmarkEnd w:id="9183"/>
      <w:r>
        <w:rPr>
          <w:rtl/>
        </w:rPr>
        <w:t xml:space="preserve">חצרות </w:t>
      </w:r>
      <w:bookmarkStart w:id="9184" w:name="_ETM_Q21_374650"/>
      <w:bookmarkEnd w:id="9184"/>
      <w:r>
        <w:rPr>
          <w:rtl/>
        </w:rPr>
        <w:t xml:space="preserve">בית </w:t>
      </w:r>
      <w:bookmarkStart w:id="9185" w:name="_ETM_Q21_374830"/>
      <w:bookmarkEnd w:id="9185"/>
      <w:r>
        <w:rPr>
          <w:rtl/>
        </w:rPr>
        <w:t>הספר</w:t>
      </w:r>
      <w:r>
        <w:rPr>
          <w:rFonts w:hint="cs"/>
          <w:rtl/>
        </w:rPr>
        <w:t>,</w:t>
      </w:r>
      <w:r>
        <w:rPr>
          <w:rtl/>
        </w:rPr>
        <w:t xml:space="preserve"> </w:t>
      </w:r>
      <w:bookmarkStart w:id="9186" w:name="_ETM_Q21_376200"/>
      <w:bookmarkEnd w:id="9186"/>
      <w:r>
        <w:rPr>
          <w:rtl/>
        </w:rPr>
        <w:t xml:space="preserve">במקומות </w:t>
      </w:r>
      <w:bookmarkStart w:id="9187" w:name="_ETM_Q21_376980"/>
      <w:bookmarkEnd w:id="9187"/>
      <w:r>
        <w:rPr>
          <w:rtl/>
        </w:rPr>
        <w:t xml:space="preserve">הפתוחים </w:t>
      </w:r>
      <w:bookmarkStart w:id="9188" w:name="_ETM_Q21_377550"/>
      <w:bookmarkEnd w:id="9188"/>
      <w:r>
        <w:rPr>
          <w:rtl/>
        </w:rPr>
        <w:t>ברשויות</w:t>
      </w:r>
      <w:r>
        <w:rPr>
          <w:rFonts w:hint="cs"/>
          <w:rtl/>
        </w:rPr>
        <w:t>,</w:t>
      </w:r>
      <w:r>
        <w:rPr>
          <w:rtl/>
        </w:rPr>
        <w:t xml:space="preserve"> </w:t>
      </w:r>
      <w:bookmarkStart w:id="9189" w:name="_ETM_Q21_379139"/>
      <w:bookmarkEnd w:id="9189"/>
      <w:r>
        <w:rPr>
          <w:rtl/>
        </w:rPr>
        <w:t xml:space="preserve">כדי </w:t>
      </w:r>
      <w:bookmarkStart w:id="9190" w:name="_ETM_Q21_379800"/>
      <w:bookmarkEnd w:id="9190"/>
      <w:r>
        <w:rPr>
          <w:rtl/>
        </w:rPr>
        <w:t xml:space="preserve">להכין </w:t>
      </w:r>
      <w:bookmarkStart w:id="9191" w:name="_ETM_Q21_380460"/>
      <w:bookmarkEnd w:id="9191"/>
      <w:r>
        <w:rPr>
          <w:rtl/>
        </w:rPr>
        <w:t xml:space="preserve">אותם </w:t>
      </w:r>
      <w:bookmarkStart w:id="9192" w:name="_ETM_Q21_381030"/>
      <w:bookmarkEnd w:id="9192"/>
      <w:r>
        <w:rPr>
          <w:rtl/>
        </w:rPr>
        <w:t xml:space="preserve">לבחינות </w:t>
      </w:r>
      <w:bookmarkStart w:id="9193" w:name="_ETM_Q21_381590"/>
      <w:bookmarkEnd w:id="9193"/>
      <w:r>
        <w:rPr>
          <w:rtl/>
        </w:rPr>
        <w:t>הבגרות</w:t>
      </w:r>
      <w:r>
        <w:rPr>
          <w:rFonts w:hint="cs"/>
          <w:rtl/>
        </w:rPr>
        <w:t>.</w:t>
      </w:r>
    </w:p>
    <w:p w:rsidR="004D1EC9" w:rsidRDefault="004D1EC9" w:rsidP="00826F74">
      <w:pPr>
        <w:rPr>
          <w:rtl/>
        </w:rPr>
      </w:pPr>
    </w:p>
    <w:p w:rsidR="004D1EC9" w:rsidRDefault="004D1EC9" w:rsidP="00826F74">
      <w:pPr>
        <w:rPr>
          <w:rtl/>
        </w:rPr>
      </w:pPr>
      <w:bookmarkStart w:id="9194" w:name="_ETM_Q21_380000"/>
      <w:bookmarkStart w:id="9195" w:name="_ETM_Q21_382069"/>
      <w:bookmarkEnd w:id="9194"/>
      <w:bookmarkEnd w:id="9195"/>
      <w:r>
        <w:rPr>
          <w:rFonts w:hint="cs"/>
          <w:rtl/>
        </w:rPr>
        <w:t xml:space="preserve">תזכרו </w:t>
      </w:r>
      <w:r>
        <w:rPr>
          <w:rtl/>
        </w:rPr>
        <w:t>–</w:t>
      </w:r>
      <w:r>
        <w:rPr>
          <w:rFonts w:hint="cs"/>
          <w:rtl/>
        </w:rPr>
        <w:t xml:space="preserve"> וסליחה, אדוני, אני מסיים</w:t>
      </w:r>
      <w:bookmarkStart w:id="9196" w:name="_ETM_Q21_383230"/>
      <w:bookmarkStart w:id="9197" w:name="_ETM_Q21_385239"/>
      <w:bookmarkEnd w:id="9196"/>
      <w:bookmarkEnd w:id="9197"/>
      <w:r>
        <w:rPr>
          <w:rFonts w:hint="cs"/>
          <w:rtl/>
        </w:rPr>
        <w:t xml:space="preserve"> תכף.</w:t>
      </w:r>
    </w:p>
    <w:p w:rsidR="004D1EC9" w:rsidRDefault="004D1EC9" w:rsidP="00826F74">
      <w:pPr>
        <w:rPr>
          <w:rtl/>
        </w:rPr>
      </w:pPr>
    </w:p>
    <w:p w:rsidR="004D1EC9" w:rsidRDefault="004D1EC9" w:rsidP="00826F74">
      <w:pPr>
        <w:pStyle w:val="af6"/>
        <w:keepNext/>
        <w:rPr>
          <w:rtl/>
        </w:rPr>
      </w:pPr>
      <w:bookmarkStart w:id="9198" w:name="ET_yor_6032_2"/>
      <w:r w:rsidRPr="007766B1">
        <w:rPr>
          <w:rStyle w:val="TagStyle"/>
          <w:rtl/>
        </w:rPr>
        <w:t xml:space="preserve"> &lt;&lt; יור &gt;&gt; </w:t>
      </w:r>
      <w:r>
        <w:rPr>
          <w:rtl/>
        </w:rPr>
        <w:t>היו"ר מנסור עבאס:</w:t>
      </w:r>
      <w:r w:rsidRPr="007766B1">
        <w:rPr>
          <w:rStyle w:val="TagStyle"/>
          <w:rtl/>
        </w:rPr>
        <w:t xml:space="preserve"> &lt;&lt; יור &gt;&gt;</w:t>
      </w:r>
      <w:r>
        <w:rPr>
          <w:rtl/>
        </w:rPr>
        <w:t xml:space="preserve">  </w:t>
      </w:r>
      <w:bookmarkEnd w:id="9198"/>
    </w:p>
    <w:p w:rsidR="004D1EC9" w:rsidRPr="007766B1" w:rsidRDefault="004D1EC9" w:rsidP="00826F74">
      <w:pPr>
        <w:rPr>
          <w:rtl/>
          <w:lang w:eastAsia="he-IL"/>
        </w:rPr>
      </w:pPr>
    </w:p>
    <w:p w:rsidR="004D1EC9" w:rsidRDefault="004D1EC9" w:rsidP="00826F74">
      <w:pPr>
        <w:rPr>
          <w:rtl/>
          <w:lang w:eastAsia="he-IL"/>
        </w:rPr>
      </w:pPr>
      <w:r>
        <w:rPr>
          <w:rFonts w:hint="cs"/>
          <w:rtl/>
          <w:lang w:eastAsia="he-IL"/>
        </w:rPr>
        <w:t xml:space="preserve">כן. </w:t>
      </w:r>
    </w:p>
    <w:p w:rsidR="004D1EC9" w:rsidRDefault="004D1EC9" w:rsidP="00826F74">
      <w:pPr>
        <w:rPr>
          <w:rtl/>
          <w:lang w:eastAsia="he-IL"/>
        </w:rPr>
      </w:pPr>
    </w:p>
    <w:p w:rsidR="004D1EC9" w:rsidRDefault="004D1EC9" w:rsidP="00826F74">
      <w:pPr>
        <w:pStyle w:val="-"/>
        <w:keepNext/>
        <w:rPr>
          <w:rtl/>
        </w:rPr>
      </w:pPr>
      <w:bookmarkStart w:id="9199" w:name="ET_speakercontinue_5082_3"/>
      <w:r w:rsidRPr="007766B1">
        <w:rPr>
          <w:rStyle w:val="TagStyle"/>
          <w:rtl/>
        </w:rPr>
        <w:t xml:space="preserve"> &lt;&lt; דובר_המשך &gt;&gt; </w:t>
      </w:r>
      <w:r>
        <w:rPr>
          <w:rtl/>
        </w:rPr>
        <w:t>מאיר כהן (יש עתיד-תל"ם):</w:t>
      </w:r>
      <w:r w:rsidRPr="007766B1">
        <w:rPr>
          <w:rStyle w:val="TagStyle"/>
          <w:rtl/>
        </w:rPr>
        <w:t xml:space="preserve"> &lt;&lt; דובר_המשך &gt;&gt;</w:t>
      </w:r>
      <w:r>
        <w:rPr>
          <w:rtl/>
        </w:rPr>
        <w:t xml:space="preserve">  </w:t>
      </w:r>
      <w:bookmarkEnd w:id="9199"/>
    </w:p>
    <w:p w:rsidR="004D1EC9" w:rsidRPr="007766B1" w:rsidRDefault="004D1EC9" w:rsidP="00826F74">
      <w:pPr>
        <w:rPr>
          <w:rtl/>
          <w:lang w:eastAsia="he-IL"/>
        </w:rPr>
      </w:pPr>
    </w:p>
    <w:p w:rsidR="004D1EC9" w:rsidRDefault="004D1EC9" w:rsidP="00AA25E0">
      <w:pPr>
        <w:rPr>
          <w:rtl/>
        </w:rPr>
      </w:pPr>
      <w:r>
        <w:rPr>
          <w:rFonts w:hint="cs"/>
          <w:rtl/>
        </w:rPr>
        <w:t>אלה</w:t>
      </w:r>
      <w:r>
        <w:rPr>
          <w:rtl/>
        </w:rPr>
        <w:t xml:space="preserve"> </w:t>
      </w:r>
      <w:bookmarkStart w:id="9200" w:name="_ETM_Q21_385480"/>
      <w:bookmarkEnd w:id="9200"/>
      <w:r>
        <w:rPr>
          <w:rtl/>
        </w:rPr>
        <w:t xml:space="preserve">אותם </w:t>
      </w:r>
      <w:bookmarkStart w:id="9201" w:name="_ETM_Q21_386110"/>
      <w:bookmarkEnd w:id="9201"/>
      <w:r>
        <w:rPr>
          <w:rtl/>
        </w:rPr>
        <w:t xml:space="preserve">ילדים </w:t>
      </w:r>
      <w:bookmarkStart w:id="9202" w:name="_ETM_Q21_386650"/>
      <w:bookmarkEnd w:id="9202"/>
      <w:r>
        <w:rPr>
          <w:rtl/>
        </w:rPr>
        <w:t xml:space="preserve">שעד </w:t>
      </w:r>
      <w:bookmarkStart w:id="9203" w:name="_ETM_Q21_387069"/>
      <w:bookmarkEnd w:id="9203"/>
      <w:r>
        <w:rPr>
          <w:rtl/>
        </w:rPr>
        <w:t xml:space="preserve">לפני </w:t>
      </w:r>
      <w:bookmarkStart w:id="9204" w:name="_ETM_Q21_387489"/>
      <w:bookmarkEnd w:id="9204"/>
      <w:r>
        <w:rPr>
          <w:rtl/>
        </w:rPr>
        <w:t xml:space="preserve">כמה </w:t>
      </w:r>
      <w:bookmarkStart w:id="9205" w:name="_ETM_Q21_387790"/>
      <w:bookmarkEnd w:id="9205"/>
      <w:r>
        <w:rPr>
          <w:rtl/>
        </w:rPr>
        <w:t xml:space="preserve">חודשים </w:t>
      </w:r>
      <w:bookmarkStart w:id="9206" w:name="_ETM_Q21_389049"/>
      <w:bookmarkEnd w:id="9206"/>
      <w:r>
        <w:rPr>
          <w:rtl/>
        </w:rPr>
        <w:t xml:space="preserve">אנחנו </w:t>
      </w:r>
      <w:bookmarkStart w:id="9207" w:name="_ETM_Q21_389500"/>
      <w:bookmarkEnd w:id="9207"/>
      <w:r>
        <w:rPr>
          <w:rtl/>
        </w:rPr>
        <w:t xml:space="preserve">ההורים </w:t>
      </w:r>
      <w:bookmarkStart w:id="9208" w:name="_ETM_Q21_389860"/>
      <w:bookmarkEnd w:id="9208"/>
      <w:r>
        <w:rPr>
          <w:rtl/>
        </w:rPr>
        <w:t xml:space="preserve">הגבלנו </w:t>
      </w:r>
      <w:bookmarkStart w:id="9209" w:name="_ETM_Q21_390340"/>
      <w:bookmarkEnd w:id="9209"/>
      <w:r>
        <w:rPr>
          <w:rtl/>
        </w:rPr>
        <w:t xml:space="preserve">אותם </w:t>
      </w:r>
      <w:bookmarkStart w:id="9210" w:name="_ETM_Q21_390639"/>
      <w:bookmarkEnd w:id="9210"/>
      <w:r>
        <w:rPr>
          <w:rtl/>
        </w:rPr>
        <w:t xml:space="preserve">לשעה </w:t>
      </w:r>
      <w:bookmarkStart w:id="9211" w:name="_ETM_Q21_391360"/>
      <w:bookmarkEnd w:id="9211"/>
      <w:r>
        <w:rPr>
          <w:rtl/>
        </w:rPr>
        <w:t>בטלוויזיה</w:t>
      </w:r>
      <w:r>
        <w:rPr>
          <w:rFonts w:hint="cs"/>
          <w:rtl/>
        </w:rPr>
        <w:t>,</w:t>
      </w:r>
      <w:r>
        <w:rPr>
          <w:rtl/>
        </w:rPr>
        <w:t xml:space="preserve"> </w:t>
      </w:r>
      <w:bookmarkStart w:id="9212" w:name="_ETM_Q21_392110"/>
      <w:bookmarkEnd w:id="9212"/>
      <w:r>
        <w:rPr>
          <w:rtl/>
        </w:rPr>
        <w:t>שעתיים</w:t>
      </w:r>
      <w:r>
        <w:rPr>
          <w:rFonts w:hint="cs"/>
          <w:rtl/>
        </w:rPr>
        <w:t>.</w:t>
      </w:r>
      <w:r>
        <w:rPr>
          <w:rtl/>
        </w:rPr>
        <w:t xml:space="preserve"> </w:t>
      </w:r>
      <w:bookmarkStart w:id="9213" w:name="_ETM_Q21_392950"/>
      <w:bookmarkEnd w:id="9213"/>
      <w:r>
        <w:rPr>
          <w:rtl/>
        </w:rPr>
        <w:t xml:space="preserve">אמרנו </w:t>
      </w:r>
      <w:bookmarkStart w:id="9214" w:name="_ETM_Q21_393340"/>
      <w:bookmarkEnd w:id="9214"/>
      <w:r>
        <w:rPr>
          <w:rtl/>
        </w:rPr>
        <w:t>להם</w:t>
      </w:r>
      <w:bookmarkStart w:id="9215" w:name="_ETM_Q21_393579"/>
      <w:bookmarkEnd w:id="9215"/>
      <w:r>
        <w:rPr>
          <w:rFonts w:hint="cs"/>
          <w:rtl/>
        </w:rPr>
        <w:t xml:space="preserve">: </w:t>
      </w:r>
      <w:r>
        <w:rPr>
          <w:rtl/>
        </w:rPr>
        <w:t xml:space="preserve">אתם </w:t>
      </w:r>
      <w:bookmarkStart w:id="9216" w:name="_ETM_Q21_393970"/>
      <w:bookmarkEnd w:id="9216"/>
      <w:r>
        <w:rPr>
          <w:rtl/>
        </w:rPr>
        <w:t xml:space="preserve">מסכנים </w:t>
      </w:r>
      <w:bookmarkStart w:id="9217" w:name="_ETM_Q21_394419"/>
      <w:bookmarkEnd w:id="9217"/>
      <w:r>
        <w:rPr>
          <w:rtl/>
        </w:rPr>
        <w:t xml:space="preserve">את </w:t>
      </w:r>
      <w:bookmarkStart w:id="9218" w:name="_ETM_Q21_394480"/>
      <w:bookmarkEnd w:id="9218"/>
      <w:r>
        <w:rPr>
          <w:rtl/>
        </w:rPr>
        <w:t>עצמכם</w:t>
      </w:r>
      <w:r w:rsidR="00AA25E0">
        <w:rPr>
          <w:rFonts w:hint="cs"/>
          <w:rtl/>
        </w:rPr>
        <w:t>.</w:t>
      </w:r>
      <w:r>
        <w:rPr>
          <w:rtl/>
        </w:rPr>
        <w:t xml:space="preserve"> </w:t>
      </w:r>
      <w:bookmarkStart w:id="9219" w:name="_ETM_Q21_395230"/>
      <w:bookmarkEnd w:id="9219"/>
      <w:r>
        <w:rPr>
          <w:rtl/>
        </w:rPr>
        <w:t xml:space="preserve">והיום </w:t>
      </w:r>
      <w:bookmarkStart w:id="9220" w:name="_ETM_Q21_395829"/>
      <w:bookmarkEnd w:id="9220"/>
      <w:r>
        <w:rPr>
          <w:rtl/>
        </w:rPr>
        <w:t xml:space="preserve">הם </w:t>
      </w:r>
      <w:bookmarkStart w:id="9221" w:name="_ETM_Q21_395950"/>
      <w:bookmarkEnd w:id="9221"/>
      <w:r>
        <w:rPr>
          <w:rtl/>
        </w:rPr>
        <w:t xml:space="preserve">לומדים </w:t>
      </w:r>
      <w:bookmarkStart w:id="9222" w:name="_ETM_Q21_396640"/>
      <w:bookmarkStart w:id="9223" w:name="_ETM_Q21_398349"/>
      <w:bookmarkEnd w:id="9222"/>
      <w:bookmarkEnd w:id="9223"/>
      <w:r>
        <w:rPr>
          <w:rFonts w:hint="cs"/>
          <w:rtl/>
        </w:rPr>
        <w:t xml:space="preserve">בין שש </w:t>
      </w:r>
      <w:bookmarkStart w:id="9224" w:name="_ETM_Q21_401004"/>
      <w:bookmarkEnd w:id="9224"/>
      <w:r>
        <w:rPr>
          <w:rFonts w:hint="cs"/>
          <w:rtl/>
        </w:rPr>
        <w:t xml:space="preserve">לשמונה </w:t>
      </w:r>
      <w:r>
        <w:rPr>
          <w:rtl/>
        </w:rPr>
        <w:t xml:space="preserve">שעות </w:t>
      </w:r>
      <w:bookmarkStart w:id="9225" w:name="_ETM_Q21_398920"/>
      <w:bookmarkEnd w:id="9225"/>
      <w:r>
        <w:rPr>
          <w:rtl/>
        </w:rPr>
        <w:t xml:space="preserve">כל </w:t>
      </w:r>
      <w:bookmarkStart w:id="9226" w:name="_ETM_Q21_399250"/>
      <w:bookmarkEnd w:id="9226"/>
      <w:r>
        <w:rPr>
          <w:rtl/>
        </w:rPr>
        <w:t xml:space="preserve">יום </w:t>
      </w:r>
      <w:bookmarkStart w:id="9227" w:name="_ETM_Q21_399489"/>
      <w:bookmarkEnd w:id="9227"/>
      <w:r>
        <w:rPr>
          <w:rtl/>
        </w:rPr>
        <w:t>ב</w:t>
      </w:r>
      <w:r>
        <w:rPr>
          <w:rFonts w:hint="cs"/>
          <w:rtl/>
        </w:rPr>
        <w:t>זום.</w:t>
      </w:r>
      <w:r>
        <w:rPr>
          <w:rtl/>
        </w:rPr>
        <w:t xml:space="preserve"> </w:t>
      </w:r>
      <w:bookmarkStart w:id="9228" w:name="_ETM_Q21_400609"/>
      <w:bookmarkEnd w:id="9228"/>
      <w:r>
        <w:rPr>
          <w:rtl/>
        </w:rPr>
        <w:t xml:space="preserve">אז </w:t>
      </w:r>
      <w:bookmarkStart w:id="9229" w:name="_ETM_Q21_400969"/>
      <w:bookmarkEnd w:id="9229"/>
      <w:r>
        <w:rPr>
          <w:rtl/>
        </w:rPr>
        <w:t xml:space="preserve">אדוני </w:t>
      </w:r>
      <w:bookmarkStart w:id="9230" w:name="_ETM_Q21_401540"/>
      <w:bookmarkEnd w:id="9230"/>
      <w:r>
        <w:rPr>
          <w:rtl/>
        </w:rPr>
        <w:t xml:space="preserve">שר </w:t>
      </w:r>
      <w:bookmarkStart w:id="9231" w:name="_ETM_Q21_401779"/>
      <w:bookmarkEnd w:id="9231"/>
      <w:r>
        <w:rPr>
          <w:rtl/>
        </w:rPr>
        <w:t>החינוך</w:t>
      </w:r>
      <w:r>
        <w:rPr>
          <w:rFonts w:hint="cs"/>
          <w:rtl/>
        </w:rPr>
        <w:t>,</w:t>
      </w:r>
      <w:r>
        <w:rPr>
          <w:rtl/>
        </w:rPr>
        <w:t xml:space="preserve"> </w:t>
      </w:r>
      <w:bookmarkStart w:id="9232" w:name="_ETM_Q21_402439"/>
      <w:bookmarkEnd w:id="9232"/>
      <w:r>
        <w:rPr>
          <w:rtl/>
        </w:rPr>
        <w:t xml:space="preserve">אדוני </w:t>
      </w:r>
      <w:bookmarkStart w:id="9233" w:name="_ETM_Q21_402799"/>
      <w:bookmarkEnd w:id="9233"/>
      <w:r>
        <w:rPr>
          <w:rtl/>
        </w:rPr>
        <w:t xml:space="preserve">מנכ"ל </w:t>
      </w:r>
      <w:bookmarkStart w:id="9234" w:name="_ETM_Q21_403159"/>
      <w:bookmarkEnd w:id="9234"/>
      <w:r>
        <w:rPr>
          <w:rtl/>
        </w:rPr>
        <w:t xml:space="preserve">משרד </w:t>
      </w:r>
      <w:bookmarkStart w:id="9235" w:name="_ETM_Q21_403430"/>
      <w:bookmarkEnd w:id="9235"/>
      <w:r>
        <w:rPr>
          <w:rtl/>
        </w:rPr>
        <w:t>החינוך</w:t>
      </w:r>
      <w:r>
        <w:rPr>
          <w:rFonts w:hint="cs"/>
          <w:rtl/>
        </w:rPr>
        <w:t>,</w:t>
      </w:r>
      <w:r>
        <w:rPr>
          <w:rtl/>
        </w:rPr>
        <w:t xml:space="preserve"> </w:t>
      </w:r>
      <w:bookmarkStart w:id="9236" w:name="_ETM_Q21_405129"/>
      <w:bookmarkEnd w:id="9236"/>
      <w:r>
        <w:rPr>
          <w:rtl/>
        </w:rPr>
        <w:t xml:space="preserve">האנשים </w:t>
      </w:r>
      <w:bookmarkStart w:id="9237" w:name="_ETM_Q21_405670"/>
      <w:bookmarkEnd w:id="9237"/>
      <w:r>
        <w:rPr>
          <w:rtl/>
        </w:rPr>
        <w:t xml:space="preserve">ממשרד </w:t>
      </w:r>
      <w:bookmarkStart w:id="9238" w:name="_ETM_Q21_406090"/>
      <w:bookmarkEnd w:id="9238"/>
      <w:r>
        <w:rPr>
          <w:rtl/>
        </w:rPr>
        <w:t>החינוך</w:t>
      </w:r>
      <w:r>
        <w:rPr>
          <w:rFonts w:hint="cs"/>
          <w:rtl/>
        </w:rPr>
        <w:t>,</w:t>
      </w:r>
      <w:r>
        <w:rPr>
          <w:rtl/>
        </w:rPr>
        <w:t xml:space="preserve"> </w:t>
      </w:r>
      <w:bookmarkStart w:id="9239" w:name="_ETM_Q21_406540"/>
      <w:bookmarkEnd w:id="9239"/>
      <w:r>
        <w:rPr>
          <w:rtl/>
        </w:rPr>
        <w:t xml:space="preserve">אנא </w:t>
      </w:r>
      <w:bookmarkStart w:id="9240" w:name="_ETM_Q21_406810"/>
      <w:bookmarkEnd w:id="9240"/>
      <w:r>
        <w:rPr>
          <w:rtl/>
        </w:rPr>
        <w:t>מכם</w:t>
      </w:r>
      <w:r>
        <w:rPr>
          <w:rFonts w:hint="cs"/>
          <w:rtl/>
        </w:rPr>
        <w:t>,</w:t>
      </w:r>
      <w:r>
        <w:rPr>
          <w:rtl/>
        </w:rPr>
        <w:t xml:space="preserve"> </w:t>
      </w:r>
      <w:bookmarkStart w:id="9241" w:name="_ETM_Q21_407200"/>
      <w:bookmarkEnd w:id="9241"/>
      <w:r>
        <w:rPr>
          <w:rtl/>
        </w:rPr>
        <w:t xml:space="preserve">תחזירו </w:t>
      </w:r>
      <w:bookmarkStart w:id="9242" w:name="_ETM_Q21_407830"/>
      <w:bookmarkEnd w:id="9242"/>
      <w:proofErr w:type="spellStart"/>
      <w:r>
        <w:rPr>
          <w:rtl/>
        </w:rPr>
        <w:t>מ</w:t>
      </w:r>
      <w:r>
        <w:rPr>
          <w:rFonts w:hint="cs"/>
          <w:rtl/>
        </w:rPr>
        <w:t>י</w:t>
      </w:r>
      <w:r>
        <w:rPr>
          <w:rtl/>
        </w:rPr>
        <w:t>יד</w:t>
      </w:r>
      <w:proofErr w:type="spellEnd"/>
      <w:r>
        <w:rPr>
          <w:rtl/>
        </w:rPr>
        <w:t xml:space="preserve"> </w:t>
      </w:r>
      <w:bookmarkStart w:id="9243" w:name="_ETM_Q21_408310"/>
      <w:bookmarkEnd w:id="9243"/>
      <w:r>
        <w:rPr>
          <w:rtl/>
        </w:rPr>
        <w:t xml:space="preserve">את </w:t>
      </w:r>
      <w:bookmarkStart w:id="9244" w:name="_ETM_Q21_408519"/>
      <w:bookmarkEnd w:id="9244"/>
      <w:r>
        <w:rPr>
          <w:rtl/>
        </w:rPr>
        <w:t xml:space="preserve">התלמידים </w:t>
      </w:r>
      <w:bookmarkStart w:id="9245" w:name="_ETM_Q21_409000"/>
      <w:bookmarkEnd w:id="9245"/>
      <w:r>
        <w:rPr>
          <w:rtl/>
        </w:rPr>
        <w:t xml:space="preserve">שניגשים </w:t>
      </w:r>
      <w:bookmarkStart w:id="9246" w:name="_ETM_Q21_409540"/>
      <w:bookmarkEnd w:id="9246"/>
      <w:r>
        <w:rPr>
          <w:rtl/>
        </w:rPr>
        <w:t>לבגרות</w:t>
      </w:r>
      <w:r>
        <w:rPr>
          <w:rFonts w:hint="cs"/>
          <w:rtl/>
        </w:rPr>
        <w:t>,</w:t>
      </w:r>
      <w:r>
        <w:rPr>
          <w:rtl/>
        </w:rPr>
        <w:t xml:space="preserve"> </w:t>
      </w:r>
      <w:bookmarkStart w:id="9247" w:name="_ETM_Q21_410580"/>
      <w:bookmarkEnd w:id="9247"/>
      <w:proofErr w:type="spellStart"/>
      <w:r>
        <w:rPr>
          <w:rtl/>
        </w:rPr>
        <w:t>מ</w:t>
      </w:r>
      <w:r>
        <w:rPr>
          <w:rFonts w:hint="cs"/>
          <w:rtl/>
        </w:rPr>
        <w:t>י</w:t>
      </w:r>
      <w:r>
        <w:rPr>
          <w:rtl/>
        </w:rPr>
        <w:t>י</w:t>
      </w:r>
      <w:r>
        <w:rPr>
          <w:rFonts w:hint="cs"/>
          <w:rtl/>
        </w:rPr>
        <w:t>ד</w:t>
      </w:r>
      <w:proofErr w:type="spellEnd"/>
      <w:r>
        <w:rPr>
          <w:rFonts w:hint="cs"/>
          <w:rtl/>
        </w:rPr>
        <w:t>,</w:t>
      </w:r>
      <w:r>
        <w:rPr>
          <w:rtl/>
        </w:rPr>
        <w:t xml:space="preserve"> </w:t>
      </w:r>
      <w:bookmarkStart w:id="9248" w:name="_ETM_Q21_411030"/>
      <w:bookmarkEnd w:id="9248"/>
      <w:r>
        <w:rPr>
          <w:rFonts w:hint="cs"/>
          <w:rtl/>
        </w:rPr>
        <w:t xml:space="preserve">לתוך בתי הספר. </w:t>
      </w:r>
      <w:bookmarkStart w:id="9249" w:name="_ETM_Q21_412409"/>
      <w:bookmarkEnd w:id="9249"/>
      <w:r>
        <w:rPr>
          <w:rtl/>
        </w:rPr>
        <w:t xml:space="preserve">תודה </w:t>
      </w:r>
      <w:bookmarkStart w:id="9250" w:name="_ETM_Q21_412680"/>
      <w:bookmarkEnd w:id="9250"/>
      <w:r>
        <w:rPr>
          <w:rtl/>
        </w:rPr>
        <w:t>רבה</w:t>
      </w:r>
      <w:r>
        <w:rPr>
          <w:rFonts w:hint="cs"/>
          <w:rtl/>
        </w:rPr>
        <w:t>.</w:t>
      </w:r>
    </w:p>
    <w:p w:rsidR="004D1EC9" w:rsidRDefault="004D1EC9" w:rsidP="00826F74">
      <w:pPr>
        <w:rPr>
          <w:rtl/>
        </w:rPr>
      </w:pPr>
      <w:bookmarkStart w:id="9251" w:name="_ETM_Q21_414000"/>
      <w:bookmarkEnd w:id="9251"/>
    </w:p>
    <w:p w:rsidR="004D1EC9" w:rsidRDefault="004D1EC9" w:rsidP="00826F74">
      <w:pPr>
        <w:pStyle w:val="af6"/>
        <w:keepNext/>
        <w:rPr>
          <w:rtl/>
        </w:rPr>
      </w:pPr>
      <w:bookmarkStart w:id="9252" w:name="ET_yor_6032_4"/>
      <w:r w:rsidRPr="00430855">
        <w:rPr>
          <w:rStyle w:val="TagStyle"/>
          <w:rtl/>
        </w:rPr>
        <w:t xml:space="preserve"> &lt;&lt; יור &gt;&gt; </w:t>
      </w:r>
      <w:r>
        <w:rPr>
          <w:rtl/>
        </w:rPr>
        <w:t>היו"ר מנסור עבאס:</w:t>
      </w:r>
      <w:r w:rsidRPr="00430855">
        <w:rPr>
          <w:rStyle w:val="TagStyle"/>
          <w:rtl/>
        </w:rPr>
        <w:t xml:space="preserve"> &lt;&lt; יור &gt;&gt;</w:t>
      </w:r>
      <w:r>
        <w:rPr>
          <w:rtl/>
        </w:rPr>
        <w:t xml:space="preserve">  </w:t>
      </w:r>
      <w:bookmarkEnd w:id="9252"/>
    </w:p>
    <w:p w:rsidR="004D1EC9" w:rsidRPr="00430855" w:rsidRDefault="004D1EC9" w:rsidP="00826F74">
      <w:pPr>
        <w:rPr>
          <w:rtl/>
          <w:lang w:eastAsia="he-IL"/>
        </w:rPr>
      </w:pPr>
    </w:p>
    <w:p w:rsidR="004D1EC9" w:rsidRDefault="004D1EC9" w:rsidP="00826F74">
      <w:pPr>
        <w:rPr>
          <w:rtl/>
        </w:rPr>
      </w:pPr>
      <w:bookmarkStart w:id="9253" w:name="_ETM_Q21_416459"/>
      <w:bookmarkEnd w:id="9253"/>
      <w:r>
        <w:rPr>
          <w:rtl/>
        </w:rPr>
        <w:t>תודה</w:t>
      </w:r>
      <w:r>
        <w:rPr>
          <w:rFonts w:hint="cs"/>
          <w:rtl/>
        </w:rPr>
        <w:t>,</w:t>
      </w:r>
      <w:r>
        <w:rPr>
          <w:rtl/>
        </w:rPr>
        <w:t xml:space="preserve"> </w:t>
      </w:r>
      <w:bookmarkStart w:id="9254" w:name="_ETM_Q21_417299"/>
      <w:bookmarkEnd w:id="9254"/>
      <w:r>
        <w:rPr>
          <w:rtl/>
        </w:rPr>
        <w:t xml:space="preserve">חבר </w:t>
      </w:r>
      <w:bookmarkStart w:id="9255" w:name="_ETM_Q21_417599"/>
      <w:bookmarkEnd w:id="9255"/>
      <w:r>
        <w:rPr>
          <w:rtl/>
        </w:rPr>
        <w:t xml:space="preserve">הכנסת </w:t>
      </w:r>
      <w:bookmarkStart w:id="9256" w:name="_ETM_Q21_417930"/>
      <w:bookmarkEnd w:id="9256"/>
      <w:r>
        <w:rPr>
          <w:rtl/>
        </w:rPr>
        <w:t xml:space="preserve">מאיר </w:t>
      </w:r>
      <w:bookmarkStart w:id="9257" w:name="_ETM_Q21_418170"/>
      <w:bookmarkEnd w:id="9257"/>
      <w:r>
        <w:rPr>
          <w:rtl/>
        </w:rPr>
        <w:t>כהן</w:t>
      </w:r>
      <w:r>
        <w:rPr>
          <w:rFonts w:hint="cs"/>
          <w:rtl/>
        </w:rPr>
        <w:t>.</w:t>
      </w:r>
      <w:r>
        <w:rPr>
          <w:rtl/>
        </w:rPr>
        <w:t xml:space="preserve"> </w:t>
      </w:r>
      <w:bookmarkStart w:id="9258" w:name="_ETM_Q21_418680"/>
      <w:bookmarkEnd w:id="9258"/>
      <w:r>
        <w:rPr>
          <w:rtl/>
        </w:rPr>
        <w:t xml:space="preserve">אנחנו </w:t>
      </w:r>
      <w:bookmarkStart w:id="9259" w:name="_ETM_Q21_418889"/>
      <w:bookmarkEnd w:id="9259"/>
      <w:r>
        <w:rPr>
          <w:rtl/>
        </w:rPr>
        <w:t>נסיים</w:t>
      </w:r>
      <w:r>
        <w:rPr>
          <w:rFonts w:hint="cs"/>
          <w:rtl/>
        </w:rPr>
        <w:t>,</w:t>
      </w:r>
      <w:r>
        <w:rPr>
          <w:rtl/>
        </w:rPr>
        <w:t xml:space="preserve"> </w:t>
      </w:r>
      <w:bookmarkStart w:id="9260" w:name="_ETM_Q21_419890"/>
      <w:bookmarkEnd w:id="9260"/>
      <w:r>
        <w:rPr>
          <w:rtl/>
        </w:rPr>
        <w:t xml:space="preserve">הפעם </w:t>
      </w:r>
      <w:bookmarkStart w:id="9261" w:name="_ETM_Q21_420490"/>
      <w:bookmarkEnd w:id="9261"/>
      <w:r>
        <w:rPr>
          <w:rFonts w:hint="cs"/>
          <w:rtl/>
        </w:rPr>
        <w:t>ס</w:t>
      </w:r>
      <w:r>
        <w:rPr>
          <w:rtl/>
        </w:rPr>
        <w:t>ופית</w:t>
      </w:r>
      <w:r>
        <w:rPr>
          <w:rFonts w:hint="cs"/>
          <w:rtl/>
        </w:rPr>
        <w:t>,</w:t>
      </w:r>
      <w:r>
        <w:rPr>
          <w:rtl/>
        </w:rPr>
        <w:t xml:space="preserve"> </w:t>
      </w:r>
      <w:bookmarkStart w:id="9262" w:name="_ETM_Q21_420940"/>
      <w:bookmarkEnd w:id="9262"/>
      <w:r>
        <w:rPr>
          <w:rFonts w:hint="cs"/>
          <w:rtl/>
        </w:rPr>
        <w:t>ע</w:t>
      </w:r>
      <w:r>
        <w:rPr>
          <w:rtl/>
        </w:rPr>
        <w:t xml:space="preserve">ם </w:t>
      </w:r>
      <w:bookmarkStart w:id="9263" w:name="_ETM_Q21_421120"/>
      <w:bookmarkEnd w:id="9263"/>
      <w:r>
        <w:rPr>
          <w:rtl/>
        </w:rPr>
        <w:t xml:space="preserve">חברת </w:t>
      </w:r>
      <w:bookmarkStart w:id="9264" w:name="_ETM_Q21_421450"/>
      <w:bookmarkEnd w:id="9264"/>
      <w:r>
        <w:rPr>
          <w:rtl/>
        </w:rPr>
        <w:t xml:space="preserve">הכנסת </w:t>
      </w:r>
      <w:bookmarkStart w:id="9265" w:name="_ETM_Q21_422410"/>
      <w:bookmarkEnd w:id="9265"/>
      <w:r>
        <w:rPr>
          <w:rtl/>
        </w:rPr>
        <w:t xml:space="preserve">מרב </w:t>
      </w:r>
      <w:bookmarkStart w:id="9266" w:name="_ETM_Q21_422980"/>
      <w:bookmarkEnd w:id="9266"/>
      <w:r>
        <w:rPr>
          <w:rtl/>
        </w:rPr>
        <w:t>מיכאלי</w:t>
      </w:r>
      <w:r>
        <w:rPr>
          <w:rFonts w:hint="cs"/>
          <w:rtl/>
        </w:rPr>
        <w:t>,</w:t>
      </w:r>
      <w:r>
        <w:rPr>
          <w:rtl/>
        </w:rPr>
        <w:t xml:space="preserve"> </w:t>
      </w:r>
      <w:bookmarkStart w:id="9267" w:name="_ETM_Q21_428340"/>
      <w:bookmarkEnd w:id="9267"/>
      <w:r>
        <w:rPr>
          <w:rtl/>
        </w:rPr>
        <w:t xml:space="preserve">ואז </w:t>
      </w:r>
      <w:bookmarkStart w:id="9268" w:name="_ETM_Q21_429209"/>
      <w:bookmarkEnd w:id="9268"/>
      <w:r>
        <w:rPr>
          <w:rtl/>
        </w:rPr>
        <w:t xml:space="preserve">השר </w:t>
      </w:r>
      <w:bookmarkStart w:id="9269" w:name="_ETM_Q21_429569"/>
      <w:bookmarkEnd w:id="9269"/>
      <w:r>
        <w:rPr>
          <w:rtl/>
        </w:rPr>
        <w:t xml:space="preserve">יצחק </w:t>
      </w:r>
      <w:bookmarkStart w:id="9270" w:name="_ETM_Q21_430020"/>
      <w:bookmarkEnd w:id="9270"/>
      <w:r>
        <w:rPr>
          <w:rtl/>
        </w:rPr>
        <w:t xml:space="preserve">כהן </w:t>
      </w:r>
      <w:bookmarkStart w:id="9271" w:name="_ETM_Q21_430290"/>
      <w:bookmarkEnd w:id="9271"/>
      <w:r>
        <w:rPr>
          <w:rtl/>
        </w:rPr>
        <w:t xml:space="preserve">יוכל </w:t>
      </w:r>
      <w:bookmarkStart w:id="9272" w:name="_ETM_Q21_430620"/>
      <w:bookmarkEnd w:id="9272"/>
      <w:r>
        <w:rPr>
          <w:rtl/>
        </w:rPr>
        <w:t>לסכם</w:t>
      </w:r>
      <w:r>
        <w:rPr>
          <w:rFonts w:hint="cs"/>
          <w:rtl/>
        </w:rPr>
        <w:t>.</w:t>
      </w:r>
    </w:p>
    <w:p w:rsidR="004D1EC9" w:rsidRDefault="004D1EC9" w:rsidP="00826F74">
      <w:pPr>
        <w:rPr>
          <w:rtl/>
        </w:rPr>
      </w:pPr>
    </w:p>
    <w:p w:rsidR="004D1EC9" w:rsidRDefault="004D1EC9" w:rsidP="00826F74">
      <w:pPr>
        <w:pStyle w:val="a4"/>
        <w:keepNext/>
        <w:rPr>
          <w:rtl/>
        </w:rPr>
      </w:pPr>
      <w:bookmarkStart w:id="9273" w:name="_ETM_Q21_435000"/>
      <w:bookmarkStart w:id="9274" w:name="ET_speaker_5090_5"/>
      <w:bookmarkEnd w:id="9273"/>
      <w:r w:rsidRPr="00430855">
        <w:rPr>
          <w:rStyle w:val="TagStyle"/>
          <w:rtl/>
        </w:rPr>
        <w:t xml:space="preserve"> &lt;&lt; דובר &gt;&gt; </w:t>
      </w:r>
      <w:bookmarkStart w:id="9275" w:name="_Toc54686182"/>
      <w:r>
        <w:rPr>
          <w:rtl/>
        </w:rPr>
        <w:t>מרב מיכאלי (העבודה):</w:t>
      </w:r>
      <w:bookmarkEnd w:id="9275"/>
      <w:r w:rsidRPr="00430855">
        <w:rPr>
          <w:rStyle w:val="TagStyle"/>
          <w:rtl/>
        </w:rPr>
        <w:t xml:space="preserve"> &lt;&lt; דובר &gt;&gt;</w:t>
      </w:r>
      <w:r>
        <w:rPr>
          <w:rtl/>
        </w:rPr>
        <w:t xml:space="preserve">  </w:t>
      </w:r>
      <w:bookmarkEnd w:id="9274"/>
    </w:p>
    <w:p w:rsidR="004D1EC9" w:rsidRPr="00430855" w:rsidRDefault="004D1EC9" w:rsidP="00826F74">
      <w:pPr>
        <w:rPr>
          <w:rtl/>
          <w:lang w:eastAsia="he-IL"/>
        </w:rPr>
      </w:pPr>
      <w:bookmarkStart w:id="9276" w:name="_ETM_Q21_440000"/>
      <w:bookmarkEnd w:id="9276"/>
    </w:p>
    <w:p w:rsidR="004D1EC9" w:rsidRDefault="004D1EC9" w:rsidP="00DA7150">
      <w:pPr>
        <w:rPr>
          <w:rtl/>
        </w:rPr>
      </w:pPr>
      <w:bookmarkStart w:id="9277" w:name="_ETM_Q21_436000"/>
      <w:bookmarkStart w:id="9278" w:name="_ETM_Q21_448290"/>
      <w:bookmarkEnd w:id="9277"/>
      <w:bookmarkEnd w:id="9278"/>
      <w:r>
        <w:rPr>
          <w:rtl/>
        </w:rPr>
        <w:t>תודה</w:t>
      </w:r>
      <w:r>
        <w:rPr>
          <w:rFonts w:hint="cs"/>
          <w:rtl/>
        </w:rPr>
        <w:t>,</w:t>
      </w:r>
      <w:bookmarkStart w:id="9279" w:name="_ETM_Q21_448589"/>
      <w:bookmarkEnd w:id="9279"/>
      <w:r>
        <w:rPr>
          <w:rFonts w:hint="cs"/>
          <w:rtl/>
        </w:rPr>
        <w:t xml:space="preserve"> </w:t>
      </w:r>
      <w:r>
        <w:rPr>
          <w:rtl/>
        </w:rPr>
        <w:t>אדוני</w:t>
      </w:r>
      <w:r>
        <w:rPr>
          <w:rFonts w:hint="cs"/>
          <w:rtl/>
        </w:rPr>
        <w:t>.</w:t>
      </w:r>
      <w:r>
        <w:rPr>
          <w:rtl/>
        </w:rPr>
        <w:t xml:space="preserve"> </w:t>
      </w:r>
      <w:bookmarkStart w:id="9280" w:name="_ETM_Q21_453150"/>
      <w:bookmarkEnd w:id="9280"/>
      <w:r>
        <w:rPr>
          <w:rtl/>
        </w:rPr>
        <w:t xml:space="preserve">בסוף </w:t>
      </w:r>
      <w:bookmarkStart w:id="9281" w:name="_ETM_Q21_453539"/>
      <w:bookmarkEnd w:id="9281"/>
      <w:r>
        <w:rPr>
          <w:rtl/>
        </w:rPr>
        <w:t xml:space="preserve">השבוע </w:t>
      </w:r>
      <w:bookmarkStart w:id="9282" w:name="_ETM_Q21_454080"/>
      <w:bookmarkEnd w:id="9282"/>
      <w:r>
        <w:rPr>
          <w:rtl/>
        </w:rPr>
        <w:t xml:space="preserve">התברר </w:t>
      </w:r>
      <w:bookmarkStart w:id="9283" w:name="_ETM_Q21_454560"/>
      <w:bookmarkEnd w:id="9283"/>
      <w:r>
        <w:rPr>
          <w:rtl/>
        </w:rPr>
        <w:t xml:space="preserve">לנו </w:t>
      </w:r>
      <w:bookmarkStart w:id="9284" w:name="_ETM_Q21_454800"/>
      <w:bookmarkEnd w:id="9284"/>
      <w:r>
        <w:rPr>
          <w:rtl/>
        </w:rPr>
        <w:t xml:space="preserve">שראש </w:t>
      </w:r>
      <w:bookmarkStart w:id="9285" w:name="_ETM_Q21_455250"/>
      <w:bookmarkEnd w:id="9285"/>
      <w:r>
        <w:rPr>
          <w:rtl/>
        </w:rPr>
        <w:t xml:space="preserve">הממשלה </w:t>
      </w:r>
      <w:bookmarkStart w:id="9286" w:name="_ETM_Q21_455759"/>
      <w:bookmarkEnd w:id="9286"/>
      <w:r>
        <w:rPr>
          <w:rtl/>
        </w:rPr>
        <w:t xml:space="preserve">בנימין </w:t>
      </w:r>
      <w:bookmarkStart w:id="9287" w:name="_ETM_Q21_456120"/>
      <w:bookmarkEnd w:id="9287"/>
      <w:r>
        <w:rPr>
          <w:rtl/>
        </w:rPr>
        <w:t>נתניהו</w:t>
      </w:r>
      <w:bookmarkStart w:id="9288" w:name="_ETM_Q21_457050"/>
      <w:bookmarkStart w:id="9289" w:name="_ETM_Q21_457080"/>
      <w:bookmarkEnd w:id="9288"/>
      <w:bookmarkEnd w:id="9289"/>
      <w:r>
        <w:rPr>
          <w:rFonts w:hint="cs"/>
          <w:rtl/>
        </w:rPr>
        <w:t xml:space="preserve"> </w:t>
      </w:r>
      <w:r>
        <w:rPr>
          <w:rtl/>
        </w:rPr>
        <w:t xml:space="preserve">הסכים </w:t>
      </w:r>
      <w:bookmarkStart w:id="9290" w:name="_ETM_Q21_458250"/>
      <w:bookmarkEnd w:id="9290"/>
      <w:r>
        <w:rPr>
          <w:rtl/>
        </w:rPr>
        <w:t xml:space="preserve">שהאמריקאים </w:t>
      </w:r>
      <w:bookmarkStart w:id="9291" w:name="_ETM_Q21_459300"/>
      <w:bookmarkEnd w:id="9291"/>
      <w:r>
        <w:rPr>
          <w:rtl/>
        </w:rPr>
        <w:t xml:space="preserve">ימכרו </w:t>
      </w:r>
      <w:bookmarkStart w:id="9292" w:name="_ETM_Q21_460470"/>
      <w:bookmarkEnd w:id="9292"/>
      <w:r>
        <w:rPr>
          <w:rtl/>
        </w:rPr>
        <w:t xml:space="preserve">לאיחוד </w:t>
      </w:r>
      <w:bookmarkStart w:id="9293" w:name="_ETM_Q21_461039"/>
      <w:bookmarkEnd w:id="9293"/>
      <w:r>
        <w:rPr>
          <w:rtl/>
        </w:rPr>
        <w:t xml:space="preserve">האמירויות </w:t>
      </w:r>
      <w:bookmarkStart w:id="9294" w:name="_ETM_Q21_461729"/>
      <w:bookmarkEnd w:id="9294"/>
      <w:r>
        <w:rPr>
          <w:rtl/>
        </w:rPr>
        <w:t>מטוסי</w:t>
      </w:r>
      <w:bookmarkStart w:id="9295" w:name="_ETM_Q21_462300"/>
      <w:bookmarkStart w:id="9296" w:name="_ETM_Q21_464080"/>
      <w:bookmarkEnd w:id="9295"/>
      <w:bookmarkEnd w:id="9296"/>
      <w:r w:rsidR="00DA7150">
        <w:rPr>
          <w:rFonts w:hint="cs"/>
          <w:rtl/>
        </w:rPr>
        <w:t xml:space="preserve"> </w:t>
      </w:r>
      <w:r>
        <w:t>F-35</w:t>
      </w:r>
      <w:bookmarkStart w:id="9297" w:name="_ETM_Q21_464370"/>
      <w:bookmarkEnd w:id="9297"/>
      <w:r>
        <w:rPr>
          <w:rFonts w:hint="cs"/>
          <w:rtl/>
        </w:rPr>
        <w:t>. מסתבר,</w:t>
      </w:r>
      <w:r>
        <w:rPr>
          <w:rtl/>
        </w:rPr>
        <w:t xml:space="preserve"> </w:t>
      </w:r>
      <w:bookmarkStart w:id="9298" w:name="_ETM_Q21_465779"/>
      <w:bookmarkEnd w:id="9298"/>
      <w:r>
        <w:rPr>
          <w:rtl/>
        </w:rPr>
        <w:t xml:space="preserve">תיראו </w:t>
      </w:r>
      <w:bookmarkStart w:id="9299" w:name="_ETM_Q21_466290"/>
      <w:bookmarkEnd w:id="9299"/>
      <w:r>
        <w:rPr>
          <w:rtl/>
        </w:rPr>
        <w:t xml:space="preserve">מופתעות </w:t>
      </w:r>
      <w:bookmarkStart w:id="9300" w:name="_ETM_Q21_467130"/>
      <w:bookmarkStart w:id="9301" w:name="_ETM_Q21_467339"/>
      <w:bookmarkEnd w:id="9300"/>
      <w:bookmarkEnd w:id="9301"/>
      <w:r>
        <w:rPr>
          <w:rFonts w:hint="cs"/>
          <w:rtl/>
        </w:rPr>
        <w:t>ו</w:t>
      </w:r>
      <w:r>
        <w:rPr>
          <w:rtl/>
        </w:rPr>
        <w:t>מופתעים</w:t>
      </w:r>
      <w:r>
        <w:rPr>
          <w:rFonts w:hint="cs"/>
          <w:rtl/>
        </w:rPr>
        <w:t>,</w:t>
      </w:r>
      <w:r>
        <w:rPr>
          <w:rtl/>
        </w:rPr>
        <w:t xml:space="preserve"> </w:t>
      </w:r>
      <w:bookmarkStart w:id="9302" w:name="_ETM_Q21_468670"/>
      <w:bookmarkEnd w:id="9302"/>
      <w:r>
        <w:rPr>
          <w:rtl/>
        </w:rPr>
        <w:t xml:space="preserve">שהוא </w:t>
      </w:r>
      <w:bookmarkStart w:id="9303" w:name="_ETM_Q21_469000"/>
      <w:bookmarkEnd w:id="9303"/>
      <w:r>
        <w:rPr>
          <w:rtl/>
        </w:rPr>
        <w:t xml:space="preserve">שיקר </w:t>
      </w:r>
      <w:bookmarkStart w:id="9304" w:name="_ETM_Q21_469810"/>
      <w:bookmarkEnd w:id="9304"/>
      <w:r>
        <w:rPr>
          <w:rtl/>
        </w:rPr>
        <w:t xml:space="preserve">כשהוא </w:t>
      </w:r>
      <w:bookmarkStart w:id="9305" w:name="_ETM_Q21_470170"/>
      <w:bookmarkEnd w:id="9305"/>
      <w:r>
        <w:rPr>
          <w:rtl/>
        </w:rPr>
        <w:t xml:space="preserve">אמר </w:t>
      </w:r>
      <w:bookmarkStart w:id="9306" w:name="_ETM_Q21_470650"/>
      <w:bookmarkEnd w:id="9306"/>
      <w:r>
        <w:rPr>
          <w:rtl/>
        </w:rPr>
        <w:t xml:space="preserve">שהוא </w:t>
      </w:r>
      <w:bookmarkStart w:id="9307" w:name="_ETM_Q21_470980"/>
      <w:bookmarkEnd w:id="9307"/>
      <w:r>
        <w:rPr>
          <w:rtl/>
        </w:rPr>
        <w:t xml:space="preserve">לא </w:t>
      </w:r>
      <w:bookmarkStart w:id="9308" w:name="_ETM_Q21_471190"/>
      <w:bookmarkEnd w:id="9308"/>
      <w:r>
        <w:rPr>
          <w:rtl/>
        </w:rPr>
        <w:t xml:space="preserve">הסכים </w:t>
      </w:r>
      <w:bookmarkStart w:id="9309" w:name="_ETM_Q21_471790"/>
      <w:bookmarkEnd w:id="9309"/>
      <w:r>
        <w:rPr>
          <w:rtl/>
        </w:rPr>
        <w:t xml:space="preserve">שימכרו </w:t>
      </w:r>
      <w:bookmarkStart w:id="9310" w:name="_ETM_Q21_472360"/>
      <w:bookmarkEnd w:id="9310"/>
      <w:r>
        <w:rPr>
          <w:rtl/>
        </w:rPr>
        <w:t xml:space="preserve">להם </w:t>
      </w:r>
      <w:bookmarkStart w:id="9311" w:name="_ETM_Q21_472600"/>
      <w:bookmarkEnd w:id="9311"/>
      <w:r>
        <w:rPr>
          <w:rtl/>
        </w:rPr>
        <w:t xml:space="preserve">מטוסי </w:t>
      </w:r>
      <w:bookmarkStart w:id="9312" w:name="_ETM_Q21_473110"/>
      <w:bookmarkStart w:id="9313" w:name="_ETM_Q21_473230"/>
      <w:bookmarkEnd w:id="9312"/>
      <w:bookmarkEnd w:id="9313"/>
      <w:r w:rsidRPr="009515F7">
        <w:t>F</w:t>
      </w:r>
      <w:r>
        <w:t>-</w:t>
      </w:r>
      <w:r w:rsidRPr="009515F7">
        <w:t>35</w:t>
      </w:r>
      <w:r>
        <w:rPr>
          <w:rFonts w:hint="cs"/>
          <w:rtl/>
        </w:rPr>
        <w:t>.</w:t>
      </w:r>
      <w:r>
        <w:rPr>
          <w:rtl/>
        </w:rPr>
        <w:t xml:space="preserve"> </w:t>
      </w:r>
      <w:bookmarkStart w:id="9314" w:name="_ETM_Q21_475410"/>
      <w:bookmarkEnd w:id="9314"/>
      <w:r>
        <w:rPr>
          <w:rtl/>
        </w:rPr>
        <w:t xml:space="preserve">יש </w:t>
      </w:r>
      <w:bookmarkStart w:id="9315" w:name="_ETM_Q21_475740"/>
      <w:bookmarkEnd w:id="9315"/>
      <w:r>
        <w:rPr>
          <w:rtl/>
        </w:rPr>
        <w:t xml:space="preserve">כאלה </w:t>
      </w:r>
      <w:bookmarkStart w:id="9316" w:name="_ETM_Q21_476610"/>
      <w:bookmarkEnd w:id="9316"/>
      <w:r>
        <w:rPr>
          <w:rtl/>
        </w:rPr>
        <w:t xml:space="preserve">שיכלו </w:t>
      </w:r>
      <w:bookmarkStart w:id="9317" w:name="_ETM_Q21_477150"/>
      <w:bookmarkEnd w:id="9317"/>
      <w:r>
        <w:rPr>
          <w:rtl/>
        </w:rPr>
        <w:t xml:space="preserve">לזהות </w:t>
      </w:r>
      <w:bookmarkStart w:id="9318" w:name="_ETM_Q21_477750"/>
      <w:bookmarkEnd w:id="9318"/>
      <w:proofErr w:type="spellStart"/>
      <w:r>
        <w:rPr>
          <w:rtl/>
        </w:rPr>
        <w:t>מ</w:t>
      </w:r>
      <w:r>
        <w:rPr>
          <w:rFonts w:hint="cs"/>
          <w:rtl/>
        </w:rPr>
        <w:t>י</w:t>
      </w:r>
      <w:r>
        <w:rPr>
          <w:rtl/>
        </w:rPr>
        <w:t>יד</w:t>
      </w:r>
      <w:proofErr w:type="spellEnd"/>
      <w:r>
        <w:rPr>
          <w:rtl/>
        </w:rPr>
        <w:t xml:space="preserve"> </w:t>
      </w:r>
      <w:bookmarkStart w:id="9319" w:name="_ETM_Q21_478410"/>
      <w:bookmarkEnd w:id="9319"/>
      <w:r>
        <w:rPr>
          <w:rtl/>
        </w:rPr>
        <w:t xml:space="preserve">שהוא </w:t>
      </w:r>
      <w:bookmarkStart w:id="9320" w:name="_ETM_Q21_478650"/>
      <w:bookmarkEnd w:id="9320"/>
      <w:r>
        <w:rPr>
          <w:rtl/>
        </w:rPr>
        <w:t xml:space="preserve">לא </w:t>
      </w:r>
      <w:bookmarkStart w:id="9321" w:name="_ETM_Q21_478860"/>
      <w:bookmarkEnd w:id="9321"/>
      <w:r>
        <w:rPr>
          <w:rtl/>
        </w:rPr>
        <w:t xml:space="preserve">אומר </w:t>
      </w:r>
      <w:bookmarkStart w:id="9322" w:name="_ETM_Q21_479100"/>
      <w:bookmarkEnd w:id="9322"/>
      <w:r>
        <w:rPr>
          <w:rtl/>
        </w:rPr>
        <w:t>אמת</w:t>
      </w:r>
      <w:r>
        <w:rPr>
          <w:rFonts w:hint="cs"/>
          <w:rtl/>
        </w:rPr>
        <w:t>.</w:t>
      </w:r>
      <w:r>
        <w:rPr>
          <w:rtl/>
        </w:rPr>
        <w:t xml:space="preserve"> </w:t>
      </w:r>
      <w:bookmarkStart w:id="9323" w:name="_ETM_Q21_479639"/>
      <w:bookmarkEnd w:id="9323"/>
      <w:r>
        <w:rPr>
          <w:rtl/>
        </w:rPr>
        <w:t xml:space="preserve">לפי </w:t>
      </w:r>
      <w:bookmarkStart w:id="9324" w:name="_ETM_Q21_479970"/>
      <w:bookmarkEnd w:id="9324"/>
      <w:r>
        <w:rPr>
          <w:rtl/>
        </w:rPr>
        <w:t>מה</w:t>
      </w:r>
      <w:r>
        <w:rPr>
          <w:rFonts w:hint="cs"/>
          <w:rtl/>
        </w:rPr>
        <w:t>?</w:t>
      </w:r>
      <w:r>
        <w:rPr>
          <w:rtl/>
        </w:rPr>
        <w:t xml:space="preserve"> </w:t>
      </w:r>
      <w:bookmarkStart w:id="9325" w:name="_ETM_Q21_480000"/>
      <w:bookmarkStart w:id="9326" w:name="_ETM_Q21_480939"/>
      <w:bookmarkEnd w:id="9325"/>
      <w:bookmarkEnd w:id="9326"/>
      <w:r>
        <w:rPr>
          <w:rtl/>
        </w:rPr>
        <w:t xml:space="preserve">הוא </w:t>
      </w:r>
      <w:bookmarkStart w:id="9327" w:name="_ETM_Q21_481240"/>
      <w:bookmarkEnd w:id="9327"/>
      <w:r>
        <w:rPr>
          <w:rtl/>
        </w:rPr>
        <w:t>אמר</w:t>
      </w:r>
      <w:r>
        <w:rPr>
          <w:rFonts w:hint="cs"/>
          <w:rtl/>
        </w:rPr>
        <w:t>:</w:t>
      </w:r>
      <w:r>
        <w:rPr>
          <w:rtl/>
        </w:rPr>
        <w:t xml:space="preserve"> </w:t>
      </w:r>
      <w:bookmarkStart w:id="9328" w:name="_ETM_Q21_481479"/>
      <w:bookmarkEnd w:id="9328"/>
      <w:r>
        <w:rPr>
          <w:rtl/>
        </w:rPr>
        <w:t xml:space="preserve">אני </w:t>
      </w:r>
      <w:bookmarkStart w:id="9329" w:name="_ETM_Q21_481689"/>
      <w:bookmarkEnd w:id="9329"/>
      <w:r>
        <w:rPr>
          <w:rtl/>
        </w:rPr>
        <w:t>אתנגד</w:t>
      </w:r>
      <w:r>
        <w:rPr>
          <w:rFonts w:hint="cs"/>
          <w:rtl/>
        </w:rPr>
        <w:t>. עכשיו,</w:t>
      </w:r>
      <w:bookmarkStart w:id="9330" w:name="_ETM_Q21_483320"/>
      <w:bookmarkEnd w:id="9330"/>
      <w:r>
        <w:rPr>
          <w:rFonts w:hint="cs"/>
          <w:rtl/>
        </w:rPr>
        <w:t xml:space="preserve"> מה</w:t>
      </w:r>
      <w:r>
        <w:rPr>
          <w:rtl/>
        </w:rPr>
        <w:t xml:space="preserve"> </w:t>
      </w:r>
      <w:bookmarkStart w:id="9331" w:name="_ETM_Q21_483560"/>
      <w:bookmarkEnd w:id="9331"/>
      <w:r>
        <w:rPr>
          <w:rtl/>
        </w:rPr>
        <w:t xml:space="preserve">זה </w:t>
      </w:r>
      <w:bookmarkStart w:id="9332" w:name="_ETM_Q21_483679"/>
      <w:bookmarkEnd w:id="9332"/>
      <w:r>
        <w:rPr>
          <w:rFonts w:hint="cs"/>
          <w:rtl/>
        </w:rPr>
        <w:t>"אני א</w:t>
      </w:r>
      <w:r>
        <w:rPr>
          <w:rtl/>
        </w:rPr>
        <w:t>תנגד</w:t>
      </w:r>
      <w:r>
        <w:rPr>
          <w:rFonts w:hint="cs"/>
          <w:rtl/>
        </w:rPr>
        <w:t>"?</w:t>
      </w:r>
      <w:r>
        <w:rPr>
          <w:rtl/>
        </w:rPr>
        <w:t xml:space="preserve"> </w:t>
      </w:r>
      <w:bookmarkStart w:id="9333" w:name="_ETM_Q21_485240"/>
      <w:bookmarkEnd w:id="9333"/>
      <w:r>
        <w:rPr>
          <w:rtl/>
        </w:rPr>
        <w:t xml:space="preserve">הרי </w:t>
      </w:r>
      <w:bookmarkStart w:id="9334" w:name="_ETM_Q21_485720"/>
      <w:bookmarkEnd w:id="9334"/>
      <w:r>
        <w:rPr>
          <w:rtl/>
        </w:rPr>
        <w:t xml:space="preserve">המחויבות </w:t>
      </w:r>
      <w:bookmarkStart w:id="9335" w:name="_ETM_Q21_486839"/>
      <w:bookmarkEnd w:id="9335"/>
      <w:r>
        <w:rPr>
          <w:rtl/>
        </w:rPr>
        <w:t xml:space="preserve">לעליונות </w:t>
      </w:r>
      <w:bookmarkStart w:id="9336" w:name="_ETM_Q21_487950"/>
      <w:bookmarkEnd w:id="9336"/>
      <w:r>
        <w:rPr>
          <w:rtl/>
        </w:rPr>
        <w:t xml:space="preserve">הצבאית </w:t>
      </w:r>
      <w:bookmarkStart w:id="9337" w:name="_ETM_Q21_488639"/>
      <w:bookmarkEnd w:id="9337"/>
      <w:r>
        <w:rPr>
          <w:rtl/>
        </w:rPr>
        <w:t xml:space="preserve">של </w:t>
      </w:r>
      <w:bookmarkStart w:id="9338" w:name="_ETM_Q21_488820"/>
      <w:bookmarkEnd w:id="9338"/>
      <w:r>
        <w:rPr>
          <w:rtl/>
        </w:rPr>
        <w:t xml:space="preserve">מדינת </w:t>
      </w:r>
      <w:bookmarkStart w:id="9339" w:name="_ETM_Q21_489240"/>
      <w:bookmarkEnd w:id="9339"/>
      <w:r>
        <w:rPr>
          <w:rtl/>
        </w:rPr>
        <w:t>ישראל</w:t>
      </w:r>
      <w:r>
        <w:rPr>
          <w:rFonts w:hint="cs"/>
          <w:rtl/>
        </w:rPr>
        <w:t>,</w:t>
      </w:r>
      <w:r>
        <w:rPr>
          <w:rtl/>
        </w:rPr>
        <w:t xml:space="preserve"> </w:t>
      </w:r>
      <w:bookmarkStart w:id="9340" w:name="_ETM_Q21_489690"/>
      <w:bookmarkEnd w:id="9340"/>
      <w:r>
        <w:rPr>
          <w:rFonts w:hint="cs"/>
          <w:rtl/>
        </w:rPr>
        <w:t>ל</w:t>
      </w:r>
      <w:r>
        <w:rPr>
          <w:rtl/>
        </w:rPr>
        <w:t xml:space="preserve">יתרון </w:t>
      </w:r>
      <w:bookmarkStart w:id="9341" w:name="_ETM_Q21_490139"/>
      <w:bookmarkEnd w:id="9341"/>
      <w:r>
        <w:rPr>
          <w:rtl/>
        </w:rPr>
        <w:t>האיכותי</w:t>
      </w:r>
      <w:r>
        <w:rPr>
          <w:rFonts w:hint="cs"/>
          <w:rtl/>
        </w:rPr>
        <w:t>,</w:t>
      </w:r>
      <w:r>
        <w:rPr>
          <w:rtl/>
        </w:rPr>
        <w:t xml:space="preserve"> </w:t>
      </w:r>
      <w:bookmarkStart w:id="9342" w:name="_ETM_Q21_490740"/>
      <w:bookmarkEnd w:id="9342"/>
      <w:r>
        <w:rPr>
          <w:rtl/>
        </w:rPr>
        <w:t xml:space="preserve">בארצות </w:t>
      </w:r>
      <w:bookmarkStart w:id="9343" w:name="_ETM_Q21_491129"/>
      <w:bookmarkEnd w:id="9343"/>
      <w:r>
        <w:rPr>
          <w:rtl/>
        </w:rPr>
        <w:t>הברית</w:t>
      </w:r>
      <w:r>
        <w:rPr>
          <w:rFonts w:hint="cs"/>
          <w:rtl/>
        </w:rPr>
        <w:t>,</w:t>
      </w:r>
      <w:r>
        <w:rPr>
          <w:rtl/>
        </w:rPr>
        <w:t xml:space="preserve"> </w:t>
      </w:r>
      <w:bookmarkStart w:id="9344" w:name="_ETM_Q21_491940"/>
      <w:bookmarkEnd w:id="9344"/>
      <w:r>
        <w:rPr>
          <w:rFonts w:hint="cs"/>
          <w:rtl/>
        </w:rPr>
        <w:t>היא</w:t>
      </w:r>
      <w:r>
        <w:rPr>
          <w:rtl/>
        </w:rPr>
        <w:t xml:space="preserve"> </w:t>
      </w:r>
      <w:bookmarkStart w:id="9345" w:name="_ETM_Q21_492210"/>
      <w:bookmarkEnd w:id="9345"/>
      <w:r>
        <w:rPr>
          <w:rtl/>
        </w:rPr>
        <w:t xml:space="preserve">מחויבות </w:t>
      </w:r>
      <w:bookmarkStart w:id="9346" w:name="_ETM_Q21_492630"/>
      <w:bookmarkEnd w:id="9346"/>
      <w:r>
        <w:rPr>
          <w:rtl/>
        </w:rPr>
        <w:t>בחוק</w:t>
      </w:r>
      <w:r w:rsidR="00AA25E0">
        <w:rPr>
          <w:rFonts w:hint="cs"/>
          <w:rtl/>
        </w:rPr>
        <w:t>;</w:t>
      </w:r>
      <w:r>
        <w:rPr>
          <w:rtl/>
        </w:rPr>
        <w:t xml:space="preserve"> </w:t>
      </w:r>
      <w:bookmarkStart w:id="9347" w:name="_ETM_Q21_493140"/>
      <w:bookmarkEnd w:id="9347"/>
      <w:r>
        <w:rPr>
          <w:rtl/>
        </w:rPr>
        <w:t xml:space="preserve">יש </w:t>
      </w:r>
      <w:bookmarkStart w:id="9348" w:name="_ETM_Q21_493380"/>
      <w:bookmarkEnd w:id="9348"/>
      <w:r>
        <w:rPr>
          <w:rtl/>
        </w:rPr>
        <w:t xml:space="preserve">חוק </w:t>
      </w:r>
      <w:bookmarkStart w:id="9349" w:name="_ETM_Q21_493740"/>
      <w:bookmarkEnd w:id="9349"/>
      <w:r>
        <w:rPr>
          <w:rtl/>
        </w:rPr>
        <w:t xml:space="preserve">שקובע </w:t>
      </w:r>
      <w:bookmarkStart w:id="9350" w:name="_ETM_Q21_494910"/>
      <w:bookmarkEnd w:id="9350"/>
      <w:r>
        <w:rPr>
          <w:rtl/>
        </w:rPr>
        <w:t xml:space="preserve">שפחות </w:t>
      </w:r>
      <w:bookmarkStart w:id="9351" w:name="_ETM_Q21_495450"/>
      <w:bookmarkEnd w:id="9351"/>
      <w:r>
        <w:rPr>
          <w:rtl/>
        </w:rPr>
        <w:t xml:space="preserve">או </w:t>
      </w:r>
      <w:bookmarkStart w:id="9352" w:name="_ETM_Q21_495540"/>
      <w:bookmarkEnd w:id="9352"/>
      <w:r>
        <w:rPr>
          <w:rtl/>
        </w:rPr>
        <w:t xml:space="preserve">יותר </w:t>
      </w:r>
      <w:bookmarkStart w:id="9353" w:name="_ETM_Q21_495990"/>
      <w:bookmarkEnd w:id="9353"/>
      <w:r>
        <w:rPr>
          <w:rFonts w:hint="cs"/>
          <w:rtl/>
        </w:rPr>
        <w:t xml:space="preserve">אם </w:t>
      </w:r>
      <w:r>
        <w:rPr>
          <w:rtl/>
        </w:rPr>
        <w:t xml:space="preserve">ראש </w:t>
      </w:r>
      <w:bookmarkStart w:id="9354" w:name="_ETM_Q21_496350"/>
      <w:bookmarkEnd w:id="9354"/>
      <w:r>
        <w:rPr>
          <w:rtl/>
        </w:rPr>
        <w:t xml:space="preserve">ממשלת </w:t>
      </w:r>
      <w:bookmarkStart w:id="9355" w:name="_ETM_Q21_496710"/>
      <w:bookmarkEnd w:id="9355"/>
      <w:r>
        <w:rPr>
          <w:rtl/>
        </w:rPr>
        <w:t xml:space="preserve">ישראל </w:t>
      </w:r>
      <w:bookmarkStart w:id="9356" w:name="_ETM_Q21_497190"/>
      <w:bookmarkEnd w:id="9356"/>
      <w:r>
        <w:rPr>
          <w:rtl/>
        </w:rPr>
        <w:t>אומר</w:t>
      </w:r>
      <w:r>
        <w:rPr>
          <w:rFonts w:hint="cs"/>
          <w:rtl/>
        </w:rPr>
        <w:t>:</w:t>
      </w:r>
      <w:r>
        <w:rPr>
          <w:rtl/>
        </w:rPr>
        <w:t xml:space="preserve"> </w:t>
      </w:r>
      <w:bookmarkStart w:id="9357" w:name="_ETM_Q21_497430"/>
      <w:bookmarkEnd w:id="9357"/>
      <w:r>
        <w:rPr>
          <w:rtl/>
        </w:rPr>
        <w:t xml:space="preserve">אנחנו </w:t>
      </w:r>
      <w:bookmarkStart w:id="9358" w:name="_ETM_Q21_497850"/>
      <w:bookmarkEnd w:id="9358"/>
      <w:r>
        <w:rPr>
          <w:rtl/>
        </w:rPr>
        <w:t>מתנגדים</w:t>
      </w:r>
      <w:r>
        <w:rPr>
          <w:rFonts w:hint="cs"/>
          <w:rtl/>
        </w:rPr>
        <w:t>,</w:t>
      </w:r>
      <w:r>
        <w:rPr>
          <w:rtl/>
        </w:rPr>
        <w:t xml:space="preserve"> </w:t>
      </w:r>
      <w:bookmarkStart w:id="9359" w:name="_ETM_Q21_499050"/>
      <w:bookmarkEnd w:id="9359"/>
      <w:r>
        <w:rPr>
          <w:rtl/>
        </w:rPr>
        <w:t xml:space="preserve">אז </w:t>
      </w:r>
      <w:bookmarkStart w:id="9360" w:name="_ETM_Q21_499230"/>
      <w:bookmarkEnd w:id="9360"/>
      <w:r>
        <w:rPr>
          <w:rtl/>
        </w:rPr>
        <w:t xml:space="preserve">הקונגרס </w:t>
      </w:r>
      <w:bookmarkStart w:id="9361" w:name="_ETM_Q21_499860"/>
      <w:bookmarkEnd w:id="9361"/>
      <w:r>
        <w:rPr>
          <w:rtl/>
        </w:rPr>
        <w:t xml:space="preserve">לא </w:t>
      </w:r>
      <w:bookmarkStart w:id="9362" w:name="_ETM_Q21_500010"/>
      <w:bookmarkStart w:id="9363" w:name="_ETM_Q21_500189"/>
      <w:bookmarkEnd w:id="9362"/>
      <w:bookmarkEnd w:id="9363"/>
      <w:r>
        <w:rPr>
          <w:rtl/>
        </w:rPr>
        <w:t xml:space="preserve">מסכים </w:t>
      </w:r>
      <w:bookmarkStart w:id="9364" w:name="_ETM_Q21_500789"/>
      <w:bookmarkEnd w:id="9364"/>
      <w:r>
        <w:rPr>
          <w:rtl/>
        </w:rPr>
        <w:t xml:space="preserve">למכירה </w:t>
      </w:r>
      <w:bookmarkStart w:id="9365" w:name="_ETM_Q21_501390"/>
      <w:bookmarkEnd w:id="9365"/>
      <w:r>
        <w:rPr>
          <w:rtl/>
        </w:rPr>
        <w:t>הז</w:t>
      </w:r>
      <w:bookmarkStart w:id="9366" w:name="_ETM_Q21_502390"/>
      <w:bookmarkEnd w:id="9366"/>
      <w:r>
        <w:rPr>
          <w:rFonts w:hint="cs"/>
          <w:rtl/>
        </w:rPr>
        <w:t xml:space="preserve">את. </w:t>
      </w:r>
      <w:r>
        <w:rPr>
          <w:rtl/>
        </w:rPr>
        <w:t xml:space="preserve">אז </w:t>
      </w:r>
      <w:bookmarkStart w:id="9367" w:name="_ETM_Q21_503020"/>
      <w:bookmarkEnd w:id="9367"/>
      <w:r>
        <w:rPr>
          <w:rtl/>
        </w:rPr>
        <w:t xml:space="preserve">נתניהו </w:t>
      </w:r>
      <w:bookmarkStart w:id="9368" w:name="_ETM_Q21_503740"/>
      <w:bookmarkEnd w:id="9368"/>
      <w:r>
        <w:rPr>
          <w:rtl/>
        </w:rPr>
        <w:t xml:space="preserve">במצב </w:t>
      </w:r>
      <w:bookmarkStart w:id="9369" w:name="_ETM_Q21_504279"/>
      <w:bookmarkEnd w:id="9369"/>
      <w:r>
        <w:rPr>
          <w:rtl/>
        </w:rPr>
        <w:t xml:space="preserve">כזה </w:t>
      </w:r>
      <w:bookmarkStart w:id="9370" w:name="_ETM_Q21_504850"/>
      <w:bookmarkEnd w:id="9370"/>
      <w:r>
        <w:rPr>
          <w:rtl/>
        </w:rPr>
        <w:t xml:space="preserve">היה </w:t>
      </w:r>
      <w:bookmarkStart w:id="9371" w:name="_ETM_Q21_505150"/>
      <w:bookmarkEnd w:id="9371"/>
      <w:r>
        <w:rPr>
          <w:rtl/>
        </w:rPr>
        <w:t>אומר</w:t>
      </w:r>
      <w:r>
        <w:rPr>
          <w:rFonts w:hint="cs"/>
          <w:rtl/>
        </w:rPr>
        <w:t>:</w:t>
      </w:r>
      <w:r>
        <w:rPr>
          <w:rtl/>
        </w:rPr>
        <w:t xml:space="preserve"> </w:t>
      </w:r>
      <w:bookmarkStart w:id="9372" w:name="_ETM_Q21_505449"/>
      <w:bookmarkEnd w:id="9372"/>
      <w:r>
        <w:rPr>
          <w:rtl/>
        </w:rPr>
        <w:t xml:space="preserve">אני </w:t>
      </w:r>
      <w:bookmarkStart w:id="9373" w:name="_ETM_Q21_506199"/>
      <w:bookmarkEnd w:id="9373"/>
      <w:r>
        <w:rPr>
          <w:rtl/>
        </w:rPr>
        <w:t>אמנע</w:t>
      </w:r>
      <w:r>
        <w:rPr>
          <w:rFonts w:hint="cs"/>
          <w:rtl/>
        </w:rPr>
        <w:t>,</w:t>
      </w:r>
      <w:r>
        <w:rPr>
          <w:rtl/>
        </w:rPr>
        <w:t xml:space="preserve"> </w:t>
      </w:r>
      <w:bookmarkStart w:id="9374" w:name="_ETM_Q21_507279"/>
      <w:bookmarkEnd w:id="9374"/>
      <w:r>
        <w:rPr>
          <w:rtl/>
        </w:rPr>
        <w:t xml:space="preserve">אני </w:t>
      </w:r>
      <w:bookmarkStart w:id="9375" w:name="_ETM_Q21_507669"/>
      <w:bookmarkEnd w:id="9375"/>
      <w:r>
        <w:rPr>
          <w:rtl/>
        </w:rPr>
        <w:t xml:space="preserve">לא </w:t>
      </w:r>
      <w:bookmarkStart w:id="9376" w:name="_ETM_Q21_508119"/>
      <w:bookmarkEnd w:id="9376"/>
      <w:r>
        <w:rPr>
          <w:rtl/>
        </w:rPr>
        <w:t>אאפשר</w:t>
      </w:r>
      <w:bookmarkStart w:id="9377" w:name="_ETM_Q21_509179"/>
      <w:bookmarkEnd w:id="9377"/>
      <w:r>
        <w:rPr>
          <w:rFonts w:hint="cs"/>
          <w:rtl/>
        </w:rPr>
        <w:t xml:space="preserve">. </w:t>
      </w:r>
      <w:bookmarkStart w:id="9378" w:name="_ETM_Q21_509420"/>
      <w:bookmarkEnd w:id="9378"/>
      <w:r>
        <w:rPr>
          <w:rtl/>
        </w:rPr>
        <w:t xml:space="preserve">הוא </w:t>
      </w:r>
      <w:bookmarkStart w:id="9379" w:name="_ETM_Q21_509480"/>
      <w:bookmarkEnd w:id="9379"/>
      <w:r>
        <w:rPr>
          <w:rtl/>
        </w:rPr>
        <w:t xml:space="preserve">לא </w:t>
      </w:r>
      <w:bookmarkStart w:id="9380" w:name="_ETM_Q21_509599"/>
      <w:bookmarkEnd w:id="9380"/>
      <w:r>
        <w:rPr>
          <w:rtl/>
        </w:rPr>
        <w:t xml:space="preserve">אמר </w:t>
      </w:r>
      <w:bookmarkStart w:id="9381" w:name="_ETM_Q21_509839"/>
      <w:bookmarkEnd w:id="9381"/>
      <w:r>
        <w:rPr>
          <w:rtl/>
        </w:rPr>
        <w:t xml:space="preserve">את </w:t>
      </w:r>
      <w:bookmarkStart w:id="9382" w:name="_ETM_Q21_509929"/>
      <w:bookmarkEnd w:id="9382"/>
      <w:r>
        <w:rPr>
          <w:rtl/>
        </w:rPr>
        <w:t>זה</w:t>
      </w:r>
      <w:r>
        <w:rPr>
          <w:rFonts w:hint="cs"/>
          <w:rtl/>
        </w:rPr>
        <w:t>,</w:t>
      </w:r>
      <w:r>
        <w:rPr>
          <w:rtl/>
        </w:rPr>
        <w:t xml:space="preserve"> </w:t>
      </w:r>
      <w:bookmarkStart w:id="9383" w:name="_ETM_Q21_510050"/>
      <w:bookmarkEnd w:id="9383"/>
      <w:r>
        <w:rPr>
          <w:rtl/>
        </w:rPr>
        <w:t xml:space="preserve">הוא </w:t>
      </w:r>
      <w:bookmarkStart w:id="9384" w:name="_ETM_Q21_510140"/>
      <w:bookmarkEnd w:id="9384"/>
      <w:r>
        <w:rPr>
          <w:rtl/>
        </w:rPr>
        <w:t>אמר</w:t>
      </w:r>
      <w:r>
        <w:rPr>
          <w:rFonts w:hint="cs"/>
          <w:rtl/>
        </w:rPr>
        <w:t>:</w:t>
      </w:r>
      <w:bookmarkStart w:id="9385" w:name="_ETM_Q21_510289"/>
      <w:bookmarkStart w:id="9386" w:name="_ETM_Q21_510410"/>
      <w:bookmarkEnd w:id="9385"/>
      <w:bookmarkEnd w:id="9386"/>
      <w:r>
        <w:rPr>
          <w:rFonts w:hint="cs"/>
          <w:rtl/>
        </w:rPr>
        <w:t xml:space="preserve"> </w:t>
      </w:r>
      <w:r>
        <w:rPr>
          <w:rtl/>
        </w:rPr>
        <w:t xml:space="preserve">אני </w:t>
      </w:r>
      <w:bookmarkStart w:id="9387" w:name="_ETM_Q21_510560"/>
      <w:bookmarkEnd w:id="9387"/>
      <w:r>
        <w:rPr>
          <w:rtl/>
        </w:rPr>
        <w:t>אתנגד</w:t>
      </w:r>
      <w:r>
        <w:rPr>
          <w:rFonts w:hint="cs"/>
          <w:rtl/>
        </w:rPr>
        <w:t>.</w:t>
      </w:r>
      <w:r>
        <w:rPr>
          <w:rtl/>
        </w:rPr>
        <w:t xml:space="preserve"> </w:t>
      </w:r>
      <w:bookmarkStart w:id="9388" w:name="_ETM_Q21_512850"/>
      <w:bookmarkEnd w:id="9388"/>
      <w:r>
        <w:rPr>
          <w:rtl/>
        </w:rPr>
        <w:t xml:space="preserve">אבל </w:t>
      </w:r>
      <w:bookmarkStart w:id="9389" w:name="_ETM_Q21_513710"/>
      <w:bookmarkEnd w:id="9389"/>
      <w:r>
        <w:rPr>
          <w:rtl/>
        </w:rPr>
        <w:t xml:space="preserve">לא </w:t>
      </w:r>
      <w:bookmarkStart w:id="9390" w:name="_ETM_Q21_513949"/>
      <w:bookmarkEnd w:id="9390"/>
      <w:r>
        <w:rPr>
          <w:rtl/>
        </w:rPr>
        <w:t xml:space="preserve">רק </w:t>
      </w:r>
      <w:bookmarkStart w:id="9391" w:name="_ETM_Q21_514190"/>
      <w:bookmarkEnd w:id="9391"/>
      <w:r>
        <w:rPr>
          <w:rtl/>
        </w:rPr>
        <w:t xml:space="preserve">שהוא </w:t>
      </w:r>
      <w:bookmarkStart w:id="9392" w:name="_ETM_Q21_514850"/>
      <w:bookmarkEnd w:id="9392"/>
      <w:r>
        <w:rPr>
          <w:rtl/>
        </w:rPr>
        <w:t xml:space="preserve">שיקר </w:t>
      </w:r>
      <w:bookmarkStart w:id="9393" w:name="_ETM_Q21_515329"/>
      <w:bookmarkEnd w:id="9393"/>
      <w:r>
        <w:rPr>
          <w:rtl/>
        </w:rPr>
        <w:t xml:space="preserve">לעם </w:t>
      </w:r>
      <w:bookmarkStart w:id="9394" w:name="_ETM_Q21_515779"/>
      <w:bookmarkEnd w:id="9394"/>
      <w:r>
        <w:rPr>
          <w:rtl/>
        </w:rPr>
        <w:t>שלו</w:t>
      </w:r>
      <w:r>
        <w:rPr>
          <w:rFonts w:hint="cs"/>
          <w:rtl/>
        </w:rPr>
        <w:t>,</w:t>
      </w:r>
      <w:r>
        <w:rPr>
          <w:rtl/>
        </w:rPr>
        <w:t xml:space="preserve"> </w:t>
      </w:r>
      <w:bookmarkStart w:id="9395" w:name="_ETM_Q21_516830"/>
      <w:bookmarkEnd w:id="9395"/>
      <w:r>
        <w:rPr>
          <w:rtl/>
        </w:rPr>
        <w:t xml:space="preserve">הוא </w:t>
      </w:r>
      <w:bookmarkStart w:id="9396" w:name="_ETM_Q21_517130"/>
      <w:bookmarkEnd w:id="9396"/>
      <w:r>
        <w:rPr>
          <w:rFonts w:hint="cs"/>
          <w:rtl/>
        </w:rPr>
        <w:t>רימה ו</w:t>
      </w:r>
      <w:bookmarkStart w:id="9397" w:name="_ETM_Q21_517570"/>
      <w:bookmarkEnd w:id="9397"/>
      <w:r>
        <w:rPr>
          <w:rFonts w:hint="cs"/>
          <w:rtl/>
        </w:rPr>
        <w:t>ה</w:t>
      </w:r>
      <w:r>
        <w:rPr>
          <w:rtl/>
        </w:rPr>
        <w:t xml:space="preserve">סתיר </w:t>
      </w:r>
      <w:bookmarkStart w:id="9398" w:name="_ETM_Q21_517930"/>
      <w:bookmarkEnd w:id="9398"/>
      <w:r>
        <w:rPr>
          <w:rtl/>
        </w:rPr>
        <w:t xml:space="preserve">את </w:t>
      </w:r>
      <w:bookmarkStart w:id="9399" w:name="_ETM_Q21_518020"/>
      <w:bookmarkEnd w:id="9399"/>
      <w:r>
        <w:rPr>
          <w:rtl/>
        </w:rPr>
        <w:t xml:space="preserve">זה </w:t>
      </w:r>
      <w:bookmarkStart w:id="9400" w:name="_ETM_Q21_518140"/>
      <w:bookmarkEnd w:id="9400"/>
      <w:r>
        <w:rPr>
          <w:rtl/>
        </w:rPr>
        <w:t xml:space="preserve">ממערכת </w:t>
      </w:r>
      <w:bookmarkStart w:id="9401" w:name="_ETM_Q21_518710"/>
      <w:bookmarkEnd w:id="9401"/>
      <w:r>
        <w:rPr>
          <w:rtl/>
        </w:rPr>
        <w:t xml:space="preserve">הביטחון </w:t>
      </w:r>
      <w:bookmarkStart w:id="9402" w:name="_ETM_Q21_519370"/>
      <w:bookmarkEnd w:id="9402"/>
      <w:r>
        <w:rPr>
          <w:rtl/>
        </w:rPr>
        <w:t>שלו</w:t>
      </w:r>
      <w:r>
        <w:rPr>
          <w:rFonts w:hint="cs"/>
          <w:rtl/>
        </w:rPr>
        <w:t>,</w:t>
      </w:r>
      <w:r>
        <w:rPr>
          <w:rtl/>
        </w:rPr>
        <w:t xml:space="preserve"> </w:t>
      </w:r>
      <w:bookmarkStart w:id="9403" w:name="_ETM_Q21_519760"/>
      <w:bookmarkEnd w:id="9403"/>
      <w:r>
        <w:rPr>
          <w:rtl/>
        </w:rPr>
        <w:t xml:space="preserve">חברות </w:t>
      </w:r>
      <w:bookmarkStart w:id="9404" w:name="_ETM_Q21_520210"/>
      <w:bookmarkEnd w:id="9404"/>
      <w:r>
        <w:rPr>
          <w:rtl/>
        </w:rPr>
        <w:t>וחברים</w:t>
      </w:r>
      <w:r>
        <w:rPr>
          <w:rFonts w:hint="cs"/>
          <w:rtl/>
        </w:rPr>
        <w:t>.</w:t>
      </w:r>
      <w:r>
        <w:rPr>
          <w:rtl/>
        </w:rPr>
        <w:t xml:space="preserve"> </w:t>
      </w:r>
      <w:bookmarkStart w:id="9405" w:name="_ETM_Q21_521230"/>
      <w:bookmarkEnd w:id="9405"/>
      <w:r>
        <w:rPr>
          <w:rFonts w:hint="cs"/>
          <w:rtl/>
        </w:rPr>
        <w:t>נתניהו,</w:t>
      </w:r>
      <w:r>
        <w:rPr>
          <w:rtl/>
        </w:rPr>
        <w:t xml:space="preserve"> </w:t>
      </w:r>
      <w:bookmarkStart w:id="9406" w:name="_ETM_Q21_522109"/>
      <w:bookmarkEnd w:id="9406"/>
      <w:r>
        <w:rPr>
          <w:rtl/>
        </w:rPr>
        <w:t>מ</w:t>
      </w:r>
      <w:r>
        <w:rPr>
          <w:rFonts w:hint="cs"/>
          <w:rtl/>
        </w:rPr>
        <w:t>ר</w:t>
      </w:r>
      <w:r>
        <w:rPr>
          <w:rtl/>
        </w:rPr>
        <w:t xml:space="preserve"> </w:t>
      </w:r>
      <w:bookmarkStart w:id="9407" w:name="_ETM_Q21_522739"/>
      <w:bookmarkEnd w:id="9407"/>
      <w:r>
        <w:rPr>
          <w:rFonts w:hint="cs"/>
          <w:rtl/>
        </w:rPr>
        <w:t>עאלק</w:t>
      </w:r>
      <w:r>
        <w:rPr>
          <w:rtl/>
        </w:rPr>
        <w:t xml:space="preserve"> </w:t>
      </w:r>
      <w:bookmarkStart w:id="9408" w:name="_ETM_Q21_523249"/>
      <w:bookmarkStart w:id="9409" w:name="_ETM_Q21_523489"/>
      <w:bookmarkEnd w:id="9408"/>
      <w:bookmarkEnd w:id="9409"/>
      <w:r>
        <w:rPr>
          <w:rtl/>
        </w:rPr>
        <w:t>ביטחון</w:t>
      </w:r>
      <w:r w:rsidR="000B0EEB">
        <w:rPr>
          <w:rFonts w:hint="cs"/>
          <w:rtl/>
        </w:rPr>
        <w:t>,</w:t>
      </w:r>
      <w:r>
        <w:rPr>
          <w:rtl/>
        </w:rPr>
        <w:t xml:space="preserve"> </w:t>
      </w:r>
      <w:bookmarkStart w:id="9410" w:name="_ETM_Q21_525690"/>
      <w:bookmarkEnd w:id="9410"/>
      <w:r>
        <w:rPr>
          <w:rtl/>
        </w:rPr>
        <w:t xml:space="preserve">כמה </w:t>
      </w:r>
      <w:bookmarkStart w:id="9411" w:name="_ETM_Q21_526170"/>
      <w:bookmarkEnd w:id="9411"/>
      <w:r>
        <w:rPr>
          <w:rtl/>
        </w:rPr>
        <w:t xml:space="preserve">פעמים </w:t>
      </w:r>
      <w:bookmarkStart w:id="9412" w:name="_ETM_Q21_526680"/>
      <w:bookmarkEnd w:id="9412"/>
      <w:r>
        <w:rPr>
          <w:rtl/>
        </w:rPr>
        <w:t xml:space="preserve">שמעתם </w:t>
      </w:r>
      <w:bookmarkStart w:id="9413" w:name="_ETM_Q21_527309"/>
      <w:bookmarkEnd w:id="9413"/>
      <w:r>
        <w:rPr>
          <w:rtl/>
        </w:rPr>
        <w:t xml:space="preserve">אותו </w:t>
      </w:r>
      <w:bookmarkStart w:id="9414" w:name="_ETM_Q21_527670"/>
      <w:bookmarkEnd w:id="9414"/>
      <w:r>
        <w:rPr>
          <w:rtl/>
        </w:rPr>
        <w:t>אומר</w:t>
      </w:r>
      <w:r>
        <w:rPr>
          <w:rFonts w:hint="cs"/>
          <w:rtl/>
        </w:rPr>
        <w:t>:</w:t>
      </w:r>
      <w:r>
        <w:rPr>
          <w:rtl/>
        </w:rPr>
        <w:t xml:space="preserve"> </w:t>
      </w:r>
      <w:bookmarkStart w:id="9415" w:name="_ETM_Q21_528120"/>
      <w:bookmarkEnd w:id="9415"/>
      <w:r>
        <w:rPr>
          <w:rtl/>
        </w:rPr>
        <w:t xml:space="preserve">ישראל </w:t>
      </w:r>
      <w:bookmarkStart w:id="9416" w:name="_ETM_Q21_528629"/>
      <w:bookmarkEnd w:id="9416"/>
      <w:r>
        <w:rPr>
          <w:rtl/>
        </w:rPr>
        <w:t xml:space="preserve">נשענת </w:t>
      </w:r>
      <w:bookmarkStart w:id="9417" w:name="_ETM_Q21_530129"/>
      <w:bookmarkEnd w:id="9417"/>
      <w:r>
        <w:rPr>
          <w:rtl/>
        </w:rPr>
        <w:t xml:space="preserve">על </w:t>
      </w:r>
      <w:bookmarkStart w:id="9418" w:name="_ETM_Q21_530370"/>
      <w:bookmarkEnd w:id="9418"/>
      <w:r>
        <w:rPr>
          <w:rtl/>
        </w:rPr>
        <w:t xml:space="preserve">צה"ל </w:t>
      </w:r>
      <w:bookmarkStart w:id="9419" w:name="_ETM_Q21_530879"/>
      <w:bookmarkEnd w:id="9419"/>
      <w:r>
        <w:rPr>
          <w:rtl/>
        </w:rPr>
        <w:t xml:space="preserve">ועל </w:t>
      </w:r>
      <w:bookmarkStart w:id="9420" w:name="_ETM_Q21_531269"/>
      <w:bookmarkEnd w:id="9420"/>
      <w:r>
        <w:rPr>
          <w:rtl/>
        </w:rPr>
        <w:t>דימוי</w:t>
      </w:r>
      <w:bookmarkStart w:id="9421" w:name="_ETM_Q21_552134"/>
      <w:bookmarkStart w:id="9422" w:name="_ETM_Q21_552158"/>
      <w:bookmarkStart w:id="9423" w:name="_ETM_Q21_552196"/>
      <w:bookmarkEnd w:id="9421"/>
      <w:bookmarkEnd w:id="9422"/>
      <w:bookmarkEnd w:id="9423"/>
      <w:r>
        <w:rPr>
          <w:rtl/>
        </w:rPr>
        <w:t xml:space="preserve"> </w:t>
      </w:r>
      <w:bookmarkStart w:id="9424" w:name="_ETM_Q21_531750"/>
      <w:bookmarkEnd w:id="9424"/>
      <w:r>
        <w:rPr>
          <w:rtl/>
        </w:rPr>
        <w:t xml:space="preserve">העוצמה </w:t>
      </w:r>
      <w:bookmarkStart w:id="9425" w:name="_ETM_Q21_532589"/>
      <w:bookmarkEnd w:id="9425"/>
      <w:r>
        <w:rPr>
          <w:rtl/>
        </w:rPr>
        <w:t xml:space="preserve">של </w:t>
      </w:r>
      <w:bookmarkStart w:id="9426" w:name="_ETM_Q21_532860"/>
      <w:bookmarkEnd w:id="9426"/>
      <w:r>
        <w:rPr>
          <w:rtl/>
        </w:rPr>
        <w:t>צה"ל</w:t>
      </w:r>
      <w:r w:rsidR="000B0EEB">
        <w:rPr>
          <w:rFonts w:hint="cs"/>
          <w:rtl/>
        </w:rPr>
        <w:t>,</w:t>
      </w:r>
      <w:r>
        <w:rPr>
          <w:rtl/>
        </w:rPr>
        <w:t xml:space="preserve"> </w:t>
      </w:r>
      <w:bookmarkStart w:id="9427" w:name="_ETM_Q21_534010"/>
      <w:bookmarkEnd w:id="9427"/>
      <w:r>
        <w:rPr>
          <w:rFonts w:hint="cs"/>
          <w:rtl/>
        </w:rPr>
        <w:t>ואת</w:t>
      </w:r>
      <w:bookmarkStart w:id="9428" w:name="_ETM_Q21_535000"/>
      <w:bookmarkEnd w:id="9428"/>
      <w:r>
        <w:rPr>
          <w:rFonts w:hint="cs"/>
          <w:rtl/>
        </w:rPr>
        <w:t xml:space="preserve"> זה,</w:t>
      </w:r>
      <w:r>
        <w:rPr>
          <w:rtl/>
        </w:rPr>
        <w:t xml:space="preserve"> </w:t>
      </w:r>
      <w:bookmarkStart w:id="9429" w:name="_ETM_Q21_534730"/>
      <w:bookmarkEnd w:id="9429"/>
      <w:r>
        <w:rPr>
          <w:rtl/>
        </w:rPr>
        <w:t xml:space="preserve">אדוני </w:t>
      </w:r>
      <w:bookmarkStart w:id="9430" w:name="_ETM_Q21_535059"/>
      <w:bookmarkEnd w:id="9430"/>
      <w:r>
        <w:rPr>
          <w:rtl/>
        </w:rPr>
        <w:t xml:space="preserve">ראש </w:t>
      </w:r>
      <w:bookmarkStart w:id="9431" w:name="_ETM_Q21_535239"/>
      <w:bookmarkEnd w:id="9431"/>
      <w:r>
        <w:rPr>
          <w:rtl/>
        </w:rPr>
        <w:t>הממשלה</w:t>
      </w:r>
      <w:r>
        <w:rPr>
          <w:rFonts w:hint="cs"/>
          <w:rtl/>
        </w:rPr>
        <w:t>,</w:t>
      </w:r>
      <w:r>
        <w:rPr>
          <w:rtl/>
        </w:rPr>
        <w:t xml:space="preserve"> </w:t>
      </w:r>
      <w:bookmarkStart w:id="9432" w:name="_ETM_Q21_535839"/>
      <w:bookmarkEnd w:id="9432"/>
      <w:r>
        <w:rPr>
          <w:rtl/>
        </w:rPr>
        <w:t xml:space="preserve">אתה </w:t>
      </w:r>
      <w:bookmarkStart w:id="9433" w:name="_ETM_Q21_536050"/>
      <w:bookmarkEnd w:id="9433"/>
      <w:r>
        <w:rPr>
          <w:rtl/>
        </w:rPr>
        <w:t>מפ</w:t>
      </w:r>
      <w:r>
        <w:rPr>
          <w:rFonts w:hint="cs"/>
          <w:rtl/>
        </w:rPr>
        <w:t xml:space="preserve">ר? </w:t>
      </w:r>
      <w:bookmarkStart w:id="9434" w:name="_ETM_Q21_537420"/>
      <w:bookmarkEnd w:id="9434"/>
    </w:p>
    <w:p w:rsidR="004D1EC9" w:rsidRDefault="004D1EC9" w:rsidP="00826F74">
      <w:pPr>
        <w:rPr>
          <w:rtl/>
        </w:rPr>
      </w:pPr>
      <w:bookmarkStart w:id="9435" w:name="_ETM_Q21_551270"/>
      <w:bookmarkEnd w:id="9435"/>
    </w:p>
    <w:p w:rsidR="004D1EC9" w:rsidRDefault="004D1EC9" w:rsidP="000B0EEB">
      <w:pPr>
        <w:rPr>
          <w:rtl/>
        </w:rPr>
      </w:pPr>
      <w:r>
        <w:rPr>
          <w:rFonts w:hint="cs"/>
          <w:rtl/>
        </w:rPr>
        <w:t>הרי</w:t>
      </w:r>
      <w:r>
        <w:rPr>
          <w:rtl/>
        </w:rPr>
        <w:t xml:space="preserve"> </w:t>
      </w:r>
      <w:bookmarkStart w:id="9436" w:name="_ETM_Q21_537779"/>
      <w:bookmarkEnd w:id="9436"/>
      <w:r>
        <w:rPr>
          <w:rtl/>
        </w:rPr>
        <w:t xml:space="preserve">היה </w:t>
      </w:r>
      <w:bookmarkStart w:id="9437" w:name="_ETM_Q21_538050"/>
      <w:bookmarkEnd w:id="9437"/>
      <w:r>
        <w:rPr>
          <w:rtl/>
        </w:rPr>
        <w:t xml:space="preserve">ברור </w:t>
      </w:r>
      <w:bookmarkStart w:id="9438" w:name="_ETM_Q21_538649"/>
      <w:bookmarkEnd w:id="9438"/>
      <w:r>
        <w:rPr>
          <w:rtl/>
        </w:rPr>
        <w:t xml:space="preserve">שאת </w:t>
      </w:r>
      <w:bookmarkStart w:id="9439" w:name="_ETM_Q21_539010"/>
      <w:bookmarkEnd w:id="9439"/>
      <w:r>
        <w:rPr>
          <w:rtl/>
        </w:rPr>
        <w:t xml:space="preserve">ההסכם </w:t>
      </w:r>
      <w:bookmarkStart w:id="9440" w:name="_ETM_Q21_539879"/>
      <w:bookmarkEnd w:id="9440"/>
      <w:r>
        <w:rPr>
          <w:rtl/>
        </w:rPr>
        <w:t xml:space="preserve">עם </w:t>
      </w:r>
      <w:bookmarkStart w:id="9441" w:name="_ETM_Q21_540059"/>
      <w:bookmarkEnd w:id="9441"/>
      <w:r>
        <w:rPr>
          <w:rtl/>
        </w:rPr>
        <w:t>האמירויות</w:t>
      </w:r>
      <w:r>
        <w:rPr>
          <w:rFonts w:hint="cs"/>
          <w:rtl/>
        </w:rPr>
        <w:t>,</w:t>
      </w:r>
      <w:r>
        <w:rPr>
          <w:rtl/>
        </w:rPr>
        <w:t xml:space="preserve"> </w:t>
      </w:r>
      <w:bookmarkStart w:id="9442" w:name="_ETM_Q21_540719"/>
      <w:bookmarkEnd w:id="9442"/>
      <w:r>
        <w:rPr>
          <w:rtl/>
        </w:rPr>
        <w:t xml:space="preserve">שאני </w:t>
      </w:r>
      <w:bookmarkStart w:id="9443" w:name="_ETM_Q21_541050"/>
      <w:bookmarkEnd w:id="9443"/>
      <w:r>
        <w:rPr>
          <w:rtl/>
        </w:rPr>
        <w:t xml:space="preserve">הצבעתי </w:t>
      </w:r>
      <w:bookmarkStart w:id="9444" w:name="_ETM_Q21_541500"/>
      <w:bookmarkEnd w:id="9444"/>
      <w:r>
        <w:rPr>
          <w:rtl/>
        </w:rPr>
        <w:t>בעדו</w:t>
      </w:r>
      <w:r>
        <w:rPr>
          <w:rFonts w:hint="cs"/>
          <w:rtl/>
        </w:rPr>
        <w:t>,</w:t>
      </w:r>
      <w:r>
        <w:rPr>
          <w:rtl/>
        </w:rPr>
        <w:t xml:space="preserve"> </w:t>
      </w:r>
      <w:bookmarkStart w:id="9445" w:name="_ETM_Q21_542740"/>
      <w:bookmarkEnd w:id="9445"/>
      <w:r>
        <w:rPr>
          <w:rtl/>
        </w:rPr>
        <w:t xml:space="preserve">אפשר </w:t>
      </w:r>
      <w:bookmarkStart w:id="9446" w:name="_ETM_Q21_543020"/>
      <w:bookmarkEnd w:id="9446"/>
      <w:r>
        <w:rPr>
          <w:rFonts w:hint="cs"/>
          <w:rtl/>
        </w:rPr>
        <w:t>היה</w:t>
      </w:r>
      <w:r>
        <w:rPr>
          <w:rtl/>
        </w:rPr>
        <w:t xml:space="preserve"> </w:t>
      </w:r>
      <w:bookmarkStart w:id="9447" w:name="_ETM_Q21_543290"/>
      <w:bookmarkEnd w:id="9447"/>
      <w:r>
        <w:rPr>
          <w:rtl/>
        </w:rPr>
        <w:t xml:space="preserve">להשיג </w:t>
      </w:r>
      <w:bookmarkStart w:id="9448" w:name="_ETM_Q21_544140"/>
      <w:bookmarkEnd w:id="9448"/>
      <w:r>
        <w:rPr>
          <w:rtl/>
        </w:rPr>
        <w:t xml:space="preserve">בלי </w:t>
      </w:r>
      <w:bookmarkStart w:id="9449" w:name="_ETM_Q21_544829"/>
      <w:bookmarkEnd w:id="9449"/>
      <w:r>
        <w:rPr>
          <w:rtl/>
        </w:rPr>
        <w:t xml:space="preserve">הסכמה </w:t>
      </w:r>
      <w:bookmarkStart w:id="9450" w:name="_ETM_Q21_545369"/>
      <w:bookmarkEnd w:id="9450"/>
      <w:r>
        <w:rPr>
          <w:rtl/>
        </w:rPr>
        <w:t xml:space="preserve">למכור </w:t>
      </w:r>
      <w:bookmarkStart w:id="9451" w:name="_ETM_Q21_545790"/>
      <w:bookmarkEnd w:id="9451"/>
      <w:r>
        <w:rPr>
          <w:rtl/>
        </w:rPr>
        <w:t xml:space="preserve">את </w:t>
      </w:r>
      <w:bookmarkStart w:id="9452" w:name="_ETM_Q21_545880"/>
      <w:bookmarkEnd w:id="9452"/>
      <w:r>
        <w:rPr>
          <w:rtl/>
        </w:rPr>
        <w:t xml:space="preserve">המטוסים </w:t>
      </w:r>
      <w:bookmarkStart w:id="9453" w:name="_ETM_Q21_546509"/>
      <w:bookmarkEnd w:id="9453"/>
      <w:r>
        <w:rPr>
          <w:rtl/>
        </w:rPr>
        <w:t>האלה</w:t>
      </w:r>
      <w:r>
        <w:rPr>
          <w:rFonts w:hint="cs"/>
          <w:rtl/>
        </w:rPr>
        <w:t>.</w:t>
      </w:r>
      <w:r>
        <w:rPr>
          <w:rtl/>
        </w:rPr>
        <w:t xml:space="preserve"> </w:t>
      </w:r>
      <w:bookmarkStart w:id="9454" w:name="_ETM_Q21_547189"/>
      <w:bookmarkEnd w:id="9454"/>
      <w:r>
        <w:rPr>
          <w:rtl/>
        </w:rPr>
        <w:t xml:space="preserve">הרי </w:t>
      </w:r>
      <w:bookmarkStart w:id="9455" w:name="_ETM_Q21_547399"/>
      <w:bookmarkEnd w:id="9455"/>
      <w:r>
        <w:rPr>
          <w:rtl/>
        </w:rPr>
        <w:t xml:space="preserve">ויתרת </w:t>
      </w:r>
      <w:bookmarkStart w:id="9456" w:name="_ETM_Q21_547909"/>
      <w:bookmarkEnd w:id="9456"/>
      <w:r>
        <w:rPr>
          <w:rtl/>
        </w:rPr>
        <w:t xml:space="preserve">על </w:t>
      </w:r>
      <w:bookmarkStart w:id="9457" w:name="_ETM_Q21_547999"/>
      <w:bookmarkEnd w:id="9457"/>
      <w:r>
        <w:rPr>
          <w:rtl/>
        </w:rPr>
        <w:t>הסיפו</w:t>
      </w:r>
      <w:r>
        <w:rPr>
          <w:rFonts w:hint="cs"/>
          <w:rtl/>
        </w:rPr>
        <w:t>ח,</w:t>
      </w:r>
      <w:r>
        <w:rPr>
          <w:rtl/>
        </w:rPr>
        <w:t xml:space="preserve"> </w:t>
      </w:r>
      <w:bookmarkStart w:id="9458" w:name="_ETM_Q21_548430"/>
      <w:bookmarkStart w:id="9459" w:name="_ETM_Q21_549270"/>
      <w:bookmarkEnd w:id="9458"/>
      <w:bookmarkEnd w:id="9459"/>
      <w:r>
        <w:rPr>
          <w:rtl/>
        </w:rPr>
        <w:t xml:space="preserve">אני </w:t>
      </w:r>
      <w:bookmarkStart w:id="9460" w:name="_ETM_Q21_549480"/>
      <w:bookmarkEnd w:id="9460"/>
      <w:r>
        <w:rPr>
          <w:rtl/>
        </w:rPr>
        <w:t xml:space="preserve">שמחה </w:t>
      </w:r>
      <w:bookmarkStart w:id="9461" w:name="_ETM_Q21_549869"/>
      <w:bookmarkEnd w:id="9461"/>
      <w:r>
        <w:rPr>
          <w:rFonts w:hint="cs"/>
          <w:rtl/>
        </w:rPr>
        <w:t>ש</w:t>
      </w:r>
      <w:r>
        <w:rPr>
          <w:rtl/>
        </w:rPr>
        <w:t>ו</w:t>
      </w:r>
      <w:r>
        <w:rPr>
          <w:rFonts w:hint="cs"/>
          <w:rtl/>
        </w:rPr>
        <w:t>ו</w:t>
      </w:r>
      <w:r>
        <w:rPr>
          <w:rtl/>
        </w:rPr>
        <w:t xml:space="preserve">יתרת </w:t>
      </w:r>
      <w:bookmarkStart w:id="9462" w:name="_ETM_Q21_550439"/>
      <w:bookmarkEnd w:id="9462"/>
      <w:r>
        <w:rPr>
          <w:rtl/>
        </w:rPr>
        <w:t xml:space="preserve">על </w:t>
      </w:r>
      <w:bookmarkStart w:id="9463" w:name="_ETM_Q21_550529"/>
      <w:bookmarkEnd w:id="9463"/>
      <w:r>
        <w:rPr>
          <w:rFonts w:hint="cs"/>
          <w:rtl/>
        </w:rPr>
        <w:t>ה</w:t>
      </w:r>
      <w:r>
        <w:rPr>
          <w:rtl/>
        </w:rPr>
        <w:t>סיפוח</w:t>
      </w:r>
      <w:r>
        <w:rPr>
          <w:rFonts w:hint="cs"/>
          <w:rtl/>
        </w:rPr>
        <w:t>,</w:t>
      </w:r>
      <w:r>
        <w:rPr>
          <w:rtl/>
        </w:rPr>
        <w:t xml:space="preserve"> </w:t>
      </w:r>
      <w:bookmarkStart w:id="9464" w:name="_ETM_Q21_551520"/>
      <w:bookmarkEnd w:id="9464"/>
      <w:r>
        <w:rPr>
          <w:rtl/>
        </w:rPr>
        <w:t xml:space="preserve">היה </w:t>
      </w:r>
      <w:bookmarkStart w:id="9465" w:name="_ETM_Q21_551880"/>
      <w:bookmarkEnd w:id="9465"/>
      <w:r>
        <w:rPr>
          <w:rtl/>
        </w:rPr>
        <w:t xml:space="preserve">צריך </w:t>
      </w:r>
      <w:bookmarkStart w:id="9466" w:name="_ETM_Q21_552260"/>
      <w:bookmarkEnd w:id="9466"/>
      <w:r>
        <w:rPr>
          <w:rFonts w:hint="cs"/>
          <w:rtl/>
        </w:rPr>
        <w:t>ל</w:t>
      </w:r>
      <w:r>
        <w:rPr>
          <w:rtl/>
        </w:rPr>
        <w:t xml:space="preserve">וותר </w:t>
      </w:r>
      <w:bookmarkStart w:id="9467" w:name="_ETM_Q21_552830"/>
      <w:bookmarkEnd w:id="9467"/>
      <w:r>
        <w:rPr>
          <w:rtl/>
        </w:rPr>
        <w:t xml:space="preserve">על </w:t>
      </w:r>
      <w:bookmarkStart w:id="9468" w:name="_ETM_Q21_552950"/>
      <w:bookmarkEnd w:id="9468"/>
      <w:r>
        <w:rPr>
          <w:rtl/>
        </w:rPr>
        <w:t xml:space="preserve">הכוונה </w:t>
      </w:r>
      <w:bookmarkStart w:id="9469" w:name="_ETM_Q21_554600"/>
      <w:bookmarkEnd w:id="9469"/>
      <w:r>
        <w:rPr>
          <w:rFonts w:hint="cs"/>
          <w:rtl/>
        </w:rPr>
        <w:t>ה</w:t>
      </w:r>
      <w:r>
        <w:rPr>
          <w:rtl/>
        </w:rPr>
        <w:t xml:space="preserve">משוגעת </w:t>
      </w:r>
      <w:bookmarkStart w:id="9470" w:name="_ETM_Q21_555740"/>
      <w:bookmarkEnd w:id="9470"/>
      <w:r>
        <w:rPr>
          <w:rtl/>
        </w:rPr>
        <w:t xml:space="preserve">של </w:t>
      </w:r>
      <w:bookmarkStart w:id="9471" w:name="_ETM_Q21_555980"/>
      <w:bookmarkEnd w:id="9471"/>
      <w:r>
        <w:rPr>
          <w:rtl/>
        </w:rPr>
        <w:t>הסיפוח</w:t>
      </w:r>
      <w:r w:rsidR="000B0EEB">
        <w:rPr>
          <w:rFonts w:hint="cs"/>
          <w:rtl/>
        </w:rPr>
        <w:t>,</w:t>
      </w:r>
      <w:r>
        <w:rPr>
          <w:rtl/>
        </w:rPr>
        <w:t xml:space="preserve"> </w:t>
      </w:r>
      <w:bookmarkStart w:id="9472" w:name="_ETM_Q21_557060"/>
      <w:bookmarkEnd w:id="9472"/>
      <w:r>
        <w:rPr>
          <w:rtl/>
        </w:rPr>
        <w:t xml:space="preserve">אבל </w:t>
      </w:r>
      <w:bookmarkStart w:id="9473" w:name="_ETM_Q21_558070"/>
      <w:bookmarkEnd w:id="9473"/>
      <w:r>
        <w:rPr>
          <w:rtl/>
        </w:rPr>
        <w:t xml:space="preserve">אפשר </w:t>
      </w:r>
      <w:bookmarkStart w:id="9474" w:name="_ETM_Q21_558580"/>
      <w:bookmarkEnd w:id="9474"/>
      <w:r>
        <w:rPr>
          <w:rtl/>
        </w:rPr>
        <w:t xml:space="preserve">היה </w:t>
      </w:r>
      <w:bookmarkStart w:id="9475" w:name="_ETM_Q21_558759"/>
      <w:bookmarkEnd w:id="9475"/>
      <w:r>
        <w:rPr>
          <w:rtl/>
        </w:rPr>
        <w:t xml:space="preserve">להשיג </w:t>
      </w:r>
      <w:bookmarkStart w:id="9476" w:name="_ETM_Q21_559240"/>
      <w:bookmarkEnd w:id="9476"/>
      <w:r>
        <w:rPr>
          <w:rtl/>
        </w:rPr>
        <w:t xml:space="preserve">את </w:t>
      </w:r>
      <w:bookmarkStart w:id="9477" w:name="_ETM_Q21_559360"/>
      <w:bookmarkEnd w:id="9477"/>
      <w:r>
        <w:rPr>
          <w:rtl/>
        </w:rPr>
        <w:t xml:space="preserve">ההסכם </w:t>
      </w:r>
      <w:bookmarkStart w:id="9478" w:name="_ETM_Q21_559779"/>
      <w:bookmarkEnd w:id="9478"/>
      <w:r>
        <w:rPr>
          <w:rtl/>
        </w:rPr>
        <w:t xml:space="preserve">תמורת </w:t>
      </w:r>
      <w:bookmarkStart w:id="9479" w:name="_ETM_Q21_560259"/>
      <w:bookmarkEnd w:id="9479"/>
      <w:r>
        <w:rPr>
          <w:rtl/>
        </w:rPr>
        <w:t>זה</w:t>
      </w:r>
      <w:r>
        <w:rPr>
          <w:rFonts w:hint="cs"/>
          <w:rtl/>
        </w:rPr>
        <w:t>,</w:t>
      </w:r>
      <w:r>
        <w:rPr>
          <w:rtl/>
        </w:rPr>
        <w:t xml:space="preserve"> </w:t>
      </w:r>
      <w:bookmarkStart w:id="9480" w:name="_ETM_Q21_560299"/>
      <w:bookmarkStart w:id="9481" w:name="_ETM_Q21_560779"/>
      <w:bookmarkEnd w:id="9480"/>
      <w:bookmarkEnd w:id="9481"/>
      <w:r>
        <w:rPr>
          <w:rtl/>
        </w:rPr>
        <w:t xml:space="preserve">לא </w:t>
      </w:r>
      <w:bookmarkStart w:id="9482" w:name="_ETM_Q21_561089"/>
      <w:bookmarkEnd w:id="9482"/>
      <w:r>
        <w:rPr>
          <w:rtl/>
        </w:rPr>
        <w:t xml:space="preserve">היה </w:t>
      </w:r>
      <w:bookmarkStart w:id="9483" w:name="_ETM_Q21_561359"/>
      <w:bookmarkEnd w:id="9483"/>
      <w:r>
        <w:rPr>
          <w:rtl/>
        </w:rPr>
        <w:t xml:space="preserve">צריך </w:t>
      </w:r>
      <w:bookmarkStart w:id="9484" w:name="_ETM_Q21_561750"/>
      <w:bookmarkEnd w:id="9484"/>
      <w:r>
        <w:rPr>
          <w:rtl/>
        </w:rPr>
        <w:t xml:space="preserve">להיכנע </w:t>
      </w:r>
      <w:bookmarkStart w:id="9485" w:name="_ETM_Q21_562439"/>
      <w:bookmarkEnd w:id="9485"/>
      <w:r>
        <w:rPr>
          <w:rtl/>
        </w:rPr>
        <w:t xml:space="preserve">ולתת </w:t>
      </w:r>
      <w:bookmarkStart w:id="9486" w:name="_ETM_Q21_562920"/>
      <w:bookmarkEnd w:id="9486"/>
      <w:r>
        <w:rPr>
          <w:rtl/>
        </w:rPr>
        <w:t xml:space="preserve">גם </w:t>
      </w:r>
      <w:bookmarkStart w:id="9487" w:name="_ETM_Q21_563189"/>
      <w:bookmarkEnd w:id="9487"/>
      <w:r>
        <w:rPr>
          <w:rtl/>
        </w:rPr>
        <w:t xml:space="preserve">את </w:t>
      </w:r>
      <w:bookmarkStart w:id="9488" w:name="_ETM_Q21_563909"/>
      <w:bookmarkEnd w:id="9488"/>
      <w:r>
        <w:rPr>
          <w:rFonts w:hint="cs"/>
          <w:rtl/>
        </w:rPr>
        <w:t>ה</w:t>
      </w:r>
      <w:r>
        <w:rPr>
          <w:rtl/>
        </w:rPr>
        <w:t>מטוסים</w:t>
      </w:r>
      <w:r>
        <w:rPr>
          <w:rFonts w:hint="cs"/>
          <w:rtl/>
        </w:rPr>
        <w:t>,</w:t>
      </w:r>
      <w:r>
        <w:rPr>
          <w:rtl/>
        </w:rPr>
        <w:t xml:space="preserve"> </w:t>
      </w:r>
      <w:bookmarkStart w:id="9489" w:name="_ETM_Q21_564600"/>
      <w:bookmarkEnd w:id="9489"/>
      <w:r>
        <w:rPr>
          <w:rtl/>
        </w:rPr>
        <w:t xml:space="preserve">את </w:t>
      </w:r>
      <w:bookmarkStart w:id="9490" w:name="_ETM_Q21_564719"/>
      <w:bookmarkEnd w:id="9490"/>
      <w:r>
        <w:rPr>
          <w:rtl/>
        </w:rPr>
        <w:t>מטוסי</w:t>
      </w:r>
      <w:r>
        <w:rPr>
          <w:rFonts w:hint="cs"/>
          <w:rtl/>
        </w:rPr>
        <w:t xml:space="preserve"> </w:t>
      </w:r>
      <w:r w:rsidRPr="00101765">
        <w:t>F</w:t>
      </w:r>
      <w:r>
        <w:t>-</w:t>
      </w:r>
      <w:r w:rsidRPr="00101765">
        <w:t>3</w:t>
      </w:r>
      <w:bookmarkStart w:id="9491" w:name="_ETM_Q21_565289"/>
      <w:bookmarkStart w:id="9492" w:name="_ETM_Q21_566670"/>
      <w:bookmarkEnd w:id="9491"/>
      <w:bookmarkEnd w:id="9492"/>
      <w:r>
        <w:t>5</w:t>
      </w:r>
      <w:r>
        <w:rPr>
          <w:rFonts w:hint="cs"/>
          <w:rtl/>
        </w:rPr>
        <w:t xml:space="preserve">, </w:t>
      </w:r>
      <w:r>
        <w:rPr>
          <w:rtl/>
        </w:rPr>
        <w:t xml:space="preserve">שמסכנים </w:t>
      </w:r>
      <w:bookmarkStart w:id="9493" w:name="_ETM_Q21_567899"/>
      <w:bookmarkEnd w:id="9493"/>
      <w:r>
        <w:rPr>
          <w:rtl/>
        </w:rPr>
        <w:t xml:space="preserve">את </w:t>
      </w:r>
      <w:bookmarkStart w:id="9494" w:name="_ETM_Q21_568140"/>
      <w:bookmarkEnd w:id="9494"/>
      <w:r>
        <w:rPr>
          <w:rtl/>
        </w:rPr>
        <w:t xml:space="preserve">היתרון </w:t>
      </w:r>
      <w:bookmarkStart w:id="9495" w:name="_ETM_Q21_568799"/>
      <w:bookmarkEnd w:id="9495"/>
      <w:r>
        <w:rPr>
          <w:rtl/>
        </w:rPr>
        <w:t xml:space="preserve">האיכותי </w:t>
      </w:r>
      <w:bookmarkStart w:id="9496" w:name="_ETM_Q21_569729"/>
      <w:bookmarkEnd w:id="9496"/>
      <w:r>
        <w:rPr>
          <w:rtl/>
        </w:rPr>
        <w:t xml:space="preserve">הצבאי </w:t>
      </w:r>
      <w:bookmarkStart w:id="9497" w:name="_ETM_Q21_570659"/>
      <w:bookmarkEnd w:id="9497"/>
      <w:r>
        <w:rPr>
          <w:rtl/>
        </w:rPr>
        <w:t xml:space="preserve">ואת </w:t>
      </w:r>
      <w:bookmarkStart w:id="9498" w:name="_ETM_Q21_571020"/>
      <w:bookmarkEnd w:id="9498"/>
      <w:r>
        <w:rPr>
          <w:rtl/>
        </w:rPr>
        <w:t xml:space="preserve">הביטחון </w:t>
      </w:r>
      <w:bookmarkStart w:id="9499" w:name="_ETM_Q21_571950"/>
      <w:bookmarkEnd w:id="9499"/>
      <w:r>
        <w:rPr>
          <w:rtl/>
        </w:rPr>
        <w:t xml:space="preserve">של </w:t>
      </w:r>
      <w:bookmarkStart w:id="9500" w:name="_ETM_Q21_572189"/>
      <w:bookmarkEnd w:id="9500"/>
      <w:r>
        <w:rPr>
          <w:rtl/>
        </w:rPr>
        <w:t xml:space="preserve">מדינת </w:t>
      </w:r>
      <w:bookmarkStart w:id="9501" w:name="_ETM_Q21_572700"/>
      <w:bookmarkEnd w:id="9501"/>
      <w:r>
        <w:rPr>
          <w:rtl/>
        </w:rPr>
        <w:t>ישראל</w:t>
      </w:r>
      <w:r>
        <w:rPr>
          <w:rFonts w:hint="cs"/>
          <w:rtl/>
        </w:rPr>
        <w:t xml:space="preserve">. </w:t>
      </w:r>
      <w:bookmarkStart w:id="9502" w:name="_ETM_Q21_574270"/>
      <w:bookmarkEnd w:id="9502"/>
      <w:r>
        <w:rPr>
          <w:rtl/>
        </w:rPr>
        <w:t xml:space="preserve">עכשיו </w:t>
      </w:r>
      <w:bookmarkStart w:id="9503" w:name="_ETM_Q21_574779"/>
      <w:bookmarkEnd w:id="9503"/>
      <w:r>
        <w:rPr>
          <w:rtl/>
        </w:rPr>
        <w:t>מה</w:t>
      </w:r>
      <w:r>
        <w:rPr>
          <w:rFonts w:hint="cs"/>
          <w:rtl/>
        </w:rPr>
        <w:t>,</w:t>
      </w:r>
      <w:r>
        <w:rPr>
          <w:rtl/>
        </w:rPr>
        <w:t xml:space="preserve"> </w:t>
      </w:r>
      <w:bookmarkStart w:id="9504" w:name="_ETM_Q21_574990"/>
      <w:bookmarkEnd w:id="9504"/>
      <w:r>
        <w:rPr>
          <w:rtl/>
        </w:rPr>
        <w:t xml:space="preserve">נתת </w:t>
      </w:r>
      <w:bookmarkStart w:id="9505" w:name="_ETM_Q21_575320"/>
      <w:bookmarkStart w:id="9506" w:name="_ETM_Q21_575410"/>
      <w:bookmarkEnd w:id="9505"/>
      <w:bookmarkEnd w:id="9506"/>
      <w:r>
        <w:rPr>
          <w:rtl/>
        </w:rPr>
        <w:t xml:space="preserve">אפשרות </w:t>
      </w:r>
      <w:bookmarkStart w:id="9507" w:name="_ETM_Q21_575980"/>
      <w:bookmarkEnd w:id="9507"/>
      <w:r>
        <w:rPr>
          <w:rtl/>
        </w:rPr>
        <w:t xml:space="preserve">לאיחוד </w:t>
      </w:r>
      <w:bookmarkStart w:id="9508" w:name="_ETM_Q21_576430"/>
      <w:bookmarkEnd w:id="9508"/>
      <w:r>
        <w:rPr>
          <w:rtl/>
        </w:rPr>
        <w:t>האמירויות</w:t>
      </w:r>
      <w:r>
        <w:rPr>
          <w:rFonts w:hint="cs"/>
          <w:rtl/>
        </w:rPr>
        <w:t>;</w:t>
      </w:r>
      <w:r>
        <w:rPr>
          <w:rtl/>
        </w:rPr>
        <w:t xml:space="preserve"> </w:t>
      </w:r>
      <w:bookmarkStart w:id="9509" w:name="_ETM_Q21_577720"/>
      <w:bookmarkEnd w:id="9509"/>
      <w:r>
        <w:rPr>
          <w:rtl/>
        </w:rPr>
        <w:t xml:space="preserve">מי </w:t>
      </w:r>
      <w:bookmarkStart w:id="9510" w:name="_ETM_Q21_577990"/>
      <w:bookmarkStart w:id="9511" w:name="_ETM_Q21_578079"/>
      <w:bookmarkEnd w:id="9510"/>
      <w:bookmarkEnd w:id="9511"/>
      <w:r>
        <w:rPr>
          <w:rtl/>
        </w:rPr>
        <w:t xml:space="preserve">אומר </w:t>
      </w:r>
      <w:bookmarkStart w:id="9512" w:name="_ETM_Q21_578500"/>
      <w:bookmarkEnd w:id="9512"/>
      <w:r>
        <w:rPr>
          <w:rFonts w:hint="cs"/>
          <w:rtl/>
        </w:rPr>
        <w:t>ש</w:t>
      </w:r>
      <w:r>
        <w:rPr>
          <w:rtl/>
        </w:rPr>
        <w:t xml:space="preserve">בזה </w:t>
      </w:r>
      <w:bookmarkStart w:id="9513" w:name="_ETM_Q21_578920"/>
      <w:bookmarkEnd w:id="9513"/>
      <w:r>
        <w:rPr>
          <w:rtl/>
        </w:rPr>
        <w:t xml:space="preserve">זה </w:t>
      </w:r>
      <w:bookmarkStart w:id="9514" w:name="_ETM_Q21_579100"/>
      <w:bookmarkEnd w:id="9514"/>
      <w:r>
        <w:rPr>
          <w:rtl/>
        </w:rPr>
        <w:t xml:space="preserve">ייגמר </w:t>
      </w:r>
      <w:bookmarkStart w:id="9515" w:name="_ETM_Q21_579579"/>
      <w:bookmarkEnd w:id="9515"/>
      <w:r>
        <w:rPr>
          <w:rtl/>
        </w:rPr>
        <w:t xml:space="preserve">וזה </w:t>
      </w:r>
      <w:bookmarkStart w:id="9516" w:name="_ETM_Q21_579850"/>
      <w:bookmarkEnd w:id="9516"/>
      <w:r>
        <w:rPr>
          <w:rtl/>
        </w:rPr>
        <w:t xml:space="preserve">לא </w:t>
      </w:r>
      <w:bookmarkStart w:id="9517" w:name="_ETM_Q21_580000"/>
      <w:bookmarkEnd w:id="9517"/>
      <w:r>
        <w:rPr>
          <w:rtl/>
        </w:rPr>
        <w:t xml:space="preserve">ימשיך </w:t>
      </w:r>
      <w:bookmarkStart w:id="9518" w:name="_ETM_Q21_580479"/>
      <w:bookmarkEnd w:id="9518"/>
      <w:r>
        <w:rPr>
          <w:rtl/>
        </w:rPr>
        <w:t>לסעודיה</w:t>
      </w:r>
      <w:r>
        <w:rPr>
          <w:rFonts w:hint="cs"/>
          <w:rtl/>
        </w:rPr>
        <w:t>,</w:t>
      </w:r>
      <w:r>
        <w:rPr>
          <w:rtl/>
        </w:rPr>
        <w:t xml:space="preserve"> </w:t>
      </w:r>
      <w:bookmarkStart w:id="9519" w:name="_ETM_Q21_581740"/>
      <w:bookmarkEnd w:id="9519"/>
      <w:r>
        <w:rPr>
          <w:rtl/>
        </w:rPr>
        <w:t>לקט</w:t>
      </w:r>
      <w:r>
        <w:rPr>
          <w:rFonts w:hint="cs"/>
          <w:rtl/>
        </w:rPr>
        <w:t>א</w:t>
      </w:r>
      <w:r>
        <w:rPr>
          <w:rtl/>
        </w:rPr>
        <w:t>ר</w:t>
      </w:r>
      <w:r>
        <w:rPr>
          <w:rFonts w:hint="cs"/>
          <w:rtl/>
        </w:rPr>
        <w:t>?</w:t>
      </w:r>
      <w:r>
        <w:rPr>
          <w:rtl/>
        </w:rPr>
        <w:t xml:space="preserve"> </w:t>
      </w:r>
      <w:bookmarkStart w:id="9520" w:name="_ETM_Q21_582899"/>
      <w:bookmarkEnd w:id="9520"/>
      <w:r>
        <w:rPr>
          <w:rFonts w:hint="cs"/>
          <w:rtl/>
        </w:rPr>
        <w:t>השר שלך,</w:t>
      </w:r>
      <w:r>
        <w:rPr>
          <w:rtl/>
        </w:rPr>
        <w:t xml:space="preserve"> </w:t>
      </w:r>
      <w:bookmarkStart w:id="9521" w:name="_ETM_Q21_584139"/>
      <w:bookmarkEnd w:id="9521"/>
      <w:r>
        <w:rPr>
          <w:rtl/>
        </w:rPr>
        <w:t xml:space="preserve">יובל </w:t>
      </w:r>
      <w:bookmarkStart w:id="9522" w:name="_ETM_Q21_584499"/>
      <w:bookmarkEnd w:id="9522"/>
      <w:r>
        <w:rPr>
          <w:rtl/>
        </w:rPr>
        <w:t xml:space="preserve">שטייניץ </w:t>
      </w:r>
      <w:bookmarkStart w:id="9523" w:name="_ETM_Q21_585189"/>
      <w:bookmarkEnd w:id="9523"/>
      <w:r>
        <w:rPr>
          <w:rtl/>
        </w:rPr>
        <w:t xml:space="preserve">כבר </w:t>
      </w:r>
      <w:bookmarkStart w:id="9524" w:name="_ETM_Q21_585429"/>
      <w:bookmarkEnd w:id="9524"/>
      <w:r>
        <w:rPr>
          <w:rtl/>
        </w:rPr>
        <w:t xml:space="preserve">הודיע </w:t>
      </w:r>
      <w:bookmarkStart w:id="9525" w:name="_ETM_Q21_585880"/>
      <w:bookmarkEnd w:id="9525"/>
      <w:r>
        <w:rPr>
          <w:rtl/>
        </w:rPr>
        <w:t xml:space="preserve">שזה </w:t>
      </w:r>
      <w:bookmarkStart w:id="9526" w:name="_ETM_Q21_586239"/>
      <w:bookmarkEnd w:id="9526"/>
      <w:r>
        <w:rPr>
          <w:rtl/>
        </w:rPr>
        <w:t xml:space="preserve">מה </w:t>
      </w:r>
      <w:bookmarkStart w:id="9527" w:name="_ETM_Q21_586359"/>
      <w:bookmarkEnd w:id="9527"/>
      <w:r>
        <w:rPr>
          <w:rtl/>
        </w:rPr>
        <w:t>שיקרה</w:t>
      </w:r>
      <w:r>
        <w:rPr>
          <w:rFonts w:hint="cs"/>
          <w:rtl/>
        </w:rPr>
        <w:t>,</w:t>
      </w:r>
      <w:r>
        <w:rPr>
          <w:rtl/>
        </w:rPr>
        <w:t xml:space="preserve"> </w:t>
      </w:r>
      <w:bookmarkStart w:id="9528" w:name="_ETM_Q21_587139"/>
      <w:bookmarkEnd w:id="9528"/>
      <w:r>
        <w:rPr>
          <w:rtl/>
        </w:rPr>
        <w:t xml:space="preserve">מר </w:t>
      </w:r>
      <w:bookmarkStart w:id="9529" w:name="_ETM_Q21_587560"/>
      <w:bookmarkEnd w:id="9529"/>
      <w:proofErr w:type="spellStart"/>
      <w:r>
        <w:rPr>
          <w:rtl/>
        </w:rPr>
        <w:t>על</w:t>
      </w:r>
      <w:r>
        <w:rPr>
          <w:rFonts w:hint="cs"/>
          <w:rtl/>
        </w:rPr>
        <w:t>א</w:t>
      </w:r>
      <w:r>
        <w:rPr>
          <w:rtl/>
        </w:rPr>
        <w:t>ק</w:t>
      </w:r>
      <w:bookmarkStart w:id="9530" w:name="_ETM_Q21_588039"/>
      <w:bookmarkEnd w:id="9530"/>
      <w:proofErr w:type="spellEnd"/>
      <w:r>
        <w:rPr>
          <w:rFonts w:hint="cs"/>
          <w:rtl/>
        </w:rPr>
        <w:t xml:space="preserve"> </w:t>
      </w:r>
      <w:proofErr w:type="spellStart"/>
      <w:r>
        <w:rPr>
          <w:rtl/>
        </w:rPr>
        <w:t>פייק</w:t>
      </w:r>
      <w:bookmarkStart w:id="9531" w:name="_ETM_Q21_588369"/>
      <w:bookmarkEnd w:id="9531"/>
      <w:proofErr w:type="spellEnd"/>
      <w:r>
        <w:rPr>
          <w:rFonts w:hint="cs"/>
          <w:rtl/>
        </w:rPr>
        <w:t xml:space="preserve"> </w:t>
      </w:r>
      <w:r>
        <w:rPr>
          <w:rtl/>
        </w:rPr>
        <w:t>ביטחון</w:t>
      </w:r>
      <w:bookmarkStart w:id="9532" w:name="_ETM_Q21_588969"/>
      <w:bookmarkEnd w:id="9532"/>
      <w:r>
        <w:rPr>
          <w:rFonts w:hint="cs"/>
          <w:rtl/>
        </w:rPr>
        <w:t xml:space="preserve"> </w:t>
      </w:r>
      <w:r>
        <w:rPr>
          <w:rtl/>
        </w:rPr>
        <w:t>נתניהו</w:t>
      </w:r>
      <w:r w:rsidR="000B0EEB">
        <w:rPr>
          <w:rFonts w:hint="cs"/>
          <w:rtl/>
        </w:rPr>
        <w:t>.</w:t>
      </w:r>
      <w:r>
        <w:rPr>
          <w:rtl/>
        </w:rPr>
        <w:t xml:space="preserve"> </w:t>
      </w:r>
      <w:bookmarkStart w:id="9533" w:name="_ETM_Q21_591930"/>
      <w:bookmarkEnd w:id="9533"/>
      <w:r>
        <w:rPr>
          <w:rtl/>
        </w:rPr>
        <w:t xml:space="preserve">הרי </w:t>
      </w:r>
      <w:bookmarkStart w:id="9534" w:name="_ETM_Q21_592200"/>
      <w:bookmarkEnd w:id="9534"/>
      <w:r>
        <w:rPr>
          <w:rtl/>
        </w:rPr>
        <w:t>אי</w:t>
      </w:r>
      <w:bookmarkStart w:id="9535" w:name="_ETM_Q21_592380"/>
      <w:bookmarkEnd w:id="9535"/>
      <w:r>
        <w:rPr>
          <w:rFonts w:hint="cs"/>
          <w:rtl/>
        </w:rPr>
        <w:t>-</w:t>
      </w:r>
      <w:r>
        <w:rPr>
          <w:rtl/>
        </w:rPr>
        <w:t xml:space="preserve">אפשר </w:t>
      </w:r>
      <w:bookmarkStart w:id="9536" w:name="_ETM_Q21_592710"/>
      <w:bookmarkEnd w:id="9536"/>
      <w:r>
        <w:rPr>
          <w:rtl/>
        </w:rPr>
        <w:t xml:space="preserve">לדעת </w:t>
      </w:r>
      <w:bookmarkStart w:id="9537" w:name="_ETM_Q21_593279"/>
      <w:bookmarkEnd w:id="9537"/>
      <w:r>
        <w:rPr>
          <w:rtl/>
        </w:rPr>
        <w:t xml:space="preserve">בוודאות </w:t>
      </w:r>
      <w:bookmarkStart w:id="9538" w:name="_ETM_Q21_594119"/>
      <w:bookmarkEnd w:id="9538"/>
      <w:r>
        <w:rPr>
          <w:rtl/>
        </w:rPr>
        <w:t xml:space="preserve">מה </w:t>
      </w:r>
      <w:bookmarkStart w:id="9539" w:name="_ETM_Q21_594330"/>
      <w:bookmarkEnd w:id="9539"/>
      <w:r>
        <w:rPr>
          <w:rtl/>
        </w:rPr>
        <w:t xml:space="preserve">יקרה </w:t>
      </w:r>
      <w:bookmarkStart w:id="9540" w:name="_ETM_Q21_594839"/>
      <w:bookmarkEnd w:id="9540"/>
      <w:r>
        <w:rPr>
          <w:rtl/>
        </w:rPr>
        <w:t xml:space="preserve">עם </w:t>
      </w:r>
      <w:bookmarkStart w:id="9541" w:name="_ETM_Q21_594990"/>
      <w:bookmarkEnd w:id="9541"/>
      <w:r>
        <w:rPr>
          <w:rtl/>
        </w:rPr>
        <w:t xml:space="preserve">המטוסים </w:t>
      </w:r>
      <w:bookmarkStart w:id="9542" w:name="_ETM_Q21_595619"/>
      <w:bookmarkEnd w:id="9542"/>
      <w:r>
        <w:rPr>
          <w:rtl/>
        </w:rPr>
        <w:t>האלה</w:t>
      </w:r>
      <w:r>
        <w:rPr>
          <w:rFonts w:hint="cs"/>
          <w:rtl/>
        </w:rPr>
        <w:t>,</w:t>
      </w:r>
      <w:r>
        <w:rPr>
          <w:rtl/>
        </w:rPr>
        <w:t xml:space="preserve"> </w:t>
      </w:r>
      <w:bookmarkStart w:id="9543" w:name="_ETM_Q21_596680"/>
      <w:bookmarkEnd w:id="9543"/>
      <w:r>
        <w:rPr>
          <w:rtl/>
        </w:rPr>
        <w:t xml:space="preserve">זה </w:t>
      </w:r>
      <w:bookmarkStart w:id="9544" w:name="_ETM_Q21_596890"/>
      <w:bookmarkEnd w:id="9544"/>
      <w:r>
        <w:rPr>
          <w:rtl/>
        </w:rPr>
        <w:t xml:space="preserve">דבר </w:t>
      </w:r>
      <w:bookmarkStart w:id="9545" w:name="_ETM_Q21_597219"/>
      <w:bookmarkEnd w:id="9545"/>
      <w:r>
        <w:rPr>
          <w:rtl/>
        </w:rPr>
        <w:t xml:space="preserve">שיכול </w:t>
      </w:r>
      <w:bookmarkStart w:id="9546" w:name="_ETM_Q21_597670"/>
      <w:bookmarkEnd w:id="9546"/>
      <w:r>
        <w:rPr>
          <w:rtl/>
        </w:rPr>
        <w:t xml:space="preserve">להיות </w:t>
      </w:r>
      <w:bookmarkStart w:id="9547" w:name="_ETM_Q21_597939"/>
      <w:bookmarkEnd w:id="9547"/>
      <w:r>
        <w:rPr>
          <w:rtl/>
        </w:rPr>
        <w:t xml:space="preserve">ממש </w:t>
      </w:r>
      <w:bookmarkStart w:id="9548" w:name="_ETM_Q21_598360"/>
      <w:bookmarkEnd w:id="9548"/>
      <w:r>
        <w:rPr>
          <w:rtl/>
        </w:rPr>
        <w:t xml:space="preserve">בסדר </w:t>
      </w:r>
      <w:bookmarkStart w:id="9549" w:name="_ETM_Q21_598899"/>
      <w:bookmarkEnd w:id="9549"/>
      <w:r>
        <w:rPr>
          <w:rtl/>
        </w:rPr>
        <w:t xml:space="preserve">וזה </w:t>
      </w:r>
      <w:bookmarkStart w:id="9550" w:name="_ETM_Q21_599140"/>
      <w:bookmarkEnd w:id="9550"/>
      <w:r>
        <w:rPr>
          <w:rtl/>
        </w:rPr>
        <w:t xml:space="preserve">דבר </w:t>
      </w:r>
      <w:bookmarkStart w:id="9551" w:name="_ETM_Q21_599469"/>
      <w:bookmarkEnd w:id="9551"/>
      <w:r>
        <w:rPr>
          <w:rtl/>
        </w:rPr>
        <w:t xml:space="preserve">שיכול </w:t>
      </w:r>
      <w:bookmarkStart w:id="9552" w:name="_ETM_Q21_599920"/>
      <w:bookmarkEnd w:id="9552"/>
      <w:r>
        <w:rPr>
          <w:rtl/>
        </w:rPr>
        <w:t xml:space="preserve">להתהפך </w:t>
      </w:r>
      <w:bookmarkStart w:id="9553" w:name="_ETM_Q21_600460"/>
      <w:bookmarkEnd w:id="9553"/>
      <w:r>
        <w:rPr>
          <w:rtl/>
        </w:rPr>
        <w:t>עלינו</w:t>
      </w:r>
      <w:r>
        <w:rPr>
          <w:rFonts w:hint="cs"/>
          <w:rtl/>
        </w:rPr>
        <w:t>,</w:t>
      </w:r>
      <w:r>
        <w:rPr>
          <w:rtl/>
        </w:rPr>
        <w:t xml:space="preserve"> </w:t>
      </w:r>
      <w:bookmarkStart w:id="9554" w:name="_ETM_Q21_601149"/>
      <w:bookmarkEnd w:id="9554"/>
      <w:r>
        <w:rPr>
          <w:rtl/>
        </w:rPr>
        <w:t xml:space="preserve">אם </w:t>
      </w:r>
      <w:bookmarkStart w:id="9555" w:name="_ETM_Q21_601299"/>
      <w:bookmarkEnd w:id="9555"/>
      <w:r>
        <w:rPr>
          <w:rtl/>
        </w:rPr>
        <w:t xml:space="preserve">לא </w:t>
      </w:r>
      <w:bookmarkStart w:id="9556" w:name="_ETM_Q21_601420"/>
      <w:bookmarkEnd w:id="9556"/>
      <w:r>
        <w:rPr>
          <w:rtl/>
        </w:rPr>
        <w:t xml:space="preserve">מחר </w:t>
      </w:r>
      <w:bookmarkStart w:id="9557" w:name="_ETM_Q21_601750"/>
      <w:bookmarkEnd w:id="9557"/>
      <w:r>
        <w:rPr>
          <w:rtl/>
        </w:rPr>
        <w:t>בבוקר</w:t>
      </w:r>
      <w:r w:rsidR="000B0EEB">
        <w:rPr>
          <w:rFonts w:hint="cs"/>
          <w:rtl/>
        </w:rPr>
        <w:t>,</w:t>
      </w:r>
      <w:r>
        <w:rPr>
          <w:rtl/>
        </w:rPr>
        <w:t xml:space="preserve"> </w:t>
      </w:r>
      <w:bookmarkStart w:id="9558" w:name="_ETM_Q21_602200"/>
      <w:bookmarkEnd w:id="9558"/>
      <w:r>
        <w:rPr>
          <w:rtl/>
        </w:rPr>
        <w:t xml:space="preserve">אולי </w:t>
      </w:r>
      <w:bookmarkStart w:id="9559" w:name="_ETM_Q21_602469"/>
      <w:bookmarkEnd w:id="9559"/>
      <w:r>
        <w:rPr>
          <w:rtl/>
        </w:rPr>
        <w:t xml:space="preserve">בעוד </w:t>
      </w:r>
      <w:bookmarkStart w:id="9560" w:name="_ETM_Q21_602770"/>
      <w:bookmarkEnd w:id="9560"/>
      <w:r>
        <w:rPr>
          <w:rFonts w:hint="cs"/>
          <w:rtl/>
        </w:rPr>
        <w:t>עשר</w:t>
      </w:r>
      <w:r>
        <w:rPr>
          <w:rtl/>
        </w:rPr>
        <w:t xml:space="preserve"> </w:t>
      </w:r>
      <w:bookmarkStart w:id="9561" w:name="_ETM_Q21_603130"/>
      <w:bookmarkEnd w:id="9561"/>
      <w:r>
        <w:rPr>
          <w:rtl/>
        </w:rPr>
        <w:t>שנים</w:t>
      </w:r>
      <w:r>
        <w:rPr>
          <w:rFonts w:hint="cs"/>
          <w:rtl/>
        </w:rPr>
        <w:t>.</w:t>
      </w:r>
      <w:r w:rsidR="000B0EEB">
        <w:rPr>
          <w:rFonts w:hint="cs"/>
          <w:rtl/>
        </w:rPr>
        <w:t xml:space="preserve"> </w:t>
      </w:r>
      <w:bookmarkStart w:id="9562" w:name="_ETM_Q21_605000"/>
      <w:bookmarkStart w:id="9563" w:name="_ETM_Q21_603759"/>
      <w:bookmarkEnd w:id="9562"/>
      <w:bookmarkEnd w:id="9563"/>
      <w:r>
        <w:rPr>
          <w:rtl/>
        </w:rPr>
        <w:t xml:space="preserve">אולי </w:t>
      </w:r>
      <w:bookmarkStart w:id="9564" w:name="_ETM_Q21_604089"/>
      <w:bookmarkEnd w:id="9564"/>
      <w:r>
        <w:rPr>
          <w:rtl/>
        </w:rPr>
        <w:t xml:space="preserve">אדוני </w:t>
      </w:r>
      <w:bookmarkStart w:id="9565" w:name="_ETM_Q21_604420"/>
      <w:bookmarkEnd w:id="9565"/>
      <w:r>
        <w:rPr>
          <w:rtl/>
        </w:rPr>
        <w:t xml:space="preserve">זוכר </w:t>
      </w:r>
      <w:bookmarkStart w:id="9566" w:name="_ETM_Q21_604779"/>
      <w:bookmarkEnd w:id="9566"/>
      <w:r>
        <w:rPr>
          <w:rtl/>
        </w:rPr>
        <w:t xml:space="preserve">איך </w:t>
      </w:r>
      <w:bookmarkStart w:id="9567" w:name="_ETM_Q21_604959"/>
      <w:bookmarkEnd w:id="9567"/>
      <w:r>
        <w:rPr>
          <w:rtl/>
        </w:rPr>
        <w:t xml:space="preserve">טורקיה </w:t>
      </w:r>
      <w:bookmarkStart w:id="9568" w:name="_ETM_Q21_605499"/>
      <w:bookmarkEnd w:id="9568"/>
      <w:r>
        <w:rPr>
          <w:rtl/>
        </w:rPr>
        <w:t xml:space="preserve">הייתה </w:t>
      </w:r>
      <w:bookmarkStart w:id="9569" w:name="_ETM_Q21_605770"/>
      <w:bookmarkEnd w:id="9569"/>
      <w:r>
        <w:rPr>
          <w:rtl/>
        </w:rPr>
        <w:t xml:space="preserve">פעם </w:t>
      </w:r>
      <w:bookmarkStart w:id="9570" w:name="_ETM_Q21_606130"/>
      <w:bookmarkEnd w:id="9570"/>
      <w:r>
        <w:rPr>
          <w:rtl/>
        </w:rPr>
        <w:t xml:space="preserve">מדינה </w:t>
      </w:r>
      <w:bookmarkStart w:id="9571" w:name="_ETM_Q21_606609"/>
      <w:bookmarkEnd w:id="9571"/>
      <w:r>
        <w:rPr>
          <w:rtl/>
        </w:rPr>
        <w:t>אחות</w:t>
      </w:r>
      <w:r>
        <w:rPr>
          <w:rFonts w:hint="cs"/>
          <w:rtl/>
        </w:rPr>
        <w:t>,</w:t>
      </w:r>
      <w:r>
        <w:rPr>
          <w:rtl/>
        </w:rPr>
        <w:t xml:space="preserve"> </w:t>
      </w:r>
      <w:bookmarkStart w:id="9572" w:name="_ETM_Q21_607420"/>
      <w:bookmarkEnd w:id="9572"/>
      <w:r>
        <w:rPr>
          <w:rtl/>
        </w:rPr>
        <w:t xml:space="preserve">איך </w:t>
      </w:r>
      <w:bookmarkStart w:id="9573" w:name="_ETM_Q21_607689"/>
      <w:bookmarkEnd w:id="9573"/>
      <w:r>
        <w:rPr>
          <w:rtl/>
        </w:rPr>
        <w:t xml:space="preserve">איראן </w:t>
      </w:r>
      <w:bookmarkStart w:id="9574" w:name="_ETM_Q21_608049"/>
      <w:bookmarkEnd w:id="9574"/>
      <w:r>
        <w:rPr>
          <w:rtl/>
        </w:rPr>
        <w:t xml:space="preserve">הייתה </w:t>
      </w:r>
      <w:bookmarkStart w:id="9575" w:name="_ETM_Q21_608379"/>
      <w:bookmarkEnd w:id="9575"/>
      <w:r>
        <w:rPr>
          <w:rtl/>
        </w:rPr>
        <w:t xml:space="preserve">פעם </w:t>
      </w:r>
      <w:bookmarkStart w:id="9576" w:name="_ETM_Q21_608680"/>
      <w:bookmarkEnd w:id="9576"/>
      <w:r>
        <w:rPr>
          <w:rtl/>
        </w:rPr>
        <w:t xml:space="preserve">מדינה </w:t>
      </w:r>
      <w:bookmarkStart w:id="9577" w:name="_ETM_Q21_609159"/>
      <w:bookmarkEnd w:id="9577"/>
      <w:r>
        <w:rPr>
          <w:rtl/>
        </w:rPr>
        <w:t xml:space="preserve">אחות </w:t>
      </w:r>
      <w:bookmarkStart w:id="9578" w:name="_ETM_Q21_609519"/>
      <w:bookmarkEnd w:id="9578"/>
      <w:r>
        <w:rPr>
          <w:rtl/>
        </w:rPr>
        <w:t>חברה</w:t>
      </w:r>
      <w:r>
        <w:rPr>
          <w:rFonts w:hint="cs"/>
          <w:rtl/>
        </w:rPr>
        <w:t>.</w:t>
      </w:r>
      <w:r>
        <w:rPr>
          <w:rtl/>
        </w:rPr>
        <w:t xml:space="preserve"> </w:t>
      </w:r>
      <w:bookmarkStart w:id="9579" w:name="_ETM_Q21_610450"/>
      <w:bookmarkEnd w:id="9579"/>
      <w:r>
        <w:rPr>
          <w:rtl/>
        </w:rPr>
        <w:t xml:space="preserve">איך </w:t>
      </w:r>
      <w:bookmarkStart w:id="9580" w:name="_ETM_Q21_610739"/>
      <w:bookmarkEnd w:id="9580"/>
      <w:r>
        <w:rPr>
          <w:rtl/>
        </w:rPr>
        <w:t>לומר</w:t>
      </w:r>
      <w:r>
        <w:rPr>
          <w:rFonts w:hint="cs"/>
          <w:rtl/>
        </w:rPr>
        <w:t>,</w:t>
      </w:r>
      <w:r>
        <w:rPr>
          <w:rtl/>
        </w:rPr>
        <w:t xml:space="preserve"> </w:t>
      </w:r>
      <w:bookmarkStart w:id="9581" w:name="_ETM_Q21_611249"/>
      <w:bookmarkEnd w:id="9581"/>
      <w:r>
        <w:rPr>
          <w:rtl/>
        </w:rPr>
        <w:t xml:space="preserve">זה </w:t>
      </w:r>
      <w:bookmarkStart w:id="9582" w:name="_ETM_Q21_611459"/>
      <w:bookmarkEnd w:id="9582"/>
      <w:r>
        <w:rPr>
          <w:rtl/>
        </w:rPr>
        <w:t xml:space="preserve">לא </w:t>
      </w:r>
      <w:bookmarkStart w:id="9583" w:name="_ETM_Q21_611639"/>
      <w:bookmarkEnd w:id="9583"/>
      <w:r>
        <w:rPr>
          <w:rtl/>
        </w:rPr>
        <w:t xml:space="preserve">המצב </w:t>
      </w:r>
      <w:bookmarkStart w:id="9584" w:name="_ETM_Q21_612150"/>
      <w:bookmarkEnd w:id="9584"/>
      <w:r>
        <w:rPr>
          <w:rtl/>
        </w:rPr>
        <w:t>היום</w:t>
      </w:r>
      <w:r>
        <w:rPr>
          <w:rFonts w:hint="cs"/>
          <w:rtl/>
        </w:rPr>
        <w:t>.</w:t>
      </w:r>
      <w:r>
        <w:rPr>
          <w:rtl/>
        </w:rPr>
        <w:t xml:space="preserve"> </w:t>
      </w:r>
      <w:bookmarkStart w:id="9585" w:name="_ETM_Q21_612950"/>
      <w:bookmarkEnd w:id="9585"/>
    </w:p>
    <w:p w:rsidR="004D1EC9" w:rsidRDefault="004D1EC9" w:rsidP="00826F74">
      <w:pPr>
        <w:rPr>
          <w:rtl/>
        </w:rPr>
      </w:pPr>
    </w:p>
    <w:p w:rsidR="004D1EC9" w:rsidRDefault="004D1EC9" w:rsidP="00826F74">
      <w:pPr>
        <w:pStyle w:val="af5"/>
        <w:keepNext/>
        <w:rPr>
          <w:rtl/>
        </w:rPr>
      </w:pPr>
      <w:bookmarkStart w:id="9586" w:name="ET_interruption_5850_21"/>
      <w:r w:rsidRPr="008A2377">
        <w:rPr>
          <w:rStyle w:val="TagStyle"/>
          <w:rtl/>
        </w:rPr>
        <w:t xml:space="preserve"> &lt;&lt; קריאה &gt;&gt; </w:t>
      </w:r>
      <w:r>
        <w:rPr>
          <w:rFonts w:hint="cs"/>
          <w:rtl/>
        </w:rPr>
        <w:t>קריאה</w:t>
      </w:r>
      <w:r>
        <w:rPr>
          <w:rtl/>
        </w:rPr>
        <w:t>:</w:t>
      </w:r>
      <w:r w:rsidRPr="008A2377">
        <w:rPr>
          <w:rStyle w:val="TagStyle"/>
          <w:rtl/>
        </w:rPr>
        <w:t xml:space="preserve"> &lt;&lt; קריאה &gt;&gt;</w:t>
      </w:r>
      <w:r>
        <w:rPr>
          <w:rtl/>
        </w:rPr>
        <w:t xml:space="preserve">   </w:t>
      </w:r>
      <w:bookmarkEnd w:id="9586"/>
    </w:p>
    <w:p w:rsidR="004D1EC9" w:rsidRDefault="004D1EC9" w:rsidP="006556F7">
      <w:pPr>
        <w:rPr>
          <w:rtl/>
          <w:lang w:eastAsia="he-IL"/>
        </w:rPr>
      </w:pPr>
    </w:p>
    <w:p w:rsidR="004D1EC9" w:rsidRDefault="006556F7" w:rsidP="00826F74">
      <w:pPr>
        <w:rPr>
          <w:rtl/>
          <w:lang w:eastAsia="he-IL"/>
        </w:rPr>
      </w:pPr>
      <w:r>
        <w:rPr>
          <w:rFonts w:hint="cs"/>
          <w:rtl/>
          <w:lang w:eastAsia="he-IL"/>
        </w:rPr>
        <w:t>– – –</w:t>
      </w:r>
      <w:r w:rsidR="004D1EC9">
        <w:rPr>
          <w:rFonts w:hint="cs"/>
          <w:rtl/>
          <w:lang w:eastAsia="he-IL"/>
        </w:rPr>
        <w:t xml:space="preserve"> </w:t>
      </w:r>
    </w:p>
    <w:p w:rsidR="004D1EC9" w:rsidRPr="008A2377" w:rsidRDefault="004D1EC9" w:rsidP="00826F74">
      <w:pPr>
        <w:rPr>
          <w:rtl/>
          <w:lang w:eastAsia="he-IL"/>
        </w:rPr>
      </w:pPr>
    </w:p>
    <w:p w:rsidR="004D1EC9" w:rsidRDefault="004D1EC9" w:rsidP="00826F74">
      <w:pPr>
        <w:pStyle w:val="-"/>
        <w:rPr>
          <w:rtl/>
        </w:rPr>
      </w:pPr>
      <w:bookmarkStart w:id="9587" w:name="ET_speakercontinue_5090_20"/>
      <w:r w:rsidRPr="008A2377">
        <w:rPr>
          <w:rStyle w:val="TagStyle"/>
          <w:rtl/>
        </w:rPr>
        <w:t xml:space="preserve"> &lt;&lt; דובר_המשך &gt;&gt;</w:t>
      </w:r>
      <w:r w:rsidRPr="00430855">
        <w:rPr>
          <w:rStyle w:val="TagStyle"/>
          <w:rtl/>
        </w:rPr>
        <w:t xml:space="preserve"> </w:t>
      </w:r>
      <w:r>
        <w:rPr>
          <w:rtl/>
        </w:rPr>
        <w:t>מרב מיכאלי (העבודה):</w:t>
      </w:r>
      <w:r w:rsidRPr="00430855">
        <w:rPr>
          <w:rStyle w:val="TagStyle"/>
          <w:rtl/>
        </w:rPr>
        <w:t xml:space="preserve"> </w:t>
      </w:r>
      <w:r w:rsidRPr="008A2377">
        <w:rPr>
          <w:rStyle w:val="TagStyle"/>
          <w:rtl/>
        </w:rPr>
        <w:t>&lt;&lt; דובר_המשך &gt;&gt;</w:t>
      </w:r>
      <w:bookmarkEnd w:id="9587"/>
      <w:r w:rsidRPr="008A2377">
        <w:rPr>
          <w:rStyle w:val="TagStyle"/>
          <w:rtl/>
        </w:rPr>
        <w:t xml:space="preserve"> </w:t>
      </w:r>
      <w:r>
        <w:rPr>
          <w:rtl/>
        </w:rPr>
        <w:t xml:space="preserve">  </w:t>
      </w:r>
    </w:p>
    <w:p w:rsidR="004D1EC9" w:rsidRDefault="004D1EC9" w:rsidP="00826F74">
      <w:pPr>
        <w:rPr>
          <w:rtl/>
        </w:rPr>
      </w:pPr>
    </w:p>
    <w:p w:rsidR="004D1EC9" w:rsidRDefault="004D1EC9" w:rsidP="000B0EEB">
      <w:pPr>
        <w:rPr>
          <w:rtl/>
        </w:rPr>
      </w:pPr>
      <w:r>
        <w:rPr>
          <w:rtl/>
        </w:rPr>
        <w:t xml:space="preserve">באיזה </w:t>
      </w:r>
      <w:bookmarkStart w:id="9588" w:name="_ETM_Q21_613549"/>
      <w:bookmarkEnd w:id="9588"/>
      <w:r>
        <w:rPr>
          <w:rtl/>
        </w:rPr>
        <w:t xml:space="preserve">עולם </w:t>
      </w:r>
      <w:bookmarkStart w:id="9589" w:name="_ETM_Q21_614329"/>
      <w:bookmarkEnd w:id="9589"/>
      <w:r>
        <w:rPr>
          <w:rtl/>
        </w:rPr>
        <w:t>מ</w:t>
      </w:r>
      <w:r w:rsidR="000B0EEB">
        <w:rPr>
          <w:rFonts w:hint="cs"/>
          <w:rtl/>
        </w:rPr>
        <w:t>ר</w:t>
      </w:r>
      <w:r>
        <w:rPr>
          <w:rtl/>
        </w:rPr>
        <w:t xml:space="preserve"> </w:t>
      </w:r>
      <w:bookmarkStart w:id="9590" w:name="_ETM_Q21_614700"/>
      <w:bookmarkEnd w:id="9590"/>
      <w:r>
        <w:rPr>
          <w:rtl/>
        </w:rPr>
        <w:t xml:space="preserve">נתניהו </w:t>
      </w:r>
      <w:bookmarkStart w:id="9591" w:name="_ETM_Q21_615239"/>
      <w:bookmarkEnd w:id="9591"/>
      <w:r>
        <w:rPr>
          <w:rFonts w:hint="cs"/>
          <w:rtl/>
        </w:rPr>
        <w:t>מרשה</w:t>
      </w:r>
      <w:r>
        <w:rPr>
          <w:rtl/>
        </w:rPr>
        <w:t xml:space="preserve"> </w:t>
      </w:r>
      <w:bookmarkStart w:id="9592" w:name="_ETM_Q21_615480"/>
      <w:bookmarkEnd w:id="9592"/>
      <w:r>
        <w:rPr>
          <w:rtl/>
        </w:rPr>
        <w:t xml:space="preserve">לעצמו </w:t>
      </w:r>
      <w:bookmarkStart w:id="9593" w:name="_ETM_Q21_617040"/>
      <w:bookmarkEnd w:id="9593"/>
      <w:r>
        <w:rPr>
          <w:rtl/>
        </w:rPr>
        <w:t xml:space="preserve">לרמות </w:t>
      </w:r>
      <w:bookmarkStart w:id="9594" w:name="_ETM_Q21_617590"/>
      <w:bookmarkEnd w:id="9594"/>
      <w:r>
        <w:rPr>
          <w:rtl/>
        </w:rPr>
        <w:t xml:space="preserve">את </w:t>
      </w:r>
      <w:bookmarkStart w:id="9595" w:name="_ETM_Q21_617860"/>
      <w:bookmarkEnd w:id="9595"/>
      <w:r>
        <w:rPr>
          <w:rtl/>
        </w:rPr>
        <w:t xml:space="preserve">מערכת </w:t>
      </w:r>
      <w:bookmarkStart w:id="9596" w:name="_ETM_Q21_618430"/>
      <w:bookmarkEnd w:id="9596"/>
      <w:r>
        <w:rPr>
          <w:rtl/>
        </w:rPr>
        <w:t xml:space="preserve">הביטחון </w:t>
      </w:r>
      <w:bookmarkStart w:id="9597" w:name="_ETM_Q21_618940"/>
      <w:bookmarkEnd w:id="9597"/>
      <w:r>
        <w:rPr>
          <w:rtl/>
        </w:rPr>
        <w:t xml:space="preserve">ולוותר </w:t>
      </w:r>
      <w:bookmarkStart w:id="9598" w:name="_ETM_Q21_619940"/>
      <w:bookmarkEnd w:id="9598"/>
      <w:r>
        <w:rPr>
          <w:rtl/>
        </w:rPr>
        <w:t xml:space="preserve">על </w:t>
      </w:r>
      <w:bookmarkStart w:id="9599" w:name="_ETM_Q21_620120"/>
      <w:bookmarkEnd w:id="9599"/>
      <w:r>
        <w:rPr>
          <w:rtl/>
        </w:rPr>
        <w:t xml:space="preserve">היתרון </w:t>
      </w:r>
      <w:bookmarkStart w:id="9600" w:name="_ETM_Q21_620660"/>
      <w:bookmarkEnd w:id="9600"/>
      <w:r>
        <w:rPr>
          <w:rtl/>
        </w:rPr>
        <w:t xml:space="preserve">האיכותי </w:t>
      </w:r>
      <w:bookmarkStart w:id="9601" w:name="_ETM_Q21_621290"/>
      <w:bookmarkEnd w:id="9601"/>
      <w:r>
        <w:rPr>
          <w:rtl/>
        </w:rPr>
        <w:t xml:space="preserve">הצבאי </w:t>
      </w:r>
      <w:bookmarkStart w:id="9602" w:name="_ETM_Q21_622190"/>
      <w:bookmarkEnd w:id="9602"/>
      <w:r>
        <w:rPr>
          <w:rtl/>
        </w:rPr>
        <w:t xml:space="preserve">ששומר </w:t>
      </w:r>
      <w:bookmarkStart w:id="9603" w:name="_ETM_Q21_622760"/>
      <w:bookmarkEnd w:id="9603"/>
      <w:r>
        <w:rPr>
          <w:rtl/>
        </w:rPr>
        <w:t xml:space="preserve">על </w:t>
      </w:r>
      <w:bookmarkStart w:id="9604" w:name="_ETM_Q21_622850"/>
      <w:bookmarkEnd w:id="9604"/>
      <w:r>
        <w:rPr>
          <w:rtl/>
        </w:rPr>
        <w:t xml:space="preserve">הביטחון </w:t>
      </w:r>
      <w:bookmarkStart w:id="9605" w:name="_ETM_Q21_623390"/>
      <w:bookmarkEnd w:id="9605"/>
      <w:r>
        <w:rPr>
          <w:rtl/>
        </w:rPr>
        <w:t xml:space="preserve">של </w:t>
      </w:r>
      <w:bookmarkStart w:id="9606" w:name="_ETM_Q21_623570"/>
      <w:bookmarkEnd w:id="9606"/>
      <w:r>
        <w:rPr>
          <w:rtl/>
        </w:rPr>
        <w:t xml:space="preserve">מדינת </w:t>
      </w:r>
      <w:bookmarkStart w:id="9607" w:name="_ETM_Q21_624050"/>
      <w:bookmarkEnd w:id="9607"/>
      <w:r>
        <w:rPr>
          <w:rtl/>
        </w:rPr>
        <w:t>ישראל</w:t>
      </w:r>
      <w:r>
        <w:rPr>
          <w:rFonts w:hint="cs"/>
          <w:rtl/>
        </w:rPr>
        <w:t>?</w:t>
      </w:r>
      <w:r>
        <w:rPr>
          <w:rtl/>
        </w:rPr>
        <w:t xml:space="preserve"> </w:t>
      </w:r>
      <w:bookmarkStart w:id="9608" w:name="_ETM_Q21_626099"/>
      <w:bookmarkEnd w:id="9608"/>
      <w:r>
        <w:rPr>
          <w:rtl/>
        </w:rPr>
        <w:t>אדו</w:t>
      </w:r>
      <w:r>
        <w:rPr>
          <w:rFonts w:hint="cs"/>
          <w:rtl/>
        </w:rPr>
        <w:t>ני</w:t>
      </w:r>
      <w:r>
        <w:rPr>
          <w:rtl/>
        </w:rPr>
        <w:t xml:space="preserve"> </w:t>
      </w:r>
      <w:bookmarkStart w:id="9609" w:name="_ETM_Q21_627530"/>
      <w:bookmarkEnd w:id="9609"/>
      <w:r>
        <w:rPr>
          <w:rtl/>
        </w:rPr>
        <w:t xml:space="preserve">נתפס </w:t>
      </w:r>
      <w:bookmarkStart w:id="9610" w:name="_ETM_Q21_628250"/>
      <w:bookmarkEnd w:id="9610"/>
      <w:r>
        <w:rPr>
          <w:rtl/>
        </w:rPr>
        <w:t xml:space="preserve">שוב </w:t>
      </w:r>
      <w:bookmarkStart w:id="9611" w:name="_ETM_Q21_629480"/>
      <w:bookmarkEnd w:id="9611"/>
      <w:r>
        <w:rPr>
          <w:rtl/>
        </w:rPr>
        <w:t>בשקר</w:t>
      </w:r>
      <w:r>
        <w:rPr>
          <w:rFonts w:hint="cs"/>
          <w:rtl/>
        </w:rPr>
        <w:t>,</w:t>
      </w:r>
      <w:r>
        <w:rPr>
          <w:rtl/>
        </w:rPr>
        <w:t xml:space="preserve"> </w:t>
      </w:r>
      <w:bookmarkStart w:id="9612" w:name="_ETM_Q21_630569"/>
      <w:bookmarkEnd w:id="9612"/>
      <w:r>
        <w:rPr>
          <w:rtl/>
        </w:rPr>
        <w:t xml:space="preserve">לא </w:t>
      </w:r>
      <w:bookmarkStart w:id="9613" w:name="_ETM_Q21_630780"/>
      <w:bookmarkEnd w:id="9613"/>
      <w:r>
        <w:rPr>
          <w:rtl/>
        </w:rPr>
        <w:t xml:space="preserve">רק </w:t>
      </w:r>
      <w:bookmarkStart w:id="9614" w:name="_ETM_Q21_630990"/>
      <w:bookmarkEnd w:id="9614"/>
      <w:r>
        <w:rPr>
          <w:rtl/>
        </w:rPr>
        <w:t xml:space="preserve">שקר </w:t>
      </w:r>
      <w:bookmarkStart w:id="9615" w:name="_ETM_Q21_631410"/>
      <w:bookmarkEnd w:id="9615"/>
      <w:r>
        <w:rPr>
          <w:rtl/>
        </w:rPr>
        <w:t>מכיר</w:t>
      </w:r>
      <w:r>
        <w:rPr>
          <w:rFonts w:hint="cs"/>
          <w:rtl/>
        </w:rPr>
        <w:t>ת</w:t>
      </w:r>
      <w:r>
        <w:rPr>
          <w:rtl/>
        </w:rPr>
        <w:t xml:space="preserve"> </w:t>
      </w:r>
      <w:bookmarkStart w:id="9616" w:name="_ETM_Q21_631920"/>
      <w:bookmarkStart w:id="9617" w:name="_ETM_Q21_632069"/>
      <w:bookmarkEnd w:id="9616"/>
      <w:bookmarkEnd w:id="9617"/>
      <w:r>
        <w:rPr>
          <w:rtl/>
        </w:rPr>
        <w:t>מטוסי</w:t>
      </w:r>
      <w:r>
        <w:rPr>
          <w:rFonts w:hint="cs"/>
          <w:rtl/>
        </w:rPr>
        <w:t xml:space="preserve"> </w:t>
      </w:r>
      <w:r w:rsidRPr="00A06ABA">
        <w:t>F</w:t>
      </w:r>
      <w:r>
        <w:t>-</w:t>
      </w:r>
      <w:r w:rsidRPr="00A06ABA">
        <w:t>35</w:t>
      </w:r>
      <w:bookmarkStart w:id="9618" w:name="_ETM_Q21_632580"/>
      <w:bookmarkStart w:id="9619" w:name="_ETM_Q21_634380"/>
      <w:bookmarkEnd w:id="9618"/>
      <w:bookmarkEnd w:id="9619"/>
      <w:r>
        <w:rPr>
          <w:rFonts w:hint="cs"/>
          <w:rtl/>
        </w:rPr>
        <w:t xml:space="preserve"> </w:t>
      </w:r>
      <w:r>
        <w:rPr>
          <w:rtl/>
        </w:rPr>
        <w:t xml:space="preserve">אלא </w:t>
      </w:r>
      <w:bookmarkStart w:id="9620" w:name="_ETM_Q21_634680"/>
      <w:bookmarkEnd w:id="9620"/>
      <w:r>
        <w:rPr>
          <w:rtl/>
        </w:rPr>
        <w:t xml:space="preserve">השקר </w:t>
      </w:r>
      <w:bookmarkStart w:id="9621" w:name="_ETM_Q21_635250"/>
      <w:bookmarkEnd w:id="9621"/>
      <w:r>
        <w:rPr>
          <w:rtl/>
        </w:rPr>
        <w:t xml:space="preserve">הגדול </w:t>
      </w:r>
      <w:bookmarkStart w:id="9622" w:name="_ETM_Q21_636090"/>
      <w:bookmarkEnd w:id="9622"/>
      <w:r>
        <w:rPr>
          <w:rtl/>
        </w:rPr>
        <w:t xml:space="preserve">שאתה </w:t>
      </w:r>
      <w:bookmarkStart w:id="9623" w:name="_ETM_Q21_636600"/>
      <w:bookmarkEnd w:id="9623"/>
      <w:r>
        <w:rPr>
          <w:rtl/>
        </w:rPr>
        <w:t xml:space="preserve">יודע </w:t>
      </w:r>
      <w:bookmarkStart w:id="9624" w:name="_ETM_Q21_637020"/>
      <w:bookmarkEnd w:id="9624"/>
      <w:r>
        <w:rPr>
          <w:rtl/>
        </w:rPr>
        <w:t xml:space="preserve">להביא </w:t>
      </w:r>
      <w:bookmarkStart w:id="9625" w:name="_ETM_Q21_637380"/>
      <w:bookmarkEnd w:id="9625"/>
      <w:r>
        <w:rPr>
          <w:rtl/>
        </w:rPr>
        <w:t xml:space="preserve">לישראל </w:t>
      </w:r>
      <w:bookmarkStart w:id="9626" w:name="_ETM_Q21_637980"/>
      <w:bookmarkEnd w:id="9626"/>
      <w:r>
        <w:rPr>
          <w:rtl/>
        </w:rPr>
        <w:t>ביטחון</w:t>
      </w:r>
      <w:r>
        <w:rPr>
          <w:rFonts w:hint="cs"/>
          <w:rtl/>
        </w:rPr>
        <w:t>.</w:t>
      </w:r>
      <w:r>
        <w:rPr>
          <w:rtl/>
        </w:rPr>
        <w:t xml:space="preserve"> </w:t>
      </w:r>
      <w:bookmarkStart w:id="9627" w:name="_ETM_Q21_639030"/>
      <w:bookmarkEnd w:id="9627"/>
      <w:r>
        <w:rPr>
          <w:rtl/>
        </w:rPr>
        <w:t xml:space="preserve">אתה </w:t>
      </w:r>
      <w:bookmarkStart w:id="9628" w:name="_ETM_Q21_639420"/>
      <w:bookmarkEnd w:id="9628"/>
      <w:r>
        <w:rPr>
          <w:rtl/>
        </w:rPr>
        <w:t>לא</w:t>
      </w:r>
      <w:r>
        <w:rPr>
          <w:rFonts w:hint="cs"/>
          <w:rtl/>
        </w:rPr>
        <w:t>.</w:t>
      </w:r>
    </w:p>
    <w:p w:rsidR="004D1EC9" w:rsidRDefault="004D1EC9" w:rsidP="00826F74">
      <w:pPr>
        <w:rPr>
          <w:rtl/>
        </w:rPr>
      </w:pPr>
      <w:bookmarkStart w:id="9629" w:name="_ETM_Q21_639000"/>
      <w:bookmarkEnd w:id="9629"/>
    </w:p>
    <w:p w:rsidR="004D1EC9" w:rsidRDefault="004D1EC9" w:rsidP="00826F74">
      <w:pPr>
        <w:pStyle w:val="af6"/>
        <w:keepNext/>
        <w:rPr>
          <w:rtl/>
        </w:rPr>
      </w:pPr>
      <w:bookmarkStart w:id="9630" w:name="_ETM_Q21_635000"/>
      <w:bookmarkStart w:id="9631" w:name="ET_yor_6032_6"/>
      <w:bookmarkEnd w:id="9630"/>
      <w:r w:rsidRPr="00A06ABA">
        <w:rPr>
          <w:rStyle w:val="TagStyle"/>
          <w:rtl/>
        </w:rPr>
        <w:t xml:space="preserve"> &lt;&lt; יור &gt;&gt; </w:t>
      </w:r>
      <w:r>
        <w:rPr>
          <w:rtl/>
        </w:rPr>
        <w:t>היו"ר מנסור עבאס:</w:t>
      </w:r>
      <w:r w:rsidRPr="00A06ABA">
        <w:rPr>
          <w:rStyle w:val="TagStyle"/>
          <w:rtl/>
        </w:rPr>
        <w:t xml:space="preserve"> &lt;&lt; יור &gt;&gt;</w:t>
      </w:r>
      <w:r>
        <w:rPr>
          <w:rtl/>
        </w:rPr>
        <w:t xml:space="preserve">  </w:t>
      </w:r>
      <w:bookmarkEnd w:id="9631"/>
    </w:p>
    <w:p w:rsidR="004D1EC9" w:rsidRDefault="004D1EC9" w:rsidP="00826F74">
      <w:pPr>
        <w:ind w:firstLine="0"/>
        <w:rPr>
          <w:rtl/>
        </w:rPr>
      </w:pPr>
      <w:bookmarkStart w:id="9632" w:name="_ETM_Q21_637000"/>
      <w:bookmarkStart w:id="9633" w:name="_ETM_Q21_641049"/>
      <w:bookmarkEnd w:id="9632"/>
      <w:bookmarkEnd w:id="9633"/>
    </w:p>
    <w:p w:rsidR="004D1EC9" w:rsidRDefault="004D1EC9" w:rsidP="00826F74">
      <w:pPr>
        <w:rPr>
          <w:rtl/>
        </w:rPr>
      </w:pPr>
      <w:r>
        <w:rPr>
          <w:rtl/>
        </w:rPr>
        <w:t>תודה</w:t>
      </w:r>
      <w:r>
        <w:rPr>
          <w:rFonts w:hint="cs"/>
          <w:rtl/>
        </w:rPr>
        <w:t>,</w:t>
      </w:r>
      <w:r>
        <w:rPr>
          <w:rtl/>
        </w:rPr>
        <w:t xml:space="preserve"> </w:t>
      </w:r>
      <w:bookmarkStart w:id="9634" w:name="_ETM_Q21_641500"/>
      <w:bookmarkEnd w:id="9634"/>
      <w:r>
        <w:rPr>
          <w:rtl/>
        </w:rPr>
        <w:t xml:space="preserve">חברת </w:t>
      </w:r>
      <w:bookmarkStart w:id="9635" w:name="_ETM_Q21_641829"/>
      <w:bookmarkEnd w:id="9635"/>
      <w:r>
        <w:rPr>
          <w:rtl/>
        </w:rPr>
        <w:t xml:space="preserve">הכנסת </w:t>
      </w:r>
      <w:bookmarkStart w:id="9636" w:name="_ETM_Q21_642310"/>
      <w:bookmarkEnd w:id="9636"/>
      <w:r>
        <w:rPr>
          <w:rtl/>
        </w:rPr>
        <w:t xml:space="preserve">מרב </w:t>
      </w:r>
      <w:bookmarkStart w:id="9637" w:name="_ETM_Q21_642730"/>
      <w:bookmarkEnd w:id="9637"/>
      <w:r>
        <w:rPr>
          <w:rtl/>
        </w:rPr>
        <w:t>מיכאלי</w:t>
      </w:r>
      <w:r>
        <w:rPr>
          <w:rFonts w:hint="cs"/>
          <w:rtl/>
        </w:rPr>
        <w:t>.</w:t>
      </w:r>
      <w:r>
        <w:rPr>
          <w:rtl/>
        </w:rPr>
        <w:t xml:space="preserve"> </w:t>
      </w:r>
      <w:bookmarkStart w:id="9638" w:name="_ETM_Q21_643930"/>
      <w:bookmarkEnd w:id="9638"/>
      <w:r>
        <w:rPr>
          <w:rFonts w:hint="cs"/>
          <w:rtl/>
        </w:rPr>
        <w:t>יעלה ויסכם חבר הכנסת</w:t>
      </w:r>
      <w:bookmarkStart w:id="9639" w:name="_ETM_Q21_645280"/>
      <w:bookmarkStart w:id="9640" w:name="_ETM_Q21_646540"/>
      <w:bookmarkEnd w:id="9639"/>
      <w:bookmarkEnd w:id="9640"/>
      <w:r>
        <w:rPr>
          <w:rFonts w:hint="cs"/>
          <w:rtl/>
        </w:rPr>
        <w:t xml:space="preserve"> </w:t>
      </w:r>
      <w:bookmarkStart w:id="9641" w:name="_ETM_Q21_646000"/>
      <w:bookmarkEnd w:id="9641"/>
      <w:r>
        <w:rPr>
          <w:rtl/>
        </w:rPr>
        <w:t xml:space="preserve">השר </w:t>
      </w:r>
      <w:bookmarkStart w:id="9642" w:name="_ETM_Q21_647500"/>
      <w:bookmarkEnd w:id="9642"/>
      <w:r>
        <w:rPr>
          <w:rtl/>
        </w:rPr>
        <w:t xml:space="preserve">יצחק </w:t>
      </w:r>
      <w:bookmarkStart w:id="9643" w:name="_ETM_Q21_648010"/>
      <w:bookmarkEnd w:id="9643"/>
      <w:r>
        <w:rPr>
          <w:rtl/>
        </w:rPr>
        <w:t>כהן</w:t>
      </w:r>
      <w:r>
        <w:rPr>
          <w:rFonts w:hint="cs"/>
          <w:rtl/>
        </w:rPr>
        <w:t>,</w:t>
      </w:r>
      <w:r>
        <w:rPr>
          <w:rtl/>
        </w:rPr>
        <w:t xml:space="preserve"> </w:t>
      </w:r>
      <w:bookmarkStart w:id="9644" w:name="_ETM_Q21_648310"/>
      <w:bookmarkEnd w:id="9644"/>
      <w:r>
        <w:rPr>
          <w:rtl/>
        </w:rPr>
        <w:t xml:space="preserve">השר </w:t>
      </w:r>
      <w:bookmarkStart w:id="9645" w:name="_ETM_Q21_648640"/>
      <w:bookmarkEnd w:id="9645"/>
      <w:r>
        <w:rPr>
          <w:rtl/>
        </w:rPr>
        <w:t xml:space="preserve">במשרד </w:t>
      </w:r>
      <w:bookmarkStart w:id="9646" w:name="_ETM_Q21_649120"/>
      <w:bookmarkEnd w:id="9646"/>
      <w:r>
        <w:rPr>
          <w:rtl/>
        </w:rPr>
        <w:t>האוצר</w:t>
      </w:r>
      <w:r>
        <w:rPr>
          <w:rFonts w:hint="cs"/>
          <w:rtl/>
        </w:rPr>
        <w:t>,</w:t>
      </w:r>
      <w:r>
        <w:rPr>
          <w:rtl/>
        </w:rPr>
        <w:t xml:space="preserve"> </w:t>
      </w:r>
      <w:bookmarkStart w:id="9647" w:name="_ETM_Q21_649540"/>
      <w:bookmarkEnd w:id="9647"/>
      <w:r>
        <w:rPr>
          <w:rtl/>
        </w:rPr>
        <w:t>בבקשה</w:t>
      </w:r>
      <w:r>
        <w:rPr>
          <w:rFonts w:hint="cs"/>
          <w:rtl/>
        </w:rPr>
        <w:t>.</w:t>
      </w:r>
      <w:r>
        <w:rPr>
          <w:rtl/>
        </w:rPr>
        <w:t xml:space="preserve"> </w:t>
      </w:r>
      <w:bookmarkStart w:id="9648" w:name="_ETM_Q21_658640"/>
      <w:bookmarkStart w:id="9649" w:name="_ETM_Q21_660670"/>
      <w:bookmarkEnd w:id="9648"/>
      <w:bookmarkEnd w:id="9649"/>
      <w:r>
        <w:rPr>
          <w:rtl/>
        </w:rPr>
        <w:t xml:space="preserve">חברי </w:t>
      </w:r>
      <w:bookmarkStart w:id="9650" w:name="_ETM_Q21_661090"/>
      <w:bookmarkEnd w:id="9650"/>
      <w:r>
        <w:rPr>
          <w:rtl/>
        </w:rPr>
        <w:t>הכנסת</w:t>
      </w:r>
      <w:r>
        <w:rPr>
          <w:rFonts w:hint="cs"/>
          <w:rtl/>
        </w:rPr>
        <w:t>,</w:t>
      </w:r>
      <w:r>
        <w:rPr>
          <w:rtl/>
        </w:rPr>
        <w:t xml:space="preserve"> </w:t>
      </w:r>
      <w:bookmarkStart w:id="9651" w:name="_ETM_Q21_661719"/>
      <w:bookmarkEnd w:id="9651"/>
      <w:r>
        <w:rPr>
          <w:rtl/>
        </w:rPr>
        <w:t xml:space="preserve">לפני </w:t>
      </w:r>
      <w:bookmarkStart w:id="9652" w:name="_ETM_Q21_661989"/>
      <w:bookmarkEnd w:id="9652"/>
      <w:r>
        <w:rPr>
          <w:rtl/>
        </w:rPr>
        <w:t xml:space="preserve">שהשר </w:t>
      </w:r>
      <w:bookmarkStart w:id="9653" w:name="_ETM_Q21_662409"/>
      <w:bookmarkEnd w:id="9653"/>
      <w:r>
        <w:rPr>
          <w:rtl/>
        </w:rPr>
        <w:t>מתחי</w:t>
      </w:r>
      <w:r>
        <w:rPr>
          <w:rFonts w:hint="cs"/>
          <w:rtl/>
        </w:rPr>
        <w:t xml:space="preserve">ל </w:t>
      </w:r>
      <w:bookmarkStart w:id="9654" w:name="_ETM_Q21_662829"/>
      <w:bookmarkEnd w:id="9654"/>
      <w:r>
        <w:rPr>
          <w:rtl/>
        </w:rPr>
        <w:t xml:space="preserve">לסכם </w:t>
      </w:r>
      <w:bookmarkStart w:id="9655" w:name="_ETM_Q21_663549"/>
      <w:bookmarkEnd w:id="9655"/>
      <w:r>
        <w:rPr>
          <w:rtl/>
        </w:rPr>
        <w:t xml:space="preserve">אני </w:t>
      </w:r>
      <w:bookmarkStart w:id="9656" w:name="_ETM_Q21_663790"/>
      <w:bookmarkEnd w:id="9656"/>
      <w:r>
        <w:rPr>
          <w:rtl/>
        </w:rPr>
        <w:t xml:space="preserve">מבקש </w:t>
      </w:r>
      <w:bookmarkStart w:id="9657" w:name="_ETM_Q21_664239"/>
      <w:bookmarkEnd w:id="9657"/>
      <w:r>
        <w:rPr>
          <w:rtl/>
        </w:rPr>
        <w:t xml:space="preserve">מכל </w:t>
      </w:r>
      <w:bookmarkStart w:id="9658" w:name="_ETM_Q21_664599"/>
      <w:bookmarkEnd w:id="9658"/>
      <w:r>
        <w:rPr>
          <w:rtl/>
        </w:rPr>
        <w:t xml:space="preserve">חבר </w:t>
      </w:r>
      <w:bookmarkStart w:id="9659" w:name="_ETM_Q21_664900"/>
      <w:bookmarkEnd w:id="9659"/>
      <w:r>
        <w:rPr>
          <w:rtl/>
        </w:rPr>
        <w:t xml:space="preserve">הכנסת </w:t>
      </w:r>
      <w:bookmarkStart w:id="9660" w:name="_ETM_Q21_665319"/>
      <w:bookmarkEnd w:id="9660"/>
      <w:r>
        <w:rPr>
          <w:rFonts w:hint="cs"/>
          <w:rtl/>
        </w:rPr>
        <w:t>שירצה</w:t>
      </w:r>
      <w:r>
        <w:rPr>
          <w:rtl/>
        </w:rPr>
        <w:t xml:space="preserve"> </w:t>
      </w:r>
      <w:bookmarkStart w:id="9661" w:name="_ETM_Q21_667019"/>
      <w:bookmarkEnd w:id="9661"/>
      <w:r>
        <w:rPr>
          <w:rtl/>
        </w:rPr>
        <w:t xml:space="preserve">להצביע </w:t>
      </w:r>
      <w:bookmarkStart w:id="9662" w:name="_ETM_Q21_668760"/>
      <w:bookmarkEnd w:id="9662"/>
      <w:r>
        <w:rPr>
          <w:rtl/>
        </w:rPr>
        <w:t xml:space="preserve">להיות </w:t>
      </w:r>
      <w:bookmarkStart w:id="9663" w:name="_ETM_Q21_669329"/>
      <w:bookmarkEnd w:id="9663"/>
      <w:r>
        <w:rPr>
          <w:rtl/>
        </w:rPr>
        <w:t>במושבו</w:t>
      </w:r>
      <w:r>
        <w:rPr>
          <w:rFonts w:hint="cs"/>
          <w:rtl/>
        </w:rPr>
        <w:t>,</w:t>
      </w:r>
      <w:r>
        <w:rPr>
          <w:rtl/>
        </w:rPr>
        <w:t xml:space="preserve"> </w:t>
      </w:r>
      <w:bookmarkStart w:id="9664" w:name="_ETM_Q21_673450"/>
      <w:bookmarkEnd w:id="9664"/>
      <w:r>
        <w:rPr>
          <w:rtl/>
        </w:rPr>
        <w:t xml:space="preserve">אנחנו </w:t>
      </w:r>
      <w:bookmarkStart w:id="9665" w:name="_ETM_Q21_674049"/>
      <w:bookmarkEnd w:id="9665"/>
      <w:r>
        <w:rPr>
          <w:rtl/>
        </w:rPr>
        <w:t>נקפיד</w:t>
      </w:r>
      <w:bookmarkStart w:id="9666" w:name="_ETM_Q21_682600"/>
      <w:bookmarkStart w:id="9667" w:name="_ETM_Q21_695480"/>
      <w:bookmarkEnd w:id="9666"/>
      <w:bookmarkEnd w:id="9667"/>
      <w:r>
        <w:rPr>
          <w:rFonts w:hint="cs"/>
          <w:rtl/>
        </w:rPr>
        <w:t xml:space="preserve">. </w:t>
      </w:r>
    </w:p>
    <w:p w:rsidR="004D1EC9" w:rsidRDefault="004D1EC9" w:rsidP="00826F74">
      <w:pPr>
        <w:rPr>
          <w:rtl/>
        </w:rPr>
      </w:pPr>
    </w:p>
    <w:p w:rsidR="004D1EC9" w:rsidRDefault="004D1EC9" w:rsidP="00826F74">
      <w:pPr>
        <w:pStyle w:val="a4"/>
        <w:keepNext/>
        <w:rPr>
          <w:rtl/>
        </w:rPr>
      </w:pPr>
      <w:bookmarkStart w:id="9668" w:name="ET_speaker_6096_7"/>
      <w:r w:rsidRPr="00A06ABA">
        <w:rPr>
          <w:rStyle w:val="TagStyle"/>
          <w:rtl/>
        </w:rPr>
        <w:t xml:space="preserve"> &lt;&lt; דובר &gt;&gt; </w:t>
      </w:r>
      <w:bookmarkStart w:id="9669" w:name="_Toc54686183"/>
      <w:r>
        <w:rPr>
          <w:rtl/>
        </w:rPr>
        <w:t>השר במשרד האוצר יצחק כהן:</w:t>
      </w:r>
      <w:bookmarkEnd w:id="9669"/>
      <w:r w:rsidRPr="00A06ABA">
        <w:rPr>
          <w:rStyle w:val="TagStyle"/>
          <w:rtl/>
        </w:rPr>
        <w:t xml:space="preserve"> &lt;&lt; דובר &gt;&gt;</w:t>
      </w:r>
      <w:r>
        <w:rPr>
          <w:rtl/>
        </w:rPr>
        <w:t xml:space="preserve">  </w:t>
      </w:r>
      <w:bookmarkEnd w:id="9668"/>
    </w:p>
    <w:p w:rsidR="004D1EC9" w:rsidRPr="00A06ABA" w:rsidRDefault="004D1EC9" w:rsidP="00826F74">
      <w:pPr>
        <w:rPr>
          <w:rtl/>
          <w:lang w:eastAsia="he-IL"/>
        </w:rPr>
      </w:pPr>
      <w:bookmarkStart w:id="9670" w:name="_ETM_Q21_697000"/>
      <w:bookmarkEnd w:id="9670"/>
    </w:p>
    <w:p w:rsidR="004D1EC9" w:rsidRDefault="004D1EC9" w:rsidP="00826F74">
      <w:pPr>
        <w:rPr>
          <w:rtl/>
        </w:rPr>
      </w:pPr>
      <w:bookmarkStart w:id="9671" w:name="_ETM_Q21_692000"/>
      <w:bookmarkEnd w:id="9671"/>
      <w:r>
        <w:rPr>
          <w:rtl/>
        </w:rPr>
        <w:t xml:space="preserve">אדוני </w:t>
      </w:r>
      <w:bookmarkStart w:id="9672" w:name="_ETM_Q21_695749"/>
      <w:bookmarkEnd w:id="9672"/>
      <w:r>
        <w:rPr>
          <w:rtl/>
        </w:rPr>
        <w:t>היושב-ראש</w:t>
      </w:r>
      <w:r>
        <w:rPr>
          <w:rFonts w:hint="cs"/>
          <w:rtl/>
        </w:rPr>
        <w:t>,</w:t>
      </w:r>
      <w:r>
        <w:rPr>
          <w:rtl/>
        </w:rPr>
        <w:t xml:space="preserve"> </w:t>
      </w:r>
      <w:bookmarkStart w:id="9673" w:name="_ETM_Q21_698110"/>
      <w:bookmarkEnd w:id="9673"/>
      <w:r>
        <w:rPr>
          <w:rtl/>
        </w:rPr>
        <w:t xml:space="preserve">אני </w:t>
      </w:r>
      <w:bookmarkStart w:id="9674" w:name="_ETM_Q21_698410"/>
      <w:bookmarkEnd w:id="9674"/>
      <w:r>
        <w:rPr>
          <w:rtl/>
        </w:rPr>
        <w:t xml:space="preserve">רוצה </w:t>
      </w:r>
      <w:bookmarkStart w:id="9675" w:name="_ETM_Q21_698800"/>
      <w:bookmarkEnd w:id="9675"/>
      <w:r>
        <w:rPr>
          <w:rtl/>
        </w:rPr>
        <w:t xml:space="preserve">לברך </w:t>
      </w:r>
      <w:bookmarkStart w:id="9676" w:name="_ETM_Q21_699250"/>
      <w:bookmarkEnd w:id="9676"/>
      <w:r>
        <w:rPr>
          <w:rtl/>
        </w:rPr>
        <w:t xml:space="preserve">את </w:t>
      </w:r>
      <w:bookmarkStart w:id="9677" w:name="_ETM_Q21_699370"/>
      <w:bookmarkEnd w:id="9677"/>
      <w:r>
        <w:rPr>
          <w:rFonts w:hint="cs"/>
          <w:rtl/>
        </w:rPr>
        <w:t>ראש הממשלה</w:t>
      </w:r>
      <w:r>
        <w:rPr>
          <w:rtl/>
        </w:rPr>
        <w:t xml:space="preserve"> </w:t>
      </w:r>
      <w:bookmarkStart w:id="9678" w:name="_ETM_Q21_703260"/>
      <w:bookmarkEnd w:id="9678"/>
      <w:r>
        <w:rPr>
          <w:rtl/>
        </w:rPr>
        <w:t xml:space="preserve">על </w:t>
      </w:r>
      <w:bookmarkStart w:id="9679" w:name="_ETM_Q21_703440"/>
      <w:bookmarkEnd w:id="9679"/>
      <w:r>
        <w:rPr>
          <w:rtl/>
        </w:rPr>
        <w:t>הסכ</w:t>
      </w:r>
      <w:bookmarkStart w:id="9680" w:name="_ETM_Q21_703800"/>
      <w:bookmarkStart w:id="9681" w:name="_ETM_Q21_706010"/>
      <w:bookmarkStart w:id="9682" w:name="_ETM_Q21_707360"/>
      <w:bookmarkEnd w:id="9680"/>
      <w:bookmarkEnd w:id="9681"/>
      <w:bookmarkEnd w:id="9682"/>
      <w:r>
        <w:rPr>
          <w:rFonts w:hint="cs"/>
          <w:rtl/>
        </w:rPr>
        <w:t xml:space="preserve">מי </w:t>
      </w:r>
      <w:r>
        <w:rPr>
          <w:rtl/>
        </w:rPr>
        <w:t>השלום</w:t>
      </w:r>
      <w:r>
        <w:rPr>
          <w:rFonts w:hint="cs"/>
          <w:rtl/>
        </w:rPr>
        <w:t xml:space="preserve"> עד כה והסכמי השלום שעוד עתידים להגיע, ומרב, את יודעת, להשיג הסכם שלום כנראה שזה לא קל, במיוחד דברים משני היסטוריה. אז לבוא </w:t>
      </w:r>
      <w:bookmarkStart w:id="9683" w:name="_ETM_Q21_726000"/>
      <w:bookmarkEnd w:id="9683"/>
      <w:r>
        <w:rPr>
          <w:rFonts w:hint="cs"/>
          <w:rtl/>
        </w:rPr>
        <w:t xml:space="preserve">ולתקוף את ראש הממשלה על התוצאה, שבגלל הסכם השלום </w:t>
      </w:r>
      <w:r w:rsidR="006556F7">
        <w:rPr>
          <w:rFonts w:hint="cs"/>
          <w:rtl/>
        </w:rPr>
        <w:t>– – –</w:t>
      </w:r>
    </w:p>
    <w:p w:rsidR="004D1EC9" w:rsidRDefault="004D1EC9" w:rsidP="00826F74">
      <w:pPr>
        <w:rPr>
          <w:rtl/>
        </w:rPr>
      </w:pPr>
    </w:p>
    <w:p w:rsidR="004D1EC9" w:rsidRDefault="004D1EC9" w:rsidP="00826F74">
      <w:pPr>
        <w:pStyle w:val="af5"/>
        <w:keepNext/>
        <w:rPr>
          <w:rtl/>
        </w:rPr>
      </w:pPr>
      <w:bookmarkStart w:id="9684" w:name="ET_interruption_5090_8"/>
      <w:r w:rsidRPr="00A06ABA">
        <w:rPr>
          <w:rStyle w:val="TagStyle"/>
          <w:rtl/>
        </w:rPr>
        <w:t xml:space="preserve"> &lt;&lt; קריאה &gt;&gt; </w:t>
      </w:r>
      <w:r>
        <w:rPr>
          <w:rtl/>
        </w:rPr>
        <w:t>מרב מיכאלי (העבודה):</w:t>
      </w:r>
      <w:r w:rsidRPr="00A06ABA">
        <w:rPr>
          <w:rStyle w:val="TagStyle"/>
          <w:rtl/>
        </w:rPr>
        <w:t xml:space="preserve"> &lt;&lt; קריאה &gt;&gt;</w:t>
      </w:r>
      <w:r>
        <w:rPr>
          <w:rtl/>
        </w:rPr>
        <w:t xml:space="preserve">  </w:t>
      </w:r>
      <w:bookmarkEnd w:id="9684"/>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אני הצבעתי בעד הסכם השלום. </w:t>
      </w:r>
    </w:p>
    <w:p w:rsidR="004D1EC9" w:rsidRDefault="004D1EC9" w:rsidP="00826F74">
      <w:pPr>
        <w:rPr>
          <w:rtl/>
          <w:lang w:eastAsia="he-IL"/>
        </w:rPr>
      </w:pPr>
    </w:p>
    <w:p w:rsidR="004D1EC9" w:rsidRDefault="004D1EC9" w:rsidP="00826F74">
      <w:pPr>
        <w:pStyle w:val="-"/>
        <w:keepNext/>
        <w:rPr>
          <w:rtl/>
        </w:rPr>
      </w:pPr>
      <w:r w:rsidRPr="00A06ABA">
        <w:rPr>
          <w:rStyle w:val="TagStyle"/>
          <w:rtl/>
        </w:rPr>
        <w:t xml:space="preserve"> &lt;&lt; דובר_המשך &gt;&gt; </w:t>
      </w:r>
      <w:r>
        <w:rPr>
          <w:rtl/>
        </w:rPr>
        <w:t>השר במשרד האוצר יצחק כהן:</w:t>
      </w:r>
      <w:r w:rsidRPr="00A06ABA">
        <w:rPr>
          <w:rStyle w:val="TagStyle"/>
          <w:rtl/>
        </w:rPr>
        <w:t xml:space="preserve"> &lt;&lt; דובר_המשך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זה לא מספיק, אבל. </w:t>
      </w:r>
    </w:p>
    <w:p w:rsidR="004D1EC9" w:rsidRDefault="004D1EC9" w:rsidP="00826F74">
      <w:pPr>
        <w:rPr>
          <w:rtl/>
          <w:lang w:eastAsia="he-IL"/>
        </w:rPr>
      </w:pPr>
    </w:p>
    <w:p w:rsidR="004D1EC9" w:rsidRDefault="004D1EC9" w:rsidP="00826F74">
      <w:pPr>
        <w:pStyle w:val="af5"/>
        <w:keepNext/>
        <w:rPr>
          <w:rtl/>
        </w:rPr>
      </w:pPr>
      <w:bookmarkStart w:id="9685" w:name="_ETM_Q21_735000"/>
      <w:bookmarkStart w:id="9686" w:name="ET_interruption_5090_10"/>
      <w:bookmarkEnd w:id="9685"/>
      <w:r w:rsidRPr="00A06ABA">
        <w:rPr>
          <w:rStyle w:val="TagStyle"/>
          <w:rtl/>
        </w:rPr>
        <w:t xml:space="preserve"> &lt;&lt; קריאה &gt;&gt; </w:t>
      </w:r>
      <w:r>
        <w:rPr>
          <w:rtl/>
        </w:rPr>
        <w:t>מרב מיכאלי (העבודה):</w:t>
      </w:r>
      <w:r w:rsidRPr="00A06ABA">
        <w:rPr>
          <w:rStyle w:val="TagStyle"/>
          <w:rtl/>
        </w:rPr>
        <w:t xml:space="preserve"> &lt;&lt; קריאה &gt;&gt;</w:t>
      </w:r>
      <w:r>
        <w:rPr>
          <w:rtl/>
        </w:rPr>
        <w:t xml:space="preserve">  </w:t>
      </w:r>
      <w:bookmarkEnd w:id="9686"/>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הוא שיקר. </w:t>
      </w:r>
    </w:p>
    <w:p w:rsidR="004D1EC9" w:rsidRDefault="004D1EC9" w:rsidP="00826F74">
      <w:pPr>
        <w:rPr>
          <w:rtl/>
          <w:lang w:eastAsia="he-IL"/>
        </w:rPr>
      </w:pPr>
    </w:p>
    <w:p w:rsidR="004D1EC9" w:rsidRDefault="004D1EC9" w:rsidP="00826F74">
      <w:pPr>
        <w:pStyle w:val="-"/>
        <w:keepNext/>
        <w:rPr>
          <w:rtl/>
        </w:rPr>
      </w:pPr>
      <w:bookmarkStart w:id="9687" w:name="_ETM_Q21_738000"/>
      <w:bookmarkStart w:id="9688" w:name="ET_speakercontinue_6096_11"/>
      <w:bookmarkEnd w:id="9687"/>
      <w:r w:rsidRPr="00A06ABA">
        <w:rPr>
          <w:rStyle w:val="TagStyle"/>
          <w:rtl/>
        </w:rPr>
        <w:t xml:space="preserve"> &lt;&lt; דובר_המשך &gt;&gt; </w:t>
      </w:r>
      <w:r>
        <w:rPr>
          <w:rtl/>
        </w:rPr>
        <w:t>השר במשרד האוצר יצחק כהן:</w:t>
      </w:r>
      <w:r w:rsidRPr="00A06ABA">
        <w:rPr>
          <w:rStyle w:val="TagStyle"/>
          <w:rtl/>
        </w:rPr>
        <w:t xml:space="preserve"> &lt;&lt; דובר_המשך &gt;&gt;</w:t>
      </w:r>
      <w:r>
        <w:rPr>
          <w:rtl/>
        </w:rPr>
        <w:t xml:space="preserve">  </w:t>
      </w:r>
      <w:bookmarkEnd w:id="9688"/>
    </w:p>
    <w:p w:rsidR="004D1EC9" w:rsidRDefault="004D1EC9" w:rsidP="006556F7">
      <w:pPr>
        <w:rPr>
          <w:rtl/>
          <w:lang w:eastAsia="he-IL"/>
        </w:rPr>
      </w:pPr>
    </w:p>
    <w:p w:rsidR="004D1EC9" w:rsidRDefault="004D1EC9" w:rsidP="00826F74">
      <w:pPr>
        <w:rPr>
          <w:rtl/>
          <w:lang w:eastAsia="he-IL"/>
        </w:rPr>
      </w:pPr>
      <w:bookmarkStart w:id="9689" w:name="_ETM_Q21_739000"/>
      <w:bookmarkEnd w:id="9689"/>
      <w:r>
        <w:rPr>
          <w:rFonts w:hint="cs"/>
          <w:rtl/>
          <w:lang w:eastAsia="he-IL"/>
        </w:rPr>
        <w:t xml:space="preserve">זה לא מספיק. </w:t>
      </w:r>
      <w:bookmarkStart w:id="9690" w:name="_ETM_Q21_742000"/>
      <w:bookmarkEnd w:id="9690"/>
      <w:r>
        <w:rPr>
          <w:rFonts w:hint="cs"/>
          <w:rtl/>
          <w:lang w:eastAsia="he-IL"/>
        </w:rPr>
        <w:t xml:space="preserve">הוא לא שיקר. </w:t>
      </w:r>
    </w:p>
    <w:p w:rsidR="004D1EC9" w:rsidRDefault="004D1EC9" w:rsidP="00826F74">
      <w:pPr>
        <w:rPr>
          <w:rtl/>
          <w:lang w:eastAsia="he-IL"/>
        </w:rPr>
      </w:pPr>
    </w:p>
    <w:p w:rsidR="004D1EC9" w:rsidRDefault="004D1EC9" w:rsidP="00826F74">
      <w:pPr>
        <w:pStyle w:val="af5"/>
        <w:keepNext/>
        <w:rPr>
          <w:rtl/>
        </w:rPr>
      </w:pPr>
      <w:bookmarkStart w:id="9691" w:name="ET_interruption_5090_12"/>
      <w:r w:rsidRPr="00A06ABA">
        <w:rPr>
          <w:rStyle w:val="TagStyle"/>
          <w:rtl/>
        </w:rPr>
        <w:t xml:space="preserve"> &lt;&lt; קריאה &gt;&gt; </w:t>
      </w:r>
      <w:r>
        <w:rPr>
          <w:rtl/>
        </w:rPr>
        <w:t>מרב מיכאלי (העבודה):</w:t>
      </w:r>
      <w:r w:rsidRPr="00A06ABA">
        <w:rPr>
          <w:rStyle w:val="TagStyle"/>
          <w:rtl/>
        </w:rPr>
        <w:t xml:space="preserve"> &lt;&lt; קריאה &gt;&gt;</w:t>
      </w:r>
      <w:r>
        <w:rPr>
          <w:rtl/>
        </w:rPr>
        <w:t xml:space="preserve">  </w:t>
      </w:r>
      <w:bookmarkEnd w:id="9691"/>
    </w:p>
    <w:p w:rsidR="004D1EC9" w:rsidRDefault="004D1EC9" w:rsidP="006556F7">
      <w:pPr>
        <w:rPr>
          <w:rtl/>
          <w:lang w:eastAsia="he-IL"/>
        </w:rPr>
      </w:pPr>
    </w:p>
    <w:p w:rsidR="004D1EC9" w:rsidRDefault="006556F7" w:rsidP="00826F74">
      <w:pPr>
        <w:rPr>
          <w:rtl/>
          <w:lang w:eastAsia="he-IL"/>
        </w:rPr>
      </w:pPr>
      <w:r>
        <w:rPr>
          <w:rFonts w:hint="cs"/>
          <w:rtl/>
          <w:lang w:eastAsia="he-IL"/>
        </w:rPr>
        <w:t>– – –</w:t>
      </w:r>
    </w:p>
    <w:p w:rsidR="004D1EC9" w:rsidRDefault="004D1EC9" w:rsidP="00826F74">
      <w:pPr>
        <w:rPr>
          <w:rtl/>
          <w:lang w:eastAsia="he-IL"/>
        </w:rPr>
      </w:pPr>
    </w:p>
    <w:p w:rsidR="004D1EC9" w:rsidRDefault="004D1EC9" w:rsidP="00826F74">
      <w:pPr>
        <w:pStyle w:val="-"/>
        <w:keepNext/>
        <w:rPr>
          <w:rtl/>
        </w:rPr>
      </w:pPr>
      <w:bookmarkStart w:id="9692" w:name="ET_speakercontinue_6096_13"/>
      <w:r w:rsidRPr="00A06ABA">
        <w:rPr>
          <w:rStyle w:val="TagStyle"/>
          <w:rtl/>
        </w:rPr>
        <w:t xml:space="preserve"> &lt;&lt; דובר_המשך &gt;&gt; </w:t>
      </w:r>
      <w:r>
        <w:rPr>
          <w:rtl/>
        </w:rPr>
        <w:t>השר במשרד האוצר יצחק כהן:</w:t>
      </w:r>
      <w:r w:rsidRPr="00A06ABA">
        <w:rPr>
          <w:rStyle w:val="TagStyle"/>
          <w:rtl/>
        </w:rPr>
        <w:t xml:space="preserve"> &lt;&lt; דובר_המשך &gt;&gt;</w:t>
      </w:r>
      <w:r>
        <w:rPr>
          <w:rtl/>
        </w:rPr>
        <w:t xml:space="preserve">  </w:t>
      </w:r>
      <w:bookmarkEnd w:id="9692"/>
    </w:p>
    <w:p w:rsidR="004D1EC9" w:rsidRDefault="004D1EC9" w:rsidP="006556F7">
      <w:pPr>
        <w:rPr>
          <w:rtl/>
          <w:lang w:eastAsia="he-IL"/>
        </w:rPr>
      </w:pPr>
    </w:p>
    <w:p w:rsidR="004D1EC9" w:rsidRDefault="004D1EC9" w:rsidP="00826F74">
      <w:pPr>
        <w:rPr>
          <w:rtl/>
          <w:lang w:eastAsia="he-IL"/>
        </w:rPr>
      </w:pPr>
      <w:r>
        <w:rPr>
          <w:rFonts w:hint="cs"/>
          <w:rtl/>
          <w:lang w:eastAsia="he-IL"/>
        </w:rPr>
        <w:t>הוא לא שיקר.</w:t>
      </w:r>
    </w:p>
    <w:p w:rsidR="004D1EC9" w:rsidRDefault="004D1EC9" w:rsidP="00826F74">
      <w:pPr>
        <w:rPr>
          <w:rtl/>
          <w:lang w:eastAsia="he-IL"/>
        </w:rPr>
      </w:pPr>
      <w:r>
        <w:rPr>
          <w:rFonts w:hint="cs"/>
          <w:rtl/>
          <w:lang w:eastAsia="he-IL"/>
        </w:rPr>
        <w:t xml:space="preserve"> </w:t>
      </w:r>
      <w:bookmarkStart w:id="9693" w:name="_ETM_Q21_743000"/>
      <w:bookmarkEnd w:id="9693"/>
    </w:p>
    <w:p w:rsidR="004D1EC9" w:rsidRDefault="004D1EC9" w:rsidP="00826F74">
      <w:pPr>
        <w:pStyle w:val="af5"/>
        <w:keepNext/>
        <w:rPr>
          <w:rtl/>
        </w:rPr>
      </w:pPr>
      <w:bookmarkStart w:id="9694" w:name="ET_interruption_5084_14"/>
      <w:r w:rsidRPr="00A06ABA">
        <w:rPr>
          <w:rStyle w:val="TagStyle"/>
          <w:rtl/>
        </w:rPr>
        <w:t xml:space="preserve"> &lt;&lt; קריאה &gt;&gt; </w:t>
      </w:r>
      <w:r>
        <w:rPr>
          <w:rtl/>
        </w:rPr>
        <w:t>מיקי לוי (יש עתיד-תל"ם):</w:t>
      </w:r>
      <w:r w:rsidRPr="00A06ABA">
        <w:rPr>
          <w:rStyle w:val="TagStyle"/>
          <w:rtl/>
        </w:rPr>
        <w:t xml:space="preserve"> &lt;&lt; קריאה &gt;&gt;</w:t>
      </w:r>
      <w:r>
        <w:rPr>
          <w:rtl/>
        </w:rPr>
        <w:t xml:space="preserve">  </w:t>
      </w:r>
      <w:bookmarkEnd w:id="9694"/>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הוא לא אמר אמת. </w:t>
      </w:r>
    </w:p>
    <w:p w:rsidR="004D1EC9" w:rsidRDefault="004D1EC9" w:rsidP="00826F74">
      <w:pPr>
        <w:rPr>
          <w:rtl/>
          <w:lang w:eastAsia="he-IL"/>
        </w:rPr>
      </w:pPr>
    </w:p>
    <w:p w:rsidR="004D1EC9" w:rsidRDefault="004D1EC9" w:rsidP="00826F74">
      <w:pPr>
        <w:pStyle w:val="af5"/>
        <w:keepNext/>
        <w:rPr>
          <w:rtl/>
        </w:rPr>
      </w:pPr>
      <w:r w:rsidRPr="00A06ABA">
        <w:rPr>
          <w:rStyle w:val="TagStyle"/>
          <w:rtl/>
        </w:rPr>
        <w:t xml:space="preserve"> &lt;&lt; קריאה &gt;&gt; </w:t>
      </w:r>
      <w:r>
        <w:rPr>
          <w:rtl/>
        </w:rPr>
        <w:t>אלעזר שטרן (יש עתיד-תל"ם):</w:t>
      </w:r>
      <w:r w:rsidRPr="00A06ABA">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איציק, אל תיכנס לזה. </w:t>
      </w:r>
    </w:p>
    <w:p w:rsidR="004D1EC9" w:rsidRDefault="004D1EC9" w:rsidP="00826F74">
      <w:pPr>
        <w:rPr>
          <w:rtl/>
          <w:lang w:eastAsia="he-IL"/>
        </w:rPr>
      </w:pPr>
    </w:p>
    <w:p w:rsidR="004D1EC9" w:rsidRDefault="004D1EC9" w:rsidP="00826F74">
      <w:pPr>
        <w:pStyle w:val="-"/>
        <w:keepNext/>
        <w:rPr>
          <w:rtl/>
        </w:rPr>
      </w:pPr>
      <w:bookmarkStart w:id="9695" w:name="ET_speakercontinue_6096_16"/>
      <w:r w:rsidRPr="00A06ABA">
        <w:rPr>
          <w:rStyle w:val="TagStyle"/>
          <w:rtl/>
        </w:rPr>
        <w:t xml:space="preserve"> &lt;&lt; דובר_המשך &gt;&gt; </w:t>
      </w:r>
      <w:r>
        <w:rPr>
          <w:rtl/>
        </w:rPr>
        <w:t>השר במשרד האוצר יצחק כהן:</w:t>
      </w:r>
      <w:r w:rsidRPr="00A06ABA">
        <w:rPr>
          <w:rStyle w:val="TagStyle"/>
          <w:rtl/>
        </w:rPr>
        <w:t xml:space="preserve"> &lt;&lt; דובר_המשך &gt;&gt;</w:t>
      </w:r>
      <w:r>
        <w:rPr>
          <w:rtl/>
        </w:rPr>
        <w:t xml:space="preserve">  </w:t>
      </w:r>
      <w:bookmarkEnd w:id="9695"/>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על מה אתה מדבר? </w:t>
      </w:r>
    </w:p>
    <w:p w:rsidR="004D1EC9" w:rsidRDefault="004D1EC9" w:rsidP="00826F74">
      <w:pPr>
        <w:rPr>
          <w:rtl/>
          <w:lang w:eastAsia="he-IL"/>
        </w:rPr>
      </w:pPr>
    </w:p>
    <w:p w:rsidR="004D1EC9" w:rsidRDefault="004D1EC9" w:rsidP="00826F74">
      <w:pPr>
        <w:pStyle w:val="af5"/>
        <w:keepNext/>
        <w:rPr>
          <w:rtl/>
        </w:rPr>
      </w:pPr>
      <w:bookmarkStart w:id="9696" w:name="_ETM_Q21_750000"/>
      <w:bookmarkEnd w:id="9696"/>
      <w:r w:rsidRPr="00A06ABA">
        <w:rPr>
          <w:rStyle w:val="TagStyle"/>
          <w:rtl/>
        </w:rPr>
        <w:t xml:space="preserve"> &lt;&lt; קריאה &gt;&gt; </w:t>
      </w:r>
      <w:r>
        <w:rPr>
          <w:rtl/>
        </w:rPr>
        <w:t>אלעזר שטרן (יש עתיד-תל"ם):</w:t>
      </w:r>
      <w:r w:rsidRPr="00A06ABA">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אל תיכנס לזה. </w:t>
      </w:r>
    </w:p>
    <w:p w:rsidR="004D1EC9" w:rsidRDefault="004D1EC9" w:rsidP="00826F74">
      <w:pPr>
        <w:rPr>
          <w:rtl/>
          <w:lang w:eastAsia="he-IL"/>
        </w:rPr>
      </w:pPr>
    </w:p>
    <w:p w:rsidR="004D1EC9" w:rsidRDefault="004D1EC9" w:rsidP="00826F74">
      <w:pPr>
        <w:pStyle w:val="-"/>
        <w:keepNext/>
        <w:rPr>
          <w:rtl/>
        </w:rPr>
      </w:pPr>
      <w:bookmarkStart w:id="9697" w:name="_ETM_Q21_753000"/>
      <w:bookmarkStart w:id="9698" w:name="ET_speakercontinue_6096_18"/>
      <w:bookmarkEnd w:id="9697"/>
      <w:r w:rsidRPr="00A06ABA">
        <w:rPr>
          <w:rStyle w:val="TagStyle"/>
          <w:rtl/>
        </w:rPr>
        <w:t xml:space="preserve"> &lt;&lt; דובר_המשך &gt;&gt; </w:t>
      </w:r>
      <w:r>
        <w:rPr>
          <w:rtl/>
        </w:rPr>
        <w:t>השר במשרד האוצר יצחק כהן:</w:t>
      </w:r>
      <w:r w:rsidRPr="00A06ABA">
        <w:rPr>
          <w:rStyle w:val="TagStyle"/>
          <w:rtl/>
        </w:rPr>
        <w:t xml:space="preserve"> &lt;&lt; דובר_המשך &gt;&gt;</w:t>
      </w:r>
      <w:r>
        <w:rPr>
          <w:rtl/>
        </w:rPr>
        <w:t xml:space="preserve">  </w:t>
      </w:r>
      <w:bookmarkEnd w:id="9698"/>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מיקי, אתה חייב התנצלות לפרופ' </w:t>
      </w:r>
      <w:proofErr w:type="spellStart"/>
      <w:r>
        <w:rPr>
          <w:rFonts w:hint="cs"/>
          <w:rtl/>
          <w:lang w:eastAsia="he-IL"/>
        </w:rPr>
        <w:t>גרוטו</w:t>
      </w:r>
      <w:proofErr w:type="spellEnd"/>
      <w:r>
        <w:rPr>
          <w:rFonts w:hint="cs"/>
          <w:rtl/>
          <w:lang w:eastAsia="he-IL"/>
        </w:rPr>
        <w:t>. ככה אמר לי יושב-ראש ועדת הכלכלה.</w:t>
      </w:r>
    </w:p>
    <w:p w:rsidR="004D1EC9" w:rsidRPr="00A06ABA" w:rsidRDefault="004D1EC9" w:rsidP="00826F74">
      <w:pPr>
        <w:rPr>
          <w:rtl/>
          <w:lang w:eastAsia="he-IL"/>
        </w:rPr>
      </w:pPr>
      <w:r>
        <w:rPr>
          <w:rFonts w:hint="cs"/>
          <w:rtl/>
          <w:lang w:eastAsia="he-IL"/>
        </w:rPr>
        <w:t xml:space="preserve"> </w:t>
      </w:r>
      <w:bookmarkStart w:id="9699" w:name="_ETM_Q21_762000"/>
      <w:bookmarkEnd w:id="9699"/>
    </w:p>
    <w:p w:rsidR="004D1EC9" w:rsidRDefault="004D1EC9" w:rsidP="00826F74">
      <w:pPr>
        <w:rPr>
          <w:rtl/>
          <w:lang w:eastAsia="he-IL"/>
        </w:rPr>
      </w:pPr>
      <w:bookmarkStart w:id="9700" w:name="_ETM_Q21_752950"/>
      <w:bookmarkStart w:id="9701" w:name="_ETM_Q21_755000"/>
      <w:bookmarkStart w:id="9702" w:name="TOR_Q22"/>
      <w:bookmarkEnd w:id="9700"/>
      <w:bookmarkEnd w:id="9701"/>
      <w:bookmarkEnd w:id="9702"/>
      <w:r>
        <w:rPr>
          <w:rFonts w:hint="cs"/>
          <w:rtl/>
          <w:lang w:eastAsia="he-IL"/>
        </w:rPr>
        <w:t xml:space="preserve">אז, מרב, בואי נתפלל </w:t>
      </w:r>
      <w:r>
        <w:rPr>
          <w:rtl/>
          <w:lang w:eastAsia="he-IL"/>
        </w:rPr>
        <w:t>–</w:t>
      </w:r>
      <w:r>
        <w:rPr>
          <w:rFonts w:hint="cs"/>
          <w:rtl/>
          <w:lang w:eastAsia="he-IL"/>
        </w:rPr>
        <w:t xml:space="preserve"> מרב, מה את מחפשת? </w:t>
      </w:r>
    </w:p>
    <w:p w:rsidR="004D1EC9" w:rsidRDefault="004D1EC9" w:rsidP="00826F74">
      <w:pPr>
        <w:rPr>
          <w:rtl/>
          <w:lang w:eastAsia="he-IL"/>
        </w:rPr>
      </w:pPr>
    </w:p>
    <w:p w:rsidR="004D1EC9" w:rsidRDefault="004D1EC9" w:rsidP="00826F74">
      <w:pPr>
        <w:pStyle w:val="af5"/>
        <w:rPr>
          <w:rtl/>
        </w:rPr>
      </w:pPr>
      <w:bookmarkStart w:id="9703" w:name="ET_interruption_5090_3"/>
      <w:r w:rsidRPr="006B2900">
        <w:rPr>
          <w:rStyle w:val="TagStyle"/>
          <w:rtl/>
        </w:rPr>
        <w:t xml:space="preserve"> &lt;&lt; קריאה &gt;&gt;</w:t>
      </w:r>
      <w:r w:rsidRPr="002E4313">
        <w:rPr>
          <w:rStyle w:val="TagStyle"/>
          <w:rtl/>
        </w:rPr>
        <w:t xml:space="preserve"> </w:t>
      </w:r>
      <w:r>
        <w:rPr>
          <w:rtl/>
        </w:rPr>
        <w:t>מרב מיכאלי (העבודה):</w:t>
      </w:r>
      <w:r w:rsidRPr="002E4313">
        <w:rPr>
          <w:rStyle w:val="TagStyle"/>
          <w:rtl/>
        </w:rPr>
        <w:t xml:space="preserve"> </w:t>
      </w:r>
      <w:r w:rsidRPr="006B2900">
        <w:rPr>
          <w:rStyle w:val="TagStyle"/>
          <w:rtl/>
        </w:rPr>
        <w:t>&lt;&lt; קריאה &gt;&gt;</w:t>
      </w:r>
      <w:r>
        <w:rPr>
          <w:rtl/>
        </w:rPr>
        <w:t xml:space="preserve">  </w:t>
      </w:r>
      <w:bookmarkEnd w:id="9703"/>
    </w:p>
    <w:p w:rsidR="004D1EC9" w:rsidRDefault="004D1EC9" w:rsidP="006556F7">
      <w:pPr>
        <w:rPr>
          <w:rtl/>
          <w:lang w:eastAsia="he-IL"/>
        </w:rPr>
      </w:pPr>
    </w:p>
    <w:p w:rsidR="004D1EC9" w:rsidRPr="002E4313" w:rsidRDefault="004D1EC9" w:rsidP="00826F74">
      <w:pPr>
        <w:rPr>
          <w:rtl/>
          <w:lang w:eastAsia="he-IL"/>
        </w:rPr>
      </w:pPr>
      <w:r>
        <w:rPr>
          <w:rFonts w:hint="cs"/>
          <w:rtl/>
          <w:lang w:eastAsia="he-IL"/>
        </w:rPr>
        <w:t xml:space="preserve">את המים שלי, מתקן התפלה. </w:t>
      </w:r>
    </w:p>
    <w:p w:rsidR="004D1EC9" w:rsidRDefault="004D1EC9" w:rsidP="00826F74">
      <w:pPr>
        <w:rPr>
          <w:rtl/>
        </w:rPr>
      </w:pPr>
    </w:p>
    <w:p w:rsidR="004D1EC9" w:rsidRDefault="004D1EC9" w:rsidP="00826F74">
      <w:pPr>
        <w:pStyle w:val="-"/>
        <w:rPr>
          <w:rtl/>
        </w:rPr>
      </w:pPr>
      <w:bookmarkStart w:id="9704" w:name="ET_speakercontinue_6096_4"/>
      <w:r w:rsidRPr="006B2900">
        <w:rPr>
          <w:rStyle w:val="TagStyle"/>
          <w:rtl/>
        </w:rPr>
        <w:t xml:space="preserve"> &lt;&lt; דובר_המשך &gt;&gt;</w:t>
      </w:r>
      <w:r w:rsidRPr="002E4313">
        <w:rPr>
          <w:rStyle w:val="TagStyle"/>
          <w:rtl/>
        </w:rPr>
        <w:t xml:space="preserve"> </w:t>
      </w:r>
      <w:r>
        <w:rPr>
          <w:rtl/>
        </w:rPr>
        <w:t>השר במשרד האוצר יצחק כהן:</w:t>
      </w:r>
      <w:r w:rsidRPr="002E4313">
        <w:rPr>
          <w:rStyle w:val="TagStyle"/>
          <w:rtl/>
        </w:rPr>
        <w:t xml:space="preserve"> </w:t>
      </w:r>
      <w:r w:rsidRPr="006B2900">
        <w:rPr>
          <w:rStyle w:val="TagStyle"/>
          <w:rtl/>
        </w:rPr>
        <w:t>&lt;&lt; דובר_המשך &gt;&gt;</w:t>
      </w:r>
      <w:r>
        <w:rPr>
          <w:rtl/>
        </w:rPr>
        <w:t xml:space="preserve">  </w:t>
      </w:r>
      <w:bookmarkEnd w:id="9704"/>
    </w:p>
    <w:p w:rsidR="004D1EC9" w:rsidRDefault="004D1EC9" w:rsidP="006556F7">
      <w:pPr>
        <w:rPr>
          <w:rtl/>
          <w:lang w:eastAsia="he-IL"/>
        </w:rPr>
      </w:pPr>
    </w:p>
    <w:p w:rsidR="004D1EC9" w:rsidRDefault="004D1EC9" w:rsidP="0076402B">
      <w:pPr>
        <w:rPr>
          <w:rtl/>
          <w:lang w:eastAsia="he-IL"/>
        </w:rPr>
      </w:pPr>
      <w:r>
        <w:rPr>
          <w:rFonts w:hint="cs"/>
          <w:rtl/>
          <w:lang w:eastAsia="he-IL"/>
        </w:rPr>
        <w:t>בוא</w:t>
      </w:r>
      <w:r w:rsidR="000B0EEB">
        <w:rPr>
          <w:rFonts w:hint="cs"/>
          <w:rtl/>
          <w:lang w:eastAsia="he-IL"/>
        </w:rPr>
        <w:t>ו</w:t>
      </w:r>
      <w:r>
        <w:rPr>
          <w:rFonts w:hint="cs"/>
          <w:rtl/>
          <w:lang w:eastAsia="he-IL"/>
        </w:rPr>
        <w:t xml:space="preserve"> נברך את </w:t>
      </w:r>
      <w:bookmarkStart w:id="9705" w:name="_ETM_Q22_171703"/>
      <w:bookmarkEnd w:id="9705"/>
      <w:r>
        <w:rPr>
          <w:rFonts w:hint="cs"/>
          <w:rtl/>
          <w:lang w:eastAsia="he-IL"/>
        </w:rPr>
        <w:t xml:space="preserve">ראש הממשלה ונתפלל שישיג עוד הסכמים כאלה, שזה הרבה </w:t>
      </w:r>
      <w:bookmarkStart w:id="9706" w:name="_ETM_Q22_179577"/>
      <w:bookmarkEnd w:id="9706"/>
      <w:r>
        <w:rPr>
          <w:rFonts w:hint="cs"/>
          <w:rtl/>
          <w:lang w:eastAsia="he-IL"/>
        </w:rPr>
        <w:t>יותר ביטחוני מאשר</w:t>
      </w:r>
      <w:r w:rsidR="0076402B">
        <w:rPr>
          <w:rFonts w:hint="cs"/>
          <w:rtl/>
          <w:lang w:eastAsia="he-IL"/>
        </w:rPr>
        <w:t xml:space="preserve"> </w:t>
      </w:r>
      <w:r w:rsidR="0076402B">
        <w:rPr>
          <w:lang w:eastAsia="he-IL"/>
        </w:rPr>
        <w:t>F-35</w:t>
      </w:r>
      <w:r>
        <w:rPr>
          <w:rFonts w:hint="cs"/>
          <w:rtl/>
          <w:lang w:eastAsia="he-IL"/>
        </w:rPr>
        <w:t>, תאמינו לי. נכון</w:t>
      </w:r>
      <w:r w:rsidR="000B0EEB">
        <w:rPr>
          <w:rFonts w:hint="cs"/>
          <w:rtl/>
          <w:lang w:eastAsia="he-IL"/>
        </w:rPr>
        <w:t>,</w:t>
      </w:r>
      <w:r>
        <w:rPr>
          <w:rFonts w:hint="cs"/>
          <w:rtl/>
          <w:lang w:eastAsia="he-IL"/>
        </w:rPr>
        <w:t xml:space="preserve"> כבוד הטייס, האלוף? </w:t>
      </w:r>
    </w:p>
    <w:p w:rsidR="004D1EC9" w:rsidRDefault="004D1EC9" w:rsidP="00826F74">
      <w:pPr>
        <w:rPr>
          <w:rtl/>
          <w:lang w:eastAsia="he-IL"/>
        </w:rPr>
      </w:pPr>
      <w:bookmarkStart w:id="9707" w:name="_ETM_Q22_188175"/>
      <w:bookmarkEnd w:id="9707"/>
    </w:p>
    <w:p w:rsidR="004D1EC9" w:rsidRDefault="004D1EC9" w:rsidP="000B0EEB">
      <w:pPr>
        <w:rPr>
          <w:rtl/>
          <w:lang w:eastAsia="he-IL"/>
        </w:rPr>
      </w:pPr>
      <w:bookmarkStart w:id="9708" w:name="_ETM_Q22_188303"/>
      <w:bookmarkStart w:id="9709" w:name="_ETM_Q22_188339"/>
      <w:bookmarkEnd w:id="9708"/>
      <w:bookmarkEnd w:id="9709"/>
      <w:r>
        <w:rPr>
          <w:rFonts w:hint="cs"/>
          <w:rtl/>
          <w:lang w:eastAsia="he-IL"/>
        </w:rPr>
        <w:t>על כל פנים, אדוני היושב-ראש, שמענו פה את כל הדוברים</w:t>
      </w:r>
      <w:r w:rsidR="000B0EEB">
        <w:rPr>
          <w:rFonts w:hint="cs"/>
          <w:rtl/>
          <w:lang w:eastAsia="he-IL"/>
        </w:rPr>
        <w:t>.</w:t>
      </w:r>
      <w:r>
        <w:rPr>
          <w:rFonts w:hint="cs"/>
          <w:rtl/>
          <w:lang w:eastAsia="he-IL"/>
        </w:rPr>
        <w:t xml:space="preserve"> אף </w:t>
      </w:r>
      <w:bookmarkStart w:id="9710" w:name="_ETM_Q22_193640"/>
      <w:bookmarkEnd w:id="9710"/>
      <w:r>
        <w:rPr>
          <w:rFonts w:hint="cs"/>
          <w:rtl/>
          <w:lang w:eastAsia="he-IL"/>
        </w:rPr>
        <w:t xml:space="preserve">אחד מהם לא התייחס למעבר הסמכויות. אז אני מבין שהבית </w:t>
      </w:r>
      <w:bookmarkStart w:id="9711" w:name="_ETM_Q22_197564"/>
      <w:bookmarkEnd w:id="9711"/>
      <w:r>
        <w:rPr>
          <w:rFonts w:hint="cs"/>
          <w:rtl/>
          <w:lang w:eastAsia="he-IL"/>
        </w:rPr>
        <w:t xml:space="preserve">הזה – כולם מסכימים, נכון, מאיר? </w:t>
      </w:r>
    </w:p>
    <w:p w:rsidR="004D1EC9" w:rsidRDefault="004D1EC9" w:rsidP="00826F74">
      <w:pPr>
        <w:rPr>
          <w:rtl/>
          <w:lang w:eastAsia="he-IL"/>
        </w:rPr>
      </w:pPr>
      <w:bookmarkStart w:id="9712" w:name="_ETM_Q22_199566"/>
      <w:bookmarkEnd w:id="9712"/>
    </w:p>
    <w:p w:rsidR="004D1EC9" w:rsidRDefault="004D1EC9" w:rsidP="00826F74">
      <w:pPr>
        <w:pStyle w:val="af5"/>
        <w:rPr>
          <w:rtl/>
        </w:rPr>
      </w:pPr>
      <w:bookmarkStart w:id="9713" w:name="ET_interruption_5109_29"/>
      <w:r w:rsidRPr="006B2900">
        <w:rPr>
          <w:rStyle w:val="TagStyle"/>
          <w:rtl/>
        </w:rPr>
        <w:t xml:space="preserve"> &lt;&lt; קריאה &gt;&gt;</w:t>
      </w:r>
      <w:r w:rsidRPr="00841A99">
        <w:rPr>
          <w:rStyle w:val="TagStyle"/>
          <w:rtl/>
        </w:rPr>
        <w:t xml:space="preserve"> </w:t>
      </w:r>
      <w:r>
        <w:rPr>
          <w:rtl/>
        </w:rPr>
        <w:t>אלעזר שטרן (יש עתיד-תל"ם):</w:t>
      </w:r>
      <w:r w:rsidRPr="00841A99">
        <w:rPr>
          <w:rStyle w:val="TagStyle"/>
          <w:rtl/>
        </w:rPr>
        <w:t xml:space="preserve"> </w:t>
      </w:r>
      <w:r w:rsidRPr="006B2900">
        <w:rPr>
          <w:rStyle w:val="TagStyle"/>
          <w:rtl/>
        </w:rPr>
        <w:t>&lt;&lt; קריאה &gt;&gt;</w:t>
      </w:r>
      <w:r>
        <w:rPr>
          <w:rtl/>
        </w:rPr>
        <w:t xml:space="preserve">  </w:t>
      </w:r>
      <w:bookmarkEnd w:id="9713"/>
    </w:p>
    <w:p w:rsidR="004D1EC9" w:rsidRDefault="004D1EC9" w:rsidP="006556F7">
      <w:pPr>
        <w:rPr>
          <w:rtl/>
          <w:lang w:eastAsia="he-IL"/>
        </w:rPr>
      </w:pPr>
    </w:p>
    <w:p w:rsidR="004D1EC9" w:rsidRDefault="004D1EC9" w:rsidP="00826F74">
      <w:pPr>
        <w:rPr>
          <w:rtl/>
          <w:lang w:eastAsia="he-IL"/>
        </w:rPr>
      </w:pPr>
      <w:bookmarkStart w:id="9714" w:name="_ETM_Q22_200186"/>
      <w:bookmarkStart w:id="9715" w:name="_ETM_Q22_200430"/>
      <w:bookmarkStart w:id="9716" w:name="_ETM_Q22_200499"/>
      <w:bookmarkEnd w:id="9714"/>
      <w:bookmarkEnd w:id="9715"/>
      <w:bookmarkEnd w:id="9716"/>
      <w:r>
        <w:rPr>
          <w:rFonts w:hint="cs"/>
          <w:rtl/>
          <w:lang w:eastAsia="he-IL"/>
        </w:rPr>
        <w:t xml:space="preserve">כן, אנחנו חושבים שזה </w:t>
      </w:r>
      <w:bookmarkStart w:id="9717" w:name="_ETM_Q22_202859"/>
      <w:bookmarkEnd w:id="9717"/>
      <w:r>
        <w:rPr>
          <w:rFonts w:hint="cs"/>
          <w:rtl/>
          <w:lang w:eastAsia="he-IL"/>
        </w:rPr>
        <w:t xml:space="preserve">נכון. </w:t>
      </w:r>
    </w:p>
    <w:p w:rsidR="004D1EC9" w:rsidRDefault="004D1EC9" w:rsidP="00826F74">
      <w:pPr>
        <w:rPr>
          <w:rtl/>
          <w:lang w:eastAsia="he-IL"/>
        </w:rPr>
      </w:pPr>
      <w:bookmarkStart w:id="9718" w:name="_ETM_Q22_204083"/>
      <w:bookmarkStart w:id="9719" w:name="_ETM_Q22_204157"/>
      <w:bookmarkEnd w:id="9718"/>
      <w:bookmarkEnd w:id="9719"/>
    </w:p>
    <w:p w:rsidR="004D1EC9" w:rsidRDefault="004D1EC9" w:rsidP="00826F74">
      <w:pPr>
        <w:pStyle w:val="-"/>
        <w:rPr>
          <w:rtl/>
        </w:rPr>
      </w:pPr>
      <w:bookmarkStart w:id="9720" w:name="ET_speakercontinue_6096_30"/>
      <w:r w:rsidRPr="006B2900">
        <w:rPr>
          <w:rStyle w:val="TagStyle"/>
          <w:rtl/>
        </w:rPr>
        <w:t xml:space="preserve"> &lt;&lt; דובר_המשך &gt;&gt;</w:t>
      </w:r>
      <w:r w:rsidRPr="00841A99">
        <w:rPr>
          <w:rStyle w:val="TagStyle"/>
          <w:rtl/>
        </w:rPr>
        <w:t xml:space="preserve"> </w:t>
      </w:r>
      <w:r>
        <w:rPr>
          <w:rtl/>
        </w:rPr>
        <w:t>השר במשרד האוצר יצחק כהן:</w:t>
      </w:r>
      <w:r w:rsidRPr="00841A99">
        <w:rPr>
          <w:rStyle w:val="TagStyle"/>
          <w:rtl/>
        </w:rPr>
        <w:t xml:space="preserve"> </w:t>
      </w:r>
      <w:r w:rsidRPr="006B2900">
        <w:rPr>
          <w:rStyle w:val="TagStyle"/>
          <w:rtl/>
        </w:rPr>
        <w:t>&lt;&lt; דובר_המשך &gt;&gt;</w:t>
      </w:r>
      <w:r>
        <w:rPr>
          <w:rtl/>
        </w:rPr>
        <w:t xml:space="preserve">  </w:t>
      </w:r>
      <w:bookmarkEnd w:id="9720"/>
    </w:p>
    <w:p w:rsidR="004D1EC9" w:rsidRDefault="004D1EC9" w:rsidP="006556F7">
      <w:pPr>
        <w:rPr>
          <w:rtl/>
          <w:lang w:eastAsia="he-IL"/>
        </w:rPr>
      </w:pPr>
    </w:p>
    <w:p w:rsidR="004D1EC9" w:rsidRPr="00841A99" w:rsidRDefault="004D1EC9" w:rsidP="00826F74">
      <w:pPr>
        <w:rPr>
          <w:rtl/>
          <w:lang w:eastAsia="he-IL"/>
        </w:rPr>
      </w:pPr>
      <w:bookmarkStart w:id="9721" w:name="_ETM_Q22_205985"/>
      <w:bookmarkEnd w:id="9721"/>
      <w:r>
        <w:rPr>
          <w:rFonts w:hint="cs"/>
          <w:rtl/>
          <w:lang w:eastAsia="he-IL"/>
        </w:rPr>
        <w:t xml:space="preserve">אז גדעון, תגיד לעליזה שיש פה הסכמה מקיר לקיר. </w:t>
      </w:r>
      <w:bookmarkStart w:id="9722" w:name="_ETM_Q22_207353"/>
      <w:bookmarkEnd w:id="9722"/>
      <w:r>
        <w:rPr>
          <w:rFonts w:hint="cs"/>
          <w:rtl/>
          <w:lang w:eastAsia="he-IL"/>
        </w:rPr>
        <w:t xml:space="preserve">מנסור, למה לא? הם מסכימים. </w:t>
      </w:r>
    </w:p>
    <w:p w:rsidR="004D1EC9" w:rsidRDefault="004D1EC9" w:rsidP="00826F74">
      <w:pPr>
        <w:rPr>
          <w:rtl/>
          <w:lang w:eastAsia="he-IL"/>
        </w:rPr>
      </w:pPr>
    </w:p>
    <w:p w:rsidR="004D1EC9" w:rsidRDefault="004D1EC9" w:rsidP="00826F74">
      <w:pPr>
        <w:pStyle w:val="af5"/>
        <w:rPr>
          <w:rtl/>
        </w:rPr>
      </w:pPr>
      <w:bookmarkStart w:id="9723" w:name="ET_interruption_5109_31"/>
      <w:r w:rsidRPr="006B2900">
        <w:rPr>
          <w:rStyle w:val="TagStyle"/>
          <w:rtl/>
        </w:rPr>
        <w:t xml:space="preserve"> &lt;&lt; קריאה &gt;&gt;</w:t>
      </w:r>
      <w:r w:rsidRPr="00841A99">
        <w:rPr>
          <w:rStyle w:val="TagStyle"/>
          <w:rtl/>
        </w:rPr>
        <w:t xml:space="preserve"> </w:t>
      </w:r>
      <w:r>
        <w:rPr>
          <w:rtl/>
        </w:rPr>
        <w:t>אלעזר שטרן (יש עתיד-תל"ם):</w:t>
      </w:r>
      <w:r w:rsidRPr="00841A99">
        <w:rPr>
          <w:rStyle w:val="TagStyle"/>
          <w:rtl/>
        </w:rPr>
        <w:t xml:space="preserve"> </w:t>
      </w:r>
      <w:r w:rsidRPr="006B2900">
        <w:rPr>
          <w:rStyle w:val="TagStyle"/>
          <w:rtl/>
        </w:rPr>
        <w:t>&lt;&lt; קריאה &gt;&gt;</w:t>
      </w:r>
      <w:r>
        <w:rPr>
          <w:rtl/>
        </w:rPr>
        <w:t xml:space="preserve">  </w:t>
      </w:r>
      <w:bookmarkEnd w:id="9723"/>
    </w:p>
    <w:p w:rsidR="004D1EC9" w:rsidRDefault="004D1EC9" w:rsidP="006556F7">
      <w:pPr>
        <w:rPr>
          <w:rtl/>
        </w:rPr>
      </w:pPr>
    </w:p>
    <w:p w:rsidR="004D1EC9" w:rsidRDefault="004D1EC9" w:rsidP="00826F74">
      <w:pPr>
        <w:rPr>
          <w:rtl/>
          <w:lang w:eastAsia="he-IL"/>
        </w:rPr>
      </w:pPr>
      <w:bookmarkStart w:id="9724" w:name="_ETM_Q22_217950"/>
      <w:bookmarkStart w:id="9725" w:name="_ETM_Q22_218217"/>
      <w:bookmarkStart w:id="9726" w:name="_ETM_Q22_218256"/>
      <w:bookmarkEnd w:id="9724"/>
      <w:bookmarkEnd w:id="9725"/>
      <w:bookmarkEnd w:id="9726"/>
      <w:r>
        <w:rPr>
          <w:rFonts w:hint="cs"/>
          <w:rtl/>
          <w:lang w:eastAsia="he-IL"/>
        </w:rPr>
        <w:t xml:space="preserve">אנחנו בעד. </w:t>
      </w:r>
    </w:p>
    <w:p w:rsidR="004D1EC9" w:rsidRDefault="004D1EC9" w:rsidP="00826F74">
      <w:pPr>
        <w:rPr>
          <w:rtl/>
          <w:lang w:eastAsia="he-IL"/>
        </w:rPr>
      </w:pPr>
    </w:p>
    <w:p w:rsidR="004D1EC9" w:rsidRDefault="004D1EC9" w:rsidP="00826F74">
      <w:pPr>
        <w:pStyle w:val="-"/>
        <w:rPr>
          <w:rtl/>
        </w:rPr>
      </w:pPr>
      <w:bookmarkStart w:id="9727" w:name="ET_speakercontinue_6096_32"/>
      <w:r w:rsidRPr="006B2900">
        <w:rPr>
          <w:rStyle w:val="TagStyle"/>
          <w:rtl/>
        </w:rPr>
        <w:t xml:space="preserve"> &lt;&lt; דובר_המשך &gt;&gt;</w:t>
      </w:r>
      <w:r w:rsidRPr="00841A99">
        <w:rPr>
          <w:rStyle w:val="TagStyle"/>
          <w:rtl/>
        </w:rPr>
        <w:t xml:space="preserve"> </w:t>
      </w:r>
      <w:r>
        <w:rPr>
          <w:rtl/>
        </w:rPr>
        <w:t>השר במשרד האוצר יצחק כהן:</w:t>
      </w:r>
      <w:r w:rsidRPr="00841A99">
        <w:rPr>
          <w:rStyle w:val="TagStyle"/>
          <w:rtl/>
        </w:rPr>
        <w:t xml:space="preserve"> </w:t>
      </w:r>
      <w:r w:rsidRPr="006B2900">
        <w:rPr>
          <w:rStyle w:val="TagStyle"/>
          <w:rtl/>
        </w:rPr>
        <w:t>&lt;&lt; דובר_המשך &gt;&gt;</w:t>
      </w:r>
      <w:r>
        <w:rPr>
          <w:rtl/>
        </w:rPr>
        <w:t xml:space="preserve">  </w:t>
      </w:r>
      <w:bookmarkEnd w:id="9727"/>
    </w:p>
    <w:p w:rsidR="004D1EC9" w:rsidRDefault="004D1EC9" w:rsidP="006556F7">
      <w:pPr>
        <w:rPr>
          <w:rtl/>
          <w:lang w:eastAsia="he-IL"/>
        </w:rPr>
      </w:pPr>
    </w:p>
    <w:p w:rsidR="004D1EC9" w:rsidRDefault="004D1EC9" w:rsidP="00826F74">
      <w:pPr>
        <w:rPr>
          <w:rtl/>
          <w:lang w:eastAsia="he-IL"/>
        </w:rPr>
      </w:pPr>
      <w:bookmarkStart w:id="9728" w:name="_ETM_Q22_225262"/>
      <w:bookmarkEnd w:id="9728"/>
      <w:r>
        <w:rPr>
          <w:rFonts w:hint="cs"/>
          <w:rtl/>
          <w:lang w:eastAsia="he-IL"/>
        </w:rPr>
        <w:t xml:space="preserve">אתם בעד? מיקי, הם </w:t>
      </w:r>
      <w:bookmarkStart w:id="9729" w:name="_ETM_Q22_227512"/>
      <w:bookmarkEnd w:id="9729"/>
      <w:r>
        <w:rPr>
          <w:rFonts w:hint="cs"/>
          <w:rtl/>
          <w:lang w:eastAsia="he-IL"/>
        </w:rPr>
        <w:t xml:space="preserve">בעד. </w:t>
      </w:r>
    </w:p>
    <w:p w:rsidR="004D1EC9" w:rsidRDefault="004D1EC9" w:rsidP="00826F74">
      <w:pPr>
        <w:rPr>
          <w:rtl/>
          <w:lang w:eastAsia="he-IL"/>
        </w:rPr>
      </w:pPr>
      <w:bookmarkStart w:id="9730" w:name="_ETM_Q22_230425"/>
      <w:bookmarkStart w:id="9731" w:name="_ETM_Q22_230491"/>
      <w:bookmarkEnd w:id="9730"/>
      <w:bookmarkEnd w:id="9731"/>
    </w:p>
    <w:p w:rsidR="004D1EC9" w:rsidRDefault="004D1EC9" w:rsidP="00826F74">
      <w:pPr>
        <w:pStyle w:val="af5"/>
        <w:rPr>
          <w:rtl/>
        </w:rPr>
      </w:pPr>
      <w:bookmarkStart w:id="9732" w:name="ET_interruption_5084_33"/>
      <w:r w:rsidRPr="006B2900">
        <w:rPr>
          <w:rStyle w:val="TagStyle"/>
          <w:rtl/>
        </w:rPr>
        <w:t xml:space="preserve"> &lt;&lt; קריאה &gt;&gt;</w:t>
      </w:r>
      <w:r w:rsidRPr="00841A99">
        <w:rPr>
          <w:rStyle w:val="TagStyle"/>
          <w:rtl/>
        </w:rPr>
        <w:t xml:space="preserve"> </w:t>
      </w:r>
      <w:r>
        <w:rPr>
          <w:rtl/>
        </w:rPr>
        <w:t>מיקי לוי (יש עתיד-תל"ם):</w:t>
      </w:r>
      <w:r w:rsidRPr="00841A99">
        <w:rPr>
          <w:rStyle w:val="TagStyle"/>
          <w:rtl/>
        </w:rPr>
        <w:t xml:space="preserve"> </w:t>
      </w:r>
      <w:r w:rsidRPr="006B2900">
        <w:rPr>
          <w:rStyle w:val="TagStyle"/>
          <w:rtl/>
        </w:rPr>
        <w:t>&lt;&lt; קריאה &gt;&gt;</w:t>
      </w:r>
      <w:r>
        <w:rPr>
          <w:rtl/>
        </w:rPr>
        <w:t xml:space="preserve">  </w:t>
      </w:r>
      <w:bookmarkEnd w:id="9732"/>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מיקי זוהר, אתה לא מאמין? תאמין לנו יותר מאשר </w:t>
      </w:r>
      <w:r w:rsidR="006556F7">
        <w:rPr>
          <w:rFonts w:hint="cs"/>
          <w:rtl/>
          <w:lang w:eastAsia="he-IL"/>
        </w:rPr>
        <w:t>– – –</w:t>
      </w:r>
      <w:r>
        <w:rPr>
          <w:rFonts w:hint="cs"/>
          <w:rtl/>
          <w:lang w:eastAsia="he-IL"/>
        </w:rPr>
        <w:t xml:space="preserve"> </w:t>
      </w:r>
    </w:p>
    <w:p w:rsidR="004D1EC9" w:rsidRDefault="004D1EC9" w:rsidP="00826F74">
      <w:pPr>
        <w:rPr>
          <w:rtl/>
          <w:lang w:eastAsia="he-IL"/>
        </w:rPr>
      </w:pPr>
    </w:p>
    <w:p w:rsidR="004D1EC9" w:rsidRDefault="004D1EC9" w:rsidP="00826F74">
      <w:pPr>
        <w:pStyle w:val="af5"/>
        <w:rPr>
          <w:rtl/>
        </w:rPr>
      </w:pPr>
      <w:bookmarkStart w:id="9733" w:name="ET_interruption_5109_34"/>
      <w:r w:rsidRPr="006B2900">
        <w:rPr>
          <w:rStyle w:val="TagStyle"/>
          <w:rtl/>
        </w:rPr>
        <w:t xml:space="preserve"> &lt;&lt; קריאה &gt;&gt;</w:t>
      </w:r>
      <w:r w:rsidRPr="00841A99">
        <w:rPr>
          <w:rStyle w:val="TagStyle"/>
          <w:rtl/>
        </w:rPr>
        <w:t xml:space="preserve"> </w:t>
      </w:r>
      <w:r>
        <w:rPr>
          <w:rtl/>
        </w:rPr>
        <w:t>אלעזר שטרן (יש עתיד-תל"ם):</w:t>
      </w:r>
      <w:r w:rsidRPr="00841A99">
        <w:rPr>
          <w:rStyle w:val="TagStyle"/>
          <w:rtl/>
        </w:rPr>
        <w:t xml:space="preserve"> </w:t>
      </w:r>
      <w:r w:rsidRPr="006B2900">
        <w:rPr>
          <w:rStyle w:val="TagStyle"/>
          <w:rtl/>
        </w:rPr>
        <w:t>&lt;&lt; קריאה &gt;&gt;</w:t>
      </w:r>
      <w:r>
        <w:rPr>
          <w:rtl/>
        </w:rPr>
        <w:t xml:space="preserve">  </w:t>
      </w:r>
      <w:bookmarkEnd w:id="9733"/>
    </w:p>
    <w:p w:rsidR="004D1EC9" w:rsidRDefault="004D1EC9" w:rsidP="006556F7">
      <w:pPr>
        <w:rPr>
          <w:rtl/>
          <w:lang w:eastAsia="he-IL"/>
        </w:rPr>
      </w:pPr>
    </w:p>
    <w:p w:rsidR="004D1EC9" w:rsidRDefault="004D1EC9" w:rsidP="00826F74">
      <w:pPr>
        <w:rPr>
          <w:rtl/>
          <w:lang w:eastAsia="he-IL"/>
        </w:rPr>
      </w:pPr>
      <w:bookmarkStart w:id="9734" w:name="_ETM_Q22_235933"/>
      <w:bookmarkEnd w:id="9734"/>
      <w:r>
        <w:rPr>
          <w:rFonts w:hint="cs"/>
          <w:rtl/>
          <w:lang w:eastAsia="he-IL"/>
        </w:rPr>
        <w:t>הו</w:t>
      </w:r>
      <w:bookmarkStart w:id="9735" w:name="_ETM_Q22_236194"/>
      <w:bookmarkStart w:id="9736" w:name="_ETM_Q22_236265"/>
      <w:bookmarkEnd w:id="9735"/>
      <w:bookmarkEnd w:id="9736"/>
      <w:r>
        <w:rPr>
          <w:rFonts w:hint="cs"/>
          <w:rtl/>
          <w:lang w:eastAsia="he-IL"/>
        </w:rPr>
        <w:t xml:space="preserve">א יודע, הוא יודע, אנחנו בעד. </w:t>
      </w:r>
      <w:bookmarkStart w:id="9737" w:name="_ETM_Q22_238169"/>
      <w:bookmarkEnd w:id="9737"/>
    </w:p>
    <w:p w:rsidR="004D1EC9" w:rsidRDefault="004D1EC9" w:rsidP="00826F74">
      <w:pPr>
        <w:rPr>
          <w:rtl/>
          <w:lang w:eastAsia="he-IL"/>
        </w:rPr>
      </w:pPr>
      <w:bookmarkStart w:id="9738" w:name="_ETM_Q22_239120"/>
      <w:bookmarkStart w:id="9739" w:name="_ETM_Q22_239186"/>
      <w:bookmarkEnd w:id="9738"/>
      <w:bookmarkEnd w:id="9739"/>
    </w:p>
    <w:p w:rsidR="004D1EC9" w:rsidRDefault="004D1EC9" w:rsidP="00826F74">
      <w:pPr>
        <w:pStyle w:val="-"/>
        <w:rPr>
          <w:rtl/>
        </w:rPr>
      </w:pPr>
      <w:r w:rsidRPr="006B2900">
        <w:rPr>
          <w:rStyle w:val="TagStyle"/>
          <w:rtl/>
        </w:rPr>
        <w:t xml:space="preserve"> &lt;&lt; דובר_המשך &gt;&gt;</w:t>
      </w:r>
      <w:r w:rsidRPr="00841A99">
        <w:rPr>
          <w:rStyle w:val="TagStyle"/>
          <w:rtl/>
        </w:rPr>
        <w:t xml:space="preserve"> </w:t>
      </w:r>
      <w:r>
        <w:rPr>
          <w:rtl/>
        </w:rPr>
        <w:t>השר במשרד האוצר יצחק כהן:</w:t>
      </w:r>
      <w:r w:rsidRPr="00841A99">
        <w:rPr>
          <w:rStyle w:val="TagStyle"/>
          <w:rtl/>
        </w:rPr>
        <w:t xml:space="preserve"> </w:t>
      </w:r>
      <w:r w:rsidRPr="006B2900">
        <w:rPr>
          <w:rStyle w:val="TagStyle"/>
          <w:rtl/>
        </w:rPr>
        <w:t>&lt;&lt; דובר_המשך &gt;&gt;</w:t>
      </w:r>
      <w:r>
        <w:rPr>
          <w:rtl/>
        </w:rPr>
        <w:t xml:space="preserve">  </w:t>
      </w:r>
    </w:p>
    <w:p w:rsidR="004D1EC9" w:rsidRDefault="004D1EC9" w:rsidP="006556F7">
      <w:pPr>
        <w:rPr>
          <w:rtl/>
          <w:lang w:eastAsia="he-IL"/>
        </w:rPr>
      </w:pPr>
    </w:p>
    <w:p w:rsidR="004D1EC9" w:rsidRDefault="004D1EC9" w:rsidP="000B0EEB">
      <w:pPr>
        <w:rPr>
          <w:rtl/>
          <w:lang w:eastAsia="he-IL"/>
        </w:rPr>
      </w:pPr>
      <w:bookmarkStart w:id="9740" w:name="_ETM_Q22_241689"/>
      <w:bookmarkEnd w:id="9740"/>
      <w:r>
        <w:rPr>
          <w:rFonts w:hint="cs"/>
          <w:rtl/>
          <w:lang w:eastAsia="he-IL"/>
        </w:rPr>
        <w:t xml:space="preserve">אז אני רוצה לברך את האופוזיציה, שבאמת מזדהה עם יושב-ראש תנועת ש"ס, שר הפנים, מברכת אותו </w:t>
      </w:r>
      <w:r w:rsidR="000B0EEB">
        <w:rPr>
          <w:rFonts w:hint="cs"/>
          <w:rtl/>
          <w:lang w:eastAsia="he-IL"/>
        </w:rPr>
        <w:t>ע</w:t>
      </w:r>
      <w:r>
        <w:rPr>
          <w:rFonts w:hint="cs"/>
          <w:rtl/>
          <w:lang w:eastAsia="he-IL"/>
        </w:rPr>
        <w:t>ל</w:t>
      </w:r>
      <w:r w:rsidR="000B0EEB">
        <w:rPr>
          <w:rFonts w:hint="cs"/>
          <w:rtl/>
          <w:lang w:eastAsia="he-IL"/>
        </w:rPr>
        <w:t xml:space="preserve"> </w:t>
      </w:r>
      <w:r>
        <w:rPr>
          <w:rFonts w:hint="cs"/>
          <w:rtl/>
          <w:lang w:eastAsia="he-IL"/>
        </w:rPr>
        <w:t>קבל</w:t>
      </w:r>
      <w:r w:rsidR="000B0EEB">
        <w:rPr>
          <w:rFonts w:hint="cs"/>
          <w:rtl/>
          <w:lang w:eastAsia="he-IL"/>
        </w:rPr>
        <w:t>ת</w:t>
      </w:r>
      <w:r>
        <w:rPr>
          <w:rFonts w:hint="cs"/>
          <w:rtl/>
          <w:lang w:eastAsia="he-IL"/>
        </w:rPr>
        <w:t xml:space="preserve"> </w:t>
      </w:r>
      <w:bookmarkStart w:id="9741" w:name="_ETM_Q22_249596"/>
      <w:bookmarkEnd w:id="9741"/>
      <w:r>
        <w:rPr>
          <w:rFonts w:hint="cs"/>
          <w:rtl/>
          <w:lang w:eastAsia="he-IL"/>
        </w:rPr>
        <w:t xml:space="preserve">הסמכויות, מתוך </w:t>
      </w:r>
      <w:proofErr w:type="spellStart"/>
      <w:r>
        <w:rPr>
          <w:rFonts w:hint="cs"/>
          <w:rtl/>
          <w:lang w:eastAsia="he-IL"/>
        </w:rPr>
        <w:t>קונסנזוס</w:t>
      </w:r>
      <w:proofErr w:type="spellEnd"/>
      <w:r>
        <w:rPr>
          <w:rFonts w:hint="cs"/>
          <w:rtl/>
          <w:lang w:eastAsia="he-IL"/>
        </w:rPr>
        <w:t xml:space="preserve"> מקיר לקיר</w:t>
      </w:r>
      <w:r w:rsidR="000B0EEB">
        <w:rPr>
          <w:rFonts w:hint="cs"/>
          <w:rtl/>
          <w:lang w:eastAsia="he-IL"/>
        </w:rPr>
        <w:t>.</w:t>
      </w:r>
      <w:r>
        <w:rPr>
          <w:rFonts w:hint="cs"/>
          <w:rtl/>
          <w:lang w:eastAsia="he-IL"/>
        </w:rPr>
        <w:t xml:space="preserve"> מצביעים בעד, כל הכבוד. חבר </w:t>
      </w:r>
      <w:bookmarkStart w:id="9742" w:name="_ETM_Q22_257470"/>
      <w:bookmarkEnd w:id="9742"/>
      <w:r>
        <w:rPr>
          <w:rFonts w:hint="cs"/>
          <w:rtl/>
          <w:lang w:eastAsia="he-IL"/>
        </w:rPr>
        <w:t xml:space="preserve">הכנסת מרגי, יושב-ראש הוועדה, הוא מתנצל בפני </w:t>
      </w:r>
      <w:proofErr w:type="spellStart"/>
      <w:r>
        <w:rPr>
          <w:rFonts w:hint="cs"/>
          <w:rtl/>
          <w:lang w:eastAsia="he-IL"/>
        </w:rPr>
        <w:t>גרוטו</w:t>
      </w:r>
      <w:proofErr w:type="spellEnd"/>
      <w:r>
        <w:rPr>
          <w:rFonts w:hint="cs"/>
          <w:rtl/>
          <w:lang w:eastAsia="he-IL"/>
        </w:rPr>
        <w:t xml:space="preserve">, תגיד </w:t>
      </w:r>
      <w:proofErr w:type="spellStart"/>
      <w:r>
        <w:rPr>
          <w:rFonts w:hint="cs"/>
          <w:rtl/>
          <w:lang w:eastAsia="he-IL"/>
        </w:rPr>
        <w:t>לגרוטו</w:t>
      </w:r>
      <w:proofErr w:type="spellEnd"/>
      <w:r>
        <w:rPr>
          <w:rFonts w:hint="cs"/>
          <w:rtl/>
          <w:lang w:eastAsia="he-IL"/>
        </w:rPr>
        <w:t xml:space="preserve"> </w:t>
      </w:r>
      <w:bookmarkStart w:id="9743" w:name="_ETM_Q22_263493"/>
      <w:bookmarkEnd w:id="9743"/>
      <w:r>
        <w:rPr>
          <w:rFonts w:hint="cs"/>
          <w:rtl/>
          <w:lang w:eastAsia="he-IL"/>
        </w:rPr>
        <w:t xml:space="preserve">שהוא מתנצל. </w:t>
      </w:r>
    </w:p>
    <w:p w:rsidR="004D1EC9" w:rsidRPr="00841A99" w:rsidRDefault="004D1EC9" w:rsidP="00826F74">
      <w:pPr>
        <w:rPr>
          <w:rtl/>
          <w:lang w:eastAsia="he-IL"/>
        </w:rPr>
      </w:pPr>
      <w:bookmarkStart w:id="9744" w:name="_ETM_Q22_266332"/>
      <w:bookmarkStart w:id="9745" w:name="_ETM_Q22_266388"/>
      <w:bookmarkEnd w:id="9744"/>
      <w:bookmarkEnd w:id="9745"/>
    </w:p>
    <w:p w:rsidR="004D1EC9" w:rsidRDefault="004D1EC9" w:rsidP="00826F74">
      <w:pPr>
        <w:pStyle w:val="af6"/>
        <w:rPr>
          <w:rtl/>
        </w:rPr>
      </w:pPr>
      <w:r w:rsidRPr="006B2900">
        <w:rPr>
          <w:rStyle w:val="TagStyle"/>
          <w:rtl/>
        </w:rPr>
        <w:t xml:space="preserve"> &lt;&lt; יור &gt;&gt;</w:t>
      </w:r>
      <w:r w:rsidRPr="00971145">
        <w:rPr>
          <w:rStyle w:val="TagStyle"/>
          <w:rtl/>
        </w:rPr>
        <w:t xml:space="preserve"> </w:t>
      </w:r>
      <w:r>
        <w:rPr>
          <w:rtl/>
        </w:rPr>
        <w:t>היו"ר מנסור עבאס:</w:t>
      </w:r>
      <w:r w:rsidRPr="00971145">
        <w:rPr>
          <w:rStyle w:val="TagStyle"/>
          <w:rtl/>
        </w:rPr>
        <w:t xml:space="preserve"> </w:t>
      </w:r>
      <w:r w:rsidRPr="006B2900">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חברי הכנסת, אני מבקש מכל חבר כנסת </w:t>
      </w:r>
      <w:bookmarkStart w:id="9746" w:name="_ETM_Q22_270238"/>
      <w:bookmarkEnd w:id="9746"/>
      <w:r>
        <w:rPr>
          <w:rFonts w:hint="cs"/>
          <w:rtl/>
          <w:lang w:eastAsia="he-IL"/>
        </w:rPr>
        <w:t xml:space="preserve">שמעוניין להצביע לשבת במקומו. רק חברי הכנסת שהמסך לא יפעל </w:t>
      </w:r>
      <w:bookmarkStart w:id="9747" w:name="_ETM_Q22_279721"/>
      <w:bookmarkEnd w:id="9747"/>
      <w:r>
        <w:rPr>
          <w:rFonts w:hint="cs"/>
          <w:rtl/>
          <w:lang w:eastAsia="he-IL"/>
        </w:rPr>
        <w:t xml:space="preserve">אצלם, נאפשר להם להצביע ידנית. חברים, כולם נכנסו? </w:t>
      </w:r>
    </w:p>
    <w:p w:rsidR="004D1EC9" w:rsidRDefault="004D1EC9" w:rsidP="00826F74">
      <w:pPr>
        <w:rPr>
          <w:rtl/>
          <w:lang w:eastAsia="he-IL"/>
        </w:rPr>
      </w:pPr>
    </w:p>
    <w:p w:rsidR="004D1EC9" w:rsidRDefault="004D1EC9" w:rsidP="00826F74">
      <w:pPr>
        <w:pStyle w:val="af5"/>
        <w:rPr>
          <w:rtl/>
        </w:rPr>
      </w:pPr>
      <w:bookmarkStart w:id="9748" w:name="ET_interruption_5832_36"/>
      <w:r w:rsidRPr="006B2900">
        <w:rPr>
          <w:rStyle w:val="TagStyle"/>
          <w:rtl/>
        </w:rPr>
        <w:t xml:space="preserve"> &lt;&lt; קריאה &gt;&gt;</w:t>
      </w:r>
      <w:r w:rsidRPr="00841A99">
        <w:rPr>
          <w:rStyle w:val="TagStyle"/>
          <w:rtl/>
        </w:rPr>
        <w:t xml:space="preserve"> </w:t>
      </w:r>
      <w:r>
        <w:rPr>
          <w:rtl/>
        </w:rPr>
        <w:t>מכלוף מיקי זוהר (הליכוד):</w:t>
      </w:r>
      <w:r w:rsidRPr="00841A99">
        <w:rPr>
          <w:rStyle w:val="TagStyle"/>
          <w:rtl/>
        </w:rPr>
        <w:t xml:space="preserve"> </w:t>
      </w:r>
      <w:r w:rsidRPr="006B2900">
        <w:rPr>
          <w:rStyle w:val="TagStyle"/>
          <w:rtl/>
        </w:rPr>
        <w:t>&lt;&lt; קריאה &gt;&gt;</w:t>
      </w:r>
      <w:r>
        <w:rPr>
          <w:rtl/>
        </w:rPr>
        <w:t xml:space="preserve">  </w:t>
      </w:r>
      <w:bookmarkEnd w:id="9748"/>
    </w:p>
    <w:p w:rsidR="004D1EC9" w:rsidRDefault="004D1EC9" w:rsidP="006556F7">
      <w:pPr>
        <w:rPr>
          <w:rtl/>
        </w:rPr>
      </w:pPr>
    </w:p>
    <w:p w:rsidR="004D1EC9" w:rsidRDefault="004D1EC9" w:rsidP="00826F74">
      <w:pPr>
        <w:rPr>
          <w:rtl/>
        </w:rPr>
      </w:pPr>
      <w:r>
        <w:rPr>
          <w:rFonts w:hint="cs"/>
          <w:rtl/>
        </w:rPr>
        <w:t>ביקשתי הצבעה שמית, הוא לא שמע, עוד הפעם. הוא עוד פעם לא שמע.</w:t>
      </w:r>
    </w:p>
    <w:p w:rsidR="004D1EC9" w:rsidRDefault="004D1EC9" w:rsidP="00826F74">
      <w:pPr>
        <w:rPr>
          <w:rtl/>
        </w:rPr>
      </w:pPr>
    </w:p>
    <w:p w:rsidR="004D1EC9" w:rsidRDefault="004D1EC9" w:rsidP="00826F74">
      <w:pPr>
        <w:pStyle w:val="af6"/>
        <w:rPr>
          <w:rtl/>
        </w:rPr>
      </w:pPr>
      <w:bookmarkStart w:id="9749" w:name="ET_yor_6032_37"/>
      <w:r w:rsidRPr="006B2900">
        <w:rPr>
          <w:rStyle w:val="TagStyle"/>
          <w:rtl/>
        </w:rPr>
        <w:t xml:space="preserve"> &lt;&lt; יור &gt;&gt;</w:t>
      </w:r>
      <w:r w:rsidRPr="00841A99">
        <w:rPr>
          <w:rStyle w:val="TagStyle"/>
          <w:rtl/>
        </w:rPr>
        <w:t xml:space="preserve"> </w:t>
      </w:r>
      <w:r>
        <w:rPr>
          <w:rtl/>
        </w:rPr>
        <w:t>היו"ר מנסור עבאס:</w:t>
      </w:r>
      <w:r w:rsidRPr="00841A99">
        <w:rPr>
          <w:rStyle w:val="TagStyle"/>
          <w:rtl/>
        </w:rPr>
        <w:t xml:space="preserve"> </w:t>
      </w:r>
      <w:r w:rsidRPr="006B2900">
        <w:rPr>
          <w:rStyle w:val="TagStyle"/>
          <w:rtl/>
        </w:rPr>
        <w:t>&lt;&lt; יור &gt;&gt;</w:t>
      </w:r>
      <w:r>
        <w:rPr>
          <w:rtl/>
        </w:rPr>
        <w:t xml:space="preserve">  </w:t>
      </w:r>
      <w:bookmarkEnd w:id="9749"/>
    </w:p>
    <w:p w:rsidR="004D1EC9" w:rsidRDefault="004D1EC9" w:rsidP="006556F7">
      <w:pPr>
        <w:rPr>
          <w:rtl/>
          <w:lang w:eastAsia="he-IL"/>
        </w:rPr>
      </w:pPr>
    </w:p>
    <w:p w:rsidR="004D1EC9" w:rsidRDefault="004D1EC9" w:rsidP="00826F74">
      <w:pPr>
        <w:rPr>
          <w:rtl/>
          <w:lang w:eastAsia="he-IL"/>
        </w:rPr>
      </w:pPr>
      <w:bookmarkStart w:id="9750" w:name="_ETM_Q22_309268"/>
      <w:bookmarkEnd w:id="9750"/>
      <w:r>
        <w:rPr>
          <w:rFonts w:hint="cs"/>
          <w:rtl/>
          <w:lang w:eastAsia="he-IL"/>
        </w:rPr>
        <w:t xml:space="preserve">חברים, אנחנו עושים </w:t>
      </w:r>
      <w:bookmarkStart w:id="9751" w:name="_ETM_Q22_309877"/>
      <w:bookmarkEnd w:id="9751"/>
      <w:r>
        <w:rPr>
          <w:rFonts w:hint="cs"/>
          <w:rtl/>
          <w:lang w:eastAsia="he-IL"/>
        </w:rPr>
        <w:t xml:space="preserve">הצבעה אלקטרונית. הכול בסדר? נעשה חוויה מתקנת. מוכנים? </w:t>
      </w:r>
    </w:p>
    <w:p w:rsidR="004D1EC9" w:rsidRDefault="004D1EC9" w:rsidP="00826F74">
      <w:pPr>
        <w:rPr>
          <w:rtl/>
          <w:lang w:eastAsia="he-IL"/>
        </w:rPr>
      </w:pPr>
      <w:bookmarkStart w:id="9752" w:name="_ETM_Q22_310568"/>
      <w:bookmarkStart w:id="9753" w:name="_ETM_Q22_310656"/>
      <w:bookmarkEnd w:id="9752"/>
      <w:bookmarkEnd w:id="9753"/>
    </w:p>
    <w:p w:rsidR="004D1EC9" w:rsidRDefault="004D1EC9" w:rsidP="00826F74">
      <w:pPr>
        <w:rPr>
          <w:rtl/>
          <w:lang w:eastAsia="he-IL"/>
        </w:rPr>
      </w:pPr>
      <w:bookmarkStart w:id="9754" w:name="_ETM_Q22_310752"/>
      <w:bookmarkStart w:id="9755" w:name="_ETM_Q22_310879"/>
      <w:bookmarkEnd w:id="9754"/>
      <w:bookmarkEnd w:id="9755"/>
      <w:r>
        <w:rPr>
          <w:rFonts w:hint="cs"/>
          <w:rtl/>
          <w:lang w:eastAsia="he-IL"/>
        </w:rPr>
        <w:t xml:space="preserve">אנחנו עוברים </w:t>
      </w:r>
      <w:bookmarkStart w:id="9756" w:name="_ETM_Q22_318891"/>
      <w:bookmarkEnd w:id="9756"/>
      <w:r>
        <w:rPr>
          <w:rFonts w:hint="cs"/>
          <w:rtl/>
          <w:lang w:eastAsia="he-IL"/>
        </w:rPr>
        <w:t xml:space="preserve">להצבעה על הודעת הממשלה </w:t>
      </w:r>
      <w:bookmarkStart w:id="9757" w:name="_ETM_Q22_307229"/>
      <w:bookmarkStart w:id="9758" w:name="_ETM_Q22_307266"/>
      <w:bookmarkEnd w:id="9757"/>
      <w:bookmarkEnd w:id="9758"/>
      <w:r>
        <w:rPr>
          <w:rFonts w:hint="cs"/>
          <w:rtl/>
        </w:rPr>
        <w:t xml:space="preserve">בהתאם לסמכותה לפי סעיף 31(ב) לחוק-יסוד: הממשלה, על החלטותיה להעביר לשר </w:t>
      </w:r>
      <w:bookmarkStart w:id="9759" w:name="_ETM_Q22_326552"/>
      <w:bookmarkEnd w:id="9759"/>
      <w:r>
        <w:rPr>
          <w:rFonts w:hint="cs"/>
          <w:rtl/>
        </w:rPr>
        <w:t xml:space="preserve">אריה מכלוף דרעי את סמכויות השר לשירותי דת, לפי </w:t>
      </w:r>
      <w:bookmarkStart w:id="9760" w:name="_ETM_Q22_334639"/>
      <w:bookmarkEnd w:id="9760"/>
      <w:r>
        <w:rPr>
          <w:rFonts w:hint="cs"/>
          <w:rtl/>
        </w:rPr>
        <w:t xml:space="preserve">חוק שירותי הדת היהודיים. אנחנו עוברים להצבעה. </w:t>
      </w:r>
    </w:p>
    <w:p w:rsidR="004D1EC9" w:rsidRDefault="004D1EC9" w:rsidP="00826F74">
      <w:pPr>
        <w:rPr>
          <w:rtl/>
          <w:lang w:eastAsia="he-IL"/>
        </w:rPr>
      </w:pPr>
      <w:bookmarkStart w:id="9761" w:name="_ETM_Q22_343581"/>
      <w:bookmarkStart w:id="9762" w:name="_ETM_Q22_343640"/>
      <w:bookmarkEnd w:id="9761"/>
      <w:bookmarkEnd w:id="9762"/>
    </w:p>
    <w:p w:rsidR="004D1EC9" w:rsidRDefault="004D1EC9" w:rsidP="00826F74">
      <w:pPr>
        <w:pStyle w:val="af1"/>
        <w:keepNext/>
        <w:rPr>
          <w:rtl/>
          <w:lang w:eastAsia="he-IL"/>
        </w:rPr>
      </w:pPr>
      <w:r>
        <w:rPr>
          <w:rtl/>
          <w:lang w:eastAsia="he-IL"/>
        </w:rPr>
        <w:t>הצבעה מס'</w:t>
      </w:r>
      <w:r>
        <w:rPr>
          <w:rFonts w:hint="cs"/>
          <w:rtl/>
          <w:lang w:eastAsia="he-IL"/>
        </w:rPr>
        <w:t xml:space="preserve"> 6</w:t>
      </w:r>
    </w:p>
    <w:p w:rsidR="004D1EC9" w:rsidRDefault="004D1EC9" w:rsidP="00826F74">
      <w:pPr>
        <w:rPr>
          <w:rtl/>
          <w:lang w:eastAsia="he-IL"/>
        </w:rPr>
      </w:pPr>
    </w:p>
    <w:p w:rsidR="004D1EC9" w:rsidRDefault="004D1EC9" w:rsidP="00826F74">
      <w:pPr>
        <w:pStyle w:val="--"/>
        <w:keepNext/>
        <w:rPr>
          <w:rtl/>
          <w:lang w:eastAsia="he-IL"/>
        </w:rPr>
      </w:pPr>
      <w:r>
        <w:rPr>
          <w:rtl/>
          <w:lang w:eastAsia="he-IL"/>
        </w:rPr>
        <w:t>בעד</w:t>
      </w:r>
      <w:r>
        <w:rPr>
          <w:rFonts w:hint="cs"/>
          <w:rtl/>
          <w:lang w:eastAsia="he-IL"/>
        </w:rPr>
        <w:t xml:space="preserve"> הודעת הממשלה</w:t>
      </w:r>
      <w:r>
        <w:rPr>
          <w:rtl/>
          <w:lang w:eastAsia="he-IL"/>
        </w:rPr>
        <w:t xml:space="preserve"> – </w:t>
      </w:r>
      <w:r>
        <w:rPr>
          <w:rFonts w:hint="cs"/>
          <w:rtl/>
          <w:lang w:eastAsia="he-IL"/>
        </w:rPr>
        <w:t>40</w:t>
      </w:r>
    </w:p>
    <w:p w:rsidR="004D1EC9" w:rsidRDefault="004D1EC9" w:rsidP="00826F74">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4D1EC9" w:rsidRDefault="004D1EC9" w:rsidP="00826F74">
      <w:pPr>
        <w:pStyle w:val="--"/>
        <w:keepNext/>
        <w:rPr>
          <w:rtl/>
          <w:lang w:eastAsia="he-IL"/>
        </w:rPr>
      </w:pPr>
      <w:r>
        <w:rPr>
          <w:rtl/>
          <w:lang w:eastAsia="he-IL"/>
        </w:rPr>
        <w:t xml:space="preserve">נמנעים – </w:t>
      </w:r>
      <w:r>
        <w:rPr>
          <w:rFonts w:hint="cs"/>
          <w:rtl/>
          <w:lang w:eastAsia="he-IL"/>
        </w:rPr>
        <w:t>אין</w:t>
      </w:r>
      <w:bookmarkStart w:id="9763" w:name="_ETM_Q22_348412"/>
      <w:bookmarkStart w:id="9764" w:name="_ETM_Q22_353363"/>
      <w:bookmarkEnd w:id="9763"/>
      <w:bookmarkEnd w:id="9764"/>
    </w:p>
    <w:p w:rsidR="004D1EC9" w:rsidRPr="00DD6FFA" w:rsidRDefault="004D1EC9" w:rsidP="0076402B">
      <w:pPr>
        <w:pStyle w:val="af2"/>
        <w:rPr>
          <w:rtl/>
          <w:lang w:eastAsia="he-IL"/>
        </w:rPr>
      </w:pPr>
      <w:r>
        <w:rPr>
          <w:rFonts w:hint="cs"/>
          <w:rtl/>
          <w:lang w:eastAsia="he-IL"/>
        </w:rPr>
        <w:t>הודעת הממשלה על העברת סמכויות מהשר לשירותי דת לשר הפנים נתקבלה.</w:t>
      </w:r>
    </w:p>
    <w:p w:rsidR="004D1EC9" w:rsidRDefault="004D1EC9" w:rsidP="00826F74">
      <w:pPr>
        <w:rPr>
          <w:rtl/>
          <w:lang w:eastAsia="he-IL"/>
        </w:rPr>
      </w:pPr>
      <w:bookmarkStart w:id="9765" w:name="_ETM_Q22_353581"/>
      <w:bookmarkStart w:id="9766" w:name="_ETM_Q22_348464"/>
      <w:bookmarkEnd w:id="9765"/>
      <w:bookmarkEnd w:id="9766"/>
    </w:p>
    <w:p w:rsidR="004D1EC9" w:rsidRDefault="004D1EC9" w:rsidP="00826F74">
      <w:pPr>
        <w:pStyle w:val="af6"/>
        <w:rPr>
          <w:rtl/>
        </w:rPr>
      </w:pPr>
      <w:bookmarkStart w:id="9767" w:name="ET_yor_6032_38"/>
      <w:r w:rsidRPr="006B2900">
        <w:rPr>
          <w:rStyle w:val="TagStyle"/>
          <w:rtl/>
        </w:rPr>
        <w:t xml:space="preserve"> &lt;&lt; יור &gt;&gt;</w:t>
      </w:r>
      <w:r w:rsidRPr="00DD6FFA">
        <w:rPr>
          <w:rStyle w:val="TagStyle"/>
          <w:rtl/>
        </w:rPr>
        <w:t xml:space="preserve"> </w:t>
      </w:r>
      <w:r>
        <w:rPr>
          <w:rtl/>
        </w:rPr>
        <w:t>היו"ר מנסור עבאס:</w:t>
      </w:r>
      <w:r w:rsidRPr="00DD6FFA">
        <w:rPr>
          <w:rStyle w:val="TagStyle"/>
          <w:rtl/>
        </w:rPr>
        <w:t xml:space="preserve"> </w:t>
      </w:r>
      <w:r w:rsidRPr="006B2900">
        <w:rPr>
          <w:rStyle w:val="TagStyle"/>
          <w:rtl/>
        </w:rPr>
        <w:t>&lt;&lt; יור &gt;&gt;</w:t>
      </w:r>
      <w:r>
        <w:rPr>
          <w:rtl/>
        </w:rPr>
        <w:t xml:space="preserve">  </w:t>
      </w:r>
      <w:bookmarkEnd w:id="9767"/>
    </w:p>
    <w:p w:rsidR="004D1EC9" w:rsidRDefault="004D1EC9" w:rsidP="006556F7">
      <w:pPr>
        <w:rPr>
          <w:rtl/>
          <w:lang w:eastAsia="he-IL"/>
        </w:rPr>
      </w:pPr>
    </w:p>
    <w:p w:rsidR="004D1EC9" w:rsidRPr="00DD6FFA" w:rsidRDefault="004D1EC9" w:rsidP="00826F74">
      <w:pPr>
        <w:rPr>
          <w:rtl/>
          <w:lang w:eastAsia="he-IL"/>
        </w:rPr>
      </w:pPr>
      <w:bookmarkStart w:id="9768" w:name="_ETM_Q22_365060"/>
      <w:bookmarkEnd w:id="9768"/>
      <w:r>
        <w:rPr>
          <w:rFonts w:hint="cs"/>
          <w:rtl/>
          <w:lang w:eastAsia="he-IL"/>
        </w:rPr>
        <w:t xml:space="preserve">יש מישהו שלא הצליח להצביע? חבר הכנסת פינדרוס, בעד? מי </w:t>
      </w:r>
      <w:bookmarkStart w:id="9769" w:name="_ETM_Q22_372136"/>
      <w:bookmarkEnd w:id="9769"/>
      <w:r>
        <w:rPr>
          <w:rFonts w:hint="cs"/>
          <w:rtl/>
          <w:lang w:eastAsia="he-IL"/>
        </w:rPr>
        <w:t xml:space="preserve">מבין חברי הכנסת לא הצליח להצביע? </w:t>
      </w:r>
    </w:p>
    <w:p w:rsidR="004D1EC9" w:rsidRDefault="004D1EC9" w:rsidP="00826F74">
      <w:pPr>
        <w:rPr>
          <w:rtl/>
          <w:lang w:eastAsia="he-IL"/>
        </w:rPr>
      </w:pPr>
    </w:p>
    <w:p w:rsidR="004D1EC9" w:rsidRDefault="004D1EC9" w:rsidP="00826F74">
      <w:pPr>
        <w:pStyle w:val="af5"/>
        <w:rPr>
          <w:rtl/>
        </w:rPr>
      </w:pPr>
      <w:bookmarkStart w:id="9770" w:name="ET_interruption_5520_6"/>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770"/>
    </w:p>
    <w:p w:rsidR="004D1EC9" w:rsidRDefault="004D1EC9" w:rsidP="006556F7">
      <w:pPr>
        <w:rPr>
          <w:rtl/>
        </w:rPr>
      </w:pPr>
    </w:p>
    <w:p w:rsidR="004D1EC9" w:rsidRDefault="004D1EC9" w:rsidP="00826F74">
      <w:pPr>
        <w:rPr>
          <w:rtl/>
        </w:rPr>
      </w:pPr>
      <w:r>
        <w:rPr>
          <w:rFonts w:hint="cs"/>
          <w:rtl/>
        </w:rPr>
        <w:t xml:space="preserve">אני לא עליתי, אני רוצה </w:t>
      </w:r>
      <w:bookmarkStart w:id="9771" w:name="_ETM_Q22_376651"/>
      <w:bookmarkEnd w:id="9771"/>
      <w:r>
        <w:rPr>
          <w:rFonts w:hint="cs"/>
          <w:rtl/>
        </w:rPr>
        <w:t xml:space="preserve">שיירשם לפרוטוקול שאני נגד. </w:t>
      </w:r>
    </w:p>
    <w:p w:rsidR="004D1EC9" w:rsidRDefault="004D1EC9" w:rsidP="00826F74">
      <w:pPr>
        <w:rPr>
          <w:rtl/>
        </w:rPr>
      </w:pPr>
    </w:p>
    <w:p w:rsidR="004D1EC9" w:rsidRDefault="004D1EC9" w:rsidP="00826F74">
      <w:pPr>
        <w:pStyle w:val="af6"/>
        <w:rPr>
          <w:rtl/>
        </w:rPr>
      </w:pPr>
      <w:r w:rsidRPr="006B2900">
        <w:rPr>
          <w:rStyle w:val="TagStyle"/>
          <w:rtl/>
        </w:rPr>
        <w:t xml:space="preserve"> &lt;&lt; יור &gt;&gt;</w:t>
      </w:r>
      <w:r w:rsidRPr="00971145">
        <w:rPr>
          <w:rStyle w:val="TagStyle"/>
          <w:rtl/>
        </w:rPr>
        <w:t xml:space="preserve"> </w:t>
      </w:r>
      <w:r>
        <w:rPr>
          <w:rtl/>
        </w:rPr>
        <w:t>היו"ר מנסור עבאס:</w:t>
      </w:r>
      <w:r w:rsidRPr="00971145">
        <w:rPr>
          <w:rStyle w:val="TagStyle"/>
          <w:rtl/>
        </w:rPr>
        <w:t xml:space="preserve"> </w:t>
      </w:r>
      <w:r w:rsidRPr="006B2900">
        <w:rPr>
          <w:rStyle w:val="TagStyle"/>
          <w:rtl/>
        </w:rPr>
        <w:t>&lt;&lt; יור &gt;&gt;</w:t>
      </w:r>
      <w:r>
        <w:rPr>
          <w:rtl/>
        </w:rPr>
        <w:t xml:space="preserve"> </w:t>
      </w:r>
    </w:p>
    <w:p w:rsidR="004D1EC9" w:rsidRDefault="004D1EC9" w:rsidP="00826F74">
      <w:pPr>
        <w:rPr>
          <w:rtl/>
          <w:lang w:eastAsia="he-IL"/>
        </w:rPr>
      </w:pPr>
    </w:p>
    <w:p w:rsidR="004D1EC9" w:rsidRDefault="004D1EC9" w:rsidP="000B0EEB">
      <w:pPr>
        <w:rPr>
          <w:rtl/>
          <w:lang w:eastAsia="he-IL"/>
        </w:rPr>
      </w:pPr>
      <w:r>
        <w:rPr>
          <w:rFonts w:hint="cs"/>
          <w:rtl/>
          <w:lang w:eastAsia="he-IL"/>
        </w:rPr>
        <w:t xml:space="preserve">אוקיי, מי עוד? אז אני קובע </w:t>
      </w:r>
      <w:bookmarkStart w:id="9772" w:name="_ETM_Q22_383921"/>
      <w:bookmarkEnd w:id="9772"/>
      <w:r>
        <w:rPr>
          <w:rFonts w:hint="cs"/>
          <w:rtl/>
          <w:lang w:eastAsia="he-IL"/>
        </w:rPr>
        <w:t xml:space="preserve">שהודעת הממשלה עוברת: 41 חברי כנסת בעד, חמישה חברי כנסת מתנגדים </w:t>
      </w:r>
      <w:bookmarkStart w:id="9773" w:name="_ETM_Q22_394974"/>
      <w:bookmarkEnd w:id="9773"/>
      <w:r>
        <w:rPr>
          <w:rFonts w:hint="cs"/>
          <w:rtl/>
          <w:lang w:eastAsia="he-IL"/>
        </w:rPr>
        <w:t>ואין נמנעים. הודעת הממשלה</w:t>
      </w:r>
      <w:r w:rsidR="000B0EEB">
        <w:rPr>
          <w:rFonts w:hint="cs"/>
          <w:rtl/>
          <w:lang w:eastAsia="he-IL"/>
        </w:rPr>
        <w:t>,</w:t>
      </w:r>
      <w:r>
        <w:rPr>
          <w:rFonts w:hint="cs"/>
          <w:rtl/>
          <w:lang w:eastAsia="he-IL"/>
        </w:rPr>
        <w:t xml:space="preserve"> בהתאם לסמכותה לפי סעיף 31(ב) לחוק-</w:t>
      </w:r>
      <w:bookmarkStart w:id="9774" w:name="_ETM_Q22_414308"/>
      <w:bookmarkEnd w:id="9774"/>
      <w:r>
        <w:rPr>
          <w:rFonts w:hint="cs"/>
          <w:rtl/>
          <w:lang w:eastAsia="he-IL"/>
        </w:rPr>
        <w:t xml:space="preserve">יסוד: הממשלה, על החלטתה להעביר לשר אריה מכלוף דרעי את סמכויות </w:t>
      </w:r>
      <w:bookmarkStart w:id="9775" w:name="_ETM_Q22_418859"/>
      <w:bookmarkEnd w:id="9775"/>
      <w:r>
        <w:rPr>
          <w:rFonts w:hint="cs"/>
          <w:rtl/>
          <w:lang w:eastAsia="he-IL"/>
        </w:rPr>
        <w:t xml:space="preserve">השר לשירותי דת, לפי חוק שירותי הדת היהודיים עוברת. </w:t>
      </w:r>
    </w:p>
    <w:p w:rsidR="004D1EC9" w:rsidRDefault="004D1EC9" w:rsidP="00826F74">
      <w:pPr>
        <w:rPr>
          <w:rtl/>
          <w:lang w:eastAsia="he-IL"/>
        </w:rPr>
      </w:pPr>
    </w:p>
    <w:p w:rsidR="004D1EC9" w:rsidRDefault="004D1EC9" w:rsidP="00826F74">
      <w:pPr>
        <w:rPr>
          <w:rtl/>
          <w:lang w:eastAsia="he-IL"/>
        </w:rPr>
      </w:pPr>
    </w:p>
    <w:p w:rsidR="004D1EC9" w:rsidRDefault="004D1EC9" w:rsidP="00826F74">
      <w:pPr>
        <w:pStyle w:val="a6"/>
        <w:rPr>
          <w:rtl/>
          <w:lang w:eastAsia="he-IL"/>
        </w:rPr>
      </w:pPr>
      <w:bookmarkStart w:id="9776" w:name="ET_hatsach_620820_9"/>
      <w:r w:rsidRPr="006B2900">
        <w:rPr>
          <w:rStyle w:val="TagStyle"/>
          <w:rtl/>
        </w:rPr>
        <w:t>&lt;&lt; הצח &gt;&gt;</w:t>
      </w:r>
      <w:r w:rsidRPr="00971145">
        <w:rPr>
          <w:rStyle w:val="TagStyle"/>
          <w:rtl/>
        </w:rPr>
        <w:t xml:space="preserve"> </w:t>
      </w:r>
      <w:bookmarkStart w:id="9777" w:name="_Toc54686184"/>
      <w:r>
        <w:rPr>
          <w:rtl/>
          <w:lang w:eastAsia="he-IL"/>
        </w:rPr>
        <w:t>הצעת חוק הת</w:t>
      </w:r>
      <w:r>
        <w:rPr>
          <w:rFonts w:hint="cs"/>
          <w:rtl/>
          <w:lang w:eastAsia="he-IL"/>
        </w:rPr>
        <w:t>ו</w:t>
      </w:r>
      <w:r>
        <w:rPr>
          <w:rtl/>
          <w:lang w:eastAsia="he-IL"/>
        </w:rPr>
        <w:t>כנית לסיוע כלכלי (נגיף הקורונה החדש) (הוראת שעה) (תיקון מס' 3), התשפ"א</w:t>
      </w:r>
      <w:r>
        <w:rPr>
          <w:rFonts w:hint="cs"/>
          <w:rtl/>
          <w:lang w:eastAsia="he-IL"/>
        </w:rPr>
        <w:t>–</w:t>
      </w:r>
      <w:r>
        <w:rPr>
          <w:rtl/>
          <w:lang w:eastAsia="he-IL"/>
        </w:rPr>
        <w:t>2020</w:t>
      </w:r>
      <w:bookmarkEnd w:id="9777"/>
      <w:r w:rsidRPr="00971145">
        <w:rPr>
          <w:rStyle w:val="TagStyle"/>
          <w:rtl/>
        </w:rPr>
        <w:t xml:space="preserve"> </w:t>
      </w:r>
      <w:r w:rsidRPr="006B2900">
        <w:rPr>
          <w:rStyle w:val="TagStyle"/>
          <w:rtl/>
        </w:rPr>
        <w:t>&lt;&lt; הצח &gt;&gt;</w:t>
      </w:r>
      <w:r>
        <w:rPr>
          <w:rtl/>
          <w:lang w:eastAsia="he-IL"/>
        </w:rPr>
        <w:t xml:space="preserve">  </w:t>
      </w:r>
      <w:bookmarkEnd w:id="9776"/>
    </w:p>
    <w:p w:rsidR="004D1EC9" w:rsidRPr="00217631" w:rsidRDefault="004D1EC9" w:rsidP="000B0EEB">
      <w:pPr>
        <w:rPr>
          <w:rtl/>
          <w:lang w:eastAsia="he-IL"/>
        </w:rPr>
      </w:pPr>
      <w:r>
        <w:rPr>
          <w:lang w:eastAsia="he-IL"/>
        </w:rPr>
        <w:t>]</w:t>
      </w:r>
      <w:r>
        <w:rPr>
          <w:rFonts w:hint="cs"/>
          <w:rtl/>
          <w:lang w:eastAsia="he-IL"/>
        </w:rPr>
        <w:t>רשומות</w:t>
      </w:r>
      <w:r w:rsidR="000B0EEB">
        <w:rPr>
          <w:rFonts w:hint="cs"/>
          <w:rtl/>
          <w:lang w:eastAsia="he-IL"/>
        </w:rPr>
        <w:t xml:space="preserve"> </w:t>
      </w:r>
      <w:r>
        <w:rPr>
          <w:rtl/>
          <w:lang w:eastAsia="he-IL"/>
        </w:rPr>
        <w:t>(הצעות חוק, חוב'</w:t>
      </w:r>
      <w:r>
        <w:rPr>
          <w:rFonts w:hint="cs"/>
          <w:rtl/>
          <w:lang w:eastAsia="he-IL"/>
        </w:rPr>
        <w:t xml:space="preserve"> מ/1368</w:t>
      </w:r>
      <w:r>
        <w:rPr>
          <w:rtl/>
          <w:lang w:eastAsia="he-IL"/>
        </w:rPr>
        <w:t>)</w:t>
      </w:r>
      <w:r>
        <w:rPr>
          <w:rFonts w:hint="cs"/>
          <w:rtl/>
          <w:lang w:eastAsia="he-IL"/>
        </w:rPr>
        <w:t>.]</w:t>
      </w:r>
    </w:p>
    <w:p w:rsidR="004D1EC9" w:rsidRDefault="004D1EC9" w:rsidP="00826F74">
      <w:pPr>
        <w:pStyle w:val="-0"/>
        <w:rPr>
          <w:rtl/>
          <w:lang w:eastAsia="he-IL"/>
        </w:rPr>
      </w:pPr>
      <w:r>
        <w:rPr>
          <w:rtl/>
          <w:lang w:eastAsia="he-IL"/>
        </w:rPr>
        <w:t>(קריאה ראשונה)</w:t>
      </w:r>
    </w:p>
    <w:p w:rsidR="004D1EC9" w:rsidRDefault="004D1EC9" w:rsidP="006556F7">
      <w:pPr>
        <w:rPr>
          <w:rtl/>
          <w:lang w:eastAsia="he-IL"/>
        </w:rPr>
      </w:pPr>
    </w:p>
    <w:p w:rsidR="004D1EC9" w:rsidRDefault="004D1EC9" w:rsidP="00826F74">
      <w:pPr>
        <w:pStyle w:val="af6"/>
        <w:rPr>
          <w:rtl/>
        </w:rPr>
      </w:pPr>
      <w:r w:rsidRPr="006B2900">
        <w:rPr>
          <w:rStyle w:val="TagStyle"/>
          <w:rtl/>
        </w:rPr>
        <w:t xml:space="preserve"> &lt;&lt; יור &gt;&gt;</w:t>
      </w:r>
      <w:r w:rsidRPr="00971145">
        <w:rPr>
          <w:rStyle w:val="TagStyle"/>
          <w:rtl/>
        </w:rPr>
        <w:t xml:space="preserve"> </w:t>
      </w:r>
      <w:r>
        <w:rPr>
          <w:rtl/>
        </w:rPr>
        <w:t>היו"ר מנסור עבאס:</w:t>
      </w:r>
      <w:r w:rsidRPr="00971145">
        <w:rPr>
          <w:rStyle w:val="TagStyle"/>
          <w:rtl/>
        </w:rPr>
        <w:t xml:space="preserve"> </w:t>
      </w:r>
      <w:r w:rsidRPr="006B2900">
        <w:rPr>
          <w:rStyle w:val="TagStyle"/>
          <w:rtl/>
        </w:rPr>
        <w:t>&lt;&lt;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אנחנו</w:t>
      </w:r>
      <w:bookmarkStart w:id="9778" w:name="_ETM_Q22_426380"/>
      <w:bookmarkEnd w:id="9778"/>
      <w:r>
        <w:rPr>
          <w:rFonts w:hint="cs"/>
          <w:rtl/>
          <w:lang w:eastAsia="he-IL"/>
        </w:rPr>
        <w:t xml:space="preserve"> עוברים לסעיף הבא בסדר-היום, וזה דיון משולב </w:t>
      </w:r>
      <w:bookmarkStart w:id="9779" w:name="_ETM_Q22_430773"/>
      <w:bookmarkEnd w:id="9779"/>
      <w:r>
        <w:rPr>
          <w:rFonts w:hint="cs"/>
          <w:rtl/>
          <w:lang w:eastAsia="he-IL"/>
        </w:rPr>
        <w:t>על שלושה חוקים. החוק הראשון</w:t>
      </w:r>
      <w:r>
        <w:rPr>
          <w:lang w:eastAsia="he-IL"/>
        </w:rPr>
        <w:t>:</w:t>
      </w:r>
      <w:r>
        <w:rPr>
          <w:rFonts w:hint="cs"/>
          <w:rtl/>
          <w:lang w:eastAsia="he-IL"/>
        </w:rPr>
        <w:t xml:space="preserve"> הצעת חוק התוכנית </w:t>
      </w:r>
      <w:bookmarkStart w:id="9780" w:name="_ETM_Q22_435337"/>
      <w:bookmarkEnd w:id="9780"/>
      <w:r>
        <w:rPr>
          <w:rFonts w:hint="cs"/>
          <w:rtl/>
          <w:lang w:eastAsia="he-IL"/>
        </w:rPr>
        <w:t xml:space="preserve">לסיוע כלכלי (נגיף הקורונה החדש) (הוראת שעה) (תיקון מס' </w:t>
      </w:r>
      <w:bookmarkStart w:id="9781" w:name="_ETM_Q22_441310"/>
      <w:bookmarkEnd w:id="9781"/>
      <w:r>
        <w:rPr>
          <w:rFonts w:hint="cs"/>
          <w:rtl/>
          <w:lang w:eastAsia="he-IL"/>
        </w:rPr>
        <w:t>3), התשפ"א</w:t>
      </w:r>
      <w:r>
        <w:rPr>
          <w:rFonts w:hint="eastAsia"/>
          <w:rtl/>
          <w:lang w:eastAsia="he-IL"/>
        </w:rPr>
        <w:t>–</w:t>
      </w:r>
      <w:r>
        <w:rPr>
          <w:rFonts w:hint="cs"/>
          <w:rtl/>
          <w:lang w:eastAsia="he-IL"/>
        </w:rPr>
        <w:t xml:space="preserve">2020, קריאה ראשונה. יעלה ויציג את הצעת החוק השר </w:t>
      </w:r>
      <w:bookmarkStart w:id="9782" w:name="_ETM_Q22_447954"/>
      <w:bookmarkEnd w:id="9782"/>
      <w:r>
        <w:rPr>
          <w:rFonts w:hint="cs"/>
          <w:rtl/>
          <w:lang w:eastAsia="he-IL"/>
        </w:rPr>
        <w:t xml:space="preserve">במשרד האוצר יצחק כהן, בבקשה. </w:t>
      </w:r>
    </w:p>
    <w:p w:rsidR="004D1EC9" w:rsidRPr="000C306F" w:rsidRDefault="004D1EC9" w:rsidP="00826F74">
      <w:pPr>
        <w:rPr>
          <w:rtl/>
          <w:lang w:eastAsia="he-IL"/>
        </w:rPr>
      </w:pPr>
      <w:bookmarkStart w:id="9783" w:name="_ETM_Q22_453163"/>
      <w:bookmarkStart w:id="9784" w:name="_ETM_Q22_453242"/>
      <w:bookmarkEnd w:id="9783"/>
      <w:bookmarkEnd w:id="9784"/>
    </w:p>
    <w:p w:rsidR="004D1EC9" w:rsidRDefault="004D1EC9" w:rsidP="00826F74">
      <w:pPr>
        <w:pStyle w:val="a4"/>
        <w:rPr>
          <w:rtl/>
        </w:rPr>
      </w:pPr>
      <w:bookmarkStart w:id="9785" w:name="ET_speaker_6096_10"/>
      <w:r w:rsidRPr="006B2900">
        <w:rPr>
          <w:rStyle w:val="TagStyle"/>
          <w:rtl/>
        </w:rPr>
        <w:t xml:space="preserve"> &lt;&lt; דובר &gt;&gt;</w:t>
      </w:r>
      <w:r w:rsidRPr="00971145">
        <w:rPr>
          <w:rStyle w:val="TagStyle"/>
          <w:rtl/>
        </w:rPr>
        <w:t xml:space="preserve"> </w:t>
      </w:r>
      <w:bookmarkStart w:id="9786" w:name="_Toc54686185"/>
      <w:r>
        <w:rPr>
          <w:rtl/>
        </w:rPr>
        <w:t>השר במשרד האוצר יצחק כהן:</w:t>
      </w:r>
      <w:bookmarkEnd w:id="9786"/>
      <w:r w:rsidRPr="00971145">
        <w:rPr>
          <w:rStyle w:val="TagStyle"/>
          <w:rtl/>
        </w:rPr>
        <w:t xml:space="preserve"> </w:t>
      </w:r>
      <w:r w:rsidRPr="006B2900">
        <w:rPr>
          <w:rStyle w:val="TagStyle"/>
          <w:rtl/>
        </w:rPr>
        <w:t>&lt;&lt; דובר &gt;&gt;</w:t>
      </w:r>
      <w:r>
        <w:rPr>
          <w:rtl/>
        </w:rPr>
        <w:t xml:space="preserve">  </w:t>
      </w:r>
      <w:bookmarkEnd w:id="9785"/>
    </w:p>
    <w:p w:rsidR="004D1EC9" w:rsidRDefault="004D1EC9" w:rsidP="00826F74">
      <w:pPr>
        <w:rPr>
          <w:rtl/>
          <w:lang w:eastAsia="he-IL"/>
        </w:rPr>
      </w:pPr>
    </w:p>
    <w:p w:rsidR="004D1EC9" w:rsidRDefault="004D1EC9" w:rsidP="000B0EEB">
      <w:pPr>
        <w:rPr>
          <w:rtl/>
          <w:lang w:eastAsia="he-IL"/>
        </w:rPr>
      </w:pPr>
      <w:r>
        <w:rPr>
          <w:rFonts w:hint="cs"/>
          <w:rtl/>
          <w:lang w:eastAsia="he-IL"/>
        </w:rPr>
        <w:t>אדוני היושב-ראש, תודה רבה לך</w:t>
      </w:r>
      <w:r w:rsidR="000B0EEB">
        <w:rPr>
          <w:rFonts w:hint="cs"/>
          <w:rtl/>
          <w:lang w:eastAsia="he-IL"/>
        </w:rPr>
        <w:t>.</w:t>
      </w:r>
      <w:r>
        <w:rPr>
          <w:rFonts w:hint="cs"/>
          <w:rtl/>
          <w:lang w:eastAsia="he-IL"/>
        </w:rPr>
        <w:t xml:space="preserve"> </w:t>
      </w:r>
      <w:bookmarkStart w:id="9787" w:name="_ETM_Q22_478313"/>
      <w:bookmarkEnd w:id="9787"/>
      <w:r>
        <w:rPr>
          <w:rFonts w:hint="cs"/>
          <w:rtl/>
          <w:lang w:eastAsia="he-IL"/>
        </w:rPr>
        <w:t xml:space="preserve">היה מרגש בהצבעה הקודמת לראות איך כל חברי סיעות הבית מתאחדים סביב ההסכמה הגורפת להעניק סמכויות לשר אריה דרעי. אני מקווה שזה גם יהיה סימן לבאות. </w:t>
      </w:r>
    </w:p>
    <w:p w:rsidR="004D1EC9" w:rsidRDefault="004D1EC9" w:rsidP="00826F74">
      <w:pPr>
        <w:rPr>
          <w:rtl/>
          <w:lang w:eastAsia="he-IL"/>
        </w:rPr>
      </w:pPr>
    </w:p>
    <w:p w:rsidR="004D1EC9" w:rsidRDefault="004D1EC9" w:rsidP="00826F74">
      <w:pPr>
        <w:pStyle w:val="af6"/>
        <w:rPr>
          <w:rtl/>
        </w:rPr>
      </w:pPr>
      <w:bookmarkStart w:id="9788" w:name="ET_yor_6032_39"/>
      <w:r w:rsidRPr="006B2900">
        <w:rPr>
          <w:rStyle w:val="TagStyle"/>
          <w:rtl/>
        </w:rPr>
        <w:t xml:space="preserve"> &lt;&lt; יור &gt;&gt;</w:t>
      </w:r>
      <w:r w:rsidRPr="007472D4">
        <w:rPr>
          <w:rStyle w:val="TagStyle"/>
          <w:rtl/>
        </w:rPr>
        <w:t xml:space="preserve"> </w:t>
      </w:r>
      <w:r>
        <w:rPr>
          <w:rtl/>
        </w:rPr>
        <w:t>היו"ר מנסור עבאס:</w:t>
      </w:r>
      <w:r w:rsidRPr="007472D4">
        <w:rPr>
          <w:rStyle w:val="TagStyle"/>
          <w:rtl/>
        </w:rPr>
        <w:t xml:space="preserve"> </w:t>
      </w:r>
      <w:r w:rsidRPr="006B2900">
        <w:rPr>
          <w:rStyle w:val="TagStyle"/>
          <w:rtl/>
        </w:rPr>
        <w:t>&lt;&lt; יור &gt;&gt;</w:t>
      </w:r>
      <w:r>
        <w:rPr>
          <w:rtl/>
        </w:rPr>
        <w:t xml:space="preserve">  </w:t>
      </w:r>
      <w:bookmarkEnd w:id="9788"/>
    </w:p>
    <w:p w:rsidR="004D1EC9" w:rsidRDefault="004D1EC9" w:rsidP="006556F7">
      <w:pPr>
        <w:rPr>
          <w:rtl/>
          <w:lang w:eastAsia="he-IL"/>
        </w:rPr>
      </w:pPr>
    </w:p>
    <w:p w:rsidR="004D1EC9" w:rsidRPr="007472D4" w:rsidRDefault="004D1EC9" w:rsidP="000B0EEB">
      <w:pPr>
        <w:rPr>
          <w:rtl/>
          <w:lang w:eastAsia="he-IL"/>
        </w:rPr>
      </w:pPr>
      <w:bookmarkStart w:id="9789" w:name="_ETM_Q22_500489"/>
      <w:bookmarkEnd w:id="9789"/>
      <w:r>
        <w:rPr>
          <w:rFonts w:hint="cs"/>
          <w:rtl/>
          <w:lang w:eastAsia="he-IL"/>
        </w:rPr>
        <w:t xml:space="preserve">חברי הכנסת, </w:t>
      </w:r>
      <w:bookmarkStart w:id="9790" w:name="_ETM_Q22_499920"/>
      <w:bookmarkEnd w:id="9790"/>
      <w:r>
        <w:rPr>
          <w:rFonts w:hint="cs"/>
          <w:rtl/>
          <w:lang w:eastAsia="he-IL"/>
        </w:rPr>
        <w:t xml:space="preserve">נא לשמור על השקט ביציאתכם מהאולם. </w:t>
      </w:r>
    </w:p>
    <w:p w:rsidR="004D1EC9" w:rsidRDefault="004D1EC9" w:rsidP="00826F74">
      <w:pPr>
        <w:rPr>
          <w:rtl/>
          <w:lang w:eastAsia="he-IL"/>
        </w:rPr>
      </w:pPr>
    </w:p>
    <w:p w:rsidR="004D1EC9" w:rsidRDefault="004D1EC9" w:rsidP="00826F74">
      <w:pPr>
        <w:pStyle w:val="-"/>
        <w:rPr>
          <w:rtl/>
        </w:rPr>
      </w:pPr>
      <w:bookmarkStart w:id="9791" w:name="ET_speakercontinue_6096_40"/>
      <w:r w:rsidRPr="006B2900">
        <w:rPr>
          <w:rStyle w:val="TagStyle"/>
          <w:rtl/>
        </w:rPr>
        <w:t xml:space="preserve"> &lt;&lt; דובר_המשך &gt;&gt;</w:t>
      </w:r>
      <w:r w:rsidRPr="007472D4">
        <w:rPr>
          <w:rStyle w:val="TagStyle"/>
          <w:rtl/>
        </w:rPr>
        <w:t xml:space="preserve"> </w:t>
      </w:r>
      <w:r>
        <w:rPr>
          <w:rtl/>
        </w:rPr>
        <w:t>השר במשרד האוצר יצחק כהן:</w:t>
      </w:r>
      <w:r w:rsidRPr="007472D4">
        <w:rPr>
          <w:rStyle w:val="TagStyle"/>
          <w:rtl/>
        </w:rPr>
        <w:t xml:space="preserve"> </w:t>
      </w:r>
      <w:r w:rsidRPr="006B2900">
        <w:rPr>
          <w:rStyle w:val="TagStyle"/>
          <w:rtl/>
        </w:rPr>
        <w:t>&lt;&lt; דובר_המשך &gt;&gt;</w:t>
      </w:r>
      <w:r>
        <w:rPr>
          <w:rtl/>
        </w:rPr>
        <w:t xml:space="preserve">  </w:t>
      </w:r>
      <w:bookmarkEnd w:id="9791"/>
    </w:p>
    <w:p w:rsidR="004D1EC9" w:rsidRDefault="004D1EC9" w:rsidP="006556F7">
      <w:pPr>
        <w:rPr>
          <w:rtl/>
          <w:lang w:eastAsia="he-IL"/>
        </w:rPr>
      </w:pPr>
    </w:p>
    <w:p w:rsidR="004D1EC9" w:rsidRDefault="004D1EC9" w:rsidP="000B0EEB">
      <w:pPr>
        <w:rPr>
          <w:rtl/>
          <w:lang w:eastAsia="he-IL"/>
        </w:rPr>
      </w:pPr>
      <w:bookmarkStart w:id="9792" w:name="_ETM_Q22_506969"/>
      <w:bookmarkEnd w:id="9792"/>
      <w:r>
        <w:rPr>
          <w:rFonts w:hint="cs"/>
          <w:rtl/>
          <w:lang w:eastAsia="he-IL"/>
        </w:rPr>
        <w:t xml:space="preserve">אדוני היושב-ראש, הצעת חוק התוכנית לסיוע כלכלי (נגיף הקורונה החדש) (הוראת שעה) </w:t>
      </w:r>
      <w:bookmarkStart w:id="9793" w:name="_ETM_Q22_507830"/>
      <w:bookmarkEnd w:id="9793"/>
      <w:r>
        <w:rPr>
          <w:rFonts w:hint="cs"/>
          <w:rtl/>
          <w:lang w:eastAsia="he-IL"/>
        </w:rPr>
        <w:t>(תיקון מס' 3), התשפ"א</w:t>
      </w:r>
      <w:r>
        <w:rPr>
          <w:rFonts w:hint="eastAsia"/>
          <w:rtl/>
          <w:lang w:eastAsia="he-IL"/>
        </w:rPr>
        <w:t>–</w:t>
      </w:r>
      <w:r>
        <w:rPr>
          <w:rFonts w:hint="cs"/>
          <w:rtl/>
          <w:lang w:eastAsia="he-IL"/>
        </w:rPr>
        <w:t xml:space="preserve">2020. לצורך מניעת התפשטות הנגיף ושמירה על </w:t>
      </w:r>
      <w:bookmarkStart w:id="9794" w:name="_ETM_Q22_516168"/>
      <w:bookmarkEnd w:id="9794"/>
      <w:r>
        <w:rPr>
          <w:rFonts w:hint="cs"/>
          <w:rtl/>
          <w:lang w:eastAsia="he-IL"/>
        </w:rPr>
        <w:t xml:space="preserve">בריאות הציבור הטילה הממשלה הגבלות שבהן חובת בידוד של עד </w:t>
      </w:r>
      <w:bookmarkStart w:id="9795" w:name="_ETM_Q22_520351"/>
      <w:bookmarkEnd w:id="9795"/>
      <w:r>
        <w:rPr>
          <w:rFonts w:hint="cs"/>
          <w:rtl/>
          <w:lang w:eastAsia="he-IL"/>
        </w:rPr>
        <w:t>14 יום לשבים מחוץ</w:t>
      </w:r>
      <w:r w:rsidR="000B0EEB">
        <w:rPr>
          <w:rFonts w:hint="cs"/>
          <w:rtl/>
          <w:lang w:eastAsia="he-IL"/>
        </w:rPr>
        <w:t>-</w:t>
      </w:r>
      <w:r>
        <w:rPr>
          <w:rFonts w:hint="cs"/>
          <w:rtl/>
          <w:lang w:eastAsia="he-IL"/>
        </w:rPr>
        <w:t>לארץ, או למי שנחש</w:t>
      </w:r>
      <w:r w:rsidR="000B0EEB">
        <w:rPr>
          <w:rFonts w:hint="cs"/>
          <w:rtl/>
          <w:lang w:eastAsia="he-IL"/>
        </w:rPr>
        <w:t>פו</w:t>
      </w:r>
      <w:r>
        <w:rPr>
          <w:rFonts w:hint="cs"/>
          <w:rtl/>
          <w:lang w:eastAsia="he-IL"/>
        </w:rPr>
        <w:t xml:space="preserve"> לחולה מאומת בנגיף. על מנת להגן על העובדים, משרד הבריאות פרסם תעודת מחלה גורפת, שלפיה </w:t>
      </w:r>
      <w:bookmarkStart w:id="9796" w:name="_ETM_Q22_536371"/>
      <w:bookmarkEnd w:id="9796"/>
      <w:r>
        <w:rPr>
          <w:rFonts w:hint="cs"/>
          <w:rtl/>
          <w:lang w:eastAsia="he-IL"/>
        </w:rPr>
        <w:t xml:space="preserve">כל מי שחייב בבידוד לפי צו בריאות העם </w:t>
      </w:r>
      <w:r>
        <w:rPr>
          <w:rFonts w:hint="eastAsia"/>
          <w:rtl/>
          <w:lang w:eastAsia="he-IL"/>
        </w:rPr>
        <w:t>–</w:t>
      </w:r>
      <w:r>
        <w:rPr>
          <w:rFonts w:hint="cs"/>
          <w:rtl/>
          <w:lang w:eastAsia="he-IL"/>
        </w:rPr>
        <w:t xml:space="preserve"> שומע, </w:t>
      </w:r>
      <w:bookmarkStart w:id="9797" w:name="_ETM_Q22_539161"/>
      <w:bookmarkEnd w:id="9797"/>
      <w:r>
        <w:rPr>
          <w:rFonts w:hint="cs"/>
          <w:rtl/>
          <w:lang w:eastAsia="he-IL"/>
        </w:rPr>
        <w:t xml:space="preserve">עודד? אליך אני מדבר. </w:t>
      </w:r>
    </w:p>
    <w:p w:rsidR="004D1EC9" w:rsidRDefault="004D1EC9" w:rsidP="00826F74">
      <w:pPr>
        <w:rPr>
          <w:rtl/>
          <w:lang w:eastAsia="he-IL"/>
        </w:rPr>
      </w:pPr>
    </w:p>
    <w:p w:rsidR="004D1EC9" w:rsidRDefault="004D1EC9" w:rsidP="00826F74">
      <w:pPr>
        <w:pStyle w:val="af5"/>
        <w:rPr>
          <w:rtl/>
        </w:rPr>
      </w:pPr>
      <w:bookmarkStart w:id="9798" w:name="ET_interruption_5520_11"/>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798"/>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באתי לשבת. </w:t>
      </w:r>
    </w:p>
    <w:p w:rsidR="004D1EC9" w:rsidRDefault="004D1EC9" w:rsidP="00826F74">
      <w:pPr>
        <w:rPr>
          <w:rtl/>
          <w:lang w:eastAsia="he-IL"/>
        </w:rPr>
      </w:pPr>
    </w:p>
    <w:p w:rsidR="004D1EC9" w:rsidRDefault="004D1EC9" w:rsidP="00826F74">
      <w:pPr>
        <w:pStyle w:val="-"/>
        <w:rPr>
          <w:rtl/>
        </w:rPr>
      </w:pPr>
      <w:r w:rsidRPr="006B2900">
        <w:rPr>
          <w:rStyle w:val="TagStyle"/>
          <w:rtl/>
        </w:rPr>
        <w:t xml:space="preserve"> &lt;&lt; דובר_המשך &gt;&gt;</w:t>
      </w:r>
      <w:r w:rsidRPr="00971145">
        <w:rPr>
          <w:rStyle w:val="TagStyle"/>
          <w:rtl/>
        </w:rPr>
        <w:t xml:space="preserve"> </w:t>
      </w:r>
      <w:r>
        <w:rPr>
          <w:rtl/>
        </w:rPr>
        <w:t>השר במשרד האוצר יצחק כהן:</w:t>
      </w:r>
      <w:r w:rsidRPr="00971145">
        <w:rPr>
          <w:rStyle w:val="TagStyle"/>
          <w:rtl/>
        </w:rPr>
        <w:t xml:space="preserve"> </w:t>
      </w:r>
      <w:r w:rsidRPr="006B2900">
        <w:rPr>
          <w:rStyle w:val="TagStyle"/>
          <w:rtl/>
        </w:rPr>
        <w:t>&lt;&lt; דובר_המשך &gt;&gt;</w:t>
      </w:r>
      <w:r>
        <w:rPr>
          <w:rtl/>
        </w:rPr>
        <w:t xml:space="preserve">  </w:t>
      </w:r>
    </w:p>
    <w:p w:rsidR="004D1EC9" w:rsidRDefault="004D1EC9" w:rsidP="006556F7">
      <w:pPr>
        <w:rPr>
          <w:rtl/>
          <w:lang w:eastAsia="he-IL"/>
        </w:rPr>
      </w:pPr>
    </w:p>
    <w:p w:rsidR="004D1EC9" w:rsidRDefault="004D1EC9" w:rsidP="002003EA">
      <w:pPr>
        <w:rPr>
          <w:rtl/>
          <w:lang w:eastAsia="he-IL"/>
        </w:rPr>
      </w:pPr>
      <w:r>
        <w:rPr>
          <w:rFonts w:hint="cs"/>
          <w:rtl/>
          <w:lang w:eastAsia="he-IL"/>
        </w:rPr>
        <w:t xml:space="preserve">שב. לפיה כל מי שחייב בבידוד </w:t>
      </w:r>
      <w:bookmarkStart w:id="9799" w:name="_ETM_Q22_544668"/>
      <w:bookmarkEnd w:id="9799"/>
      <w:r>
        <w:rPr>
          <w:rFonts w:hint="cs"/>
          <w:rtl/>
          <w:lang w:eastAsia="he-IL"/>
        </w:rPr>
        <w:t xml:space="preserve">לפי צו בריאות העם מוגדר כחולה, ולכן זכאי לפיצוי בהתאם לחוק </w:t>
      </w:r>
      <w:bookmarkStart w:id="9800" w:name="_ETM_Q22_546986"/>
      <w:bookmarkEnd w:id="9800"/>
      <w:r>
        <w:rPr>
          <w:rFonts w:hint="cs"/>
          <w:rtl/>
          <w:lang w:eastAsia="he-IL"/>
        </w:rPr>
        <w:t xml:space="preserve">דמי המחלה. עד כאן הכול בסדר? </w:t>
      </w:r>
    </w:p>
    <w:p w:rsidR="004D1EC9" w:rsidRDefault="004D1EC9" w:rsidP="00826F74">
      <w:pPr>
        <w:rPr>
          <w:rtl/>
          <w:lang w:eastAsia="he-IL"/>
        </w:rPr>
      </w:pPr>
    </w:p>
    <w:p w:rsidR="004D1EC9" w:rsidRDefault="004D1EC9" w:rsidP="00826F74">
      <w:pPr>
        <w:pStyle w:val="af5"/>
        <w:rPr>
          <w:rtl/>
        </w:rPr>
      </w:pPr>
      <w:bookmarkStart w:id="9801" w:name="ET_interruption_5084_13"/>
      <w:r w:rsidRPr="006B2900">
        <w:rPr>
          <w:rStyle w:val="TagStyle"/>
          <w:rtl/>
        </w:rPr>
        <w:t xml:space="preserve"> &lt;&lt; קריאה &gt;&gt;</w:t>
      </w:r>
      <w:r w:rsidRPr="00971145">
        <w:rPr>
          <w:rStyle w:val="TagStyle"/>
          <w:rtl/>
        </w:rPr>
        <w:t xml:space="preserve"> </w:t>
      </w:r>
      <w:r>
        <w:rPr>
          <w:rtl/>
        </w:rPr>
        <w:t>מיקי לוי (יש עתיד-תל"ם):</w:t>
      </w:r>
      <w:r w:rsidRPr="00971145">
        <w:rPr>
          <w:rStyle w:val="TagStyle"/>
          <w:rtl/>
        </w:rPr>
        <w:t xml:space="preserve"> </w:t>
      </w:r>
      <w:r w:rsidRPr="006B2900">
        <w:rPr>
          <w:rStyle w:val="TagStyle"/>
          <w:rtl/>
        </w:rPr>
        <w:t>&lt;&lt; קריאה &gt;&gt;</w:t>
      </w:r>
      <w:r>
        <w:rPr>
          <w:rtl/>
        </w:rPr>
        <w:t xml:space="preserve">  </w:t>
      </w:r>
      <w:bookmarkEnd w:id="9801"/>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לא, לא הבנתי. </w:t>
      </w:r>
    </w:p>
    <w:p w:rsidR="004D1EC9" w:rsidRDefault="004D1EC9" w:rsidP="00826F74">
      <w:pPr>
        <w:rPr>
          <w:rtl/>
          <w:lang w:eastAsia="he-IL"/>
        </w:rPr>
      </w:pPr>
    </w:p>
    <w:p w:rsidR="004D1EC9" w:rsidRDefault="004D1EC9" w:rsidP="00826F74">
      <w:pPr>
        <w:pStyle w:val="-"/>
        <w:rPr>
          <w:rtl/>
        </w:rPr>
      </w:pPr>
      <w:r w:rsidRPr="006B2900">
        <w:rPr>
          <w:rStyle w:val="TagStyle"/>
          <w:rtl/>
        </w:rPr>
        <w:t xml:space="preserve"> &lt;&lt; דובר_המשך &gt;&gt;</w:t>
      </w:r>
      <w:r w:rsidRPr="007472D4">
        <w:rPr>
          <w:rStyle w:val="TagStyle"/>
          <w:rtl/>
        </w:rPr>
        <w:t xml:space="preserve"> </w:t>
      </w:r>
      <w:r>
        <w:rPr>
          <w:rtl/>
        </w:rPr>
        <w:t>השר במשרד האוצר יצחק כהן:</w:t>
      </w:r>
      <w:r w:rsidRPr="007472D4">
        <w:rPr>
          <w:rStyle w:val="TagStyle"/>
          <w:rtl/>
        </w:rPr>
        <w:t xml:space="preserve"> </w:t>
      </w:r>
      <w:r w:rsidRPr="006B2900">
        <w:rPr>
          <w:rStyle w:val="TagStyle"/>
          <w:rtl/>
        </w:rPr>
        <w:t>&lt;&lt; דובר_המשך &gt;&gt;</w:t>
      </w:r>
      <w:r>
        <w:rPr>
          <w:rtl/>
        </w:rPr>
        <w:t xml:space="preserve">  </w:t>
      </w:r>
    </w:p>
    <w:p w:rsidR="004D1EC9" w:rsidRDefault="004D1EC9" w:rsidP="006556F7">
      <w:pPr>
        <w:rPr>
          <w:rtl/>
          <w:lang w:eastAsia="he-IL"/>
        </w:rPr>
      </w:pPr>
    </w:p>
    <w:p w:rsidR="004D1EC9" w:rsidRDefault="004D1EC9" w:rsidP="002003EA">
      <w:pPr>
        <w:rPr>
          <w:rtl/>
          <w:lang w:eastAsia="he-IL"/>
        </w:rPr>
      </w:pPr>
      <w:bookmarkStart w:id="9802" w:name="_ETM_Q22_551250"/>
      <w:bookmarkEnd w:id="9802"/>
      <w:r>
        <w:rPr>
          <w:rFonts w:hint="cs"/>
          <w:rtl/>
          <w:lang w:eastAsia="he-IL"/>
        </w:rPr>
        <w:t>למה לא</w:t>
      </w:r>
      <w:r w:rsidR="002003EA">
        <w:rPr>
          <w:rFonts w:hint="cs"/>
          <w:rtl/>
          <w:lang w:eastAsia="he-IL"/>
        </w:rPr>
        <w:t>,</w:t>
      </w:r>
      <w:r>
        <w:rPr>
          <w:rFonts w:hint="cs"/>
          <w:rtl/>
          <w:lang w:eastAsia="he-IL"/>
        </w:rPr>
        <w:t xml:space="preserve"> מה לא הבנת? מיקי.</w:t>
      </w:r>
    </w:p>
    <w:p w:rsidR="004D1EC9" w:rsidRPr="007472D4" w:rsidRDefault="004D1EC9" w:rsidP="00826F74">
      <w:pPr>
        <w:rPr>
          <w:rtl/>
          <w:lang w:eastAsia="he-IL"/>
        </w:rPr>
      </w:pPr>
    </w:p>
    <w:p w:rsidR="004D1EC9" w:rsidRDefault="004D1EC9" w:rsidP="00826F74">
      <w:pPr>
        <w:pStyle w:val="af5"/>
        <w:rPr>
          <w:rtl/>
        </w:rPr>
      </w:pPr>
      <w:bookmarkStart w:id="9803" w:name="ET_interruption_5520_14"/>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03"/>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איציק, אני </w:t>
      </w:r>
      <w:bookmarkStart w:id="9804" w:name="_ETM_Q22_556050"/>
      <w:bookmarkEnd w:id="9804"/>
      <w:r>
        <w:rPr>
          <w:rFonts w:hint="cs"/>
          <w:rtl/>
          <w:lang w:eastAsia="he-IL"/>
        </w:rPr>
        <w:t xml:space="preserve">אשאל, מי משלם בסוף? </w:t>
      </w:r>
    </w:p>
    <w:p w:rsidR="004D1EC9" w:rsidRDefault="004D1EC9" w:rsidP="00826F74">
      <w:pPr>
        <w:rPr>
          <w:rtl/>
          <w:lang w:eastAsia="he-IL"/>
        </w:rPr>
      </w:pPr>
    </w:p>
    <w:p w:rsidR="004D1EC9" w:rsidRDefault="004D1EC9" w:rsidP="00826F74">
      <w:pPr>
        <w:pStyle w:val="af5"/>
        <w:rPr>
          <w:rtl/>
        </w:rPr>
      </w:pPr>
      <w:bookmarkStart w:id="9805" w:name="ET_interruption_5084_15"/>
      <w:r w:rsidRPr="006B2900">
        <w:rPr>
          <w:rStyle w:val="TagStyle"/>
          <w:rtl/>
        </w:rPr>
        <w:t xml:space="preserve"> &lt;&lt; קריאה &gt;&gt;</w:t>
      </w:r>
      <w:r w:rsidRPr="00971145">
        <w:rPr>
          <w:rStyle w:val="TagStyle"/>
          <w:rtl/>
        </w:rPr>
        <w:t xml:space="preserve"> </w:t>
      </w:r>
      <w:r>
        <w:rPr>
          <w:rtl/>
        </w:rPr>
        <w:t>מיקי לוי (יש עתיד-תל"ם):</w:t>
      </w:r>
      <w:r w:rsidRPr="00971145">
        <w:rPr>
          <w:rStyle w:val="TagStyle"/>
          <w:rtl/>
        </w:rPr>
        <w:t xml:space="preserve"> </w:t>
      </w:r>
      <w:r w:rsidRPr="006B2900">
        <w:rPr>
          <w:rStyle w:val="TagStyle"/>
          <w:rtl/>
        </w:rPr>
        <w:t>&lt;&lt; קריאה &gt;&gt;</w:t>
      </w:r>
      <w:r>
        <w:rPr>
          <w:rtl/>
        </w:rPr>
        <w:t xml:space="preserve">  </w:t>
      </w:r>
      <w:bookmarkEnd w:id="9805"/>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אנחנו. </w:t>
      </w:r>
    </w:p>
    <w:p w:rsidR="004D1EC9" w:rsidRDefault="004D1EC9" w:rsidP="00826F74">
      <w:pPr>
        <w:rPr>
          <w:rtl/>
          <w:lang w:eastAsia="he-IL"/>
        </w:rPr>
      </w:pPr>
    </w:p>
    <w:p w:rsidR="004D1EC9" w:rsidRDefault="004D1EC9" w:rsidP="00826F74">
      <w:pPr>
        <w:pStyle w:val="-"/>
        <w:rPr>
          <w:rtl/>
        </w:rPr>
      </w:pPr>
      <w:bookmarkStart w:id="9806" w:name="ET_speakercontinue_6096_42"/>
      <w:r w:rsidRPr="006B2900">
        <w:rPr>
          <w:rStyle w:val="TagStyle"/>
          <w:rtl/>
        </w:rPr>
        <w:t xml:space="preserve"> &lt;&lt; דובר_המשך &gt;&gt;</w:t>
      </w:r>
      <w:r w:rsidRPr="007472D4">
        <w:rPr>
          <w:rStyle w:val="TagStyle"/>
          <w:rtl/>
        </w:rPr>
        <w:t xml:space="preserve"> </w:t>
      </w:r>
      <w:r>
        <w:rPr>
          <w:rtl/>
        </w:rPr>
        <w:t>השר במשרד האוצר יצחק כהן:</w:t>
      </w:r>
      <w:r w:rsidRPr="007472D4">
        <w:rPr>
          <w:rStyle w:val="TagStyle"/>
          <w:rtl/>
        </w:rPr>
        <w:t xml:space="preserve"> </w:t>
      </w:r>
      <w:r w:rsidRPr="006B2900">
        <w:rPr>
          <w:rStyle w:val="TagStyle"/>
          <w:rtl/>
        </w:rPr>
        <w:t>&lt;&lt; דובר_המשך &gt;&gt;</w:t>
      </w:r>
      <w:r>
        <w:rPr>
          <w:rtl/>
        </w:rPr>
        <w:t xml:space="preserve">  </w:t>
      </w:r>
      <w:bookmarkEnd w:id="9806"/>
    </w:p>
    <w:p w:rsidR="004D1EC9" w:rsidRDefault="004D1EC9" w:rsidP="006556F7">
      <w:pPr>
        <w:rPr>
          <w:rtl/>
          <w:lang w:eastAsia="he-IL"/>
        </w:rPr>
      </w:pPr>
    </w:p>
    <w:p w:rsidR="004D1EC9" w:rsidRDefault="004D1EC9" w:rsidP="00826F74">
      <w:pPr>
        <w:rPr>
          <w:rtl/>
          <w:lang w:eastAsia="he-IL"/>
        </w:rPr>
      </w:pPr>
      <w:bookmarkStart w:id="9807" w:name="_ETM_Q22_560792"/>
      <w:bookmarkEnd w:id="9807"/>
      <w:r>
        <w:rPr>
          <w:rFonts w:hint="cs"/>
          <w:rtl/>
          <w:lang w:eastAsia="he-IL"/>
        </w:rPr>
        <w:t xml:space="preserve">הבית. </w:t>
      </w:r>
    </w:p>
    <w:p w:rsidR="004D1EC9" w:rsidRDefault="004D1EC9" w:rsidP="00826F74">
      <w:pPr>
        <w:rPr>
          <w:rtl/>
          <w:lang w:eastAsia="he-IL"/>
        </w:rPr>
      </w:pPr>
      <w:bookmarkStart w:id="9808" w:name="_ETM_Q22_562549"/>
      <w:bookmarkStart w:id="9809" w:name="_ETM_Q22_562611"/>
      <w:bookmarkEnd w:id="9808"/>
      <w:bookmarkEnd w:id="9809"/>
    </w:p>
    <w:p w:rsidR="004D1EC9" w:rsidRDefault="004D1EC9" w:rsidP="00826F74">
      <w:pPr>
        <w:pStyle w:val="af5"/>
        <w:rPr>
          <w:rtl/>
        </w:rPr>
      </w:pPr>
      <w:bookmarkStart w:id="9810" w:name="ET_interruption_5520_43"/>
      <w:r w:rsidRPr="006B2900">
        <w:rPr>
          <w:rStyle w:val="TagStyle"/>
          <w:rtl/>
        </w:rPr>
        <w:t xml:space="preserve"> &lt;&lt; קריאה &gt;&gt;</w:t>
      </w:r>
      <w:r w:rsidRPr="007472D4">
        <w:rPr>
          <w:rStyle w:val="TagStyle"/>
          <w:rtl/>
        </w:rPr>
        <w:t xml:space="preserve"> </w:t>
      </w:r>
      <w:r>
        <w:rPr>
          <w:rtl/>
        </w:rPr>
        <w:t>עודד פורר (ישראל ביתנו):</w:t>
      </w:r>
      <w:r w:rsidRPr="007472D4">
        <w:rPr>
          <w:rStyle w:val="TagStyle"/>
          <w:rtl/>
        </w:rPr>
        <w:t xml:space="preserve"> </w:t>
      </w:r>
      <w:r w:rsidRPr="006B2900">
        <w:rPr>
          <w:rStyle w:val="TagStyle"/>
          <w:rtl/>
        </w:rPr>
        <w:t>&lt;&lt; קריאה &gt;&gt;</w:t>
      </w:r>
      <w:r>
        <w:rPr>
          <w:rtl/>
        </w:rPr>
        <w:t xml:space="preserve">  </w:t>
      </w:r>
      <w:bookmarkEnd w:id="9810"/>
    </w:p>
    <w:p w:rsidR="004D1EC9" w:rsidRDefault="004D1EC9" w:rsidP="006556F7">
      <w:pPr>
        <w:rPr>
          <w:rtl/>
          <w:lang w:eastAsia="he-IL"/>
        </w:rPr>
      </w:pPr>
    </w:p>
    <w:p w:rsidR="004D1EC9" w:rsidRDefault="004D1EC9" w:rsidP="00826F74">
      <w:pPr>
        <w:rPr>
          <w:rtl/>
          <w:lang w:eastAsia="he-IL"/>
        </w:rPr>
      </w:pPr>
      <w:bookmarkStart w:id="9811" w:name="_ETM_Q22_562797"/>
      <w:bookmarkEnd w:id="9811"/>
      <w:r>
        <w:rPr>
          <w:rFonts w:hint="cs"/>
          <w:rtl/>
          <w:lang w:eastAsia="he-IL"/>
        </w:rPr>
        <w:t>ה</w:t>
      </w:r>
      <w:bookmarkStart w:id="9812" w:name="_ETM_Q22_563047"/>
      <w:bookmarkStart w:id="9813" w:name="_ETM_Q22_563086"/>
      <w:bookmarkEnd w:id="9812"/>
      <w:bookmarkEnd w:id="9813"/>
      <w:r>
        <w:rPr>
          <w:rFonts w:hint="cs"/>
          <w:rtl/>
          <w:lang w:eastAsia="he-IL"/>
        </w:rPr>
        <w:t xml:space="preserve">בית והאזרחים. </w:t>
      </w:r>
    </w:p>
    <w:p w:rsidR="004D1EC9" w:rsidRDefault="004D1EC9" w:rsidP="00826F74">
      <w:pPr>
        <w:rPr>
          <w:rtl/>
          <w:lang w:eastAsia="he-IL"/>
        </w:rPr>
      </w:pPr>
      <w:bookmarkStart w:id="9814" w:name="_ETM_Q22_560806"/>
      <w:bookmarkStart w:id="9815" w:name="_ETM_Q22_560858"/>
      <w:bookmarkEnd w:id="9814"/>
      <w:bookmarkEnd w:id="9815"/>
    </w:p>
    <w:p w:rsidR="004D1EC9" w:rsidRDefault="004D1EC9" w:rsidP="00826F74">
      <w:pPr>
        <w:pStyle w:val="-"/>
        <w:rPr>
          <w:rtl/>
        </w:rPr>
      </w:pPr>
      <w:bookmarkStart w:id="9816" w:name="ET_speakercontinue_6096_44"/>
      <w:r w:rsidRPr="006B2900">
        <w:rPr>
          <w:rStyle w:val="TagStyle"/>
          <w:rtl/>
        </w:rPr>
        <w:t xml:space="preserve"> &lt;&lt; דובר_המשך &gt;&gt;</w:t>
      </w:r>
      <w:r w:rsidRPr="007472D4">
        <w:rPr>
          <w:rStyle w:val="TagStyle"/>
          <w:rtl/>
        </w:rPr>
        <w:t xml:space="preserve"> </w:t>
      </w:r>
      <w:r>
        <w:rPr>
          <w:rtl/>
        </w:rPr>
        <w:t>השר במשרד האוצר יצחק כהן:</w:t>
      </w:r>
      <w:r w:rsidRPr="007472D4">
        <w:rPr>
          <w:rStyle w:val="TagStyle"/>
          <w:rtl/>
        </w:rPr>
        <w:t xml:space="preserve"> </w:t>
      </w:r>
      <w:r w:rsidRPr="006B2900">
        <w:rPr>
          <w:rStyle w:val="TagStyle"/>
          <w:rtl/>
        </w:rPr>
        <w:t>&lt;&lt; דובר_המשך &gt;&gt;</w:t>
      </w:r>
      <w:r>
        <w:rPr>
          <w:rtl/>
        </w:rPr>
        <w:t xml:space="preserve">  </w:t>
      </w:r>
      <w:bookmarkEnd w:id="9816"/>
    </w:p>
    <w:p w:rsidR="004D1EC9" w:rsidRDefault="004D1EC9" w:rsidP="006556F7">
      <w:pPr>
        <w:rPr>
          <w:rtl/>
          <w:lang w:eastAsia="he-IL"/>
        </w:rPr>
      </w:pPr>
    </w:p>
    <w:p w:rsidR="004D1EC9" w:rsidRDefault="004D1EC9" w:rsidP="00826F74">
      <w:pPr>
        <w:rPr>
          <w:rtl/>
          <w:lang w:eastAsia="he-IL"/>
        </w:rPr>
      </w:pPr>
      <w:bookmarkStart w:id="9817" w:name="_ETM_Q22_561672"/>
      <w:bookmarkEnd w:id="9817"/>
      <w:r>
        <w:rPr>
          <w:rFonts w:hint="cs"/>
          <w:rtl/>
          <w:lang w:eastAsia="he-IL"/>
        </w:rPr>
        <w:t xml:space="preserve">הבית הלאומי. </w:t>
      </w:r>
    </w:p>
    <w:p w:rsidR="004D1EC9" w:rsidRDefault="004D1EC9" w:rsidP="00826F74">
      <w:pPr>
        <w:rPr>
          <w:rtl/>
          <w:lang w:eastAsia="he-IL"/>
        </w:rPr>
      </w:pPr>
      <w:bookmarkStart w:id="9818" w:name="_ETM_Q22_563509"/>
      <w:bookmarkStart w:id="9819" w:name="_ETM_Q22_563558"/>
      <w:bookmarkEnd w:id="9818"/>
      <w:bookmarkEnd w:id="9819"/>
    </w:p>
    <w:p w:rsidR="004D1EC9" w:rsidRDefault="004D1EC9" w:rsidP="00826F74">
      <w:pPr>
        <w:pStyle w:val="af5"/>
        <w:rPr>
          <w:rtl/>
        </w:rPr>
      </w:pPr>
      <w:bookmarkStart w:id="9820" w:name="ET_interruption_5084_45"/>
      <w:r w:rsidRPr="006B2900">
        <w:rPr>
          <w:rStyle w:val="TagStyle"/>
          <w:rtl/>
        </w:rPr>
        <w:t xml:space="preserve"> &lt;&lt; קריאה &gt;&gt;</w:t>
      </w:r>
      <w:r w:rsidRPr="007472D4">
        <w:rPr>
          <w:rStyle w:val="TagStyle"/>
          <w:rtl/>
        </w:rPr>
        <w:t xml:space="preserve"> </w:t>
      </w:r>
      <w:r>
        <w:rPr>
          <w:rtl/>
        </w:rPr>
        <w:t>מיקי לוי (יש עתיד-תל"ם):</w:t>
      </w:r>
      <w:r w:rsidRPr="007472D4">
        <w:rPr>
          <w:rStyle w:val="TagStyle"/>
          <w:rtl/>
        </w:rPr>
        <w:t xml:space="preserve"> </w:t>
      </w:r>
      <w:r w:rsidRPr="006B2900">
        <w:rPr>
          <w:rStyle w:val="TagStyle"/>
          <w:rtl/>
        </w:rPr>
        <w:t>&lt;&lt; קריאה &gt;&gt;</w:t>
      </w:r>
      <w:r>
        <w:rPr>
          <w:rtl/>
        </w:rPr>
        <w:t xml:space="preserve">  </w:t>
      </w:r>
      <w:bookmarkEnd w:id="9820"/>
    </w:p>
    <w:p w:rsidR="004D1EC9" w:rsidRDefault="004D1EC9" w:rsidP="006556F7">
      <w:pPr>
        <w:rPr>
          <w:rtl/>
          <w:lang w:eastAsia="he-IL"/>
        </w:rPr>
      </w:pPr>
    </w:p>
    <w:p w:rsidR="004D1EC9" w:rsidRDefault="004D1EC9" w:rsidP="00826F74">
      <w:pPr>
        <w:rPr>
          <w:rtl/>
          <w:lang w:eastAsia="he-IL"/>
        </w:rPr>
      </w:pPr>
      <w:bookmarkStart w:id="9821" w:name="_ETM_Q22_566141"/>
      <w:bookmarkStart w:id="9822" w:name="_ETM_Q22_560993"/>
      <w:bookmarkStart w:id="9823" w:name="_ETM_Q22_561025"/>
      <w:bookmarkEnd w:id="9821"/>
      <w:bookmarkEnd w:id="9822"/>
      <w:bookmarkEnd w:id="9823"/>
      <w:r>
        <w:rPr>
          <w:rFonts w:hint="cs"/>
          <w:rtl/>
          <w:lang w:eastAsia="he-IL"/>
        </w:rPr>
        <w:t xml:space="preserve">לא ככה השאלה. איך משלמים? למי משלמים? </w:t>
      </w:r>
    </w:p>
    <w:p w:rsidR="004D1EC9" w:rsidRDefault="004D1EC9" w:rsidP="00826F74">
      <w:pPr>
        <w:rPr>
          <w:rtl/>
          <w:lang w:eastAsia="he-IL"/>
        </w:rPr>
      </w:pPr>
    </w:p>
    <w:p w:rsidR="004D1EC9" w:rsidRDefault="004D1EC9" w:rsidP="00826F74">
      <w:pPr>
        <w:pStyle w:val="af5"/>
        <w:rPr>
          <w:rtl/>
        </w:rPr>
      </w:pPr>
      <w:bookmarkStart w:id="9824" w:name="ET_interruption_5520_16"/>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24"/>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בסוף המעסיק משלם. </w:t>
      </w:r>
    </w:p>
    <w:p w:rsidR="004D1EC9" w:rsidRDefault="004D1EC9" w:rsidP="00826F74">
      <w:pPr>
        <w:rPr>
          <w:rtl/>
          <w:lang w:eastAsia="he-IL"/>
        </w:rPr>
      </w:pPr>
    </w:p>
    <w:p w:rsidR="004D1EC9" w:rsidRDefault="004D1EC9" w:rsidP="00826F74">
      <w:pPr>
        <w:pStyle w:val="-"/>
        <w:rPr>
          <w:rtl/>
        </w:rPr>
      </w:pPr>
      <w:bookmarkStart w:id="9825" w:name="ET_speakercontinue_6096_17"/>
      <w:r w:rsidRPr="006B2900">
        <w:rPr>
          <w:rStyle w:val="TagStyle"/>
          <w:rtl/>
        </w:rPr>
        <w:t xml:space="preserve"> &lt;&lt; דובר_המשך &gt;&gt;</w:t>
      </w:r>
      <w:r w:rsidRPr="00971145">
        <w:rPr>
          <w:rStyle w:val="TagStyle"/>
          <w:rtl/>
        </w:rPr>
        <w:t xml:space="preserve"> </w:t>
      </w:r>
      <w:r>
        <w:rPr>
          <w:rtl/>
        </w:rPr>
        <w:t>השר במשרד האוצר יצחק כהן:</w:t>
      </w:r>
      <w:r w:rsidRPr="00971145">
        <w:rPr>
          <w:rStyle w:val="TagStyle"/>
          <w:rtl/>
        </w:rPr>
        <w:t xml:space="preserve"> </w:t>
      </w:r>
      <w:r w:rsidRPr="006B2900">
        <w:rPr>
          <w:rStyle w:val="TagStyle"/>
          <w:rtl/>
        </w:rPr>
        <w:t>&lt;&lt; דובר_המשך &gt;&gt;</w:t>
      </w:r>
      <w:r>
        <w:rPr>
          <w:rtl/>
        </w:rPr>
        <w:t xml:space="preserve">  </w:t>
      </w:r>
      <w:bookmarkEnd w:id="9825"/>
    </w:p>
    <w:p w:rsidR="004D1EC9" w:rsidRDefault="004D1EC9" w:rsidP="006556F7">
      <w:pPr>
        <w:rPr>
          <w:rtl/>
          <w:lang w:eastAsia="he-IL"/>
        </w:rPr>
      </w:pPr>
    </w:p>
    <w:p w:rsidR="004D1EC9" w:rsidRDefault="004D1EC9" w:rsidP="002003EA">
      <w:pPr>
        <w:rPr>
          <w:rtl/>
          <w:lang w:eastAsia="he-IL"/>
        </w:rPr>
      </w:pPr>
      <w:r>
        <w:rPr>
          <w:rFonts w:hint="cs"/>
          <w:rtl/>
          <w:lang w:eastAsia="he-IL"/>
        </w:rPr>
        <w:t xml:space="preserve">אני אגיד לך, מיקי, </w:t>
      </w:r>
      <w:bookmarkStart w:id="9826" w:name="_ETM_Q22_570389"/>
      <w:bookmarkEnd w:id="9826"/>
      <w:r>
        <w:rPr>
          <w:rFonts w:hint="cs"/>
          <w:rtl/>
          <w:lang w:eastAsia="he-IL"/>
        </w:rPr>
        <w:t xml:space="preserve">כנגד המנגנון של משרד הבריאות הוגשה עתירה, ובג"ץ פסל את </w:t>
      </w:r>
      <w:bookmarkStart w:id="9827" w:name="_ETM_Q22_576530"/>
      <w:bookmarkEnd w:id="9827"/>
      <w:r>
        <w:rPr>
          <w:rFonts w:hint="cs"/>
          <w:rtl/>
          <w:lang w:eastAsia="he-IL"/>
        </w:rPr>
        <w:t xml:space="preserve">ההסדר. אילו המדינה לא הייתה נדרשת לסוגיה, אז לא היה מענה אחיד, וכל מעסיק ועובד היו צריכים להגיע </w:t>
      </w:r>
      <w:bookmarkStart w:id="9828" w:name="_ETM_Q22_586427"/>
      <w:bookmarkEnd w:id="9828"/>
      <w:r>
        <w:rPr>
          <w:rFonts w:hint="cs"/>
          <w:rtl/>
          <w:lang w:eastAsia="he-IL"/>
        </w:rPr>
        <w:t xml:space="preserve">להסדר באופן עצמאי. עודד, אתה לא עוקב. </w:t>
      </w:r>
    </w:p>
    <w:p w:rsidR="004D1EC9" w:rsidRDefault="004D1EC9" w:rsidP="00826F74">
      <w:pPr>
        <w:rPr>
          <w:rtl/>
          <w:lang w:eastAsia="he-IL"/>
        </w:rPr>
      </w:pPr>
    </w:p>
    <w:p w:rsidR="004D1EC9" w:rsidRDefault="004D1EC9" w:rsidP="00826F74">
      <w:pPr>
        <w:pStyle w:val="af5"/>
        <w:rPr>
          <w:rtl/>
        </w:rPr>
      </w:pPr>
      <w:bookmarkStart w:id="9829" w:name="ET_interruption_5520_18"/>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29"/>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עוקב אחרי כל מילה, תאמין לי. </w:t>
      </w:r>
    </w:p>
    <w:p w:rsidR="004D1EC9" w:rsidRDefault="004D1EC9" w:rsidP="00826F74">
      <w:pPr>
        <w:rPr>
          <w:rtl/>
          <w:lang w:eastAsia="he-IL"/>
        </w:rPr>
      </w:pPr>
    </w:p>
    <w:p w:rsidR="004D1EC9" w:rsidRDefault="004D1EC9" w:rsidP="00826F74">
      <w:pPr>
        <w:pStyle w:val="-"/>
        <w:rPr>
          <w:rtl/>
        </w:rPr>
      </w:pPr>
      <w:r w:rsidRPr="006B2900">
        <w:rPr>
          <w:rStyle w:val="TagStyle"/>
          <w:rtl/>
        </w:rPr>
        <w:t xml:space="preserve"> &lt;&lt; דובר_המשך &gt;&gt;</w:t>
      </w:r>
      <w:r w:rsidRPr="007472D4">
        <w:rPr>
          <w:rStyle w:val="TagStyle"/>
          <w:rtl/>
        </w:rPr>
        <w:t xml:space="preserve"> </w:t>
      </w:r>
      <w:r>
        <w:rPr>
          <w:rtl/>
        </w:rPr>
        <w:t>השר במשרד האוצר יצחק כהן:</w:t>
      </w:r>
      <w:r w:rsidRPr="007472D4">
        <w:rPr>
          <w:rStyle w:val="TagStyle"/>
          <w:rtl/>
        </w:rPr>
        <w:t xml:space="preserve"> </w:t>
      </w:r>
      <w:r w:rsidRPr="006B2900">
        <w:rPr>
          <w:rStyle w:val="TagStyle"/>
          <w:rtl/>
        </w:rPr>
        <w:t>&lt;&lt; דובר_המשך &gt;&gt;</w:t>
      </w:r>
      <w:r>
        <w:rPr>
          <w:rtl/>
        </w:rPr>
        <w:t xml:space="preserve">  </w:t>
      </w:r>
    </w:p>
    <w:p w:rsidR="004D1EC9" w:rsidRDefault="004D1EC9" w:rsidP="006556F7">
      <w:pPr>
        <w:rPr>
          <w:rtl/>
          <w:lang w:eastAsia="he-IL"/>
        </w:rPr>
      </w:pPr>
    </w:p>
    <w:p w:rsidR="004D1EC9" w:rsidRDefault="004D1EC9" w:rsidP="00826F74">
      <w:pPr>
        <w:rPr>
          <w:rtl/>
          <w:lang w:eastAsia="he-IL"/>
        </w:rPr>
      </w:pPr>
      <w:bookmarkStart w:id="9830" w:name="_ETM_Q22_592957"/>
      <w:bookmarkEnd w:id="9830"/>
      <w:r>
        <w:rPr>
          <w:rFonts w:hint="cs"/>
          <w:rtl/>
          <w:lang w:eastAsia="he-IL"/>
        </w:rPr>
        <w:t xml:space="preserve">אתה לא עוקב. </w:t>
      </w:r>
    </w:p>
    <w:p w:rsidR="004D1EC9" w:rsidRPr="007472D4" w:rsidRDefault="004D1EC9" w:rsidP="00826F74">
      <w:pPr>
        <w:rPr>
          <w:rtl/>
          <w:lang w:eastAsia="he-IL"/>
        </w:rPr>
      </w:pPr>
      <w:bookmarkStart w:id="9831" w:name="_ETM_Q22_593660"/>
      <w:bookmarkStart w:id="9832" w:name="_ETM_Q22_593728"/>
      <w:bookmarkEnd w:id="9831"/>
      <w:bookmarkEnd w:id="9832"/>
    </w:p>
    <w:p w:rsidR="004D1EC9" w:rsidRDefault="004D1EC9" w:rsidP="00826F74">
      <w:pPr>
        <w:pStyle w:val="af5"/>
        <w:rPr>
          <w:rtl/>
        </w:rPr>
      </w:pPr>
      <w:bookmarkStart w:id="9833" w:name="ET_interruption_5084_19"/>
      <w:r w:rsidRPr="006B2900">
        <w:rPr>
          <w:rStyle w:val="TagStyle"/>
          <w:rtl/>
        </w:rPr>
        <w:t xml:space="preserve"> &lt;&lt; קריאה &gt;&gt;</w:t>
      </w:r>
      <w:r w:rsidRPr="00971145">
        <w:rPr>
          <w:rStyle w:val="TagStyle"/>
          <w:rtl/>
        </w:rPr>
        <w:t xml:space="preserve"> </w:t>
      </w:r>
      <w:r>
        <w:rPr>
          <w:rtl/>
        </w:rPr>
        <w:t>מיקי לוי (יש עתיד-תל"ם):</w:t>
      </w:r>
      <w:r w:rsidRPr="00971145">
        <w:rPr>
          <w:rStyle w:val="TagStyle"/>
          <w:rtl/>
        </w:rPr>
        <w:t xml:space="preserve"> </w:t>
      </w:r>
      <w:r w:rsidRPr="006B2900">
        <w:rPr>
          <w:rStyle w:val="TagStyle"/>
          <w:rtl/>
        </w:rPr>
        <w:t>&lt;&lt; קריאה &gt;&gt;</w:t>
      </w:r>
      <w:r>
        <w:rPr>
          <w:rtl/>
        </w:rPr>
        <w:t xml:space="preserve">  </w:t>
      </w:r>
      <w:bookmarkEnd w:id="9833"/>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אבל </w:t>
      </w:r>
      <w:bookmarkStart w:id="9834" w:name="_ETM_Q22_594104"/>
      <w:bookmarkEnd w:id="9834"/>
      <w:r>
        <w:rPr>
          <w:rFonts w:hint="cs"/>
          <w:rtl/>
          <w:lang w:eastAsia="he-IL"/>
        </w:rPr>
        <w:t xml:space="preserve">אדוני, סגן שר האוצר, עסק עם שישה </w:t>
      </w:r>
      <w:r w:rsidR="006556F7">
        <w:rPr>
          <w:rFonts w:hint="cs"/>
          <w:rtl/>
          <w:lang w:eastAsia="he-IL"/>
        </w:rPr>
        <w:t>– – –</w:t>
      </w:r>
      <w:r>
        <w:rPr>
          <w:rFonts w:hint="cs"/>
          <w:rtl/>
          <w:lang w:eastAsia="he-IL"/>
        </w:rPr>
        <w:t xml:space="preserve"> </w:t>
      </w:r>
    </w:p>
    <w:p w:rsidR="004D1EC9" w:rsidRDefault="004D1EC9" w:rsidP="00826F74">
      <w:pPr>
        <w:rPr>
          <w:rtl/>
          <w:lang w:eastAsia="he-IL"/>
        </w:rPr>
      </w:pPr>
    </w:p>
    <w:p w:rsidR="004D1EC9" w:rsidRDefault="004D1EC9" w:rsidP="00826F74">
      <w:pPr>
        <w:pStyle w:val="-"/>
        <w:rPr>
          <w:rtl/>
        </w:rPr>
      </w:pPr>
      <w:r w:rsidRPr="006B2900">
        <w:rPr>
          <w:rStyle w:val="TagStyle"/>
          <w:rtl/>
        </w:rPr>
        <w:t xml:space="preserve"> &lt;&lt; דובר_המשך &gt;&gt;</w:t>
      </w:r>
      <w:r w:rsidRPr="00971145">
        <w:rPr>
          <w:rStyle w:val="TagStyle"/>
          <w:rtl/>
        </w:rPr>
        <w:t xml:space="preserve"> </w:t>
      </w:r>
      <w:r>
        <w:rPr>
          <w:rtl/>
        </w:rPr>
        <w:t>השר במשרד האוצר יצחק כהן:</w:t>
      </w:r>
      <w:r w:rsidRPr="00971145">
        <w:rPr>
          <w:rStyle w:val="TagStyle"/>
          <w:rtl/>
        </w:rPr>
        <w:t xml:space="preserve"> </w:t>
      </w:r>
      <w:r w:rsidRPr="006B2900">
        <w:rPr>
          <w:rStyle w:val="TagStyle"/>
          <w:rtl/>
        </w:rPr>
        <w:t>&lt;&lt; דובר_המשך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רגע. לאחר </w:t>
      </w:r>
      <w:proofErr w:type="spellStart"/>
      <w:r>
        <w:rPr>
          <w:rFonts w:hint="cs"/>
          <w:rtl/>
          <w:lang w:eastAsia="he-IL"/>
        </w:rPr>
        <w:t>הבג"ץ</w:t>
      </w:r>
      <w:proofErr w:type="spellEnd"/>
      <w:r>
        <w:rPr>
          <w:rFonts w:hint="cs"/>
          <w:rtl/>
          <w:lang w:eastAsia="he-IL"/>
        </w:rPr>
        <w:t xml:space="preserve"> החלו הממשלה, נציגי </w:t>
      </w:r>
      <w:bookmarkStart w:id="9835" w:name="_ETM_Q22_609343"/>
      <w:bookmarkEnd w:id="9835"/>
      <w:r>
        <w:rPr>
          <w:rFonts w:hint="cs"/>
          <w:rtl/>
          <w:lang w:eastAsia="he-IL"/>
        </w:rPr>
        <w:t>המעסיקים וההסתדרות במשא ומתן</w:t>
      </w:r>
      <w:r w:rsidR="002003EA">
        <w:rPr>
          <w:rFonts w:hint="cs"/>
          <w:rtl/>
          <w:lang w:eastAsia="he-IL"/>
        </w:rPr>
        <w:t>,</w:t>
      </w:r>
      <w:r>
        <w:rPr>
          <w:rFonts w:hint="cs"/>
          <w:rtl/>
          <w:lang w:eastAsia="he-IL"/>
        </w:rPr>
        <w:t xml:space="preserve"> והוסכם במשותף כי העלות תתחלק בין המדינה למעסיק והעובד </w:t>
      </w:r>
      <w:bookmarkStart w:id="9836" w:name="_ETM_Q22_617959"/>
      <w:bookmarkEnd w:id="9836"/>
      <w:r>
        <w:rPr>
          <w:rFonts w:hint="cs"/>
          <w:rtl/>
          <w:lang w:eastAsia="he-IL"/>
        </w:rPr>
        <w:t xml:space="preserve">באופן שווה – כל צד נותן שליש, כאשר ימי הבידוד </w:t>
      </w:r>
      <w:r w:rsidR="006556F7">
        <w:rPr>
          <w:rFonts w:hint="cs"/>
          <w:rtl/>
          <w:lang w:eastAsia="he-IL"/>
        </w:rPr>
        <w:t>– – –</w:t>
      </w:r>
    </w:p>
    <w:p w:rsidR="004D1EC9" w:rsidRDefault="004D1EC9" w:rsidP="00826F74">
      <w:pPr>
        <w:rPr>
          <w:rtl/>
          <w:lang w:eastAsia="he-IL"/>
        </w:rPr>
      </w:pPr>
    </w:p>
    <w:p w:rsidR="004D1EC9" w:rsidRDefault="004D1EC9" w:rsidP="00826F74">
      <w:pPr>
        <w:pStyle w:val="af5"/>
        <w:rPr>
          <w:rtl/>
        </w:rPr>
      </w:pPr>
      <w:bookmarkStart w:id="9837" w:name="ET_interruption_5520_21"/>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37"/>
    </w:p>
    <w:p w:rsidR="004D1EC9" w:rsidRDefault="004D1EC9" w:rsidP="006556F7">
      <w:pPr>
        <w:rPr>
          <w:rtl/>
          <w:lang w:eastAsia="he-IL"/>
        </w:rPr>
      </w:pPr>
    </w:p>
    <w:p w:rsidR="004D1EC9" w:rsidRDefault="004D1EC9" w:rsidP="002003EA">
      <w:pPr>
        <w:rPr>
          <w:rtl/>
          <w:lang w:eastAsia="he-IL"/>
        </w:rPr>
      </w:pPr>
      <w:r>
        <w:rPr>
          <w:rFonts w:hint="cs"/>
          <w:rtl/>
          <w:lang w:eastAsia="he-IL"/>
        </w:rPr>
        <w:t>גם אחורה, שבעה חודשים</w:t>
      </w:r>
      <w:r w:rsidR="002003EA">
        <w:rPr>
          <w:rFonts w:hint="cs"/>
          <w:rtl/>
          <w:lang w:eastAsia="he-IL"/>
        </w:rPr>
        <w:t xml:space="preserve"> שבהם</w:t>
      </w:r>
      <w:r>
        <w:rPr>
          <w:rFonts w:hint="cs"/>
          <w:rtl/>
          <w:lang w:eastAsia="he-IL"/>
        </w:rPr>
        <w:t xml:space="preserve"> המעסיק שילם הכול? </w:t>
      </w:r>
    </w:p>
    <w:p w:rsidR="004D1EC9" w:rsidRDefault="004D1EC9" w:rsidP="00826F74">
      <w:pPr>
        <w:rPr>
          <w:rtl/>
          <w:lang w:eastAsia="he-IL"/>
        </w:rPr>
      </w:pPr>
    </w:p>
    <w:p w:rsidR="004D1EC9" w:rsidRDefault="004D1EC9" w:rsidP="00826F74">
      <w:pPr>
        <w:pStyle w:val="-"/>
        <w:rPr>
          <w:rtl/>
        </w:rPr>
      </w:pPr>
      <w:bookmarkStart w:id="9838" w:name="ET_speakercontinue_6096_22"/>
      <w:r w:rsidRPr="006B2900">
        <w:rPr>
          <w:rStyle w:val="TagStyle"/>
          <w:rtl/>
        </w:rPr>
        <w:t xml:space="preserve"> &lt;&lt; דובר_המשך &gt;&gt;</w:t>
      </w:r>
      <w:r w:rsidRPr="00971145">
        <w:rPr>
          <w:rStyle w:val="TagStyle"/>
          <w:rtl/>
        </w:rPr>
        <w:t xml:space="preserve"> </w:t>
      </w:r>
      <w:r>
        <w:rPr>
          <w:rtl/>
        </w:rPr>
        <w:t>השר במשרד האוצר יצחק כהן:</w:t>
      </w:r>
      <w:r w:rsidRPr="00971145">
        <w:rPr>
          <w:rStyle w:val="TagStyle"/>
          <w:rtl/>
        </w:rPr>
        <w:t xml:space="preserve"> </w:t>
      </w:r>
      <w:r w:rsidRPr="006B2900">
        <w:rPr>
          <w:rStyle w:val="TagStyle"/>
          <w:rtl/>
        </w:rPr>
        <w:t>&lt;&lt; דובר_המשך &gt;&gt;</w:t>
      </w:r>
      <w:r>
        <w:rPr>
          <w:rtl/>
        </w:rPr>
        <w:t xml:space="preserve">  </w:t>
      </w:r>
      <w:bookmarkEnd w:id="9838"/>
    </w:p>
    <w:p w:rsidR="004D1EC9" w:rsidRDefault="004D1EC9" w:rsidP="006556F7">
      <w:pPr>
        <w:rPr>
          <w:rtl/>
          <w:lang w:eastAsia="he-IL"/>
        </w:rPr>
      </w:pPr>
    </w:p>
    <w:p w:rsidR="004D1EC9" w:rsidRDefault="004D1EC9" w:rsidP="002003EA">
      <w:pPr>
        <w:rPr>
          <w:rtl/>
          <w:lang w:eastAsia="he-IL"/>
        </w:rPr>
      </w:pPr>
      <w:r>
        <w:rPr>
          <w:rFonts w:hint="cs"/>
          <w:rtl/>
          <w:lang w:eastAsia="he-IL"/>
        </w:rPr>
        <w:t xml:space="preserve">כל זה כאשר </w:t>
      </w:r>
      <w:bookmarkStart w:id="9839" w:name="_ETM_Q22_629016"/>
      <w:bookmarkEnd w:id="9839"/>
      <w:r>
        <w:rPr>
          <w:rFonts w:hint="cs"/>
          <w:rtl/>
          <w:lang w:eastAsia="he-IL"/>
        </w:rPr>
        <w:t xml:space="preserve">ימי הבידוד ימשיכו לרדת ממכסת ימי המחלה של העובד, והתשלום </w:t>
      </w:r>
      <w:bookmarkStart w:id="9840" w:name="_ETM_Q22_632985"/>
      <w:bookmarkEnd w:id="9840"/>
      <w:r>
        <w:rPr>
          <w:rFonts w:hint="cs"/>
          <w:rtl/>
          <w:lang w:eastAsia="he-IL"/>
        </w:rPr>
        <w:t xml:space="preserve">עבור הימים יהיה כקבוע בחוק דמי מחלה. עודד, </w:t>
      </w:r>
      <w:bookmarkStart w:id="9841" w:name="_ETM_Q22_635634"/>
      <w:bookmarkEnd w:id="9841"/>
      <w:r w:rsidR="002003EA">
        <w:rPr>
          <w:rFonts w:hint="cs"/>
          <w:rtl/>
          <w:lang w:eastAsia="he-IL"/>
        </w:rPr>
        <w:t>על פי המתווה שלפניכם</w:t>
      </w:r>
      <w:r>
        <w:rPr>
          <w:rFonts w:hint="cs"/>
          <w:rtl/>
          <w:lang w:eastAsia="he-IL"/>
        </w:rPr>
        <w:t xml:space="preserve"> עובד בבידוד יוכל לנצל את </w:t>
      </w:r>
      <w:bookmarkStart w:id="9842" w:name="_ETM_Q22_640646"/>
      <w:bookmarkEnd w:id="9842"/>
      <w:r>
        <w:rPr>
          <w:rFonts w:hint="cs"/>
          <w:rtl/>
          <w:lang w:eastAsia="he-IL"/>
        </w:rPr>
        <w:t xml:space="preserve">ימי המחלה על חשבון תקופת הבידוד. התשלום בעבור ימי המחלה יהיה בהתאם לקבוע בחוק: </w:t>
      </w:r>
      <w:bookmarkStart w:id="9843" w:name="_ETM_Q22_649739"/>
      <w:bookmarkStart w:id="9844" w:name="_ETM_Q22_641831"/>
      <w:bookmarkStart w:id="9845" w:name="_ETM_Q22_641903"/>
      <w:bookmarkStart w:id="9846" w:name="_ETM_Q22_642489"/>
      <w:bookmarkStart w:id="9847" w:name="_ETM_Q22_642547"/>
      <w:bookmarkEnd w:id="9843"/>
      <w:bookmarkEnd w:id="9844"/>
      <w:bookmarkEnd w:id="9845"/>
      <w:bookmarkEnd w:id="9846"/>
      <w:bookmarkEnd w:id="9847"/>
      <w:r>
        <w:rPr>
          <w:rFonts w:hint="cs"/>
          <w:rtl/>
          <w:lang w:eastAsia="he-IL"/>
        </w:rPr>
        <w:t>0</w:t>
      </w:r>
      <w:r>
        <w:rPr>
          <w:rtl/>
          <w:lang w:eastAsia="he-IL"/>
        </w:rPr>
        <w:t xml:space="preserve">% מערך יום מחלה על היום הראשון, 50% מערך יום </w:t>
      </w:r>
      <w:r>
        <w:rPr>
          <w:rFonts w:hint="cs"/>
          <w:rtl/>
          <w:lang w:eastAsia="he-IL"/>
        </w:rPr>
        <w:t>ה</w:t>
      </w:r>
      <w:r>
        <w:rPr>
          <w:rtl/>
          <w:lang w:eastAsia="he-IL"/>
        </w:rPr>
        <w:t>מחלה על הי</w:t>
      </w:r>
      <w:r>
        <w:rPr>
          <w:rFonts w:hint="cs"/>
          <w:rtl/>
          <w:lang w:eastAsia="he-IL"/>
        </w:rPr>
        <w:t xml:space="preserve">ום השני, 50% מערך יום המחלה </w:t>
      </w:r>
      <w:bookmarkStart w:id="9848" w:name="_ETM_Q22_653626"/>
      <w:bookmarkEnd w:id="9848"/>
      <w:r>
        <w:rPr>
          <w:rFonts w:hint="cs"/>
          <w:rtl/>
          <w:lang w:eastAsia="he-IL"/>
        </w:rPr>
        <w:t xml:space="preserve">על היום </w:t>
      </w:r>
      <w:r>
        <w:rPr>
          <w:rtl/>
          <w:lang w:eastAsia="he-IL"/>
        </w:rPr>
        <w:t xml:space="preserve">השלישי, ו-100% </w:t>
      </w:r>
      <w:r>
        <w:rPr>
          <w:rFonts w:hint="cs"/>
          <w:rtl/>
          <w:lang w:eastAsia="he-IL"/>
        </w:rPr>
        <w:t>החל מהיום הרביעי לב</w:t>
      </w:r>
      <w:r>
        <w:rPr>
          <w:rtl/>
          <w:lang w:eastAsia="he-IL"/>
        </w:rPr>
        <w:t>ידוד</w:t>
      </w:r>
      <w:bookmarkStart w:id="9849" w:name="_ETM_Q22_662661"/>
      <w:bookmarkStart w:id="9850" w:name="_ETM_Q22_662736"/>
      <w:bookmarkEnd w:id="9849"/>
      <w:bookmarkEnd w:id="9850"/>
      <w:r>
        <w:rPr>
          <w:rFonts w:hint="cs"/>
          <w:rtl/>
          <w:lang w:eastAsia="he-IL"/>
        </w:rPr>
        <w:t>, כאשר המדינה והמעסיקים יחלקו את עלות התשלום בעבור ימי המחלה שווה בשווה</w:t>
      </w:r>
      <w:r>
        <w:rPr>
          <w:rtl/>
          <w:lang w:eastAsia="he-IL"/>
        </w:rPr>
        <w:t>.</w:t>
      </w:r>
      <w:r w:rsidR="002003EA">
        <w:rPr>
          <w:rFonts w:hint="cs"/>
          <w:rtl/>
          <w:lang w:eastAsia="he-IL"/>
        </w:rPr>
        <w:t xml:space="preserve"> </w:t>
      </w:r>
      <w:r>
        <w:rPr>
          <w:rFonts w:hint="cs"/>
          <w:rtl/>
          <w:lang w:eastAsia="he-IL"/>
        </w:rPr>
        <w:t xml:space="preserve">בשונה </w:t>
      </w:r>
      <w:bookmarkStart w:id="9851" w:name="_ETM_Q22_666603"/>
      <w:bookmarkEnd w:id="9851"/>
      <w:r>
        <w:rPr>
          <w:rFonts w:hint="cs"/>
          <w:rtl/>
          <w:lang w:eastAsia="he-IL"/>
        </w:rPr>
        <w:t xml:space="preserve">מההסדר הקודם, בהסדר </w:t>
      </w:r>
      <w:bookmarkStart w:id="9852" w:name="_ETM_Q22_658962"/>
      <w:bookmarkEnd w:id="9852"/>
      <w:r>
        <w:rPr>
          <w:rFonts w:hint="cs"/>
          <w:rtl/>
          <w:lang w:eastAsia="he-IL"/>
        </w:rPr>
        <w:t xml:space="preserve">הנוכחי גם </w:t>
      </w:r>
      <w:r>
        <w:rPr>
          <w:rtl/>
          <w:lang w:eastAsia="he-IL"/>
        </w:rPr>
        <w:t xml:space="preserve">עובדים שאין </w:t>
      </w:r>
      <w:r>
        <w:rPr>
          <w:rFonts w:hint="cs"/>
          <w:rtl/>
          <w:lang w:eastAsia="he-IL"/>
        </w:rPr>
        <w:t xml:space="preserve">ברשותם </w:t>
      </w:r>
      <w:r>
        <w:rPr>
          <w:rtl/>
          <w:lang w:eastAsia="he-IL"/>
        </w:rPr>
        <w:t>ימי מחלה</w:t>
      </w:r>
      <w:r>
        <w:rPr>
          <w:rFonts w:hint="cs"/>
          <w:rtl/>
          <w:lang w:eastAsia="he-IL"/>
        </w:rPr>
        <w:t xml:space="preserve"> יהיו זכאים לתשלום עבור </w:t>
      </w:r>
      <w:bookmarkStart w:id="9853" w:name="_ETM_Q22_671473"/>
      <w:bookmarkEnd w:id="9853"/>
      <w:r>
        <w:rPr>
          <w:rFonts w:hint="cs"/>
          <w:rtl/>
          <w:lang w:eastAsia="he-IL"/>
        </w:rPr>
        <w:t xml:space="preserve">ימי הבידוד בהתאם לחלוקה הבאה: </w:t>
      </w:r>
      <w:r>
        <w:rPr>
          <w:rtl/>
          <w:lang w:eastAsia="he-IL"/>
        </w:rPr>
        <w:t xml:space="preserve">0% </w:t>
      </w:r>
      <w:r>
        <w:rPr>
          <w:rFonts w:hint="cs"/>
          <w:rtl/>
          <w:lang w:eastAsia="he-IL"/>
        </w:rPr>
        <w:t xml:space="preserve">מערך יום המחלה על </w:t>
      </w:r>
      <w:bookmarkStart w:id="9854" w:name="_ETM_Q22_675751"/>
      <w:bookmarkEnd w:id="9854"/>
      <w:r>
        <w:rPr>
          <w:rtl/>
          <w:lang w:eastAsia="he-IL"/>
        </w:rPr>
        <w:t xml:space="preserve">היום הראשון, 50% </w:t>
      </w:r>
      <w:r>
        <w:rPr>
          <w:rFonts w:hint="cs"/>
          <w:rtl/>
          <w:lang w:eastAsia="he-IL"/>
        </w:rPr>
        <w:t xml:space="preserve">מערך יום המחלה על היום השני, 50% מערך יום המחלה </w:t>
      </w:r>
      <w:bookmarkStart w:id="9855" w:name="_ETM_Q22_681675"/>
      <w:bookmarkEnd w:id="9855"/>
      <w:r>
        <w:rPr>
          <w:rFonts w:hint="cs"/>
          <w:rtl/>
          <w:lang w:eastAsia="he-IL"/>
        </w:rPr>
        <w:t xml:space="preserve">על היום </w:t>
      </w:r>
      <w:r>
        <w:rPr>
          <w:rtl/>
          <w:lang w:eastAsia="he-IL"/>
        </w:rPr>
        <w:t>השלישי</w:t>
      </w:r>
      <w:r>
        <w:rPr>
          <w:rFonts w:hint="cs"/>
          <w:rtl/>
          <w:lang w:eastAsia="he-IL"/>
        </w:rPr>
        <w:t xml:space="preserve">, </w:t>
      </w:r>
      <w:r>
        <w:rPr>
          <w:rtl/>
          <w:lang w:eastAsia="he-IL"/>
        </w:rPr>
        <w:t xml:space="preserve">ו-70% </w:t>
      </w:r>
      <w:r>
        <w:rPr>
          <w:rFonts w:hint="cs"/>
          <w:rtl/>
          <w:lang w:eastAsia="he-IL"/>
        </w:rPr>
        <w:t xml:space="preserve">מהיום הרביעי והלאה. </w:t>
      </w:r>
    </w:p>
    <w:p w:rsidR="004D1EC9" w:rsidRDefault="004D1EC9" w:rsidP="00826F74">
      <w:pPr>
        <w:rPr>
          <w:rtl/>
          <w:lang w:eastAsia="he-IL"/>
        </w:rPr>
      </w:pPr>
      <w:bookmarkStart w:id="9856" w:name="_ETM_Q22_689520"/>
      <w:bookmarkStart w:id="9857" w:name="_ETM_Q22_689570"/>
      <w:bookmarkStart w:id="9858" w:name="_ETM_Q22_689719"/>
      <w:bookmarkStart w:id="9859" w:name="_ETM_Q22_689767"/>
      <w:bookmarkStart w:id="9860" w:name="_ETM_Q22_649791"/>
      <w:bookmarkEnd w:id="9856"/>
      <w:bookmarkEnd w:id="9857"/>
      <w:bookmarkEnd w:id="9858"/>
      <w:bookmarkEnd w:id="9859"/>
      <w:bookmarkEnd w:id="9860"/>
    </w:p>
    <w:p w:rsidR="004D1EC9" w:rsidRDefault="004D1EC9" w:rsidP="00826F74">
      <w:pPr>
        <w:pStyle w:val="af5"/>
        <w:rPr>
          <w:rtl/>
        </w:rPr>
      </w:pPr>
      <w:bookmarkStart w:id="9861" w:name="ET_interruption_5520_23"/>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61"/>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ממתי יחול ההסדר? </w:t>
      </w:r>
    </w:p>
    <w:p w:rsidR="004D1EC9" w:rsidRDefault="004D1EC9" w:rsidP="00826F74">
      <w:pPr>
        <w:rPr>
          <w:rtl/>
          <w:lang w:eastAsia="he-IL"/>
        </w:rPr>
      </w:pPr>
    </w:p>
    <w:p w:rsidR="004D1EC9" w:rsidRDefault="004D1EC9" w:rsidP="00826F74">
      <w:pPr>
        <w:pStyle w:val="-"/>
        <w:rPr>
          <w:rtl/>
        </w:rPr>
      </w:pPr>
      <w:bookmarkStart w:id="9862" w:name="ET_speakercontinue_6096_24"/>
      <w:r w:rsidRPr="006B2900">
        <w:rPr>
          <w:rStyle w:val="TagStyle"/>
          <w:rtl/>
        </w:rPr>
        <w:t xml:space="preserve"> &lt;&lt; דובר_המשך &gt;&gt;</w:t>
      </w:r>
      <w:r w:rsidRPr="00971145">
        <w:rPr>
          <w:rStyle w:val="TagStyle"/>
          <w:rtl/>
        </w:rPr>
        <w:t xml:space="preserve"> </w:t>
      </w:r>
      <w:r>
        <w:rPr>
          <w:rtl/>
        </w:rPr>
        <w:t>השר במשרד האוצר יצחק כהן:</w:t>
      </w:r>
      <w:r w:rsidRPr="00971145">
        <w:rPr>
          <w:rStyle w:val="TagStyle"/>
          <w:rtl/>
        </w:rPr>
        <w:t xml:space="preserve"> </w:t>
      </w:r>
      <w:r w:rsidRPr="006B2900">
        <w:rPr>
          <w:rStyle w:val="TagStyle"/>
          <w:rtl/>
        </w:rPr>
        <w:t>&lt;&lt; דובר_המשך &gt;&gt;</w:t>
      </w:r>
      <w:r>
        <w:rPr>
          <w:rtl/>
        </w:rPr>
        <w:t xml:space="preserve">  </w:t>
      </w:r>
      <w:bookmarkEnd w:id="9862"/>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חכה. אתה מצביע על </w:t>
      </w:r>
      <w:bookmarkStart w:id="9863" w:name="_ETM_Q22_693865"/>
      <w:bookmarkEnd w:id="9863"/>
      <w:r>
        <w:rPr>
          <w:rFonts w:hint="cs"/>
          <w:rtl/>
          <w:lang w:eastAsia="he-IL"/>
        </w:rPr>
        <w:t xml:space="preserve">זה, אתה דן על זה, פורר. עד עכשיו אתה מרוצה, </w:t>
      </w:r>
      <w:bookmarkStart w:id="9864" w:name="_ETM_Q22_700934"/>
      <w:bookmarkEnd w:id="9864"/>
      <w:r>
        <w:rPr>
          <w:rFonts w:hint="cs"/>
          <w:rtl/>
          <w:lang w:eastAsia="he-IL"/>
        </w:rPr>
        <w:t xml:space="preserve">מכאן ואילך תתחיל לשתף פעולה. </w:t>
      </w:r>
    </w:p>
    <w:p w:rsidR="004D1EC9" w:rsidRDefault="004D1EC9" w:rsidP="00826F74">
      <w:pPr>
        <w:rPr>
          <w:rtl/>
          <w:lang w:eastAsia="he-IL"/>
        </w:rPr>
      </w:pPr>
    </w:p>
    <w:p w:rsidR="004D1EC9" w:rsidRDefault="002003EA" w:rsidP="002003EA">
      <w:pPr>
        <w:rPr>
          <w:rtl/>
          <w:lang w:eastAsia="he-IL"/>
        </w:rPr>
      </w:pPr>
      <w:r>
        <w:rPr>
          <w:rFonts w:hint="cs"/>
          <w:rtl/>
          <w:lang w:eastAsia="he-IL"/>
        </w:rPr>
        <w:t>ב</w:t>
      </w:r>
      <w:r w:rsidR="004D1EC9">
        <w:rPr>
          <w:rFonts w:hint="cs"/>
          <w:rtl/>
          <w:lang w:eastAsia="he-IL"/>
        </w:rPr>
        <w:t xml:space="preserve">מקטע זה התשלום ימומן במלואו </w:t>
      </w:r>
      <w:bookmarkStart w:id="9865" w:name="_ETM_Q22_706986"/>
      <w:bookmarkEnd w:id="9865"/>
      <w:r w:rsidR="004D1EC9">
        <w:rPr>
          <w:rFonts w:hint="cs"/>
          <w:rtl/>
          <w:lang w:eastAsia="he-IL"/>
        </w:rPr>
        <w:t xml:space="preserve">על ידי המדינה. חשוב לציין כי על המבודדים </w:t>
      </w:r>
      <w:bookmarkStart w:id="9866" w:name="_ETM_Q22_711617"/>
      <w:bookmarkEnd w:id="9866"/>
      <w:r w:rsidR="004D1EC9">
        <w:rPr>
          <w:rFonts w:hint="cs"/>
          <w:rtl/>
          <w:lang w:eastAsia="he-IL"/>
        </w:rPr>
        <w:t xml:space="preserve">תחול חובת רישום באתר משרד הבריאות בהתאם לחוק. יש תמריץ לעובדים </w:t>
      </w:r>
      <w:bookmarkStart w:id="9867" w:name="_ETM_Q22_713806"/>
      <w:bookmarkEnd w:id="9867"/>
      <w:r w:rsidR="004D1EC9">
        <w:rPr>
          <w:rFonts w:hint="cs"/>
          <w:rtl/>
          <w:lang w:eastAsia="he-IL"/>
        </w:rPr>
        <w:t>להירשם עד ארבעה ימים מיום כניסתם לבידוד כדי שמשרד הבריאות והגורמים הרלוונטיים יוכלו לוודא את הימצאותו של האדם בבידוד</w:t>
      </w:r>
      <w:bookmarkStart w:id="9868" w:name="_ETM_Q22_725576"/>
      <w:bookmarkEnd w:id="9868"/>
      <w:r w:rsidR="004D1EC9">
        <w:rPr>
          <w:rFonts w:hint="cs"/>
          <w:rtl/>
          <w:lang w:eastAsia="he-IL"/>
        </w:rPr>
        <w:t xml:space="preserve">. אוצר המדינה </w:t>
      </w:r>
      <w:r w:rsidR="004D1EC9">
        <w:rPr>
          <w:rFonts w:hint="eastAsia"/>
          <w:rtl/>
          <w:lang w:eastAsia="he-IL"/>
        </w:rPr>
        <w:t>– זה מה שרצית לשמוע –</w:t>
      </w:r>
      <w:r w:rsidR="004D1EC9">
        <w:rPr>
          <w:rFonts w:hint="cs"/>
          <w:rtl/>
          <w:lang w:eastAsia="he-IL"/>
        </w:rPr>
        <w:t xml:space="preserve"> ישפה את המוסד לביטוח לאומי בשל </w:t>
      </w:r>
      <w:bookmarkStart w:id="9869" w:name="_ETM_Q22_728802"/>
      <w:bookmarkEnd w:id="9869"/>
      <w:r w:rsidR="004D1EC9">
        <w:rPr>
          <w:rFonts w:hint="cs"/>
          <w:rtl/>
          <w:lang w:eastAsia="he-IL"/>
        </w:rPr>
        <w:t xml:space="preserve">כל הוצאה שהוא הוציא לצורך ביצוע חוק זה, כאשר </w:t>
      </w:r>
      <w:bookmarkStart w:id="9870" w:name="_ETM_Q22_733499"/>
      <w:bookmarkEnd w:id="9870"/>
      <w:r w:rsidR="004D1EC9">
        <w:rPr>
          <w:rFonts w:hint="cs"/>
          <w:rtl/>
          <w:lang w:eastAsia="he-IL"/>
        </w:rPr>
        <w:t xml:space="preserve">העלות הצפויה היא – כמה, עודד? מה הצפי של העלות? </w:t>
      </w:r>
    </w:p>
    <w:p w:rsidR="004D1EC9" w:rsidRDefault="004D1EC9" w:rsidP="00826F74">
      <w:pPr>
        <w:rPr>
          <w:rtl/>
          <w:lang w:eastAsia="he-IL"/>
        </w:rPr>
      </w:pPr>
    </w:p>
    <w:p w:rsidR="004D1EC9" w:rsidRDefault="004D1EC9" w:rsidP="00826F74">
      <w:pPr>
        <w:pStyle w:val="af5"/>
        <w:rPr>
          <w:rtl/>
        </w:rPr>
      </w:pPr>
      <w:bookmarkStart w:id="9871" w:name="ET_interruption_5520_25"/>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71"/>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ימשיך כבודו. </w:t>
      </w:r>
    </w:p>
    <w:p w:rsidR="004D1EC9" w:rsidRDefault="004D1EC9" w:rsidP="00826F74">
      <w:pPr>
        <w:rPr>
          <w:rtl/>
          <w:lang w:eastAsia="he-IL"/>
        </w:rPr>
      </w:pPr>
    </w:p>
    <w:p w:rsidR="004D1EC9" w:rsidRDefault="004D1EC9" w:rsidP="00826F74">
      <w:pPr>
        <w:pStyle w:val="af5"/>
        <w:rPr>
          <w:rtl/>
        </w:rPr>
      </w:pPr>
      <w:bookmarkStart w:id="9872" w:name="ET_interruption_5082_26"/>
      <w:r w:rsidRPr="006B2900">
        <w:rPr>
          <w:rStyle w:val="TagStyle"/>
          <w:rtl/>
        </w:rPr>
        <w:t xml:space="preserve"> &lt;&lt; קריאה &gt;&gt;</w:t>
      </w:r>
      <w:r w:rsidRPr="00971145">
        <w:rPr>
          <w:rStyle w:val="TagStyle"/>
          <w:rtl/>
        </w:rPr>
        <w:t xml:space="preserve"> </w:t>
      </w:r>
      <w:r>
        <w:rPr>
          <w:rtl/>
        </w:rPr>
        <w:t>מאיר כהן (יש עתיד-תל"ם):</w:t>
      </w:r>
      <w:r w:rsidRPr="00971145">
        <w:rPr>
          <w:rStyle w:val="TagStyle"/>
          <w:rtl/>
        </w:rPr>
        <w:t xml:space="preserve"> </w:t>
      </w:r>
      <w:r w:rsidRPr="006B2900">
        <w:rPr>
          <w:rStyle w:val="TagStyle"/>
          <w:rtl/>
        </w:rPr>
        <w:t>&lt;&lt; קריאה &gt;&gt;</w:t>
      </w:r>
      <w:r>
        <w:rPr>
          <w:rtl/>
        </w:rPr>
        <w:t xml:space="preserve">  </w:t>
      </w:r>
      <w:bookmarkEnd w:id="9872"/>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חצי </w:t>
      </w:r>
      <w:bookmarkStart w:id="9873" w:name="_ETM_Q22_736077"/>
      <w:bookmarkEnd w:id="9873"/>
      <w:r>
        <w:rPr>
          <w:rFonts w:hint="cs"/>
          <w:rtl/>
          <w:lang w:eastAsia="he-IL"/>
        </w:rPr>
        <w:t xml:space="preserve">מיליארד שקל. </w:t>
      </w:r>
    </w:p>
    <w:p w:rsidR="004D1EC9" w:rsidRDefault="004D1EC9" w:rsidP="00826F74">
      <w:pPr>
        <w:rPr>
          <w:rtl/>
          <w:lang w:eastAsia="he-IL"/>
        </w:rPr>
      </w:pPr>
      <w:bookmarkStart w:id="9874" w:name="_ETM_Q22_737892"/>
      <w:bookmarkStart w:id="9875" w:name="_ETM_Q22_737957"/>
      <w:bookmarkEnd w:id="9874"/>
      <w:bookmarkEnd w:id="9875"/>
    </w:p>
    <w:p w:rsidR="004D1EC9" w:rsidRDefault="004D1EC9" w:rsidP="00826F74">
      <w:pPr>
        <w:pStyle w:val="-"/>
        <w:rPr>
          <w:rtl/>
        </w:rPr>
      </w:pPr>
      <w:bookmarkStart w:id="9876" w:name="ET_speakercontinue_6096_47"/>
      <w:r w:rsidRPr="006B2900">
        <w:rPr>
          <w:rStyle w:val="TagStyle"/>
          <w:rtl/>
        </w:rPr>
        <w:t xml:space="preserve"> &lt;&lt; דובר_המשך &gt;&gt;</w:t>
      </w:r>
      <w:r w:rsidRPr="00797B05">
        <w:rPr>
          <w:rStyle w:val="TagStyle"/>
          <w:rtl/>
        </w:rPr>
        <w:t xml:space="preserve"> </w:t>
      </w:r>
      <w:r>
        <w:rPr>
          <w:rtl/>
        </w:rPr>
        <w:t>השר במשרד האוצר יצחק כהן:</w:t>
      </w:r>
      <w:r w:rsidRPr="00797B05">
        <w:rPr>
          <w:rStyle w:val="TagStyle"/>
          <w:rtl/>
        </w:rPr>
        <w:t xml:space="preserve"> </w:t>
      </w:r>
      <w:r w:rsidRPr="006B2900">
        <w:rPr>
          <w:rStyle w:val="TagStyle"/>
          <w:rtl/>
        </w:rPr>
        <w:t>&lt;&lt; דובר_המשך &gt;&gt;</w:t>
      </w:r>
      <w:r>
        <w:rPr>
          <w:rtl/>
        </w:rPr>
        <w:t xml:space="preserve">  </w:t>
      </w:r>
      <w:bookmarkEnd w:id="9876"/>
    </w:p>
    <w:p w:rsidR="004D1EC9" w:rsidRDefault="004D1EC9" w:rsidP="006556F7">
      <w:pPr>
        <w:rPr>
          <w:rtl/>
          <w:lang w:eastAsia="he-IL"/>
        </w:rPr>
      </w:pPr>
    </w:p>
    <w:p w:rsidR="004D1EC9" w:rsidRDefault="004D1EC9" w:rsidP="00826F74">
      <w:pPr>
        <w:rPr>
          <w:rtl/>
          <w:lang w:eastAsia="he-IL"/>
        </w:rPr>
      </w:pPr>
      <w:bookmarkStart w:id="9877" w:name="_ETM_Q22_736677"/>
      <w:bookmarkEnd w:id="9877"/>
      <w:r>
        <w:rPr>
          <w:rFonts w:hint="cs"/>
          <w:rtl/>
          <w:lang w:eastAsia="he-IL"/>
        </w:rPr>
        <w:t xml:space="preserve">יפה מאוד, חצי מיליארד שקל. </w:t>
      </w:r>
    </w:p>
    <w:p w:rsidR="004D1EC9" w:rsidRPr="00797B05" w:rsidRDefault="004D1EC9" w:rsidP="00826F74">
      <w:pPr>
        <w:rPr>
          <w:rtl/>
          <w:lang w:eastAsia="he-IL"/>
        </w:rPr>
      </w:pPr>
      <w:bookmarkStart w:id="9878" w:name="_ETM_Q22_743478"/>
      <w:bookmarkStart w:id="9879" w:name="_ETM_Q22_743549"/>
      <w:bookmarkEnd w:id="9878"/>
      <w:bookmarkEnd w:id="9879"/>
    </w:p>
    <w:p w:rsidR="004D1EC9" w:rsidRDefault="004D1EC9" w:rsidP="00826F74">
      <w:pPr>
        <w:pStyle w:val="af5"/>
        <w:rPr>
          <w:rtl/>
        </w:rPr>
      </w:pPr>
      <w:bookmarkStart w:id="9880" w:name="ET_interruption_5520_27"/>
      <w:r w:rsidRPr="006B2900">
        <w:rPr>
          <w:rStyle w:val="TagStyle"/>
          <w:rtl/>
        </w:rPr>
        <w:t xml:space="preserve"> &lt;&lt; קריאה &gt;&gt;</w:t>
      </w:r>
      <w:r w:rsidRPr="00971145">
        <w:rPr>
          <w:rStyle w:val="TagStyle"/>
          <w:rtl/>
        </w:rPr>
        <w:t xml:space="preserve"> </w:t>
      </w:r>
      <w:r>
        <w:rPr>
          <w:rtl/>
        </w:rPr>
        <w:t>עודד פורר (ישראל ביתנו):</w:t>
      </w:r>
      <w:r w:rsidRPr="00971145">
        <w:rPr>
          <w:rStyle w:val="TagStyle"/>
          <w:rtl/>
        </w:rPr>
        <w:t xml:space="preserve"> </w:t>
      </w:r>
      <w:r w:rsidRPr="006B2900">
        <w:rPr>
          <w:rStyle w:val="TagStyle"/>
          <w:rtl/>
        </w:rPr>
        <w:t>&lt;&lt; קריאה &gt;&gt;</w:t>
      </w:r>
      <w:r>
        <w:rPr>
          <w:rtl/>
        </w:rPr>
        <w:t xml:space="preserve">  </w:t>
      </w:r>
      <w:bookmarkEnd w:id="9880"/>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ממתי עד מתי? </w:t>
      </w:r>
    </w:p>
    <w:p w:rsidR="004D1EC9" w:rsidRDefault="004D1EC9" w:rsidP="00826F74">
      <w:pPr>
        <w:rPr>
          <w:rtl/>
          <w:lang w:eastAsia="he-IL"/>
        </w:rPr>
      </w:pPr>
    </w:p>
    <w:p w:rsidR="004D1EC9" w:rsidRDefault="004D1EC9" w:rsidP="00826F74">
      <w:pPr>
        <w:pStyle w:val="-"/>
        <w:rPr>
          <w:rtl/>
        </w:rPr>
      </w:pPr>
      <w:r w:rsidRPr="006B2900">
        <w:rPr>
          <w:rStyle w:val="TagStyle"/>
          <w:rtl/>
        </w:rPr>
        <w:t xml:space="preserve"> &lt;&lt; דובר_המשך &gt;&gt;</w:t>
      </w:r>
      <w:r w:rsidRPr="00971145">
        <w:rPr>
          <w:rStyle w:val="TagStyle"/>
          <w:rtl/>
        </w:rPr>
        <w:t xml:space="preserve"> </w:t>
      </w:r>
      <w:r>
        <w:rPr>
          <w:rtl/>
        </w:rPr>
        <w:t>השר במשרד האוצר יצחק כהן:</w:t>
      </w:r>
      <w:r w:rsidRPr="00971145">
        <w:rPr>
          <w:rStyle w:val="TagStyle"/>
          <w:rtl/>
        </w:rPr>
        <w:t xml:space="preserve"> </w:t>
      </w:r>
      <w:r w:rsidRPr="006B2900">
        <w:rPr>
          <w:rStyle w:val="TagStyle"/>
          <w:rtl/>
        </w:rPr>
        <w:t>&lt;&lt; דובר_המשך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עד סוף יוני </w:t>
      </w:r>
      <w:bookmarkStart w:id="9881" w:name="_ETM_Q22_746033"/>
      <w:bookmarkEnd w:id="9881"/>
      <w:r>
        <w:rPr>
          <w:rFonts w:hint="cs"/>
          <w:rtl/>
          <w:lang w:eastAsia="he-IL"/>
        </w:rPr>
        <w:t xml:space="preserve">2021, חצי מיליארד שקל. </w:t>
      </w:r>
    </w:p>
    <w:p w:rsidR="004D1EC9" w:rsidRDefault="004D1EC9" w:rsidP="00826F74">
      <w:pPr>
        <w:rPr>
          <w:rtl/>
          <w:lang w:eastAsia="he-IL"/>
        </w:rPr>
      </w:pPr>
      <w:bookmarkStart w:id="9882" w:name="_ETM_Q22_753291"/>
      <w:bookmarkStart w:id="9883" w:name="_ETM_Q22_753349"/>
      <w:bookmarkEnd w:id="9882"/>
      <w:bookmarkEnd w:id="9883"/>
    </w:p>
    <w:p w:rsidR="004D1EC9" w:rsidRDefault="004D1EC9" w:rsidP="00826F74">
      <w:pPr>
        <w:pStyle w:val="af5"/>
        <w:rPr>
          <w:rtl/>
        </w:rPr>
      </w:pPr>
      <w:bookmarkStart w:id="9884" w:name="ET_interruption_5520_48"/>
      <w:r w:rsidRPr="006B2900">
        <w:rPr>
          <w:rStyle w:val="TagStyle"/>
          <w:rtl/>
        </w:rPr>
        <w:t xml:space="preserve"> &lt;&lt; קריאה &gt;&gt;</w:t>
      </w:r>
      <w:r w:rsidRPr="00797B05">
        <w:rPr>
          <w:rStyle w:val="TagStyle"/>
          <w:rtl/>
        </w:rPr>
        <w:t xml:space="preserve"> </w:t>
      </w:r>
      <w:r>
        <w:rPr>
          <w:rtl/>
        </w:rPr>
        <w:t>עודד פורר (ישראל ביתנו):</w:t>
      </w:r>
      <w:r w:rsidRPr="00797B05">
        <w:rPr>
          <w:rStyle w:val="TagStyle"/>
          <w:rtl/>
        </w:rPr>
        <w:t xml:space="preserve"> </w:t>
      </w:r>
      <w:r w:rsidRPr="006B2900">
        <w:rPr>
          <w:rStyle w:val="TagStyle"/>
          <w:rtl/>
        </w:rPr>
        <w:t>&lt;&lt; קריאה &gt;&gt;</w:t>
      </w:r>
      <w:r>
        <w:rPr>
          <w:rtl/>
        </w:rPr>
        <w:t xml:space="preserve">  </w:t>
      </w:r>
      <w:bookmarkEnd w:id="9884"/>
    </w:p>
    <w:p w:rsidR="004D1EC9" w:rsidRDefault="004D1EC9" w:rsidP="006556F7">
      <w:pPr>
        <w:rPr>
          <w:rtl/>
          <w:lang w:eastAsia="he-IL"/>
        </w:rPr>
      </w:pPr>
    </w:p>
    <w:p w:rsidR="004D1EC9" w:rsidRDefault="004D1EC9" w:rsidP="00826F74">
      <w:pPr>
        <w:rPr>
          <w:rtl/>
          <w:lang w:eastAsia="he-IL"/>
        </w:rPr>
      </w:pPr>
      <w:bookmarkStart w:id="9885" w:name="_ETM_Q22_752890"/>
      <w:bookmarkStart w:id="9886" w:name="_ETM_Q22_753147"/>
      <w:bookmarkStart w:id="9887" w:name="_ETM_Q22_753190"/>
      <w:bookmarkEnd w:id="9885"/>
      <w:bookmarkEnd w:id="9886"/>
      <w:bookmarkEnd w:id="9887"/>
      <w:r>
        <w:rPr>
          <w:rFonts w:hint="cs"/>
          <w:rtl/>
          <w:lang w:eastAsia="he-IL"/>
        </w:rPr>
        <w:t xml:space="preserve">ממתי עד מתי? </w:t>
      </w:r>
      <w:bookmarkStart w:id="9888" w:name="_ETM_Q22_750596"/>
      <w:bookmarkEnd w:id="9888"/>
    </w:p>
    <w:p w:rsidR="004D1EC9" w:rsidRDefault="004D1EC9" w:rsidP="00826F74">
      <w:pPr>
        <w:rPr>
          <w:rtl/>
          <w:lang w:eastAsia="he-IL"/>
        </w:rPr>
      </w:pPr>
      <w:bookmarkStart w:id="9889" w:name="_ETM_Q22_750660"/>
      <w:bookmarkEnd w:id="9889"/>
    </w:p>
    <w:p w:rsidR="004D1EC9" w:rsidRDefault="004D1EC9" w:rsidP="00826F74">
      <w:pPr>
        <w:pStyle w:val="-"/>
        <w:rPr>
          <w:rtl/>
        </w:rPr>
      </w:pPr>
      <w:bookmarkStart w:id="9890" w:name="ET_speakercontinue_6096_49"/>
      <w:r w:rsidRPr="006B2900">
        <w:rPr>
          <w:rStyle w:val="TagStyle"/>
          <w:rtl/>
        </w:rPr>
        <w:t xml:space="preserve"> &lt;&lt; דובר_המשך &gt;&gt;</w:t>
      </w:r>
      <w:r w:rsidRPr="00797B05">
        <w:rPr>
          <w:rStyle w:val="TagStyle"/>
          <w:rtl/>
        </w:rPr>
        <w:t xml:space="preserve"> </w:t>
      </w:r>
      <w:r>
        <w:rPr>
          <w:rtl/>
        </w:rPr>
        <w:t>השר במשרד האוצר יצחק כהן:</w:t>
      </w:r>
      <w:r w:rsidRPr="00797B05">
        <w:rPr>
          <w:rStyle w:val="TagStyle"/>
          <w:rtl/>
        </w:rPr>
        <w:t xml:space="preserve"> </w:t>
      </w:r>
      <w:r w:rsidRPr="006B2900">
        <w:rPr>
          <w:rStyle w:val="TagStyle"/>
          <w:rtl/>
        </w:rPr>
        <w:t>&lt;&lt; דובר_המשך &gt;&gt;</w:t>
      </w:r>
      <w:r>
        <w:rPr>
          <w:rtl/>
        </w:rPr>
        <w:t xml:space="preserve">  </w:t>
      </w:r>
      <w:bookmarkEnd w:id="9890"/>
    </w:p>
    <w:p w:rsidR="004D1EC9" w:rsidRDefault="004D1EC9" w:rsidP="006556F7">
      <w:pPr>
        <w:rPr>
          <w:rtl/>
          <w:lang w:eastAsia="he-IL"/>
        </w:rPr>
      </w:pPr>
    </w:p>
    <w:p w:rsidR="004D1EC9" w:rsidRDefault="004D1EC9" w:rsidP="00826F74">
      <w:pPr>
        <w:rPr>
          <w:rtl/>
          <w:lang w:eastAsia="he-IL"/>
        </w:rPr>
      </w:pPr>
      <w:bookmarkStart w:id="9891" w:name="_ETM_Q22_751773"/>
      <w:bookmarkEnd w:id="9891"/>
      <w:r>
        <w:rPr>
          <w:rFonts w:hint="cs"/>
          <w:rtl/>
          <w:lang w:eastAsia="he-IL"/>
        </w:rPr>
        <w:t xml:space="preserve">חכה </w:t>
      </w:r>
      <w:bookmarkStart w:id="9892" w:name="_ETM_Q22_752868"/>
      <w:bookmarkEnd w:id="9892"/>
      <w:r>
        <w:rPr>
          <w:rFonts w:hint="cs"/>
          <w:rtl/>
          <w:lang w:eastAsia="he-IL"/>
        </w:rPr>
        <w:t xml:space="preserve">עד הסוף, </w:t>
      </w:r>
      <w:bookmarkStart w:id="9893" w:name="_ETM_Q22_753475"/>
      <w:bookmarkStart w:id="9894" w:name="_ETM_Q22_753516"/>
      <w:bookmarkEnd w:id="9893"/>
      <w:bookmarkEnd w:id="9894"/>
      <w:r>
        <w:rPr>
          <w:rFonts w:hint="cs"/>
          <w:rtl/>
          <w:lang w:eastAsia="he-IL"/>
        </w:rPr>
        <w:t xml:space="preserve">תרשום את השאלות. </w:t>
      </w:r>
    </w:p>
    <w:p w:rsidR="004D1EC9" w:rsidRDefault="004D1EC9" w:rsidP="00826F74">
      <w:pPr>
        <w:rPr>
          <w:rtl/>
          <w:lang w:eastAsia="he-IL"/>
        </w:rPr>
      </w:pPr>
      <w:bookmarkStart w:id="9895" w:name="_ETM_Q22_756864"/>
      <w:bookmarkStart w:id="9896" w:name="_ETM_Q22_756942"/>
      <w:bookmarkEnd w:id="9895"/>
      <w:bookmarkEnd w:id="9896"/>
    </w:p>
    <w:p w:rsidR="004D1EC9" w:rsidRDefault="004D1EC9" w:rsidP="00826F74">
      <w:pPr>
        <w:rPr>
          <w:rtl/>
          <w:lang w:eastAsia="he-IL"/>
        </w:rPr>
      </w:pPr>
      <w:bookmarkStart w:id="9897" w:name="_ETM_Q22_756985"/>
      <w:bookmarkStart w:id="9898" w:name="_ETM_Q22_757074"/>
      <w:bookmarkStart w:id="9899" w:name="_ETM_Q22_699761"/>
      <w:bookmarkStart w:id="9900" w:name="_ETM_Q22_700007"/>
      <w:bookmarkEnd w:id="9897"/>
      <w:bookmarkEnd w:id="9898"/>
      <w:r>
        <w:rPr>
          <w:rFonts w:hint="cs"/>
          <w:rtl/>
          <w:lang w:eastAsia="he-IL"/>
        </w:rPr>
        <w:t>בנוסף,</w:t>
      </w:r>
      <w:bookmarkEnd w:id="9899"/>
      <w:bookmarkEnd w:id="9900"/>
      <w:r>
        <w:rPr>
          <w:rFonts w:hint="cs"/>
          <w:rtl/>
          <w:lang w:eastAsia="he-IL"/>
        </w:rPr>
        <w:t xml:space="preserve"> התיקון האמור כולל סמכות הביטוח הלאומי לקבל נתונים על אודות העובדים במשק </w:t>
      </w:r>
      <w:bookmarkStart w:id="9901" w:name="_ETM_Q22_760464"/>
      <w:bookmarkEnd w:id="9901"/>
      <w:r>
        <w:rPr>
          <w:rFonts w:hint="cs"/>
          <w:rtl/>
          <w:lang w:eastAsia="he-IL"/>
        </w:rPr>
        <w:t xml:space="preserve">בתדירות גבוהה יותר על מנת לשפר את המידע הקיים במוסד וכן בשאר </w:t>
      </w:r>
      <w:bookmarkStart w:id="9902" w:name="_ETM_Q22_766825"/>
      <w:bookmarkEnd w:id="9902"/>
      <w:r>
        <w:rPr>
          <w:rFonts w:hint="cs"/>
          <w:rtl/>
          <w:lang w:eastAsia="he-IL"/>
        </w:rPr>
        <w:t>הרשויות, לצורך ידיעה בזמן אמת</w:t>
      </w:r>
      <w:bookmarkStart w:id="9903" w:name="_ETM_Q22_768274"/>
      <w:bookmarkStart w:id="9904" w:name="_ETM_Q22_768332"/>
      <w:bookmarkEnd w:id="9903"/>
      <w:bookmarkEnd w:id="9904"/>
      <w:r>
        <w:rPr>
          <w:rFonts w:hint="cs"/>
          <w:rtl/>
          <w:lang w:eastAsia="he-IL"/>
        </w:rPr>
        <w:t xml:space="preserve"> על נתוני ההעסקה </w:t>
      </w:r>
      <w:bookmarkStart w:id="9905" w:name="_ETM_Q22_772838"/>
      <w:bookmarkEnd w:id="9905"/>
      <w:r>
        <w:rPr>
          <w:rFonts w:hint="cs"/>
          <w:rtl/>
          <w:lang w:eastAsia="he-IL"/>
        </w:rPr>
        <w:t xml:space="preserve">המדויקים של העובדים, הן בשוטף והן </w:t>
      </w:r>
      <w:bookmarkStart w:id="9906" w:name="_ETM_Q22_772972"/>
      <w:bookmarkEnd w:id="9906"/>
      <w:r>
        <w:rPr>
          <w:rFonts w:hint="cs"/>
          <w:rtl/>
          <w:lang w:eastAsia="he-IL"/>
        </w:rPr>
        <w:t>בהתמודדות עם אירועי המשבר, כדי שניתן יהיה להעניק לציבור האזרחים את הסיוע הסוציאלי הכלכלי הנדרש באופן מדויק ונכון.</w:t>
      </w:r>
      <w:bookmarkStart w:id="9907" w:name="TOR_Q23"/>
      <w:bookmarkStart w:id="9908" w:name="_ETM_Q23_180000"/>
      <w:bookmarkEnd w:id="9907"/>
      <w:bookmarkEnd w:id="9908"/>
    </w:p>
    <w:p w:rsidR="004D1EC9" w:rsidRDefault="004D1EC9" w:rsidP="00826F74">
      <w:pPr>
        <w:rPr>
          <w:rtl/>
          <w:lang w:eastAsia="he-IL"/>
        </w:rPr>
      </w:pPr>
    </w:p>
    <w:p w:rsidR="004D1EC9" w:rsidRDefault="004D1EC9" w:rsidP="002003EA">
      <w:pPr>
        <w:rPr>
          <w:rtl/>
          <w:lang w:eastAsia="he-IL"/>
        </w:rPr>
      </w:pPr>
      <w:r>
        <w:rPr>
          <w:rFonts w:hint="cs"/>
          <w:rtl/>
          <w:lang w:eastAsia="he-IL"/>
        </w:rPr>
        <w:t xml:space="preserve">מכיוון שמדובר בהצעת חוק לתיקון </w:t>
      </w:r>
      <w:r w:rsidRPr="00A352AA">
        <w:rPr>
          <w:rtl/>
          <w:lang w:eastAsia="he-IL"/>
        </w:rPr>
        <w:t>הת</w:t>
      </w:r>
      <w:r>
        <w:rPr>
          <w:rFonts w:hint="cs"/>
          <w:rtl/>
          <w:lang w:eastAsia="he-IL"/>
        </w:rPr>
        <w:t>ו</w:t>
      </w:r>
      <w:r w:rsidRPr="00A352AA">
        <w:rPr>
          <w:rtl/>
          <w:lang w:eastAsia="he-IL"/>
        </w:rPr>
        <w:t xml:space="preserve">כנית </w:t>
      </w:r>
      <w:r>
        <w:rPr>
          <w:rFonts w:hint="cs"/>
          <w:rtl/>
          <w:lang w:eastAsia="he-IL"/>
        </w:rPr>
        <w:t>ה</w:t>
      </w:r>
      <w:r w:rsidRPr="00A352AA">
        <w:rPr>
          <w:rtl/>
          <w:lang w:eastAsia="he-IL"/>
        </w:rPr>
        <w:t>כלכלי</w:t>
      </w:r>
      <w:r>
        <w:rPr>
          <w:rFonts w:hint="cs"/>
          <w:rtl/>
          <w:lang w:eastAsia="he-IL"/>
        </w:rPr>
        <w:t xml:space="preserve">ת אשר בעיקר עוסקת בשיפוי למעסיקים, אבקש מחברי הכנסת לאשר את </w:t>
      </w:r>
      <w:bookmarkStart w:id="9909" w:name="_ETM_Q23_186239"/>
      <w:bookmarkEnd w:id="9909"/>
      <w:r>
        <w:rPr>
          <w:rFonts w:hint="cs"/>
          <w:rtl/>
          <w:lang w:eastAsia="he-IL"/>
        </w:rPr>
        <w:t xml:space="preserve">הצעת החוק ולהעבירה לוועדת הכספים </w:t>
      </w:r>
      <w:r>
        <w:rPr>
          <w:rtl/>
          <w:lang w:eastAsia="he-IL"/>
        </w:rPr>
        <w:t>–</w:t>
      </w:r>
      <w:r>
        <w:rPr>
          <w:rFonts w:hint="cs"/>
          <w:rtl/>
          <w:lang w:eastAsia="he-IL"/>
        </w:rPr>
        <w:t xml:space="preserve"> אני חוזר: לוועדת הכספים </w:t>
      </w:r>
      <w:r>
        <w:rPr>
          <w:rFonts w:hint="eastAsia"/>
          <w:rtl/>
          <w:lang w:eastAsia="he-IL"/>
        </w:rPr>
        <w:t>–</w:t>
      </w:r>
      <w:r>
        <w:rPr>
          <w:rFonts w:hint="cs"/>
          <w:rtl/>
          <w:lang w:eastAsia="he-IL"/>
        </w:rPr>
        <w:t xml:space="preserve"> להכנה לקריאה שנייה ושלישית. </w:t>
      </w:r>
      <w:bookmarkStart w:id="9910" w:name="_ETM_Q23_196330"/>
      <w:bookmarkEnd w:id="9910"/>
      <w:r>
        <w:rPr>
          <w:rFonts w:hint="cs"/>
          <w:rtl/>
          <w:lang w:eastAsia="he-IL"/>
        </w:rPr>
        <w:t xml:space="preserve">תודה, אדוני היושב-ראש. </w:t>
      </w:r>
      <w:bookmarkStart w:id="9911" w:name="_ETM_Q23_195203"/>
      <w:bookmarkStart w:id="9912" w:name="_ETM_Q23_195322"/>
      <w:bookmarkEnd w:id="9911"/>
      <w:bookmarkEnd w:id="9912"/>
    </w:p>
    <w:p w:rsidR="004D1EC9" w:rsidRDefault="004D1EC9" w:rsidP="00826F74">
      <w:pPr>
        <w:rPr>
          <w:rtl/>
          <w:lang w:eastAsia="he-IL"/>
        </w:rPr>
      </w:pPr>
    </w:p>
    <w:p w:rsidR="004D1EC9" w:rsidRDefault="004D1EC9" w:rsidP="00826F74">
      <w:pPr>
        <w:pStyle w:val="af5"/>
        <w:keepNext/>
        <w:rPr>
          <w:rtl/>
        </w:rPr>
      </w:pPr>
      <w:r w:rsidRPr="00A352AA">
        <w:rPr>
          <w:rStyle w:val="TagStyle"/>
          <w:rtl/>
        </w:rPr>
        <w:t xml:space="preserve">&lt;&lt; קריאה &gt;&gt; </w:t>
      </w:r>
      <w:r>
        <w:rPr>
          <w:rtl/>
        </w:rPr>
        <w:t>עודד פורר (ישראל ביתנו):</w:t>
      </w:r>
      <w:r w:rsidRPr="00A352AA">
        <w:rPr>
          <w:rStyle w:val="TagStyle"/>
          <w:rtl/>
        </w:rPr>
        <w:t xml:space="preserve"> &lt;&lt; קריאה &gt;&gt;</w:t>
      </w:r>
      <w:r>
        <w:rPr>
          <w:rtl/>
        </w:rPr>
        <w:t xml:space="preserve"> </w:t>
      </w:r>
    </w:p>
    <w:p w:rsidR="004D1EC9" w:rsidRDefault="004D1EC9" w:rsidP="00826F74">
      <w:pPr>
        <w:keepNext/>
        <w:rPr>
          <w:rtl/>
          <w:lang w:eastAsia="he-IL"/>
        </w:rPr>
      </w:pPr>
    </w:p>
    <w:p w:rsidR="004D1EC9" w:rsidRDefault="004D1EC9" w:rsidP="00826F74">
      <w:pPr>
        <w:keepNext/>
        <w:rPr>
          <w:rtl/>
          <w:lang w:eastAsia="he-IL"/>
        </w:rPr>
      </w:pPr>
      <w:r>
        <w:rPr>
          <w:rFonts w:hint="cs"/>
          <w:rtl/>
          <w:lang w:eastAsia="he-IL"/>
        </w:rPr>
        <w:t>עבודה ורווחה.</w:t>
      </w:r>
    </w:p>
    <w:p w:rsidR="004D1EC9" w:rsidRDefault="004D1EC9" w:rsidP="00826F74">
      <w:pPr>
        <w:keepNext/>
        <w:rPr>
          <w:rtl/>
          <w:lang w:eastAsia="he-IL"/>
        </w:rPr>
      </w:pPr>
    </w:p>
    <w:p w:rsidR="004D1EC9" w:rsidRDefault="004D1EC9" w:rsidP="00826F74">
      <w:pPr>
        <w:pStyle w:val="-"/>
        <w:keepNext/>
        <w:rPr>
          <w:rtl/>
        </w:rPr>
      </w:pPr>
      <w:r w:rsidRPr="00A352AA">
        <w:rPr>
          <w:rStyle w:val="TagStyle"/>
          <w:rtl/>
        </w:rPr>
        <w:t xml:space="preserve"> &lt;&lt; דובר_המשך &gt;&gt; </w:t>
      </w:r>
      <w:r>
        <w:rPr>
          <w:rtl/>
        </w:rPr>
        <w:t>השר במשרד האוצר יצחק כהן:</w:t>
      </w:r>
      <w:r w:rsidRPr="00A352AA">
        <w:rPr>
          <w:rStyle w:val="TagStyle"/>
          <w:rtl/>
        </w:rPr>
        <w:t xml:space="preserve"> &lt;&lt; דובר_המשך &gt;&gt;</w:t>
      </w:r>
      <w:r>
        <w:rPr>
          <w:rtl/>
        </w:rPr>
        <w:t xml:space="preserve"> </w:t>
      </w:r>
    </w:p>
    <w:p w:rsidR="004D1EC9" w:rsidRPr="00A352AA" w:rsidRDefault="004D1EC9" w:rsidP="00826F74">
      <w:pPr>
        <w:keepNext/>
        <w:rPr>
          <w:rtl/>
          <w:lang w:eastAsia="he-IL"/>
        </w:rPr>
      </w:pPr>
    </w:p>
    <w:p w:rsidR="004D1EC9" w:rsidRDefault="004D1EC9" w:rsidP="00826F74">
      <w:pPr>
        <w:keepNext/>
        <w:rPr>
          <w:rtl/>
          <w:lang w:eastAsia="he-IL"/>
        </w:rPr>
      </w:pPr>
      <w:r>
        <w:rPr>
          <w:rFonts w:hint="cs"/>
          <w:rtl/>
          <w:lang w:eastAsia="he-IL"/>
        </w:rPr>
        <w:t xml:space="preserve">כספים, כספים. </w:t>
      </w:r>
    </w:p>
    <w:p w:rsidR="004D1EC9" w:rsidRDefault="004D1EC9" w:rsidP="00826F74">
      <w:pPr>
        <w:keepNext/>
        <w:rPr>
          <w:rtl/>
          <w:lang w:eastAsia="he-IL"/>
        </w:rPr>
      </w:pPr>
    </w:p>
    <w:p w:rsidR="004D1EC9" w:rsidRDefault="004D1EC9" w:rsidP="00826F74">
      <w:pPr>
        <w:pStyle w:val="af5"/>
        <w:keepNext/>
        <w:rPr>
          <w:rtl/>
        </w:rPr>
      </w:pPr>
      <w:r w:rsidRPr="00A352AA">
        <w:rPr>
          <w:rStyle w:val="TagStyle"/>
          <w:rtl/>
        </w:rPr>
        <w:t xml:space="preserve">&lt;&lt; קריאה &gt;&gt; </w:t>
      </w:r>
      <w:r>
        <w:rPr>
          <w:rtl/>
        </w:rPr>
        <w:t>עודד פורר (ישראל ביתנו):</w:t>
      </w:r>
      <w:r w:rsidRPr="00A352AA">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keepNext/>
        <w:rPr>
          <w:rtl/>
          <w:lang w:eastAsia="he-IL"/>
        </w:rPr>
      </w:pPr>
      <w:r>
        <w:rPr>
          <w:rFonts w:hint="cs"/>
          <w:rtl/>
          <w:lang w:eastAsia="he-IL"/>
        </w:rPr>
        <w:t>עבודה ורווחה.</w:t>
      </w:r>
    </w:p>
    <w:p w:rsidR="004D1EC9" w:rsidRDefault="004D1EC9" w:rsidP="00826F74">
      <w:pPr>
        <w:keepNext/>
        <w:rPr>
          <w:rtl/>
          <w:lang w:eastAsia="he-IL"/>
        </w:rPr>
      </w:pPr>
    </w:p>
    <w:p w:rsidR="004D1EC9" w:rsidRDefault="004D1EC9" w:rsidP="00826F74">
      <w:pPr>
        <w:pStyle w:val="-"/>
        <w:keepNext/>
        <w:rPr>
          <w:rtl/>
        </w:rPr>
      </w:pPr>
      <w:r w:rsidRPr="00A352AA">
        <w:rPr>
          <w:rStyle w:val="TagStyle"/>
          <w:rtl/>
        </w:rPr>
        <w:t xml:space="preserve"> &lt;&lt; דובר_המשך &gt;&gt; </w:t>
      </w:r>
      <w:r>
        <w:rPr>
          <w:rtl/>
        </w:rPr>
        <w:t>השר במשרד האוצר יצחק כהן:</w:t>
      </w:r>
      <w:r w:rsidRPr="00A352AA">
        <w:rPr>
          <w:rStyle w:val="TagStyle"/>
          <w:rtl/>
        </w:rPr>
        <w:t xml:space="preserve"> &lt;&lt; דובר_המשך &gt;&gt;</w:t>
      </w:r>
      <w:r>
        <w:rPr>
          <w:rtl/>
        </w:rPr>
        <w:t xml:space="preserve"> </w:t>
      </w:r>
    </w:p>
    <w:p w:rsidR="004D1EC9" w:rsidRPr="00A352AA" w:rsidRDefault="004D1EC9" w:rsidP="00826F74">
      <w:pPr>
        <w:keepNext/>
        <w:ind w:firstLine="0"/>
        <w:rPr>
          <w:rtl/>
          <w:lang w:eastAsia="he-IL"/>
        </w:rPr>
      </w:pPr>
    </w:p>
    <w:p w:rsidR="004D1EC9" w:rsidRDefault="004D1EC9" w:rsidP="00826F74">
      <w:pPr>
        <w:keepNext/>
        <w:rPr>
          <w:rtl/>
          <w:lang w:eastAsia="he-IL"/>
        </w:rPr>
      </w:pPr>
      <w:r>
        <w:rPr>
          <w:rFonts w:hint="cs"/>
          <w:rtl/>
          <w:lang w:eastAsia="he-IL"/>
        </w:rPr>
        <w:t>לא, לא, כספים.</w:t>
      </w:r>
    </w:p>
    <w:p w:rsidR="004D1EC9" w:rsidRDefault="004D1EC9" w:rsidP="00826F74">
      <w:pPr>
        <w:keepNext/>
        <w:rPr>
          <w:rtl/>
          <w:lang w:eastAsia="he-IL"/>
        </w:rPr>
      </w:pPr>
    </w:p>
    <w:p w:rsidR="004D1EC9" w:rsidRDefault="004D1EC9" w:rsidP="00826F74">
      <w:pPr>
        <w:pStyle w:val="af5"/>
        <w:keepNext/>
        <w:rPr>
          <w:rtl/>
        </w:rPr>
      </w:pPr>
      <w:r w:rsidRPr="00A352AA">
        <w:rPr>
          <w:rStyle w:val="TagStyle"/>
          <w:rtl/>
        </w:rPr>
        <w:t xml:space="preserve">&lt;&lt; קריאה &gt;&gt; </w:t>
      </w:r>
      <w:r>
        <w:rPr>
          <w:rtl/>
        </w:rPr>
        <w:t>עודד פורר (ישראל ביתנו):</w:t>
      </w:r>
      <w:r w:rsidRPr="00A352AA">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keepNext/>
        <w:rPr>
          <w:rtl/>
          <w:lang w:eastAsia="he-IL"/>
        </w:rPr>
      </w:pPr>
      <w:r>
        <w:rPr>
          <w:rFonts w:hint="cs"/>
          <w:rtl/>
          <w:lang w:eastAsia="he-IL"/>
        </w:rPr>
        <w:t>עבודה ורווחה.</w:t>
      </w:r>
    </w:p>
    <w:p w:rsidR="004D1EC9" w:rsidRDefault="004D1EC9" w:rsidP="00826F74">
      <w:pPr>
        <w:keepNext/>
        <w:rPr>
          <w:rtl/>
          <w:lang w:eastAsia="he-IL"/>
        </w:rPr>
      </w:pPr>
    </w:p>
    <w:p w:rsidR="004D1EC9" w:rsidRDefault="004D1EC9" w:rsidP="00826F74">
      <w:pPr>
        <w:pStyle w:val="-"/>
        <w:keepNext/>
        <w:rPr>
          <w:rtl/>
        </w:rPr>
      </w:pPr>
      <w:r w:rsidRPr="00A352AA">
        <w:rPr>
          <w:rStyle w:val="TagStyle"/>
          <w:rtl/>
        </w:rPr>
        <w:t xml:space="preserve"> &lt;&lt; דובר_המשך &gt;&gt; </w:t>
      </w:r>
      <w:r>
        <w:rPr>
          <w:rtl/>
        </w:rPr>
        <w:t>השר במשרד האוצר יצחק כהן:</w:t>
      </w:r>
      <w:r w:rsidRPr="00A352AA">
        <w:rPr>
          <w:rStyle w:val="TagStyle"/>
          <w:rtl/>
        </w:rPr>
        <w:t xml:space="preserve"> &lt;&lt; דובר_המשך &gt;&gt;</w:t>
      </w:r>
      <w:r>
        <w:rPr>
          <w:rtl/>
        </w:rPr>
        <w:t xml:space="preserve"> </w:t>
      </w:r>
    </w:p>
    <w:p w:rsidR="004D1EC9" w:rsidRDefault="004D1EC9" w:rsidP="006556F7">
      <w:pPr>
        <w:rPr>
          <w:rtl/>
          <w:lang w:eastAsia="he-IL"/>
        </w:rPr>
      </w:pPr>
    </w:p>
    <w:p w:rsidR="004D1EC9" w:rsidRDefault="004D1EC9" w:rsidP="00826F74">
      <w:pPr>
        <w:keepNext/>
        <w:rPr>
          <w:rtl/>
          <w:lang w:eastAsia="he-IL"/>
        </w:rPr>
      </w:pPr>
      <w:r>
        <w:rPr>
          <w:rFonts w:hint="cs"/>
          <w:rtl/>
          <w:lang w:eastAsia="he-IL"/>
        </w:rPr>
        <w:t>כספים. ועדת הכספים.</w:t>
      </w:r>
    </w:p>
    <w:p w:rsidR="004D1EC9" w:rsidRDefault="004D1EC9" w:rsidP="00826F74">
      <w:pPr>
        <w:keepNext/>
        <w:rPr>
          <w:rtl/>
          <w:lang w:eastAsia="he-IL"/>
        </w:rPr>
      </w:pPr>
    </w:p>
    <w:p w:rsidR="004D1EC9" w:rsidRDefault="004D1EC9" w:rsidP="00826F74">
      <w:pPr>
        <w:pStyle w:val="af6"/>
        <w:keepNext/>
        <w:rPr>
          <w:rtl/>
        </w:rPr>
      </w:pPr>
      <w:bookmarkStart w:id="9913" w:name="ET_yor_6032_21"/>
      <w:r w:rsidRPr="00AA2EE1">
        <w:rPr>
          <w:rStyle w:val="TagStyle"/>
          <w:rtl/>
        </w:rPr>
        <w:t xml:space="preserve">&lt;&lt; יור &gt;&gt; </w:t>
      </w:r>
      <w:r>
        <w:rPr>
          <w:rtl/>
        </w:rPr>
        <w:t>היו"ר מנסור עבאס:</w:t>
      </w:r>
      <w:r w:rsidRPr="00AA2EE1">
        <w:rPr>
          <w:rStyle w:val="TagStyle"/>
          <w:rtl/>
        </w:rPr>
        <w:t xml:space="preserve"> &lt;&lt; יור &gt;&gt;</w:t>
      </w:r>
      <w:r>
        <w:rPr>
          <w:rtl/>
        </w:rPr>
        <w:t xml:space="preserve"> </w:t>
      </w:r>
      <w:bookmarkEnd w:id="9913"/>
    </w:p>
    <w:p w:rsidR="004D1EC9" w:rsidRDefault="004D1EC9" w:rsidP="006556F7">
      <w:pPr>
        <w:rPr>
          <w:rtl/>
          <w:lang w:eastAsia="he-IL"/>
        </w:rPr>
      </w:pPr>
    </w:p>
    <w:p w:rsidR="004D1EC9" w:rsidRDefault="004D1EC9" w:rsidP="00826F74">
      <w:pPr>
        <w:keepNext/>
        <w:rPr>
          <w:rtl/>
          <w:lang w:eastAsia="he-IL"/>
        </w:rPr>
      </w:pPr>
      <w:bookmarkStart w:id="9914" w:name="_ETM_Q23_200480"/>
      <w:bookmarkEnd w:id="9914"/>
      <w:r>
        <w:rPr>
          <w:rFonts w:hint="cs"/>
          <w:rtl/>
          <w:lang w:eastAsia="he-IL"/>
        </w:rPr>
        <w:t xml:space="preserve">אז נחליט בהמשך. </w:t>
      </w:r>
    </w:p>
    <w:p w:rsidR="004D1EC9" w:rsidRDefault="004D1EC9" w:rsidP="00826F74">
      <w:pPr>
        <w:rPr>
          <w:rtl/>
          <w:lang w:eastAsia="he-IL"/>
        </w:rPr>
      </w:pPr>
    </w:p>
    <w:p w:rsidR="004D1EC9" w:rsidRDefault="004D1EC9" w:rsidP="00826F74">
      <w:pPr>
        <w:pStyle w:val="-"/>
        <w:keepNext/>
        <w:rPr>
          <w:rtl/>
        </w:rPr>
      </w:pPr>
      <w:r w:rsidRPr="00474CA1">
        <w:rPr>
          <w:rStyle w:val="TagStyle"/>
          <w:rtl/>
        </w:rPr>
        <w:t xml:space="preserve">&lt;&lt; דובר_המשך &gt;&gt; </w:t>
      </w:r>
      <w:r>
        <w:rPr>
          <w:rtl/>
        </w:rPr>
        <w:t>השר במשרד האוצר יצחק כהן:</w:t>
      </w:r>
      <w:r w:rsidRPr="00474CA1">
        <w:rPr>
          <w:rStyle w:val="TagStyle"/>
          <w:rtl/>
        </w:rPr>
        <w:t xml:space="preserve"> &lt;&lt; דובר_המשך &gt;&gt;</w:t>
      </w:r>
      <w:r>
        <w:rPr>
          <w:rtl/>
        </w:rPr>
        <w:t xml:space="preserve"> </w:t>
      </w:r>
    </w:p>
    <w:p w:rsidR="004D1EC9" w:rsidRDefault="004D1EC9" w:rsidP="006556F7">
      <w:pPr>
        <w:rPr>
          <w:rtl/>
          <w:lang w:eastAsia="he-IL"/>
        </w:rPr>
      </w:pPr>
    </w:p>
    <w:p w:rsidR="004D1EC9" w:rsidRDefault="004D1EC9" w:rsidP="00826F74">
      <w:pPr>
        <w:keepNext/>
        <w:rPr>
          <w:rtl/>
          <w:lang w:eastAsia="he-IL"/>
        </w:rPr>
      </w:pPr>
      <w:bookmarkStart w:id="9915" w:name="_ETM_Q23_206370"/>
      <w:bookmarkEnd w:id="9915"/>
      <w:r>
        <w:rPr>
          <w:rFonts w:hint="cs"/>
          <w:rtl/>
          <w:lang w:eastAsia="he-IL"/>
        </w:rPr>
        <w:t>ועדת הכספים.</w:t>
      </w:r>
    </w:p>
    <w:p w:rsidR="004D1EC9" w:rsidRDefault="004D1EC9" w:rsidP="00826F74">
      <w:pPr>
        <w:rPr>
          <w:rtl/>
          <w:lang w:eastAsia="he-IL"/>
        </w:rPr>
      </w:pPr>
    </w:p>
    <w:p w:rsidR="004D1EC9" w:rsidRDefault="004D1EC9" w:rsidP="00826F74">
      <w:pPr>
        <w:pStyle w:val="af6"/>
        <w:keepNext/>
        <w:rPr>
          <w:rtl/>
        </w:rPr>
      </w:pPr>
      <w:r w:rsidRPr="00474CA1">
        <w:rPr>
          <w:rStyle w:val="TagStyle"/>
          <w:rtl/>
        </w:rPr>
        <w:t xml:space="preserve">&lt;&lt; יור &gt;&gt; </w:t>
      </w:r>
      <w:r>
        <w:rPr>
          <w:rtl/>
        </w:rPr>
        <w:t>היו"ר מנסור עבאס:</w:t>
      </w:r>
      <w:r w:rsidRPr="00474CA1">
        <w:rPr>
          <w:rStyle w:val="TagStyle"/>
          <w:rtl/>
        </w:rPr>
        <w:t xml:space="preserve"> &lt;&lt; יור &gt;&gt;</w:t>
      </w:r>
      <w:r>
        <w:rPr>
          <w:rtl/>
        </w:rPr>
        <w:t xml:space="preserve"> </w:t>
      </w:r>
    </w:p>
    <w:p w:rsidR="004D1EC9" w:rsidRDefault="004D1EC9" w:rsidP="006556F7">
      <w:pPr>
        <w:rPr>
          <w:rtl/>
          <w:lang w:eastAsia="he-IL"/>
        </w:rPr>
      </w:pPr>
    </w:p>
    <w:p w:rsidR="004D1EC9" w:rsidRDefault="004D1EC9" w:rsidP="002003EA">
      <w:pPr>
        <w:keepNext/>
        <w:rPr>
          <w:rtl/>
          <w:lang w:eastAsia="he-IL"/>
        </w:rPr>
      </w:pPr>
      <w:bookmarkStart w:id="9916" w:name="_ETM_Q23_206224"/>
      <w:bookmarkEnd w:id="9916"/>
      <w:r>
        <w:rPr>
          <w:rFonts w:hint="cs"/>
          <w:rtl/>
          <w:lang w:eastAsia="he-IL"/>
        </w:rPr>
        <w:t xml:space="preserve">תודה. תודה, אדוני השר </w:t>
      </w:r>
      <w:r w:rsidR="002003EA">
        <w:rPr>
          <w:rFonts w:hint="cs"/>
          <w:rtl/>
          <w:lang w:eastAsia="he-IL"/>
        </w:rPr>
        <w:t xml:space="preserve">יצחק כהן. </w:t>
      </w:r>
    </w:p>
    <w:p w:rsidR="002003EA" w:rsidRDefault="002003EA" w:rsidP="002003EA">
      <w:pPr>
        <w:keepNext/>
        <w:rPr>
          <w:rtl/>
          <w:lang w:eastAsia="he-IL"/>
        </w:rPr>
      </w:pPr>
    </w:p>
    <w:p w:rsidR="004D1EC9" w:rsidRDefault="004D1EC9" w:rsidP="00826F74">
      <w:pPr>
        <w:pStyle w:val="af5"/>
        <w:keepNext/>
        <w:rPr>
          <w:rtl/>
        </w:rPr>
      </w:pPr>
      <w:bookmarkStart w:id="9917" w:name="_ETM_Q23_199232"/>
      <w:bookmarkStart w:id="9918" w:name="_ETM_Q23_199345"/>
      <w:bookmarkStart w:id="9919" w:name="_ETM_Q23_199537"/>
      <w:bookmarkStart w:id="9920" w:name="_ETM_Q23_199640"/>
      <w:bookmarkStart w:id="9921" w:name="_ETM_Q23_203228"/>
      <w:bookmarkStart w:id="9922" w:name="_ETM_Q23_203327"/>
      <w:bookmarkStart w:id="9923" w:name="_ETM_Q23_203373"/>
      <w:bookmarkStart w:id="9924" w:name="_ETM_Q23_203451"/>
      <w:bookmarkStart w:id="9925" w:name="_ETM_Q23_204876"/>
      <w:bookmarkStart w:id="9926" w:name="_ETM_Q23_204991"/>
      <w:bookmarkStart w:id="9927" w:name="_ETM_Q23_205100"/>
      <w:bookmarkStart w:id="9928" w:name="_ETM_Q23_205156"/>
      <w:bookmarkStart w:id="9929" w:name="_ETM_Q23_208649"/>
      <w:bookmarkStart w:id="9930" w:name="_ETM_Q23_208700"/>
      <w:bookmarkStart w:id="9931" w:name="_ETM_Q23_208817"/>
      <w:bookmarkStart w:id="9932" w:name="ET_interruption_5520_24"/>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r w:rsidRPr="00474CA1">
        <w:rPr>
          <w:rStyle w:val="TagStyle"/>
          <w:rtl/>
        </w:rPr>
        <w:t xml:space="preserve"> &lt;&lt; קריאה &gt;&gt; </w:t>
      </w:r>
      <w:r>
        <w:rPr>
          <w:rtl/>
        </w:rPr>
        <w:t>עודד פורר (ישראל ביתנו):</w:t>
      </w:r>
      <w:r w:rsidRPr="00474CA1">
        <w:rPr>
          <w:rStyle w:val="TagStyle"/>
          <w:rtl/>
        </w:rPr>
        <w:t xml:space="preserve"> &lt;&lt; קריאה &gt;&gt;</w:t>
      </w:r>
      <w:r>
        <w:rPr>
          <w:rtl/>
        </w:rPr>
        <w:t xml:space="preserve"> </w:t>
      </w:r>
      <w:bookmarkEnd w:id="9932"/>
    </w:p>
    <w:p w:rsidR="004D1EC9" w:rsidRDefault="004D1EC9" w:rsidP="006556F7">
      <w:pPr>
        <w:rPr>
          <w:rtl/>
          <w:lang w:eastAsia="he-IL"/>
        </w:rPr>
      </w:pPr>
    </w:p>
    <w:p w:rsidR="004D1EC9" w:rsidRDefault="004D1EC9" w:rsidP="00826F74">
      <w:pPr>
        <w:keepNext/>
        <w:rPr>
          <w:rtl/>
          <w:lang w:eastAsia="he-IL"/>
        </w:rPr>
      </w:pPr>
      <w:bookmarkStart w:id="9933" w:name="_ETM_Q23_207938"/>
      <w:bookmarkStart w:id="9934" w:name="_ETM_Q23_208237"/>
      <w:bookmarkStart w:id="9935" w:name="_ETM_Q23_208307"/>
      <w:bookmarkEnd w:id="9933"/>
      <w:bookmarkEnd w:id="9934"/>
      <w:bookmarkEnd w:id="9935"/>
      <w:r>
        <w:rPr>
          <w:rFonts w:hint="cs"/>
          <w:rtl/>
          <w:lang w:eastAsia="he-IL"/>
        </w:rPr>
        <w:t>אני מציע שוועדת הכנסת תכריע בסוגיה.</w:t>
      </w:r>
    </w:p>
    <w:p w:rsidR="004D1EC9" w:rsidRDefault="004D1EC9" w:rsidP="00826F74">
      <w:pPr>
        <w:keepNext/>
        <w:rPr>
          <w:rtl/>
          <w:lang w:eastAsia="he-IL"/>
        </w:rPr>
      </w:pPr>
      <w:bookmarkStart w:id="9936" w:name="_ETM_Q23_208394"/>
      <w:bookmarkStart w:id="9937" w:name="_ETM_Q23_208533"/>
      <w:bookmarkStart w:id="9938" w:name="_ETM_Q23_205630"/>
      <w:bookmarkEnd w:id="9936"/>
      <w:bookmarkEnd w:id="9937"/>
      <w:bookmarkEnd w:id="9938"/>
    </w:p>
    <w:p w:rsidR="004D1EC9" w:rsidRDefault="004D1EC9" w:rsidP="00826F74">
      <w:pPr>
        <w:pStyle w:val="-"/>
        <w:keepNext/>
        <w:rPr>
          <w:rtl/>
        </w:rPr>
      </w:pPr>
      <w:bookmarkStart w:id="9939" w:name="_ETM_Q23_205760"/>
      <w:bookmarkStart w:id="9940" w:name="_ETM_Q23_210143"/>
      <w:bookmarkStart w:id="9941" w:name="_ETM_Q23_210284"/>
      <w:bookmarkStart w:id="9942" w:name="_ETM_Q23_208778"/>
      <w:bookmarkStart w:id="9943" w:name="_ETM_Q23_208894"/>
      <w:bookmarkEnd w:id="9939"/>
      <w:bookmarkEnd w:id="9940"/>
      <w:bookmarkEnd w:id="9941"/>
      <w:bookmarkEnd w:id="9942"/>
      <w:bookmarkEnd w:id="9943"/>
      <w:r w:rsidRPr="008A6331">
        <w:rPr>
          <w:rStyle w:val="TagStyle"/>
          <w:rtl/>
        </w:rPr>
        <w:t xml:space="preserve"> &lt;&lt; דובר_המשך &gt;&gt; </w:t>
      </w:r>
      <w:r>
        <w:rPr>
          <w:rtl/>
        </w:rPr>
        <w:t>השר במשרד האוצר יצחק כהן:</w:t>
      </w:r>
      <w:r w:rsidRPr="008A6331">
        <w:rPr>
          <w:rStyle w:val="TagStyle"/>
          <w:rtl/>
        </w:rPr>
        <w:t xml:space="preserve"> &lt;&lt; דובר_המשך &gt;&gt;</w:t>
      </w:r>
      <w:r>
        <w:rPr>
          <w:rtl/>
        </w:rPr>
        <w:t xml:space="preserve"> </w:t>
      </w:r>
    </w:p>
    <w:p w:rsidR="004D1EC9" w:rsidRDefault="004D1EC9" w:rsidP="006556F7">
      <w:pPr>
        <w:rPr>
          <w:rtl/>
          <w:lang w:eastAsia="he-IL"/>
        </w:rPr>
      </w:pPr>
    </w:p>
    <w:p w:rsidR="004D1EC9" w:rsidRDefault="004D1EC9" w:rsidP="00826F74">
      <w:pPr>
        <w:keepNext/>
        <w:rPr>
          <w:rtl/>
          <w:lang w:eastAsia="he-IL"/>
        </w:rPr>
      </w:pPr>
      <w:bookmarkStart w:id="9944" w:name="_ETM_Q23_211657"/>
      <w:bookmarkEnd w:id="9944"/>
      <w:r>
        <w:rPr>
          <w:rFonts w:hint="cs"/>
          <w:rtl/>
          <w:lang w:eastAsia="he-IL"/>
        </w:rPr>
        <w:t>איך?</w:t>
      </w:r>
      <w:bookmarkStart w:id="9945" w:name="_ETM_Q23_207300"/>
      <w:bookmarkEnd w:id="9945"/>
    </w:p>
    <w:p w:rsidR="004D1EC9" w:rsidRDefault="004D1EC9" w:rsidP="00826F74">
      <w:pPr>
        <w:keepNext/>
        <w:rPr>
          <w:rtl/>
          <w:lang w:eastAsia="he-IL"/>
        </w:rPr>
      </w:pPr>
      <w:bookmarkStart w:id="9946" w:name="_ETM_Q23_207439"/>
      <w:bookmarkEnd w:id="9946"/>
    </w:p>
    <w:p w:rsidR="004D1EC9" w:rsidRDefault="004D1EC9" w:rsidP="00826F74">
      <w:pPr>
        <w:pStyle w:val="af5"/>
        <w:keepNext/>
        <w:rPr>
          <w:rtl/>
        </w:rPr>
      </w:pPr>
      <w:bookmarkStart w:id="9947" w:name="_ETM_Q23_207532"/>
      <w:bookmarkStart w:id="9948" w:name="_ETM_Q23_207574"/>
      <w:bookmarkEnd w:id="9947"/>
      <w:bookmarkEnd w:id="9948"/>
      <w:r w:rsidRPr="008A6331">
        <w:rPr>
          <w:rStyle w:val="TagStyle"/>
          <w:rtl/>
        </w:rPr>
        <w:t xml:space="preserve"> &lt;&lt; קריאה &gt;&gt; </w:t>
      </w:r>
      <w:r>
        <w:rPr>
          <w:rtl/>
        </w:rPr>
        <w:t>עודד פורר (ישראל ביתנו):</w:t>
      </w:r>
      <w:r w:rsidRPr="008A6331">
        <w:rPr>
          <w:rStyle w:val="TagStyle"/>
          <w:rtl/>
        </w:rPr>
        <w:t xml:space="preserve"> &lt;&lt; קריאה &gt;&gt;</w:t>
      </w:r>
      <w:r>
        <w:rPr>
          <w:rtl/>
        </w:rPr>
        <w:t xml:space="preserve"> </w:t>
      </w:r>
    </w:p>
    <w:p w:rsidR="004D1EC9" w:rsidRDefault="004D1EC9" w:rsidP="006556F7">
      <w:pPr>
        <w:rPr>
          <w:rtl/>
          <w:lang w:eastAsia="he-IL"/>
        </w:rPr>
      </w:pPr>
    </w:p>
    <w:p w:rsidR="004D1EC9" w:rsidRPr="008A6331" w:rsidRDefault="004D1EC9" w:rsidP="00826F74">
      <w:pPr>
        <w:keepNext/>
        <w:rPr>
          <w:rtl/>
          <w:lang w:eastAsia="he-IL"/>
        </w:rPr>
      </w:pPr>
      <w:bookmarkStart w:id="9949" w:name="_ETM_Q23_210758"/>
      <w:bookmarkStart w:id="9950" w:name="_ETM_Q23_211040"/>
      <w:bookmarkEnd w:id="9949"/>
      <w:bookmarkEnd w:id="9950"/>
      <w:r>
        <w:rPr>
          <w:rFonts w:hint="cs"/>
          <w:rtl/>
          <w:lang w:eastAsia="he-IL"/>
        </w:rPr>
        <w:t>וע</w:t>
      </w:r>
      <w:bookmarkStart w:id="9951" w:name="_ETM_Q23_211146"/>
      <w:bookmarkEnd w:id="9951"/>
      <w:r>
        <w:rPr>
          <w:rFonts w:hint="cs"/>
          <w:rtl/>
          <w:lang w:eastAsia="he-IL"/>
        </w:rPr>
        <w:t xml:space="preserve">דת הכנסת </w:t>
      </w:r>
      <w:bookmarkStart w:id="9952" w:name="_ETM_Q23_208643"/>
      <w:bookmarkEnd w:id="9952"/>
      <w:r>
        <w:rPr>
          <w:rFonts w:hint="cs"/>
          <w:rtl/>
          <w:lang w:eastAsia="he-IL"/>
        </w:rPr>
        <w:t>תכריע בסוגיה הזאת.</w:t>
      </w:r>
    </w:p>
    <w:p w:rsidR="004D1EC9" w:rsidRDefault="004D1EC9" w:rsidP="00826F74">
      <w:pPr>
        <w:keepNext/>
        <w:rPr>
          <w:rtl/>
          <w:lang w:eastAsia="he-IL"/>
        </w:rPr>
      </w:pPr>
      <w:bookmarkStart w:id="9953" w:name="_ETM_Q23_205930"/>
      <w:bookmarkStart w:id="9954" w:name="_ETM_Q23_206050"/>
      <w:bookmarkEnd w:id="9953"/>
      <w:bookmarkEnd w:id="9954"/>
    </w:p>
    <w:p w:rsidR="004D1EC9" w:rsidRDefault="004D1EC9" w:rsidP="00826F74">
      <w:pPr>
        <w:pStyle w:val="af6"/>
        <w:keepNext/>
        <w:rPr>
          <w:rtl/>
        </w:rPr>
      </w:pPr>
      <w:bookmarkStart w:id="9955" w:name="_ETM_Q23_206074"/>
      <w:bookmarkStart w:id="9956" w:name="_ETM_Q23_206177"/>
      <w:bookmarkStart w:id="9957" w:name="ET_yor_6032_25"/>
      <w:bookmarkEnd w:id="9955"/>
      <w:bookmarkEnd w:id="9956"/>
      <w:r w:rsidRPr="00474CA1">
        <w:rPr>
          <w:rStyle w:val="TagStyle"/>
          <w:rtl/>
        </w:rPr>
        <w:t xml:space="preserve"> &lt;&lt; יור &gt;&gt; </w:t>
      </w:r>
      <w:r>
        <w:rPr>
          <w:rtl/>
        </w:rPr>
        <w:t>היו"ר מנסור עבאס:</w:t>
      </w:r>
      <w:r w:rsidRPr="00474CA1">
        <w:rPr>
          <w:rStyle w:val="TagStyle"/>
          <w:rtl/>
        </w:rPr>
        <w:t xml:space="preserve"> &lt;&lt; יור &gt;&gt;</w:t>
      </w:r>
      <w:r>
        <w:rPr>
          <w:rtl/>
        </w:rPr>
        <w:t xml:space="preserve"> </w:t>
      </w:r>
      <w:bookmarkEnd w:id="9957"/>
    </w:p>
    <w:p w:rsidR="004D1EC9" w:rsidRDefault="004D1EC9" w:rsidP="006556F7">
      <w:pPr>
        <w:rPr>
          <w:rtl/>
          <w:lang w:eastAsia="he-IL"/>
        </w:rPr>
      </w:pPr>
    </w:p>
    <w:p w:rsidR="004D1EC9" w:rsidRDefault="002003EA" w:rsidP="002003EA">
      <w:pPr>
        <w:keepNext/>
        <w:rPr>
          <w:rtl/>
          <w:lang w:eastAsia="he-IL"/>
        </w:rPr>
      </w:pPr>
      <w:bookmarkStart w:id="9958" w:name="_ETM_Q23_207082"/>
      <w:bookmarkEnd w:id="9958"/>
      <w:r>
        <w:rPr>
          <w:rFonts w:hint="cs"/>
          <w:rtl/>
          <w:lang w:eastAsia="he-IL"/>
        </w:rPr>
        <w:t xml:space="preserve">אנחנו עוברים להצעת החוק הבאה. </w:t>
      </w:r>
      <w:bookmarkStart w:id="9959" w:name="_ETM_Q23_209322"/>
      <w:bookmarkEnd w:id="9959"/>
    </w:p>
    <w:p w:rsidR="002003EA" w:rsidRDefault="002003EA" w:rsidP="002003EA">
      <w:pPr>
        <w:keepNext/>
        <w:rPr>
          <w:rtl/>
          <w:lang w:eastAsia="he-IL"/>
        </w:rPr>
      </w:pPr>
    </w:p>
    <w:p w:rsidR="004D1EC9" w:rsidRDefault="004D1EC9" w:rsidP="00826F74">
      <w:pPr>
        <w:pStyle w:val="-"/>
        <w:keepNext/>
        <w:rPr>
          <w:rtl/>
        </w:rPr>
      </w:pPr>
      <w:bookmarkStart w:id="9960" w:name="_ETM_Q23_209423"/>
      <w:bookmarkStart w:id="9961" w:name="_ETM_Q23_209495"/>
      <w:bookmarkStart w:id="9962" w:name="_ETM_Q23_209536"/>
      <w:bookmarkStart w:id="9963" w:name="ET_speakercontinue_6096_29"/>
      <w:bookmarkEnd w:id="9960"/>
      <w:bookmarkEnd w:id="9961"/>
      <w:bookmarkEnd w:id="9962"/>
      <w:r w:rsidRPr="00C500AF">
        <w:rPr>
          <w:rStyle w:val="TagStyle"/>
          <w:rtl/>
        </w:rPr>
        <w:t xml:space="preserve"> &lt;&lt; דובר_המשך &gt;&gt; </w:t>
      </w:r>
      <w:r>
        <w:rPr>
          <w:rtl/>
        </w:rPr>
        <w:t>השר במשרד האוצר יצחק כהן:</w:t>
      </w:r>
      <w:r w:rsidRPr="00C500AF">
        <w:rPr>
          <w:rStyle w:val="TagStyle"/>
          <w:rtl/>
        </w:rPr>
        <w:t xml:space="preserve"> &lt;&lt; דובר_המשך &gt;&gt;</w:t>
      </w:r>
      <w:r>
        <w:rPr>
          <w:rtl/>
        </w:rPr>
        <w:t xml:space="preserve"> </w:t>
      </w:r>
      <w:bookmarkEnd w:id="9963"/>
    </w:p>
    <w:p w:rsidR="004D1EC9" w:rsidRDefault="004D1EC9" w:rsidP="006556F7">
      <w:pPr>
        <w:rPr>
          <w:rtl/>
          <w:lang w:eastAsia="he-IL"/>
        </w:rPr>
      </w:pPr>
    </w:p>
    <w:p w:rsidR="004D1EC9" w:rsidRDefault="004D1EC9" w:rsidP="00826F74">
      <w:pPr>
        <w:keepNext/>
        <w:rPr>
          <w:rtl/>
          <w:lang w:eastAsia="he-IL"/>
        </w:rPr>
      </w:pPr>
      <w:bookmarkStart w:id="9964" w:name="_ETM_Q23_210316"/>
      <w:bookmarkEnd w:id="9964"/>
      <w:r>
        <w:rPr>
          <w:rFonts w:hint="cs"/>
          <w:rtl/>
          <w:lang w:eastAsia="he-IL"/>
        </w:rPr>
        <w:t>למה? למה? תשתף פעולה</w:t>
      </w:r>
      <w:bookmarkStart w:id="9965" w:name="_ETM_Q23_216352"/>
      <w:bookmarkEnd w:id="9965"/>
      <w:r>
        <w:rPr>
          <w:rFonts w:hint="cs"/>
          <w:rtl/>
          <w:lang w:eastAsia="he-IL"/>
        </w:rPr>
        <w:t>, זמן חירום, מצב מלחמה.</w:t>
      </w:r>
      <w:bookmarkStart w:id="9966" w:name="_ETM_Q23_218405"/>
      <w:bookmarkEnd w:id="9966"/>
    </w:p>
    <w:p w:rsidR="004D1EC9" w:rsidRDefault="004D1EC9" w:rsidP="00826F74">
      <w:pPr>
        <w:keepNext/>
        <w:rPr>
          <w:rtl/>
          <w:lang w:eastAsia="he-IL"/>
        </w:rPr>
      </w:pPr>
      <w:bookmarkStart w:id="9967" w:name="_ETM_Q23_218511"/>
      <w:bookmarkEnd w:id="9967"/>
    </w:p>
    <w:p w:rsidR="004D1EC9" w:rsidRDefault="004D1EC9" w:rsidP="00826F74">
      <w:pPr>
        <w:pStyle w:val="af5"/>
        <w:keepNext/>
        <w:rPr>
          <w:rtl/>
        </w:rPr>
      </w:pPr>
      <w:bookmarkStart w:id="9968" w:name="_ETM_Q23_213475"/>
      <w:bookmarkStart w:id="9969" w:name="_ETM_Q23_213585"/>
      <w:bookmarkStart w:id="9970" w:name="_ETM_Q23_218002"/>
      <w:bookmarkStart w:id="9971" w:name="_ETM_Q23_218096"/>
      <w:bookmarkStart w:id="9972" w:name="_ETM_Q23_218122"/>
      <w:bookmarkStart w:id="9973" w:name="_ETM_Q23_218218"/>
      <w:bookmarkStart w:id="9974" w:name="ET_interruption_קר_אה_31"/>
      <w:bookmarkEnd w:id="9968"/>
      <w:bookmarkEnd w:id="9969"/>
      <w:bookmarkEnd w:id="9970"/>
      <w:bookmarkEnd w:id="9971"/>
      <w:bookmarkEnd w:id="9972"/>
      <w:bookmarkEnd w:id="9973"/>
      <w:r w:rsidRPr="00434E05">
        <w:rPr>
          <w:rStyle w:val="TagStyle"/>
          <w:rtl/>
        </w:rPr>
        <w:t xml:space="preserve"> &lt;&lt; קריאה &gt;&gt; </w:t>
      </w:r>
      <w:r>
        <w:rPr>
          <w:rtl/>
        </w:rPr>
        <w:t>קריאה:</w:t>
      </w:r>
      <w:r w:rsidRPr="00434E05">
        <w:rPr>
          <w:rStyle w:val="TagStyle"/>
          <w:rtl/>
        </w:rPr>
        <w:t xml:space="preserve"> &lt;&lt; קריאה &gt;&gt;</w:t>
      </w:r>
      <w:r>
        <w:rPr>
          <w:rtl/>
        </w:rPr>
        <w:t xml:space="preserve"> </w:t>
      </w:r>
      <w:bookmarkEnd w:id="9974"/>
    </w:p>
    <w:p w:rsidR="004D1EC9" w:rsidRDefault="004D1EC9" w:rsidP="006556F7">
      <w:pPr>
        <w:rPr>
          <w:rtl/>
          <w:lang w:eastAsia="he-IL"/>
        </w:rPr>
      </w:pPr>
    </w:p>
    <w:p w:rsidR="004D1EC9" w:rsidRDefault="004D1EC9" w:rsidP="00826F74">
      <w:pPr>
        <w:keepNext/>
        <w:rPr>
          <w:rtl/>
          <w:lang w:eastAsia="he-IL"/>
        </w:rPr>
      </w:pPr>
      <w:r>
        <w:rPr>
          <w:rFonts w:hint="cs"/>
          <w:rtl/>
          <w:lang w:eastAsia="he-IL"/>
        </w:rPr>
        <w:t xml:space="preserve">יש הצמדה עם </w:t>
      </w:r>
      <w:r w:rsidR="006556F7">
        <w:rPr>
          <w:rFonts w:hint="cs"/>
          <w:rtl/>
          <w:lang w:eastAsia="he-IL"/>
        </w:rPr>
        <w:t>– – –</w:t>
      </w:r>
    </w:p>
    <w:p w:rsidR="004D1EC9" w:rsidRDefault="004D1EC9" w:rsidP="00826F74">
      <w:pPr>
        <w:keepNext/>
        <w:rPr>
          <w:rtl/>
          <w:lang w:eastAsia="he-IL"/>
        </w:rPr>
      </w:pPr>
      <w:bookmarkStart w:id="9975" w:name="_ETM_Q23_216459"/>
      <w:bookmarkStart w:id="9976" w:name="_ETM_Q23_216547"/>
      <w:bookmarkEnd w:id="9975"/>
      <w:bookmarkEnd w:id="9976"/>
    </w:p>
    <w:p w:rsidR="004D1EC9" w:rsidRDefault="004D1EC9" w:rsidP="00826F74">
      <w:pPr>
        <w:pStyle w:val="af6"/>
        <w:keepNext/>
        <w:rPr>
          <w:rtl/>
        </w:rPr>
      </w:pPr>
      <w:bookmarkStart w:id="9977" w:name="_ETM_Q23_216579"/>
      <w:bookmarkStart w:id="9978" w:name="_ETM_Q23_216682"/>
      <w:bookmarkStart w:id="9979" w:name="ET_yor_6032_32"/>
      <w:bookmarkEnd w:id="9977"/>
      <w:bookmarkEnd w:id="9978"/>
      <w:r w:rsidRPr="00434E05">
        <w:rPr>
          <w:rStyle w:val="TagStyle"/>
          <w:rtl/>
        </w:rPr>
        <w:t xml:space="preserve"> &lt;&lt; יור &gt;&gt; </w:t>
      </w:r>
      <w:r>
        <w:rPr>
          <w:rtl/>
        </w:rPr>
        <w:t>היו"ר מנסור עבאס:</w:t>
      </w:r>
      <w:r w:rsidRPr="00434E05">
        <w:rPr>
          <w:rStyle w:val="TagStyle"/>
          <w:rtl/>
        </w:rPr>
        <w:t xml:space="preserve"> &lt;&lt; יור &gt;&gt;</w:t>
      </w:r>
      <w:r>
        <w:rPr>
          <w:rtl/>
        </w:rPr>
        <w:t xml:space="preserve"> </w:t>
      </w:r>
      <w:bookmarkEnd w:id="9979"/>
    </w:p>
    <w:p w:rsidR="004D1EC9" w:rsidRDefault="004D1EC9" w:rsidP="006556F7">
      <w:pPr>
        <w:rPr>
          <w:rtl/>
          <w:lang w:eastAsia="he-IL"/>
        </w:rPr>
      </w:pPr>
    </w:p>
    <w:p w:rsidR="004D1EC9" w:rsidRDefault="004D1EC9" w:rsidP="00826F74">
      <w:pPr>
        <w:keepNext/>
        <w:rPr>
          <w:rtl/>
          <w:lang w:eastAsia="he-IL"/>
        </w:rPr>
      </w:pPr>
      <w:bookmarkStart w:id="9980" w:name="_ETM_Q23_217616"/>
      <w:bookmarkEnd w:id="9980"/>
      <w:r>
        <w:rPr>
          <w:rFonts w:hint="cs"/>
          <w:rtl/>
          <w:lang w:eastAsia="he-IL"/>
        </w:rPr>
        <w:t xml:space="preserve">כן, כן, </w:t>
      </w:r>
      <w:bookmarkStart w:id="9981" w:name="_ETM_Q23_218429"/>
      <w:bookmarkEnd w:id="9981"/>
      <w:r>
        <w:rPr>
          <w:rFonts w:hint="cs"/>
          <w:rtl/>
          <w:lang w:eastAsia="he-IL"/>
        </w:rPr>
        <w:t xml:space="preserve">אני מציג את זה. </w:t>
      </w:r>
    </w:p>
    <w:p w:rsidR="004D1EC9" w:rsidRDefault="004D1EC9" w:rsidP="00826F74">
      <w:pPr>
        <w:keepNext/>
        <w:rPr>
          <w:rtl/>
          <w:lang w:eastAsia="he-IL"/>
        </w:rPr>
      </w:pPr>
      <w:bookmarkStart w:id="9982" w:name="_ETM_Q23_222724"/>
      <w:bookmarkStart w:id="9983" w:name="_ETM_Q23_222830"/>
      <w:bookmarkEnd w:id="9982"/>
      <w:bookmarkEnd w:id="9983"/>
    </w:p>
    <w:p w:rsidR="004D1EC9" w:rsidRDefault="004D1EC9" w:rsidP="00826F74">
      <w:pPr>
        <w:pStyle w:val="-"/>
        <w:keepNext/>
        <w:rPr>
          <w:rtl/>
        </w:rPr>
      </w:pPr>
      <w:bookmarkStart w:id="9984" w:name="_ETM_Q23_222864"/>
      <w:bookmarkStart w:id="9985" w:name="_ETM_Q23_222919"/>
      <w:bookmarkEnd w:id="9984"/>
      <w:bookmarkEnd w:id="9985"/>
      <w:r w:rsidRPr="00434E05">
        <w:rPr>
          <w:rStyle w:val="TagStyle"/>
          <w:rtl/>
        </w:rPr>
        <w:t xml:space="preserve"> &lt;&lt; דובר_המשך &gt;&gt; </w:t>
      </w:r>
      <w:r>
        <w:rPr>
          <w:rtl/>
        </w:rPr>
        <w:t>השר במשרד האוצר יצחק כהן:</w:t>
      </w:r>
      <w:r w:rsidRPr="00434E05">
        <w:rPr>
          <w:rStyle w:val="TagStyle"/>
          <w:rtl/>
        </w:rPr>
        <w:t xml:space="preserve"> &lt;&lt; דובר_המשך &gt;&gt;</w:t>
      </w:r>
      <w:r>
        <w:rPr>
          <w:rtl/>
        </w:rPr>
        <w:t xml:space="preserve"> </w:t>
      </w:r>
    </w:p>
    <w:p w:rsidR="004D1EC9" w:rsidRDefault="004D1EC9" w:rsidP="006556F7">
      <w:pPr>
        <w:rPr>
          <w:rtl/>
          <w:lang w:eastAsia="he-IL"/>
        </w:rPr>
      </w:pPr>
    </w:p>
    <w:p w:rsidR="004D1EC9" w:rsidRDefault="004D1EC9" w:rsidP="002003EA">
      <w:pPr>
        <w:keepNext/>
        <w:rPr>
          <w:rtl/>
          <w:lang w:eastAsia="he-IL"/>
        </w:rPr>
      </w:pPr>
      <w:bookmarkStart w:id="9986" w:name="_ETM_Q23_218679"/>
      <w:bookmarkEnd w:id="9986"/>
      <w:r>
        <w:rPr>
          <w:rFonts w:hint="cs"/>
          <w:rtl/>
          <w:lang w:eastAsia="he-IL"/>
        </w:rPr>
        <w:t xml:space="preserve">כן, נכון, יש גם הצמדה </w:t>
      </w:r>
      <w:bookmarkStart w:id="9987" w:name="_ETM_Q23_221971"/>
      <w:bookmarkEnd w:id="9987"/>
      <w:r>
        <w:rPr>
          <w:rtl/>
          <w:lang w:eastAsia="he-IL"/>
        </w:rPr>
        <w:t>–</w:t>
      </w:r>
      <w:r>
        <w:rPr>
          <w:rFonts w:hint="cs"/>
          <w:rtl/>
          <w:lang w:eastAsia="he-IL"/>
        </w:rPr>
        <w:t xml:space="preserve"> מי מציג את זה?</w:t>
      </w:r>
      <w:bookmarkStart w:id="9988" w:name="_ETM_Q23_222946"/>
      <w:bookmarkEnd w:id="9988"/>
    </w:p>
    <w:p w:rsidR="004D1EC9" w:rsidRDefault="004D1EC9" w:rsidP="00826F74">
      <w:pPr>
        <w:keepNext/>
        <w:rPr>
          <w:rtl/>
          <w:lang w:eastAsia="he-IL"/>
        </w:rPr>
      </w:pPr>
    </w:p>
    <w:p w:rsidR="004D1EC9" w:rsidRDefault="004D1EC9" w:rsidP="00826F74">
      <w:pPr>
        <w:pStyle w:val="af6"/>
        <w:keepNext/>
        <w:rPr>
          <w:rtl/>
        </w:rPr>
      </w:pPr>
      <w:bookmarkStart w:id="9989" w:name="_ETM_Q23_223070"/>
      <w:bookmarkStart w:id="9990" w:name="_ETM_Q23_223138"/>
      <w:bookmarkStart w:id="9991" w:name="_ETM_Q23_223187"/>
      <w:bookmarkStart w:id="9992" w:name="ET_yor_6032_34"/>
      <w:bookmarkEnd w:id="9989"/>
      <w:bookmarkEnd w:id="9990"/>
      <w:bookmarkEnd w:id="9991"/>
      <w:r w:rsidRPr="00434E05">
        <w:rPr>
          <w:rStyle w:val="TagStyle"/>
          <w:rtl/>
        </w:rPr>
        <w:t xml:space="preserve"> &lt;&lt; יור &gt;&gt; </w:t>
      </w:r>
      <w:r>
        <w:rPr>
          <w:rtl/>
        </w:rPr>
        <w:t>היו"ר מנסור עבאס:</w:t>
      </w:r>
      <w:r w:rsidRPr="00434E05">
        <w:rPr>
          <w:rStyle w:val="TagStyle"/>
          <w:rtl/>
        </w:rPr>
        <w:t xml:space="preserve"> &lt;&lt; יור &gt;&gt;</w:t>
      </w:r>
      <w:r>
        <w:rPr>
          <w:rtl/>
        </w:rPr>
        <w:t xml:space="preserve"> </w:t>
      </w:r>
      <w:bookmarkEnd w:id="9992"/>
    </w:p>
    <w:p w:rsidR="004D1EC9" w:rsidRDefault="004D1EC9" w:rsidP="006556F7">
      <w:pPr>
        <w:rPr>
          <w:rtl/>
          <w:lang w:eastAsia="he-IL"/>
        </w:rPr>
      </w:pPr>
    </w:p>
    <w:p w:rsidR="004D1EC9" w:rsidRDefault="004D1EC9" w:rsidP="00826F74">
      <w:pPr>
        <w:keepNext/>
        <w:rPr>
          <w:rtl/>
          <w:lang w:eastAsia="he-IL"/>
        </w:rPr>
      </w:pPr>
      <w:bookmarkStart w:id="9993" w:name="_ETM_Q23_224361"/>
      <w:bookmarkEnd w:id="9993"/>
      <w:r>
        <w:rPr>
          <w:rFonts w:hint="cs"/>
          <w:rtl/>
          <w:lang w:eastAsia="he-IL"/>
        </w:rPr>
        <w:t>משה ארבל.</w:t>
      </w:r>
    </w:p>
    <w:p w:rsidR="004D1EC9" w:rsidRDefault="004D1EC9" w:rsidP="00826F74">
      <w:pPr>
        <w:keepNext/>
        <w:rPr>
          <w:rtl/>
          <w:lang w:eastAsia="he-IL"/>
        </w:rPr>
      </w:pPr>
    </w:p>
    <w:p w:rsidR="004D1EC9" w:rsidRDefault="004D1EC9" w:rsidP="00826F74">
      <w:pPr>
        <w:keepNext/>
        <w:rPr>
          <w:rtl/>
          <w:lang w:eastAsia="he-IL"/>
        </w:rPr>
      </w:pPr>
    </w:p>
    <w:p w:rsidR="004D1EC9" w:rsidRDefault="004D1EC9" w:rsidP="00826F74">
      <w:pPr>
        <w:pStyle w:val="a6"/>
        <w:rPr>
          <w:rtl/>
          <w:lang w:eastAsia="he-IL"/>
        </w:rPr>
      </w:pPr>
      <w:bookmarkStart w:id="9994" w:name="_ETM_Q23_227602"/>
      <w:bookmarkStart w:id="9995" w:name="_ETM_Q23_227708"/>
      <w:bookmarkStart w:id="9996" w:name="ET_hatsach_620873_8"/>
      <w:bookmarkEnd w:id="9994"/>
      <w:bookmarkEnd w:id="9995"/>
      <w:r w:rsidRPr="002033DA">
        <w:rPr>
          <w:rStyle w:val="TagStyle"/>
          <w:rtl/>
        </w:rPr>
        <w:t xml:space="preserve">&lt;&lt; הצח &gt;&gt; </w:t>
      </w:r>
      <w:bookmarkStart w:id="9997" w:name="_Toc54686186"/>
      <w:r>
        <w:rPr>
          <w:rtl/>
          <w:lang w:eastAsia="he-IL"/>
        </w:rPr>
        <w:t xml:space="preserve">הצעת חוק דמי מחלה (תיקון </w:t>
      </w:r>
      <w:r>
        <w:rPr>
          <w:rFonts w:hint="cs"/>
          <w:rtl/>
          <w:lang w:eastAsia="he-IL"/>
        </w:rPr>
        <w:t>–</w:t>
      </w:r>
      <w:r>
        <w:rPr>
          <w:rtl/>
          <w:lang w:eastAsia="he-IL"/>
        </w:rPr>
        <w:t xml:space="preserve"> הגדרת שוהה בבידוד כחולה) (נגיף הקורונה החדש) (הוראת שעה), התש"ף</w:t>
      </w:r>
      <w:r>
        <w:rPr>
          <w:rFonts w:hint="cs"/>
          <w:rtl/>
          <w:lang w:eastAsia="he-IL"/>
        </w:rPr>
        <w:t>–</w:t>
      </w:r>
      <w:r>
        <w:rPr>
          <w:rtl/>
          <w:lang w:eastAsia="he-IL"/>
        </w:rPr>
        <w:t>2020</w:t>
      </w:r>
      <w:bookmarkEnd w:id="9997"/>
      <w:r w:rsidRPr="002033DA">
        <w:rPr>
          <w:rStyle w:val="TagStyle"/>
          <w:rtl/>
        </w:rPr>
        <w:t xml:space="preserve"> &lt;&lt; הצח &gt;&gt;</w:t>
      </w:r>
      <w:r>
        <w:rPr>
          <w:rtl/>
          <w:lang w:eastAsia="he-IL"/>
        </w:rPr>
        <w:t xml:space="preserve"> </w:t>
      </w:r>
      <w:bookmarkEnd w:id="9996"/>
    </w:p>
    <w:p w:rsidR="004D1EC9" w:rsidRDefault="004D1EC9" w:rsidP="00826F74">
      <w:pPr>
        <w:keepNext/>
        <w:rPr>
          <w:rtl/>
          <w:lang w:eastAsia="he-IL"/>
        </w:rPr>
      </w:pPr>
      <w:r>
        <w:rPr>
          <w:rtl/>
          <w:lang w:eastAsia="he-IL"/>
        </w:rPr>
        <w:t>[הצעת חוק פ</w:t>
      </w:r>
      <w:r>
        <w:rPr>
          <w:rFonts w:hint="cs"/>
          <w:rtl/>
          <w:lang w:eastAsia="he-IL"/>
        </w:rPr>
        <w:t>/1928/23; נספחות.</w:t>
      </w:r>
      <w:r>
        <w:rPr>
          <w:rtl/>
          <w:lang w:eastAsia="he-IL"/>
        </w:rPr>
        <w:t>]</w:t>
      </w:r>
    </w:p>
    <w:p w:rsidR="004D1EC9" w:rsidRDefault="004D1EC9" w:rsidP="00826F74">
      <w:pPr>
        <w:pStyle w:val="-0"/>
        <w:rPr>
          <w:rtl/>
          <w:lang w:eastAsia="he-IL"/>
        </w:rPr>
      </w:pPr>
      <w:r>
        <w:rPr>
          <w:rtl/>
          <w:lang w:eastAsia="he-IL"/>
        </w:rPr>
        <w:t>(הצעת חבר הכנסת</w:t>
      </w:r>
      <w:r>
        <w:rPr>
          <w:rFonts w:hint="cs"/>
          <w:rtl/>
          <w:lang w:eastAsia="he-IL"/>
        </w:rPr>
        <w:t xml:space="preserve"> משה ארבל</w:t>
      </w:r>
      <w:r>
        <w:rPr>
          <w:rtl/>
          <w:lang w:eastAsia="he-IL"/>
        </w:rPr>
        <w:t>)</w:t>
      </w:r>
    </w:p>
    <w:p w:rsidR="004D1EC9" w:rsidRPr="002033DA" w:rsidRDefault="004D1EC9" w:rsidP="00826F74">
      <w:pPr>
        <w:keepNext/>
        <w:rPr>
          <w:rtl/>
          <w:lang w:eastAsia="he-IL"/>
        </w:rPr>
      </w:pPr>
    </w:p>
    <w:p w:rsidR="004D1EC9" w:rsidRDefault="004D1EC9" w:rsidP="00826F74">
      <w:pPr>
        <w:pStyle w:val="af6"/>
        <w:keepNext/>
        <w:rPr>
          <w:rtl/>
        </w:rPr>
      </w:pPr>
      <w:r w:rsidRPr="006B1D0E">
        <w:rPr>
          <w:rStyle w:val="TagStyle"/>
          <w:rtl/>
        </w:rPr>
        <w:t xml:space="preserve"> &lt;&lt; יור &gt;&gt; </w:t>
      </w:r>
      <w:r>
        <w:rPr>
          <w:rtl/>
        </w:rPr>
        <w:t>היו"ר מנסור עבאס:</w:t>
      </w:r>
      <w:r w:rsidRPr="006B1D0E">
        <w:rPr>
          <w:rStyle w:val="TagStyle"/>
          <w:rtl/>
        </w:rPr>
        <w:t xml:space="preserve"> &lt;&lt; יור &gt;&gt;</w:t>
      </w:r>
      <w:r>
        <w:rPr>
          <w:rtl/>
        </w:rPr>
        <w:t xml:space="preserve"> </w:t>
      </w:r>
    </w:p>
    <w:p w:rsidR="004D1EC9" w:rsidRDefault="004D1EC9" w:rsidP="006556F7">
      <w:pPr>
        <w:rPr>
          <w:rtl/>
          <w:lang w:eastAsia="he-IL"/>
        </w:rPr>
      </w:pPr>
    </w:p>
    <w:p w:rsidR="004D1EC9" w:rsidRDefault="004D1EC9" w:rsidP="006556F7">
      <w:pPr>
        <w:rPr>
          <w:rtl/>
        </w:rPr>
      </w:pPr>
      <w:r>
        <w:rPr>
          <w:rFonts w:hint="cs"/>
          <w:rtl/>
        </w:rPr>
        <w:t xml:space="preserve">לדיון </w:t>
      </w:r>
      <w:bookmarkStart w:id="9998" w:name="_ETM_Q23_225678"/>
      <w:bookmarkEnd w:id="9998"/>
      <w:r>
        <w:rPr>
          <w:rFonts w:hint="cs"/>
          <w:rtl/>
        </w:rPr>
        <w:t xml:space="preserve">מוקדם </w:t>
      </w:r>
      <w:r>
        <w:rPr>
          <w:rFonts w:hint="eastAsia"/>
          <w:rtl/>
        </w:rPr>
        <w:t>–</w:t>
      </w:r>
      <w:r>
        <w:rPr>
          <w:rFonts w:hint="cs"/>
          <w:rtl/>
        </w:rPr>
        <w:t xml:space="preserve"> </w:t>
      </w:r>
      <w:r>
        <w:rPr>
          <w:rtl/>
        </w:rPr>
        <w:t xml:space="preserve">הצעת חוק דמי מחלה (תיקון </w:t>
      </w:r>
      <w:r>
        <w:rPr>
          <w:rFonts w:hint="cs"/>
          <w:rtl/>
        </w:rPr>
        <w:t>–</w:t>
      </w:r>
      <w:r w:rsidRPr="0038299A">
        <w:rPr>
          <w:rtl/>
        </w:rPr>
        <w:t xml:space="preserve"> הגדרת שוהה בבידוד כחולה) (נגיף הקורונה החדש) (הוראת שעה), התש"ף–2020</w:t>
      </w:r>
      <w:r>
        <w:rPr>
          <w:rFonts w:hint="cs"/>
          <w:rtl/>
        </w:rPr>
        <w:t xml:space="preserve">, </w:t>
      </w:r>
      <w:bookmarkStart w:id="9999" w:name="_ETM_Q23_235680"/>
      <w:bookmarkEnd w:id="9999"/>
      <w:r>
        <w:rPr>
          <w:rtl/>
        </w:rPr>
        <w:t xml:space="preserve">של </w:t>
      </w:r>
      <w:bookmarkStart w:id="10000" w:name="_ETM_Q23_235860"/>
      <w:bookmarkEnd w:id="10000"/>
      <w:r>
        <w:rPr>
          <w:rtl/>
        </w:rPr>
        <w:t xml:space="preserve">חבר </w:t>
      </w:r>
      <w:bookmarkStart w:id="10001" w:name="_ETM_Q23_236130"/>
      <w:bookmarkEnd w:id="10001"/>
      <w:r>
        <w:rPr>
          <w:rtl/>
        </w:rPr>
        <w:t xml:space="preserve">הכנסת </w:t>
      </w:r>
      <w:bookmarkStart w:id="10002" w:name="_ETM_Q23_236550"/>
      <w:bookmarkEnd w:id="10002"/>
      <w:r>
        <w:rPr>
          <w:rtl/>
        </w:rPr>
        <w:t xml:space="preserve">משה </w:t>
      </w:r>
      <w:bookmarkStart w:id="10003" w:name="_ETM_Q23_236940"/>
      <w:bookmarkEnd w:id="10003"/>
      <w:r>
        <w:rPr>
          <w:rtl/>
        </w:rPr>
        <w:t>ארבל</w:t>
      </w:r>
      <w:r>
        <w:rPr>
          <w:rFonts w:hint="cs"/>
          <w:rtl/>
        </w:rPr>
        <w:t>.</w:t>
      </w:r>
      <w:r>
        <w:rPr>
          <w:rtl/>
        </w:rPr>
        <w:t xml:space="preserve"> </w:t>
      </w:r>
      <w:bookmarkStart w:id="10004" w:name="_ETM_Q23_238050"/>
      <w:bookmarkEnd w:id="10004"/>
      <w:r w:rsidR="002003EA">
        <w:rPr>
          <w:rFonts w:hint="cs"/>
          <w:rtl/>
        </w:rPr>
        <w:t xml:space="preserve">היא </w:t>
      </w:r>
      <w:r>
        <w:rPr>
          <w:rtl/>
        </w:rPr>
        <w:t xml:space="preserve">הוצמדה </w:t>
      </w:r>
      <w:bookmarkStart w:id="10005" w:name="_ETM_Q23_238620"/>
      <w:bookmarkEnd w:id="10005"/>
      <w:r>
        <w:rPr>
          <w:rtl/>
        </w:rPr>
        <w:t xml:space="preserve">להצעת </w:t>
      </w:r>
      <w:bookmarkStart w:id="10006" w:name="_ETM_Q23_239280"/>
      <w:bookmarkEnd w:id="10006"/>
      <w:r>
        <w:rPr>
          <w:rtl/>
        </w:rPr>
        <w:t xml:space="preserve">חוק </w:t>
      </w:r>
      <w:bookmarkStart w:id="10007" w:name="_ETM_Q23_239520"/>
      <w:bookmarkEnd w:id="10007"/>
      <w:r>
        <w:rPr>
          <w:rtl/>
        </w:rPr>
        <w:t xml:space="preserve">שמספרה </w:t>
      </w:r>
      <w:bookmarkStart w:id="10008" w:name="_ETM_Q23_240789"/>
      <w:bookmarkEnd w:id="10008"/>
      <w:r>
        <w:rPr>
          <w:rtl/>
        </w:rPr>
        <w:t>1368</w:t>
      </w:r>
      <w:r>
        <w:rPr>
          <w:rFonts w:hint="cs"/>
          <w:rtl/>
        </w:rPr>
        <w:t>.</w:t>
      </w:r>
      <w:r>
        <w:rPr>
          <w:rtl/>
        </w:rPr>
        <w:t xml:space="preserve"> </w:t>
      </w:r>
      <w:bookmarkStart w:id="10009" w:name="_ETM_Q23_243789"/>
      <w:bookmarkEnd w:id="10009"/>
      <w:r>
        <w:rPr>
          <w:rtl/>
        </w:rPr>
        <w:t xml:space="preserve">יציג </w:t>
      </w:r>
      <w:bookmarkStart w:id="10010" w:name="_ETM_Q23_244420"/>
      <w:bookmarkEnd w:id="10010"/>
      <w:r>
        <w:rPr>
          <w:rtl/>
        </w:rPr>
        <w:t xml:space="preserve">את </w:t>
      </w:r>
      <w:bookmarkStart w:id="10011" w:name="_ETM_Q23_244689"/>
      <w:bookmarkEnd w:id="10011"/>
      <w:r>
        <w:rPr>
          <w:rtl/>
        </w:rPr>
        <w:t xml:space="preserve">הצעת </w:t>
      </w:r>
      <w:bookmarkStart w:id="10012" w:name="_ETM_Q23_245080"/>
      <w:bookmarkEnd w:id="10012"/>
      <w:r>
        <w:rPr>
          <w:rtl/>
        </w:rPr>
        <w:t>החו</w:t>
      </w:r>
      <w:r>
        <w:rPr>
          <w:rFonts w:hint="cs"/>
          <w:rtl/>
        </w:rPr>
        <w:t xml:space="preserve">ק </w:t>
      </w:r>
      <w:bookmarkStart w:id="10013" w:name="_ETM_Q23_245409"/>
      <w:bookmarkEnd w:id="10013"/>
      <w:r>
        <w:rPr>
          <w:rtl/>
        </w:rPr>
        <w:t xml:space="preserve">חבר </w:t>
      </w:r>
      <w:bookmarkStart w:id="10014" w:name="_ETM_Q23_245650"/>
      <w:bookmarkEnd w:id="10014"/>
      <w:r>
        <w:rPr>
          <w:rtl/>
        </w:rPr>
        <w:t xml:space="preserve">הכנסת </w:t>
      </w:r>
      <w:bookmarkStart w:id="10015" w:name="_ETM_Q23_246009"/>
      <w:bookmarkEnd w:id="10015"/>
      <w:r>
        <w:rPr>
          <w:rtl/>
        </w:rPr>
        <w:t xml:space="preserve">משה </w:t>
      </w:r>
      <w:bookmarkStart w:id="10016" w:name="_ETM_Q23_246310"/>
      <w:bookmarkEnd w:id="10016"/>
      <w:r>
        <w:rPr>
          <w:rtl/>
        </w:rPr>
        <w:t>ארבל</w:t>
      </w:r>
      <w:r>
        <w:rPr>
          <w:rFonts w:hint="cs"/>
          <w:rtl/>
        </w:rPr>
        <w:t>.</w:t>
      </w:r>
      <w:r>
        <w:rPr>
          <w:rtl/>
        </w:rPr>
        <w:t xml:space="preserve"> </w:t>
      </w:r>
      <w:bookmarkStart w:id="10017" w:name="_ETM_Q23_249330"/>
      <w:bookmarkEnd w:id="10017"/>
    </w:p>
    <w:p w:rsidR="004D1EC9" w:rsidRDefault="004D1EC9" w:rsidP="006556F7">
      <w:pPr>
        <w:rPr>
          <w:rtl/>
        </w:rPr>
      </w:pPr>
      <w:bookmarkStart w:id="10018" w:name="_ETM_Q23_249140"/>
      <w:bookmarkStart w:id="10019" w:name="_ETM_Q23_249298"/>
      <w:bookmarkEnd w:id="10018"/>
      <w:bookmarkEnd w:id="10019"/>
    </w:p>
    <w:p w:rsidR="004D1EC9" w:rsidRDefault="004D1EC9" w:rsidP="00826F74">
      <w:pPr>
        <w:pStyle w:val="a4"/>
        <w:keepNext/>
        <w:rPr>
          <w:rtl/>
        </w:rPr>
      </w:pPr>
      <w:bookmarkStart w:id="10020" w:name="_ETM_Q23_249380"/>
      <w:bookmarkStart w:id="10021" w:name="_ETM_Q23_249449"/>
      <w:bookmarkStart w:id="10022" w:name="_ETM_Q23_246771"/>
      <w:bookmarkStart w:id="10023" w:name="ET_speaker_5763_35"/>
      <w:bookmarkEnd w:id="10020"/>
      <w:bookmarkEnd w:id="10021"/>
      <w:bookmarkEnd w:id="10022"/>
      <w:r w:rsidRPr="008B0CBC">
        <w:rPr>
          <w:rStyle w:val="TagStyle"/>
          <w:rtl/>
        </w:rPr>
        <w:t xml:space="preserve"> &lt;&lt; דובר &gt;&gt; </w:t>
      </w:r>
      <w:bookmarkStart w:id="10024" w:name="_Toc54686187"/>
      <w:r>
        <w:rPr>
          <w:rtl/>
        </w:rPr>
        <w:t>משה ארבל (ש"ס):</w:t>
      </w:r>
      <w:bookmarkEnd w:id="10024"/>
      <w:r w:rsidRPr="008B0CBC">
        <w:rPr>
          <w:rStyle w:val="TagStyle"/>
          <w:rtl/>
        </w:rPr>
        <w:t xml:space="preserve"> &lt;&lt; דובר &gt;&gt;</w:t>
      </w:r>
      <w:r>
        <w:rPr>
          <w:rtl/>
        </w:rPr>
        <w:t xml:space="preserve"> </w:t>
      </w:r>
      <w:bookmarkEnd w:id="10023"/>
    </w:p>
    <w:p w:rsidR="004D1EC9" w:rsidRPr="008B0CBC" w:rsidRDefault="004D1EC9" w:rsidP="00826F74">
      <w:pPr>
        <w:keepNext/>
        <w:rPr>
          <w:rtl/>
          <w:lang w:eastAsia="he-IL"/>
        </w:rPr>
      </w:pPr>
      <w:bookmarkStart w:id="10025" w:name="_ETM_Q23_247364"/>
      <w:bookmarkStart w:id="10026" w:name="_ETM_Q23_247418"/>
      <w:bookmarkEnd w:id="10025"/>
      <w:bookmarkEnd w:id="10026"/>
    </w:p>
    <w:p w:rsidR="004D1EC9" w:rsidRDefault="004D1EC9" w:rsidP="006556F7">
      <w:pPr>
        <w:rPr>
          <w:rtl/>
        </w:rPr>
      </w:pPr>
      <w:bookmarkStart w:id="10027" w:name="_ETM_Q23_249812"/>
      <w:bookmarkStart w:id="10028" w:name="_ETM_Q23_249882"/>
      <w:bookmarkEnd w:id="10027"/>
      <w:bookmarkEnd w:id="10028"/>
      <w:r>
        <w:rPr>
          <w:rtl/>
        </w:rPr>
        <w:t xml:space="preserve">אדוני </w:t>
      </w:r>
      <w:bookmarkStart w:id="10029" w:name="_ETM_Q23_249630"/>
      <w:bookmarkEnd w:id="10029"/>
      <w:r>
        <w:rPr>
          <w:rtl/>
        </w:rPr>
        <w:t>היושב-ראש</w:t>
      </w:r>
      <w:r>
        <w:rPr>
          <w:rFonts w:hint="cs"/>
          <w:rtl/>
        </w:rPr>
        <w:t>,</w:t>
      </w:r>
      <w:r>
        <w:rPr>
          <w:rtl/>
        </w:rPr>
        <w:t xml:space="preserve"> </w:t>
      </w:r>
      <w:bookmarkStart w:id="10030" w:name="_ETM_Q23_251040"/>
      <w:bookmarkEnd w:id="10030"/>
      <w:r>
        <w:rPr>
          <w:rtl/>
        </w:rPr>
        <w:t xml:space="preserve">תודה </w:t>
      </w:r>
      <w:bookmarkStart w:id="10031" w:name="_ETM_Q23_251280"/>
      <w:bookmarkEnd w:id="10031"/>
      <w:r>
        <w:rPr>
          <w:rtl/>
        </w:rPr>
        <w:t>רבה</w:t>
      </w:r>
      <w:r>
        <w:rPr>
          <w:rFonts w:hint="cs"/>
          <w:rtl/>
        </w:rPr>
        <w:t>.</w:t>
      </w:r>
      <w:bookmarkStart w:id="10032" w:name="_ETM_Q23_252722"/>
      <w:bookmarkEnd w:id="10032"/>
    </w:p>
    <w:p w:rsidR="004D1EC9" w:rsidRPr="004F77F7" w:rsidRDefault="004D1EC9" w:rsidP="00826F74">
      <w:pPr>
        <w:keepNext/>
        <w:rPr>
          <w:rtl/>
        </w:rPr>
      </w:pPr>
    </w:p>
    <w:p w:rsidR="004D1EC9" w:rsidRDefault="004D1EC9" w:rsidP="00826F74">
      <w:pPr>
        <w:pStyle w:val="af6"/>
        <w:keepNext/>
        <w:rPr>
          <w:rtl/>
        </w:rPr>
      </w:pPr>
      <w:bookmarkStart w:id="10033" w:name="_ETM_Q23_252828"/>
      <w:bookmarkStart w:id="10034" w:name="_ETM_Q23_248321"/>
      <w:bookmarkStart w:id="10035" w:name="_ETM_Q23_248460"/>
      <w:bookmarkStart w:id="10036" w:name="ET_yor_6032_36"/>
      <w:bookmarkEnd w:id="10033"/>
      <w:bookmarkEnd w:id="10034"/>
      <w:bookmarkEnd w:id="10035"/>
      <w:r w:rsidRPr="008B0CBC">
        <w:rPr>
          <w:rStyle w:val="TagStyle"/>
          <w:rtl/>
        </w:rPr>
        <w:t xml:space="preserve"> &lt;&lt; יור &gt;&gt; </w:t>
      </w:r>
      <w:r>
        <w:rPr>
          <w:rtl/>
        </w:rPr>
        <w:t>היו"ר מנסור עבאס:</w:t>
      </w:r>
      <w:r w:rsidRPr="008B0CBC">
        <w:rPr>
          <w:rStyle w:val="TagStyle"/>
          <w:rtl/>
        </w:rPr>
        <w:t xml:space="preserve"> &lt;&lt; יור &gt;&gt;</w:t>
      </w:r>
      <w:r>
        <w:rPr>
          <w:rtl/>
        </w:rPr>
        <w:t xml:space="preserve"> </w:t>
      </w:r>
      <w:bookmarkEnd w:id="10036"/>
    </w:p>
    <w:p w:rsidR="004D1EC9" w:rsidRDefault="004D1EC9" w:rsidP="006556F7">
      <w:pPr>
        <w:rPr>
          <w:rtl/>
          <w:lang w:eastAsia="he-IL"/>
        </w:rPr>
      </w:pPr>
    </w:p>
    <w:p w:rsidR="004D1EC9" w:rsidRDefault="004D1EC9" w:rsidP="00826F74">
      <w:pPr>
        <w:keepNext/>
        <w:rPr>
          <w:rtl/>
          <w:lang w:eastAsia="he-IL"/>
        </w:rPr>
      </w:pPr>
      <w:bookmarkStart w:id="10037" w:name="_ETM_Q23_249850"/>
      <w:bookmarkEnd w:id="10037"/>
      <w:r>
        <w:rPr>
          <w:rFonts w:hint="cs"/>
          <w:rtl/>
          <w:lang w:eastAsia="he-IL"/>
        </w:rPr>
        <w:t>שלוש דקות.</w:t>
      </w:r>
    </w:p>
    <w:p w:rsidR="004D1EC9" w:rsidRDefault="004D1EC9" w:rsidP="00826F74">
      <w:pPr>
        <w:keepNext/>
        <w:rPr>
          <w:rtl/>
          <w:lang w:eastAsia="he-IL"/>
        </w:rPr>
      </w:pPr>
    </w:p>
    <w:p w:rsidR="004D1EC9" w:rsidRDefault="004D1EC9" w:rsidP="00826F74">
      <w:pPr>
        <w:pStyle w:val="-"/>
        <w:keepNext/>
        <w:rPr>
          <w:rtl/>
        </w:rPr>
      </w:pPr>
      <w:bookmarkStart w:id="10038" w:name="_ETM_Q23_252643"/>
      <w:bookmarkStart w:id="10039" w:name="_ETM_Q23_252725"/>
      <w:bookmarkStart w:id="10040" w:name="_ETM_Q23_252762"/>
      <w:bookmarkStart w:id="10041" w:name="_ETM_Q23_252838"/>
      <w:bookmarkStart w:id="10042" w:name="ET_speakercontinue_5763_37"/>
      <w:bookmarkEnd w:id="10038"/>
      <w:bookmarkEnd w:id="10039"/>
      <w:bookmarkEnd w:id="10040"/>
      <w:bookmarkEnd w:id="10041"/>
      <w:r w:rsidRPr="008B0CBC">
        <w:rPr>
          <w:rStyle w:val="TagStyle"/>
          <w:rtl/>
        </w:rPr>
        <w:t xml:space="preserve"> &lt;&lt; דובר_המשך &gt;&gt; </w:t>
      </w:r>
      <w:r>
        <w:rPr>
          <w:rtl/>
        </w:rPr>
        <w:t>משה ארבל (ש"ס):</w:t>
      </w:r>
      <w:r w:rsidRPr="008B0CBC">
        <w:rPr>
          <w:rStyle w:val="TagStyle"/>
          <w:rtl/>
        </w:rPr>
        <w:t xml:space="preserve"> &lt;&lt; דובר_המשך &gt;&gt;</w:t>
      </w:r>
      <w:r>
        <w:rPr>
          <w:rtl/>
        </w:rPr>
        <w:t xml:space="preserve"> </w:t>
      </w:r>
      <w:bookmarkEnd w:id="10042"/>
    </w:p>
    <w:p w:rsidR="004D1EC9" w:rsidRDefault="004D1EC9" w:rsidP="006556F7">
      <w:pPr>
        <w:rPr>
          <w:rtl/>
        </w:rPr>
      </w:pPr>
      <w:bookmarkStart w:id="10043" w:name="_ETM_Q23_253601"/>
      <w:bookmarkStart w:id="10044" w:name="_ETM_Q23_248532"/>
      <w:bookmarkStart w:id="10045" w:name="_ETM_Q23_248575"/>
      <w:bookmarkStart w:id="10046" w:name="_ETM_Q23_252720"/>
      <w:bookmarkEnd w:id="10043"/>
      <w:bookmarkEnd w:id="10044"/>
      <w:bookmarkEnd w:id="10045"/>
      <w:bookmarkEnd w:id="10046"/>
    </w:p>
    <w:p w:rsidR="004D1EC9" w:rsidRDefault="004D1EC9" w:rsidP="006556F7">
      <w:pPr>
        <w:rPr>
          <w:rtl/>
        </w:rPr>
      </w:pPr>
      <w:r>
        <w:rPr>
          <w:rtl/>
        </w:rPr>
        <w:t xml:space="preserve">מכובדי </w:t>
      </w:r>
      <w:bookmarkStart w:id="10047" w:name="_ETM_Q23_253290"/>
      <w:bookmarkEnd w:id="10047"/>
      <w:r>
        <w:rPr>
          <w:rtl/>
        </w:rPr>
        <w:t>השר</w:t>
      </w:r>
      <w:r>
        <w:rPr>
          <w:rFonts w:hint="cs"/>
          <w:rtl/>
        </w:rPr>
        <w:t>,</w:t>
      </w:r>
      <w:r>
        <w:rPr>
          <w:rtl/>
        </w:rPr>
        <w:t xml:space="preserve"> </w:t>
      </w:r>
      <w:bookmarkStart w:id="10048" w:name="_ETM_Q23_254910"/>
      <w:bookmarkEnd w:id="10048"/>
      <w:r>
        <w:rPr>
          <w:rtl/>
        </w:rPr>
        <w:t>השרים</w:t>
      </w:r>
      <w:bookmarkStart w:id="10049" w:name="_ETM_Q23_255540"/>
      <w:bookmarkEnd w:id="10049"/>
      <w:r>
        <w:rPr>
          <w:rFonts w:hint="cs"/>
          <w:rtl/>
        </w:rPr>
        <w:t xml:space="preserve">, </w:t>
      </w:r>
      <w:r>
        <w:rPr>
          <w:rtl/>
        </w:rPr>
        <w:t xml:space="preserve">חבריי </w:t>
      </w:r>
      <w:bookmarkStart w:id="10050" w:name="_ETM_Q23_255930"/>
      <w:bookmarkEnd w:id="10050"/>
      <w:r>
        <w:rPr>
          <w:rtl/>
        </w:rPr>
        <w:t xml:space="preserve">חברי </w:t>
      </w:r>
      <w:bookmarkStart w:id="10051" w:name="_ETM_Q23_256170"/>
      <w:bookmarkEnd w:id="10051"/>
      <w:r>
        <w:rPr>
          <w:rtl/>
        </w:rPr>
        <w:t>הכנסת</w:t>
      </w:r>
      <w:r>
        <w:rPr>
          <w:rFonts w:hint="cs"/>
          <w:rtl/>
        </w:rPr>
        <w:t>,</w:t>
      </w:r>
      <w:r>
        <w:rPr>
          <w:rtl/>
        </w:rPr>
        <w:t xml:space="preserve"> </w:t>
      </w:r>
      <w:bookmarkStart w:id="10052" w:name="_ETM_Q23_256680"/>
      <w:bookmarkEnd w:id="10052"/>
      <w:r>
        <w:rPr>
          <w:rtl/>
        </w:rPr>
        <w:t xml:space="preserve">אני </w:t>
      </w:r>
      <w:bookmarkStart w:id="10053" w:name="_ETM_Q23_256890"/>
      <w:bookmarkEnd w:id="10053"/>
      <w:r>
        <w:rPr>
          <w:rtl/>
        </w:rPr>
        <w:t xml:space="preserve">רוצה </w:t>
      </w:r>
      <w:bookmarkStart w:id="10054" w:name="_ETM_Q23_257160"/>
      <w:bookmarkEnd w:id="10054"/>
      <w:r>
        <w:rPr>
          <w:rtl/>
        </w:rPr>
        <w:t xml:space="preserve">להתרעם </w:t>
      </w:r>
      <w:bookmarkStart w:id="10055" w:name="_ETM_Q23_257640"/>
      <w:bookmarkEnd w:id="10055"/>
      <w:r>
        <w:rPr>
          <w:rtl/>
        </w:rPr>
        <w:t xml:space="preserve">על </w:t>
      </w:r>
      <w:bookmarkStart w:id="10056" w:name="_ETM_Q23_257760"/>
      <w:bookmarkEnd w:id="10056"/>
      <w:r>
        <w:rPr>
          <w:rtl/>
        </w:rPr>
        <w:t xml:space="preserve">ממשלת </w:t>
      </w:r>
      <w:bookmarkStart w:id="10057" w:name="_ETM_Q23_258180"/>
      <w:bookmarkEnd w:id="10057"/>
      <w:r>
        <w:rPr>
          <w:rtl/>
        </w:rPr>
        <w:t xml:space="preserve">ישראל </w:t>
      </w:r>
      <w:bookmarkStart w:id="10058" w:name="_ETM_Q23_259520"/>
      <w:bookmarkEnd w:id="10058"/>
      <w:r>
        <w:rPr>
          <w:rtl/>
        </w:rPr>
        <w:t xml:space="preserve">שגרמה </w:t>
      </w:r>
      <w:bookmarkStart w:id="10059" w:name="_ETM_Q23_260150"/>
      <w:bookmarkEnd w:id="10059"/>
      <w:r>
        <w:rPr>
          <w:rtl/>
        </w:rPr>
        <w:t xml:space="preserve">לי </w:t>
      </w:r>
      <w:bookmarkStart w:id="10060" w:name="_ETM_Q23_260569"/>
      <w:bookmarkEnd w:id="10060"/>
      <w:r>
        <w:rPr>
          <w:rtl/>
        </w:rPr>
        <w:t xml:space="preserve">לדבר </w:t>
      </w:r>
      <w:bookmarkStart w:id="10061" w:name="_ETM_Q23_261110"/>
      <w:bookmarkEnd w:id="10061"/>
      <w:r>
        <w:rPr>
          <w:rtl/>
        </w:rPr>
        <w:t xml:space="preserve">אחרי </w:t>
      </w:r>
      <w:bookmarkStart w:id="10062" w:name="_ETM_Q23_261440"/>
      <w:bookmarkEnd w:id="10062"/>
      <w:r>
        <w:rPr>
          <w:rtl/>
        </w:rPr>
        <w:t xml:space="preserve">הרב </w:t>
      </w:r>
      <w:bookmarkStart w:id="10063" w:name="_ETM_Q23_261680"/>
      <w:bookmarkEnd w:id="10063"/>
      <w:r>
        <w:rPr>
          <w:rtl/>
        </w:rPr>
        <w:t xml:space="preserve">יצחק </w:t>
      </w:r>
      <w:bookmarkStart w:id="10064" w:name="_ETM_Q23_261979"/>
      <w:bookmarkEnd w:id="10064"/>
      <w:r>
        <w:rPr>
          <w:rtl/>
        </w:rPr>
        <w:t>כהן</w:t>
      </w:r>
      <w:r w:rsidR="002003EA">
        <w:rPr>
          <w:rFonts w:hint="cs"/>
          <w:rtl/>
        </w:rPr>
        <w:t>.</w:t>
      </w:r>
      <w:r>
        <w:rPr>
          <w:rtl/>
        </w:rPr>
        <w:t xml:space="preserve"> </w:t>
      </w:r>
      <w:bookmarkStart w:id="10065" w:name="_ETM_Q23_262819"/>
      <w:bookmarkEnd w:id="10065"/>
      <w:r>
        <w:rPr>
          <w:rtl/>
        </w:rPr>
        <w:t xml:space="preserve">זה </w:t>
      </w:r>
      <w:bookmarkStart w:id="10066" w:name="_ETM_Q23_263030"/>
      <w:bookmarkEnd w:id="10066"/>
      <w:r>
        <w:rPr>
          <w:rtl/>
        </w:rPr>
        <w:t xml:space="preserve">בערך </w:t>
      </w:r>
      <w:bookmarkStart w:id="10067" w:name="_ETM_Q23_263330"/>
      <w:bookmarkEnd w:id="10067"/>
      <w:r>
        <w:rPr>
          <w:rtl/>
        </w:rPr>
        <w:t xml:space="preserve">כמו </w:t>
      </w:r>
      <w:bookmarkStart w:id="10068" w:name="_ETM_Q23_263569"/>
      <w:bookmarkEnd w:id="10068"/>
      <w:r>
        <w:rPr>
          <w:rtl/>
        </w:rPr>
        <w:t xml:space="preserve">לעלות </w:t>
      </w:r>
      <w:bookmarkStart w:id="10069" w:name="_ETM_Q23_263930"/>
      <w:bookmarkEnd w:id="10069"/>
      <w:r>
        <w:rPr>
          <w:rtl/>
        </w:rPr>
        <w:t xml:space="preserve">לומר </w:t>
      </w:r>
      <w:bookmarkStart w:id="10070" w:name="_ETM_Q23_264230"/>
      <w:bookmarkEnd w:id="10070"/>
      <w:r>
        <w:rPr>
          <w:rtl/>
        </w:rPr>
        <w:t xml:space="preserve">דבר </w:t>
      </w:r>
      <w:bookmarkStart w:id="10071" w:name="_ETM_Q23_264440"/>
      <w:bookmarkEnd w:id="10071"/>
      <w:r>
        <w:rPr>
          <w:rtl/>
        </w:rPr>
        <w:t xml:space="preserve">תורה </w:t>
      </w:r>
      <w:bookmarkStart w:id="10072" w:name="_ETM_Q23_264709"/>
      <w:bookmarkEnd w:id="10072"/>
      <w:r>
        <w:rPr>
          <w:rtl/>
        </w:rPr>
        <w:t xml:space="preserve">אחרי </w:t>
      </w:r>
      <w:bookmarkStart w:id="10073" w:name="_ETM_Q23_264920"/>
      <w:bookmarkEnd w:id="10073"/>
      <w:r>
        <w:rPr>
          <w:rtl/>
        </w:rPr>
        <w:t xml:space="preserve">הרב </w:t>
      </w:r>
      <w:bookmarkStart w:id="10074" w:name="_ETM_Q23_265160"/>
      <w:bookmarkEnd w:id="10074"/>
      <w:r>
        <w:rPr>
          <w:rtl/>
        </w:rPr>
        <w:t>לאו</w:t>
      </w:r>
      <w:r>
        <w:rPr>
          <w:rFonts w:hint="cs"/>
          <w:rtl/>
        </w:rPr>
        <w:t>,</w:t>
      </w:r>
      <w:r>
        <w:rPr>
          <w:rtl/>
        </w:rPr>
        <w:t xml:space="preserve"> </w:t>
      </w:r>
      <w:bookmarkStart w:id="10075" w:name="_ETM_Q23_267000"/>
      <w:bookmarkEnd w:id="10075"/>
      <w:r>
        <w:rPr>
          <w:rtl/>
        </w:rPr>
        <w:t xml:space="preserve">מי </w:t>
      </w:r>
      <w:bookmarkStart w:id="10076" w:name="_ETM_Q23_267150"/>
      <w:bookmarkEnd w:id="10076"/>
      <w:r>
        <w:rPr>
          <w:rtl/>
        </w:rPr>
        <w:t xml:space="preserve">יקשיב </w:t>
      </w:r>
      <w:bookmarkStart w:id="10077" w:name="_ETM_Q23_267479"/>
      <w:bookmarkEnd w:id="10077"/>
      <w:r>
        <w:rPr>
          <w:rtl/>
        </w:rPr>
        <w:t>לך</w:t>
      </w:r>
      <w:r>
        <w:rPr>
          <w:rFonts w:hint="cs"/>
          <w:rtl/>
        </w:rPr>
        <w:t>?</w:t>
      </w:r>
      <w:r>
        <w:rPr>
          <w:rtl/>
        </w:rPr>
        <w:t xml:space="preserve"> </w:t>
      </w:r>
      <w:bookmarkStart w:id="10078" w:name="_ETM_Q23_270709"/>
      <w:bookmarkEnd w:id="10078"/>
      <w:r>
        <w:rPr>
          <w:rtl/>
        </w:rPr>
        <w:t xml:space="preserve">ובכל </w:t>
      </w:r>
      <w:bookmarkStart w:id="10079" w:name="_ETM_Q23_271310"/>
      <w:bookmarkEnd w:id="10079"/>
      <w:r>
        <w:rPr>
          <w:rtl/>
        </w:rPr>
        <w:t>זאת</w:t>
      </w:r>
      <w:r>
        <w:rPr>
          <w:rFonts w:hint="cs"/>
          <w:rtl/>
        </w:rPr>
        <w:t>,</w:t>
      </w:r>
      <w:r>
        <w:rPr>
          <w:rtl/>
        </w:rPr>
        <w:t xml:space="preserve"> </w:t>
      </w:r>
      <w:bookmarkStart w:id="10080" w:name="_ETM_Q23_272300"/>
      <w:bookmarkEnd w:id="10080"/>
      <w:r>
        <w:rPr>
          <w:rtl/>
        </w:rPr>
        <w:t xml:space="preserve">מכובדי </w:t>
      </w:r>
      <w:bookmarkStart w:id="10081" w:name="_ETM_Q23_272780"/>
      <w:bookmarkEnd w:id="10081"/>
      <w:r>
        <w:rPr>
          <w:rtl/>
        </w:rPr>
        <w:t>היושב-ראש</w:t>
      </w:r>
      <w:r>
        <w:rPr>
          <w:rFonts w:hint="cs"/>
          <w:rtl/>
        </w:rPr>
        <w:t>,</w:t>
      </w:r>
      <w:r>
        <w:rPr>
          <w:rtl/>
        </w:rPr>
        <w:t xml:space="preserve"> </w:t>
      </w:r>
      <w:bookmarkStart w:id="10082" w:name="_ETM_Q23_273230"/>
      <w:bookmarkEnd w:id="10082"/>
      <w:r>
        <w:rPr>
          <w:rtl/>
        </w:rPr>
        <w:t xml:space="preserve">אדוני </w:t>
      </w:r>
      <w:bookmarkStart w:id="10083" w:name="_ETM_Q23_273500"/>
      <w:bookmarkEnd w:id="10083"/>
      <w:r>
        <w:rPr>
          <w:rtl/>
        </w:rPr>
        <w:t>השר</w:t>
      </w:r>
      <w:r>
        <w:rPr>
          <w:rFonts w:hint="cs"/>
          <w:rtl/>
        </w:rPr>
        <w:t>,</w:t>
      </w:r>
      <w:r>
        <w:rPr>
          <w:rtl/>
        </w:rPr>
        <w:t xml:space="preserve"> </w:t>
      </w:r>
      <w:bookmarkStart w:id="10084" w:name="_ETM_Q23_273860"/>
      <w:bookmarkEnd w:id="10084"/>
      <w:r>
        <w:rPr>
          <w:rtl/>
        </w:rPr>
        <w:t xml:space="preserve">חבריי </w:t>
      </w:r>
      <w:bookmarkStart w:id="10085" w:name="_ETM_Q23_274190"/>
      <w:bookmarkEnd w:id="10085"/>
      <w:r>
        <w:rPr>
          <w:rtl/>
        </w:rPr>
        <w:t xml:space="preserve">חברי </w:t>
      </w:r>
      <w:bookmarkStart w:id="10086" w:name="_ETM_Q23_274459"/>
      <w:bookmarkEnd w:id="10086"/>
      <w:r>
        <w:rPr>
          <w:rtl/>
        </w:rPr>
        <w:t>הכנסת</w:t>
      </w:r>
      <w:r>
        <w:rPr>
          <w:rFonts w:hint="cs"/>
          <w:rtl/>
        </w:rPr>
        <w:t>,</w:t>
      </w:r>
      <w:r>
        <w:rPr>
          <w:rtl/>
        </w:rPr>
        <w:t xml:space="preserve"> </w:t>
      </w:r>
      <w:bookmarkStart w:id="10087" w:name="_ETM_Q23_275510"/>
      <w:bookmarkEnd w:id="10087"/>
      <w:r>
        <w:rPr>
          <w:rtl/>
        </w:rPr>
        <w:t xml:space="preserve">חוק </w:t>
      </w:r>
      <w:bookmarkStart w:id="10088" w:name="_ETM_Q23_275810"/>
      <w:bookmarkEnd w:id="10088"/>
      <w:r>
        <w:rPr>
          <w:rtl/>
        </w:rPr>
        <w:t xml:space="preserve">דמי </w:t>
      </w:r>
      <w:bookmarkStart w:id="10089" w:name="_ETM_Q23_276020"/>
      <w:bookmarkEnd w:id="10089"/>
      <w:r>
        <w:rPr>
          <w:rtl/>
        </w:rPr>
        <w:t xml:space="preserve">מחלה </w:t>
      </w:r>
      <w:bookmarkStart w:id="10090" w:name="_ETM_Q23_276440"/>
      <w:bookmarkEnd w:id="10090"/>
      <w:r>
        <w:rPr>
          <w:rtl/>
        </w:rPr>
        <w:t xml:space="preserve">קובע </w:t>
      </w:r>
      <w:bookmarkStart w:id="10091" w:name="_ETM_Q23_276709"/>
      <w:bookmarkEnd w:id="10091"/>
      <w:r>
        <w:rPr>
          <w:rtl/>
        </w:rPr>
        <w:t xml:space="preserve">הסדר </w:t>
      </w:r>
      <w:bookmarkStart w:id="10092" w:name="_ETM_Q23_277069"/>
      <w:bookmarkEnd w:id="10092"/>
      <w:r>
        <w:rPr>
          <w:rtl/>
        </w:rPr>
        <w:t xml:space="preserve">מפורש </w:t>
      </w:r>
      <w:bookmarkStart w:id="10093" w:name="_ETM_Q23_278229"/>
      <w:bookmarkEnd w:id="10093"/>
      <w:r>
        <w:rPr>
          <w:rtl/>
        </w:rPr>
        <w:t xml:space="preserve">בדבר </w:t>
      </w:r>
      <w:bookmarkStart w:id="10094" w:name="_ETM_Q23_278619"/>
      <w:bookmarkEnd w:id="10094"/>
      <w:r>
        <w:rPr>
          <w:rtl/>
        </w:rPr>
        <w:t xml:space="preserve">זכותו </w:t>
      </w:r>
      <w:bookmarkStart w:id="10095" w:name="_ETM_Q23_278979"/>
      <w:bookmarkEnd w:id="10095"/>
      <w:r>
        <w:rPr>
          <w:rtl/>
        </w:rPr>
        <w:t xml:space="preserve">של </w:t>
      </w:r>
      <w:bookmarkStart w:id="10096" w:name="_ETM_Q23_279159"/>
      <w:bookmarkEnd w:id="10096"/>
      <w:r>
        <w:rPr>
          <w:rtl/>
        </w:rPr>
        <w:t xml:space="preserve">עובד </w:t>
      </w:r>
      <w:bookmarkStart w:id="10097" w:name="_ETM_Q23_279400"/>
      <w:bookmarkEnd w:id="10097"/>
      <w:r>
        <w:rPr>
          <w:rtl/>
        </w:rPr>
        <w:t xml:space="preserve">שנעדר </w:t>
      </w:r>
      <w:bookmarkStart w:id="10098" w:name="_ETM_Q23_279850"/>
      <w:bookmarkEnd w:id="10098"/>
      <w:r>
        <w:rPr>
          <w:rtl/>
        </w:rPr>
        <w:t xml:space="preserve">מעבודתו </w:t>
      </w:r>
      <w:bookmarkStart w:id="10099" w:name="_ETM_Q23_280420"/>
      <w:bookmarkEnd w:id="10099"/>
      <w:r>
        <w:rPr>
          <w:rtl/>
        </w:rPr>
        <w:t xml:space="preserve">עקב </w:t>
      </w:r>
      <w:bookmarkStart w:id="10100" w:name="_ETM_Q23_280689"/>
      <w:bookmarkEnd w:id="10100"/>
      <w:r>
        <w:rPr>
          <w:rtl/>
        </w:rPr>
        <w:t xml:space="preserve">מחלה </w:t>
      </w:r>
      <w:bookmarkStart w:id="10101" w:name="_ETM_Q23_281830"/>
      <w:bookmarkEnd w:id="10101"/>
      <w:r>
        <w:rPr>
          <w:rtl/>
        </w:rPr>
        <w:t xml:space="preserve">לקבל </w:t>
      </w:r>
      <w:bookmarkStart w:id="10102" w:name="_ETM_Q23_282310"/>
      <w:bookmarkEnd w:id="10102"/>
      <w:r>
        <w:rPr>
          <w:rtl/>
        </w:rPr>
        <w:t xml:space="preserve">ממעסיקו </w:t>
      </w:r>
      <w:bookmarkStart w:id="10103" w:name="_ETM_Q23_282850"/>
      <w:bookmarkEnd w:id="10103"/>
      <w:r>
        <w:rPr>
          <w:rtl/>
        </w:rPr>
        <w:t xml:space="preserve">תשלום </w:t>
      </w:r>
      <w:bookmarkStart w:id="10104" w:name="_ETM_Q23_283209"/>
      <w:bookmarkEnd w:id="10104"/>
      <w:r>
        <w:rPr>
          <w:rtl/>
        </w:rPr>
        <w:t>ב</w:t>
      </w:r>
      <w:r>
        <w:rPr>
          <w:rFonts w:hint="cs"/>
          <w:rtl/>
        </w:rPr>
        <w:t xml:space="preserve">עד </w:t>
      </w:r>
      <w:r>
        <w:rPr>
          <w:rtl/>
        </w:rPr>
        <w:t xml:space="preserve">תקופת </w:t>
      </w:r>
      <w:bookmarkStart w:id="10105" w:name="_ETM_Q23_283840"/>
      <w:bookmarkEnd w:id="10105"/>
      <w:r>
        <w:rPr>
          <w:rtl/>
        </w:rPr>
        <w:t>מחלתו</w:t>
      </w:r>
      <w:r>
        <w:rPr>
          <w:rFonts w:hint="cs"/>
          <w:rtl/>
        </w:rPr>
        <w:t>.</w:t>
      </w:r>
      <w:r>
        <w:rPr>
          <w:rtl/>
        </w:rPr>
        <w:t xml:space="preserve"> </w:t>
      </w:r>
      <w:bookmarkStart w:id="10106" w:name="_ETM_Q23_285170"/>
      <w:bookmarkEnd w:id="10106"/>
      <w:r>
        <w:rPr>
          <w:rtl/>
        </w:rPr>
        <w:t xml:space="preserve">מדובר </w:t>
      </w:r>
      <w:bookmarkStart w:id="10107" w:name="_ETM_Q23_285560"/>
      <w:bookmarkEnd w:id="10107"/>
      <w:r>
        <w:rPr>
          <w:rtl/>
        </w:rPr>
        <w:t xml:space="preserve">בהסדר </w:t>
      </w:r>
      <w:bookmarkStart w:id="10108" w:name="_ETM_Q23_285950"/>
      <w:bookmarkEnd w:id="10108"/>
      <w:r>
        <w:rPr>
          <w:rtl/>
        </w:rPr>
        <w:t xml:space="preserve">חוקי </w:t>
      </w:r>
      <w:bookmarkStart w:id="10109" w:name="_ETM_Q23_286220"/>
      <w:bookmarkEnd w:id="10109"/>
      <w:r>
        <w:rPr>
          <w:rtl/>
        </w:rPr>
        <w:t xml:space="preserve">חשוב </w:t>
      </w:r>
      <w:bookmarkStart w:id="10110" w:name="_ETM_Q23_286549"/>
      <w:bookmarkEnd w:id="10110"/>
      <w:r>
        <w:rPr>
          <w:rtl/>
        </w:rPr>
        <w:t>ביותר</w:t>
      </w:r>
      <w:r>
        <w:rPr>
          <w:rFonts w:hint="cs"/>
          <w:rtl/>
        </w:rPr>
        <w:t>,</w:t>
      </w:r>
      <w:r>
        <w:rPr>
          <w:rtl/>
        </w:rPr>
        <w:t xml:space="preserve"> </w:t>
      </w:r>
      <w:bookmarkStart w:id="10111" w:name="_ETM_Q23_287499"/>
      <w:bookmarkEnd w:id="10111"/>
      <w:r>
        <w:rPr>
          <w:rtl/>
        </w:rPr>
        <w:t xml:space="preserve">חוק </w:t>
      </w:r>
      <w:bookmarkStart w:id="10112" w:name="_ETM_Q23_287770"/>
      <w:bookmarkEnd w:id="10112"/>
      <w:r>
        <w:rPr>
          <w:rtl/>
        </w:rPr>
        <w:t xml:space="preserve">סוציאלי </w:t>
      </w:r>
      <w:bookmarkStart w:id="10113" w:name="_ETM_Q23_288369"/>
      <w:bookmarkEnd w:id="10113"/>
      <w:r>
        <w:rPr>
          <w:rtl/>
        </w:rPr>
        <w:t xml:space="preserve">וחברתי </w:t>
      </w:r>
      <w:bookmarkStart w:id="10114" w:name="_ETM_Q23_288880"/>
      <w:bookmarkEnd w:id="10114"/>
      <w:r>
        <w:rPr>
          <w:rtl/>
        </w:rPr>
        <w:t xml:space="preserve">מהמעלה </w:t>
      </w:r>
      <w:bookmarkStart w:id="10115" w:name="_ETM_Q23_289329"/>
      <w:bookmarkEnd w:id="10115"/>
      <w:r>
        <w:rPr>
          <w:rtl/>
        </w:rPr>
        <w:t>הראשונה</w:t>
      </w:r>
      <w:r>
        <w:rPr>
          <w:rFonts w:hint="cs"/>
          <w:rtl/>
        </w:rPr>
        <w:t>,</w:t>
      </w:r>
      <w:r>
        <w:rPr>
          <w:rtl/>
        </w:rPr>
        <w:t xml:space="preserve"> </w:t>
      </w:r>
      <w:bookmarkStart w:id="10116" w:name="_ETM_Q23_290409"/>
      <w:bookmarkEnd w:id="10116"/>
      <w:r>
        <w:rPr>
          <w:rtl/>
        </w:rPr>
        <w:t xml:space="preserve">וגם </w:t>
      </w:r>
      <w:bookmarkStart w:id="10117" w:name="_ETM_Q23_290770"/>
      <w:bookmarkEnd w:id="10117"/>
      <w:r>
        <w:rPr>
          <w:rFonts w:hint="cs"/>
          <w:rtl/>
        </w:rPr>
        <w:t>חוק עם</w:t>
      </w:r>
      <w:r>
        <w:rPr>
          <w:rtl/>
        </w:rPr>
        <w:t xml:space="preserve"> </w:t>
      </w:r>
      <w:bookmarkStart w:id="10118" w:name="_ETM_Q23_291100"/>
      <w:bookmarkEnd w:id="10118"/>
      <w:r>
        <w:rPr>
          <w:rtl/>
        </w:rPr>
        <w:t xml:space="preserve">היגיון </w:t>
      </w:r>
      <w:bookmarkStart w:id="10119" w:name="_ETM_Q23_291430"/>
      <w:bookmarkEnd w:id="10119"/>
      <w:r>
        <w:rPr>
          <w:rtl/>
        </w:rPr>
        <w:t xml:space="preserve">בריאותי </w:t>
      </w:r>
      <w:bookmarkStart w:id="10120" w:name="_ETM_Q23_291850"/>
      <w:bookmarkEnd w:id="10120"/>
      <w:r>
        <w:rPr>
          <w:rtl/>
        </w:rPr>
        <w:t xml:space="preserve">מאוד </w:t>
      </w:r>
      <w:bookmarkStart w:id="10121" w:name="_ETM_Q23_292090"/>
      <w:bookmarkEnd w:id="10121"/>
      <w:r>
        <w:rPr>
          <w:rtl/>
        </w:rPr>
        <w:t>פשוט</w:t>
      </w:r>
      <w:r>
        <w:rPr>
          <w:rFonts w:hint="cs"/>
          <w:rtl/>
        </w:rPr>
        <w:t>.</w:t>
      </w:r>
      <w:r>
        <w:rPr>
          <w:rtl/>
        </w:rPr>
        <w:t xml:space="preserve"> </w:t>
      </w:r>
      <w:bookmarkStart w:id="10122" w:name="_ETM_Q23_292450"/>
      <w:bookmarkEnd w:id="10122"/>
      <w:r>
        <w:rPr>
          <w:rtl/>
        </w:rPr>
        <w:t xml:space="preserve">ברור </w:t>
      </w:r>
      <w:bookmarkStart w:id="10123" w:name="_ETM_Q23_292750"/>
      <w:bookmarkEnd w:id="10123"/>
      <w:r>
        <w:rPr>
          <w:rtl/>
        </w:rPr>
        <w:t>לכולנו</w:t>
      </w:r>
      <w:r>
        <w:rPr>
          <w:rFonts w:hint="cs"/>
          <w:rtl/>
        </w:rPr>
        <w:t>,</w:t>
      </w:r>
      <w:r>
        <w:rPr>
          <w:rtl/>
        </w:rPr>
        <w:t xml:space="preserve"> </w:t>
      </w:r>
      <w:bookmarkStart w:id="10124" w:name="_ETM_Q23_293980"/>
      <w:bookmarkEnd w:id="10124"/>
      <w:r>
        <w:rPr>
          <w:rtl/>
        </w:rPr>
        <w:t xml:space="preserve">בעיקר </w:t>
      </w:r>
      <w:bookmarkStart w:id="10125" w:name="_ETM_Q23_294460"/>
      <w:bookmarkEnd w:id="10125"/>
      <w:r>
        <w:rPr>
          <w:rtl/>
        </w:rPr>
        <w:t xml:space="preserve">בתקופה </w:t>
      </w:r>
      <w:bookmarkStart w:id="10126" w:name="_ETM_Q23_294850"/>
      <w:bookmarkEnd w:id="10126"/>
      <w:r>
        <w:rPr>
          <w:rtl/>
        </w:rPr>
        <w:t>זו</w:t>
      </w:r>
      <w:r>
        <w:rPr>
          <w:rFonts w:hint="cs"/>
          <w:rtl/>
        </w:rPr>
        <w:t>,</w:t>
      </w:r>
      <w:r>
        <w:rPr>
          <w:rtl/>
        </w:rPr>
        <w:t xml:space="preserve"> </w:t>
      </w:r>
      <w:bookmarkStart w:id="10127" w:name="_ETM_Q23_295090"/>
      <w:bookmarkEnd w:id="10127"/>
      <w:r>
        <w:rPr>
          <w:rtl/>
        </w:rPr>
        <w:t xml:space="preserve">מדוע </w:t>
      </w:r>
      <w:bookmarkStart w:id="10128" w:name="_ETM_Q23_295390"/>
      <w:bookmarkEnd w:id="10128"/>
      <w:r>
        <w:rPr>
          <w:rtl/>
        </w:rPr>
        <w:t xml:space="preserve">חשוב </w:t>
      </w:r>
      <w:bookmarkStart w:id="10129" w:name="_ETM_Q23_295900"/>
      <w:bookmarkEnd w:id="10129"/>
      <w:r>
        <w:rPr>
          <w:rtl/>
        </w:rPr>
        <w:t xml:space="preserve">שעובדים </w:t>
      </w:r>
      <w:bookmarkStart w:id="10130" w:name="_ETM_Q23_296380"/>
      <w:bookmarkEnd w:id="10130"/>
      <w:r>
        <w:rPr>
          <w:rtl/>
        </w:rPr>
        <w:t xml:space="preserve">חולים </w:t>
      </w:r>
      <w:bookmarkStart w:id="10131" w:name="_ETM_Q23_297249"/>
      <w:bookmarkEnd w:id="10131"/>
      <w:r>
        <w:rPr>
          <w:rtl/>
        </w:rPr>
        <w:t xml:space="preserve">לא </w:t>
      </w:r>
      <w:bookmarkStart w:id="10132" w:name="_ETM_Q23_297549"/>
      <w:bookmarkEnd w:id="10132"/>
      <w:r>
        <w:rPr>
          <w:rtl/>
        </w:rPr>
        <w:t xml:space="preserve">יאולצו </w:t>
      </w:r>
      <w:bookmarkStart w:id="10133" w:name="_ETM_Q23_298149"/>
      <w:bookmarkEnd w:id="10133"/>
      <w:r>
        <w:rPr>
          <w:rtl/>
        </w:rPr>
        <w:t xml:space="preserve">בעל </w:t>
      </w:r>
      <w:bookmarkStart w:id="10134" w:name="_ETM_Q23_298389"/>
      <w:bookmarkEnd w:id="10134"/>
      <w:r>
        <w:rPr>
          <w:rtl/>
        </w:rPr>
        <w:t xml:space="preserve">כורחם </w:t>
      </w:r>
      <w:bookmarkStart w:id="10135" w:name="_ETM_Q23_298840"/>
      <w:bookmarkEnd w:id="10135"/>
      <w:r>
        <w:rPr>
          <w:rtl/>
        </w:rPr>
        <w:t xml:space="preserve">להגיע </w:t>
      </w:r>
      <w:bookmarkStart w:id="10136" w:name="_ETM_Q23_299139"/>
      <w:bookmarkEnd w:id="10136"/>
      <w:r>
        <w:rPr>
          <w:rtl/>
        </w:rPr>
        <w:t xml:space="preserve">למקום </w:t>
      </w:r>
      <w:bookmarkStart w:id="10137" w:name="_ETM_Q23_299499"/>
      <w:bookmarkEnd w:id="10137"/>
      <w:r>
        <w:rPr>
          <w:rtl/>
        </w:rPr>
        <w:t>העבודה</w:t>
      </w:r>
      <w:r>
        <w:rPr>
          <w:rFonts w:hint="cs"/>
          <w:rtl/>
        </w:rPr>
        <w:t>,</w:t>
      </w:r>
      <w:r>
        <w:rPr>
          <w:rtl/>
        </w:rPr>
        <w:t xml:space="preserve"> </w:t>
      </w:r>
      <w:bookmarkStart w:id="10138" w:name="_ETM_Q23_300520"/>
      <w:bookmarkEnd w:id="10138"/>
      <w:r>
        <w:rPr>
          <w:rtl/>
        </w:rPr>
        <w:t xml:space="preserve">שם </w:t>
      </w:r>
      <w:bookmarkStart w:id="10139" w:name="_ETM_Q23_300819"/>
      <w:bookmarkEnd w:id="10139"/>
      <w:r>
        <w:rPr>
          <w:rtl/>
        </w:rPr>
        <w:t xml:space="preserve">הם </w:t>
      </w:r>
      <w:bookmarkStart w:id="10140" w:name="_ETM_Q23_300939"/>
      <w:bookmarkEnd w:id="10140"/>
      <w:r>
        <w:rPr>
          <w:rtl/>
        </w:rPr>
        <w:t xml:space="preserve">עלולים </w:t>
      </w:r>
      <w:bookmarkStart w:id="10141" w:name="_ETM_Q23_301359"/>
      <w:bookmarkEnd w:id="10141"/>
      <w:r>
        <w:rPr>
          <w:rtl/>
        </w:rPr>
        <w:t xml:space="preserve">להדביק </w:t>
      </w:r>
      <w:bookmarkStart w:id="10142" w:name="_ETM_Q23_301810"/>
      <w:bookmarkEnd w:id="10142"/>
      <w:r>
        <w:rPr>
          <w:rtl/>
        </w:rPr>
        <w:t xml:space="preserve">עובדים </w:t>
      </w:r>
      <w:bookmarkStart w:id="10143" w:name="_ETM_Q23_302109"/>
      <w:bookmarkEnd w:id="10143"/>
      <w:r>
        <w:rPr>
          <w:rtl/>
        </w:rPr>
        <w:t>נוספים</w:t>
      </w:r>
      <w:r>
        <w:rPr>
          <w:rFonts w:hint="cs"/>
          <w:rtl/>
        </w:rPr>
        <w:t>.</w:t>
      </w:r>
      <w:r>
        <w:rPr>
          <w:rtl/>
        </w:rPr>
        <w:t xml:space="preserve"> </w:t>
      </w:r>
      <w:bookmarkStart w:id="10144" w:name="_ETM_Q23_303729"/>
      <w:bookmarkEnd w:id="10144"/>
    </w:p>
    <w:p w:rsidR="004D1EC9" w:rsidRDefault="004D1EC9" w:rsidP="006556F7">
      <w:pPr>
        <w:rPr>
          <w:rtl/>
        </w:rPr>
      </w:pPr>
      <w:bookmarkStart w:id="10145" w:name="_ETM_Q23_304090"/>
      <w:bookmarkStart w:id="10146" w:name="_ETM_Q23_304192"/>
      <w:bookmarkEnd w:id="10145"/>
      <w:bookmarkEnd w:id="10146"/>
    </w:p>
    <w:p w:rsidR="004D1EC9" w:rsidRDefault="004D1EC9" w:rsidP="006556F7">
      <w:pPr>
        <w:rPr>
          <w:rtl/>
        </w:rPr>
      </w:pPr>
      <w:bookmarkStart w:id="10147" w:name="_ETM_Q23_304234"/>
      <w:bookmarkStart w:id="10148" w:name="_ETM_Q23_304327"/>
      <w:bookmarkEnd w:id="10147"/>
      <w:bookmarkEnd w:id="10148"/>
      <w:r>
        <w:rPr>
          <w:rtl/>
        </w:rPr>
        <w:t xml:space="preserve">על </w:t>
      </w:r>
      <w:bookmarkStart w:id="10149" w:name="_ETM_Q23_303880"/>
      <w:bookmarkEnd w:id="10149"/>
      <w:r>
        <w:rPr>
          <w:rtl/>
        </w:rPr>
        <w:t xml:space="preserve">רקע </w:t>
      </w:r>
      <w:bookmarkStart w:id="10150" w:name="_ETM_Q23_304119"/>
      <w:bookmarkEnd w:id="10150"/>
      <w:r>
        <w:rPr>
          <w:rtl/>
        </w:rPr>
        <w:t xml:space="preserve">מגפת </w:t>
      </w:r>
      <w:bookmarkStart w:id="10151" w:name="_ETM_Q23_304509"/>
      <w:bookmarkEnd w:id="10151"/>
      <w:r>
        <w:rPr>
          <w:rtl/>
        </w:rPr>
        <w:t xml:space="preserve">הקורונה </w:t>
      </w:r>
      <w:bookmarkStart w:id="10152" w:name="_ETM_Q23_305590"/>
      <w:bookmarkEnd w:id="10152"/>
      <w:r>
        <w:rPr>
          <w:rtl/>
        </w:rPr>
        <w:t>נוכח</w:t>
      </w:r>
      <w:r>
        <w:rPr>
          <w:rFonts w:hint="cs"/>
          <w:rtl/>
        </w:rPr>
        <w:t>נו כולנו</w:t>
      </w:r>
      <w:r>
        <w:rPr>
          <w:rtl/>
        </w:rPr>
        <w:t xml:space="preserve"> </w:t>
      </w:r>
      <w:bookmarkStart w:id="10153" w:name="_ETM_Q23_305979"/>
      <w:bookmarkStart w:id="10154" w:name="_ETM_Q23_306369"/>
      <w:bookmarkStart w:id="10155" w:name="_ETM_Q23_307520"/>
      <w:bookmarkEnd w:id="10153"/>
      <w:bookmarkEnd w:id="10154"/>
      <w:bookmarkEnd w:id="10155"/>
      <w:r>
        <w:rPr>
          <w:rtl/>
        </w:rPr>
        <w:t xml:space="preserve">לראות </w:t>
      </w:r>
      <w:bookmarkStart w:id="10156" w:name="_ETM_Q23_308030"/>
      <w:bookmarkEnd w:id="10156"/>
      <w:r>
        <w:rPr>
          <w:rtl/>
        </w:rPr>
        <w:t xml:space="preserve">שהגדרות </w:t>
      </w:r>
      <w:bookmarkStart w:id="10157" w:name="_ETM_Q23_308540"/>
      <w:bookmarkEnd w:id="10157"/>
      <w:r>
        <w:rPr>
          <w:rFonts w:hint="cs"/>
          <w:rtl/>
        </w:rPr>
        <w:t>ישנות</w:t>
      </w:r>
      <w:r>
        <w:rPr>
          <w:rtl/>
        </w:rPr>
        <w:t xml:space="preserve"> </w:t>
      </w:r>
      <w:bookmarkStart w:id="10158" w:name="_ETM_Q23_308900"/>
      <w:bookmarkEnd w:id="10158"/>
      <w:r>
        <w:rPr>
          <w:rtl/>
        </w:rPr>
        <w:t xml:space="preserve">דורשות </w:t>
      </w:r>
      <w:bookmarkStart w:id="10159" w:name="_ETM_Q23_309260"/>
      <w:bookmarkEnd w:id="10159"/>
      <w:r>
        <w:rPr>
          <w:rtl/>
        </w:rPr>
        <w:t xml:space="preserve">עיון </w:t>
      </w:r>
      <w:bookmarkStart w:id="10160" w:name="_ETM_Q23_309470"/>
      <w:bookmarkEnd w:id="10160"/>
      <w:r>
        <w:rPr>
          <w:rtl/>
        </w:rPr>
        <w:t>מחדש</w:t>
      </w:r>
      <w:r>
        <w:rPr>
          <w:rFonts w:hint="cs"/>
          <w:rtl/>
        </w:rPr>
        <w:t>.</w:t>
      </w:r>
      <w:r>
        <w:rPr>
          <w:rtl/>
        </w:rPr>
        <w:t xml:space="preserve"> </w:t>
      </w:r>
      <w:bookmarkStart w:id="10161" w:name="_ETM_Q23_310600"/>
      <w:bookmarkEnd w:id="10161"/>
      <w:r>
        <w:rPr>
          <w:rtl/>
        </w:rPr>
        <w:t xml:space="preserve">המחלה </w:t>
      </w:r>
      <w:bookmarkStart w:id="10162" w:name="_ETM_Q23_311169"/>
      <w:bookmarkEnd w:id="10162"/>
      <w:r>
        <w:rPr>
          <w:rtl/>
        </w:rPr>
        <w:t>ו</w:t>
      </w:r>
      <w:bookmarkStart w:id="10163" w:name="_ETM_Q23_311350"/>
      <w:bookmarkEnd w:id="10163"/>
      <w:r>
        <w:rPr>
          <w:rtl/>
        </w:rPr>
        <w:t xml:space="preserve">הצעדים </w:t>
      </w:r>
      <w:bookmarkStart w:id="10164" w:name="_ETM_Q23_311680"/>
      <w:bookmarkEnd w:id="10164"/>
      <w:r>
        <w:rPr>
          <w:rtl/>
        </w:rPr>
        <w:t xml:space="preserve">שננקטים </w:t>
      </w:r>
      <w:bookmarkStart w:id="10165" w:name="_ETM_Q23_312520"/>
      <w:bookmarkEnd w:id="10165"/>
      <w:r>
        <w:rPr>
          <w:rtl/>
        </w:rPr>
        <w:t>להאט</w:t>
      </w:r>
      <w:r>
        <w:rPr>
          <w:rFonts w:hint="cs"/>
          <w:rtl/>
        </w:rPr>
        <w:t>ת</w:t>
      </w:r>
      <w:r>
        <w:rPr>
          <w:rtl/>
        </w:rPr>
        <w:t xml:space="preserve"> </w:t>
      </w:r>
      <w:bookmarkStart w:id="10166" w:name="_ETM_Q23_312880"/>
      <w:bookmarkStart w:id="10167" w:name="_ETM_Q23_313000"/>
      <w:bookmarkEnd w:id="10166"/>
      <w:bookmarkEnd w:id="10167"/>
      <w:r>
        <w:rPr>
          <w:rtl/>
        </w:rPr>
        <w:t xml:space="preserve">התפשטותה </w:t>
      </w:r>
      <w:bookmarkStart w:id="10168" w:name="_ETM_Q23_314200"/>
      <w:bookmarkEnd w:id="10168"/>
      <w:r>
        <w:rPr>
          <w:rFonts w:hint="cs"/>
          <w:rtl/>
        </w:rPr>
        <w:t xml:space="preserve">הם </w:t>
      </w:r>
      <w:r>
        <w:rPr>
          <w:rtl/>
        </w:rPr>
        <w:t xml:space="preserve">צעדים </w:t>
      </w:r>
      <w:bookmarkStart w:id="10169" w:name="_ETM_Q23_314590"/>
      <w:bookmarkEnd w:id="10169"/>
      <w:r>
        <w:rPr>
          <w:rtl/>
        </w:rPr>
        <w:t xml:space="preserve">הכרחיים </w:t>
      </w:r>
      <w:bookmarkStart w:id="10170" w:name="_ETM_Q23_315100"/>
      <w:bookmarkEnd w:id="10170"/>
      <w:r>
        <w:rPr>
          <w:rtl/>
        </w:rPr>
        <w:t xml:space="preserve">ללא </w:t>
      </w:r>
      <w:bookmarkStart w:id="10171" w:name="_ETM_Q23_315310"/>
      <w:bookmarkEnd w:id="10171"/>
      <w:r>
        <w:rPr>
          <w:rtl/>
        </w:rPr>
        <w:t>ספק</w:t>
      </w:r>
      <w:r>
        <w:rPr>
          <w:rFonts w:hint="cs"/>
          <w:rtl/>
        </w:rPr>
        <w:t>,</w:t>
      </w:r>
      <w:r>
        <w:rPr>
          <w:rtl/>
        </w:rPr>
        <w:t xml:space="preserve"> </w:t>
      </w:r>
      <w:bookmarkStart w:id="10172" w:name="_ETM_Q23_315790"/>
      <w:bookmarkEnd w:id="10172"/>
      <w:r>
        <w:rPr>
          <w:rtl/>
        </w:rPr>
        <w:t xml:space="preserve">אבל </w:t>
      </w:r>
      <w:bookmarkStart w:id="10173" w:name="_ETM_Q23_316000"/>
      <w:bookmarkEnd w:id="10173"/>
      <w:r>
        <w:rPr>
          <w:rtl/>
        </w:rPr>
        <w:t>קשים</w:t>
      </w:r>
      <w:r>
        <w:rPr>
          <w:rFonts w:hint="cs"/>
          <w:rtl/>
        </w:rPr>
        <w:t>,</w:t>
      </w:r>
      <w:r>
        <w:rPr>
          <w:rtl/>
        </w:rPr>
        <w:t xml:space="preserve"> </w:t>
      </w:r>
      <w:bookmarkStart w:id="10174" w:name="_ETM_Q23_316990"/>
      <w:bookmarkEnd w:id="10174"/>
      <w:r>
        <w:rPr>
          <w:rFonts w:hint="cs"/>
          <w:rtl/>
        </w:rPr>
        <w:t>ו</w:t>
      </w:r>
      <w:r>
        <w:rPr>
          <w:rtl/>
        </w:rPr>
        <w:t xml:space="preserve">חייבו </w:t>
      </w:r>
      <w:bookmarkStart w:id="10175" w:name="_ETM_Q23_317320"/>
      <w:bookmarkEnd w:id="10175"/>
      <w:r>
        <w:rPr>
          <w:rtl/>
        </w:rPr>
        <w:t xml:space="preserve">מאות </w:t>
      </w:r>
      <w:bookmarkStart w:id="10176" w:name="_ETM_Q23_317560"/>
      <w:bookmarkEnd w:id="10176"/>
      <w:r>
        <w:rPr>
          <w:rtl/>
        </w:rPr>
        <w:t xml:space="preserve">אלפי </w:t>
      </w:r>
      <w:bookmarkStart w:id="10177" w:name="_ETM_Q23_317830"/>
      <w:bookmarkEnd w:id="10177"/>
      <w:r>
        <w:rPr>
          <w:rtl/>
        </w:rPr>
        <w:t xml:space="preserve">ישראלים </w:t>
      </w:r>
      <w:bookmarkStart w:id="10178" w:name="_ETM_Q23_318310"/>
      <w:bookmarkEnd w:id="10178"/>
      <w:r>
        <w:rPr>
          <w:rtl/>
        </w:rPr>
        <w:t xml:space="preserve">בתקופות </w:t>
      </w:r>
      <w:bookmarkStart w:id="10179" w:name="_ETM_Q23_318730"/>
      <w:bookmarkEnd w:id="10179"/>
      <w:r>
        <w:rPr>
          <w:rtl/>
        </w:rPr>
        <w:t xml:space="preserve">בידוד </w:t>
      </w:r>
      <w:bookmarkStart w:id="10180" w:name="_ETM_Q23_319650"/>
      <w:bookmarkEnd w:id="10180"/>
      <w:r>
        <w:rPr>
          <w:rtl/>
        </w:rPr>
        <w:t xml:space="preserve">של </w:t>
      </w:r>
      <w:bookmarkStart w:id="10181" w:name="_ETM_Q23_320040"/>
      <w:bookmarkEnd w:id="10181"/>
      <w:r>
        <w:rPr>
          <w:rtl/>
        </w:rPr>
        <w:t xml:space="preserve">עד </w:t>
      </w:r>
      <w:bookmarkStart w:id="10182" w:name="_ETM_Q23_320190"/>
      <w:bookmarkEnd w:id="10182"/>
      <w:r>
        <w:rPr>
          <w:rtl/>
        </w:rPr>
        <w:t xml:space="preserve">14 </w:t>
      </w:r>
      <w:bookmarkStart w:id="10183" w:name="_ETM_Q23_320760"/>
      <w:bookmarkEnd w:id="10183"/>
      <w:r>
        <w:rPr>
          <w:rtl/>
        </w:rPr>
        <w:t>יום</w:t>
      </w:r>
      <w:bookmarkStart w:id="10184" w:name="_ETM_Q23_321879"/>
      <w:bookmarkEnd w:id="10184"/>
      <w:r w:rsidR="002003EA">
        <w:rPr>
          <w:rFonts w:hint="cs"/>
          <w:rtl/>
        </w:rPr>
        <w:t>,</w:t>
      </w:r>
      <w:r>
        <w:rPr>
          <w:rtl/>
        </w:rPr>
        <w:t xml:space="preserve"> </w:t>
      </w:r>
      <w:bookmarkStart w:id="10185" w:name="_ETM_Q23_322329"/>
      <w:bookmarkEnd w:id="10185"/>
      <w:r>
        <w:rPr>
          <w:rFonts w:hint="cs"/>
          <w:rtl/>
        </w:rPr>
        <w:t xml:space="preserve">הן </w:t>
      </w:r>
      <w:r>
        <w:rPr>
          <w:rtl/>
        </w:rPr>
        <w:t xml:space="preserve">בשל </w:t>
      </w:r>
      <w:bookmarkStart w:id="10186" w:name="_ETM_Q23_322629"/>
      <w:bookmarkEnd w:id="10186"/>
      <w:r>
        <w:rPr>
          <w:rtl/>
        </w:rPr>
        <w:t xml:space="preserve">קיומה </w:t>
      </w:r>
      <w:bookmarkStart w:id="10187" w:name="_ETM_Q23_322989"/>
      <w:bookmarkEnd w:id="10187"/>
      <w:r>
        <w:rPr>
          <w:rtl/>
        </w:rPr>
        <w:t xml:space="preserve">של </w:t>
      </w:r>
      <w:bookmarkStart w:id="10188" w:name="_ETM_Q23_323139"/>
      <w:bookmarkEnd w:id="10188"/>
      <w:r>
        <w:rPr>
          <w:rtl/>
        </w:rPr>
        <w:t>חו</w:t>
      </w:r>
      <w:r>
        <w:rPr>
          <w:rFonts w:hint="cs"/>
          <w:rtl/>
        </w:rPr>
        <w:t>ב</w:t>
      </w:r>
      <w:r>
        <w:rPr>
          <w:rtl/>
        </w:rPr>
        <w:t xml:space="preserve">ת </w:t>
      </w:r>
      <w:bookmarkStart w:id="10189" w:name="_ETM_Q23_323409"/>
      <w:bookmarkEnd w:id="10189"/>
      <w:r>
        <w:rPr>
          <w:rtl/>
        </w:rPr>
        <w:t xml:space="preserve">בידוד </w:t>
      </w:r>
      <w:bookmarkStart w:id="10190" w:name="_ETM_Q23_323680"/>
      <w:bookmarkEnd w:id="10190"/>
      <w:r>
        <w:rPr>
          <w:rtl/>
        </w:rPr>
        <w:t>לש</w:t>
      </w:r>
      <w:r>
        <w:rPr>
          <w:rFonts w:hint="cs"/>
          <w:rtl/>
        </w:rPr>
        <w:t>ב</w:t>
      </w:r>
      <w:r>
        <w:rPr>
          <w:rtl/>
        </w:rPr>
        <w:t xml:space="preserve">ים </w:t>
      </w:r>
      <w:bookmarkStart w:id="10191" w:name="_ETM_Q23_324069"/>
      <w:bookmarkEnd w:id="10191"/>
      <w:r>
        <w:rPr>
          <w:rtl/>
        </w:rPr>
        <w:t xml:space="preserve">מחו"ל </w:t>
      </w:r>
      <w:bookmarkStart w:id="10192" w:name="_ETM_Q23_325050"/>
      <w:bookmarkEnd w:id="10192"/>
      <w:r>
        <w:rPr>
          <w:rFonts w:hint="cs"/>
          <w:rtl/>
        </w:rPr>
        <w:t>והן</w:t>
      </w:r>
      <w:r>
        <w:rPr>
          <w:rtl/>
        </w:rPr>
        <w:t xml:space="preserve"> </w:t>
      </w:r>
      <w:bookmarkStart w:id="10193" w:name="_ETM_Q23_325440"/>
      <w:bookmarkEnd w:id="10193"/>
      <w:r>
        <w:rPr>
          <w:rtl/>
        </w:rPr>
        <w:t xml:space="preserve">בשל </w:t>
      </w:r>
      <w:bookmarkStart w:id="10194" w:name="_ETM_Q23_325710"/>
      <w:bookmarkEnd w:id="10194"/>
      <w:r>
        <w:rPr>
          <w:rtl/>
        </w:rPr>
        <w:t xml:space="preserve">חובת </w:t>
      </w:r>
      <w:bookmarkStart w:id="10195" w:name="_ETM_Q23_326010"/>
      <w:bookmarkEnd w:id="10195"/>
      <w:r>
        <w:rPr>
          <w:rtl/>
        </w:rPr>
        <w:t xml:space="preserve">בידוד </w:t>
      </w:r>
      <w:bookmarkStart w:id="10196" w:name="_ETM_Q23_326370"/>
      <w:bookmarkEnd w:id="10196"/>
      <w:r>
        <w:rPr>
          <w:rtl/>
        </w:rPr>
        <w:t xml:space="preserve">שנובעת </w:t>
      </w:r>
      <w:bookmarkStart w:id="10197" w:name="_ETM_Q23_327310"/>
      <w:bookmarkEnd w:id="10197"/>
      <w:r>
        <w:rPr>
          <w:rFonts w:hint="cs"/>
          <w:rtl/>
        </w:rPr>
        <w:t xml:space="preserve">ממפגש </w:t>
      </w:r>
      <w:bookmarkStart w:id="10198" w:name="_ETM_Q23_324782"/>
      <w:bookmarkStart w:id="10199" w:name="_ETM_Q23_327849"/>
      <w:bookmarkEnd w:id="10198"/>
      <w:bookmarkEnd w:id="10199"/>
      <w:r>
        <w:rPr>
          <w:rtl/>
        </w:rPr>
        <w:t xml:space="preserve">עם </w:t>
      </w:r>
      <w:bookmarkStart w:id="10200" w:name="_ETM_Q23_327969"/>
      <w:bookmarkEnd w:id="10200"/>
      <w:r>
        <w:rPr>
          <w:rtl/>
        </w:rPr>
        <w:t xml:space="preserve">חולה </w:t>
      </w:r>
      <w:bookmarkStart w:id="10201" w:name="_ETM_Q23_328269"/>
      <w:bookmarkEnd w:id="10201"/>
      <w:r>
        <w:rPr>
          <w:rFonts w:hint="cs"/>
          <w:rtl/>
        </w:rPr>
        <w:t>מאומת</w:t>
      </w:r>
      <w:r>
        <w:rPr>
          <w:rtl/>
        </w:rPr>
        <w:t xml:space="preserve"> </w:t>
      </w:r>
      <w:bookmarkStart w:id="10202" w:name="_ETM_Q23_328689"/>
      <w:bookmarkEnd w:id="10202"/>
      <w:r>
        <w:rPr>
          <w:rtl/>
        </w:rPr>
        <w:t>בקורונה</w:t>
      </w:r>
      <w:r>
        <w:rPr>
          <w:rFonts w:hint="cs"/>
          <w:rtl/>
        </w:rPr>
        <w:t>,</w:t>
      </w:r>
      <w:r>
        <w:rPr>
          <w:rtl/>
        </w:rPr>
        <w:t xml:space="preserve"> </w:t>
      </w:r>
      <w:bookmarkStart w:id="10203" w:name="_ETM_Q23_330260"/>
      <w:bookmarkEnd w:id="10203"/>
      <w:r>
        <w:rPr>
          <w:rtl/>
        </w:rPr>
        <w:t xml:space="preserve">שגם </w:t>
      </w:r>
      <w:bookmarkStart w:id="10204" w:name="_ETM_Q23_330650"/>
      <w:bookmarkEnd w:id="10204"/>
      <w:r>
        <w:rPr>
          <w:rtl/>
        </w:rPr>
        <w:t>עבד</w:t>
      </w:r>
      <w:r>
        <w:rPr>
          <w:rFonts w:hint="cs"/>
          <w:rtl/>
        </w:rPr>
        <w:t>כם</w:t>
      </w:r>
      <w:r>
        <w:rPr>
          <w:rtl/>
        </w:rPr>
        <w:t xml:space="preserve"> </w:t>
      </w:r>
      <w:bookmarkStart w:id="10205" w:name="_ETM_Q23_331099"/>
      <w:bookmarkEnd w:id="10205"/>
      <w:r>
        <w:rPr>
          <w:rtl/>
        </w:rPr>
        <w:t xml:space="preserve">הנאמן </w:t>
      </w:r>
      <w:bookmarkStart w:id="10206" w:name="_ETM_Q23_332209"/>
      <w:bookmarkEnd w:id="10206"/>
      <w:r>
        <w:rPr>
          <w:rtl/>
        </w:rPr>
        <w:t xml:space="preserve">חווה </w:t>
      </w:r>
      <w:bookmarkStart w:id="10207" w:name="_ETM_Q23_332629"/>
      <w:bookmarkEnd w:id="10207"/>
      <w:r>
        <w:rPr>
          <w:rtl/>
        </w:rPr>
        <w:t xml:space="preserve">אותה </w:t>
      </w:r>
      <w:bookmarkStart w:id="10208" w:name="_ETM_Q23_332930"/>
      <w:bookmarkEnd w:id="10208"/>
      <w:r>
        <w:rPr>
          <w:rFonts w:hint="cs"/>
          <w:rtl/>
        </w:rPr>
        <w:t>כמה</w:t>
      </w:r>
      <w:r>
        <w:rPr>
          <w:rtl/>
        </w:rPr>
        <w:t xml:space="preserve"> </w:t>
      </w:r>
      <w:bookmarkStart w:id="10209" w:name="_ETM_Q23_333379"/>
      <w:bookmarkEnd w:id="10209"/>
      <w:r>
        <w:rPr>
          <w:rtl/>
        </w:rPr>
        <w:t>פעמים</w:t>
      </w:r>
      <w:r>
        <w:rPr>
          <w:rFonts w:hint="cs"/>
          <w:rtl/>
        </w:rPr>
        <w:t>.</w:t>
      </w:r>
      <w:r>
        <w:rPr>
          <w:rtl/>
        </w:rPr>
        <w:t xml:space="preserve"> </w:t>
      </w:r>
      <w:bookmarkStart w:id="10210" w:name="_ETM_Q23_334480"/>
      <w:bookmarkEnd w:id="10210"/>
    </w:p>
    <w:p w:rsidR="004D1EC9" w:rsidRDefault="004D1EC9" w:rsidP="006556F7">
      <w:pPr>
        <w:rPr>
          <w:rtl/>
        </w:rPr>
      </w:pPr>
      <w:bookmarkStart w:id="10211" w:name="_ETM_Q23_333148"/>
      <w:bookmarkStart w:id="10212" w:name="_ETM_Q23_333247"/>
      <w:bookmarkEnd w:id="10211"/>
      <w:bookmarkEnd w:id="10212"/>
    </w:p>
    <w:p w:rsidR="004D1EC9" w:rsidRDefault="004D1EC9" w:rsidP="006556F7">
      <w:pPr>
        <w:rPr>
          <w:rtl/>
        </w:rPr>
      </w:pPr>
      <w:bookmarkStart w:id="10213" w:name="_ETM_Q23_333389"/>
      <w:bookmarkStart w:id="10214" w:name="_ETM_Q23_333487"/>
      <w:bookmarkEnd w:id="10213"/>
      <w:bookmarkEnd w:id="10214"/>
      <w:r>
        <w:rPr>
          <w:rtl/>
        </w:rPr>
        <w:t xml:space="preserve">ממשלת </w:t>
      </w:r>
      <w:bookmarkStart w:id="10215" w:name="_ETM_Q23_334930"/>
      <w:bookmarkEnd w:id="10215"/>
      <w:r>
        <w:rPr>
          <w:rtl/>
        </w:rPr>
        <w:t xml:space="preserve">ישראל </w:t>
      </w:r>
      <w:bookmarkStart w:id="10216" w:name="_ETM_Q23_335290"/>
      <w:bookmarkEnd w:id="10216"/>
      <w:r>
        <w:rPr>
          <w:rtl/>
        </w:rPr>
        <w:t xml:space="preserve">החליטה </w:t>
      </w:r>
      <w:bookmarkStart w:id="10217" w:name="_ETM_Q23_335739"/>
      <w:bookmarkEnd w:id="10217"/>
      <w:r>
        <w:rPr>
          <w:rtl/>
        </w:rPr>
        <w:t xml:space="preserve">כבר </w:t>
      </w:r>
      <w:bookmarkStart w:id="10218" w:name="_ETM_Q23_335919"/>
      <w:bookmarkEnd w:id="10218"/>
      <w:r>
        <w:rPr>
          <w:rtl/>
        </w:rPr>
        <w:t>בפברואר</w:t>
      </w:r>
      <w:r>
        <w:rPr>
          <w:rFonts w:hint="cs"/>
          <w:rtl/>
        </w:rPr>
        <w:t>,</w:t>
      </w:r>
      <w:r>
        <w:rPr>
          <w:rtl/>
        </w:rPr>
        <w:t xml:space="preserve"> </w:t>
      </w:r>
      <w:bookmarkStart w:id="10219" w:name="_ETM_Q23_336549"/>
      <w:bookmarkEnd w:id="10219"/>
      <w:r>
        <w:rPr>
          <w:rtl/>
        </w:rPr>
        <w:t xml:space="preserve">בהגעתה </w:t>
      </w:r>
      <w:bookmarkStart w:id="10220" w:name="_ETM_Q23_337730"/>
      <w:bookmarkEnd w:id="10220"/>
      <w:r>
        <w:rPr>
          <w:rtl/>
        </w:rPr>
        <w:t xml:space="preserve">של </w:t>
      </w:r>
      <w:bookmarkStart w:id="10221" w:name="_ETM_Q23_337940"/>
      <w:bookmarkEnd w:id="10221"/>
      <w:r>
        <w:rPr>
          <w:rtl/>
        </w:rPr>
        <w:t xml:space="preserve">המחלה </w:t>
      </w:r>
      <w:bookmarkStart w:id="10222" w:name="_ETM_Q23_338389"/>
      <w:bookmarkEnd w:id="10222"/>
      <w:r>
        <w:rPr>
          <w:rtl/>
        </w:rPr>
        <w:t>לישראל</w:t>
      </w:r>
      <w:r>
        <w:rPr>
          <w:rFonts w:hint="cs"/>
          <w:rtl/>
        </w:rPr>
        <w:t>,</w:t>
      </w:r>
      <w:r>
        <w:rPr>
          <w:rtl/>
        </w:rPr>
        <w:t xml:space="preserve"> </w:t>
      </w:r>
      <w:bookmarkStart w:id="10223" w:name="_ETM_Q23_338870"/>
      <w:bookmarkEnd w:id="10223"/>
      <w:r>
        <w:rPr>
          <w:rtl/>
        </w:rPr>
        <w:t xml:space="preserve">שלא </w:t>
      </w:r>
      <w:bookmarkStart w:id="10224" w:name="_ETM_Q23_339169"/>
      <w:bookmarkEnd w:id="10224"/>
      <w:r>
        <w:rPr>
          <w:rtl/>
        </w:rPr>
        <w:t xml:space="preserve">ראוי </w:t>
      </w:r>
      <w:bookmarkStart w:id="10225" w:name="_ETM_Q23_339560"/>
      <w:bookmarkEnd w:id="10225"/>
      <w:r>
        <w:rPr>
          <w:rtl/>
        </w:rPr>
        <w:t xml:space="preserve">ולא </w:t>
      </w:r>
      <w:bookmarkStart w:id="10226" w:name="_ETM_Q23_339740"/>
      <w:bookmarkEnd w:id="10226"/>
      <w:r>
        <w:rPr>
          <w:rtl/>
        </w:rPr>
        <w:t xml:space="preserve">נכון </w:t>
      </w:r>
      <w:bookmarkStart w:id="10227" w:name="_ETM_Q23_340790"/>
      <w:bookmarkEnd w:id="10227"/>
      <w:r>
        <w:rPr>
          <w:rtl/>
        </w:rPr>
        <w:t xml:space="preserve">שעובדים </w:t>
      </w:r>
      <w:bookmarkStart w:id="10228" w:name="_ETM_Q23_341270"/>
      <w:bookmarkEnd w:id="10228"/>
      <w:r>
        <w:rPr>
          <w:rtl/>
        </w:rPr>
        <w:t xml:space="preserve">בישראל </w:t>
      </w:r>
      <w:bookmarkStart w:id="10229" w:name="_ETM_Q23_341690"/>
      <w:bookmarkEnd w:id="10229"/>
      <w:r>
        <w:rPr>
          <w:rtl/>
        </w:rPr>
        <w:t xml:space="preserve">ייענשו </w:t>
      </w:r>
      <w:bookmarkStart w:id="10230" w:name="_ETM_Q23_342050"/>
      <w:bookmarkEnd w:id="10230"/>
      <w:r>
        <w:rPr>
          <w:rtl/>
        </w:rPr>
        <w:t xml:space="preserve">בשל </w:t>
      </w:r>
      <w:bookmarkStart w:id="10231" w:name="_ETM_Q23_342290"/>
      <w:bookmarkEnd w:id="10231"/>
      <w:r>
        <w:rPr>
          <w:rtl/>
        </w:rPr>
        <w:t xml:space="preserve">חובת </w:t>
      </w:r>
      <w:bookmarkStart w:id="10232" w:name="_ETM_Q23_342590"/>
      <w:bookmarkEnd w:id="10232"/>
      <w:r>
        <w:rPr>
          <w:rtl/>
        </w:rPr>
        <w:t xml:space="preserve">הבידוד </w:t>
      </w:r>
      <w:bookmarkStart w:id="10233" w:name="_ETM_Q23_342919"/>
      <w:bookmarkEnd w:id="10233"/>
      <w:r>
        <w:rPr>
          <w:rtl/>
        </w:rPr>
        <w:t xml:space="preserve">גם </w:t>
      </w:r>
      <w:bookmarkStart w:id="10234" w:name="_ETM_Q23_343160"/>
      <w:bookmarkEnd w:id="10234"/>
      <w:r>
        <w:rPr>
          <w:rFonts w:hint="cs"/>
          <w:rtl/>
        </w:rPr>
        <w:t>בהיבטי</w:t>
      </w:r>
      <w:r>
        <w:rPr>
          <w:rtl/>
        </w:rPr>
        <w:t xml:space="preserve"> </w:t>
      </w:r>
      <w:bookmarkStart w:id="10235" w:name="_ETM_Q23_343940"/>
      <w:bookmarkEnd w:id="10235"/>
      <w:r>
        <w:rPr>
          <w:rtl/>
        </w:rPr>
        <w:t>הפרנסה</w:t>
      </w:r>
      <w:r>
        <w:rPr>
          <w:rFonts w:hint="cs"/>
          <w:rtl/>
        </w:rPr>
        <w:t>.</w:t>
      </w:r>
      <w:r>
        <w:rPr>
          <w:rtl/>
        </w:rPr>
        <w:t xml:space="preserve"> </w:t>
      </w:r>
      <w:bookmarkStart w:id="10236" w:name="_ETM_Q23_345239"/>
      <w:bookmarkEnd w:id="10236"/>
      <w:r>
        <w:rPr>
          <w:rtl/>
        </w:rPr>
        <w:t xml:space="preserve">הוחלט </w:t>
      </w:r>
      <w:bookmarkStart w:id="10237" w:name="_ETM_Q23_345569"/>
      <w:bookmarkEnd w:id="10237"/>
      <w:r>
        <w:rPr>
          <w:rtl/>
        </w:rPr>
        <w:t xml:space="preserve">שמשרד </w:t>
      </w:r>
      <w:bookmarkStart w:id="10238" w:name="_ETM_Q23_345959"/>
      <w:bookmarkEnd w:id="10238"/>
      <w:r>
        <w:rPr>
          <w:rtl/>
        </w:rPr>
        <w:t xml:space="preserve">הבריאות </w:t>
      </w:r>
      <w:bookmarkStart w:id="10239" w:name="_ETM_Q23_346260"/>
      <w:bookmarkEnd w:id="10239"/>
      <w:r>
        <w:rPr>
          <w:rFonts w:hint="cs"/>
          <w:rtl/>
        </w:rPr>
        <w:t>י</w:t>
      </w:r>
      <w:r>
        <w:rPr>
          <w:rtl/>
        </w:rPr>
        <w:t xml:space="preserve">וציא </w:t>
      </w:r>
      <w:bookmarkStart w:id="10240" w:name="_ETM_Q23_346439"/>
      <w:bookmarkEnd w:id="10240"/>
      <w:r>
        <w:rPr>
          <w:rtl/>
        </w:rPr>
        <w:t xml:space="preserve">תעודת </w:t>
      </w:r>
      <w:bookmarkStart w:id="10241" w:name="_ETM_Q23_346709"/>
      <w:bookmarkEnd w:id="10241"/>
      <w:r>
        <w:rPr>
          <w:rtl/>
        </w:rPr>
        <w:t xml:space="preserve">מחלה </w:t>
      </w:r>
      <w:bookmarkStart w:id="10242" w:name="_ETM_Q23_347040"/>
      <w:bookmarkEnd w:id="10242"/>
      <w:r>
        <w:rPr>
          <w:rtl/>
        </w:rPr>
        <w:t xml:space="preserve">גורפת </w:t>
      </w:r>
      <w:bookmarkStart w:id="10243" w:name="_ETM_Q23_347639"/>
      <w:bookmarkEnd w:id="10243"/>
      <w:r>
        <w:rPr>
          <w:rFonts w:hint="cs"/>
          <w:rtl/>
        </w:rPr>
        <w:t>ש</w:t>
      </w:r>
      <w:r>
        <w:rPr>
          <w:rtl/>
        </w:rPr>
        <w:t xml:space="preserve">לפיה </w:t>
      </w:r>
      <w:bookmarkStart w:id="10244" w:name="_ETM_Q23_348450"/>
      <w:bookmarkEnd w:id="10244"/>
      <w:r>
        <w:rPr>
          <w:rtl/>
        </w:rPr>
        <w:t xml:space="preserve">כל </w:t>
      </w:r>
      <w:bookmarkStart w:id="10245" w:name="_ETM_Q23_348689"/>
      <w:bookmarkEnd w:id="10245"/>
      <w:r>
        <w:rPr>
          <w:rtl/>
        </w:rPr>
        <w:t xml:space="preserve">מי </w:t>
      </w:r>
      <w:bookmarkStart w:id="10246" w:name="_ETM_Q23_348810"/>
      <w:bookmarkEnd w:id="10246"/>
      <w:r>
        <w:rPr>
          <w:rtl/>
        </w:rPr>
        <w:t xml:space="preserve">שחייב </w:t>
      </w:r>
      <w:bookmarkStart w:id="10247" w:name="_ETM_Q23_349200"/>
      <w:bookmarkEnd w:id="10247"/>
      <w:r>
        <w:rPr>
          <w:rtl/>
        </w:rPr>
        <w:t xml:space="preserve">בבידוד </w:t>
      </w:r>
      <w:bookmarkStart w:id="10248" w:name="_ETM_Q23_350069"/>
      <w:bookmarkEnd w:id="10248"/>
      <w:r>
        <w:rPr>
          <w:rtl/>
        </w:rPr>
        <w:t xml:space="preserve">הוא </w:t>
      </w:r>
      <w:bookmarkStart w:id="10249" w:name="_ETM_Q23_350159"/>
      <w:bookmarkEnd w:id="10249"/>
      <w:r>
        <w:rPr>
          <w:rtl/>
        </w:rPr>
        <w:t xml:space="preserve">חולה </w:t>
      </w:r>
      <w:bookmarkStart w:id="10250" w:name="_ETM_Q23_350459"/>
      <w:bookmarkEnd w:id="10250"/>
      <w:r>
        <w:rPr>
          <w:rtl/>
        </w:rPr>
        <w:t>ה</w:t>
      </w:r>
      <w:bookmarkStart w:id="10251" w:name="_ETM_Q23_350549"/>
      <w:bookmarkEnd w:id="10251"/>
      <w:r>
        <w:rPr>
          <w:rtl/>
        </w:rPr>
        <w:t xml:space="preserve">נעדר </w:t>
      </w:r>
      <w:bookmarkStart w:id="10252" w:name="_ETM_Q23_350909"/>
      <w:bookmarkEnd w:id="10252"/>
      <w:r>
        <w:rPr>
          <w:rtl/>
        </w:rPr>
        <w:t xml:space="preserve">מעבודתו </w:t>
      </w:r>
      <w:bookmarkStart w:id="10253" w:name="_ETM_Q23_351419"/>
      <w:bookmarkEnd w:id="10253"/>
      <w:r>
        <w:rPr>
          <w:rtl/>
        </w:rPr>
        <w:t xml:space="preserve">לעניין </w:t>
      </w:r>
      <w:bookmarkStart w:id="10254" w:name="_ETM_Q23_351689"/>
      <w:bookmarkEnd w:id="10254"/>
      <w:r>
        <w:rPr>
          <w:rtl/>
        </w:rPr>
        <w:t xml:space="preserve">חוק </w:t>
      </w:r>
      <w:bookmarkStart w:id="10255" w:name="_ETM_Q23_351900"/>
      <w:bookmarkEnd w:id="10255"/>
      <w:r>
        <w:rPr>
          <w:rtl/>
        </w:rPr>
        <w:t xml:space="preserve">דמי </w:t>
      </w:r>
      <w:bookmarkStart w:id="10256" w:name="_ETM_Q23_352109"/>
      <w:bookmarkEnd w:id="10256"/>
      <w:r>
        <w:rPr>
          <w:rtl/>
        </w:rPr>
        <w:t>מחלה</w:t>
      </w:r>
      <w:r>
        <w:rPr>
          <w:rFonts w:hint="cs"/>
          <w:rtl/>
        </w:rPr>
        <w:t>.</w:t>
      </w:r>
      <w:r>
        <w:rPr>
          <w:rtl/>
        </w:rPr>
        <w:t xml:space="preserve"> </w:t>
      </w:r>
      <w:bookmarkStart w:id="10257" w:name="_ETM_Q23_353060"/>
      <w:bookmarkEnd w:id="10257"/>
      <w:r>
        <w:rPr>
          <w:rtl/>
        </w:rPr>
        <w:t xml:space="preserve">מדובר </w:t>
      </w:r>
      <w:bookmarkStart w:id="10258" w:name="_ETM_Q23_353510"/>
      <w:bookmarkEnd w:id="10258"/>
      <w:r>
        <w:rPr>
          <w:rtl/>
        </w:rPr>
        <w:t xml:space="preserve">כאמור </w:t>
      </w:r>
      <w:bookmarkStart w:id="10259" w:name="_ETM_Q23_353810"/>
      <w:bookmarkEnd w:id="10259"/>
      <w:r>
        <w:rPr>
          <w:rtl/>
        </w:rPr>
        <w:t xml:space="preserve">בהחלטה </w:t>
      </w:r>
      <w:bookmarkStart w:id="10260" w:name="_ETM_Q23_354230"/>
      <w:bookmarkEnd w:id="10260"/>
      <w:r>
        <w:rPr>
          <w:rtl/>
        </w:rPr>
        <w:t xml:space="preserve">חשובה </w:t>
      </w:r>
      <w:bookmarkStart w:id="10261" w:name="_ETM_Q23_354620"/>
      <w:bookmarkEnd w:id="10261"/>
      <w:r>
        <w:rPr>
          <w:rtl/>
        </w:rPr>
        <w:t xml:space="preserve">בהיבט </w:t>
      </w:r>
      <w:bookmarkStart w:id="10262" w:name="_ETM_Q23_354860"/>
      <w:bookmarkEnd w:id="10262"/>
      <w:r>
        <w:rPr>
          <w:rtl/>
        </w:rPr>
        <w:t xml:space="preserve">החברתי </w:t>
      </w:r>
      <w:bookmarkStart w:id="10263" w:name="_ETM_Q23_355340"/>
      <w:bookmarkEnd w:id="10263"/>
      <w:r>
        <w:rPr>
          <w:rtl/>
        </w:rPr>
        <w:t>והסוציאלי</w:t>
      </w:r>
      <w:r>
        <w:rPr>
          <w:rFonts w:hint="cs"/>
          <w:rtl/>
        </w:rPr>
        <w:t>,</w:t>
      </w:r>
      <w:r>
        <w:rPr>
          <w:rtl/>
        </w:rPr>
        <w:t xml:space="preserve"> </w:t>
      </w:r>
      <w:bookmarkStart w:id="10264" w:name="_ETM_Q23_356440"/>
      <w:bookmarkEnd w:id="10264"/>
      <w:r>
        <w:rPr>
          <w:rtl/>
        </w:rPr>
        <w:t xml:space="preserve">תמיכה </w:t>
      </w:r>
      <w:bookmarkStart w:id="10265" w:name="_ETM_Q23_356919"/>
      <w:bookmarkEnd w:id="10265"/>
      <w:r>
        <w:rPr>
          <w:rtl/>
        </w:rPr>
        <w:t xml:space="preserve">בעובד </w:t>
      </w:r>
      <w:bookmarkStart w:id="10266" w:name="_ETM_Q23_357340"/>
      <w:bookmarkEnd w:id="10266"/>
      <w:r>
        <w:rPr>
          <w:rtl/>
        </w:rPr>
        <w:t>הישראלי</w:t>
      </w:r>
      <w:r>
        <w:rPr>
          <w:rFonts w:hint="cs"/>
          <w:rtl/>
        </w:rPr>
        <w:t>,</w:t>
      </w:r>
      <w:r>
        <w:rPr>
          <w:rtl/>
        </w:rPr>
        <w:t xml:space="preserve"> </w:t>
      </w:r>
      <w:bookmarkStart w:id="10267" w:name="_ETM_Q23_358330"/>
      <w:bookmarkEnd w:id="10267"/>
      <w:r>
        <w:rPr>
          <w:rtl/>
        </w:rPr>
        <w:t xml:space="preserve">וגם </w:t>
      </w:r>
      <w:bookmarkStart w:id="10268" w:name="_ETM_Q23_358630"/>
      <w:bookmarkEnd w:id="10268"/>
      <w:r>
        <w:rPr>
          <w:rtl/>
        </w:rPr>
        <w:t xml:space="preserve">החלטה </w:t>
      </w:r>
      <w:bookmarkStart w:id="10269" w:name="_ETM_Q23_358960"/>
      <w:bookmarkEnd w:id="10269"/>
      <w:r>
        <w:rPr>
          <w:rtl/>
        </w:rPr>
        <w:t xml:space="preserve">מחויבת </w:t>
      </w:r>
      <w:bookmarkStart w:id="10270" w:name="_ETM_Q23_359380"/>
      <w:bookmarkEnd w:id="10270"/>
      <w:r>
        <w:rPr>
          <w:rtl/>
        </w:rPr>
        <w:t>המציאות</w:t>
      </w:r>
      <w:r>
        <w:rPr>
          <w:rFonts w:hint="cs"/>
          <w:rtl/>
        </w:rPr>
        <w:t>.</w:t>
      </w:r>
      <w:r>
        <w:rPr>
          <w:rtl/>
        </w:rPr>
        <w:t xml:space="preserve"> </w:t>
      </w:r>
      <w:bookmarkStart w:id="10271" w:name="_ETM_Q23_359860"/>
      <w:bookmarkEnd w:id="10271"/>
      <w:r>
        <w:rPr>
          <w:rtl/>
        </w:rPr>
        <w:t xml:space="preserve">כל </w:t>
      </w:r>
      <w:bookmarkStart w:id="10272" w:name="_ETM_Q23_360070"/>
      <w:bookmarkEnd w:id="10272"/>
      <w:r>
        <w:rPr>
          <w:rtl/>
        </w:rPr>
        <w:t xml:space="preserve">החלטה </w:t>
      </w:r>
      <w:bookmarkStart w:id="10273" w:name="_ETM_Q23_360460"/>
      <w:bookmarkEnd w:id="10273"/>
      <w:r>
        <w:rPr>
          <w:rtl/>
        </w:rPr>
        <w:t xml:space="preserve">אחרת </w:t>
      </w:r>
      <w:bookmarkStart w:id="10274" w:name="_ETM_Q23_361400"/>
      <w:bookmarkEnd w:id="10274"/>
      <w:r>
        <w:rPr>
          <w:rtl/>
        </w:rPr>
        <w:t xml:space="preserve">בסבירות </w:t>
      </w:r>
      <w:bookmarkStart w:id="10275" w:name="_ETM_Q23_361970"/>
      <w:bookmarkEnd w:id="10275"/>
      <w:r>
        <w:rPr>
          <w:rtl/>
        </w:rPr>
        <w:t xml:space="preserve">גבוהה </w:t>
      </w:r>
      <w:bookmarkStart w:id="10276" w:name="_ETM_Q23_363050"/>
      <w:bookmarkEnd w:id="10276"/>
      <w:r>
        <w:rPr>
          <w:rtl/>
        </w:rPr>
        <w:t xml:space="preserve">הייתה </w:t>
      </w:r>
      <w:bookmarkStart w:id="10277" w:name="_ETM_Q23_363470"/>
      <w:bookmarkEnd w:id="10277"/>
      <w:r>
        <w:rPr>
          <w:rtl/>
        </w:rPr>
        <w:t xml:space="preserve">מובילה </w:t>
      </w:r>
      <w:bookmarkStart w:id="10278" w:name="_ETM_Q23_364400"/>
      <w:bookmarkEnd w:id="10278"/>
      <w:r>
        <w:rPr>
          <w:rtl/>
        </w:rPr>
        <w:t xml:space="preserve">להיענות </w:t>
      </w:r>
      <w:bookmarkStart w:id="10279" w:name="_ETM_Q23_364879"/>
      <w:bookmarkEnd w:id="10279"/>
      <w:r>
        <w:rPr>
          <w:rtl/>
        </w:rPr>
        <w:t xml:space="preserve">נמוכה </w:t>
      </w:r>
      <w:bookmarkStart w:id="10280" w:name="_ETM_Q23_365180"/>
      <w:bookmarkEnd w:id="10280"/>
      <w:r>
        <w:rPr>
          <w:rtl/>
        </w:rPr>
        <w:t xml:space="preserve">יותר </w:t>
      </w:r>
      <w:bookmarkStart w:id="10281" w:name="_ETM_Q23_365480"/>
      <w:bookmarkEnd w:id="10281"/>
      <w:r>
        <w:rPr>
          <w:rtl/>
        </w:rPr>
        <w:t xml:space="preserve">להוראות </w:t>
      </w:r>
      <w:bookmarkStart w:id="10282" w:name="_ETM_Q23_365900"/>
      <w:bookmarkEnd w:id="10282"/>
      <w:r>
        <w:rPr>
          <w:rtl/>
        </w:rPr>
        <w:t xml:space="preserve">הבידוד </w:t>
      </w:r>
      <w:bookmarkStart w:id="10283" w:name="_ETM_Q23_366200"/>
      <w:bookmarkEnd w:id="10283"/>
      <w:r>
        <w:rPr>
          <w:rtl/>
        </w:rPr>
        <w:t xml:space="preserve">של </w:t>
      </w:r>
      <w:bookmarkStart w:id="10284" w:name="_ETM_Q23_366349"/>
      <w:bookmarkEnd w:id="10284"/>
      <w:r>
        <w:rPr>
          <w:rtl/>
        </w:rPr>
        <w:t xml:space="preserve">מדינת </w:t>
      </w:r>
      <w:bookmarkStart w:id="10285" w:name="_ETM_Q23_366680"/>
      <w:bookmarkEnd w:id="10285"/>
      <w:r>
        <w:rPr>
          <w:rtl/>
        </w:rPr>
        <w:t xml:space="preserve">ישראל </w:t>
      </w:r>
      <w:bookmarkStart w:id="10286" w:name="_ETM_Q23_367519"/>
      <w:bookmarkEnd w:id="10286"/>
      <w:r>
        <w:rPr>
          <w:rFonts w:hint="cs"/>
          <w:rtl/>
        </w:rPr>
        <w:t>ולהאצת</w:t>
      </w:r>
      <w:r>
        <w:rPr>
          <w:rtl/>
        </w:rPr>
        <w:t xml:space="preserve"> </w:t>
      </w:r>
      <w:bookmarkStart w:id="10287" w:name="_ETM_Q23_368030"/>
      <w:bookmarkEnd w:id="10287"/>
      <w:r>
        <w:rPr>
          <w:rtl/>
        </w:rPr>
        <w:t xml:space="preserve">התפשטות </w:t>
      </w:r>
      <w:bookmarkStart w:id="10288" w:name="_ETM_Q23_368450"/>
      <w:bookmarkEnd w:id="10288"/>
      <w:r>
        <w:rPr>
          <w:rtl/>
        </w:rPr>
        <w:t>המגפה</w:t>
      </w:r>
      <w:r>
        <w:rPr>
          <w:rFonts w:hint="cs"/>
          <w:rtl/>
        </w:rPr>
        <w:t>.</w:t>
      </w:r>
      <w:r>
        <w:rPr>
          <w:rtl/>
        </w:rPr>
        <w:t xml:space="preserve"> </w:t>
      </w:r>
      <w:bookmarkStart w:id="10289" w:name="_ETM_Q23_370180"/>
      <w:bookmarkEnd w:id="10289"/>
    </w:p>
    <w:p w:rsidR="004D1EC9" w:rsidRDefault="004D1EC9" w:rsidP="006556F7">
      <w:pPr>
        <w:rPr>
          <w:rtl/>
        </w:rPr>
      </w:pPr>
      <w:bookmarkStart w:id="10290" w:name="_ETM_Q23_369898"/>
      <w:bookmarkStart w:id="10291" w:name="_ETM_Q23_370003"/>
      <w:bookmarkEnd w:id="10290"/>
      <w:bookmarkEnd w:id="10291"/>
    </w:p>
    <w:p w:rsidR="004D1EC9" w:rsidRDefault="004D1EC9" w:rsidP="006556F7">
      <w:pPr>
        <w:rPr>
          <w:rtl/>
        </w:rPr>
      </w:pPr>
      <w:bookmarkStart w:id="10292" w:name="_ETM_Q23_370042"/>
      <w:bookmarkStart w:id="10293" w:name="_ETM_Q23_370123"/>
      <w:bookmarkEnd w:id="10292"/>
      <w:bookmarkEnd w:id="10293"/>
      <w:r>
        <w:rPr>
          <w:rtl/>
        </w:rPr>
        <w:t xml:space="preserve">במשך </w:t>
      </w:r>
      <w:bookmarkStart w:id="10294" w:name="_ETM_Q23_370630"/>
      <w:bookmarkEnd w:id="10294"/>
      <w:r>
        <w:rPr>
          <w:rFonts w:hint="cs"/>
          <w:rtl/>
        </w:rPr>
        <w:t>כמה</w:t>
      </w:r>
      <w:r>
        <w:rPr>
          <w:rtl/>
        </w:rPr>
        <w:t xml:space="preserve"> </w:t>
      </w:r>
      <w:bookmarkStart w:id="10295" w:name="_ETM_Q23_371080"/>
      <w:bookmarkEnd w:id="10295"/>
      <w:r>
        <w:rPr>
          <w:rtl/>
        </w:rPr>
        <w:t>חודשים</w:t>
      </w:r>
      <w:r>
        <w:rPr>
          <w:rFonts w:hint="cs"/>
          <w:rtl/>
        </w:rPr>
        <w:t>,</w:t>
      </w:r>
      <w:r>
        <w:rPr>
          <w:rtl/>
        </w:rPr>
        <w:t xml:space="preserve"> </w:t>
      </w:r>
      <w:bookmarkStart w:id="10296" w:name="_ETM_Q23_372239"/>
      <w:bookmarkEnd w:id="10296"/>
      <w:r>
        <w:rPr>
          <w:rtl/>
        </w:rPr>
        <w:t xml:space="preserve">עד </w:t>
      </w:r>
      <w:bookmarkStart w:id="10297" w:name="_ETM_Q23_372419"/>
      <w:bookmarkEnd w:id="10297"/>
      <w:r>
        <w:rPr>
          <w:rtl/>
        </w:rPr>
        <w:t xml:space="preserve">סוף </w:t>
      </w:r>
      <w:bookmarkStart w:id="10298" w:name="_ETM_Q23_372659"/>
      <w:bookmarkEnd w:id="10298"/>
      <w:r>
        <w:rPr>
          <w:rtl/>
        </w:rPr>
        <w:t xml:space="preserve">חודש </w:t>
      </w:r>
      <w:bookmarkStart w:id="10299" w:name="_ETM_Q23_372959"/>
      <w:bookmarkEnd w:id="10299"/>
      <w:r>
        <w:rPr>
          <w:rtl/>
        </w:rPr>
        <w:t>יולי</w:t>
      </w:r>
      <w:r>
        <w:rPr>
          <w:rFonts w:hint="cs"/>
          <w:rtl/>
        </w:rPr>
        <w:t>,</w:t>
      </w:r>
      <w:r>
        <w:rPr>
          <w:rtl/>
        </w:rPr>
        <w:t xml:space="preserve"> </w:t>
      </w:r>
      <w:bookmarkStart w:id="10300" w:name="_ETM_Q23_373820"/>
      <w:bookmarkEnd w:id="10300"/>
      <w:r>
        <w:rPr>
          <w:rFonts w:hint="cs"/>
          <w:rtl/>
        </w:rPr>
        <w:t>שימשה תעודת</w:t>
      </w:r>
      <w:r>
        <w:rPr>
          <w:rtl/>
        </w:rPr>
        <w:t xml:space="preserve"> </w:t>
      </w:r>
      <w:bookmarkStart w:id="10301" w:name="_ETM_Q23_374510"/>
      <w:bookmarkEnd w:id="10301"/>
      <w:r>
        <w:rPr>
          <w:rtl/>
        </w:rPr>
        <w:t xml:space="preserve">המחלה </w:t>
      </w:r>
      <w:bookmarkStart w:id="10302" w:name="_ETM_Q23_374900"/>
      <w:bookmarkEnd w:id="10302"/>
      <w:r>
        <w:rPr>
          <w:rtl/>
        </w:rPr>
        <w:t xml:space="preserve">הכללית </w:t>
      </w:r>
      <w:bookmarkStart w:id="10303" w:name="_ETM_Q23_375320"/>
      <w:bookmarkEnd w:id="10303"/>
      <w:r>
        <w:rPr>
          <w:rtl/>
        </w:rPr>
        <w:t xml:space="preserve">הגורפת </w:t>
      </w:r>
      <w:bookmarkStart w:id="10304" w:name="_ETM_Q23_376340"/>
      <w:bookmarkEnd w:id="10304"/>
      <w:r>
        <w:rPr>
          <w:rtl/>
        </w:rPr>
        <w:t xml:space="preserve">של </w:t>
      </w:r>
      <w:bookmarkStart w:id="10305" w:name="_ETM_Q23_376639"/>
      <w:bookmarkEnd w:id="10305"/>
      <w:r>
        <w:rPr>
          <w:rtl/>
        </w:rPr>
        <w:t xml:space="preserve">ראש </w:t>
      </w:r>
      <w:bookmarkStart w:id="10306" w:name="_ETM_Q23_376850"/>
      <w:bookmarkEnd w:id="10306"/>
      <w:r>
        <w:rPr>
          <w:rtl/>
        </w:rPr>
        <w:t xml:space="preserve">שירותי </w:t>
      </w:r>
      <w:bookmarkStart w:id="10307" w:name="_ETM_Q23_377150"/>
      <w:bookmarkEnd w:id="10307"/>
      <w:r>
        <w:rPr>
          <w:rtl/>
        </w:rPr>
        <w:t xml:space="preserve">בריאות </w:t>
      </w:r>
      <w:bookmarkStart w:id="10308" w:name="_ETM_Q23_377419"/>
      <w:bookmarkEnd w:id="10308"/>
      <w:r>
        <w:rPr>
          <w:rtl/>
        </w:rPr>
        <w:t xml:space="preserve">הציבור </w:t>
      </w:r>
      <w:bookmarkStart w:id="10309" w:name="_ETM_Q23_377720"/>
      <w:bookmarkEnd w:id="10309"/>
      <w:r>
        <w:rPr>
          <w:rtl/>
        </w:rPr>
        <w:t xml:space="preserve">במשרד </w:t>
      </w:r>
      <w:bookmarkStart w:id="10310" w:name="_ETM_Q23_378110"/>
      <w:bookmarkEnd w:id="10310"/>
      <w:r>
        <w:rPr>
          <w:rtl/>
        </w:rPr>
        <w:t xml:space="preserve">הבריאות </w:t>
      </w:r>
      <w:bookmarkStart w:id="10311" w:name="_ETM_Q23_378440"/>
      <w:bookmarkEnd w:id="10311"/>
      <w:r>
        <w:rPr>
          <w:rtl/>
        </w:rPr>
        <w:t xml:space="preserve">את </w:t>
      </w:r>
      <w:bookmarkStart w:id="10312" w:name="_ETM_Q23_378620"/>
      <w:bookmarkEnd w:id="10312"/>
      <w:r>
        <w:rPr>
          <w:rFonts w:hint="cs"/>
          <w:rtl/>
        </w:rPr>
        <w:t>ה</w:t>
      </w:r>
      <w:r>
        <w:rPr>
          <w:rtl/>
        </w:rPr>
        <w:t xml:space="preserve">מחויבים </w:t>
      </w:r>
      <w:bookmarkStart w:id="10313" w:name="_ETM_Q23_379010"/>
      <w:bookmarkEnd w:id="10313"/>
      <w:r>
        <w:rPr>
          <w:rtl/>
        </w:rPr>
        <w:t>בבידוד</w:t>
      </w:r>
      <w:r>
        <w:rPr>
          <w:rFonts w:hint="cs"/>
          <w:rtl/>
        </w:rPr>
        <w:t xml:space="preserve"> </w:t>
      </w:r>
      <w:bookmarkStart w:id="10314" w:name="_ETM_Q23_380629"/>
      <w:bookmarkEnd w:id="10314"/>
      <w:r>
        <w:rPr>
          <w:rtl/>
        </w:rPr>
        <w:t xml:space="preserve">לצורך </w:t>
      </w:r>
      <w:bookmarkStart w:id="10315" w:name="_ETM_Q23_381349"/>
      <w:bookmarkEnd w:id="10315"/>
      <w:r>
        <w:rPr>
          <w:rtl/>
        </w:rPr>
        <w:t xml:space="preserve">קבלת </w:t>
      </w:r>
      <w:bookmarkStart w:id="10316" w:name="_ETM_Q23_382430"/>
      <w:bookmarkEnd w:id="10316"/>
      <w:r>
        <w:rPr>
          <w:rtl/>
        </w:rPr>
        <w:t xml:space="preserve">ימי </w:t>
      </w:r>
      <w:bookmarkStart w:id="10317" w:name="_ETM_Q23_382730"/>
      <w:bookmarkEnd w:id="10317"/>
      <w:r>
        <w:rPr>
          <w:rtl/>
        </w:rPr>
        <w:t xml:space="preserve">מחלה </w:t>
      </w:r>
      <w:bookmarkStart w:id="10318" w:name="_ETM_Q23_383209"/>
      <w:bookmarkEnd w:id="10318"/>
      <w:r>
        <w:rPr>
          <w:rtl/>
        </w:rPr>
        <w:t>מהמעסיק</w:t>
      </w:r>
      <w:bookmarkStart w:id="10319" w:name="_ETM_Q23_384639"/>
      <w:bookmarkEnd w:id="10319"/>
      <w:r>
        <w:rPr>
          <w:rFonts w:hint="cs"/>
          <w:rtl/>
        </w:rPr>
        <w:t xml:space="preserve">, </w:t>
      </w:r>
      <w:r>
        <w:rPr>
          <w:rtl/>
        </w:rPr>
        <w:t xml:space="preserve">עד </w:t>
      </w:r>
      <w:bookmarkStart w:id="10320" w:name="_ETM_Q23_384880"/>
      <w:bookmarkEnd w:id="10320"/>
      <w:r>
        <w:rPr>
          <w:rtl/>
        </w:rPr>
        <w:t xml:space="preserve">לעתירה </w:t>
      </w:r>
      <w:bookmarkStart w:id="10321" w:name="_ETM_Q23_385389"/>
      <w:bookmarkEnd w:id="10321"/>
      <w:r>
        <w:rPr>
          <w:rtl/>
        </w:rPr>
        <w:t xml:space="preserve">שהוגשה </w:t>
      </w:r>
      <w:bookmarkStart w:id="10322" w:name="_ETM_Q23_385900"/>
      <w:bookmarkEnd w:id="10322"/>
      <w:r>
        <w:rPr>
          <w:rtl/>
        </w:rPr>
        <w:t>לבג"ץ</w:t>
      </w:r>
      <w:r>
        <w:rPr>
          <w:rFonts w:hint="cs"/>
          <w:rtl/>
        </w:rPr>
        <w:t>,</w:t>
      </w:r>
      <w:r>
        <w:rPr>
          <w:rtl/>
        </w:rPr>
        <w:t xml:space="preserve"> </w:t>
      </w:r>
      <w:bookmarkStart w:id="10323" w:name="_ETM_Q23_386500"/>
      <w:bookmarkEnd w:id="10323"/>
      <w:r>
        <w:rPr>
          <w:rtl/>
        </w:rPr>
        <w:t xml:space="preserve">ובג"ץ </w:t>
      </w:r>
      <w:bookmarkStart w:id="10324" w:name="_ETM_Q23_386950"/>
      <w:bookmarkEnd w:id="10324"/>
      <w:r>
        <w:rPr>
          <w:rtl/>
        </w:rPr>
        <w:t xml:space="preserve">קיבל </w:t>
      </w:r>
      <w:bookmarkStart w:id="10325" w:name="_ETM_Q23_387220"/>
      <w:bookmarkEnd w:id="10325"/>
      <w:r>
        <w:rPr>
          <w:rtl/>
        </w:rPr>
        <w:t xml:space="preserve">החלטה </w:t>
      </w:r>
      <w:bookmarkStart w:id="10326" w:name="_ETM_Q23_388270"/>
      <w:bookmarkEnd w:id="10326"/>
      <w:r>
        <w:rPr>
          <w:rtl/>
        </w:rPr>
        <w:t xml:space="preserve">שלא </w:t>
      </w:r>
      <w:bookmarkStart w:id="10327" w:name="_ETM_Q23_388630"/>
      <w:bookmarkEnd w:id="10327"/>
      <w:r>
        <w:rPr>
          <w:rtl/>
        </w:rPr>
        <w:t xml:space="preserve">ניתן </w:t>
      </w:r>
      <w:bookmarkStart w:id="10328" w:name="_ETM_Q23_388990"/>
      <w:bookmarkEnd w:id="10328"/>
      <w:r>
        <w:rPr>
          <w:rtl/>
        </w:rPr>
        <w:t xml:space="preserve">לקבל </w:t>
      </w:r>
      <w:bookmarkStart w:id="10329" w:name="_ETM_Q23_389380"/>
      <w:bookmarkEnd w:id="10329"/>
      <w:r>
        <w:rPr>
          <w:rtl/>
        </w:rPr>
        <w:t xml:space="preserve">את </w:t>
      </w:r>
      <w:bookmarkStart w:id="10330" w:name="_ETM_Q23_389500"/>
      <w:bookmarkEnd w:id="10330"/>
      <w:r>
        <w:rPr>
          <w:rtl/>
        </w:rPr>
        <w:t xml:space="preserve">פרשנות </w:t>
      </w:r>
      <w:bookmarkStart w:id="10331" w:name="_ETM_Q23_390069"/>
      <w:bookmarkEnd w:id="10331"/>
      <w:r>
        <w:rPr>
          <w:rtl/>
        </w:rPr>
        <w:t xml:space="preserve">משרד </w:t>
      </w:r>
      <w:bookmarkStart w:id="10332" w:name="_ETM_Q23_390430"/>
      <w:bookmarkEnd w:id="10332"/>
      <w:r>
        <w:rPr>
          <w:rtl/>
        </w:rPr>
        <w:t xml:space="preserve">הבריאות </w:t>
      </w:r>
      <w:bookmarkStart w:id="10333" w:name="_ETM_Q23_391450"/>
      <w:bookmarkEnd w:id="10333"/>
      <w:r>
        <w:rPr>
          <w:rtl/>
        </w:rPr>
        <w:t xml:space="preserve">ובידוד </w:t>
      </w:r>
      <w:bookmarkStart w:id="10334" w:name="_ETM_Q23_392530"/>
      <w:bookmarkEnd w:id="10334"/>
      <w:r>
        <w:rPr>
          <w:rtl/>
        </w:rPr>
        <w:t xml:space="preserve">איננו </w:t>
      </w:r>
      <w:bookmarkStart w:id="10335" w:name="_ETM_Q23_392950"/>
      <w:bookmarkEnd w:id="10335"/>
      <w:r>
        <w:rPr>
          <w:rtl/>
        </w:rPr>
        <w:t>מחלה</w:t>
      </w:r>
      <w:r>
        <w:rPr>
          <w:rFonts w:hint="cs"/>
          <w:rtl/>
        </w:rPr>
        <w:t>,</w:t>
      </w:r>
      <w:r>
        <w:rPr>
          <w:rtl/>
        </w:rPr>
        <w:t xml:space="preserve"> </w:t>
      </w:r>
      <w:bookmarkStart w:id="10336" w:name="_ETM_Q23_393939"/>
      <w:bookmarkEnd w:id="10336"/>
      <w:r>
        <w:rPr>
          <w:rtl/>
        </w:rPr>
        <w:t xml:space="preserve">ונדרש </w:t>
      </w:r>
      <w:bookmarkStart w:id="10337" w:name="_ETM_Q23_394450"/>
      <w:bookmarkEnd w:id="10337"/>
      <w:r>
        <w:rPr>
          <w:rtl/>
        </w:rPr>
        <w:t xml:space="preserve">לחוקק </w:t>
      </w:r>
      <w:bookmarkStart w:id="10338" w:name="_ETM_Q23_394930"/>
      <w:bookmarkEnd w:id="10338"/>
      <w:r>
        <w:rPr>
          <w:rtl/>
        </w:rPr>
        <w:t xml:space="preserve">הסדר </w:t>
      </w:r>
      <w:bookmarkStart w:id="10339" w:name="_ETM_Q23_395500"/>
      <w:bookmarkEnd w:id="10339"/>
      <w:r>
        <w:rPr>
          <w:rtl/>
        </w:rPr>
        <w:t xml:space="preserve">חדש </w:t>
      </w:r>
      <w:bookmarkStart w:id="10340" w:name="_ETM_Q23_395980"/>
      <w:bookmarkEnd w:id="10340"/>
      <w:r>
        <w:rPr>
          <w:rtl/>
        </w:rPr>
        <w:t>במפורש</w:t>
      </w:r>
      <w:r>
        <w:rPr>
          <w:rFonts w:hint="cs"/>
          <w:rtl/>
        </w:rPr>
        <w:t>,</w:t>
      </w:r>
      <w:r>
        <w:rPr>
          <w:rtl/>
        </w:rPr>
        <w:t xml:space="preserve"> </w:t>
      </w:r>
      <w:bookmarkStart w:id="10341" w:name="_ETM_Q23_397220"/>
      <w:bookmarkEnd w:id="10341"/>
      <w:r>
        <w:rPr>
          <w:rtl/>
        </w:rPr>
        <w:t xml:space="preserve">או </w:t>
      </w:r>
      <w:bookmarkStart w:id="10342" w:name="_ETM_Q23_397370"/>
      <w:bookmarkEnd w:id="10342"/>
      <w:r>
        <w:rPr>
          <w:rtl/>
        </w:rPr>
        <w:t xml:space="preserve">לחלופין </w:t>
      </w:r>
      <w:bookmarkStart w:id="10343" w:name="_ETM_Q23_397879"/>
      <w:bookmarkEnd w:id="10343"/>
      <w:r>
        <w:rPr>
          <w:rtl/>
        </w:rPr>
        <w:t xml:space="preserve">להשאיר </w:t>
      </w:r>
      <w:bookmarkStart w:id="10344" w:name="_ETM_Q23_398239"/>
      <w:bookmarkEnd w:id="10344"/>
      <w:r>
        <w:rPr>
          <w:rtl/>
        </w:rPr>
        <w:t xml:space="preserve">לעובדים </w:t>
      </w:r>
      <w:bookmarkStart w:id="10345" w:name="_ETM_Q23_398599"/>
      <w:bookmarkEnd w:id="10345"/>
      <w:r>
        <w:rPr>
          <w:rtl/>
        </w:rPr>
        <w:t xml:space="preserve">להסתדר </w:t>
      </w:r>
      <w:bookmarkStart w:id="10346" w:name="_ETM_Q23_399590"/>
      <w:bookmarkEnd w:id="10346"/>
      <w:r>
        <w:rPr>
          <w:rtl/>
        </w:rPr>
        <w:t xml:space="preserve">באמצעים </w:t>
      </w:r>
      <w:bookmarkStart w:id="10347" w:name="_ETM_Q23_400159"/>
      <w:bookmarkEnd w:id="10347"/>
      <w:r>
        <w:rPr>
          <w:rtl/>
        </w:rPr>
        <w:t xml:space="preserve">העומדים </w:t>
      </w:r>
      <w:bookmarkStart w:id="10348" w:name="_ETM_Q23_400519"/>
      <w:bookmarkEnd w:id="10348"/>
      <w:r>
        <w:rPr>
          <w:rtl/>
        </w:rPr>
        <w:t>לרשותם</w:t>
      </w:r>
      <w:r>
        <w:rPr>
          <w:rFonts w:hint="cs"/>
          <w:rtl/>
        </w:rPr>
        <w:t>.</w:t>
      </w:r>
      <w:r>
        <w:rPr>
          <w:rtl/>
        </w:rPr>
        <w:t xml:space="preserve"> </w:t>
      </w:r>
      <w:bookmarkStart w:id="10349" w:name="_ETM_Q23_401989"/>
      <w:bookmarkStart w:id="10350" w:name="_ETM_Q23_400478"/>
      <w:bookmarkStart w:id="10351" w:name="_ETM_Q23_400737"/>
      <w:bookmarkStart w:id="10352" w:name="_ETM_Q23_400794"/>
      <w:bookmarkStart w:id="10353" w:name="_ETM_Q23_400846"/>
      <w:bookmarkEnd w:id="10349"/>
      <w:bookmarkEnd w:id="10350"/>
      <w:bookmarkEnd w:id="10351"/>
      <w:bookmarkEnd w:id="10352"/>
      <w:bookmarkEnd w:id="10353"/>
      <w:r>
        <w:rPr>
          <w:rtl/>
        </w:rPr>
        <w:t xml:space="preserve">לאור </w:t>
      </w:r>
      <w:bookmarkStart w:id="10354" w:name="_ETM_Q23_402290"/>
      <w:bookmarkEnd w:id="10354"/>
      <w:r>
        <w:rPr>
          <w:rtl/>
        </w:rPr>
        <w:t xml:space="preserve">החלטה </w:t>
      </w:r>
      <w:bookmarkStart w:id="10355" w:name="_ETM_Q23_402620"/>
      <w:bookmarkEnd w:id="10355"/>
      <w:r>
        <w:rPr>
          <w:rtl/>
        </w:rPr>
        <w:t>זו</w:t>
      </w:r>
      <w:r>
        <w:rPr>
          <w:rFonts w:hint="cs"/>
          <w:rtl/>
        </w:rPr>
        <w:t>,</w:t>
      </w:r>
      <w:r>
        <w:rPr>
          <w:rtl/>
        </w:rPr>
        <w:t xml:space="preserve"> </w:t>
      </w:r>
      <w:bookmarkStart w:id="10356" w:name="_ETM_Q23_403459"/>
      <w:bookmarkEnd w:id="10356"/>
      <w:r>
        <w:rPr>
          <w:rtl/>
        </w:rPr>
        <w:t xml:space="preserve">עוד </w:t>
      </w:r>
      <w:bookmarkStart w:id="10357" w:name="_ETM_Q23_403699"/>
      <w:bookmarkEnd w:id="10357"/>
      <w:r>
        <w:rPr>
          <w:rtl/>
        </w:rPr>
        <w:t xml:space="preserve">ביום </w:t>
      </w:r>
      <w:bookmarkStart w:id="10358" w:name="_ETM_Q23_404180"/>
      <w:bookmarkEnd w:id="10358"/>
      <w:r>
        <w:rPr>
          <w:rtl/>
        </w:rPr>
        <w:t xml:space="preserve">מתן </w:t>
      </w:r>
      <w:bookmarkStart w:id="10359" w:name="_ETM_Q23_404480"/>
      <w:bookmarkEnd w:id="10359"/>
      <w:r>
        <w:rPr>
          <w:rtl/>
        </w:rPr>
        <w:t xml:space="preserve">פסק </w:t>
      </w:r>
      <w:bookmarkStart w:id="10360" w:name="_ETM_Q23_404779"/>
      <w:bookmarkEnd w:id="10360"/>
      <w:r>
        <w:rPr>
          <w:rtl/>
        </w:rPr>
        <w:t xml:space="preserve">הדין </w:t>
      </w:r>
      <w:bookmarkStart w:id="10361" w:name="_ETM_Q23_405049"/>
      <w:bookmarkEnd w:id="10361"/>
      <w:r>
        <w:rPr>
          <w:rtl/>
        </w:rPr>
        <w:t xml:space="preserve">של </w:t>
      </w:r>
      <w:bookmarkStart w:id="10362" w:name="_ETM_Q23_405199"/>
      <w:bookmarkEnd w:id="10362"/>
      <w:r>
        <w:rPr>
          <w:rtl/>
        </w:rPr>
        <w:t>בג"ץ</w:t>
      </w:r>
      <w:r>
        <w:rPr>
          <w:rFonts w:hint="cs"/>
          <w:rtl/>
        </w:rPr>
        <w:t>,</w:t>
      </w:r>
      <w:r>
        <w:rPr>
          <w:rtl/>
        </w:rPr>
        <w:t xml:space="preserve"> </w:t>
      </w:r>
      <w:bookmarkStart w:id="10363" w:name="_ETM_Q23_405589"/>
      <w:bookmarkEnd w:id="10363"/>
      <w:r>
        <w:rPr>
          <w:rtl/>
        </w:rPr>
        <w:t xml:space="preserve">שנתן </w:t>
      </w:r>
      <w:bookmarkStart w:id="10364" w:name="_ETM_Q23_406010"/>
      <w:bookmarkEnd w:id="10364"/>
      <w:r>
        <w:rPr>
          <w:rtl/>
        </w:rPr>
        <w:t xml:space="preserve">זמן </w:t>
      </w:r>
      <w:bookmarkStart w:id="10365" w:name="_ETM_Q23_406249"/>
      <w:bookmarkEnd w:id="10365"/>
      <w:r>
        <w:rPr>
          <w:rtl/>
        </w:rPr>
        <w:t xml:space="preserve">היערכות </w:t>
      </w:r>
      <w:bookmarkStart w:id="10366" w:name="_ETM_Q23_406639"/>
      <w:bookmarkEnd w:id="10366"/>
      <w:r>
        <w:rPr>
          <w:rtl/>
        </w:rPr>
        <w:t>לכנסת</w:t>
      </w:r>
      <w:r>
        <w:rPr>
          <w:rFonts w:hint="cs"/>
          <w:rtl/>
        </w:rPr>
        <w:t>,</w:t>
      </w:r>
      <w:r>
        <w:rPr>
          <w:rtl/>
        </w:rPr>
        <w:t xml:space="preserve"> </w:t>
      </w:r>
      <w:bookmarkStart w:id="10367" w:name="_ETM_Q23_407780"/>
      <w:bookmarkEnd w:id="10367"/>
      <w:r>
        <w:rPr>
          <w:rtl/>
        </w:rPr>
        <w:t xml:space="preserve">הגשתי </w:t>
      </w:r>
      <w:bookmarkStart w:id="10368" w:name="_ETM_Q23_408260"/>
      <w:bookmarkEnd w:id="10368"/>
      <w:r>
        <w:rPr>
          <w:rtl/>
        </w:rPr>
        <w:t xml:space="preserve">ב-27 </w:t>
      </w:r>
      <w:bookmarkStart w:id="10369" w:name="_ETM_Q23_409010"/>
      <w:bookmarkEnd w:id="10369"/>
      <w:r>
        <w:rPr>
          <w:rtl/>
        </w:rPr>
        <w:t xml:space="preserve">ביולי </w:t>
      </w:r>
      <w:bookmarkStart w:id="10370" w:name="_ETM_Q23_409990"/>
      <w:bookmarkEnd w:id="10370"/>
      <w:r>
        <w:rPr>
          <w:rtl/>
        </w:rPr>
        <w:t xml:space="preserve">את </w:t>
      </w:r>
      <w:bookmarkStart w:id="10371" w:name="_ETM_Q23_410140"/>
      <w:bookmarkEnd w:id="10371"/>
      <w:r>
        <w:rPr>
          <w:rtl/>
        </w:rPr>
        <w:t xml:space="preserve">הצעת </w:t>
      </w:r>
      <w:bookmarkStart w:id="10372" w:name="_ETM_Q23_410440"/>
      <w:bookmarkEnd w:id="10372"/>
      <w:r>
        <w:rPr>
          <w:rtl/>
        </w:rPr>
        <w:t xml:space="preserve">החוק </w:t>
      </w:r>
      <w:bookmarkStart w:id="10373" w:name="_ETM_Q23_410710"/>
      <w:bookmarkEnd w:id="10373"/>
      <w:r>
        <w:rPr>
          <w:rtl/>
        </w:rPr>
        <w:t>הזו</w:t>
      </w:r>
      <w:r w:rsidR="002003EA">
        <w:rPr>
          <w:rFonts w:hint="cs"/>
          <w:rtl/>
        </w:rPr>
        <w:t>,</w:t>
      </w:r>
      <w:r>
        <w:rPr>
          <w:rtl/>
        </w:rPr>
        <w:t xml:space="preserve"> </w:t>
      </w:r>
      <w:bookmarkStart w:id="10374" w:name="_ETM_Q23_411069"/>
      <w:bookmarkEnd w:id="10374"/>
      <w:r>
        <w:rPr>
          <w:rtl/>
        </w:rPr>
        <w:t xml:space="preserve">שתבטיח </w:t>
      </w:r>
      <w:bookmarkStart w:id="10375" w:name="_ETM_Q23_411700"/>
      <w:bookmarkEnd w:id="10375"/>
      <w:r>
        <w:rPr>
          <w:rtl/>
        </w:rPr>
        <w:t xml:space="preserve">לעובדים </w:t>
      </w:r>
      <w:bookmarkStart w:id="10376" w:name="_ETM_Q23_412720"/>
      <w:bookmarkEnd w:id="10376"/>
      <w:r>
        <w:rPr>
          <w:rtl/>
        </w:rPr>
        <w:t xml:space="preserve">את </w:t>
      </w:r>
      <w:bookmarkStart w:id="10377" w:name="_ETM_Q23_412840"/>
      <w:bookmarkEnd w:id="10377"/>
      <w:r>
        <w:rPr>
          <w:rtl/>
        </w:rPr>
        <w:t xml:space="preserve">אותה </w:t>
      </w:r>
      <w:bookmarkStart w:id="10378" w:name="_ETM_Q23_413080"/>
      <w:bookmarkEnd w:id="10378"/>
      <w:r>
        <w:rPr>
          <w:rtl/>
        </w:rPr>
        <w:t xml:space="preserve">הגנה </w:t>
      </w:r>
      <w:bookmarkStart w:id="10379" w:name="_ETM_Q23_413440"/>
      <w:bookmarkEnd w:id="10379"/>
      <w:r>
        <w:rPr>
          <w:rFonts w:hint="cs"/>
          <w:rtl/>
        </w:rPr>
        <w:t>ש</w:t>
      </w:r>
      <w:r>
        <w:rPr>
          <w:rtl/>
        </w:rPr>
        <w:t>ל</w:t>
      </w:r>
      <w:bookmarkStart w:id="10380" w:name="_ETM_Q23_413650"/>
      <w:bookmarkEnd w:id="10380"/>
      <w:r>
        <w:rPr>
          <w:rFonts w:hint="cs"/>
          <w:rtl/>
        </w:rPr>
        <w:t xml:space="preserve">ה הם </w:t>
      </w:r>
      <w:r>
        <w:rPr>
          <w:rtl/>
        </w:rPr>
        <w:t xml:space="preserve">היו </w:t>
      </w:r>
      <w:bookmarkStart w:id="10381" w:name="_ETM_Q23_413800"/>
      <w:bookmarkEnd w:id="10381"/>
      <w:r>
        <w:rPr>
          <w:rtl/>
        </w:rPr>
        <w:t xml:space="preserve">זכאים </w:t>
      </w:r>
      <w:bookmarkStart w:id="10382" w:name="_ETM_Q23_414160"/>
      <w:bookmarkEnd w:id="10382"/>
      <w:r>
        <w:rPr>
          <w:rtl/>
        </w:rPr>
        <w:t xml:space="preserve">לפי </w:t>
      </w:r>
      <w:bookmarkStart w:id="10383" w:name="_ETM_Q23_414400"/>
      <w:bookmarkEnd w:id="10383"/>
      <w:r>
        <w:rPr>
          <w:rtl/>
        </w:rPr>
        <w:t xml:space="preserve">חוק </w:t>
      </w:r>
      <w:bookmarkStart w:id="10384" w:name="_ETM_Q23_414550"/>
      <w:bookmarkEnd w:id="10384"/>
      <w:r>
        <w:rPr>
          <w:rtl/>
        </w:rPr>
        <w:t xml:space="preserve">דמי </w:t>
      </w:r>
      <w:bookmarkStart w:id="10385" w:name="_ETM_Q23_414760"/>
      <w:bookmarkEnd w:id="10385"/>
      <w:r>
        <w:rPr>
          <w:rtl/>
        </w:rPr>
        <w:t>מחלה</w:t>
      </w:r>
      <w:r>
        <w:rPr>
          <w:rFonts w:hint="cs"/>
          <w:rtl/>
        </w:rPr>
        <w:t>.</w:t>
      </w:r>
      <w:r>
        <w:rPr>
          <w:rtl/>
        </w:rPr>
        <w:t xml:space="preserve"> </w:t>
      </w:r>
      <w:bookmarkStart w:id="10386" w:name="_ETM_Q23_415690"/>
      <w:bookmarkEnd w:id="10386"/>
      <w:r>
        <w:rPr>
          <w:rtl/>
        </w:rPr>
        <w:t xml:space="preserve">לא </w:t>
      </w:r>
      <w:bookmarkStart w:id="10387" w:name="_ETM_Q23_415930"/>
      <w:bookmarkEnd w:id="10387"/>
      <w:r>
        <w:rPr>
          <w:rtl/>
        </w:rPr>
        <w:t xml:space="preserve">ייתכן </w:t>
      </w:r>
      <w:bookmarkStart w:id="10388" w:name="_ETM_Q23_416380"/>
      <w:bookmarkEnd w:id="10388"/>
      <w:r>
        <w:rPr>
          <w:rtl/>
        </w:rPr>
        <w:t xml:space="preserve">שעשרות </w:t>
      </w:r>
      <w:bookmarkStart w:id="10389" w:name="_ETM_Q23_416860"/>
      <w:bookmarkEnd w:id="10389"/>
      <w:r>
        <w:rPr>
          <w:rtl/>
        </w:rPr>
        <w:t xml:space="preserve">אלפי </w:t>
      </w:r>
      <w:bookmarkStart w:id="10390" w:name="_ETM_Q23_417100"/>
      <w:bookmarkEnd w:id="10390"/>
      <w:r>
        <w:rPr>
          <w:rtl/>
        </w:rPr>
        <w:t xml:space="preserve">עובדים </w:t>
      </w:r>
      <w:bookmarkStart w:id="10391" w:name="_ETM_Q23_417430"/>
      <w:bookmarkEnd w:id="10391"/>
      <w:r>
        <w:rPr>
          <w:rtl/>
        </w:rPr>
        <w:t xml:space="preserve">ייפגעו </w:t>
      </w:r>
      <w:bookmarkStart w:id="10392" w:name="_ETM_Q23_417760"/>
      <w:bookmarkEnd w:id="10392"/>
      <w:r>
        <w:rPr>
          <w:rtl/>
        </w:rPr>
        <w:t xml:space="preserve">בשכרם </w:t>
      </w:r>
      <w:bookmarkStart w:id="10393" w:name="_ETM_Q23_418870"/>
      <w:bookmarkEnd w:id="10393"/>
      <w:r>
        <w:rPr>
          <w:rtl/>
        </w:rPr>
        <w:t>ו</w:t>
      </w:r>
      <w:r>
        <w:rPr>
          <w:rFonts w:hint="cs"/>
          <w:rtl/>
        </w:rPr>
        <w:t>י</w:t>
      </w:r>
      <w:r>
        <w:rPr>
          <w:rtl/>
        </w:rPr>
        <w:t xml:space="preserve">היו </w:t>
      </w:r>
      <w:bookmarkStart w:id="10394" w:name="_ETM_Q23_419110"/>
      <w:bookmarkEnd w:id="10394"/>
      <w:r>
        <w:rPr>
          <w:rtl/>
        </w:rPr>
        <w:t xml:space="preserve">חשופים </w:t>
      </w:r>
      <w:bookmarkStart w:id="10395" w:name="_ETM_Q23_419530"/>
      <w:bookmarkEnd w:id="10395"/>
      <w:r>
        <w:rPr>
          <w:rtl/>
        </w:rPr>
        <w:t xml:space="preserve">לפיטורים </w:t>
      </w:r>
      <w:bookmarkStart w:id="10396" w:name="_ETM_Q23_420069"/>
      <w:bookmarkEnd w:id="10396"/>
      <w:r>
        <w:rPr>
          <w:rtl/>
        </w:rPr>
        <w:t xml:space="preserve">בשל </w:t>
      </w:r>
      <w:bookmarkStart w:id="10397" w:name="_ETM_Q23_420280"/>
      <w:bookmarkEnd w:id="10397"/>
      <w:r>
        <w:rPr>
          <w:rtl/>
        </w:rPr>
        <w:t xml:space="preserve">הכנסתם </w:t>
      </w:r>
      <w:bookmarkStart w:id="10398" w:name="_ETM_Q23_420790"/>
      <w:bookmarkEnd w:id="10398"/>
      <w:r>
        <w:rPr>
          <w:rtl/>
        </w:rPr>
        <w:t>לבידוד</w:t>
      </w:r>
      <w:r>
        <w:rPr>
          <w:rFonts w:hint="cs"/>
          <w:rtl/>
        </w:rPr>
        <w:t>,</w:t>
      </w:r>
      <w:r>
        <w:rPr>
          <w:rtl/>
        </w:rPr>
        <w:t xml:space="preserve"> </w:t>
      </w:r>
      <w:bookmarkStart w:id="10399" w:name="_ETM_Q23_421750"/>
      <w:bookmarkEnd w:id="10399"/>
      <w:r>
        <w:rPr>
          <w:rtl/>
        </w:rPr>
        <w:t xml:space="preserve">מבלי </w:t>
      </w:r>
      <w:bookmarkStart w:id="10400" w:name="_ETM_Q23_422080"/>
      <w:bookmarkEnd w:id="10400"/>
      <w:r>
        <w:rPr>
          <w:rtl/>
        </w:rPr>
        <w:t>ש</w:t>
      </w:r>
      <w:r>
        <w:rPr>
          <w:rFonts w:hint="cs"/>
          <w:rtl/>
        </w:rPr>
        <w:t>ת</w:t>
      </w:r>
      <w:r>
        <w:rPr>
          <w:rtl/>
        </w:rPr>
        <w:t xml:space="preserve">היה </w:t>
      </w:r>
      <w:bookmarkStart w:id="10401" w:name="_ETM_Q23_422470"/>
      <w:bookmarkEnd w:id="10401"/>
      <w:r>
        <w:rPr>
          <w:rtl/>
        </w:rPr>
        <w:t xml:space="preserve">להם </w:t>
      </w:r>
      <w:bookmarkStart w:id="10402" w:name="_ETM_Q23_422800"/>
      <w:bookmarkEnd w:id="10402"/>
      <w:r>
        <w:rPr>
          <w:rtl/>
        </w:rPr>
        <w:t xml:space="preserve">זכות </w:t>
      </w:r>
      <w:bookmarkStart w:id="10403" w:name="_ETM_Q23_423130"/>
      <w:bookmarkEnd w:id="10403"/>
      <w:r>
        <w:rPr>
          <w:rtl/>
        </w:rPr>
        <w:t xml:space="preserve">בחירה </w:t>
      </w:r>
      <w:bookmarkStart w:id="10404" w:name="_ETM_Q23_423430"/>
      <w:bookmarkEnd w:id="10404"/>
      <w:r>
        <w:rPr>
          <w:rtl/>
        </w:rPr>
        <w:t xml:space="preserve">חוקית </w:t>
      </w:r>
      <w:bookmarkStart w:id="10405" w:name="_ETM_Q23_424330"/>
      <w:bookmarkEnd w:id="10405"/>
      <w:r>
        <w:rPr>
          <w:rtl/>
        </w:rPr>
        <w:t xml:space="preserve">אם </w:t>
      </w:r>
      <w:bookmarkStart w:id="10406" w:name="_ETM_Q23_424660"/>
      <w:bookmarkEnd w:id="10406"/>
      <w:r>
        <w:rPr>
          <w:rtl/>
        </w:rPr>
        <w:t xml:space="preserve">להיכנס </w:t>
      </w:r>
      <w:bookmarkStart w:id="10407" w:name="_ETM_Q23_425140"/>
      <w:bookmarkEnd w:id="10407"/>
      <w:r>
        <w:rPr>
          <w:rtl/>
        </w:rPr>
        <w:t>לבידוד</w:t>
      </w:r>
      <w:r>
        <w:rPr>
          <w:rFonts w:hint="cs"/>
          <w:rtl/>
        </w:rPr>
        <w:t>.</w:t>
      </w:r>
      <w:r>
        <w:rPr>
          <w:rtl/>
        </w:rPr>
        <w:t xml:space="preserve"> </w:t>
      </w:r>
      <w:bookmarkStart w:id="10408" w:name="_ETM_Q23_425949"/>
      <w:bookmarkEnd w:id="10408"/>
      <w:r>
        <w:rPr>
          <w:rtl/>
        </w:rPr>
        <w:t xml:space="preserve">הדבר </w:t>
      </w:r>
      <w:bookmarkStart w:id="10409" w:name="_ETM_Q23_426489"/>
      <w:bookmarkEnd w:id="10409"/>
      <w:r>
        <w:rPr>
          <w:rtl/>
        </w:rPr>
        <w:t xml:space="preserve">נכון </w:t>
      </w:r>
      <w:bookmarkStart w:id="10410" w:name="_ETM_Q23_426849"/>
      <w:bookmarkEnd w:id="10410"/>
      <w:r>
        <w:rPr>
          <w:rtl/>
        </w:rPr>
        <w:t xml:space="preserve">בעיקר </w:t>
      </w:r>
      <w:bookmarkStart w:id="10411" w:name="_ETM_Q23_427449"/>
      <w:bookmarkEnd w:id="10411"/>
      <w:r>
        <w:rPr>
          <w:rtl/>
        </w:rPr>
        <w:t xml:space="preserve">לאור </w:t>
      </w:r>
      <w:bookmarkStart w:id="10412" w:name="_ETM_Q23_427659"/>
      <w:bookmarkEnd w:id="10412"/>
      <w:r>
        <w:rPr>
          <w:rtl/>
        </w:rPr>
        <w:t xml:space="preserve">האינטרס </w:t>
      </w:r>
      <w:bookmarkStart w:id="10413" w:name="_ETM_Q23_428049"/>
      <w:bookmarkEnd w:id="10413"/>
      <w:r>
        <w:rPr>
          <w:rtl/>
        </w:rPr>
        <w:t>הציבורי</w:t>
      </w:r>
      <w:r>
        <w:rPr>
          <w:rFonts w:hint="cs"/>
          <w:rtl/>
        </w:rPr>
        <w:t>,</w:t>
      </w:r>
      <w:r>
        <w:rPr>
          <w:rtl/>
        </w:rPr>
        <w:t xml:space="preserve"> </w:t>
      </w:r>
      <w:bookmarkStart w:id="10414" w:name="_ETM_Q23_428979"/>
      <w:bookmarkEnd w:id="10414"/>
      <w:r>
        <w:rPr>
          <w:rtl/>
        </w:rPr>
        <w:t xml:space="preserve">האינטרס </w:t>
      </w:r>
      <w:bookmarkStart w:id="10415" w:name="_ETM_Q23_429519"/>
      <w:bookmarkEnd w:id="10415"/>
      <w:r>
        <w:rPr>
          <w:rtl/>
        </w:rPr>
        <w:t xml:space="preserve">של </w:t>
      </w:r>
      <w:bookmarkStart w:id="10416" w:name="_ETM_Q23_429699"/>
      <w:bookmarkEnd w:id="10416"/>
      <w:r>
        <w:rPr>
          <w:rtl/>
        </w:rPr>
        <w:t xml:space="preserve">כולנו </w:t>
      </w:r>
      <w:bookmarkStart w:id="10417" w:name="_ETM_Q23_430659"/>
      <w:bookmarkEnd w:id="10417"/>
      <w:r>
        <w:rPr>
          <w:rtl/>
        </w:rPr>
        <w:t xml:space="preserve">בהמשך </w:t>
      </w:r>
      <w:bookmarkStart w:id="10418" w:name="_ETM_Q23_431139"/>
      <w:bookmarkEnd w:id="10418"/>
      <w:r>
        <w:rPr>
          <w:rtl/>
        </w:rPr>
        <w:t xml:space="preserve">שיתוף </w:t>
      </w:r>
      <w:bookmarkStart w:id="10419" w:name="_ETM_Q23_431499"/>
      <w:bookmarkEnd w:id="10419"/>
      <w:r>
        <w:rPr>
          <w:rtl/>
        </w:rPr>
        <w:t xml:space="preserve">הפעולה </w:t>
      </w:r>
      <w:bookmarkStart w:id="10420" w:name="_ETM_Q23_431889"/>
      <w:bookmarkEnd w:id="10420"/>
      <w:r>
        <w:rPr>
          <w:rtl/>
        </w:rPr>
        <w:t xml:space="preserve">עם </w:t>
      </w:r>
      <w:bookmarkStart w:id="10421" w:name="_ETM_Q23_432010"/>
      <w:bookmarkEnd w:id="10421"/>
      <w:r>
        <w:rPr>
          <w:rtl/>
        </w:rPr>
        <w:t xml:space="preserve">החקירות </w:t>
      </w:r>
      <w:bookmarkStart w:id="10422" w:name="_ETM_Q23_432459"/>
      <w:bookmarkEnd w:id="10422"/>
      <w:r>
        <w:rPr>
          <w:rtl/>
        </w:rPr>
        <w:t xml:space="preserve">האפידמיולוגיות </w:t>
      </w:r>
      <w:bookmarkStart w:id="10423" w:name="_ETM_Q23_433329"/>
      <w:bookmarkEnd w:id="10423"/>
      <w:r>
        <w:rPr>
          <w:rtl/>
        </w:rPr>
        <w:t xml:space="preserve">של </w:t>
      </w:r>
      <w:bookmarkStart w:id="10424" w:name="_ETM_Q23_433449"/>
      <w:bookmarkEnd w:id="10424"/>
      <w:r>
        <w:rPr>
          <w:rtl/>
        </w:rPr>
        <w:t xml:space="preserve">משרד </w:t>
      </w:r>
      <w:bookmarkStart w:id="10425" w:name="_ETM_Q23_433779"/>
      <w:bookmarkEnd w:id="10425"/>
      <w:r>
        <w:rPr>
          <w:rtl/>
        </w:rPr>
        <w:t xml:space="preserve">הבריאות </w:t>
      </w:r>
      <w:bookmarkStart w:id="10426" w:name="_ETM_Q23_434620"/>
      <w:bookmarkEnd w:id="10426"/>
      <w:r>
        <w:rPr>
          <w:rFonts w:hint="cs"/>
          <w:rtl/>
        </w:rPr>
        <w:t>ועם הוראות</w:t>
      </w:r>
      <w:r>
        <w:rPr>
          <w:rtl/>
        </w:rPr>
        <w:t xml:space="preserve"> </w:t>
      </w:r>
      <w:bookmarkStart w:id="10427" w:name="_ETM_Q23_435159"/>
      <w:bookmarkEnd w:id="10427"/>
      <w:r>
        <w:rPr>
          <w:rtl/>
        </w:rPr>
        <w:t>הבידוד</w:t>
      </w:r>
      <w:r>
        <w:rPr>
          <w:rFonts w:hint="cs"/>
          <w:rtl/>
        </w:rPr>
        <w:t>.</w:t>
      </w:r>
      <w:r>
        <w:rPr>
          <w:rtl/>
        </w:rPr>
        <w:t xml:space="preserve"> </w:t>
      </w:r>
      <w:bookmarkStart w:id="10428" w:name="_ETM_Q23_436020"/>
      <w:bookmarkEnd w:id="10428"/>
      <w:r>
        <w:rPr>
          <w:rtl/>
        </w:rPr>
        <w:t xml:space="preserve">שיתוף </w:t>
      </w:r>
      <w:bookmarkStart w:id="10429" w:name="_ETM_Q23_436320"/>
      <w:bookmarkEnd w:id="10429"/>
      <w:r>
        <w:rPr>
          <w:rtl/>
        </w:rPr>
        <w:t xml:space="preserve">הפעולה </w:t>
      </w:r>
      <w:bookmarkStart w:id="10430" w:name="_ETM_Q23_436770"/>
      <w:bookmarkEnd w:id="10430"/>
      <w:r>
        <w:rPr>
          <w:rtl/>
        </w:rPr>
        <w:t xml:space="preserve">הזה </w:t>
      </w:r>
      <w:bookmarkStart w:id="10431" w:name="_ETM_Q23_437930"/>
      <w:bookmarkEnd w:id="10431"/>
      <w:r>
        <w:rPr>
          <w:rtl/>
        </w:rPr>
        <w:t xml:space="preserve">עלול </w:t>
      </w:r>
      <w:bookmarkStart w:id="10432" w:name="_ETM_Q23_438259"/>
      <w:bookmarkEnd w:id="10432"/>
      <w:r>
        <w:rPr>
          <w:rtl/>
        </w:rPr>
        <w:t xml:space="preserve">להיפגע </w:t>
      </w:r>
      <w:bookmarkStart w:id="10433" w:name="_ETM_Q23_438650"/>
      <w:bookmarkEnd w:id="10433"/>
      <w:r>
        <w:rPr>
          <w:rtl/>
        </w:rPr>
        <w:t xml:space="preserve">אם </w:t>
      </w:r>
      <w:bookmarkStart w:id="10434" w:name="_ETM_Q23_438770"/>
      <w:bookmarkEnd w:id="10434"/>
      <w:r>
        <w:rPr>
          <w:rtl/>
        </w:rPr>
        <w:t xml:space="preserve">עובדים </w:t>
      </w:r>
      <w:bookmarkStart w:id="10435" w:name="_ETM_Q23_439490"/>
      <w:bookmarkEnd w:id="10435"/>
      <w:r>
        <w:rPr>
          <w:rtl/>
        </w:rPr>
        <w:t xml:space="preserve">יחששו </w:t>
      </w:r>
      <w:bookmarkStart w:id="10436" w:name="_ETM_Q23_439939"/>
      <w:bookmarkEnd w:id="10436"/>
      <w:r>
        <w:rPr>
          <w:rtl/>
        </w:rPr>
        <w:t>לשכר</w:t>
      </w:r>
      <w:r>
        <w:rPr>
          <w:rFonts w:hint="cs"/>
          <w:rtl/>
        </w:rPr>
        <w:t>ם</w:t>
      </w:r>
      <w:r>
        <w:rPr>
          <w:rtl/>
        </w:rPr>
        <w:t xml:space="preserve"> </w:t>
      </w:r>
      <w:bookmarkStart w:id="10437" w:name="_ETM_Q23_440419"/>
      <w:bookmarkEnd w:id="10437"/>
      <w:r>
        <w:rPr>
          <w:rtl/>
        </w:rPr>
        <w:t xml:space="preserve">ולמקום </w:t>
      </w:r>
      <w:bookmarkStart w:id="10438" w:name="_ETM_Q23_440809"/>
      <w:bookmarkEnd w:id="10438"/>
      <w:r>
        <w:rPr>
          <w:rtl/>
        </w:rPr>
        <w:t>עבודתם</w:t>
      </w:r>
      <w:r>
        <w:rPr>
          <w:rFonts w:hint="cs"/>
          <w:rtl/>
        </w:rPr>
        <w:t>.</w:t>
      </w:r>
      <w:r>
        <w:rPr>
          <w:rtl/>
        </w:rPr>
        <w:t xml:space="preserve"> </w:t>
      </w:r>
      <w:bookmarkStart w:id="10439" w:name="_ETM_Q23_442050"/>
      <w:bookmarkEnd w:id="10439"/>
    </w:p>
    <w:p w:rsidR="004D1EC9" w:rsidRDefault="004D1EC9" w:rsidP="006556F7">
      <w:pPr>
        <w:rPr>
          <w:rtl/>
        </w:rPr>
      </w:pPr>
      <w:bookmarkStart w:id="10440" w:name="_ETM_Q23_443827"/>
      <w:bookmarkStart w:id="10441" w:name="_ETM_Q23_443954"/>
      <w:bookmarkEnd w:id="10440"/>
      <w:bookmarkEnd w:id="10441"/>
    </w:p>
    <w:p w:rsidR="004D1EC9" w:rsidRDefault="004D1EC9" w:rsidP="006556F7">
      <w:pPr>
        <w:rPr>
          <w:rtl/>
        </w:rPr>
      </w:pPr>
      <w:bookmarkStart w:id="10442" w:name="_ETM_Q23_443995"/>
      <w:bookmarkStart w:id="10443" w:name="_ETM_Q23_444073"/>
      <w:bookmarkEnd w:id="10442"/>
      <w:bookmarkEnd w:id="10443"/>
      <w:r>
        <w:rPr>
          <w:rtl/>
        </w:rPr>
        <w:t>לשמחתי</w:t>
      </w:r>
      <w:r>
        <w:rPr>
          <w:rFonts w:hint="cs"/>
          <w:rtl/>
        </w:rPr>
        <w:t>,</w:t>
      </w:r>
      <w:r>
        <w:rPr>
          <w:rtl/>
        </w:rPr>
        <w:t xml:space="preserve"> </w:t>
      </w:r>
      <w:bookmarkStart w:id="10444" w:name="_ETM_Q23_442620"/>
      <w:bookmarkEnd w:id="10444"/>
      <w:r>
        <w:rPr>
          <w:rtl/>
        </w:rPr>
        <w:t xml:space="preserve">הממשלה </w:t>
      </w:r>
      <w:bookmarkStart w:id="10445" w:name="_ETM_Q23_442979"/>
      <w:bookmarkEnd w:id="10445"/>
      <w:r>
        <w:rPr>
          <w:rtl/>
        </w:rPr>
        <w:t xml:space="preserve">אימצה </w:t>
      </w:r>
      <w:bookmarkStart w:id="10446" w:name="_ETM_Q23_443279"/>
      <w:bookmarkEnd w:id="10446"/>
      <w:r>
        <w:rPr>
          <w:rtl/>
        </w:rPr>
        <w:t xml:space="preserve">גם </w:t>
      </w:r>
      <w:bookmarkStart w:id="10447" w:name="_ETM_Q23_443460"/>
      <w:bookmarkEnd w:id="10447"/>
      <w:r>
        <w:rPr>
          <w:rtl/>
        </w:rPr>
        <w:t>היא</w:t>
      </w:r>
      <w:bookmarkStart w:id="10448" w:name="_ETM_Q23_443550"/>
      <w:bookmarkStart w:id="10449" w:name="_ETM_Q23_443669"/>
      <w:bookmarkEnd w:id="10448"/>
      <w:bookmarkEnd w:id="10449"/>
      <w:r>
        <w:rPr>
          <w:rtl/>
        </w:rPr>
        <w:t xml:space="preserve"> </w:t>
      </w:r>
      <w:bookmarkStart w:id="10450" w:name="_ETM_Q23_444630"/>
      <w:bookmarkEnd w:id="10450"/>
      <w:r>
        <w:rPr>
          <w:rtl/>
        </w:rPr>
        <w:t xml:space="preserve">את </w:t>
      </w:r>
      <w:bookmarkStart w:id="10451" w:name="_ETM_Q23_444810"/>
      <w:bookmarkEnd w:id="10451"/>
      <w:r>
        <w:rPr>
          <w:rtl/>
        </w:rPr>
        <w:t xml:space="preserve">העמדה </w:t>
      </w:r>
      <w:bookmarkStart w:id="10452" w:name="_ETM_Q23_445110"/>
      <w:bookmarkEnd w:id="10452"/>
      <w:r>
        <w:rPr>
          <w:rtl/>
        </w:rPr>
        <w:t xml:space="preserve">הזו </w:t>
      </w:r>
      <w:bookmarkStart w:id="10453" w:name="_ETM_Q23_445410"/>
      <w:bookmarkEnd w:id="10453"/>
      <w:r>
        <w:rPr>
          <w:rFonts w:hint="cs"/>
          <w:rtl/>
        </w:rPr>
        <w:t>ו</w:t>
      </w:r>
      <w:r>
        <w:rPr>
          <w:rtl/>
        </w:rPr>
        <w:t xml:space="preserve">החליטה </w:t>
      </w:r>
      <w:bookmarkStart w:id="10454" w:name="_ETM_Q23_445740"/>
      <w:bookmarkEnd w:id="10454"/>
      <w:r>
        <w:rPr>
          <w:rtl/>
        </w:rPr>
        <w:t xml:space="preserve">לעגן </w:t>
      </w:r>
      <w:bookmarkStart w:id="10455" w:name="_ETM_Q23_446310"/>
      <w:bookmarkEnd w:id="10455"/>
      <w:r>
        <w:rPr>
          <w:rtl/>
        </w:rPr>
        <w:t xml:space="preserve">את </w:t>
      </w:r>
      <w:bookmarkStart w:id="10456" w:name="_ETM_Q23_446400"/>
      <w:bookmarkEnd w:id="10456"/>
      <w:r>
        <w:rPr>
          <w:rtl/>
        </w:rPr>
        <w:t xml:space="preserve">ההסדר </w:t>
      </w:r>
      <w:bookmarkStart w:id="10457" w:name="_ETM_Q23_446760"/>
      <w:bookmarkEnd w:id="10457"/>
      <w:r>
        <w:rPr>
          <w:rtl/>
        </w:rPr>
        <w:t xml:space="preserve">כהוראת </w:t>
      </w:r>
      <w:bookmarkStart w:id="10458" w:name="_ETM_Q23_447180"/>
      <w:bookmarkEnd w:id="10458"/>
      <w:r>
        <w:rPr>
          <w:rtl/>
        </w:rPr>
        <w:t xml:space="preserve">שעה </w:t>
      </w:r>
      <w:bookmarkStart w:id="10459" w:name="_ETM_Q23_447930"/>
      <w:bookmarkEnd w:id="10459"/>
      <w:r>
        <w:rPr>
          <w:rtl/>
        </w:rPr>
        <w:t xml:space="preserve">במסגרת </w:t>
      </w:r>
      <w:bookmarkStart w:id="10460" w:name="_ETM_Q23_448470"/>
      <w:bookmarkEnd w:id="10460"/>
      <w:r>
        <w:rPr>
          <w:rtl/>
        </w:rPr>
        <w:t xml:space="preserve">חוק </w:t>
      </w:r>
      <w:bookmarkStart w:id="10461" w:name="_ETM_Q23_448710"/>
      <w:bookmarkEnd w:id="10461"/>
      <w:r>
        <w:rPr>
          <w:rFonts w:hint="cs"/>
          <w:rtl/>
        </w:rPr>
        <w:t>ה</w:t>
      </w:r>
      <w:r>
        <w:rPr>
          <w:rtl/>
        </w:rPr>
        <w:t xml:space="preserve">תוכנית </w:t>
      </w:r>
      <w:bookmarkStart w:id="10462" w:name="_ETM_Q23_448950"/>
      <w:bookmarkEnd w:id="10462"/>
      <w:r>
        <w:rPr>
          <w:rFonts w:hint="cs"/>
          <w:rtl/>
        </w:rPr>
        <w:t>ל</w:t>
      </w:r>
      <w:r>
        <w:rPr>
          <w:rtl/>
        </w:rPr>
        <w:t xml:space="preserve">סיוע </w:t>
      </w:r>
      <w:bookmarkStart w:id="10463" w:name="_ETM_Q23_449250"/>
      <w:bookmarkEnd w:id="10463"/>
      <w:r>
        <w:rPr>
          <w:rtl/>
        </w:rPr>
        <w:t xml:space="preserve">כלכלי </w:t>
      </w:r>
      <w:bookmarkStart w:id="10464" w:name="_ETM_Q23_449580"/>
      <w:bookmarkEnd w:id="10464"/>
      <w:r w:rsidRPr="007E247E">
        <w:rPr>
          <w:rtl/>
        </w:rPr>
        <w:t>(נגיף הקורונה החדש) (הוראת שעה)</w:t>
      </w:r>
      <w:bookmarkStart w:id="10465" w:name="_ETM_Q23_452339"/>
      <w:bookmarkEnd w:id="10465"/>
      <w:r>
        <w:rPr>
          <w:rFonts w:hint="cs"/>
          <w:rtl/>
        </w:rPr>
        <w:t xml:space="preserve">. </w:t>
      </w:r>
      <w:r>
        <w:rPr>
          <w:rtl/>
        </w:rPr>
        <w:t xml:space="preserve">כמובן </w:t>
      </w:r>
      <w:bookmarkStart w:id="10466" w:name="_ETM_Q23_452880"/>
      <w:bookmarkEnd w:id="10466"/>
      <w:r>
        <w:rPr>
          <w:rtl/>
        </w:rPr>
        <w:t xml:space="preserve">שאני </w:t>
      </w:r>
      <w:bookmarkStart w:id="10467" w:name="_ETM_Q23_453150"/>
      <w:bookmarkEnd w:id="10467"/>
      <w:r>
        <w:rPr>
          <w:rtl/>
        </w:rPr>
        <w:t xml:space="preserve">נצמד </w:t>
      </w:r>
      <w:bookmarkStart w:id="10468" w:name="_ETM_Q23_453599"/>
      <w:bookmarkEnd w:id="10468"/>
      <w:r>
        <w:rPr>
          <w:rtl/>
        </w:rPr>
        <w:t xml:space="preserve">לנוסח </w:t>
      </w:r>
      <w:bookmarkStart w:id="10469" w:name="_ETM_Q23_453990"/>
      <w:bookmarkEnd w:id="10469"/>
      <w:r>
        <w:rPr>
          <w:rtl/>
        </w:rPr>
        <w:t xml:space="preserve">הצעת </w:t>
      </w:r>
      <w:bookmarkStart w:id="10470" w:name="_ETM_Q23_454259"/>
      <w:bookmarkEnd w:id="10470"/>
      <w:r>
        <w:rPr>
          <w:rtl/>
        </w:rPr>
        <w:t xml:space="preserve">החוק </w:t>
      </w:r>
      <w:bookmarkStart w:id="10471" w:name="_ETM_Q23_454440"/>
      <w:bookmarkEnd w:id="10471"/>
      <w:r>
        <w:rPr>
          <w:rtl/>
        </w:rPr>
        <w:t xml:space="preserve">הממשלתית </w:t>
      </w:r>
      <w:bookmarkStart w:id="10472" w:name="_ETM_Q23_454979"/>
      <w:bookmarkEnd w:id="10472"/>
      <w:r>
        <w:rPr>
          <w:rtl/>
        </w:rPr>
        <w:t xml:space="preserve">לעניין </w:t>
      </w:r>
      <w:bookmarkStart w:id="10473" w:name="_ETM_Q23_455339"/>
      <w:bookmarkEnd w:id="10473"/>
      <w:r>
        <w:rPr>
          <w:rtl/>
        </w:rPr>
        <w:t>זה</w:t>
      </w:r>
      <w:r>
        <w:rPr>
          <w:rFonts w:hint="cs"/>
          <w:rtl/>
        </w:rPr>
        <w:t>.</w:t>
      </w:r>
      <w:r>
        <w:rPr>
          <w:rtl/>
        </w:rPr>
        <w:t xml:space="preserve"> </w:t>
      </w:r>
      <w:bookmarkStart w:id="10474" w:name="_ETM_Q23_456060"/>
      <w:bookmarkEnd w:id="10474"/>
      <w:r>
        <w:rPr>
          <w:rtl/>
        </w:rPr>
        <w:t xml:space="preserve">מדובר </w:t>
      </w:r>
      <w:bookmarkStart w:id="10475" w:name="_ETM_Q23_456750"/>
      <w:bookmarkEnd w:id="10475"/>
      <w:r>
        <w:rPr>
          <w:rFonts w:hint="cs"/>
          <w:rtl/>
        </w:rPr>
        <w:t>בהסדר</w:t>
      </w:r>
      <w:r>
        <w:rPr>
          <w:rtl/>
        </w:rPr>
        <w:t xml:space="preserve"> </w:t>
      </w:r>
      <w:bookmarkStart w:id="10476" w:name="_ETM_Q23_457229"/>
      <w:bookmarkEnd w:id="10476"/>
      <w:r>
        <w:rPr>
          <w:rtl/>
        </w:rPr>
        <w:t xml:space="preserve">חשוב </w:t>
      </w:r>
      <w:bookmarkStart w:id="10477" w:name="_ETM_Q23_457589"/>
      <w:bookmarkEnd w:id="10477"/>
      <w:r>
        <w:rPr>
          <w:rtl/>
        </w:rPr>
        <w:t xml:space="preserve">ביותר </w:t>
      </w:r>
      <w:bookmarkStart w:id="10478" w:name="_ETM_Q23_457979"/>
      <w:bookmarkEnd w:id="10478"/>
      <w:r>
        <w:rPr>
          <w:rtl/>
        </w:rPr>
        <w:t xml:space="preserve">לאזרחי </w:t>
      </w:r>
      <w:bookmarkStart w:id="10479" w:name="_ETM_Q23_458339"/>
      <w:bookmarkEnd w:id="10479"/>
      <w:r>
        <w:rPr>
          <w:rtl/>
        </w:rPr>
        <w:t xml:space="preserve">מדינת </w:t>
      </w:r>
      <w:bookmarkStart w:id="10480" w:name="_ETM_Q23_458639"/>
      <w:bookmarkEnd w:id="10480"/>
      <w:r>
        <w:rPr>
          <w:rtl/>
        </w:rPr>
        <w:t>ישראל</w:t>
      </w:r>
      <w:r>
        <w:rPr>
          <w:rFonts w:hint="cs"/>
          <w:rtl/>
        </w:rPr>
        <w:t>,</w:t>
      </w:r>
      <w:r>
        <w:rPr>
          <w:rtl/>
        </w:rPr>
        <w:t xml:space="preserve"> </w:t>
      </w:r>
      <w:bookmarkStart w:id="10481" w:name="_ETM_Q23_459539"/>
      <w:bookmarkEnd w:id="10481"/>
      <w:r>
        <w:rPr>
          <w:rtl/>
        </w:rPr>
        <w:t xml:space="preserve">לעובדים </w:t>
      </w:r>
      <w:bookmarkStart w:id="10482" w:name="_ETM_Q23_460110"/>
      <w:bookmarkEnd w:id="10482"/>
      <w:r>
        <w:rPr>
          <w:rtl/>
        </w:rPr>
        <w:t>ולעובדות</w:t>
      </w:r>
      <w:r w:rsidR="002003EA">
        <w:rPr>
          <w:rFonts w:hint="cs"/>
          <w:rtl/>
        </w:rPr>
        <w:t>,</w:t>
      </w:r>
      <w:r>
        <w:rPr>
          <w:rtl/>
        </w:rPr>
        <w:t xml:space="preserve"> </w:t>
      </w:r>
      <w:bookmarkStart w:id="10483" w:name="_ETM_Q23_461039"/>
      <w:bookmarkEnd w:id="10483"/>
      <w:r>
        <w:rPr>
          <w:rtl/>
        </w:rPr>
        <w:t xml:space="preserve">המצויים </w:t>
      </w:r>
      <w:bookmarkStart w:id="10484" w:name="_ETM_Q23_461550"/>
      <w:bookmarkEnd w:id="10484"/>
      <w:r>
        <w:rPr>
          <w:rtl/>
        </w:rPr>
        <w:t xml:space="preserve">היום </w:t>
      </w:r>
      <w:bookmarkStart w:id="10485" w:name="_ETM_Q23_461759"/>
      <w:bookmarkEnd w:id="10485"/>
      <w:r>
        <w:rPr>
          <w:rtl/>
        </w:rPr>
        <w:t>ב</w:t>
      </w:r>
      <w:r>
        <w:rPr>
          <w:rFonts w:hint="cs"/>
          <w:rtl/>
        </w:rPr>
        <w:t>אחת</w:t>
      </w:r>
      <w:r>
        <w:rPr>
          <w:rtl/>
        </w:rPr>
        <w:t xml:space="preserve"> </w:t>
      </w:r>
      <w:bookmarkStart w:id="10486" w:name="_ETM_Q23_462029"/>
      <w:bookmarkEnd w:id="10486"/>
      <w:r>
        <w:rPr>
          <w:rFonts w:hint="cs"/>
          <w:rtl/>
        </w:rPr>
        <w:t>השעות</w:t>
      </w:r>
      <w:r>
        <w:rPr>
          <w:rtl/>
        </w:rPr>
        <w:t xml:space="preserve"> </w:t>
      </w:r>
      <w:bookmarkStart w:id="10487" w:name="_ETM_Q23_462300"/>
      <w:bookmarkEnd w:id="10487"/>
      <w:r>
        <w:rPr>
          <w:rtl/>
        </w:rPr>
        <w:t xml:space="preserve">הקשות </w:t>
      </w:r>
      <w:bookmarkStart w:id="10488" w:name="_ETM_Q23_462750"/>
      <w:bookmarkEnd w:id="10488"/>
      <w:r>
        <w:rPr>
          <w:rtl/>
        </w:rPr>
        <w:t xml:space="preserve">שלהם </w:t>
      </w:r>
      <w:bookmarkStart w:id="10489" w:name="_ETM_Q23_463529"/>
      <w:bookmarkEnd w:id="10489"/>
      <w:r>
        <w:rPr>
          <w:rtl/>
        </w:rPr>
        <w:t xml:space="preserve">זה </w:t>
      </w:r>
      <w:bookmarkStart w:id="10490" w:name="_ETM_Q23_463830"/>
      <w:bookmarkEnd w:id="10490"/>
      <w:r>
        <w:rPr>
          <w:rtl/>
        </w:rPr>
        <w:t xml:space="preserve">שנים </w:t>
      </w:r>
      <w:bookmarkStart w:id="10491" w:name="_ETM_Q23_464190"/>
      <w:bookmarkEnd w:id="10491"/>
      <w:r>
        <w:rPr>
          <w:rtl/>
        </w:rPr>
        <w:t>רבות</w:t>
      </w:r>
      <w:r>
        <w:rPr>
          <w:rFonts w:hint="cs"/>
          <w:rtl/>
        </w:rPr>
        <w:t>.</w:t>
      </w:r>
      <w:r>
        <w:rPr>
          <w:rtl/>
        </w:rPr>
        <w:t xml:space="preserve"> </w:t>
      </w:r>
      <w:bookmarkStart w:id="10492" w:name="_ETM_Q23_464990"/>
      <w:bookmarkEnd w:id="10492"/>
      <w:r>
        <w:rPr>
          <w:rtl/>
        </w:rPr>
        <w:t xml:space="preserve">מדובר </w:t>
      </w:r>
      <w:bookmarkStart w:id="10493" w:name="_ETM_Q23_465500"/>
      <w:bookmarkEnd w:id="10493"/>
      <w:r>
        <w:rPr>
          <w:rFonts w:hint="cs"/>
          <w:rtl/>
        </w:rPr>
        <w:t>ב</w:t>
      </w:r>
      <w:r>
        <w:rPr>
          <w:rtl/>
        </w:rPr>
        <w:t xml:space="preserve">בשורה </w:t>
      </w:r>
      <w:bookmarkStart w:id="10494" w:name="_ETM_Q23_465950"/>
      <w:bookmarkEnd w:id="10494"/>
      <w:r>
        <w:rPr>
          <w:rtl/>
        </w:rPr>
        <w:t xml:space="preserve">של </w:t>
      </w:r>
      <w:bookmarkStart w:id="10495" w:name="_ETM_Q23_466160"/>
      <w:bookmarkEnd w:id="10495"/>
      <w:r>
        <w:rPr>
          <w:rtl/>
        </w:rPr>
        <w:t xml:space="preserve">ממש </w:t>
      </w:r>
      <w:bookmarkStart w:id="10496" w:name="_ETM_Q23_467000"/>
      <w:bookmarkEnd w:id="10496"/>
      <w:r>
        <w:rPr>
          <w:rtl/>
        </w:rPr>
        <w:t>לעובדים</w:t>
      </w:r>
      <w:r w:rsidR="002003EA">
        <w:rPr>
          <w:rFonts w:hint="cs"/>
          <w:rtl/>
        </w:rPr>
        <w:t>,</w:t>
      </w:r>
      <w:r>
        <w:rPr>
          <w:rtl/>
        </w:rPr>
        <w:t xml:space="preserve"> </w:t>
      </w:r>
      <w:bookmarkStart w:id="10497" w:name="_ETM_Q23_467600"/>
      <w:bookmarkEnd w:id="10497"/>
      <w:r>
        <w:rPr>
          <w:rtl/>
        </w:rPr>
        <w:t xml:space="preserve">שהיו </w:t>
      </w:r>
      <w:bookmarkStart w:id="10498" w:name="_ETM_Q23_467960"/>
      <w:bookmarkEnd w:id="10498"/>
      <w:r>
        <w:rPr>
          <w:rtl/>
        </w:rPr>
        <w:t xml:space="preserve">עלולים </w:t>
      </w:r>
      <w:bookmarkStart w:id="10499" w:name="_ETM_Q23_468320"/>
      <w:bookmarkEnd w:id="10499"/>
      <w:r>
        <w:rPr>
          <w:rtl/>
        </w:rPr>
        <w:t xml:space="preserve">למצוא </w:t>
      </w:r>
      <w:bookmarkStart w:id="10500" w:name="_ETM_Q23_468620"/>
      <w:bookmarkEnd w:id="10500"/>
      <w:r>
        <w:rPr>
          <w:rtl/>
        </w:rPr>
        <w:t xml:space="preserve">את </w:t>
      </w:r>
      <w:bookmarkStart w:id="10501" w:name="_ETM_Q23_468680"/>
      <w:bookmarkEnd w:id="10501"/>
      <w:r>
        <w:rPr>
          <w:rtl/>
        </w:rPr>
        <w:t xml:space="preserve">עצמם </w:t>
      </w:r>
      <w:bookmarkStart w:id="10502" w:name="_ETM_Q23_468950"/>
      <w:bookmarkEnd w:id="10502"/>
      <w:r>
        <w:rPr>
          <w:rtl/>
        </w:rPr>
        <w:t xml:space="preserve">עומדים </w:t>
      </w:r>
      <w:bookmarkStart w:id="10503" w:name="_ETM_Q23_469279"/>
      <w:bookmarkEnd w:id="10503"/>
      <w:r>
        <w:rPr>
          <w:rtl/>
        </w:rPr>
        <w:t xml:space="preserve">בפני </w:t>
      </w:r>
      <w:bookmarkStart w:id="10504" w:name="_ETM_Q23_469610"/>
      <w:bookmarkEnd w:id="10504"/>
      <w:r>
        <w:rPr>
          <w:rtl/>
        </w:rPr>
        <w:t xml:space="preserve">שוקת </w:t>
      </w:r>
      <w:bookmarkStart w:id="10505" w:name="_ETM_Q23_470029"/>
      <w:bookmarkEnd w:id="10505"/>
      <w:r>
        <w:rPr>
          <w:rtl/>
        </w:rPr>
        <w:t>שבורה</w:t>
      </w:r>
      <w:r>
        <w:rPr>
          <w:rFonts w:hint="cs"/>
          <w:rtl/>
        </w:rPr>
        <w:t>.</w:t>
      </w:r>
      <w:r>
        <w:rPr>
          <w:rtl/>
        </w:rPr>
        <w:t xml:space="preserve"> </w:t>
      </w:r>
      <w:bookmarkStart w:id="10506" w:name="_ETM_Q23_471050"/>
      <w:bookmarkStart w:id="10507" w:name="_ETM_Q23_468477"/>
      <w:bookmarkStart w:id="10508" w:name="_ETM_Q23_468593"/>
      <w:bookmarkStart w:id="10509" w:name="_ETM_Q23_468669"/>
      <w:bookmarkStart w:id="10510" w:name="_ETM_Q23_468754"/>
      <w:bookmarkEnd w:id="10506"/>
      <w:bookmarkEnd w:id="10507"/>
      <w:bookmarkEnd w:id="10508"/>
      <w:bookmarkEnd w:id="10509"/>
      <w:bookmarkEnd w:id="10510"/>
      <w:r>
        <w:rPr>
          <w:rtl/>
        </w:rPr>
        <w:t xml:space="preserve">אבקש </w:t>
      </w:r>
      <w:bookmarkStart w:id="10511" w:name="_ETM_Q23_471680"/>
      <w:bookmarkEnd w:id="10511"/>
      <w:r>
        <w:rPr>
          <w:rtl/>
        </w:rPr>
        <w:t xml:space="preserve">שהבית </w:t>
      </w:r>
      <w:bookmarkStart w:id="10512" w:name="_ETM_Q23_472100"/>
      <w:bookmarkEnd w:id="10512"/>
      <w:r>
        <w:rPr>
          <w:rtl/>
        </w:rPr>
        <w:t xml:space="preserve">הזה </w:t>
      </w:r>
      <w:bookmarkStart w:id="10513" w:name="_ETM_Q23_472279"/>
      <w:bookmarkEnd w:id="10513"/>
      <w:r>
        <w:rPr>
          <w:rtl/>
        </w:rPr>
        <w:t xml:space="preserve">יתמוך </w:t>
      </w:r>
      <w:bookmarkStart w:id="10514" w:name="_ETM_Q23_472640"/>
      <w:bookmarkEnd w:id="10514"/>
      <w:r>
        <w:rPr>
          <w:rtl/>
        </w:rPr>
        <w:t xml:space="preserve">בהצעה </w:t>
      </w:r>
      <w:bookmarkStart w:id="10515" w:name="_ETM_Q23_473570"/>
      <w:bookmarkEnd w:id="10515"/>
      <w:r>
        <w:rPr>
          <w:rtl/>
        </w:rPr>
        <w:t xml:space="preserve">ויאשר </w:t>
      </w:r>
      <w:bookmarkStart w:id="10516" w:name="_ETM_Q23_474140"/>
      <w:bookmarkEnd w:id="10516"/>
      <w:r>
        <w:rPr>
          <w:rtl/>
        </w:rPr>
        <w:t>אותה</w:t>
      </w:r>
      <w:r>
        <w:rPr>
          <w:rFonts w:hint="cs"/>
          <w:rtl/>
        </w:rPr>
        <w:t>.</w:t>
      </w:r>
      <w:r>
        <w:rPr>
          <w:rtl/>
        </w:rPr>
        <w:t xml:space="preserve"> </w:t>
      </w:r>
      <w:bookmarkStart w:id="10517" w:name="_ETM_Q23_474440"/>
      <w:bookmarkEnd w:id="10517"/>
      <w:r>
        <w:rPr>
          <w:rtl/>
        </w:rPr>
        <w:t xml:space="preserve">תודה </w:t>
      </w:r>
      <w:bookmarkStart w:id="10518" w:name="_ETM_Q23_474710"/>
      <w:bookmarkEnd w:id="10518"/>
      <w:r>
        <w:rPr>
          <w:rtl/>
        </w:rPr>
        <w:t>רבה</w:t>
      </w:r>
      <w:r>
        <w:rPr>
          <w:rFonts w:hint="cs"/>
          <w:rtl/>
        </w:rPr>
        <w:t>.</w:t>
      </w:r>
      <w:r>
        <w:rPr>
          <w:rtl/>
        </w:rPr>
        <w:t xml:space="preserve"> </w:t>
      </w:r>
      <w:bookmarkStart w:id="10519" w:name="_ETM_Q23_476009"/>
      <w:bookmarkEnd w:id="10519"/>
    </w:p>
    <w:p w:rsidR="004D1EC9" w:rsidRDefault="004D1EC9" w:rsidP="006556F7">
      <w:pPr>
        <w:rPr>
          <w:rtl/>
        </w:rPr>
      </w:pPr>
      <w:bookmarkStart w:id="10520" w:name="_ETM_Q23_472961"/>
      <w:bookmarkStart w:id="10521" w:name="_ETM_Q23_473092"/>
      <w:bookmarkEnd w:id="10520"/>
      <w:bookmarkEnd w:id="10521"/>
    </w:p>
    <w:p w:rsidR="004D1EC9" w:rsidRDefault="004D1EC9" w:rsidP="00826F74">
      <w:pPr>
        <w:pStyle w:val="af6"/>
        <w:keepNext/>
        <w:rPr>
          <w:rtl/>
        </w:rPr>
      </w:pPr>
      <w:bookmarkStart w:id="10522" w:name="_ETM_Q23_473153"/>
      <w:bookmarkStart w:id="10523" w:name="_ETM_Q23_473224"/>
      <w:bookmarkEnd w:id="10522"/>
      <w:bookmarkEnd w:id="10523"/>
      <w:r w:rsidRPr="00D40D6F">
        <w:rPr>
          <w:rStyle w:val="TagStyle"/>
          <w:rtl/>
        </w:rPr>
        <w:t xml:space="preserve"> &lt;&lt; יור &gt;&gt; </w:t>
      </w:r>
      <w:r>
        <w:rPr>
          <w:rtl/>
        </w:rPr>
        <w:t>היו"ר מנסור עבאס:</w:t>
      </w:r>
      <w:r w:rsidRPr="00D40D6F">
        <w:rPr>
          <w:rStyle w:val="TagStyle"/>
          <w:rtl/>
        </w:rPr>
        <w:t xml:space="preserve"> &lt;&lt; יור &gt;&gt;</w:t>
      </w:r>
      <w:r>
        <w:rPr>
          <w:rtl/>
        </w:rPr>
        <w:t xml:space="preserve"> </w:t>
      </w:r>
    </w:p>
    <w:p w:rsidR="004D1EC9" w:rsidRPr="00D40D6F" w:rsidRDefault="004D1EC9" w:rsidP="00826F74">
      <w:pPr>
        <w:keepNext/>
        <w:ind w:firstLine="0"/>
        <w:rPr>
          <w:rtl/>
          <w:lang w:eastAsia="he-IL"/>
        </w:rPr>
      </w:pPr>
      <w:bookmarkStart w:id="10524" w:name="_ETM_Q23_474904"/>
      <w:bookmarkEnd w:id="10524"/>
    </w:p>
    <w:p w:rsidR="004D1EC9" w:rsidRDefault="004D1EC9" w:rsidP="006556F7">
      <w:pPr>
        <w:rPr>
          <w:rtl/>
          <w:lang w:eastAsia="he-IL"/>
        </w:rPr>
      </w:pPr>
      <w:bookmarkStart w:id="10525" w:name="_ETM_Q23_473320"/>
      <w:bookmarkStart w:id="10526" w:name="_ETM_Q23_473391"/>
      <w:bookmarkEnd w:id="10525"/>
      <w:bookmarkEnd w:id="10526"/>
      <w:r>
        <w:rPr>
          <w:rtl/>
        </w:rPr>
        <w:t>תודה</w:t>
      </w:r>
      <w:r>
        <w:rPr>
          <w:rFonts w:hint="cs"/>
          <w:rtl/>
        </w:rPr>
        <w:t>,</w:t>
      </w:r>
      <w:r>
        <w:rPr>
          <w:rtl/>
        </w:rPr>
        <w:t xml:space="preserve"> </w:t>
      </w:r>
      <w:bookmarkStart w:id="10527" w:name="_ETM_Q23_476400"/>
      <w:bookmarkEnd w:id="10527"/>
      <w:r>
        <w:rPr>
          <w:rtl/>
        </w:rPr>
        <w:t xml:space="preserve">חבר </w:t>
      </w:r>
      <w:bookmarkStart w:id="10528" w:name="_ETM_Q23_476669"/>
      <w:bookmarkEnd w:id="10528"/>
      <w:r>
        <w:rPr>
          <w:rtl/>
        </w:rPr>
        <w:t xml:space="preserve">הכנסת </w:t>
      </w:r>
      <w:bookmarkStart w:id="10529" w:name="_ETM_Q23_477089"/>
      <w:bookmarkEnd w:id="10529"/>
      <w:r>
        <w:rPr>
          <w:rtl/>
        </w:rPr>
        <w:t xml:space="preserve">משה </w:t>
      </w:r>
      <w:bookmarkStart w:id="10530" w:name="_ETM_Q23_477479"/>
      <w:bookmarkEnd w:id="10530"/>
      <w:r>
        <w:rPr>
          <w:rtl/>
        </w:rPr>
        <w:t>ארבל</w:t>
      </w:r>
      <w:r>
        <w:rPr>
          <w:rFonts w:hint="cs"/>
          <w:rtl/>
        </w:rPr>
        <w:t>.</w:t>
      </w:r>
      <w:r>
        <w:rPr>
          <w:rtl/>
        </w:rPr>
        <w:t xml:space="preserve"> </w:t>
      </w:r>
      <w:bookmarkStart w:id="10531" w:name="_ETM_Q23_478710"/>
      <w:bookmarkEnd w:id="10531"/>
    </w:p>
    <w:p w:rsidR="004D1EC9" w:rsidRDefault="004D1EC9" w:rsidP="00826F74">
      <w:pPr>
        <w:keepNext/>
        <w:rPr>
          <w:rtl/>
          <w:lang w:eastAsia="he-IL"/>
        </w:rPr>
      </w:pPr>
    </w:p>
    <w:p w:rsidR="004D1EC9" w:rsidRDefault="004D1EC9" w:rsidP="00826F74">
      <w:pPr>
        <w:keepNext/>
        <w:rPr>
          <w:rtl/>
          <w:lang w:eastAsia="he-IL"/>
        </w:rPr>
      </w:pPr>
    </w:p>
    <w:p w:rsidR="004D1EC9" w:rsidRDefault="004D1EC9" w:rsidP="00826F74">
      <w:pPr>
        <w:pStyle w:val="a6"/>
        <w:rPr>
          <w:rtl/>
          <w:lang w:eastAsia="he-IL"/>
        </w:rPr>
      </w:pPr>
      <w:bookmarkStart w:id="10532" w:name="ET_hatsach_620880_11"/>
      <w:r w:rsidRPr="00BF5CD5">
        <w:rPr>
          <w:rStyle w:val="TagStyle"/>
          <w:rtl/>
        </w:rPr>
        <w:t xml:space="preserve">&lt;&lt; הצח &gt;&gt; </w:t>
      </w:r>
      <w:bookmarkStart w:id="10533" w:name="_Toc54686188"/>
      <w:r>
        <w:rPr>
          <w:rtl/>
          <w:lang w:eastAsia="he-IL"/>
        </w:rPr>
        <w:t>הצעת חוק הגנה על עובד הנעדר מעבודתו עקב התפשטות נגיף הקורונה, התש"ף</w:t>
      </w:r>
      <w:r>
        <w:rPr>
          <w:rFonts w:hint="cs"/>
          <w:rtl/>
          <w:lang w:eastAsia="he-IL"/>
        </w:rPr>
        <w:t>–</w:t>
      </w:r>
      <w:r>
        <w:rPr>
          <w:rtl/>
          <w:lang w:eastAsia="he-IL"/>
        </w:rPr>
        <w:t>2020</w:t>
      </w:r>
      <w:bookmarkEnd w:id="10533"/>
      <w:r w:rsidRPr="00BF5CD5">
        <w:rPr>
          <w:rStyle w:val="TagStyle"/>
          <w:rtl/>
        </w:rPr>
        <w:t xml:space="preserve"> &lt;&lt; הצח &gt;&gt;</w:t>
      </w:r>
      <w:r>
        <w:rPr>
          <w:rtl/>
          <w:lang w:eastAsia="he-IL"/>
        </w:rPr>
        <w:t xml:space="preserve"> </w:t>
      </w:r>
      <w:bookmarkEnd w:id="10532"/>
    </w:p>
    <w:p w:rsidR="004D1EC9" w:rsidRDefault="004D1EC9" w:rsidP="00826F74">
      <w:pPr>
        <w:keepNext/>
        <w:rPr>
          <w:rtl/>
          <w:lang w:eastAsia="he-IL"/>
        </w:rPr>
      </w:pPr>
      <w:r>
        <w:rPr>
          <w:rtl/>
          <w:lang w:eastAsia="he-IL"/>
        </w:rPr>
        <w:t>[הצעת חוק פ/</w:t>
      </w:r>
      <w:r>
        <w:rPr>
          <w:rFonts w:hint="cs"/>
          <w:rtl/>
          <w:lang w:eastAsia="he-IL"/>
        </w:rPr>
        <w:t>2022/23; נספחות.</w:t>
      </w:r>
      <w:r>
        <w:rPr>
          <w:rtl/>
          <w:lang w:eastAsia="he-IL"/>
        </w:rPr>
        <w:t>]</w:t>
      </w:r>
    </w:p>
    <w:p w:rsidR="004D1EC9" w:rsidRDefault="004D1EC9" w:rsidP="00826F7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D1EC9" w:rsidRDefault="004D1EC9" w:rsidP="00826F74">
      <w:pPr>
        <w:keepNext/>
        <w:rPr>
          <w:rtl/>
          <w:lang w:eastAsia="he-IL"/>
        </w:rPr>
      </w:pPr>
    </w:p>
    <w:p w:rsidR="004D1EC9" w:rsidRDefault="004D1EC9" w:rsidP="00826F74">
      <w:pPr>
        <w:pStyle w:val="af6"/>
        <w:keepNext/>
        <w:rPr>
          <w:rtl/>
        </w:rPr>
      </w:pPr>
      <w:bookmarkStart w:id="10534" w:name="ET_yor_6032_12"/>
      <w:r w:rsidRPr="00BF5CD5">
        <w:rPr>
          <w:rStyle w:val="TagStyle"/>
          <w:rtl/>
        </w:rPr>
        <w:t xml:space="preserve"> &lt;&lt; יור &gt;&gt; </w:t>
      </w:r>
      <w:r>
        <w:rPr>
          <w:rtl/>
        </w:rPr>
        <w:t>היו"ר מנסור עבאס:</w:t>
      </w:r>
      <w:r w:rsidRPr="00BF5CD5">
        <w:rPr>
          <w:rStyle w:val="TagStyle"/>
          <w:rtl/>
        </w:rPr>
        <w:t xml:space="preserve"> &lt;&lt; יור &gt;&gt;</w:t>
      </w:r>
      <w:r>
        <w:rPr>
          <w:rtl/>
        </w:rPr>
        <w:t xml:space="preserve"> </w:t>
      </w:r>
      <w:bookmarkEnd w:id="10534"/>
    </w:p>
    <w:p w:rsidR="004D1EC9" w:rsidRDefault="004D1EC9" w:rsidP="006556F7">
      <w:pPr>
        <w:rPr>
          <w:rtl/>
          <w:lang w:eastAsia="he-IL"/>
        </w:rPr>
      </w:pPr>
    </w:p>
    <w:p w:rsidR="004D1EC9" w:rsidRDefault="004D1EC9" w:rsidP="006556F7">
      <w:pPr>
        <w:rPr>
          <w:rtl/>
        </w:rPr>
      </w:pPr>
      <w:r>
        <w:rPr>
          <w:rtl/>
        </w:rPr>
        <w:t xml:space="preserve">ההצעה </w:t>
      </w:r>
      <w:bookmarkStart w:id="10535" w:name="_ETM_Q23_479400"/>
      <w:bookmarkEnd w:id="10535"/>
      <w:r>
        <w:rPr>
          <w:rtl/>
        </w:rPr>
        <w:t xml:space="preserve">הבאה </w:t>
      </w:r>
      <w:bookmarkStart w:id="10536" w:name="_ETM_Q23_479850"/>
      <w:bookmarkEnd w:id="10536"/>
      <w:r>
        <w:rPr>
          <w:rtl/>
        </w:rPr>
        <w:t>לדיון</w:t>
      </w:r>
      <w:r>
        <w:rPr>
          <w:rFonts w:hint="cs"/>
          <w:rtl/>
        </w:rPr>
        <w:t>,</w:t>
      </w:r>
      <w:r>
        <w:rPr>
          <w:rtl/>
        </w:rPr>
        <w:t xml:space="preserve"> </w:t>
      </w:r>
      <w:bookmarkStart w:id="10537" w:name="_ETM_Q23_480449"/>
      <w:bookmarkEnd w:id="10537"/>
      <w:r>
        <w:rPr>
          <w:rtl/>
        </w:rPr>
        <w:t xml:space="preserve">שהוצמדה </w:t>
      </w:r>
      <w:bookmarkStart w:id="10538" w:name="_ETM_Q23_481139"/>
      <w:bookmarkEnd w:id="10538"/>
      <w:r>
        <w:rPr>
          <w:rFonts w:hint="cs"/>
          <w:rtl/>
        </w:rPr>
        <w:t xml:space="preserve">להצעת החוק </w:t>
      </w:r>
      <w:r>
        <w:rPr>
          <w:rtl/>
        </w:rPr>
        <w:t>–</w:t>
      </w:r>
      <w:r>
        <w:rPr>
          <w:rFonts w:hint="cs"/>
          <w:rtl/>
        </w:rPr>
        <w:t xml:space="preserve"> </w:t>
      </w:r>
      <w:r w:rsidRPr="008045C1">
        <w:rPr>
          <w:rtl/>
        </w:rPr>
        <w:t>הצעת חוק הגנה על עובד הנעדר מעבודתו עקב ה</w:t>
      </w:r>
      <w:r>
        <w:rPr>
          <w:rtl/>
        </w:rPr>
        <w:t>תפשטות נגיף הקורונה, התש"ף–2020</w:t>
      </w:r>
      <w:r>
        <w:rPr>
          <w:rFonts w:hint="cs"/>
          <w:rtl/>
        </w:rPr>
        <w:t>,</w:t>
      </w:r>
      <w:r>
        <w:rPr>
          <w:rtl/>
        </w:rPr>
        <w:t xml:space="preserve"> </w:t>
      </w:r>
      <w:bookmarkStart w:id="10539" w:name="_ETM_Q23_480000"/>
      <w:bookmarkStart w:id="10540" w:name="_ETM_Q23_489809"/>
      <w:bookmarkEnd w:id="10539"/>
      <w:bookmarkEnd w:id="10540"/>
      <w:r>
        <w:rPr>
          <w:rtl/>
        </w:rPr>
        <w:t xml:space="preserve">של </w:t>
      </w:r>
      <w:bookmarkStart w:id="10541" w:name="_ETM_Q23_490170"/>
      <w:bookmarkEnd w:id="10541"/>
      <w:r>
        <w:rPr>
          <w:rtl/>
        </w:rPr>
        <w:t xml:space="preserve">חברי </w:t>
      </w:r>
      <w:bookmarkStart w:id="10542" w:name="_ETM_Q23_490529"/>
      <w:bookmarkEnd w:id="10542"/>
      <w:r>
        <w:rPr>
          <w:rtl/>
        </w:rPr>
        <w:t xml:space="preserve">הכנסת </w:t>
      </w:r>
      <w:bookmarkStart w:id="10543" w:name="_ETM_Q23_491010"/>
      <w:bookmarkEnd w:id="10543"/>
      <w:r>
        <w:rPr>
          <w:rtl/>
        </w:rPr>
        <w:t xml:space="preserve">אוסאמה </w:t>
      </w:r>
      <w:bookmarkStart w:id="10544" w:name="_ETM_Q23_491370"/>
      <w:bookmarkEnd w:id="10544"/>
      <w:r>
        <w:rPr>
          <w:rtl/>
        </w:rPr>
        <w:t>סעדי</w:t>
      </w:r>
      <w:r>
        <w:rPr>
          <w:rFonts w:hint="cs"/>
          <w:rtl/>
        </w:rPr>
        <w:t>,</w:t>
      </w:r>
      <w:r>
        <w:rPr>
          <w:rtl/>
        </w:rPr>
        <w:t xml:space="preserve"> </w:t>
      </w:r>
      <w:bookmarkStart w:id="10545" w:name="_ETM_Q23_491730"/>
      <w:bookmarkEnd w:id="10545"/>
      <w:r>
        <w:rPr>
          <w:rtl/>
        </w:rPr>
        <w:t xml:space="preserve">אחמד </w:t>
      </w:r>
      <w:bookmarkStart w:id="10546" w:name="_ETM_Q23_492000"/>
      <w:bookmarkEnd w:id="10546"/>
      <w:r>
        <w:rPr>
          <w:rtl/>
        </w:rPr>
        <w:t xml:space="preserve">טיבי </w:t>
      </w:r>
      <w:bookmarkStart w:id="10547" w:name="_ETM_Q23_492299"/>
      <w:bookmarkEnd w:id="10547"/>
      <w:r>
        <w:rPr>
          <w:rFonts w:hint="cs"/>
          <w:rtl/>
        </w:rPr>
        <w:t>ו</w:t>
      </w:r>
      <w:r>
        <w:rPr>
          <w:rtl/>
        </w:rPr>
        <w:t xml:space="preserve">סונדוס </w:t>
      </w:r>
      <w:bookmarkStart w:id="10548" w:name="_ETM_Q23_492719"/>
      <w:bookmarkEnd w:id="10548"/>
      <w:r>
        <w:rPr>
          <w:rFonts w:hint="cs"/>
          <w:rtl/>
        </w:rPr>
        <w:t>סאלח</w:t>
      </w:r>
      <w:bookmarkStart w:id="10549" w:name="_ETM_Q23_490124"/>
      <w:bookmarkStart w:id="10550" w:name="_ETM_Q23_493539"/>
      <w:bookmarkEnd w:id="10549"/>
      <w:bookmarkEnd w:id="10550"/>
      <w:r w:rsidR="002003EA">
        <w:rPr>
          <w:rFonts w:hint="cs"/>
          <w:rtl/>
        </w:rPr>
        <w:t>. היא</w:t>
      </w:r>
      <w:r>
        <w:rPr>
          <w:rFonts w:hint="cs"/>
          <w:rtl/>
        </w:rPr>
        <w:t xml:space="preserve"> </w:t>
      </w:r>
      <w:r>
        <w:rPr>
          <w:rtl/>
        </w:rPr>
        <w:t xml:space="preserve">הוצמדה </w:t>
      </w:r>
      <w:bookmarkStart w:id="10551" w:name="_ETM_Q23_494079"/>
      <w:bookmarkEnd w:id="10551"/>
      <w:r>
        <w:rPr>
          <w:rtl/>
        </w:rPr>
        <w:t>להצע</w:t>
      </w:r>
      <w:r w:rsidR="002003EA">
        <w:rPr>
          <w:rFonts w:hint="cs"/>
          <w:rtl/>
        </w:rPr>
        <w:t>ת</w:t>
      </w:r>
      <w:r>
        <w:rPr>
          <w:rtl/>
        </w:rPr>
        <w:t xml:space="preserve"> </w:t>
      </w:r>
      <w:bookmarkStart w:id="10552" w:name="_ETM_Q23_494529"/>
      <w:bookmarkStart w:id="10553" w:name="_ETM_Q23_495129"/>
      <w:bookmarkEnd w:id="10552"/>
      <w:bookmarkEnd w:id="10553"/>
      <w:r>
        <w:rPr>
          <w:rtl/>
        </w:rPr>
        <w:t xml:space="preserve">חוק </w:t>
      </w:r>
      <w:bookmarkStart w:id="10554" w:name="_ETM_Q23_495339"/>
      <w:bookmarkEnd w:id="10554"/>
      <w:r>
        <w:rPr>
          <w:rtl/>
        </w:rPr>
        <w:t xml:space="preserve">שמספרה </w:t>
      </w:r>
      <w:bookmarkStart w:id="10555" w:name="_ETM_Q23_497130"/>
      <w:bookmarkEnd w:id="10555"/>
      <w:r>
        <w:rPr>
          <w:rtl/>
        </w:rPr>
        <w:t>1368</w:t>
      </w:r>
      <w:r>
        <w:rPr>
          <w:rFonts w:hint="cs"/>
          <w:rtl/>
        </w:rPr>
        <w:t>.</w:t>
      </w:r>
      <w:r>
        <w:rPr>
          <w:rtl/>
        </w:rPr>
        <w:t xml:space="preserve"> </w:t>
      </w:r>
      <w:bookmarkStart w:id="10556" w:name="_ETM_Q23_498689"/>
      <w:bookmarkEnd w:id="10556"/>
      <w:r>
        <w:rPr>
          <w:rtl/>
        </w:rPr>
        <w:t xml:space="preserve">יציג </w:t>
      </w:r>
      <w:bookmarkStart w:id="10557" w:name="_ETM_Q23_499169"/>
      <w:bookmarkEnd w:id="10557"/>
      <w:r>
        <w:rPr>
          <w:rtl/>
        </w:rPr>
        <w:t xml:space="preserve">את </w:t>
      </w:r>
      <w:bookmarkStart w:id="10558" w:name="_ETM_Q23_499320"/>
      <w:bookmarkEnd w:id="10558"/>
      <w:r>
        <w:rPr>
          <w:rtl/>
        </w:rPr>
        <w:t xml:space="preserve">הצעת </w:t>
      </w:r>
      <w:bookmarkStart w:id="10559" w:name="_ETM_Q23_499710"/>
      <w:bookmarkEnd w:id="10559"/>
      <w:r>
        <w:rPr>
          <w:rtl/>
        </w:rPr>
        <w:t>החוק</w:t>
      </w:r>
      <w:r>
        <w:rPr>
          <w:rFonts w:hint="cs"/>
          <w:rtl/>
        </w:rPr>
        <w:t xml:space="preserve"> </w:t>
      </w:r>
      <w:bookmarkStart w:id="10560" w:name="_ETM_Q23_499980"/>
      <w:bookmarkEnd w:id="10560"/>
      <w:r>
        <w:rPr>
          <w:rtl/>
        </w:rPr>
        <w:t xml:space="preserve">חבר </w:t>
      </w:r>
      <w:bookmarkStart w:id="10561" w:name="_ETM_Q23_500250"/>
      <w:bookmarkEnd w:id="10561"/>
      <w:r>
        <w:rPr>
          <w:rtl/>
        </w:rPr>
        <w:t xml:space="preserve">הכנסת </w:t>
      </w:r>
      <w:bookmarkStart w:id="10562" w:name="_ETM_Q23_501240"/>
      <w:bookmarkEnd w:id="10562"/>
      <w:r>
        <w:rPr>
          <w:rtl/>
        </w:rPr>
        <w:t xml:space="preserve">אוסאמה </w:t>
      </w:r>
      <w:bookmarkStart w:id="10563" w:name="_ETM_Q23_501810"/>
      <w:bookmarkEnd w:id="10563"/>
      <w:r>
        <w:rPr>
          <w:rtl/>
        </w:rPr>
        <w:t>סעדי</w:t>
      </w:r>
      <w:r>
        <w:rPr>
          <w:rFonts w:hint="cs"/>
          <w:rtl/>
        </w:rPr>
        <w:t>,</w:t>
      </w:r>
      <w:r>
        <w:rPr>
          <w:rtl/>
        </w:rPr>
        <w:t xml:space="preserve"> </w:t>
      </w:r>
      <w:bookmarkStart w:id="10564" w:name="_ETM_Q23_502539"/>
      <w:bookmarkEnd w:id="10564"/>
      <w:r>
        <w:rPr>
          <w:rtl/>
        </w:rPr>
        <w:t>בבקשה</w:t>
      </w:r>
      <w:bookmarkStart w:id="10565" w:name="_ETM_Q23_503080"/>
      <w:bookmarkEnd w:id="10565"/>
      <w:r>
        <w:rPr>
          <w:rFonts w:hint="cs"/>
          <w:rtl/>
        </w:rPr>
        <w:t>. שלוש</w:t>
      </w:r>
      <w:r>
        <w:rPr>
          <w:rtl/>
        </w:rPr>
        <w:t xml:space="preserve"> </w:t>
      </w:r>
      <w:bookmarkStart w:id="10566" w:name="_ETM_Q23_503410"/>
      <w:bookmarkEnd w:id="10566"/>
      <w:r>
        <w:rPr>
          <w:rtl/>
        </w:rPr>
        <w:t>דקות</w:t>
      </w:r>
      <w:r>
        <w:rPr>
          <w:rFonts w:hint="cs"/>
          <w:rtl/>
        </w:rPr>
        <w:t>.</w:t>
      </w:r>
      <w:r>
        <w:rPr>
          <w:rtl/>
        </w:rPr>
        <w:t xml:space="preserve"> </w:t>
      </w:r>
      <w:bookmarkStart w:id="10567" w:name="_ETM_Q23_503859"/>
      <w:bookmarkEnd w:id="10567"/>
    </w:p>
    <w:p w:rsidR="004D1EC9" w:rsidRDefault="004D1EC9" w:rsidP="006556F7">
      <w:pPr>
        <w:rPr>
          <w:rtl/>
        </w:rPr>
      </w:pPr>
      <w:bookmarkStart w:id="10568" w:name="_ETM_Q23_500900"/>
      <w:bookmarkStart w:id="10569" w:name="_ETM_Q23_501010"/>
      <w:bookmarkEnd w:id="10568"/>
      <w:bookmarkEnd w:id="10569"/>
    </w:p>
    <w:p w:rsidR="004D1EC9" w:rsidRDefault="004D1EC9" w:rsidP="00826F74">
      <w:pPr>
        <w:pStyle w:val="a4"/>
        <w:keepNext/>
        <w:rPr>
          <w:rtl/>
        </w:rPr>
      </w:pPr>
      <w:bookmarkStart w:id="10570" w:name="_ETM_Q23_501068"/>
      <w:bookmarkStart w:id="10571" w:name="_ETM_Q23_501135"/>
      <w:bookmarkStart w:id="10572" w:name="_ETM_Q23_503685"/>
      <w:bookmarkStart w:id="10573" w:name="ET_speaker_5292_39"/>
      <w:bookmarkEnd w:id="10570"/>
      <w:bookmarkEnd w:id="10571"/>
      <w:bookmarkEnd w:id="10572"/>
      <w:r w:rsidRPr="00776FC4">
        <w:rPr>
          <w:rStyle w:val="TagStyle"/>
          <w:rtl/>
        </w:rPr>
        <w:t xml:space="preserve"> &lt;&lt; דובר &gt;&gt; </w:t>
      </w:r>
      <w:bookmarkStart w:id="10574" w:name="_Toc54686189"/>
      <w:r>
        <w:rPr>
          <w:rtl/>
        </w:rPr>
        <w:t>אוסאמה סעדי (הרשימה המשותפת):</w:t>
      </w:r>
      <w:bookmarkEnd w:id="10574"/>
      <w:r w:rsidRPr="00776FC4">
        <w:rPr>
          <w:rStyle w:val="TagStyle"/>
          <w:rtl/>
        </w:rPr>
        <w:t xml:space="preserve"> &lt;&lt; דובר &gt;&gt;</w:t>
      </w:r>
      <w:r>
        <w:rPr>
          <w:rtl/>
        </w:rPr>
        <w:t xml:space="preserve"> </w:t>
      </w:r>
      <w:bookmarkEnd w:id="10573"/>
    </w:p>
    <w:p w:rsidR="004D1EC9" w:rsidRPr="00776FC4" w:rsidRDefault="004D1EC9" w:rsidP="00826F74">
      <w:pPr>
        <w:keepNext/>
        <w:rPr>
          <w:rtl/>
          <w:lang w:eastAsia="he-IL"/>
        </w:rPr>
      </w:pPr>
      <w:bookmarkStart w:id="10575" w:name="_ETM_Q23_504280"/>
      <w:bookmarkStart w:id="10576" w:name="_ETM_Q23_504331"/>
      <w:bookmarkEnd w:id="10575"/>
      <w:bookmarkEnd w:id="10576"/>
    </w:p>
    <w:p w:rsidR="004D1EC9" w:rsidRDefault="004D1EC9" w:rsidP="006556F7">
      <w:pPr>
        <w:rPr>
          <w:rtl/>
        </w:rPr>
      </w:pPr>
      <w:bookmarkStart w:id="10577" w:name="_ETM_Q23_501237"/>
      <w:bookmarkStart w:id="10578" w:name="_ETM_Q23_501337"/>
      <w:bookmarkEnd w:id="10577"/>
      <w:bookmarkEnd w:id="10578"/>
      <w:r>
        <w:rPr>
          <w:rtl/>
        </w:rPr>
        <w:t>כן</w:t>
      </w:r>
      <w:bookmarkStart w:id="10579" w:name="_ETM_Q23_504130"/>
      <w:bookmarkEnd w:id="10579"/>
      <w:r>
        <w:rPr>
          <w:rFonts w:hint="cs"/>
          <w:rtl/>
        </w:rPr>
        <w:t xml:space="preserve">, </w:t>
      </w:r>
      <w:r>
        <w:rPr>
          <w:rtl/>
        </w:rPr>
        <w:t xml:space="preserve">כבוד </w:t>
      </w:r>
      <w:bookmarkStart w:id="10580" w:name="_ETM_Q23_504519"/>
      <w:bookmarkEnd w:id="10580"/>
      <w:r>
        <w:rPr>
          <w:rtl/>
        </w:rPr>
        <w:t>היושב-ראש</w:t>
      </w:r>
      <w:r>
        <w:rPr>
          <w:rFonts w:hint="cs"/>
          <w:rtl/>
        </w:rPr>
        <w:t>,</w:t>
      </w:r>
      <w:r>
        <w:rPr>
          <w:rtl/>
        </w:rPr>
        <w:t xml:space="preserve"> </w:t>
      </w:r>
      <w:bookmarkStart w:id="10581" w:name="_ETM_Q23_506179"/>
      <w:bookmarkEnd w:id="10581"/>
      <w:r>
        <w:rPr>
          <w:rtl/>
        </w:rPr>
        <w:t xml:space="preserve">כבוד </w:t>
      </w:r>
      <w:bookmarkStart w:id="10582" w:name="_ETM_Q23_506539"/>
      <w:bookmarkEnd w:id="10582"/>
      <w:r>
        <w:rPr>
          <w:rtl/>
        </w:rPr>
        <w:t>השר</w:t>
      </w:r>
      <w:r>
        <w:rPr>
          <w:rFonts w:hint="cs"/>
          <w:rtl/>
        </w:rPr>
        <w:t>,</w:t>
      </w:r>
      <w:r>
        <w:rPr>
          <w:rtl/>
        </w:rPr>
        <w:t xml:space="preserve"> </w:t>
      </w:r>
      <w:bookmarkStart w:id="10583" w:name="_ETM_Q23_507479"/>
      <w:bookmarkEnd w:id="10583"/>
      <w:r>
        <w:rPr>
          <w:rtl/>
        </w:rPr>
        <w:t xml:space="preserve">שר </w:t>
      </w:r>
      <w:bookmarkStart w:id="10584" w:name="_ETM_Q23_507779"/>
      <w:bookmarkEnd w:id="10584"/>
      <w:r>
        <w:rPr>
          <w:rtl/>
        </w:rPr>
        <w:t xml:space="preserve">בשני </w:t>
      </w:r>
      <w:bookmarkStart w:id="10585" w:name="_ETM_Q23_508079"/>
      <w:bookmarkEnd w:id="10585"/>
      <w:r>
        <w:rPr>
          <w:rtl/>
        </w:rPr>
        <w:t>משרדים</w:t>
      </w:r>
      <w:r>
        <w:rPr>
          <w:rFonts w:hint="cs"/>
          <w:rtl/>
        </w:rPr>
        <w:t>,</w:t>
      </w:r>
      <w:r>
        <w:rPr>
          <w:rtl/>
        </w:rPr>
        <w:t xml:space="preserve"> </w:t>
      </w:r>
      <w:bookmarkStart w:id="10586" w:name="_ETM_Q23_508800"/>
      <w:bookmarkEnd w:id="10586"/>
      <w:r>
        <w:rPr>
          <w:rtl/>
        </w:rPr>
        <w:t>ח</w:t>
      </w:r>
      <w:r>
        <w:rPr>
          <w:rFonts w:hint="cs"/>
          <w:rtl/>
        </w:rPr>
        <w:t>בר ה</w:t>
      </w:r>
      <w:r>
        <w:rPr>
          <w:rtl/>
        </w:rPr>
        <w:t>כ</w:t>
      </w:r>
      <w:r>
        <w:rPr>
          <w:rFonts w:hint="cs"/>
          <w:rtl/>
        </w:rPr>
        <w:t>נסת</w:t>
      </w:r>
      <w:r>
        <w:rPr>
          <w:rtl/>
        </w:rPr>
        <w:t xml:space="preserve"> </w:t>
      </w:r>
      <w:bookmarkStart w:id="10587" w:name="_ETM_Q23_509519"/>
      <w:bookmarkEnd w:id="10587"/>
      <w:r>
        <w:rPr>
          <w:rFonts w:hint="cs"/>
          <w:rtl/>
        </w:rPr>
        <w:t>מנסור.</w:t>
      </w:r>
    </w:p>
    <w:p w:rsidR="004D1EC9" w:rsidRPr="00776FC4" w:rsidRDefault="004D1EC9" w:rsidP="00826F74">
      <w:pPr>
        <w:keepNext/>
        <w:rPr>
          <w:rtl/>
        </w:rPr>
      </w:pPr>
    </w:p>
    <w:p w:rsidR="004D1EC9" w:rsidRDefault="004D1EC9" w:rsidP="00826F74">
      <w:pPr>
        <w:pStyle w:val="af6"/>
        <w:keepNext/>
        <w:rPr>
          <w:rtl/>
        </w:rPr>
      </w:pPr>
      <w:bookmarkStart w:id="10588" w:name="_ETM_Q23_508194"/>
      <w:bookmarkStart w:id="10589" w:name="_ETM_Q23_508310"/>
      <w:bookmarkStart w:id="10590" w:name="ET_yor_6032_40"/>
      <w:bookmarkEnd w:id="10588"/>
      <w:bookmarkEnd w:id="10589"/>
      <w:r w:rsidRPr="00776FC4">
        <w:rPr>
          <w:rStyle w:val="TagStyle"/>
          <w:rtl/>
        </w:rPr>
        <w:t xml:space="preserve"> &lt;&lt; יור &gt;&gt; </w:t>
      </w:r>
      <w:r>
        <w:rPr>
          <w:rtl/>
        </w:rPr>
        <w:t>היו"ר מנסור עבאס:</w:t>
      </w:r>
      <w:r w:rsidRPr="00776FC4">
        <w:rPr>
          <w:rStyle w:val="TagStyle"/>
          <w:rtl/>
        </w:rPr>
        <w:t xml:space="preserve"> &lt;&lt; יור &gt;&gt;</w:t>
      </w:r>
      <w:r>
        <w:rPr>
          <w:rtl/>
        </w:rPr>
        <w:t xml:space="preserve"> </w:t>
      </w:r>
      <w:bookmarkEnd w:id="10590"/>
    </w:p>
    <w:p w:rsidR="004D1EC9" w:rsidRDefault="004D1EC9" w:rsidP="006556F7">
      <w:pPr>
        <w:rPr>
          <w:rtl/>
          <w:lang w:eastAsia="he-IL"/>
        </w:rPr>
      </w:pPr>
    </w:p>
    <w:p w:rsidR="004D1EC9" w:rsidRDefault="004D1EC9" w:rsidP="00826F74">
      <w:pPr>
        <w:keepNext/>
        <w:rPr>
          <w:rtl/>
          <w:lang w:eastAsia="he-IL"/>
        </w:rPr>
      </w:pPr>
      <w:bookmarkStart w:id="10591" w:name="_ETM_Q23_509606"/>
      <w:bookmarkEnd w:id="10591"/>
      <w:r>
        <w:rPr>
          <w:rFonts w:hint="cs"/>
          <w:rtl/>
          <w:lang w:eastAsia="he-IL"/>
        </w:rPr>
        <w:t>כן.</w:t>
      </w:r>
    </w:p>
    <w:p w:rsidR="004D1EC9" w:rsidRDefault="004D1EC9" w:rsidP="00826F74">
      <w:pPr>
        <w:keepNext/>
        <w:rPr>
          <w:rtl/>
          <w:lang w:eastAsia="he-IL"/>
        </w:rPr>
      </w:pPr>
      <w:bookmarkStart w:id="10592" w:name="_ETM_Q23_510426"/>
      <w:bookmarkStart w:id="10593" w:name="_ETM_Q23_510497"/>
      <w:bookmarkEnd w:id="10592"/>
      <w:bookmarkEnd w:id="10593"/>
    </w:p>
    <w:p w:rsidR="004D1EC9" w:rsidRDefault="004D1EC9" w:rsidP="00826F74">
      <w:pPr>
        <w:pStyle w:val="-"/>
        <w:keepNext/>
        <w:rPr>
          <w:rtl/>
        </w:rPr>
      </w:pPr>
      <w:bookmarkStart w:id="10594" w:name="_ETM_Q23_510547"/>
      <w:bookmarkStart w:id="10595" w:name="_ETM_Q23_510622"/>
      <w:bookmarkStart w:id="10596" w:name="ET_speakercontinue_5292_41"/>
      <w:bookmarkEnd w:id="10594"/>
      <w:bookmarkEnd w:id="10595"/>
      <w:r w:rsidRPr="00776FC4">
        <w:rPr>
          <w:rStyle w:val="TagStyle"/>
          <w:rtl/>
        </w:rPr>
        <w:t xml:space="preserve"> &lt;&lt; דובר_המשך &gt;&gt; </w:t>
      </w:r>
      <w:r>
        <w:rPr>
          <w:rtl/>
        </w:rPr>
        <w:t>אוסאמה סעדי (הרשימה המשותפת):</w:t>
      </w:r>
      <w:r w:rsidRPr="00776FC4">
        <w:rPr>
          <w:rStyle w:val="TagStyle"/>
          <w:rtl/>
        </w:rPr>
        <w:t xml:space="preserve"> &lt;&lt; דובר_המשך &gt;&gt;</w:t>
      </w:r>
      <w:r>
        <w:rPr>
          <w:rtl/>
        </w:rPr>
        <w:t xml:space="preserve"> </w:t>
      </w:r>
      <w:bookmarkEnd w:id="10596"/>
    </w:p>
    <w:p w:rsidR="004D1EC9" w:rsidRDefault="004D1EC9" w:rsidP="006556F7">
      <w:pPr>
        <w:rPr>
          <w:rtl/>
          <w:lang w:eastAsia="he-IL"/>
        </w:rPr>
      </w:pPr>
    </w:p>
    <w:p w:rsidR="004D1EC9" w:rsidRDefault="004D1EC9" w:rsidP="00826F74">
      <w:pPr>
        <w:keepNext/>
        <w:rPr>
          <w:rtl/>
        </w:rPr>
      </w:pPr>
      <w:bookmarkStart w:id="10597" w:name="_ETM_Q23_511628"/>
      <w:bookmarkEnd w:id="10597"/>
      <w:r>
        <w:rPr>
          <w:rFonts w:hint="cs"/>
          <w:rtl/>
          <w:lang w:eastAsia="he-IL"/>
        </w:rPr>
        <w:t xml:space="preserve">שני משרדים יש לו </w:t>
      </w:r>
      <w:bookmarkStart w:id="10598" w:name="_ETM_Q23_510925"/>
      <w:bookmarkEnd w:id="10598"/>
      <w:r>
        <w:rPr>
          <w:rFonts w:hint="cs"/>
          <w:rtl/>
          <w:lang w:eastAsia="he-IL"/>
        </w:rPr>
        <w:t xml:space="preserve">בכובע שלו, מסגן שר לשני שרים. </w:t>
      </w:r>
      <w:bookmarkStart w:id="10599" w:name="_ETM_Q23_508388"/>
      <w:bookmarkStart w:id="10600" w:name="_ETM_Q23_508417"/>
      <w:bookmarkStart w:id="10601" w:name="_ETM_Q23_515930"/>
      <w:bookmarkEnd w:id="10599"/>
      <w:bookmarkEnd w:id="10600"/>
      <w:bookmarkEnd w:id="10601"/>
      <w:r>
        <w:rPr>
          <w:rtl/>
        </w:rPr>
        <w:t xml:space="preserve">חבריי </w:t>
      </w:r>
      <w:bookmarkStart w:id="10602" w:name="_ETM_Q23_516320"/>
      <w:bookmarkEnd w:id="10602"/>
      <w:r>
        <w:rPr>
          <w:rtl/>
        </w:rPr>
        <w:t xml:space="preserve">חברי </w:t>
      </w:r>
      <w:bookmarkStart w:id="10603" w:name="_ETM_Q23_516559"/>
      <w:bookmarkEnd w:id="10603"/>
      <w:r>
        <w:rPr>
          <w:rtl/>
        </w:rPr>
        <w:t>הכנסת</w:t>
      </w:r>
      <w:r>
        <w:rPr>
          <w:rFonts w:hint="cs"/>
          <w:rtl/>
        </w:rPr>
        <w:t xml:space="preserve"> </w:t>
      </w:r>
      <w:r w:rsidR="006556F7">
        <w:rPr>
          <w:rFonts w:hint="cs"/>
          <w:rtl/>
        </w:rPr>
        <w:t>– – –</w:t>
      </w:r>
      <w:r>
        <w:rPr>
          <w:rFonts w:hint="cs"/>
          <w:rtl/>
        </w:rPr>
        <w:t xml:space="preserve"> </w:t>
      </w:r>
    </w:p>
    <w:p w:rsidR="004D1EC9" w:rsidRDefault="004D1EC9" w:rsidP="00826F74">
      <w:pPr>
        <w:keepNext/>
        <w:rPr>
          <w:rtl/>
        </w:rPr>
      </w:pPr>
      <w:bookmarkStart w:id="10604" w:name="_ETM_Q23_514230"/>
      <w:bookmarkStart w:id="10605" w:name="_ETM_Q23_514363"/>
      <w:bookmarkEnd w:id="10604"/>
      <w:bookmarkEnd w:id="10605"/>
    </w:p>
    <w:p w:rsidR="004D1EC9" w:rsidRDefault="004D1EC9" w:rsidP="00826F74">
      <w:pPr>
        <w:pStyle w:val="af5"/>
        <w:keepNext/>
        <w:rPr>
          <w:rtl/>
        </w:rPr>
      </w:pPr>
      <w:bookmarkStart w:id="10606" w:name="_ETM_Q23_514381"/>
      <w:bookmarkStart w:id="10607" w:name="_ETM_Q23_514482"/>
      <w:bookmarkEnd w:id="10606"/>
      <w:bookmarkEnd w:id="10607"/>
      <w:r w:rsidRPr="001E66BC">
        <w:rPr>
          <w:rStyle w:val="TagStyle"/>
          <w:rtl/>
        </w:rPr>
        <w:t xml:space="preserve">&lt;&lt; קריאה &gt;&gt; </w:t>
      </w:r>
      <w:r>
        <w:rPr>
          <w:rtl/>
        </w:rPr>
        <w:t>עודד פורר (ישראל ביתנו):</w:t>
      </w:r>
      <w:r w:rsidRPr="001E66BC">
        <w:rPr>
          <w:rStyle w:val="TagStyle"/>
          <w:rtl/>
        </w:rPr>
        <w:t xml:space="preserve"> &lt;&lt; קריאה &gt;&gt;</w:t>
      </w:r>
      <w:r>
        <w:rPr>
          <w:rtl/>
        </w:rPr>
        <w:t xml:space="preserve"> </w:t>
      </w:r>
    </w:p>
    <w:p w:rsidR="004D1EC9" w:rsidRDefault="004D1EC9" w:rsidP="00826F74">
      <w:pPr>
        <w:keepNext/>
        <w:ind w:firstLine="0"/>
        <w:rPr>
          <w:rtl/>
          <w:lang w:eastAsia="he-IL"/>
        </w:rPr>
      </w:pPr>
    </w:p>
    <w:p w:rsidR="004D1EC9" w:rsidRDefault="004D1EC9" w:rsidP="00826F74">
      <w:pPr>
        <w:keepNext/>
        <w:rPr>
          <w:rtl/>
          <w:lang w:eastAsia="he-IL"/>
        </w:rPr>
      </w:pPr>
      <w:r>
        <w:rPr>
          <w:rFonts w:hint="cs"/>
          <w:rtl/>
          <w:lang w:eastAsia="he-IL"/>
        </w:rPr>
        <w:t>פעם היו שרים שגם לקחו שתי מכוניות.</w:t>
      </w:r>
    </w:p>
    <w:p w:rsidR="004D1EC9" w:rsidRDefault="004D1EC9" w:rsidP="00826F74">
      <w:pPr>
        <w:keepNext/>
        <w:rPr>
          <w:rtl/>
        </w:rPr>
      </w:pPr>
    </w:p>
    <w:p w:rsidR="004D1EC9" w:rsidRDefault="004D1EC9" w:rsidP="00826F74">
      <w:pPr>
        <w:pStyle w:val="-"/>
        <w:keepNext/>
        <w:rPr>
          <w:rtl/>
        </w:rPr>
      </w:pPr>
      <w:bookmarkStart w:id="10608" w:name="_ETM_Q23_513908"/>
      <w:bookmarkStart w:id="10609" w:name="_ETM_Q23_513997"/>
      <w:bookmarkStart w:id="10610" w:name="ET_speakercontinue_5292_42"/>
      <w:bookmarkEnd w:id="10608"/>
      <w:bookmarkEnd w:id="10609"/>
      <w:r w:rsidRPr="003E4B0F">
        <w:rPr>
          <w:rStyle w:val="TagStyle"/>
          <w:rtl/>
        </w:rPr>
        <w:t xml:space="preserve"> &lt;&lt; דובר_המשך &gt;&gt; </w:t>
      </w:r>
      <w:r>
        <w:rPr>
          <w:rtl/>
        </w:rPr>
        <w:t>אוסאמה סעדי (הרשימה המשותפת):</w:t>
      </w:r>
      <w:r w:rsidRPr="003E4B0F">
        <w:rPr>
          <w:rStyle w:val="TagStyle"/>
          <w:rtl/>
        </w:rPr>
        <w:t xml:space="preserve"> &lt;&lt; דובר_המשך &gt;&gt;</w:t>
      </w:r>
      <w:r>
        <w:rPr>
          <w:rtl/>
        </w:rPr>
        <w:t xml:space="preserve"> </w:t>
      </w:r>
      <w:bookmarkEnd w:id="10610"/>
    </w:p>
    <w:p w:rsidR="004D1EC9" w:rsidRDefault="004D1EC9" w:rsidP="006556F7">
      <w:pPr>
        <w:rPr>
          <w:rtl/>
          <w:lang w:eastAsia="he-IL"/>
        </w:rPr>
      </w:pPr>
    </w:p>
    <w:p w:rsidR="004D1EC9" w:rsidRDefault="004D1EC9" w:rsidP="002003EA">
      <w:pPr>
        <w:keepNext/>
        <w:rPr>
          <w:rtl/>
        </w:rPr>
      </w:pPr>
      <w:bookmarkStart w:id="10611" w:name="_ETM_Q23_514818"/>
      <w:bookmarkEnd w:id="10611"/>
      <w:r>
        <w:rPr>
          <w:rFonts w:hint="cs"/>
          <w:rtl/>
          <w:lang w:eastAsia="he-IL"/>
        </w:rPr>
        <w:t xml:space="preserve">בדיוק. </w:t>
      </w:r>
      <w:bookmarkStart w:id="10612" w:name="_ETM_Q23_514541"/>
      <w:bookmarkStart w:id="10613" w:name="_ETM_Q23_514669"/>
      <w:bookmarkStart w:id="10614" w:name="_ETM_Q23_514709"/>
      <w:bookmarkStart w:id="10615" w:name="_ETM_Q23_514816"/>
      <w:bookmarkStart w:id="10616" w:name="_ETM_Q23_520469"/>
      <w:bookmarkStart w:id="10617" w:name="_ETM_Q23_520859"/>
      <w:bookmarkEnd w:id="10612"/>
      <w:bookmarkEnd w:id="10613"/>
      <w:bookmarkEnd w:id="10614"/>
      <w:bookmarkEnd w:id="10615"/>
      <w:bookmarkEnd w:id="10616"/>
      <w:bookmarkEnd w:id="10617"/>
      <w:r>
        <w:rPr>
          <w:rFonts w:hint="cs"/>
          <w:rtl/>
          <w:lang w:eastAsia="he-IL"/>
        </w:rPr>
        <w:t xml:space="preserve">אנחנו </w:t>
      </w:r>
      <w:r>
        <w:rPr>
          <w:rtl/>
        </w:rPr>
        <w:t xml:space="preserve">הגשנו </w:t>
      </w:r>
      <w:bookmarkStart w:id="10618" w:name="_ETM_Q23_521249"/>
      <w:bookmarkEnd w:id="10618"/>
      <w:r>
        <w:rPr>
          <w:rtl/>
        </w:rPr>
        <w:t xml:space="preserve">את </w:t>
      </w:r>
      <w:bookmarkStart w:id="10619" w:name="_ETM_Q23_521429"/>
      <w:bookmarkEnd w:id="10619"/>
      <w:r>
        <w:rPr>
          <w:rtl/>
        </w:rPr>
        <w:t xml:space="preserve">הצעת </w:t>
      </w:r>
      <w:bookmarkStart w:id="10620" w:name="_ETM_Q23_521999"/>
      <w:bookmarkEnd w:id="10620"/>
      <w:r>
        <w:rPr>
          <w:rtl/>
        </w:rPr>
        <w:t>החוק</w:t>
      </w:r>
      <w:r>
        <w:rPr>
          <w:rFonts w:hint="cs"/>
          <w:rtl/>
        </w:rPr>
        <w:t>,</w:t>
      </w:r>
      <w:r>
        <w:rPr>
          <w:rtl/>
        </w:rPr>
        <w:t xml:space="preserve"> </w:t>
      </w:r>
      <w:bookmarkStart w:id="10621" w:name="_ETM_Q23_522269"/>
      <w:bookmarkEnd w:id="10621"/>
      <w:r>
        <w:rPr>
          <w:rtl/>
        </w:rPr>
        <w:t xml:space="preserve">אני </w:t>
      </w:r>
      <w:bookmarkStart w:id="10622" w:name="_ETM_Q23_522479"/>
      <w:bookmarkEnd w:id="10622"/>
      <w:r>
        <w:rPr>
          <w:rtl/>
        </w:rPr>
        <w:t xml:space="preserve">וחבריי </w:t>
      </w:r>
      <w:bookmarkStart w:id="10623" w:name="_ETM_Q23_523679"/>
      <w:bookmarkEnd w:id="10623"/>
      <w:r>
        <w:rPr>
          <w:rtl/>
        </w:rPr>
        <w:t xml:space="preserve">אחמד </w:t>
      </w:r>
      <w:bookmarkStart w:id="10624" w:name="_ETM_Q23_523979"/>
      <w:bookmarkEnd w:id="10624"/>
      <w:r>
        <w:rPr>
          <w:rtl/>
        </w:rPr>
        <w:t xml:space="preserve">טיבי </w:t>
      </w:r>
      <w:bookmarkStart w:id="10625" w:name="_ETM_Q23_524249"/>
      <w:bookmarkEnd w:id="10625"/>
      <w:r>
        <w:rPr>
          <w:rtl/>
        </w:rPr>
        <w:t>וסונדוס</w:t>
      </w:r>
      <w:r>
        <w:rPr>
          <w:rFonts w:hint="cs"/>
          <w:rtl/>
        </w:rPr>
        <w:t xml:space="preserve"> סאלח,</w:t>
      </w:r>
      <w:r>
        <w:rPr>
          <w:rtl/>
        </w:rPr>
        <w:t xml:space="preserve"> </w:t>
      </w:r>
      <w:bookmarkStart w:id="10626" w:name="_ETM_Q23_525920"/>
      <w:bookmarkStart w:id="10627" w:name="_ETM_Q23_526190"/>
      <w:bookmarkStart w:id="10628" w:name="_ETM_Q23_526820"/>
      <w:bookmarkEnd w:id="10626"/>
      <w:bookmarkEnd w:id="10627"/>
      <w:bookmarkEnd w:id="10628"/>
      <w:r>
        <w:rPr>
          <w:rtl/>
        </w:rPr>
        <w:t xml:space="preserve">בעקבות </w:t>
      </w:r>
      <w:bookmarkStart w:id="10629" w:name="_ETM_Q23_527570"/>
      <w:bookmarkEnd w:id="10629"/>
      <w:proofErr w:type="spellStart"/>
      <w:r>
        <w:rPr>
          <w:rtl/>
        </w:rPr>
        <w:t>הבג"ץ</w:t>
      </w:r>
      <w:proofErr w:type="spellEnd"/>
      <w:r>
        <w:rPr>
          <w:rtl/>
        </w:rPr>
        <w:t xml:space="preserve"> </w:t>
      </w:r>
      <w:bookmarkStart w:id="10630" w:name="_ETM_Q23_529220"/>
      <w:bookmarkEnd w:id="10630"/>
      <w:r>
        <w:rPr>
          <w:rtl/>
        </w:rPr>
        <w:t xml:space="preserve">שקבע </w:t>
      </w:r>
      <w:bookmarkStart w:id="10631" w:name="_ETM_Q23_530210"/>
      <w:bookmarkEnd w:id="10631"/>
      <w:r>
        <w:rPr>
          <w:rtl/>
        </w:rPr>
        <w:t xml:space="preserve">שצריך </w:t>
      </w:r>
      <w:bookmarkStart w:id="10632" w:name="_ETM_Q23_532190"/>
      <w:bookmarkEnd w:id="10632"/>
      <w:r>
        <w:rPr>
          <w:rtl/>
        </w:rPr>
        <w:t xml:space="preserve">להביא </w:t>
      </w:r>
      <w:bookmarkStart w:id="10633" w:name="_ETM_Q23_532580"/>
      <w:bookmarkEnd w:id="10633"/>
      <w:r>
        <w:rPr>
          <w:rtl/>
        </w:rPr>
        <w:t xml:space="preserve">הצעת </w:t>
      </w:r>
      <w:bookmarkStart w:id="10634" w:name="_ETM_Q23_532940"/>
      <w:bookmarkEnd w:id="10634"/>
      <w:r>
        <w:rPr>
          <w:rtl/>
        </w:rPr>
        <w:t>חוק</w:t>
      </w:r>
      <w:r>
        <w:rPr>
          <w:rFonts w:hint="cs"/>
          <w:rtl/>
        </w:rPr>
        <w:t>,</w:t>
      </w:r>
      <w:r>
        <w:rPr>
          <w:rtl/>
        </w:rPr>
        <w:t xml:space="preserve"> </w:t>
      </w:r>
      <w:bookmarkStart w:id="10635" w:name="_ETM_Q23_533180"/>
      <w:bookmarkEnd w:id="10635"/>
      <w:r>
        <w:rPr>
          <w:rtl/>
        </w:rPr>
        <w:t xml:space="preserve">והממשלה </w:t>
      </w:r>
      <w:bookmarkStart w:id="10636" w:name="_ETM_Q23_534140"/>
      <w:bookmarkEnd w:id="10636"/>
      <w:r>
        <w:rPr>
          <w:rtl/>
        </w:rPr>
        <w:t xml:space="preserve">חייבת </w:t>
      </w:r>
      <w:bookmarkStart w:id="10637" w:name="_ETM_Q23_534560"/>
      <w:bookmarkEnd w:id="10637"/>
      <w:r>
        <w:rPr>
          <w:rtl/>
        </w:rPr>
        <w:t xml:space="preserve">להסדיר </w:t>
      </w:r>
      <w:bookmarkStart w:id="10638" w:name="_ETM_Q23_535010"/>
      <w:bookmarkEnd w:id="10638"/>
      <w:r>
        <w:rPr>
          <w:rtl/>
        </w:rPr>
        <w:t xml:space="preserve">את </w:t>
      </w:r>
      <w:bookmarkStart w:id="10639" w:name="_ETM_Q23_535130"/>
      <w:bookmarkEnd w:id="10639"/>
      <w:r>
        <w:rPr>
          <w:rtl/>
        </w:rPr>
        <w:t xml:space="preserve">הנושא </w:t>
      </w:r>
      <w:bookmarkStart w:id="10640" w:name="_ETM_Q23_535490"/>
      <w:bookmarkEnd w:id="10640"/>
      <w:r>
        <w:rPr>
          <w:rtl/>
        </w:rPr>
        <w:t>הזה</w:t>
      </w:r>
      <w:r>
        <w:rPr>
          <w:rFonts w:hint="cs"/>
          <w:rtl/>
        </w:rPr>
        <w:t>.</w:t>
      </w:r>
      <w:r>
        <w:rPr>
          <w:rtl/>
        </w:rPr>
        <w:t xml:space="preserve"> </w:t>
      </w:r>
      <w:bookmarkStart w:id="10641" w:name="_ETM_Q23_536320"/>
      <w:bookmarkEnd w:id="10641"/>
      <w:r>
        <w:rPr>
          <w:rtl/>
        </w:rPr>
        <w:t>אי</w:t>
      </w:r>
      <w:bookmarkStart w:id="10642" w:name="_ETM_Q23_536649"/>
      <w:bookmarkEnd w:id="10642"/>
      <w:r>
        <w:rPr>
          <w:rFonts w:hint="cs"/>
          <w:rtl/>
        </w:rPr>
        <w:t>-</w:t>
      </w:r>
      <w:r>
        <w:rPr>
          <w:rtl/>
        </w:rPr>
        <w:t xml:space="preserve">אפשר </w:t>
      </w:r>
      <w:bookmarkStart w:id="10643" w:name="_ETM_Q23_537519"/>
      <w:bookmarkEnd w:id="10643"/>
      <w:r>
        <w:rPr>
          <w:rtl/>
        </w:rPr>
        <w:t xml:space="preserve">שימי </w:t>
      </w:r>
      <w:bookmarkStart w:id="10644" w:name="_ETM_Q23_538059"/>
      <w:bookmarkEnd w:id="10644"/>
      <w:r>
        <w:rPr>
          <w:rtl/>
        </w:rPr>
        <w:t xml:space="preserve">הבידוד </w:t>
      </w:r>
      <w:bookmarkStart w:id="10645" w:name="_ETM_Q23_539480"/>
      <w:bookmarkEnd w:id="10645"/>
      <w:r>
        <w:rPr>
          <w:rtl/>
        </w:rPr>
        <w:t xml:space="preserve">יוטלו </w:t>
      </w:r>
      <w:bookmarkStart w:id="10646" w:name="_ETM_Q23_540559"/>
      <w:bookmarkEnd w:id="10646"/>
      <w:r>
        <w:rPr>
          <w:rtl/>
        </w:rPr>
        <w:t xml:space="preserve">על </w:t>
      </w:r>
      <w:bookmarkStart w:id="10647" w:name="_ETM_Q23_540890"/>
      <w:bookmarkEnd w:id="10647"/>
      <w:r>
        <w:rPr>
          <w:rtl/>
        </w:rPr>
        <w:t xml:space="preserve">העובדים </w:t>
      </w:r>
      <w:bookmarkStart w:id="10648" w:name="_ETM_Q23_541789"/>
      <w:bookmarkEnd w:id="10648"/>
      <w:r>
        <w:rPr>
          <w:rtl/>
        </w:rPr>
        <w:t xml:space="preserve">ושזה </w:t>
      </w:r>
      <w:bookmarkStart w:id="10649" w:name="_ETM_Q23_542239"/>
      <w:bookmarkEnd w:id="10649"/>
      <w:r>
        <w:rPr>
          <w:rFonts w:hint="cs"/>
          <w:rtl/>
        </w:rPr>
        <w:t>ייגרע</w:t>
      </w:r>
      <w:r>
        <w:rPr>
          <w:rtl/>
        </w:rPr>
        <w:t xml:space="preserve"> </w:t>
      </w:r>
      <w:bookmarkStart w:id="10650" w:name="_ETM_Q23_542929"/>
      <w:bookmarkStart w:id="10651" w:name="_ETM_Q23_543320"/>
      <w:bookmarkEnd w:id="10650"/>
      <w:bookmarkEnd w:id="10651"/>
      <w:r>
        <w:rPr>
          <w:rtl/>
        </w:rPr>
        <w:t xml:space="preserve">מימי </w:t>
      </w:r>
      <w:bookmarkStart w:id="10652" w:name="_ETM_Q23_544550"/>
      <w:bookmarkEnd w:id="10652"/>
      <w:r>
        <w:rPr>
          <w:rtl/>
        </w:rPr>
        <w:t xml:space="preserve">המחלה </w:t>
      </w:r>
      <w:bookmarkStart w:id="10653" w:name="_ETM_Q23_545060"/>
      <w:bookmarkEnd w:id="10653"/>
      <w:r>
        <w:rPr>
          <w:rtl/>
        </w:rPr>
        <w:t>שלהם</w:t>
      </w:r>
      <w:r>
        <w:rPr>
          <w:rFonts w:hint="cs"/>
          <w:rtl/>
        </w:rPr>
        <w:t>,</w:t>
      </w:r>
      <w:r>
        <w:rPr>
          <w:rtl/>
        </w:rPr>
        <w:t xml:space="preserve"> </w:t>
      </w:r>
      <w:bookmarkStart w:id="10654" w:name="_ETM_Q23_546060"/>
      <w:bookmarkEnd w:id="10654"/>
      <w:r>
        <w:rPr>
          <w:rtl/>
        </w:rPr>
        <w:t xml:space="preserve">ולכן </w:t>
      </w:r>
      <w:bookmarkStart w:id="10655" w:name="_ETM_Q23_546899"/>
      <w:bookmarkStart w:id="10656" w:name="_ETM_Q23_547259"/>
      <w:bookmarkEnd w:id="10655"/>
      <w:bookmarkEnd w:id="10656"/>
      <w:r>
        <w:rPr>
          <w:rtl/>
        </w:rPr>
        <w:t xml:space="preserve">הגשנו </w:t>
      </w:r>
      <w:bookmarkStart w:id="10657" w:name="_ETM_Q23_547619"/>
      <w:bookmarkEnd w:id="10657"/>
      <w:r>
        <w:rPr>
          <w:rtl/>
        </w:rPr>
        <w:t xml:space="preserve">הצעת </w:t>
      </w:r>
      <w:bookmarkStart w:id="10658" w:name="_ETM_Q23_548039"/>
      <w:bookmarkEnd w:id="10658"/>
      <w:r>
        <w:rPr>
          <w:rtl/>
        </w:rPr>
        <w:t xml:space="preserve">חוק </w:t>
      </w:r>
      <w:bookmarkStart w:id="10659" w:name="_ETM_Q23_548579"/>
      <w:bookmarkEnd w:id="10659"/>
      <w:r>
        <w:rPr>
          <w:rtl/>
        </w:rPr>
        <w:t xml:space="preserve">שלמעשה </w:t>
      </w:r>
      <w:bookmarkStart w:id="10660" w:name="_ETM_Q23_549509"/>
      <w:bookmarkEnd w:id="10660"/>
      <w:r>
        <w:rPr>
          <w:rtl/>
        </w:rPr>
        <w:t xml:space="preserve">תכיר </w:t>
      </w:r>
      <w:bookmarkStart w:id="10661" w:name="_ETM_Q23_550529"/>
      <w:bookmarkEnd w:id="10661"/>
      <w:r>
        <w:rPr>
          <w:rFonts w:hint="cs"/>
          <w:rtl/>
        </w:rPr>
        <w:t xml:space="preserve">בכך </w:t>
      </w:r>
      <w:r>
        <w:rPr>
          <w:rtl/>
        </w:rPr>
        <w:t xml:space="preserve">שימי </w:t>
      </w:r>
      <w:bookmarkStart w:id="10662" w:name="_ETM_Q23_551100"/>
      <w:bookmarkEnd w:id="10662"/>
      <w:r>
        <w:rPr>
          <w:rtl/>
        </w:rPr>
        <w:t>הבידוד</w:t>
      </w:r>
      <w:r w:rsidR="002003EA">
        <w:rPr>
          <w:rFonts w:hint="cs"/>
          <w:rtl/>
        </w:rPr>
        <w:t xml:space="preserve">, </w:t>
      </w:r>
      <w:r>
        <w:rPr>
          <w:rtl/>
        </w:rPr>
        <w:t>הנטל</w:t>
      </w:r>
      <w:bookmarkStart w:id="10663" w:name="_ETM_Q23_553590"/>
      <w:bookmarkEnd w:id="10663"/>
      <w:r>
        <w:rPr>
          <w:rFonts w:hint="cs"/>
          <w:rtl/>
        </w:rPr>
        <w:t xml:space="preserve"> </w:t>
      </w:r>
      <w:bookmarkStart w:id="10664" w:name="_ETM_Q23_551424"/>
      <w:bookmarkEnd w:id="10664"/>
      <w:r>
        <w:rPr>
          <w:rtl/>
        </w:rPr>
        <w:t xml:space="preserve">עליהם </w:t>
      </w:r>
      <w:bookmarkStart w:id="10665" w:name="_ETM_Q23_553950"/>
      <w:bookmarkEnd w:id="10665"/>
      <w:r>
        <w:rPr>
          <w:rtl/>
        </w:rPr>
        <w:t xml:space="preserve">צריך </w:t>
      </w:r>
      <w:bookmarkStart w:id="10666" w:name="_ETM_Q23_554220"/>
      <w:bookmarkEnd w:id="10666"/>
      <w:r>
        <w:rPr>
          <w:rtl/>
        </w:rPr>
        <w:t xml:space="preserve">להיות </w:t>
      </w:r>
      <w:bookmarkStart w:id="10667" w:name="_ETM_Q23_555060"/>
      <w:bookmarkEnd w:id="10667"/>
      <w:r>
        <w:rPr>
          <w:rtl/>
        </w:rPr>
        <w:t xml:space="preserve">על </w:t>
      </w:r>
      <w:bookmarkStart w:id="10668" w:name="_ETM_Q23_555420"/>
      <w:bookmarkEnd w:id="10668"/>
      <w:r>
        <w:rPr>
          <w:rtl/>
        </w:rPr>
        <w:t>המדינה</w:t>
      </w:r>
      <w:r>
        <w:rPr>
          <w:rFonts w:hint="cs"/>
          <w:rtl/>
        </w:rPr>
        <w:t>.</w:t>
      </w:r>
      <w:r>
        <w:rPr>
          <w:rtl/>
        </w:rPr>
        <w:t xml:space="preserve"> </w:t>
      </w:r>
      <w:bookmarkStart w:id="10669" w:name="_ETM_Q23_560909"/>
      <w:bookmarkStart w:id="10670" w:name="_ETM_Q23_562470"/>
      <w:bookmarkEnd w:id="10669"/>
      <w:bookmarkEnd w:id="10670"/>
    </w:p>
    <w:p w:rsidR="004D1EC9" w:rsidRDefault="004D1EC9" w:rsidP="00826F74">
      <w:pPr>
        <w:keepNext/>
        <w:rPr>
          <w:rtl/>
        </w:rPr>
      </w:pPr>
      <w:bookmarkStart w:id="10671" w:name="_ETM_Q23_564467"/>
      <w:bookmarkEnd w:id="10671"/>
    </w:p>
    <w:p w:rsidR="004D1EC9" w:rsidRDefault="004D1EC9" w:rsidP="0076402B">
      <w:pPr>
        <w:keepNext/>
        <w:rPr>
          <w:rtl/>
        </w:rPr>
      </w:pPr>
      <w:bookmarkStart w:id="10672" w:name="_ETM_Q23_565078"/>
      <w:bookmarkStart w:id="10673" w:name="_ETM_Q23_565615"/>
      <w:bookmarkStart w:id="10674" w:name="_ETM_Q23_565661"/>
      <w:bookmarkEnd w:id="10672"/>
      <w:bookmarkEnd w:id="10673"/>
      <w:bookmarkEnd w:id="10674"/>
      <w:r>
        <w:rPr>
          <w:rtl/>
        </w:rPr>
        <w:t xml:space="preserve">הצעת </w:t>
      </w:r>
      <w:bookmarkStart w:id="10675" w:name="_ETM_Q23_562950"/>
      <w:bookmarkEnd w:id="10675"/>
      <w:r>
        <w:rPr>
          <w:rtl/>
        </w:rPr>
        <w:t xml:space="preserve">החוק </w:t>
      </w:r>
      <w:bookmarkStart w:id="10676" w:name="_ETM_Q23_563159"/>
      <w:bookmarkEnd w:id="10676"/>
      <w:r>
        <w:rPr>
          <w:rtl/>
        </w:rPr>
        <w:t xml:space="preserve">הממשלתית </w:t>
      </w:r>
      <w:bookmarkStart w:id="10677" w:name="_ETM_Q23_564499"/>
      <w:bookmarkEnd w:id="10677"/>
      <w:r>
        <w:rPr>
          <w:rtl/>
        </w:rPr>
        <w:t xml:space="preserve">שמונחת </w:t>
      </w:r>
      <w:bookmarkStart w:id="10678" w:name="_ETM_Q23_566029"/>
      <w:bookmarkEnd w:id="10678"/>
      <w:r>
        <w:rPr>
          <w:rtl/>
        </w:rPr>
        <w:t xml:space="preserve">בפנינו </w:t>
      </w:r>
      <w:bookmarkStart w:id="10679" w:name="_ETM_Q23_566600"/>
      <w:bookmarkEnd w:id="10679"/>
      <w:r>
        <w:rPr>
          <w:rtl/>
        </w:rPr>
        <w:t xml:space="preserve">היום </w:t>
      </w:r>
      <w:bookmarkStart w:id="10680" w:name="_ETM_Q23_567560"/>
      <w:bookmarkStart w:id="10681" w:name="_ETM_Q23_568039"/>
      <w:bookmarkEnd w:id="10680"/>
      <w:bookmarkEnd w:id="10681"/>
      <w:r>
        <w:rPr>
          <w:rtl/>
        </w:rPr>
        <w:t xml:space="preserve">יש </w:t>
      </w:r>
      <w:bookmarkStart w:id="10682" w:name="_ETM_Q23_568339"/>
      <w:bookmarkEnd w:id="10682"/>
      <w:r>
        <w:rPr>
          <w:rtl/>
        </w:rPr>
        <w:t xml:space="preserve">בה </w:t>
      </w:r>
      <w:bookmarkStart w:id="10683" w:name="_ETM_Q23_571350"/>
      <w:bookmarkEnd w:id="10683"/>
      <w:r>
        <w:rPr>
          <w:rtl/>
        </w:rPr>
        <w:t xml:space="preserve">הליכה </w:t>
      </w:r>
      <w:bookmarkStart w:id="10684" w:name="_ETM_Q23_572430"/>
      <w:bookmarkEnd w:id="10684"/>
      <w:r>
        <w:rPr>
          <w:rtl/>
        </w:rPr>
        <w:t xml:space="preserve">בכיוון </w:t>
      </w:r>
      <w:bookmarkStart w:id="10685" w:name="_ETM_Q23_573150"/>
      <w:bookmarkEnd w:id="10685"/>
      <w:r>
        <w:rPr>
          <w:rtl/>
        </w:rPr>
        <w:t>הזה</w:t>
      </w:r>
      <w:r w:rsidR="002003EA">
        <w:rPr>
          <w:rFonts w:hint="cs"/>
          <w:rtl/>
        </w:rPr>
        <w:t>.</w:t>
      </w:r>
      <w:r>
        <w:rPr>
          <w:rtl/>
        </w:rPr>
        <w:t xml:space="preserve"> </w:t>
      </w:r>
      <w:bookmarkStart w:id="10686" w:name="_ETM_Q23_573869"/>
      <w:bookmarkEnd w:id="10686"/>
      <w:r>
        <w:rPr>
          <w:rtl/>
        </w:rPr>
        <w:t xml:space="preserve">היא </w:t>
      </w:r>
      <w:bookmarkStart w:id="10687" w:name="_ETM_Q23_574020"/>
      <w:bookmarkEnd w:id="10687"/>
      <w:r>
        <w:rPr>
          <w:rtl/>
        </w:rPr>
        <w:t xml:space="preserve">לא </w:t>
      </w:r>
      <w:bookmarkStart w:id="10688" w:name="_ETM_Q23_575580"/>
      <w:bookmarkEnd w:id="10688"/>
      <w:r>
        <w:rPr>
          <w:rtl/>
        </w:rPr>
        <w:t xml:space="preserve">עונה </w:t>
      </w:r>
      <w:bookmarkStart w:id="10689" w:name="_ETM_Q23_575970"/>
      <w:bookmarkStart w:id="10690" w:name="_ETM_Q23_576450"/>
      <w:bookmarkStart w:id="10691" w:name="_ETM_Q23_577320"/>
      <w:bookmarkEnd w:id="10689"/>
      <w:bookmarkEnd w:id="10690"/>
      <w:bookmarkEnd w:id="10691"/>
      <w:r>
        <w:rPr>
          <w:rtl/>
        </w:rPr>
        <w:t xml:space="preserve">ולא </w:t>
      </w:r>
      <w:bookmarkStart w:id="10692" w:name="_ETM_Q23_577650"/>
      <w:bookmarkEnd w:id="10692"/>
      <w:r>
        <w:rPr>
          <w:rtl/>
        </w:rPr>
        <w:t xml:space="preserve">מתאימה </w:t>
      </w:r>
      <w:bookmarkStart w:id="10693" w:name="_ETM_Q23_578250"/>
      <w:bookmarkEnd w:id="10693"/>
      <w:r>
        <w:rPr>
          <w:rFonts w:hint="cs"/>
          <w:rtl/>
        </w:rPr>
        <w:t>במאה אחו</w:t>
      </w:r>
      <w:bookmarkStart w:id="10694" w:name="_ETM_Q23_579600"/>
      <w:bookmarkEnd w:id="10694"/>
      <w:r>
        <w:rPr>
          <w:rFonts w:hint="cs"/>
          <w:rtl/>
        </w:rPr>
        <w:t xml:space="preserve">ז </w:t>
      </w:r>
      <w:r>
        <w:rPr>
          <w:rtl/>
        </w:rPr>
        <w:t xml:space="preserve">להצעה </w:t>
      </w:r>
      <w:bookmarkStart w:id="10695" w:name="_ETM_Q23_580259"/>
      <w:bookmarkEnd w:id="10695"/>
      <w:r>
        <w:rPr>
          <w:rtl/>
        </w:rPr>
        <w:t>שלנו</w:t>
      </w:r>
      <w:r w:rsidR="002003EA">
        <w:rPr>
          <w:rFonts w:hint="cs"/>
          <w:rtl/>
        </w:rPr>
        <w:t>:</w:t>
      </w:r>
      <w:r>
        <w:rPr>
          <w:rtl/>
        </w:rPr>
        <w:t xml:space="preserve"> </w:t>
      </w:r>
      <w:bookmarkStart w:id="10696" w:name="_ETM_Q23_580710"/>
      <w:bookmarkEnd w:id="10696"/>
      <w:r>
        <w:rPr>
          <w:rtl/>
        </w:rPr>
        <w:t xml:space="preserve">הצעת </w:t>
      </w:r>
      <w:bookmarkStart w:id="10697" w:name="_ETM_Q23_581159"/>
      <w:bookmarkEnd w:id="10697"/>
      <w:r>
        <w:rPr>
          <w:rtl/>
        </w:rPr>
        <w:t xml:space="preserve">החוק </w:t>
      </w:r>
      <w:bookmarkStart w:id="10698" w:name="_ETM_Q23_581920"/>
      <w:bookmarkEnd w:id="10698"/>
      <w:r>
        <w:rPr>
          <w:rtl/>
        </w:rPr>
        <w:t xml:space="preserve">מטילה </w:t>
      </w:r>
      <w:bookmarkStart w:id="10699" w:name="_ETM_Q23_582819"/>
      <w:bookmarkEnd w:id="10699"/>
      <w:r>
        <w:rPr>
          <w:rtl/>
        </w:rPr>
        <w:t xml:space="preserve">למעשה </w:t>
      </w:r>
      <w:bookmarkStart w:id="10700" w:name="_ETM_Q23_583599"/>
      <w:bookmarkEnd w:id="10700"/>
      <w:r>
        <w:rPr>
          <w:rtl/>
        </w:rPr>
        <w:t xml:space="preserve">את </w:t>
      </w:r>
      <w:bookmarkStart w:id="10701" w:name="_ETM_Q23_583869"/>
      <w:bookmarkEnd w:id="10701"/>
      <w:r>
        <w:rPr>
          <w:rtl/>
        </w:rPr>
        <w:t xml:space="preserve">הימים </w:t>
      </w:r>
      <w:bookmarkStart w:id="10702" w:name="_ETM_Q23_584950"/>
      <w:bookmarkEnd w:id="10702"/>
      <w:r>
        <w:rPr>
          <w:rtl/>
        </w:rPr>
        <w:t xml:space="preserve">הראשונים </w:t>
      </w:r>
      <w:bookmarkStart w:id="10703" w:name="_ETM_Q23_586070"/>
      <w:bookmarkEnd w:id="10703"/>
      <w:r>
        <w:rPr>
          <w:rtl/>
        </w:rPr>
        <w:t xml:space="preserve">על </w:t>
      </w:r>
      <w:bookmarkStart w:id="10704" w:name="_ETM_Q23_586400"/>
      <w:bookmarkEnd w:id="10704"/>
      <w:r>
        <w:rPr>
          <w:rtl/>
        </w:rPr>
        <w:t>העובד</w:t>
      </w:r>
      <w:r>
        <w:rPr>
          <w:rFonts w:hint="cs"/>
          <w:rtl/>
        </w:rPr>
        <w:t>,</w:t>
      </w:r>
      <w:r>
        <w:rPr>
          <w:rtl/>
        </w:rPr>
        <w:t xml:space="preserve"> </w:t>
      </w:r>
      <w:bookmarkStart w:id="10705" w:name="_ETM_Q23_587119"/>
      <w:bookmarkEnd w:id="10705"/>
      <w:r>
        <w:rPr>
          <w:rtl/>
        </w:rPr>
        <w:t>ו</w:t>
      </w:r>
      <w:r>
        <w:rPr>
          <w:rFonts w:hint="cs"/>
          <w:rtl/>
        </w:rPr>
        <w:t xml:space="preserve">את </w:t>
      </w:r>
      <w:r>
        <w:rPr>
          <w:rtl/>
        </w:rPr>
        <w:t xml:space="preserve">שאר </w:t>
      </w:r>
      <w:bookmarkStart w:id="10706" w:name="_ETM_Q23_588170"/>
      <w:bookmarkEnd w:id="10706"/>
      <w:r>
        <w:rPr>
          <w:rtl/>
        </w:rPr>
        <w:t xml:space="preserve">הימים </w:t>
      </w:r>
      <w:bookmarkStart w:id="10707" w:name="_ETM_Q23_588680"/>
      <w:bookmarkEnd w:id="10707"/>
      <w:r>
        <w:rPr>
          <w:rtl/>
        </w:rPr>
        <w:t>חצי</w:t>
      </w:r>
      <w:bookmarkStart w:id="10708" w:name="_ETM_Q23_589100"/>
      <w:bookmarkEnd w:id="10708"/>
      <w:r w:rsidR="0076402B">
        <w:rPr>
          <w:rFonts w:hint="eastAsia"/>
          <w:rtl/>
        </w:rPr>
        <w:t>–</w:t>
      </w:r>
      <w:r>
        <w:rPr>
          <w:rtl/>
        </w:rPr>
        <w:t xml:space="preserve">חצי </w:t>
      </w:r>
      <w:bookmarkStart w:id="10709" w:name="_ETM_Q23_589520"/>
      <w:bookmarkEnd w:id="10709"/>
      <w:r>
        <w:rPr>
          <w:rtl/>
        </w:rPr>
        <w:t xml:space="preserve">בין </w:t>
      </w:r>
      <w:bookmarkStart w:id="10710" w:name="_ETM_Q23_590750"/>
      <w:bookmarkEnd w:id="10710"/>
      <w:r>
        <w:rPr>
          <w:rFonts w:hint="cs"/>
          <w:rtl/>
        </w:rPr>
        <w:t>ה</w:t>
      </w:r>
      <w:r>
        <w:rPr>
          <w:rtl/>
        </w:rPr>
        <w:t xml:space="preserve">מעסיק </w:t>
      </w:r>
      <w:bookmarkStart w:id="10711" w:name="_ETM_Q23_591380"/>
      <w:bookmarkEnd w:id="10711"/>
      <w:r>
        <w:rPr>
          <w:rtl/>
        </w:rPr>
        <w:t xml:space="preserve">לבין </w:t>
      </w:r>
      <w:bookmarkStart w:id="10712" w:name="_ETM_Q23_591830"/>
      <w:bookmarkEnd w:id="10712"/>
      <w:r>
        <w:rPr>
          <w:rtl/>
        </w:rPr>
        <w:t>המדינה</w:t>
      </w:r>
      <w:r>
        <w:rPr>
          <w:rFonts w:hint="cs"/>
          <w:rtl/>
        </w:rPr>
        <w:t>.</w:t>
      </w:r>
      <w:r>
        <w:rPr>
          <w:rtl/>
        </w:rPr>
        <w:t xml:space="preserve"> </w:t>
      </w:r>
      <w:bookmarkStart w:id="10713" w:name="_ETM_Q23_593240"/>
      <w:bookmarkStart w:id="10714" w:name="_ETM_Q23_593630"/>
      <w:bookmarkStart w:id="10715" w:name="_ETM_Q23_595159"/>
      <w:bookmarkEnd w:id="10713"/>
      <w:bookmarkEnd w:id="10714"/>
      <w:bookmarkEnd w:id="10715"/>
      <w:r>
        <w:rPr>
          <w:rtl/>
        </w:rPr>
        <w:t xml:space="preserve">כבוד </w:t>
      </w:r>
      <w:bookmarkStart w:id="10716" w:name="_ETM_Q23_595400"/>
      <w:bookmarkEnd w:id="10716"/>
      <w:r>
        <w:rPr>
          <w:rtl/>
        </w:rPr>
        <w:t>היושב-ראש</w:t>
      </w:r>
      <w:r>
        <w:rPr>
          <w:rFonts w:hint="cs"/>
          <w:rtl/>
        </w:rPr>
        <w:t>,</w:t>
      </w:r>
      <w:r>
        <w:rPr>
          <w:rtl/>
        </w:rPr>
        <w:t xml:space="preserve"> </w:t>
      </w:r>
      <w:bookmarkStart w:id="10717" w:name="_ETM_Q23_596000"/>
      <w:bookmarkEnd w:id="10717"/>
      <w:r>
        <w:rPr>
          <w:rtl/>
        </w:rPr>
        <w:t>חבריי</w:t>
      </w:r>
      <w:r>
        <w:rPr>
          <w:rFonts w:hint="cs"/>
          <w:rtl/>
        </w:rPr>
        <w:t>,</w:t>
      </w:r>
      <w:r>
        <w:rPr>
          <w:rtl/>
        </w:rPr>
        <w:t xml:space="preserve"> </w:t>
      </w:r>
      <w:bookmarkStart w:id="10718" w:name="_ETM_Q23_597229"/>
      <w:bookmarkEnd w:id="10718"/>
      <w:r>
        <w:rPr>
          <w:rtl/>
        </w:rPr>
        <w:t xml:space="preserve">היינו </w:t>
      </w:r>
      <w:bookmarkStart w:id="10719" w:name="_ETM_Q23_597529"/>
      <w:bookmarkEnd w:id="10719"/>
      <w:r>
        <w:rPr>
          <w:rtl/>
        </w:rPr>
        <w:t xml:space="preserve">בישיבה </w:t>
      </w:r>
      <w:bookmarkStart w:id="10720" w:name="_ETM_Q23_597979"/>
      <w:bookmarkEnd w:id="10720"/>
      <w:r>
        <w:rPr>
          <w:rtl/>
        </w:rPr>
        <w:t xml:space="preserve">בוועדת </w:t>
      </w:r>
      <w:bookmarkStart w:id="10721" w:name="_ETM_Q23_598460"/>
      <w:bookmarkEnd w:id="10721"/>
      <w:r>
        <w:rPr>
          <w:rtl/>
        </w:rPr>
        <w:t xml:space="preserve">המשנה </w:t>
      </w:r>
      <w:bookmarkStart w:id="10722" w:name="_ETM_Q23_599299"/>
      <w:bookmarkEnd w:id="10722"/>
      <w:r>
        <w:rPr>
          <w:rFonts w:hint="cs"/>
          <w:rtl/>
        </w:rPr>
        <w:t xml:space="preserve">של </w:t>
      </w:r>
      <w:r>
        <w:rPr>
          <w:rtl/>
        </w:rPr>
        <w:t xml:space="preserve">ועדת </w:t>
      </w:r>
      <w:bookmarkStart w:id="10723" w:name="_ETM_Q23_599810"/>
      <w:bookmarkEnd w:id="10723"/>
      <w:r>
        <w:rPr>
          <w:rtl/>
        </w:rPr>
        <w:t xml:space="preserve">הכלכלה </w:t>
      </w:r>
      <w:bookmarkStart w:id="10724" w:name="_ETM_Q23_601220"/>
      <w:bookmarkEnd w:id="10724"/>
      <w:r>
        <w:rPr>
          <w:rtl/>
        </w:rPr>
        <w:t xml:space="preserve">בראשותה </w:t>
      </w:r>
      <w:bookmarkStart w:id="10725" w:name="_ETM_Q23_601790"/>
      <w:bookmarkEnd w:id="10725"/>
      <w:r>
        <w:rPr>
          <w:rtl/>
        </w:rPr>
        <w:t xml:space="preserve">של </w:t>
      </w:r>
      <w:bookmarkStart w:id="10726" w:name="_ETM_Q23_602000"/>
      <w:bookmarkEnd w:id="10726"/>
      <w:r>
        <w:rPr>
          <w:rtl/>
        </w:rPr>
        <w:t xml:space="preserve">חברתנו </w:t>
      </w:r>
      <w:bookmarkStart w:id="10727" w:name="_ETM_Q23_603380"/>
      <w:bookmarkEnd w:id="10727"/>
      <w:r>
        <w:rPr>
          <w:rtl/>
        </w:rPr>
        <w:t xml:space="preserve">קרן </w:t>
      </w:r>
      <w:bookmarkStart w:id="10728" w:name="_ETM_Q23_603710"/>
      <w:bookmarkEnd w:id="10728"/>
      <w:r>
        <w:rPr>
          <w:rtl/>
        </w:rPr>
        <w:t xml:space="preserve">ברק </w:t>
      </w:r>
      <w:bookmarkStart w:id="10729" w:name="_ETM_Q23_604040"/>
      <w:bookmarkEnd w:id="10729"/>
      <w:r>
        <w:rPr>
          <w:rtl/>
        </w:rPr>
        <w:t xml:space="preserve">ושמענו </w:t>
      </w:r>
      <w:bookmarkStart w:id="10730" w:name="_ETM_Q23_605240"/>
      <w:bookmarkEnd w:id="10730"/>
      <w:r>
        <w:rPr>
          <w:rtl/>
        </w:rPr>
        <w:t xml:space="preserve">את </w:t>
      </w:r>
      <w:bookmarkStart w:id="10731" w:name="_ETM_Q23_605569"/>
      <w:bookmarkStart w:id="10732" w:name="_ETM_Q23_606439"/>
      <w:bookmarkEnd w:id="10731"/>
      <w:bookmarkEnd w:id="10732"/>
      <w:r>
        <w:rPr>
          <w:rFonts w:hint="cs"/>
          <w:rtl/>
        </w:rPr>
        <w:t>ה</w:t>
      </w:r>
      <w:r>
        <w:rPr>
          <w:rtl/>
        </w:rPr>
        <w:t xml:space="preserve">נציגים </w:t>
      </w:r>
      <w:bookmarkStart w:id="10733" w:name="_ETM_Q23_607039"/>
      <w:bookmarkEnd w:id="10733"/>
      <w:r>
        <w:rPr>
          <w:rtl/>
        </w:rPr>
        <w:t xml:space="preserve">של </w:t>
      </w:r>
      <w:bookmarkStart w:id="10734" w:name="_ETM_Q23_607310"/>
      <w:bookmarkEnd w:id="10734"/>
      <w:r>
        <w:rPr>
          <w:rtl/>
        </w:rPr>
        <w:t xml:space="preserve">העסקים </w:t>
      </w:r>
      <w:bookmarkStart w:id="10735" w:name="_ETM_Q23_607999"/>
      <w:bookmarkEnd w:id="10735"/>
      <w:r>
        <w:rPr>
          <w:rtl/>
        </w:rPr>
        <w:t xml:space="preserve">הקטנים </w:t>
      </w:r>
      <w:bookmarkStart w:id="10736" w:name="_ETM_Q23_608510"/>
      <w:bookmarkEnd w:id="10736"/>
      <w:r>
        <w:rPr>
          <w:rtl/>
        </w:rPr>
        <w:t>והבינוניים</w:t>
      </w:r>
      <w:r>
        <w:rPr>
          <w:rFonts w:hint="cs"/>
          <w:rtl/>
        </w:rPr>
        <w:t>,</w:t>
      </w:r>
      <w:r>
        <w:rPr>
          <w:rtl/>
        </w:rPr>
        <w:t xml:space="preserve"> </w:t>
      </w:r>
      <w:bookmarkStart w:id="10737" w:name="_ETM_Q23_610239"/>
      <w:bookmarkEnd w:id="10737"/>
      <w:r>
        <w:rPr>
          <w:rtl/>
        </w:rPr>
        <w:t xml:space="preserve">שביקשו </w:t>
      </w:r>
      <w:bookmarkStart w:id="10738" w:name="_ETM_Q23_611360"/>
      <w:bookmarkEnd w:id="10738"/>
      <w:r>
        <w:rPr>
          <w:rtl/>
        </w:rPr>
        <w:t xml:space="preserve">שלא </w:t>
      </w:r>
      <w:bookmarkStart w:id="10739" w:name="_ETM_Q23_611720"/>
      <w:bookmarkEnd w:id="10739"/>
      <w:r>
        <w:rPr>
          <w:rtl/>
        </w:rPr>
        <w:t xml:space="preserve">להטיל </w:t>
      </w:r>
      <w:bookmarkStart w:id="10740" w:name="_ETM_Q23_612200"/>
      <w:bookmarkEnd w:id="10740"/>
      <w:r>
        <w:rPr>
          <w:rtl/>
        </w:rPr>
        <w:t xml:space="preserve">עליהם </w:t>
      </w:r>
      <w:bookmarkStart w:id="10741" w:name="_ETM_Q23_612680"/>
      <w:bookmarkEnd w:id="10741"/>
      <w:r>
        <w:rPr>
          <w:rtl/>
        </w:rPr>
        <w:t xml:space="preserve">את </w:t>
      </w:r>
      <w:bookmarkStart w:id="10742" w:name="_ETM_Q23_613340"/>
      <w:bookmarkEnd w:id="10742"/>
      <w:r>
        <w:rPr>
          <w:rtl/>
        </w:rPr>
        <w:t xml:space="preserve">הנטל </w:t>
      </w:r>
      <w:bookmarkStart w:id="10743" w:name="_ETM_Q23_613730"/>
      <w:bookmarkEnd w:id="10743"/>
      <w:r>
        <w:rPr>
          <w:rtl/>
        </w:rPr>
        <w:t xml:space="preserve">הזה </w:t>
      </w:r>
      <w:bookmarkStart w:id="10744" w:name="_ETM_Q23_613940"/>
      <w:bookmarkEnd w:id="10744"/>
      <w:r>
        <w:rPr>
          <w:rtl/>
        </w:rPr>
        <w:t xml:space="preserve">של </w:t>
      </w:r>
      <w:bookmarkStart w:id="10745" w:name="_ETM_Q23_614209"/>
      <w:bookmarkEnd w:id="10745"/>
      <w:r>
        <w:rPr>
          <w:rtl/>
        </w:rPr>
        <w:t xml:space="preserve">ימי </w:t>
      </w:r>
      <w:bookmarkStart w:id="10746" w:name="_ETM_Q23_614599"/>
      <w:bookmarkEnd w:id="10746"/>
      <w:r>
        <w:rPr>
          <w:rtl/>
        </w:rPr>
        <w:t>הבידוד</w:t>
      </w:r>
      <w:r>
        <w:rPr>
          <w:rFonts w:hint="cs"/>
          <w:rtl/>
        </w:rPr>
        <w:t>.</w:t>
      </w:r>
      <w:r>
        <w:rPr>
          <w:rtl/>
        </w:rPr>
        <w:t xml:space="preserve"> </w:t>
      </w:r>
      <w:bookmarkStart w:id="10747" w:name="_ETM_Q23_616060"/>
      <w:bookmarkEnd w:id="10747"/>
      <w:r>
        <w:rPr>
          <w:rtl/>
        </w:rPr>
        <w:t xml:space="preserve">כמובן </w:t>
      </w:r>
      <w:bookmarkStart w:id="10748" w:name="_ETM_Q23_617379"/>
      <w:bookmarkStart w:id="10749" w:name="_ETM_Q23_617950"/>
      <w:bookmarkEnd w:id="10748"/>
      <w:bookmarkEnd w:id="10749"/>
      <w:r>
        <w:rPr>
          <w:rFonts w:hint="cs"/>
          <w:rtl/>
        </w:rPr>
        <w:t>ש</w:t>
      </w:r>
      <w:r>
        <w:rPr>
          <w:rtl/>
        </w:rPr>
        <w:t xml:space="preserve">שוחחתי </w:t>
      </w:r>
      <w:bookmarkStart w:id="10750" w:name="_ETM_Q23_618430"/>
      <w:bookmarkEnd w:id="10750"/>
      <w:r>
        <w:rPr>
          <w:rtl/>
        </w:rPr>
        <w:t xml:space="preserve">היום </w:t>
      </w:r>
      <w:bookmarkStart w:id="10751" w:name="_ETM_Q23_618730"/>
      <w:bookmarkEnd w:id="10751"/>
      <w:r>
        <w:rPr>
          <w:rFonts w:hint="cs"/>
          <w:rtl/>
        </w:rPr>
        <w:t>עם</w:t>
      </w:r>
      <w:r>
        <w:rPr>
          <w:rtl/>
        </w:rPr>
        <w:t xml:space="preserve"> </w:t>
      </w:r>
      <w:bookmarkStart w:id="10752" w:name="_ETM_Q23_620069"/>
      <w:bookmarkEnd w:id="10752"/>
      <w:r>
        <w:rPr>
          <w:rtl/>
        </w:rPr>
        <w:t xml:space="preserve">קרן </w:t>
      </w:r>
      <w:bookmarkStart w:id="10753" w:name="_ETM_Q23_620790"/>
      <w:bookmarkEnd w:id="10753"/>
      <w:r>
        <w:rPr>
          <w:rtl/>
        </w:rPr>
        <w:t>ברק</w:t>
      </w:r>
      <w:r w:rsidR="002003EA">
        <w:rPr>
          <w:rFonts w:hint="cs"/>
          <w:rtl/>
        </w:rPr>
        <w:t>,</w:t>
      </w:r>
      <w:r>
        <w:rPr>
          <w:rtl/>
        </w:rPr>
        <w:t xml:space="preserve"> </w:t>
      </w:r>
      <w:bookmarkStart w:id="10754" w:name="_ETM_Q23_621820"/>
      <w:bookmarkEnd w:id="10754"/>
      <w:r>
        <w:rPr>
          <w:rtl/>
        </w:rPr>
        <w:t>ו</w:t>
      </w:r>
      <w:r>
        <w:rPr>
          <w:rFonts w:hint="cs"/>
          <w:rtl/>
        </w:rPr>
        <w:t xml:space="preserve">היא </w:t>
      </w:r>
      <w:r>
        <w:rPr>
          <w:rtl/>
        </w:rPr>
        <w:t xml:space="preserve">אמרה </w:t>
      </w:r>
      <w:bookmarkStart w:id="10755" w:name="_ETM_Q23_623170"/>
      <w:bookmarkEnd w:id="10755"/>
      <w:r>
        <w:rPr>
          <w:rtl/>
        </w:rPr>
        <w:t xml:space="preserve">שיש </w:t>
      </w:r>
      <w:bookmarkStart w:id="10756" w:name="_ETM_Q23_623620"/>
      <w:bookmarkEnd w:id="10756"/>
      <w:r>
        <w:rPr>
          <w:rtl/>
        </w:rPr>
        <w:t xml:space="preserve">מתווה </w:t>
      </w:r>
      <w:bookmarkStart w:id="10757" w:name="_ETM_Q23_624190"/>
      <w:bookmarkEnd w:id="10757"/>
      <w:r>
        <w:rPr>
          <w:rtl/>
        </w:rPr>
        <w:t xml:space="preserve">לעסקים </w:t>
      </w:r>
      <w:bookmarkStart w:id="10758" w:name="_ETM_Q23_625420"/>
      <w:bookmarkEnd w:id="10758"/>
      <w:r>
        <w:rPr>
          <w:rtl/>
        </w:rPr>
        <w:t xml:space="preserve">הקטנים </w:t>
      </w:r>
      <w:bookmarkStart w:id="10759" w:name="_ETM_Q23_626230"/>
      <w:bookmarkEnd w:id="10759"/>
      <w:r>
        <w:rPr>
          <w:rtl/>
        </w:rPr>
        <w:t xml:space="preserve">שיוצג </w:t>
      </w:r>
      <w:bookmarkStart w:id="10760" w:name="_ETM_Q23_626860"/>
      <w:bookmarkEnd w:id="10760"/>
      <w:r>
        <w:rPr>
          <w:rtl/>
        </w:rPr>
        <w:t>ב</w:t>
      </w:r>
      <w:bookmarkStart w:id="10761" w:name="_ETM_Q23_627580"/>
      <w:bookmarkEnd w:id="10761"/>
      <w:r>
        <w:rPr>
          <w:rFonts w:hint="cs"/>
          <w:rtl/>
        </w:rPr>
        <w:t>ו</w:t>
      </w:r>
      <w:r>
        <w:rPr>
          <w:rtl/>
        </w:rPr>
        <w:t>ועדה</w:t>
      </w:r>
      <w:r>
        <w:rPr>
          <w:rFonts w:hint="cs"/>
          <w:rtl/>
        </w:rPr>
        <w:t>,</w:t>
      </w:r>
      <w:r>
        <w:rPr>
          <w:rtl/>
        </w:rPr>
        <w:t xml:space="preserve"> </w:t>
      </w:r>
      <w:bookmarkStart w:id="10762" w:name="_ETM_Q23_628090"/>
      <w:bookmarkEnd w:id="10762"/>
      <w:r>
        <w:rPr>
          <w:rtl/>
        </w:rPr>
        <w:t xml:space="preserve">ולכן </w:t>
      </w:r>
      <w:bookmarkStart w:id="10763" w:name="_ETM_Q23_628600"/>
      <w:bookmarkEnd w:id="10763"/>
      <w:r>
        <w:rPr>
          <w:rtl/>
        </w:rPr>
        <w:t xml:space="preserve">העניין </w:t>
      </w:r>
      <w:bookmarkStart w:id="10764" w:name="_ETM_Q23_628990"/>
      <w:bookmarkEnd w:id="10764"/>
      <w:r>
        <w:rPr>
          <w:rtl/>
        </w:rPr>
        <w:t xml:space="preserve">הזה </w:t>
      </w:r>
      <w:bookmarkStart w:id="10765" w:name="_ETM_Q23_629200"/>
      <w:bookmarkEnd w:id="10765"/>
      <w:r>
        <w:rPr>
          <w:rtl/>
        </w:rPr>
        <w:t xml:space="preserve">יבוא </w:t>
      </w:r>
      <w:bookmarkStart w:id="10766" w:name="_ETM_Q23_629560"/>
      <w:bookmarkEnd w:id="10766"/>
      <w:r>
        <w:rPr>
          <w:rtl/>
        </w:rPr>
        <w:t xml:space="preserve">על </w:t>
      </w:r>
      <w:bookmarkStart w:id="10767" w:name="_ETM_Q23_631069"/>
      <w:bookmarkEnd w:id="10767"/>
      <w:r>
        <w:rPr>
          <w:rtl/>
        </w:rPr>
        <w:t>פתרונו</w:t>
      </w:r>
      <w:r>
        <w:rPr>
          <w:rFonts w:hint="cs"/>
          <w:rtl/>
        </w:rPr>
        <w:t>.</w:t>
      </w:r>
      <w:r>
        <w:rPr>
          <w:rtl/>
        </w:rPr>
        <w:t xml:space="preserve"> </w:t>
      </w:r>
      <w:bookmarkStart w:id="10768" w:name="_ETM_Q23_632060"/>
      <w:bookmarkEnd w:id="10768"/>
    </w:p>
    <w:p w:rsidR="004D1EC9" w:rsidRDefault="004D1EC9" w:rsidP="00826F74">
      <w:pPr>
        <w:keepNext/>
        <w:rPr>
          <w:rtl/>
        </w:rPr>
      </w:pPr>
      <w:bookmarkStart w:id="10769" w:name="_ETM_Q23_633164"/>
      <w:bookmarkStart w:id="10770" w:name="_ETM_Q23_633277"/>
      <w:bookmarkEnd w:id="10769"/>
      <w:bookmarkEnd w:id="10770"/>
    </w:p>
    <w:p w:rsidR="004D1EC9" w:rsidRDefault="004D1EC9" w:rsidP="002003EA">
      <w:pPr>
        <w:keepNext/>
        <w:rPr>
          <w:rtl/>
        </w:rPr>
      </w:pPr>
      <w:bookmarkStart w:id="10771" w:name="_ETM_Q23_633332"/>
      <w:bookmarkStart w:id="10772" w:name="_ETM_Q23_633399"/>
      <w:bookmarkEnd w:id="10771"/>
      <w:bookmarkEnd w:id="10772"/>
      <w:r>
        <w:rPr>
          <w:rtl/>
        </w:rPr>
        <w:t xml:space="preserve">חשוב </w:t>
      </w:r>
      <w:bookmarkStart w:id="10773" w:name="_ETM_Q23_632510"/>
      <w:bookmarkEnd w:id="10773"/>
      <w:r>
        <w:rPr>
          <w:rtl/>
        </w:rPr>
        <w:t xml:space="preserve">מאוד </w:t>
      </w:r>
      <w:bookmarkStart w:id="10774" w:name="_ETM_Q23_632780"/>
      <w:bookmarkEnd w:id="10774"/>
      <w:r>
        <w:rPr>
          <w:rtl/>
        </w:rPr>
        <w:t xml:space="preserve">מה </w:t>
      </w:r>
      <w:bookmarkStart w:id="10775" w:name="_ETM_Q23_632959"/>
      <w:bookmarkEnd w:id="10775"/>
      <w:r>
        <w:rPr>
          <w:rtl/>
        </w:rPr>
        <w:t>שאמר</w:t>
      </w:r>
      <w:r w:rsidR="002003EA">
        <w:rPr>
          <w:rFonts w:hint="cs"/>
          <w:rtl/>
        </w:rPr>
        <w:t>ו</w:t>
      </w:r>
      <w:r>
        <w:rPr>
          <w:rtl/>
        </w:rPr>
        <w:t xml:space="preserve"> </w:t>
      </w:r>
      <w:bookmarkStart w:id="10776" w:name="_ETM_Q23_633980"/>
      <w:bookmarkEnd w:id="10776"/>
      <w:r>
        <w:rPr>
          <w:rtl/>
        </w:rPr>
        <w:t xml:space="preserve">גם </w:t>
      </w:r>
      <w:bookmarkStart w:id="10777" w:name="_ETM_Q23_634189"/>
      <w:bookmarkEnd w:id="10777"/>
      <w:r>
        <w:rPr>
          <w:rtl/>
        </w:rPr>
        <w:t xml:space="preserve">חברי </w:t>
      </w:r>
      <w:bookmarkStart w:id="10778" w:name="_ETM_Q23_634609"/>
      <w:bookmarkEnd w:id="10778"/>
      <w:r>
        <w:rPr>
          <w:rtl/>
        </w:rPr>
        <w:t xml:space="preserve">משה </w:t>
      </w:r>
      <w:bookmarkStart w:id="10779" w:name="_ETM_Q23_634969"/>
      <w:bookmarkEnd w:id="10779"/>
      <w:r>
        <w:rPr>
          <w:rtl/>
        </w:rPr>
        <w:t xml:space="preserve">ארבל </w:t>
      </w:r>
      <w:bookmarkStart w:id="10780" w:name="_ETM_Q23_635800"/>
      <w:bookmarkEnd w:id="10780"/>
      <w:r>
        <w:rPr>
          <w:rtl/>
        </w:rPr>
        <w:t xml:space="preserve">וגם </w:t>
      </w:r>
      <w:bookmarkStart w:id="10781" w:name="_ETM_Q23_636520"/>
      <w:bookmarkEnd w:id="10781"/>
      <w:r>
        <w:rPr>
          <w:rtl/>
        </w:rPr>
        <w:t xml:space="preserve">כבוד </w:t>
      </w:r>
      <w:bookmarkStart w:id="10782" w:name="_ETM_Q23_636819"/>
      <w:bookmarkEnd w:id="10782"/>
      <w:r>
        <w:rPr>
          <w:rtl/>
        </w:rPr>
        <w:t>השר</w:t>
      </w:r>
      <w:r w:rsidR="002003EA">
        <w:rPr>
          <w:rFonts w:hint="cs"/>
          <w:rtl/>
        </w:rPr>
        <w:t>:</w:t>
      </w:r>
      <w:r>
        <w:rPr>
          <w:rtl/>
        </w:rPr>
        <w:t xml:space="preserve"> </w:t>
      </w:r>
      <w:bookmarkStart w:id="10783" w:name="_ETM_Q23_637660"/>
      <w:bookmarkEnd w:id="10783"/>
      <w:r>
        <w:rPr>
          <w:rtl/>
        </w:rPr>
        <w:t xml:space="preserve">אסור </w:t>
      </w:r>
      <w:bookmarkStart w:id="10784" w:name="_ETM_Q23_638810"/>
      <w:bookmarkEnd w:id="10784"/>
      <w:r>
        <w:rPr>
          <w:rtl/>
        </w:rPr>
        <w:t xml:space="preserve">שהעובדים </w:t>
      </w:r>
      <w:bookmarkStart w:id="10785" w:name="_ETM_Q23_639799"/>
      <w:bookmarkEnd w:id="10785"/>
      <w:r>
        <w:rPr>
          <w:rtl/>
        </w:rPr>
        <w:t xml:space="preserve">יישאו </w:t>
      </w:r>
      <w:bookmarkStart w:id="10786" w:name="_ETM_Q23_640459"/>
      <w:bookmarkEnd w:id="10786"/>
      <w:r>
        <w:rPr>
          <w:rtl/>
        </w:rPr>
        <w:t xml:space="preserve">בנטל </w:t>
      </w:r>
      <w:bookmarkStart w:id="10787" w:name="_ETM_Q23_641299"/>
      <w:bookmarkEnd w:id="10787"/>
      <w:r>
        <w:rPr>
          <w:rtl/>
        </w:rPr>
        <w:t xml:space="preserve">הזה </w:t>
      </w:r>
      <w:bookmarkStart w:id="10788" w:name="_ETM_Q23_643260"/>
      <w:bookmarkEnd w:id="10788"/>
      <w:r>
        <w:rPr>
          <w:rtl/>
        </w:rPr>
        <w:t>לבד</w:t>
      </w:r>
      <w:r>
        <w:rPr>
          <w:rFonts w:hint="cs"/>
          <w:rtl/>
        </w:rPr>
        <w:t>,</w:t>
      </w:r>
      <w:r>
        <w:rPr>
          <w:rtl/>
        </w:rPr>
        <w:t xml:space="preserve"> </w:t>
      </w:r>
      <w:bookmarkStart w:id="10789" w:name="_ETM_Q23_643830"/>
      <w:bookmarkEnd w:id="10789"/>
      <w:r>
        <w:rPr>
          <w:rtl/>
        </w:rPr>
        <w:t xml:space="preserve">כי </w:t>
      </w:r>
      <w:bookmarkStart w:id="10790" w:name="_ETM_Q23_644940"/>
      <w:bookmarkEnd w:id="10790"/>
      <w:r>
        <w:rPr>
          <w:rtl/>
        </w:rPr>
        <w:t xml:space="preserve">למעשה </w:t>
      </w:r>
      <w:bookmarkStart w:id="10791" w:name="_ETM_Q23_645660"/>
      <w:bookmarkEnd w:id="10791"/>
      <w:r>
        <w:rPr>
          <w:rFonts w:hint="cs"/>
          <w:rtl/>
        </w:rPr>
        <w:t xml:space="preserve">– </w:t>
      </w:r>
      <w:r>
        <w:rPr>
          <w:rtl/>
        </w:rPr>
        <w:t xml:space="preserve">ואנחנו </w:t>
      </w:r>
      <w:bookmarkStart w:id="10792" w:name="_ETM_Q23_646140"/>
      <w:bookmarkEnd w:id="10792"/>
      <w:r>
        <w:rPr>
          <w:rtl/>
        </w:rPr>
        <w:t xml:space="preserve">הראינו </w:t>
      </w:r>
      <w:bookmarkStart w:id="10793" w:name="_ETM_Q23_646500"/>
      <w:bookmarkEnd w:id="10793"/>
      <w:r>
        <w:rPr>
          <w:rtl/>
        </w:rPr>
        <w:t xml:space="preserve">את </w:t>
      </w:r>
      <w:bookmarkStart w:id="10794" w:name="_ETM_Q23_646560"/>
      <w:bookmarkEnd w:id="10794"/>
      <w:r>
        <w:rPr>
          <w:rtl/>
        </w:rPr>
        <w:t xml:space="preserve">זה </w:t>
      </w:r>
      <w:bookmarkStart w:id="10795" w:name="_ETM_Q23_646709"/>
      <w:bookmarkEnd w:id="10795"/>
      <w:r>
        <w:rPr>
          <w:rtl/>
        </w:rPr>
        <w:t xml:space="preserve">גם </w:t>
      </w:r>
      <w:bookmarkStart w:id="10796" w:name="_ETM_Q23_646950"/>
      <w:bookmarkEnd w:id="10796"/>
      <w:r>
        <w:rPr>
          <w:rtl/>
        </w:rPr>
        <w:t xml:space="preserve">בוועדת </w:t>
      </w:r>
      <w:bookmarkStart w:id="10797" w:name="_ETM_Q23_647640"/>
      <w:bookmarkEnd w:id="10797"/>
      <w:r>
        <w:rPr>
          <w:rFonts w:hint="cs"/>
          <w:rtl/>
        </w:rPr>
        <w:t>ה</w:t>
      </w:r>
      <w:r>
        <w:rPr>
          <w:rtl/>
        </w:rPr>
        <w:t xml:space="preserve">משנה </w:t>
      </w:r>
      <w:bookmarkStart w:id="10798" w:name="_ETM_Q23_648120"/>
      <w:bookmarkEnd w:id="10798"/>
      <w:r>
        <w:rPr>
          <w:rtl/>
        </w:rPr>
        <w:t xml:space="preserve">וגם </w:t>
      </w:r>
      <w:bookmarkStart w:id="10799" w:name="_ETM_Q23_648480"/>
      <w:bookmarkEnd w:id="10799"/>
      <w:r>
        <w:rPr>
          <w:rtl/>
        </w:rPr>
        <w:t xml:space="preserve">בדיונים </w:t>
      </w:r>
      <w:bookmarkStart w:id="10800" w:name="_ETM_Q23_649200"/>
      <w:bookmarkEnd w:id="10800"/>
      <w:r>
        <w:rPr>
          <w:rtl/>
        </w:rPr>
        <w:t xml:space="preserve">כאן </w:t>
      </w:r>
      <w:bookmarkStart w:id="10801" w:name="_ETM_Q23_651439"/>
      <w:bookmarkEnd w:id="10801"/>
      <w:r>
        <w:rPr>
          <w:rtl/>
        </w:rPr>
        <w:t>במל</w:t>
      </w:r>
      <w:r>
        <w:rPr>
          <w:rFonts w:hint="cs"/>
          <w:rtl/>
        </w:rPr>
        <w:t>י</w:t>
      </w:r>
      <w:r>
        <w:rPr>
          <w:rtl/>
        </w:rPr>
        <w:t>אה</w:t>
      </w:r>
      <w:r>
        <w:rPr>
          <w:rFonts w:hint="cs"/>
          <w:rtl/>
        </w:rPr>
        <w:t xml:space="preserve"> </w:t>
      </w:r>
      <w:r>
        <w:rPr>
          <w:rFonts w:hint="eastAsia"/>
        </w:rPr>
        <w:t>–</w:t>
      </w:r>
      <w:r>
        <w:rPr>
          <w:rtl/>
        </w:rPr>
        <w:t xml:space="preserve"> </w:t>
      </w:r>
      <w:bookmarkStart w:id="10802" w:name="_ETM_Q23_652549"/>
      <w:bookmarkEnd w:id="10802"/>
      <w:r>
        <w:rPr>
          <w:rFonts w:hint="cs"/>
          <w:rtl/>
        </w:rPr>
        <w:t>ב</w:t>
      </w:r>
      <w:r>
        <w:rPr>
          <w:rtl/>
        </w:rPr>
        <w:t xml:space="preserve">רוב </w:t>
      </w:r>
      <w:bookmarkStart w:id="10803" w:name="_ETM_Q23_653510"/>
      <w:bookmarkEnd w:id="10803"/>
      <w:r>
        <w:rPr>
          <w:rtl/>
        </w:rPr>
        <w:t xml:space="preserve">מדינות </w:t>
      </w:r>
      <w:bookmarkStart w:id="10804" w:name="_ETM_Q23_654469"/>
      <w:bookmarkEnd w:id="10804"/>
      <w:r>
        <w:rPr>
          <w:rtl/>
        </w:rPr>
        <w:t xml:space="preserve">העולם </w:t>
      </w:r>
      <w:bookmarkStart w:id="10805" w:name="_ETM_Q23_655969"/>
      <w:bookmarkEnd w:id="10805"/>
      <w:r>
        <w:rPr>
          <w:rtl/>
        </w:rPr>
        <w:t xml:space="preserve">העניין </w:t>
      </w:r>
      <w:bookmarkStart w:id="10806" w:name="_ETM_Q23_656419"/>
      <w:bookmarkEnd w:id="10806"/>
      <w:r>
        <w:rPr>
          <w:rtl/>
        </w:rPr>
        <w:t xml:space="preserve">הזה </w:t>
      </w:r>
      <w:bookmarkStart w:id="10807" w:name="_ETM_Q23_656599"/>
      <w:bookmarkEnd w:id="10807"/>
      <w:r>
        <w:rPr>
          <w:rtl/>
        </w:rPr>
        <w:t xml:space="preserve">של </w:t>
      </w:r>
      <w:bookmarkStart w:id="10808" w:name="_ETM_Q23_656810"/>
      <w:bookmarkEnd w:id="10808"/>
      <w:r>
        <w:rPr>
          <w:rtl/>
        </w:rPr>
        <w:t xml:space="preserve">ימי </w:t>
      </w:r>
      <w:bookmarkStart w:id="10809" w:name="_ETM_Q23_657019"/>
      <w:bookmarkEnd w:id="10809"/>
      <w:r>
        <w:rPr>
          <w:rtl/>
        </w:rPr>
        <w:t xml:space="preserve">בידוד </w:t>
      </w:r>
      <w:bookmarkStart w:id="10810" w:name="_ETM_Q23_657409"/>
      <w:bookmarkEnd w:id="10810"/>
      <w:r>
        <w:rPr>
          <w:rtl/>
        </w:rPr>
        <w:t xml:space="preserve">מוטל </w:t>
      </w:r>
      <w:bookmarkStart w:id="10811" w:name="_ETM_Q23_657950"/>
      <w:bookmarkEnd w:id="10811"/>
      <w:r>
        <w:rPr>
          <w:rtl/>
        </w:rPr>
        <w:t xml:space="preserve">על </w:t>
      </w:r>
      <w:bookmarkStart w:id="10812" w:name="_ETM_Q23_658099"/>
      <w:bookmarkEnd w:id="10812"/>
      <w:r>
        <w:rPr>
          <w:rtl/>
        </w:rPr>
        <w:t>המדינה</w:t>
      </w:r>
      <w:r>
        <w:rPr>
          <w:rFonts w:hint="cs"/>
          <w:rtl/>
        </w:rPr>
        <w:t>.</w:t>
      </w:r>
      <w:r>
        <w:rPr>
          <w:rtl/>
        </w:rPr>
        <w:t xml:space="preserve"> </w:t>
      </w:r>
      <w:bookmarkStart w:id="10813" w:name="_ETM_Q23_659180"/>
      <w:bookmarkEnd w:id="10813"/>
      <w:r>
        <w:rPr>
          <w:rtl/>
        </w:rPr>
        <w:t xml:space="preserve">אז </w:t>
      </w:r>
      <w:bookmarkStart w:id="10814" w:name="_ETM_Q23_659540"/>
      <w:bookmarkEnd w:id="10814"/>
      <w:r>
        <w:rPr>
          <w:rtl/>
        </w:rPr>
        <w:t xml:space="preserve">אנחנו </w:t>
      </w:r>
      <w:bookmarkStart w:id="10815" w:name="_ETM_Q23_659840"/>
      <w:bookmarkEnd w:id="10815"/>
      <w:r>
        <w:rPr>
          <w:rtl/>
        </w:rPr>
        <w:t xml:space="preserve">מברכים </w:t>
      </w:r>
      <w:bookmarkStart w:id="10816" w:name="_ETM_Q23_661010"/>
      <w:bookmarkEnd w:id="10816"/>
      <w:r>
        <w:rPr>
          <w:rtl/>
        </w:rPr>
        <w:t xml:space="preserve">את </w:t>
      </w:r>
      <w:bookmarkStart w:id="10817" w:name="_ETM_Q23_661310"/>
      <w:bookmarkEnd w:id="10817"/>
      <w:r>
        <w:rPr>
          <w:rtl/>
        </w:rPr>
        <w:t xml:space="preserve">המדינה </w:t>
      </w:r>
      <w:bookmarkStart w:id="10818" w:name="_ETM_Q23_661790"/>
      <w:bookmarkEnd w:id="10818"/>
      <w:r>
        <w:rPr>
          <w:rFonts w:hint="cs"/>
          <w:rtl/>
        </w:rPr>
        <w:t>שהביאה</w:t>
      </w:r>
      <w:r>
        <w:rPr>
          <w:rtl/>
        </w:rPr>
        <w:t xml:space="preserve"> </w:t>
      </w:r>
      <w:bookmarkStart w:id="10819" w:name="_ETM_Q23_662360"/>
      <w:bookmarkEnd w:id="10819"/>
      <w:r>
        <w:rPr>
          <w:rtl/>
        </w:rPr>
        <w:t xml:space="preserve">את </w:t>
      </w:r>
      <w:bookmarkStart w:id="10820" w:name="_ETM_Q23_662540"/>
      <w:bookmarkEnd w:id="10820"/>
      <w:r>
        <w:rPr>
          <w:rtl/>
        </w:rPr>
        <w:t xml:space="preserve">הצעת </w:t>
      </w:r>
      <w:bookmarkStart w:id="10821" w:name="_ETM_Q23_662990"/>
      <w:bookmarkEnd w:id="10821"/>
      <w:r>
        <w:rPr>
          <w:rtl/>
        </w:rPr>
        <w:t xml:space="preserve">החוק </w:t>
      </w:r>
      <w:bookmarkStart w:id="10822" w:name="_ETM_Q23_663230"/>
      <w:bookmarkEnd w:id="10822"/>
      <w:r>
        <w:rPr>
          <w:rtl/>
        </w:rPr>
        <w:t>הזאת</w:t>
      </w:r>
      <w:r>
        <w:rPr>
          <w:rFonts w:hint="cs"/>
          <w:rtl/>
        </w:rPr>
        <w:t>.</w:t>
      </w:r>
      <w:r>
        <w:rPr>
          <w:rtl/>
        </w:rPr>
        <w:t xml:space="preserve"> </w:t>
      </w:r>
      <w:bookmarkStart w:id="10823" w:name="_ETM_Q23_664069"/>
      <w:bookmarkEnd w:id="10823"/>
      <w:r>
        <w:rPr>
          <w:rtl/>
        </w:rPr>
        <w:t xml:space="preserve">זה </w:t>
      </w:r>
      <w:bookmarkStart w:id="10824" w:name="_ETM_Q23_664310"/>
      <w:bookmarkEnd w:id="10824"/>
      <w:r>
        <w:rPr>
          <w:rtl/>
        </w:rPr>
        <w:t xml:space="preserve">צעד </w:t>
      </w:r>
      <w:bookmarkStart w:id="10825" w:name="_ETM_Q23_664700"/>
      <w:bookmarkEnd w:id="10825"/>
      <w:r>
        <w:rPr>
          <w:rtl/>
        </w:rPr>
        <w:t>חיובי</w:t>
      </w:r>
      <w:r>
        <w:rPr>
          <w:rFonts w:hint="cs"/>
          <w:rtl/>
        </w:rPr>
        <w:t>,</w:t>
      </w:r>
      <w:r>
        <w:rPr>
          <w:rtl/>
        </w:rPr>
        <w:t xml:space="preserve"> </w:t>
      </w:r>
      <w:bookmarkStart w:id="10826" w:name="_ETM_Q23_665590"/>
      <w:bookmarkEnd w:id="10826"/>
      <w:r>
        <w:rPr>
          <w:rtl/>
        </w:rPr>
        <w:t xml:space="preserve">זה </w:t>
      </w:r>
      <w:bookmarkStart w:id="10827" w:name="_ETM_Q23_665739"/>
      <w:bookmarkEnd w:id="10827"/>
      <w:r>
        <w:rPr>
          <w:rtl/>
        </w:rPr>
        <w:t xml:space="preserve">לא </w:t>
      </w:r>
      <w:bookmarkStart w:id="10828" w:name="_ETM_Q23_665860"/>
      <w:bookmarkEnd w:id="10828"/>
      <w:r>
        <w:rPr>
          <w:rtl/>
        </w:rPr>
        <w:t xml:space="preserve">צעד </w:t>
      </w:r>
      <w:bookmarkStart w:id="10829" w:name="_ETM_Q23_667450"/>
      <w:bookmarkEnd w:id="10829"/>
      <w:r>
        <w:rPr>
          <w:rtl/>
        </w:rPr>
        <w:t xml:space="preserve">מלא </w:t>
      </w:r>
      <w:bookmarkStart w:id="10830" w:name="_ETM_Q23_668420"/>
      <w:bookmarkEnd w:id="10830"/>
      <w:r>
        <w:rPr>
          <w:rtl/>
        </w:rPr>
        <w:t xml:space="preserve">ולא </w:t>
      </w:r>
      <w:bookmarkStart w:id="10831" w:name="_ETM_Q23_668840"/>
      <w:bookmarkEnd w:id="10831"/>
      <w:r>
        <w:rPr>
          <w:rtl/>
        </w:rPr>
        <w:t xml:space="preserve">פתרון </w:t>
      </w:r>
      <w:bookmarkStart w:id="10832" w:name="_ETM_Q23_669829"/>
      <w:bookmarkEnd w:id="10832"/>
      <w:r>
        <w:rPr>
          <w:rtl/>
        </w:rPr>
        <w:t>מושלם</w:t>
      </w:r>
      <w:r w:rsidR="002003EA">
        <w:rPr>
          <w:rFonts w:hint="cs"/>
          <w:rtl/>
        </w:rPr>
        <w:t>.</w:t>
      </w:r>
      <w:r>
        <w:rPr>
          <w:rtl/>
        </w:rPr>
        <w:t xml:space="preserve"> </w:t>
      </w:r>
      <w:bookmarkStart w:id="10833" w:name="_ETM_Q23_670340"/>
      <w:bookmarkEnd w:id="10833"/>
      <w:r>
        <w:rPr>
          <w:rtl/>
        </w:rPr>
        <w:t>לכן</w:t>
      </w:r>
      <w:r w:rsidR="002003EA">
        <w:rPr>
          <w:rFonts w:hint="cs"/>
          <w:rtl/>
        </w:rPr>
        <w:t>,</w:t>
      </w:r>
      <w:r>
        <w:rPr>
          <w:rtl/>
        </w:rPr>
        <w:t xml:space="preserve"> </w:t>
      </w:r>
      <w:bookmarkStart w:id="10834" w:name="_ETM_Q23_671959"/>
      <w:bookmarkEnd w:id="10834"/>
      <w:r>
        <w:rPr>
          <w:rFonts w:hint="cs"/>
          <w:rtl/>
        </w:rPr>
        <w:t>ב</w:t>
      </w:r>
      <w:r>
        <w:rPr>
          <w:rtl/>
        </w:rPr>
        <w:t xml:space="preserve">קריאה </w:t>
      </w:r>
      <w:bookmarkStart w:id="10835" w:name="_ETM_Q23_672319"/>
      <w:bookmarkEnd w:id="10835"/>
      <w:r>
        <w:rPr>
          <w:rtl/>
        </w:rPr>
        <w:t xml:space="preserve">הזאת </w:t>
      </w:r>
      <w:bookmarkStart w:id="10836" w:name="_ETM_Q23_672620"/>
      <w:bookmarkStart w:id="10837" w:name="_ETM_Q23_672709"/>
      <w:bookmarkEnd w:id="10836"/>
      <w:bookmarkEnd w:id="10837"/>
      <w:r>
        <w:rPr>
          <w:rtl/>
        </w:rPr>
        <w:t xml:space="preserve">כמובן </w:t>
      </w:r>
      <w:bookmarkStart w:id="10838" w:name="_ETM_Q23_673159"/>
      <w:bookmarkEnd w:id="10838"/>
      <w:r>
        <w:rPr>
          <w:rtl/>
        </w:rPr>
        <w:t xml:space="preserve">שאנחנו </w:t>
      </w:r>
      <w:bookmarkStart w:id="10839" w:name="_ETM_Q23_674230"/>
      <w:bookmarkEnd w:id="10839"/>
      <w:r>
        <w:rPr>
          <w:rtl/>
        </w:rPr>
        <w:t xml:space="preserve">נצמדים </w:t>
      </w:r>
      <w:bookmarkStart w:id="10840" w:name="_ETM_Q23_675069"/>
      <w:bookmarkEnd w:id="10840"/>
      <w:r>
        <w:rPr>
          <w:rtl/>
        </w:rPr>
        <w:t xml:space="preserve">להצעת </w:t>
      </w:r>
      <w:bookmarkStart w:id="10841" w:name="_ETM_Q23_675579"/>
      <w:bookmarkEnd w:id="10841"/>
      <w:r>
        <w:rPr>
          <w:rFonts w:hint="cs"/>
          <w:rtl/>
        </w:rPr>
        <w:t>ה</w:t>
      </w:r>
      <w:r>
        <w:rPr>
          <w:rtl/>
        </w:rPr>
        <w:t xml:space="preserve">חוק </w:t>
      </w:r>
      <w:bookmarkStart w:id="10842" w:name="_ETM_Q23_676569"/>
      <w:bookmarkEnd w:id="10842"/>
      <w:r>
        <w:rPr>
          <w:rFonts w:hint="cs"/>
          <w:rtl/>
        </w:rPr>
        <w:t>ה</w:t>
      </w:r>
      <w:r>
        <w:rPr>
          <w:rtl/>
        </w:rPr>
        <w:t>ממשלתית</w:t>
      </w:r>
      <w:r>
        <w:rPr>
          <w:rFonts w:hint="cs"/>
          <w:rtl/>
        </w:rPr>
        <w:t>,</w:t>
      </w:r>
      <w:r>
        <w:rPr>
          <w:rtl/>
        </w:rPr>
        <w:t xml:space="preserve"> </w:t>
      </w:r>
      <w:bookmarkStart w:id="10843" w:name="_ETM_Q23_677349"/>
      <w:bookmarkEnd w:id="10843"/>
      <w:r>
        <w:rPr>
          <w:rtl/>
        </w:rPr>
        <w:t xml:space="preserve">אבל </w:t>
      </w:r>
      <w:bookmarkStart w:id="10844" w:name="_ETM_Q23_677650"/>
      <w:bookmarkEnd w:id="10844"/>
      <w:r>
        <w:rPr>
          <w:rtl/>
        </w:rPr>
        <w:t xml:space="preserve">הצעת </w:t>
      </w:r>
      <w:bookmarkStart w:id="10845" w:name="_ETM_Q23_678040"/>
      <w:bookmarkEnd w:id="10845"/>
      <w:r>
        <w:rPr>
          <w:rtl/>
        </w:rPr>
        <w:t xml:space="preserve">החוק </w:t>
      </w:r>
      <w:bookmarkStart w:id="10846" w:name="_ETM_Q23_678219"/>
      <w:bookmarkEnd w:id="10846"/>
      <w:r>
        <w:rPr>
          <w:rtl/>
        </w:rPr>
        <w:t xml:space="preserve">שלנו </w:t>
      </w:r>
      <w:bookmarkStart w:id="10847" w:name="_ETM_Q23_678669"/>
      <w:bookmarkEnd w:id="10847"/>
      <w:r>
        <w:rPr>
          <w:rtl/>
        </w:rPr>
        <w:t xml:space="preserve">עומדת </w:t>
      </w:r>
      <w:bookmarkStart w:id="10848" w:name="_ETM_Q23_679540"/>
      <w:bookmarkEnd w:id="10848"/>
      <w:r>
        <w:rPr>
          <w:rtl/>
        </w:rPr>
        <w:t>בעינה</w:t>
      </w:r>
      <w:r>
        <w:rPr>
          <w:rFonts w:hint="cs"/>
          <w:rtl/>
        </w:rPr>
        <w:t>.</w:t>
      </w:r>
      <w:r>
        <w:rPr>
          <w:rtl/>
        </w:rPr>
        <w:t xml:space="preserve"> </w:t>
      </w:r>
      <w:bookmarkStart w:id="10849" w:name="_ETM_Q23_680019"/>
      <w:bookmarkStart w:id="10850" w:name="_ETM_Q23_687019"/>
      <w:bookmarkStart w:id="10851" w:name="_ETM_Q23_689090"/>
      <w:bookmarkEnd w:id="10849"/>
      <w:bookmarkEnd w:id="10850"/>
      <w:bookmarkEnd w:id="10851"/>
      <w:r>
        <w:rPr>
          <w:rtl/>
        </w:rPr>
        <w:t xml:space="preserve">ולכן </w:t>
      </w:r>
      <w:bookmarkStart w:id="10852" w:name="_ETM_Q23_690290"/>
      <w:bookmarkEnd w:id="10852"/>
      <w:r>
        <w:rPr>
          <w:rtl/>
        </w:rPr>
        <w:t xml:space="preserve">כמובן </w:t>
      </w:r>
      <w:bookmarkStart w:id="10853" w:name="_ETM_Q23_690769"/>
      <w:bookmarkEnd w:id="10853"/>
      <w:r>
        <w:rPr>
          <w:rtl/>
        </w:rPr>
        <w:t xml:space="preserve">שאנחנו </w:t>
      </w:r>
      <w:bookmarkStart w:id="10854" w:name="_ETM_Q23_691990"/>
      <w:bookmarkEnd w:id="10854"/>
      <w:r>
        <w:rPr>
          <w:rtl/>
        </w:rPr>
        <w:t>נצמדים</w:t>
      </w:r>
      <w:r>
        <w:rPr>
          <w:rFonts w:hint="cs"/>
          <w:rtl/>
        </w:rPr>
        <w:t>,</w:t>
      </w:r>
      <w:r>
        <w:rPr>
          <w:rtl/>
        </w:rPr>
        <w:t xml:space="preserve"> </w:t>
      </w:r>
      <w:bookmarkStart w:id="10855" w:name="_ETM_Q23_694059"/>
      <w:bookmarkEnd w:id="10855"/>
      <w:r w:rsidR="002003EA">
        <w:rPr>
          <w:rFonts w:hint="cs"/>
          <w:rtl/>
        </w:rPr>
        <w:t>כמו</w:t>
      </w:r>
      <w:r>
        <w:rPr>
          <w:rtl/>
        </w:rPr>
        <w:t xml:space="preserve"> </w:t>
      </w:r>
      <w:bookmarkStart w:id="10856" w:name="_ETM_Q23_694209"/>
      <w:bookmarkEnd w:id="10856"/>
      <w:r>
        <w:rPr>
          <w:rtl/>
        </w:rPr>
        <w:t>שאמרתי</w:t>
      </w:r>
      <w:r>
        <w:rPr>
          <w:rFonts w:hint="cs"/>
          <w:rtl/>
        </w:rPr>
        <w:t>,</w:t>
      </w:r>
      <w:r>
        <w:rPr>
          <w:rtl/>
        </w:rPr>
        <w:t xml:space="preserve"> </w:t>
      </w:r>
      <w:bookmarkStart w:id="10857" w:name="_ETM_Q23_695290"/>
      <w:bookmarkEnd w:id="10857"/>
      <w:r>
        <w:rPr>
          <w:rtl/>
        </w:rPr>
        <w:t xml:space="preserve">לאור </w:t>
      </w:r>
      <w:bookmarkStart w:id="10858" w:name="_ETM_Q23_695890"/>
      <w:bookmarkEnd w:id="10858"/>
      <w:r>
        <w:rPr>
          <w:rtl/>
        </w:rPr>
        <w:t>התקנון</w:t>
      </w:r>
      <w:r>
        <w:rPr>
          <w:rFonts w:hint="cs"/>
          <w:rtl/>
        </w:rPr>
        <w:t>,</w:t>
      </w:r>
      <w:r>
        <w:rPr>
          <w:rtl/>
        </w:rPr>
        <w:t xml:space="preserve"> </w:t>
      </w:r>
      <w:bookmarkStart w:id="10859" w:name="_ETM_Q23_697510"/>
      <w:bookmarkEnd w:id="10859"/>
      <w:r>
        <w:rPr>
          <w:rtl/>
        </w:rPr>
        <w:t xml:space="preserve">להצעת </w:t>
      </w:r>
      <w:bookmarkStart w:id="10860" w:name="_ETM_Q23_698590"/>
      <w:bookmarkEnd w:id="10860"/>
      <w:r>
        <w:rPr>
          <w:rtl/>
        </w:rPr>
        <w:t xml:space="preserve">החוק </w:t>
      </w:r>
      <w:bookmarkStart w:id="10861" w:name="_ETM_Q23_698769"/>
      <w:bookmarkEnd w:id="10861"/>
      <w:r>
        <w:rPr>
          <w:rtl/>
        </w:rPr>
        <w:t>הממשלתית</w:t>
      </w:r>
      <w:r>
        <w:rPr>
          <w:rFonts w:hint="cs"/>
          <w:rtl/>
        </w:rPr>
        <w:t>.</w:t>
      </w:r>
      <w:r>
        <w:rPr>
          <w:rtl/>
        </w:rPr>
        <w:t xml:space="preserve"> </w:t>
      </w:r>
      <w:bookmarkStart w:id="10862" w:name="_ETM_Q23_699400"/>
      <w:bookmarkEnd w:id="10862"/>
    </w:p>
    <w:p w:rsidR="004D1EC9" w:rsidRDefault="004D1EC9" w:rsidP="00826F74">
      <w:pPr>
        <w:keepNext/>
        <w:rPr>
          <w:rtl/>
        </w:rPr>
      </w:pPr>
    </w:p>
    <w:p w:rsidR="004D1EC9" w:rsidRDefault="004D1EC9" w:rsidP="002003EA">
      <w:pPr>
        <w:keepNext/>
        <w:rPr>
          <w:rtl/>
        </w:rPr>
      </w:pPr>
      <w:r>
        <w:rPr>
          <w:rtl/>
        </w:rPr>
        <w:t xml:space="preserve">הצעת </w:t>
      </w:r>
      <w:bookmarkStart w:id="10863" w:name="_ETM_Q23_701569"/>
      <w:bookmarkEnd w:id="10863"/>
      <w:r>
        <w:rPr>
          <w:rFonts w:hint="cs"/>
          <w:rtl/>
        </w:rPr>
        <w:t>ה</w:t>
      </w:r>
      <w:r>
        <w:rPr>
          <w:rtl/>
        </w:rPr>
        <w:t xml:space="preserve">חוק </w:t>
      </w:r>
      <w:bookmarkStart w:id="10864" w:name="_ETM_Q23_701779"/>
      <w:bookmarkEnd w:id="10864"/>
      <w:r>
        <w:rPr>
          <w:rFonts w:hint="cs"/>
          <w:rtl/>
        </w:rPr>
        <w:t>ה</w:t>
      </w:r>
      <w:r>
        <w:rPr>
          <w:rtl/>
        </w:rPr>
        <w:t>זאת</w:t>
      </w:r>
      <w:bookmarkStart w:id="10865" w:name="_ETM_Q23_702049"/>
      <w:bookmarkEnd w:id="10865"/>
      <w:r>
        <w:rPr>
          <w:rFonts w:hint="cs"/>
          <w:rtl/>
        </w:rPr>
        <w:t xml:space="preserve">, </w:t>
      </w:r>
      <w:r>
        <w:rPr>
          <w:rtl/>
        </w:rPr>
        <w:t xml:space="preserve">כבוד </w:t>
      </w:r>
      <w:bookmarkStart w:id="10866" w:name="_ETM_Q23_702319"/>
      <w:bookmarkEnd w:id="10866"/>
      <w:r>
        <w:rPr>
          <w:rtl/>
        </w:rPr>
        <w:t>היושב-ראש</w:t>
      </w:r>
      <w:r>
        <w:rPr>
          <w:rFonts w:hint="cs"/>
          <w:rtl/>
        </w:rPr>
        <w:t>,</w:t>
      </w:r>
      <w:r>
        <w:rPr>
          <w:rtl/>
        </w:rPr>
        <w:t xml:space="preserve"> </w:t>
      </w:r>
      <w:bookmarkStart w:id="10867" w:name="_ETM_Q23_702829"/>
      <w:bookmarkEnd w:id="10867"/>
      <w:r>
        <w:rPr>
          <w:rtl/>
        </w:rPr>
        <w:t xml:space="preserve">אני </w:t>
      </w:r>
      <w:bookmarkStart w:id="10868" w:name="_ETM_Q23_703010"/>
      <w:bookmarkEnd w:id="10868"/>
      <w:r>
        <w:rPr>
          <w:rtl/>
        </w:rPr>
        <w:t xml:space="preserve">מבין </w:t>
      </w:r>
      <w:bookmarkStart w:id="10869" w:name="_ETM_Q23_703279"/>
      <w:bookmarkEnd w:id="10869"/>
      <w:r>
        <w:rPr>
          <w:rtl/>
        </w:rPr>
        <w:t xml:space="preserve">שהיא </w:t>
      </w:r>
      <w:bookmarkStart w:id="10870" w:name="_ETM_Q23_703489"/>
      <w:bookmarkEnd w:id="10870"/>
      <w:r>
        <w:rPr>
          <w:rFonts w:hint="cs"/>
          <w:rtl/>
        </w:rPr>
        <w:t>תועבר</w:t>
      </w:r>
      <w:r>
        <w:rPr>
          <w:rtl/>
        </w:rPr>
        <w:t xml:space="preserve"> </w:t>
      </w:r>
      <w:bookmarkStart w:id="10871" w:name="_ETM_Q23_704380"/>
      <w:bookmarkEnd w:id="10871"/>
      <w:r>
        <w:rPr>
          <w:rtl/>
        </w:rPr>
        <w:t xml:space="preserve">לוועדת </w:t>
      </w:r>
      <w:bookmarkStart w:id="10872" w:name="_ETM_Q23_705490"/>
      <w:bookmarkEnd w:id="10872"/>
      <w:r>
        <w:rPr>
          <w:rtl/>
        </w:rPr>
        <w:t>העבודה</w:t>
      </w:r>
      <w:bookmarkStart w:id="10873" w:name="_ETM_Q23_706000"/>
      <w:bookmarkEnd w:id="10873"/>
      <w:r>
        <w:rPr>
          <w:rFonts w:hint="cs"/>
          <w:rtl/>
        </w:rPr>
        <w:t>, ה</w:t>
      </w:r>
      <w:r>
        <w:rPr>
          <w:rtl/>
        </w:rPr>
        <w:t xml:space="preserve">רווחה </w:t>
      </w:r>
      <w:r>
        <w:rPr>
          <w:rFonts w:hint="cs"/>
          <w:rtl/>
        </w:rPr>
        <w:t>וה</w:t>
      </w:r>
      <w:r>
        <w:rPr>
          <w:rtl/>
        </w:rPr>
        <w:t>בריאות</w:t>
      </w:r>
      <w:r>
        <w:rPr>
          <w:rFonts w:hint="cs"/>
          <w:rtl/>
        </w:rPr>
        <w:t>.</w:t>
      </w:r>
      <w:r>
        <w:rPr>
          <w:rtl/>
        </w:rPr>
        <w:t xml:space="preserve"> </w:t>
      </w:r>
      <w:bookmarkStart w:id="10874" w:name="_ETM_Q23_706360"/>
      <w:bookmarkStart w:id="10875" w:name="_ETM_Q23_707380"/>
      <w:bookmarkEnd w:id="10874"/>
      <w:bookmarkEnd w:id="10875"/>
      <w:r>
        <w:rPr>
          <w:rtl/>
        </w:rPr>
        <w:t xml:space="preserve">אנחנו </w:t>
      </w:r>
      <w:bookmarkStart w:id="10876" w:name="_ETM_Q23_707800"/>
      <w:bookmarkEnd w:id="10876"/>
      <w:r>
        <w:rPr>
          <w:rtl/>
        </w:rPr>
        <w:t>שם</w:t>
      </w:r>
      <w:r w:rsidR="002003EA">
        <w:rPr>
          <w:rFonts w:hint="cs"/>
          <w:rtl/>
        </w:rPr>
        <w:t xml:space="preserve"> </w:t>
      </w:r>
      <w:r w:rsidR="002003EA">
        <w:rPr>
          <w:rFonts w:hint="eastAsia"/>
          <w:rtl/>
        </w:rPr>
        <w:t xml:space="preserve">– </w:t>
      </w:r>
      <w:bookmarkStart w:id="10877" w:name="_ETM_Q23_708160"/>
      <w:bookmarkEnd w:id="10877"/>
      <w:r>
        <w:rPr>
          <w:rtl/>
        </w:rPr>
        <w:t xml:space="preserve">אני </w:t>
      </w:r>
      <w:bookmarkStart w:id="10878" w:name="_ETM_Q23_708460"/>
      <w:bookmarkEnd w:id="10878"/>
      <w:r>
        <w:rPr>
          <w:rtl/>
        </w:rPr>
        <w:t xml:space="preserve">חבר </w:t>
      </w:r>
      <w:bookmarkStart w:id="10879" w:name="_ETM_Q23_708760"/>
      <w:bookmarkEnd w:id="10879"/>
      <w:r>
        <w:rPr>
          <w:rtl/>
        </w:rPr>
        <w:t>בוועדה</w:t>
      </w:r>
      <w:bookmarkStart w:id="10880" w:name="_ETM_Q23_709540"/>
      <w:bookmarkEnd w:id="10880"/>
      <w:r>
        <w:rPr>
          <w:rFonts w:hint="cs"/>
          <w:rtl/>
        </w:rPr>
        <w:t xml:space="preserve">, </w:t>
      </w:r>
      <w:bookmarkStart w:id="10881" w:name="_ETM_Q23_709748"/>
      <w:bookmarkEnd w:id="10881"/>
      <w:r>
        <w:rPr>
          <w:rtl/>
        </w:rPr>
        <w:t xml:space="preserve">ויתר </w:t>
      </w:r>
      <w:bookmarkStart w:id="10882" w:name="_ETM_Q23_709990"/>
      <w:bookmarkEnd w:id="10882"/>
      <w:r>
        <w:rPr>
          <w:rtl/>
        </w:rPr>
        <w:t xml:space="preserve">החברים </w:t>
      </w:r>
      <w:bookmarkStart w:id="10883" w:name="_ETM_Q23_710500"/>
      <w:bookmarkEnd w:id="10883"/>
      <w:r>
        <w:rPr>
          <w:rtl/>
        </w:rPr>
        <w:t xml:space="preserve">גם </w:t>
      </w:r>
      <w:bookmarkStart w:id="10884" w:name="_ETM_Q23_711160"/>
      <w:bookmarkStart w:id="10885" w:name="_ETM_Q23_711520"/>
      <w:bookmarkEnd w:id="10884"/>
      <w:bookmarkEnd w:id="10885"/>
      <w:r w:rsidR="002003EA">
        <w:rPr>
          <w:rFonts w:hint="cs"/>
          <w:rtl/>
        </w:rPr>
        <w:t xml:space="preserve">– </w:t>
      </w:r>
      <w:r>
        <w:rPr>
          <w:rtl/>
        </w:rPr>
        <w:t xml:space="preserve">נבוא </w:t>
      </w:r>
      <w:bookmarkStart w:id="10886" w:name="_ETM_Q23_712000"/>
      <w:bookmarkEnd w:id="10886"/>
      <w:r>
        <w:rPr>
          <w:rtl/>
        </w:rPr>
        <w:t xml:space="preserve">ונבקש </w:t>
      </w:r>
      <w:bookmarkStart w:id="10887" w:name="_ETM_Q23_712750"/>
      <w:bookmarkStart w:id="10888" w:name="_ETM_Q23_713380"/>
      <w:bookmarkEnd w:id="10887"/>
      <w:bookmarkEnd w:id="10888"/>
      <w:r>
        <w:rPr>
          <w:rFonts w:hint="cs"/>
          <w:rtl/>
        </w:rPr>
        <w:t>ו</w:t>
      </w:r>
      <w:r>
        <w:rPr>
          <w:rtl/>
        </w:rPr>
        <w:t>נלחץ</w:t>
      </w:r>
      <w:r>
        <w:rPr>
          <w:rFonts w:hint="cs"/>
          <w:rtl/>
        </w:rPr>
        <w:t>,</w:t>
      </w:r>
      <w:r>
        <w:rPr>
          <w:rtl/>
        </w:rPr>
        <w:t xml:space="preserve"> </w:t>
      </w:r>
      <w:bookmarkStart w:id="10889" w:name="_ETM_Q23_713860"/>
      <w:bookmarkEnd w:id="10889"/>
      <w:r>
        <w:rPr>
          <w:rtl/>
        </w:rPr>
        <w:t xml:space="preserve">אדוני </w:t>
      </w:r>
      <w:bookmarkStart w:id="10890" w:name="_ETM_Q23_714160"/>
      <w:bookmarkEnd w:id="10890"/>
      <w:r>
        <w:rPr>
          <w:rtl/>
        </w:rPr>
        <w:t>השר</w:t>
      </w:r>
      <w:r>
        <w:rPr>
          <w:rFonts w:hint="cs"/>
          <w:rtl/>
        </w:rPr>
        <w:t>,</w:t>
      </w:r>
      <w:r>
        <w:rPr>
          <w:rtl/>
        </w:rPr>
        <w:t xml:space="preserve"> </w:t>
      </w:r>
      <w:bookmarkStart w:id="10891" w:name="_ETM_Q23_714520"/>
      <w:bookmarkEnd w:id="10891"/>
      <w:r>
        <w:rPr>
          <w:rtl/>
        </w:rPr>
        <w:t xml:space="preserve">גם </w:t>
      </w:r>
      <w:bookmarkStart w:id="10892" w:name="_ETM_Q23_715660"/>
      <w:bookmarkEnd w:id="10892"/>
      <w:r>
        <w:rPr>
          <w:rtl/>
        </w:rPr>
        <w:t>עליכם</w:t>
      </w:r>
      <w:r>
        <w:rPr>
          <w:rFonts w:hint="cs"/>
          <w:rtl/>
        </w:rPr>
        <w:t>,</w:t>
      </w:r>
      <w:r>
        <w:rPr>
          <w:rtl/>
        </w:rPr>
        <w:t xml:space="preserve"> </w:t>
      </w:r>
      <w:bookmarkStart w:id="10893" w:name="_ETM_Q23_716200"/>
      <w:bookmarkEnd w:id="10893"/>
      <w:r>
        <w:rPr>
          <w:rtl/>
        </w:rPr>
        <w:t xml:space="preserve">על </w:t>
      </w:r>
      <w:bookmarkStart w:id="10894" w:name="_ETM_Q23_716350"/>
      <w:bookmarkEnd w:id="10894"/>
      <w:r>
        <w:rPr>
          <w:rtl/>
        </w:rPr>
        <w:t>הממשלה</w:t>
      </w:r>
      <w:r>
        <w:rPr>
          <w:rFonts w:hint="cs"/>
          <w:rtl/>
        </w:rPr>
        <w:t>,</w:t>
      </w:r>
      <w:r>
        <w:rPr>
          <w:rtl/>
        </w:rPr>
        <w:t xml:space="preserve"> </w:t>
      </w:r>
      <w:bookmarkStart w:id="10895" w:name="_ETM_Q23_717340"/>
      <w:bookmarkEnd w:id="10895"/>
      <w:r>
        <w:rPr>
          <w:rtl/>
        </w:rPr>
        <w:t xml:space="preserve">שבאמת </w:t>
      </w:r>
      <w:bookmarkStart w:id="10896" w:name="_ETM_Q23_717940"/>
      <w:bookmarkEnd w:id="10896"/>
      <w:r>
        <w:rPr>
          <w:rtl/>
        </w:rPr>
        <w:t>תב</w:t>
      </w:r>
      <w:r w:rsidR="002003EA">
        <w:rPr>
          <w:rFonts w:hint="cs"/>
          <w:rtl/>
        </w:rPr>
        <w:t>י</w:t>
      </w:r>
      <w:r>
        <w:rPr>
          <w:rtl/>
        </w:rPr>
        <w:t xml:space="preserve">א </w:t>
      </w:r>
      <w:bookmarkStart w:id="10897" w:name="_ETM_Q23_718480"/>
      <w:bookmarkEnd w:id="10897"/>
      <w:r>
        <w:rPr>
          <w:rtl/>
        </w:rPr>
        <w:t xml:space="preserve">עוד </w:t>
      </w:r>
      <w:bookmarkStart w:id="10898" w:name="_ETM_Q23_719200"/>
      <w:bookmarkEnd w:id="10898"/>
      <w:r>
        <w:rPr>
          <w:rtl/>
        </w:rPr>
        <w:t xml:space="preserve">צעד </w:t>
      </w:r>
      <w:bookmarkStart w:id="10899" w:name="_ETM_Q23_722080"/>
      <w:bookmarkEnd w:id="10899"/>
      <w:r>
        <w:rPr>
          <w:rtl/>
        </w:rPr>
        <w:t xml:space="preserve">לעסקים </w:t>
      </w:r>
      <w:bookmarkStart w:id="10900" w:name="_ETM_Q23_722980"/>
      <w:bookmarkEnd w:id="10900"/>
      <w:r>
        <w:rPr>
          <w:rtl/>
        </w:rPr>
        <w:t xml:space="preserve">הקטנים </w:t>
      </w:r>
      <w:bookmarkStart w:id="10901" w:name="_ETM_Q23_723459"/>
      <w:bookmarkEnd w:id="10901"/>
      <w:r>
        <w:rPr>
          <w:rtl/>
        </w:rPr>
        <w:t>והבינוניים</w:t>
      </w:r>
      <w:r>
        <w:rPr>
          <w:rFonts w:hint="cs"/>
          <w:rtl/>
        </w:rPr>
        <w:t>.</w:t>
      </w:r>
      <w:r>
        <w:rPr>
          <w:rtl/>
        </w:rPr>
        <w:t xml:space="preserve"> </w:t>
      </w:r>
      <w:bookmarkStart w:id="10902" w:name="_ETM_Q23_724870"/>
      <w:bookmarkEnd w:id="10902"/>
      <w:r>
        <w:rPr>
          <w:rtl/>
        </w:rPr>
        <w:t xml:space="preserve">חברים </w:t>
      </w:r>
      <w:bookmarkStart w:id="10903" w:name="_ETM_Q23_725350"/>
      <w:bookmarkEnd w:id="10903"/>
      <w:r>
        <w:rPr>
          <w:rtl/>
        </w:rPr>
        <w:t>כ</w:t>
      </w:r>
      <w:r>
        <w:rPr>
          <w:rFonts w:hint="cs"/>
          <w:rtl/>
        </w:rPr>
        <w:t>א</w:t>
      </w:r>
      <w:r>
        <w:rPr>
          <w:rtl/>
        </w:rPr>
        <w:t xml:space="preserve">ן </w:t>
      </w:r>
      <w:bookmarkStart w:id="10904" w:name="_ETM_Q23_725590"/>
      <w:bookmarkEnd w:id="10904"/>
      <w:r>
        <w:rPr>
          <w:rtl/>
        </w:rPr>
        <w:t xml:space="preserve">דיברו </w:t>
      </w:r>
      <w:bookmarkStart w:id="10905" w:name="_ETM_Q23_726929"/>
      <w:bookmarkStart w:id="10906" w:name="_ETM_Q23_728669"/>
      <w:bookmarkEnd w:id="10905"/>
      <w:bookmarkEnd w:id="10906"/>
      <w:r>
        <w:rPr>
          <w:rtl/>
        </w:rPr>
        <w:t xml:space="preserve">על </w:t>
      </w:r>
      <w:bookmarkStart w:id="10907" w:name="_ETM_Q23_728819"/>
      <w:bookmarkEnd w:id="10907"/>
      <w:r>
        <w:rPr>
          <w:rtl/>
        </w:rPr>
        <w:t xml:space="preserve">החשיבות </w:t>
      </w:r>
      <w:bookmarkStart w:id="10908" w:name="_ETM_Q23_729449"/>
      <w:bookmarkEnd w:id="10908"/>
      <w:r>
        <w:rPr>
          <w:rtl/>
        </w:rPr>
        <w:t xml:space="preserve">של </w:t>
      </w:r>
      <w:bookmarkStart w:id="10909" w:name="_ETM_Q23_730139"/>
      <w:bookmarkEnd w:id="10909"/>
      <w:r>
        <w:rPr>
          <w:rtl/>
        </w:rPr>
        <w:t xml:space="preserve">תמיכה </w:t>
      </w:r>
      <w:bookmarkStart w:id="10910" w:name="_ETM_Q23_730889"/>
      <w:bookmarkEnd w:id="10910"/>
      <w:r>
        <w:rPr>
          <w:rtl/>
        </w:rPr>
        <w:t xml:space="preserve">בעסקים </w:t>
      </w:r>
      <w:bookmarkStart w:id="10911" w:name="_ETM_Q23_731669"/>
      <w:bookmarkEnd w:id="10911"/>
      <w:r>
        <w:rPr>
          <w:rtl/>
        </w:rPr>
        <w:t xml:space="preserve">הקטנים </w:t>
      </w:r>
      <w:bookmarkStart w:id="10912" w:name="_ETM_Q23_732620"/>
      <w:bookmarkEnd w:id="10912"/>
      <w:r>
        <w:rPr>
          <w:rtl/>
        </w:rPr>
        <w:t>והבינוניים</w:t>
      </w:r>
      <w:r>
        <w:rPr>
          <w:rFonts w:hint="cs"/>
          <w:rtl/>
        </w:rPr>
        <w:t>.</w:t>
      </w:r>
      <w:r>
        <w:rPr>
          <w:rtl/>
        </w:rPr>
        <w:t xml:space="preserve"> </w:t>
      </w:r>
      <w:bookmarkStart w:id="10913" w:name="_ETM_Q23_733669"/>
      <w:bookmarkEnd w:id="10913"/>
      <w:r>
        <w:rPr>
          <w:rtl/>
        </w:rPr>
        <w:t xml:space="preserve">אנחנו </w:t>
      </w:r>
      <w:bookmarkStart w:id="10914" w:name="_ETM_Q23_735049"/>
      <w:bookmarkEnd w:id="10914"/>
      <w:r>
        <w:rPr>
          <w:rtl/>
        </w:rPr>
        <w:t xml:space="preserve">מכירים </w:t>
      </w:r>
      <w:bookmarkStart w:id="10915" w:name="_ETM_Q23_735620"/>
      <w:bookmarkEnd w:id="10915"/>
      <w:r>
        <w:rPr>
          <w:rtl/>
        </w:rPr>
        <w:t xml:space="preserve">את </w:t>
      </w:r>
      <w:bookmarkStart w:id="10916" w:name="_ETM_Q23_735769"/>
      <w:bookmarkEnd w:id="10916"/>
      <w:r>
        <w:rPr>
          <w:rtl/>
        </w:rPr>
        <w:t xml:space="preserve">הסבל </w:t>
      </w:r>
      <w:bookmarkStart w:id="10917" w:name="_ETM_Q23_736220"/>
      <w:bookmarkEnd w:id="10917"/>
      <w:r>
        <w:rPr>
          <w:rtl/>
        </w:rPr>
        <w:t>שלהם</w:t>
      </w:r>
      <w:r>
        <w:rPr>
          <w:rFonts w:hint="cs"/>
          <w:rtl/>
        </w:rPr>
        <w:t>,</w:t>
      </w:r>
      <w:r>
        <w:rPr>
          <w:rtl/>
        </w:rPr>
        <w:t xml:space="preserve"> </w:t>
      </w:r>
      <w:bookmarkStart w:id="10918" w:name="_ETM_Q23_737210"/>
      <w:bookmarkEnd w:id="10918"/>
      <w:r>
        <w:rPr>
          <w:rtl/>
        </w:rPr>
        <w:t xml:space="preserve">את </w:t>
      </w:r>
      <w:bookmarkStart w:id="10919" w:name="_ETM_Q23_737539"/>
      <w:bookmarkEnd w:id="10919"/>
      <w:r>
        <w:rPr>
          <w:rtl/>
        </w:rPr>
        <w:t xml:space="preserve">ההפסדים </w:t>
      </w:r>
      <w:bookmarkStart w:id="10920" w:name="_ETM_Q23_738440"/>
      <w:bookmarkEnd w:id="10920"/>
      <w:r>
        <w:rPr>
          <w:rtl/>
        </w:rPr>
        <w:t xml:space="preserve">הרבים </w:t>
      </w:r>
      <w:bookmarkStart w:id="10921" w:name="_ETM_Q23_738770"/>
      <w:bookmarkEnd w:id="10921"/>
      <w:r>
        <w:rPr>
          <w:rtl/>
        </w:rPr>
        <w:t xml:space="preserve">שנגרמו </w:t>
      </w:r>
      <w:bookmarkStart w:id="10922" w:name="_ETM_Q23_739370"/>
      <w:bookmarkEnd w:id="10922"/>
      <w:r>
        <w:rPr>
          <w:rtl/>
        </w:rPr>
        <w:t xml:space="preserve">להם </w:t>
      </w:r>
      <w:bookmarkStart w:id="10923" w:name="_ETM_Q23_739729"/>
      <w:bookmarkEnd w:id="10923"/>
      <w:r>
        <w:rPr>
          <w:rtl/>
        </w:rPr>
        <w:t xml:space="preserve">בתקופת </w:t>
      </w:r>
      <w:bookmarkStart w:id="10924" w:name="_ETM_Q23_740360"/>
      <w:bookmarkEnd w:id="10924"/>
      <w:r>
        <w:rPr>
          <w:rtl/>
        </w:rPr>
        <w:t>הקורונה</w:t>
      </w:r>
      <w:r>
        <w:rPr>
          <w:rFonts w:hint="cs"/>
          <w:rtl/>
        </w:rPr>
        <w:t>,</w:t>
      </w:r>
      <w:r>
        <w:rPr>
          <w:rtl/>
        </w:rPr>
        <w:t xml:space="preserve"> </w:t>
      </w:r>
      <w:bookmarkStart w:id="10925" w:name="_ETM_Q23_741559"/>
      <w:bookmarkEnd w:id="10925"/>
      <w:r>
        <w:rPr>
          <w:rtl/>
        </w:rPr>
        <w:t xml:space="preserve">ולכן </w:t>
      </w:r>
      <w:bookmarkStart w:id="10926" w:name="_ETM_Q23_742039"/>
      <w:bookmarkEnd w:id="10926"/>
      <w:r>
        <w:rPr>
          <w:rtl/>
        </w:rPr>
        <w:t xml:space="preserve">חשוב </w:t>
      </w:r>
      <w:bookmarkStart w:id="10927" w:name="_ETM_Q23_742460"/>
      <w:bookmarkEnd w:id="10927"/>
      <w:r>
        <w:rPr>
          <w:rtl/>
        </w:rPr>
        <w:t xml:space="preserve">מאוד </w:t>
      </w:r>
      <w:bookmarkStart w:id="10928" w:name="_ETM_Q23_743179"/>
      <w:bookmarkEnd w:id="10928"/>
      <w:r>
        <w:rPr>
          <w:rtl/>
        </w:rPr>
        <w:t xml:space="preserve">לתמוך </w:t>
      </w:r>
      <w:bookmarkStart w:id="10929" w:name="_ETM_Q23_743840"/>
      <w:bookmarkEnd w:id="10929"/>
      <w:r>
        <w:rPr>
          <w:rtl/>
        </w:rPr>
        <w:t xml:space="preserve">ולחזק </w:t>
      </w:r>
      <w:bookmarkStart w:id="10930" w:name="_ETM_Q23_745139"/>
      <w:bookmarkEnd w:id="10930"/>
      <w:r>
        <w:rPr>
          <w:rtl/>
        </w:rPr>
        <w:t xml:space="preserve">את </w:t>
      </w:r>
      <w:bookmarkStart w:id="10931" w:name="_ETM_Q23_745349"/>
      <w:bookmarkEnd w:id="10931"/>
      <w:r>
        <w:rPr>
          <w:rtl/>
        </w:rPr>
        <w:t xml:space="preserve">העסקים </w:t>
      </w:r>
      <w:bookmarkStart w:id="10932" w:name="_ETM_Q23_745919"/>
      <w:bookmarkEnd w:id="10932"/>
      <w:r>
        <w:rPr>
          <w:rtl/>
        </w:rPr>
        <w:t>הקטנים</w:t>
      </w:r>
      <w:r>
        <w:rPr>
          <w:rFonts w:hint="cs"/>
          <w:rtl/>
        </w:rPr>
        <w:t>.</w:t>
      </w:r>
      <w:r>
        <w:rPr>
          <w:rtl/>
        </w:rPr>
        <w:t xml:space="preserve"> </w:t>
      </w:r>
      <w:bookmarkStart w:id="10933" w:name="_ETM_Q23_746849"/>
      <w:bookmarkEnd w:id="10933"/>
      <w:r>
        <w:rPr>
          <w:rtl/>
        </w:rPr>
        <w:t xml:space="preserve">הצעת </w:t>
      </w:r>
      <w:bookmarkStart w:id="10934" w:name="_ETM_Q23_747389"/>
      <w:bookmarkEnd w:id="10934"/>
      <w:r>
        <w:rPr>
          <w:rFonts w:hint="cs"/>
          <w:rtl/>
        </w:rPr>
        <w:t>ה</w:t>
      </w:r>
      <w:r>
        <w:rPr>
          <w:rtl/>
        </w:rPr>
        <w:t xml:space="preserve">חוק </w:t>
      </w:r>
      <w:bookmarkStart w:id="10935" w:name="_ETM_Q23_747599"/>
      <w:bookmarkEnd w:id="10935"/>
      <w:r>
        <w:rPr>
          <w:rtl/>
        </w:rPr>
        <w:t xml:space="preserve">שלנו </w:t>
      </w:r>
      <w:bookmarkStart w:id="10936" w:name="_ETM_Q23_748050"/>
      <w:bookmarkStart w:id="10937" w:name="_ETM_Q23_748229"/>
      <w:bookmarkEnd w:id="10936"/>
      <w:bookmarkEnd w:id="10937"/>
      <w:r>
        <w:rPr>
          <w:rtl/>
        </w:rPr>
        <w:t xml:space="preserve">באה </w:t>
      </w:r>
      <w:bookmarkStart w:id="10938" w:name="_ETM_Q23_748499"/>
      <w:bookmarkEnd w:id="10938"/>
      <w:r>
        <w:rPr>
          <w:rtl/>
        </w:rPr>
        <w:t xml:space="preserve">בכיוון </w:t>
      </w:r>
      <w:bookmarkStart w:id="10939" w:name="_ETM_Q23_748979"/>
      <w:bookmarkEnd w:id="10939"/>
      <w:r>
        <w:rPr>
          <w:rtl/>
        </w:rPr>
        <w:t>הזה</w:t>
      </w:r>
      <w:r w:rsidR="002003EA">
        <w:rPr>
          <w:rFonts w:hint="cs"/>
          <w:rtl/>
        </w:rPr>
        <w:t>:</w:t>
      </w:r>
      <w:r>
        <w:rPr>
          <w:rtl/>
        </w:rPr>
        <w:t xml:space="preserve"> </w:t>
      </w:r>
      <w:bookmarkStart w:id="10940" w:name="_ETM_Q23_749249"/>
      <w:bookmarkEnd w:id="10940"/>
      <w:r>
        <w:rPr>
          <w:rtl/>
        </w:rPr>
        <w:t xml:space="preserve">לתמוך </w:t>
      </w:r>
      <w:bookmarkStart w:id="10941" w:name="_ETM_Q23_750120"/>
      <w:bookmarkEnd w:id="10941"/>
      <w:r>
        <w:rPr>
          <w:rtl/>
        </w:rPr>
        <w:t>ב</w:t>
      </w:r>
      <w:bookmarkStart w:id="10942" w:name="_ETM_Q23_750330"/>
      <w:bookmarkEnd w:id="10942"/>
      <w:r>
        <w:rPr>
          <w:rtl/>
        </w:rPr>
        <w:t xml:space="preserve">עסקים </w:t>
      </w:r>
      <w:bookmarkStart w:id="10943" w:name="_ETM_Q23_750839"/>
      <w:bookmarkEnd w:id="10943"/>
      <w:r>
        <w:rPr>
          <w:rtl/>
        </w:rPr>
        <w:t xml:space="preserve">הקטנים </w:t>
      </w:r>
      <w:bookmarkStart w:id="10944" w:name="_ETM_Q23_751319"/>
      <w:bookmarkEnd w:id="10944"/>
      <w:r>
        <w:rPr>
          <w:rtl/>
        </w:rPr>
        <w:t>והבינוניים</w:t>
      </w:r>
      <w:r>
        <w:rPr>
          <w:rFonts w:hint="cs"/>
          <w:rtl/>
        </w:rPr>
        <w:t>,</w:t>
      </w:r>
      <w:r>
        <w:rPr>
          <w:rtl/>
        </w:rPr>
        <w:t xml:space="preserve"> </w:t>
      </w:r>
      <w:bookmarkStart w:id="10945" w:name="_ETM_Q23_752520"/>
      <w:bookmarkEnd w:id="10945"/>
      <w:r>
        <w:rPr>
          <w:rtl/>
        </w:rPr>
        <w:t xml:space="preserve">ולהסיר </w:t>
      </w:r>
      <w:bookmarkStart w:id="10946" w:name="_ETM_Q23_753389"/>
      <w:bookmarkEnd w:id="10946"/>
      <w:r>
        <w:rPr>
          <w:rtl/>
        </w:rPr>
        <w:t xml:space="preserve">מהם </w:t>
      </w:r>
      <w:bookmarkStart w:id="10947" w:name="_ETM_Q23_753809"/>
      <w:bookmarkEnd w:id="10947"/>
      <w:r>
        <w:rPr>
          <w:rtl/>
        </w:rPr>
        <w:t xml:space="preserve">את </w:t>
      </w:r>
      <w:bookmarkStart w:id="10948" w:name="_ETM_Q23_754020"/>
      <w:bookmarkEnd w:id="10948"/>
      <w:r>
        <w:rPr>
          <w:rtl/>
        </w:rPr>
        <w:t xml:space="preserve">המעמסה </w:t>
      </w:r>
      <w:bookmarkStart w:id="10949" w:name="_ETM_Q23_754679"/>
      <w:bookmarkEnd w:id="10949"/>
      <w:r>
        <w:rPr>
          <w:rtl/>
        </w:rPr>
        <w:t xml:space="preserve">ואת </w:t>
      </w:r>
      <w:bookmarkStart w:id="10950" w:name="_ETM_Q23_754919"/>
      <w:bookmarkEnd w:id="10950"/>
      <w:r>
        <w:rPr>
          <w:rtl/>
        </w:rPr>
        <w:t xml:space="preserve">הנטל </w:t>
      </w:r>
      <w:bookmarkStart w:id="10951" w:name="_ETM_Q23_755339"/>
      <w:bookmarkEnd w:id="10951"/>
      <w:r>
        <w:rPr>
          <w:rtl/>
        </w:rPr>
        <w:t xml:space="preserve">הזה </w:t>
      </w:r>
      <w:bookmarkStart w:id="10952" w:name="_ETM_Q23_756130"/>
      <w:bookmarkEnd w:id="10952"/>
      <w:r>
        <w:rPr>
          <w:rtl/>
        </w:rPr>
        <w:t xml:space="preserve">של </w:t>
      </w:r>
      <w:bookmarkStart w:id="10953" w:name="_ETM_Q23_756460"/>
      <w:bookmarkEnd w:id="10953"/>
      <w:r>
        <w:rPr>
          <w:rtl/>
        </w:rPr>
        <w:t xml:space="preserve">ימי </w:t>
      </w:r>
      <w:bookmarkStart w:id="10954" w:name="_ETM_Q23_756760"/>
      <w:bookmarkEnd w:id="10954"/>
      <w:r>
        <w:rPr>
          <w:rtl/>
        </w:rPr>
        <w:t>בידוד</w:t>
      </w:r>
      <w:r>
        <w:rPr>
          <w:rFonts w:hint="cs"/>
          <w:rtl/>
        </w:rPr>
        <w:t>,</w:t>
      </w:r>
      <w:r>
        <w:rPr>
          <w:rtl/>
        </w:rPr>
        <w:t xml:space="preserve"> </w:t>
      </w:r>
      <w:bookmarkStart w:id="10955" w:name="_ETM_Q23_757179"/>
      <w:bookmarkEnd w:id="10955"/>
      <w:r>
        <w:rPr>
          <w:rtl/>
        </w:rPr>
        <w:t xml:space="preserve">שהיה </w:t>
      </w:r>
      <w:bookmarkStart w:id="10956" w:name="_ETM_Q23_757540"/>
      <w:bookmarkEnd w:id="10956"/>
      <w:r>
        <w:rPr>
          <w:rtl/>
        </w:rPr>
        <w:t xml:space="preserve">מוטל </w:t>
      </w:r>
      <w:bookmarkStart w:id="10957" w:name="_ETM_Q23_758980"/>
      <w:bookmarkEnd w:id="10957"/>
      <w:r>
        <w:rPr>
          <w:rtl/>
        </w:rPr>
        <w:t xml:space="preserve">על </w:t>
      </w:r>
      <w:bookmarkStart w:id="10958" w:name="_ETM_Q23_759820"/>
      <w:bookmarkEnd w:id="10958"/>
      <w:r>
        <w:rPr>
          <w:rFonts w:hint="cs"/>
          <w:rtl/>
        </w:rPr>
        <w:t>ה</w:t>
      </w:r>
      <w:r>
        <w:rPr>
          <w:rtl/>
        </w:rPr>
        <w:t xml:space="preserve">עובד </w:t>
      </w:r>
      <w:bookmarkStart w:id="10959" w:name="_ETM_Q23_760300"/>
      <w:bookmarkEnd w:id="10959"/>
      <w:r>
        <w:rPr>
          <w:rtl/>
        </w:rPr>
        <w:t xml:space="preserve">עד </w:t>
      </w:r>
      <w:bookmarkStart w:id="10960" w:name="_ETM_Q23_760510"/>
      <w:bookmarkEnd w:id="10960"/>
      <w:r>
        <w:rPr>
          <w:rtl/>
        </w:rPr>
        <w:t>עכשיו</w:t>
      </w:r>
      <w:r>
        <w:rPr>
          <w:rFonts w:hint="cs"/>
          <w:rtl/>
        </w:rPr>
        <w:t>.</w:t>
      </w:r>
      <w:r>
        <w:rPr>
          <w:rtl/>
        </w:rPr>
        <w:t xml:space="preserve"> </w:t>
      </w:r>
      <w:bookmarkStart w:id="10961" w:name="_ETM_Q23_761230"/>
      <w:bookmarkEnd w:id="10961"/>
    </w:p>
    <w:p w:rsidR="004D1EC9" w:rsidRDefault="004D1EC9" w:rsidP="00826F74">
      <w:pPr>
        <w:rPr>
          <w:rtl/>
          <w:lang w:eastAsia="he-IL"/>
        </w:rPr>
      </w:pPr>
      <w:bookmarkStart w:id="10962" w:name="TOR_Q24"/>
      <w:bookmarkEnd w:id="10962"/>
    </w:p>
    <w:p w:rsidR="004D1EC9" w:rsidRDefault="004D1EC9" w:rsidP="00826F74">
      <w:pPr>
        <w:rPr>
          <w:rtl/>
          <w:lang w:eastAsia="he-IL"/>
        </w:rPr>
      </w:pPr>
      <w:r>
        <w:rPr>
          <w:rFonts w:hint="cs"/>
          <w:rtl/>
          <w:lang w:eastAsia="he-IL"/>
        </w:rPr>
        <w:t xml:space="preserve">בכלל אסור להסכים לעניין הזה, כבוד היושב-ראש, שעובד שנמצא בבידוד, יוטל עליו הנטל של ימי הבידוד האלה, או על חשבון ימי חופשת המחלה שלו או בדרך אחרת. ולכן אני חושב שקודם כול </w:t>
      </w:r>
      <w:bookmarkStart w:id="10963" w:name="_ETM_Q24_184000"/>
      <w:bookmarkEnd w:id="10963"/>
      <w:r>
        <w:rPr>
          <w:rFonts w:hint="cs"/>
          <w:rtl/>
          <w:lang w:eastAsia="he-IL"/>
        </w:rPr>
        <w:t xml:space="preserve">צריך להוציא את העובד מהתמונה ושהוא לא ייפגע. </w:t>
      </w:r>
      <w:bookmarkStart w:id="10964" w:name="_ETM_Q24_189000"/>
      <w:bookmarkEnd w:id="10964"/>
      <w:r>
        <w:rPr>
          <w:rFonts w:hint="cs"/>
          <w:rtl/>
          <w:lang w:eastAsia="he-IL"/>
        </w:rPr>
        <w:t>אני חושב שזה צריך להיות עיקרון שמוסכם על</w:t>
      </w:r>
      <w:bookmarkStart w:id="10965" w:name="_ETM_Q24_191000"/>
      <w:bookmarkEnd w:id="10965"/>
      <w:r>
        <w:rPr>
          <w:rFonts w:hint="cs"/>
          <w:rtl/>
          <w:lang w:eastAsia="he-IL"/>
        </w:rPr>
        <w:t xml:space="preserve"> כולם.</w:t>
      </w:r>
    </w:p>
    <w:p w:rsidR="004D1EC9" w:rsidRDefault="004D1EC9" w:rsidP="00826F74">
      <w:pPr>
        <w:rPr>
          <w:rtl/>
          <w:lang w:eastAsia="he-IL"/>
        </w:rPr>
      </w:pPr>
    </w:p>
    <w:p w:rsidR="004D1EC9" w:rsidRDefault="004D1EC9" w:rsidP="00BC47D5">
      <w:pPr>
        <w:rPr>
          <w:rtl/>
          <w:lang w:eastAsia="he-IL"/>
        </w:rPr>
      </w:pPr>
      <w:bookmarkStart w:id="10966" w:name="_ETM_Q24_193000"/>
      <w:bookmarkEnd w:id="10966"/>
      <w:r>
        <w:rPr>
          <w:rFonts w:hint="cs"/>
          <w:rtl/>
          <w:lang w:eastAsia="he-IL"/>
        </w:rPr>
        <w:t>דבר שני, המעסיקים, במיוחד העסקים הקטנים והבינוניים</w:t>
      </w:r>
      <w:bookmarkStart w:id="10967" w:name="_ETM_Q24_199000"/>
      <w:bookmarkEnd w:id="10967"/>
      <w:r>
        <w:rPr>
          <w:rFonts w:hint="cs"/>
          <w:rtl/>
          <w:lang w:eastAsia="he-IL"/>
        </w:rPr>
        <w:t xml:space="preserve">, </w:t>
      </w:r>
      <w:r w:rsidR="00BC47D5">
        <w:rPr>
          <w:rFonts w:hint="cs"/>
          <w:rtl/>
          <w:lang w:eastAsia="he-IL"/>
        </w:rPr>
        <w:t xml:space="preserve">גם </w:t>
      </w:r>
      <w:r>
        <w:rPr>
          <w:rFonts w:hint="cs"/>
          <w:rtl/>
          <w:lang w:eastAsia="he-IL"/>
        </w:rPr>
        <w:t>לא צריכים להיפגע במיוחד לאור ההפסדים הרבים</w:t>
      </w:r>
      <w:bookmarkStart w:id="10968" w:name="_ETM_Q24_208000"/>
      <w:bookmarkEnd w:id="10968"/>
      <w:r>
        <w:rPr>
          <w:rFonts w:hint="cs"/>
          <w:rtl/>
          <w:lang w:eastAsia="he-IL"/>
        </w:rPr>
        <w:t xml:space="preserve"> שצברו והמצב הקשה מאוד שאליו הגיעו. ולכן, כבוד היושב-ראש, </w:t>
      </w:r>
      <w:bookmarkStart w:id="10969" w:name="_ETM_Q24_214000"/>
      <w:bookmarkEnd w:id="10969"/>
      <w:r>
        <w:rPr>
          <w:rFonts w:hint="cs"/>
          <w:rtl/>
          <w:lang w:eastAsia="he-IL"/>
        </w:rPr>
        <w:t xml:space="preserve">אנחנו בוועדה ננסה לתקן את העניין הזה </w:t>
      </w:r>
      <w:bookmarkStart w:id="10970" w:name="_ETM_Q24_218000"/>
      <w:bookmarkEnd w:id="10970"/>
      <w:r>
        <w:rPr>
          <w:rFonts w:hint="cs"/>
          <w:rtl/>
          <w:lang w:eastAsia="he-IL"/>
        </w:rPr>
        <w:t xml:space="preserve">של העסקים הקטנים והבינוניים. אמרתי, זה צעד חיובי, </w:t>
      </w:r>
      <w:bookmarkStart w:id="10971" w:name="_ETM_Q24_224000"/>
      <w:bookmarkEnd w:id="10971"/>
      <w:r>
        <w:rPr>
          <w:rFonts w:hint="cs"/>
          <w:rtl/>
          <w:lang w:eastAsia="he-IL"/>
        </w:rPr>
        <w:t xml:space="preserve">זה לא צעד מלא ולא צעד מושלם, אבל אנחנו </w:t>
      </w:r>
      <w:bookmarkStart w:id="10972" w:name="_ETM_Q24_227000"/>
      <w:bookmarkEnd w:id="10972"/>
      <w:r>
        <w:rPr>
          <w:rFonts w:hint="cs"/>
          <w:rtl/>
          <w:lang w:eastAsia="he-IL"/>
        </w:rPr>
        <w:t>בוועדה נדאג שבאמת הצעד הזה ימשיך ויהיה צעד מלא</w:t>
      </w:r>
      <w:bookmarkStart w:id="10973" w:name="_ETM_Q24_232000"/>
      <w:bookmarkEnd w:id="10973"/>
      <w:r>
        <w:rPr>
          <w:rFonts w:hint="cs"/>
          <w:rtl/>
          <w:lang w:eastAsia="he-IL"/>
        </w:rPr>
        <w:t xml:space="preserve"> ומושלם. תודה. </w:t>
      </w:r>
    </w:p>
    <w:p w:rsidR="004D1EC9" w:rsidRDefault="004D1EC9" w:rsidP="00826F74">
      <w:pPr>
        <w:rPr>
          <w:rtl/>
          <w:lang w:eastAsia="he-IL"/>
        </w:rPr>
      </w:pPr>
    </w:p>
    <w:p w:rsidR="004D1EC9" w:rsidRDefault="004D1EC9" w:rsidP="00826F74">
      <w:pPr>
        <w:pStyle w:val="af6"/>
        <w:keepNext/>
        <w:rPr>
          <w:rtl/>
        </w:rPr>
      </w:pPr>
      <w:r w:rsidRPr="00507DCB">
        <w:rPr>
          <w:rStyle w:val="TagStyle"/>
          <w:rtl/>
        </w:rPr>
        <w:t xml:space="preserve"> &lt;&lt; יור &gt;&gt; </w:t>
      </w:r>
      <w:r>
        <w:rPr>
          <w:rtl/>
        </w:rPr>
        <w:t>היו"ר מנסור עבאס:</w:t>
      </w:r>
      <w:r w:rsidRPr="00507DCB">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תודה, חבר הכנסת אוסאמה סעדי. </w:t>
      </w:r>
    </w:p>
    <w:p w:rsidR="004D1EC9" w:rsidRDefault="004D1EC9" w:rsidP="00826F74">
      <w:pPr>
        <w:rPr>
          <w:rtl/>
          <w:lang w:eastAsia="he-IL"/>
        </w:rPr>
      </w:pPr>
    </w:p>
    <w:p w:rsidR="004D1EC9" w:rsidRDefault="004D1EC9" w:rsidP="00826F74">
      <w:pPr>
        <w:rPr>
          <w:rtl/>
          <w:lang w:eastAsia="he-IL"/>
        </w:rPr>
      </w:pPr>
    </w:p>
    <w:p w:rsidR="004D1EC9" w:rsidRDefault="004D1EC9" w:rsidP="00826F74">
      <w:pPr>
        <w:pStyle w:val="a6"/>
        <w:rPr>
          <w:rtl/>
          <w:lang w:eastAsia="he-IL"/>
        </w:rPr>
      </w:pPr>
      <w:bookmarkStart w:id="10974" w:name="ET_hatsach_620873_4"/>
      <w:r w:rsidRPr="00507DCB">
        <w:rPr>
          <w:rStyle w:val="TagStyle"/>
          <w:rtl/>
        </w:rPr>
        <w:t xml:space="preserve">&lt;&lt; הצח &gt;&gt; </w:t>
      </w:r>
      <w:bookmarkStart w:id="10975" w:name="_Toc54686190"/>
      <w:r>
        <w:rPr>
          <w:rtl/>
          <w:lang w:eastAsia="he-IL"/>
        </w:rPr>
        <w:t xml:space="preserve">הצעת חוק דמי מחלה (תיקון </w:t>
      </w:r>
      <w:r>
        <w:rPr>
          <w:rFonts w:hint="eastAsia"/>
          <w:rtl/>
          <w:lang w:eastAsia="he-IL"/>
        </w:rPr>
        <w:t>–</w:t>
      </w:r>
      <w:r>
        <w:rPr>
          <w:rtl/>
          <w:lang w:eastAsia="he-IL"/>
        </w:rPr>
        <w:t xml:space="preserve"> הגדרת שוהה בבידוד כחולה), התש"ף</w:t>
      </w:r>
      <w:r>
        <w:rPr>
          <w:rFonts w:hint="cs"/>
          <w:rtl/>
          <w:lang w:eastAsia="he-IL"/>
        </w:rPr>
        <w:t>–</w:t>
      </w:r>
      <w:r>
        <w:rPr>
          <w:rtl/>
          <w:lang w:eastAsia="he-IL"/>
        </w:rPr>
        <w:t>2020</w:t>
      </w:r>
      <w:bookmarkEnd w:id="10975"/>
      <w:r w:rsidRPr="00507DCB">
        <w:rPr>
          <w:rStyle w:val="TagStyle"/>
          <w:rtl/>
        </w:rPr>
        <w:t xml:space="preserve"> &lt;&lt; הצח &gt;&gt;</w:t>
      </w:r>
      <w:r>
        <w:rPr>
          <w:rtl/>
          <w:lang w:eastAsia="he-IL"/>
        </w:rPr>
        <w:t xml:space="preserve"> </w:t>
      </w:r>
      <w:bookmarkEnd w:id="10974"/>
    </w:p>
    <w:p w:rsidR="004D1EC9" w:rsidRDefault="004D1EC9" w:rsidP="00826F74">
      <w:pPr>
        <w:rPr>
          <w:rtl/>
          <w:lang w:eastAsia="he-IL"/>
        </w:rPr>
      </w:pPr>
      <w:r>
        <w:rPr>
          <w:rtl/>
          <w:lang w:eastAsia="he-IL"/>
        </w:rPr>
        <w:t>[הצעת חוק פ</w:t>
      </w:r>
      <w:r>
        <w:rPr>
          <w:rFonts w:hint="cs"/>
          <w:rtl/>
          <w:lang w:eastAsia="he-IL"/>
        </w:rPr>
        <w:t>/1764</w:t>
      </w:r>
      <w:r>
        <w:rPr>
          <w:rtl/>
          <w:lang w:eastAsia="he-IL"/>
        </w:rPr>
        <w:t>/23</w:t>
      </w:r>
      <w:r>
        <w:rPr>
          <w:rFonts w:hint="cs"/>
          <w:rtl/>
          <w:lang w:eastAsia="he-IL"/>
        </w:rPr>
        <w:t>; נספחות.</w:t>
      </w:r>
      <w:r>
        <w:rPr>
          <w:rtl/>
          <w:lang w:eastAsia="he-IL"/>
        </w:rPr>
        <w:t>]</w:t>
      </w:r>
    </w:p>
    <w:p w:rsidR="004D1EC9" w:rsidRDefault="004D1EC9" w:rsidP="00826F7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D1EC9" w:rsidRDefault="004D1EC9" w:rsidP="0076402B">
      <w:pPr>
        <w:rPr>
          <w:rtl/>
          <w:lang w:eastAsia="he-IL"/>
        </w:rPr>
      </w:pPr>
    </w:p>
    <w:p w:rsidR="004D1EC9" w:rsidRDefault="004D1EC9" w:rsidP="00826F74">
      <w:pPr>
        <w:pStyle w:val="af6"/>
        <w:keepNext/>
        <w:rPr>
          <w:rtl/>
        </w:rPr>
      </w:pPr>
      <w:r w:rsidRPr="00507DCB">
        <w:rPr>
          <w:rStyle w:val="TagStyle"/>
          <w:rtl/>
        </w:rPr>
        <w:t xml:space="preserve"> &lt;&lt; יור &gt;&gt; </w:t>
      </w:r>
      <w:r>
        <w:rPr>
          <w:rtl/>
        </w:rPr>
        <w:t>היו"ר מנסור עבאס:</w:t>
      </w:r>
      <w:r w:rsidRPr="00507DCB">
        <w:rPr>
          <w:rStyle w:val="TagStyle"/>
          <w:rtl/>
        </w:rPr>
        <w:t xml:space="preserve"> &lt;&lt; יור &gt;&gt;</w:t>
      </w:r>
      <w:r>
        <w:rPr>
          <w:rtl/>
        </w:rPr>
        <w:t xml:space="preserve"> </w:t>
      </w:r>
    </w:p>
    <w:p w:rsidR="004D1EC9" w:rsidRDefault="004D1EC9" w:rsidP="006556F7">
      <w:pPr>
        <w:rPr>
          <w:rtl/>
          <w:lang w:eastAsia="he-IL"/>
        </w:rPr>
      </w:pPr>
    </w:p>
    <w:p w:rsidR="004D1EC9" w:rsidRDefault="004D1EC9" w:rsidP="00BC47D5">
      <w:pPr>
        <w:rPr>
          <w:rtl/>
          <w:lang w:eastAsia="he-IL"/>
        </w:rPr>
      </w:pPr>
      <w:r>
        <w:rPr>
          <w:rFonts w:hint="cs"/>
          <w:rtl/>
          <w:lang w:eastAsia="he-IL"/>
        </w:rPr>
        <w:t>הצמדה נוספת להצעת החוק</w:t>
      </w:r>
      <w:r w:rsidR="00BC47D5">
        <w:rPr>
          <w:rFonts w:hint="cs"/>
          <w:rtl/>
          <w:lang w:eastAsia="he-IL"/>
        </w:rPr>
        <w:t>,</w:t>
      </w:r>
      <w:r>
        <w:rPr>
          <w:rFonts w:hint="cs"/>
          <w:rtl/>
          <w:lang w:eastAsia="he-IL"/>
        </w:rPr>
        <w:t xml:space="preserve"> שמוגשת לדיון מוקדם</w:t>
      </w:r>
      <w:bookmarkStart w:id="10976" w:name="_ETM_Q24_244000"/>
      <w:bookmarkEnd w:id="10976"/>
      <w:r>
        <w:rPr>
          <w:rFonts w:hint="cs"/>
          <w:rtl/>
          <w:lang w:eastAsia="he-IL"/>
        </w:rPr>
        <w:t xml:space="preserve"> </w:t>
      </w:r>
      <w:r w:rsidR="00BC47D5">
        <w:rPr>
          <w:rFonts w:hint="cs"/>
          <w:rtl/>
          <w:lang w:eastAsia="he-IL"/>
        </w:rPr>
        <w:t>ו</w:t>
      </w:r>
      <w:r>
        <w:rPr>
          <w:rFonts w:hint="cs"/>
          <w:rtl/>
          <w:lang w:eastAsia="he-IL"/>
        </w:rPr>
        <w:t xml:space="preserve">קיבלה אישור מהלשכה המשפטית </w:t>
      </w:r>
      <w:r>
        <w:rPr>
          <w:rtl/>
          <w:lang w:eastAsia="he-IL"/>
        </w:rPr>
        <w:t>–</w:t>
      </w:r>
      <w:r>
        <w:rPr>
          <w:rFonts w:hint="cs"/>
          <w:rtl/>
          <w:lang w:eastAsia="he-IL"/>
        </w:rPr>
        <w:t xml:space="preserve"> </w:t>
      </w:r>
      <w:bookmarkStart w:id="10977" w:name="_ETM_Q24_250000"/>
      <w:bookmarkEnd w:id="10977"/>
      <w:r>
        <w:rPr>
          <w:rFonts w:hint="cs"/>
          <w:rtl/>
          <w:lang w:eastAsia="he-IL"/>
        </w:rPr>
        <w:t xml:space="preserve">הצעת חוק דמי מחלה (תיקון </w:t>
      </w:r>
      <w:r>
        <w:rPr>
          <w:rtl/>
          <w:lang w:eastAsia="he-IL"/>
        </w:rPr>
        <w:t>–</w:t>
      </w:r>
      <w:r>
        <w:rPr>
          <w:rFonts w:hint="cs"/>
          <w:rtl/>
          <w:lang w:eastAsia="he-IL"/>
        </w:rPr>
        <w:t xml:space="preserve"> הגדרת שוהה בבידוד </w:t>
      </w:r>
      <w:bookmarkStart w:id="10978" w:name="_ETM_Q24_252000"/>
      <w:bookmarkEnd w:id="10978"/>
      <w:r>
        <w:rPr>
          <w:rFonts w:hint="cs"/>
          <w:rtl/>
          <w:lang w:eastAsia="he-IL"/>
        </w:rPr>
        <w:t>כחולה), התש"ף</w:t>
      </w:r>
      <w:r>
        <w:rPr>
          <w:rFonts w:hint="eastAsia"/>
          <w:rtl/>
          <w:lang w:eastAsia="he-IL"/>
        </w:rPr>
        <w:t>–</w:t>
      </w:r>
      <w:r>
        <w:rPr>
          <w:rFonts w:hint="cs"/>
          <w:rtl/>
          <w:lang w:eastAsia="he-IL"/>
        </w:rPr>
        <w:t>2020. תציג את הצעת החוק חברת הכנסת קרן ברק. בבקשה, שלוש דקות</w:t>
      </w:r>
      <w:bookmarkStart w:id="10979" w:name="_ETM_Q24_271000"/>
      <w:bookmarkEnd w:id="10979"/>
      <w:r>
        <w:rPr>
          <w:rFonts w:hint="cs"/>
          <w:rtl/>
          <w:lang w:eastAsia="he-IL"/>
        </w:rPr>
        <w:t xml:space="preserve">, חברת הכנסת קרן. </w:t>
      </w:r>
    </w:p>
    <w:p w:rsidR="004D1EC9" w:rsidRDefault="004D1EC9" w:rsidP="00826F74">
      <w:pPr>
        <w:rPr>
          <w:rtl/>
          <w:lang w:eastAsia="he-IL"/>
        </w:rPr>
      </w:pPr>
    </w:p>
    <w:p w:rsidR="004D1EC9" w:rsidRDefault="004D1EC9" w:rsidP="00826F74">
      <w:pPr>
        <w:pStyle w:val="a4"/>
        <w:keepNext/>
        <w:rPr>
          <w:rtl/>
        </w:rPr>
      </w:pPr>
      <w:bookmarkStart w:id="10980" w:name="ET_speaker_5768_4"/>
      <w:r w:rsidRPr="002D4BB6">
        <w:rPr>
          <w:rStyle w:val="TagStyle"/>
          <w:rtl/>
        </w:rPr>
        <w:t xml:space="preserve"> &lt;&lt; דובר &gt;&gt; </w:t>
      </w:r>
      <w:bookmarkStart w:id="10981" w:name="_Toc54686191"/>
      <w:r>
        <w:rPr>
          <w:rtl/>
        </w:rPr>
        <w:t>קרן ברק (הליכוד):</w:t>
      </w:r>
      <w:bookmarkEnd w:id="10981"/>
      <w:r w:rsidRPr="002D4BB6">
        <w:rPr>
          <w:rStyle w:val="TagStyle"/>
          <w:rtl/>
        </w:rPr>
        <w:t xml:space="preserve"> &lt;&lt; דובר &gt;&gt;</w:t>
      </w:r>
      <w:r>
        <w:rPr>
          <w:rtl/>
        </w:rPr>
        <w:t xml:space="preserve"> </w:t>
      </w:r>
      <w:bookmarkEnd w:id="10980"/>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אדוני היושב-ראש, חבריי חברי הכנסת, בשעה </w:t>
      </w:r>
      <w:bookmarkStart w:id="10982" w:name="_ETM_Q24_280000"/>
      <w:bookmarkEnd w:id="10982"/>
      <w:r>
        <w:rPr>
          <w:rFonts w:hint="cs"/>
          <w:rtl/>
          <w:lang w:eastAsia="he-IL"/>
        </w:rPr>
        <w:t xml:space="preserve">טובה הגיע המתווה לימי בידוד לשולחן. אנחנו מקווים </w:t>
      </w:r>
      <w:r>
        <w:rPr>
          <w:rtl/>
          <w:lang w:eastAsia="he-IL"/>
        </w:rPr>
        <w:t>–</w:t>
      </w:r>
      <w:bookmarkStart w:id="10983" w:name="_ETM_Q24_287000"/>
      <w:bookmarkEnd w:id="10983"/>
      <w:r>
        <w:rPr>
          <w:rFonts w:hint="cs"/>
          <w:rtl/>
          <w:lang w:eastAsia="he-IL"/>
        </w:rPr>
        <w:t xml:space="preserve"> אני עובדת בשבועיים האחרונים על מתווה משופר של ימי הבידוד. </w:t>
      </w:r>
      <w:bookmarkStart w:id="10984" w:name="_ETM_Q24_293000"/>
      <w:bookmarkEnd w:id="10984"/>
      <w:r>
        <w:rPr>
          <w:rFonts w:hint="cs"/>
          <w:rtl/>
          <w:lang w:eastAsia="he-IL"/>
        </w:rPr>
        <w:t>בזמנו</w:t>
      </w:r>
      <w:r w:rsidR="00BC47D5">
        <w:rPr>
          <w:rFonts w:hint="cs"/>
          <w:rtl/>
          <w:lang w:eastAsia="he-IL"/>
        </w:rPr>
        <w:t>,</w:t>
      </w:r>
      <w:r>
        <w:rPr>
          <w:rFonts w:hint="cs"/>
          <w:rtl/>
          <w:lang w:eastAsia="he-IL"/>
        </w:rPr>
        <w:t xml:space="preserve"> כבר באוגוסט</w:t>
      </w:r>
      <w:r w:rsidR="00BC47D5">
        <w:rPr>
          <w:rFonts w:hint="cs"/>
          <w:rtl/>
          <w:lang w:eastAsia="he-IL"/>
        </w:rPr>
        <w:t>,</w:t>
      </w:r>
      <w:r>
        <w:rPr>
          <w:rFonts w:hint="cs"/>
          <w:rtl/>
          <w:lang w:eastAsia="he-IL"/>
        </w:rPr>
        <w:t xml:space="preserve"> הגשנו הצעת חוק, ממש כשהבנו שבג"ץ </w:t>
      </w:r>
      <w:bookmarkStart w:id="10985" w:name="_ETM_Q24_298000"/>
      <w:bookmarkEnd w:id="10985"/>
      <w:r>
        <w:rPr>
          <w:rFonts w:hint="cs"/>
          <w:rtl/>
          <w:lang w:eastAsia="he-IL"/>
        </w:rPr>
        <w:t>פסל את המתווה הקודם. הבנו שצריך להגיש חקיקה</w:t>
      </w:r>
      <w:bookmarkStart w:id="10986" w:name="_ETM_Q24_303000"/>
      <w:bookmarkEnd w:id="10986"/>
      <w:r>
        <w:rPr>
          <w:rFonts w:hint="cs"/>
          <w:rtl/>
          <w:lang w:eastAsia="he-IL"/>
        </w:rPr>
        <w:t xml:space="preserve"> בנושא. הגשנו, אני וחבריי חברי הכנסת פורר, מתן </w:t>
      </w:r>
      <w:bookmarkStart w:id="10987" w:name="_ETM_Q24_308000"/>
      <w:bookmarkEnd w:id="10987"/>
      <w:r>
        <w:rPr>
          <w:rFonts w:hint="cs"/>
          <w:rtl/>
          <w:lang w:eastAsia="he-IL"/>
        </w:rPr>
        <w:t>כהנא, מיקי לוי, הגשנו ביחד הצעת חוק של מתווה</w:t>
      </w:r>
      <w:bookmarkStart w:id="10988" w:name="_ETM_Q24_314000"/>
      <w:bookmarkEnd w:id="10988"/>
      <w:r>
        <w:rPr>
          <w:rFonts w:hint="cs"/>
          <w:rtl/>
          <w:lang w:eastAsia="he-IL"/>
        </w:rPr>
        <w:t xml:space="preserve"> ימי בידוד, בדומה לימי מילואים. הגיע משרד האוצר והגיש מתווה</w:t>
      </w:r>
      <w:bookmarkStart w:id="10989" w:name="_ETM_Q24_317000"/>
      <w:bookmarkEnd w:id="10989"/>
      <w:r>
        <w:rPr>
          <w:rFonts w:hint="cs"/>
          <w:rtl/>
          <w:lang w:eastAsia="he-IL"/>
        </w:rPr>
        <w:t xml:space="preserve"> שונה לחלוטין, אבל שמחלק בעצם את הנטל בין בעלי </w:t>
      </w:r>
      <w:bookmarkStart w:id="10990" w:name="_ETM_Q24_325000"/>
      <w:bookmarkEnd w:id="10990"/>
      <w:r>
        <w:rPr>
          <w:rFonts w:hint="cs"/>
          <w:rtl/>
          <w:lang w:eastAsia="he-IL"/>
        </w:rPr>
        <w:t xml:space="preserve">העסקים לבין המדינה. </w:t>
      </w:r>
    </w:p>
    <w:p w:rsidR="004D1EC9" w:rsidRDefault="004D1EC9" w:rsidP="00826F74">
      <w:pPr>
        <w:rPr>
          <w:rtl/>
          <w:lang w:eastAsia="he-IL"/>
        </w:rPr>
      </w:pPr>
    </w:p>
    <w:p w:rsidR="004D1EC9" w:rsidRDefault="004D1EC9" w:rsidP="00BC47D5">
      <w:pPr>
        <w:rPr>
          <w:rtl/>
          <w:lang w:eastAsia="he-IL"/>
        </w:rPr>
      </w:pPr>
      <w:r>
        <w:rPr>
          <w:rFonts w:hint="cs"/>
          <w:rtl/>
          <w:lang w:eastAsia="he-IL"/>
        </w:rPr>
        <w:t xml:space="preserve">עקב זה אני קיימתי דיון בוועדת המשנה </w:t>
      </w:r>
      <w:bookmarkStart w:id="10991" w:name="_ETM_Q24_330000"/>
      <w:bookmarkEnd w:id="10991"/>
      <w:r>
        <w:rPr>
          <w:rFonts w:hint="cs"/>
          <w:rtl/>
          <w:lang w:eastAsia="he-IL"/>
        </w:rPr>
        <w:t xml:space="preserve">שלי, ועדת משנה לעסקים קטנים ובינוניים של ועדת הכלכלה, על </w:t>
      </w:r>
      <w:bookmarkStart w:id="10992" w:name="_ETM_Q24_338000"/>
      <w:bookmarkEnd w:id="10992"/>
      <w:r>
        <w:rPr>
          <w:rFonts w:hint="cs"/>
          <w:rtl/>
          <w:lang w:eastAsia="he-IL"/>
        </w:rPr>
        <w:t xml:space="preserve">המתווה שמשרד האוצר היה עתיד אז להגיש, ועכשיו הוא </w:t>
      </w:r>
      <w:bookmarkStart w:id="10993" w:name="_ETM_Q24_341000"/>
      <w:bookmarkEnd w:id="10993"/>
      <w:r>
        <w:rPr>
          <w:rFonts w:hint="cs"/>
          <w:rtl/>
          <w:lang w:eastAsia="he-IL"/>
        </w:rPr>
        <w:t xml:space="preserve">פה לפניכם. אנחנו, רשימה ארוכה של חברי כנסת מכל </w:t>
      </w:r>
      <w:bookmarkStart w:id="10994" w:name="_ETM_Q24_346000"/>
      <w:bookmarkEnd w:id="10994"/>
      <w:r>
        <w:rPr>
          <w:rFonts w:hint="cs"/>
          <w:rtl/>
          <w:lang w:eastAsia="he-IL"/>
        </w:rPr>
        <w:t xml:space="preserve">סיעות הבית, ממש כולם כולל כולם, כולל פינדרוס שנמצא פה </w:t>
      </w:r>
      <w:bookmarkStart w:id="10995" w:name="_ETM_Q24_351000"/>
      <w:bookmarkEnd w:id="10995"/>
      <w:r>
        <w:rPr>
          <w:rFonts w:hint="cs"/>
          <w:rtl/>
          <w:lang w:eastAsia="he-IL"/>
        </w:rPr>
        <w:t xml:space="preserve">למעלה, חבר הכנסת פינדרוס, באנו ואמרנו: אנחנו בעת </w:t>
      </w:r>
      <w:bookmarkStart w:id="10996" w:name="_ETM_Q24_354000"/>
      <w:bookmarkEnd w:id="10996"/>
      <w:r>
        <w:rPr>
          <w:rFonts w:hint="cs"/>
          <w:rtl/>
          <w:lang w:eastAsia="he-IL"/>
        </w:rPr>
        <w:t xml:space="preserve">הזאת בטח לא רוצים להטיל עוד עול העסקים הקטנים. העסקים </w:t>
      </w:r>
      <w:bookmarkStart w:id="10997" w:name="_ETM_Q24_361000"/>
      <w:bookmarkEnd w:id="10997"/>
      <w:r>
        <w:rPr>
          <w:rFonts w:hint="cs"/>
          <w:rtl/>
          <w:lang w:eastAsia="he-IL"/>
        </w:rPr>
        <w:t>הקטנים היום, בימים אלה, ברגע שמישהו שם יוצא לבידוד ז</w:t>
      </w:r>
      <w:bookmarkStart w:id="10998" w:name="_ETM_Q24_362000"/>
      <w:bookmarkEnd w:id="10998"/>
      <w:r>
        <w:rPr>
          <w:rFonts w:hint="cs"/>
          <w:rtl/>
          <w:lang w:eastAsia="he-IL"/>
        </w:rPr>
        <w:t>את אומרת שהעסק שלו בכלל נסגר. העסק גם</w:t>
      </w:r>
      <w:bookmarkStart w:id="10999" w:name="_ETM_Q24_365000"/>
      <w:bookmarkEnd w:id="10999"/>
      <w:r>
        <w:rPr>
          <w:rFonts w:hint="cs"/>
          <w:rtl/>
          <w:lang w:eastAsia="he-IL"/>
        </w:rPr>
        <w:t xml:space="preserve"> סגור, גם לא מרוויח כסף וגם עוד אמור לשלם את</w:t>
      </w:r>
      <w:bookmarkStart w:id="11000" w:name="_ETM_Q24_372000"/>
      <w:bookmarkEnd w:id="11000"/>
      <w:r>
        <w:rPr>
          <w:rFonts w:hint="cs"/>
          <w:rtl/>
          <w:lang w:eastAsia="he-IL"/>
        </w:rPr>
        <w:t xml:space="preserve"> ימי הבידוד של עובדיו שנמצאים בבית. לזה לא יכולנו להסכים, ואמרנו שאת המתווה, לפחות לעסקים </w:t>
      </w:r>
      <w:bookmarkStart w:id="11001" w:name="_ETM_Q24_377000"/>
      <w:bookmarkEnd w:id="11001"/>
      <w:r>
        <w:rPr>
          <w:rFonts w:hint="cs"/>
          <w:rtl/>
          <w:lang w:eastAsia="he-IL"/>
        </w:rPr>
        <w:t xml:space="preserve">הקטנים של עד עשרה עובדים, אנחנו צריכים לשנות. </w:t>
      </w:r>
      <w:bookmarkStart w:id="11002" w:name="_ETM_Q24_378000"/>
      <w:bookmarkEnd w:id="11002"/>
      <w:r>
        <w:rPr>
          <w:rFonts w:hint="cs"/>
          <w:rtl/>
          <w:lang w:eastAsia="he-IL"/>
        </w:rPr>
        <w:t>מאז אני</w:t>
      </w:r>
      <w:bookmarkStart w:id="11003" w:name="_ETM_Q24_381000"/>
      <w:bookmarkEnd w:id="11003"/>
      <w:r>
        <w:rPr>
          <w:rFonts w:hint="cs"/>
          <w:rtl/>
          <w:lang w:eastAsia="he-IL"/>
        </w:rPr>
        <w:t xml:space="preserve"> נמצאת במשא ומתן רציף עם אגף התקציבים, עם לשכת השר,</w:t>
      </w:r>
      <w:bookmarkStart w:id="11004" w:name="_ETM_Q24_386000"/>
      <w:bookmarkEnd w:id="11004"/>
      <w:r>
        <w:rPr>
          <w:rFonts w:hint="cs"/>
          <w:rtl/>
          <w:lang w:eastAsia="he-IL"/>
        </w:rPr>
        <w:t xml:space="preserve"> ואני מאמינה שאת התיקון הזה לעסקים הקטנים אנחנו נביא תוך </w:t>
      </w:r>
      <w:bookmarkStart w:id="11005" w:name="_ETM_Q24_389000"/>
      <w:bookmarkEnd w:id="11005"/>
      <w:r>
        <w:rPr>
          <w:rFonts w:hint="cs"/>
          <w:rtl/>
          <w:lang w:eastAsia="he-IL"/>
        </w:rPr>
        <w:t xml:space="preserve">כדי הדיונים שיהיו על החוק הזה בוועדה. לצערי זה לא </w:t>
      </w:r>
      <w:bookmarkStart w:id="11006" w:name="_ETM_Q24_393000"/>
      <w:bookmarkEnd w:id="11006"/>
      <w:r>
        <w:rPr>
          <w:rFonts w:hint="cs"/>
          <w:rtl/>
          <w:lang w:eastAsia="he-IL"/>
        </w:rPr>
        <w:t xml:space="preserve">בוועדת כספים. אני הייתי רוצה שזה יהיה בוועדת הכספים. </w:t>
      </w:r>
    </w:p>
    <w:p w:rsidR="004D1EC9" w:rsidRDefault="004D1EC9" w:rsidP="00826F74">
      <w:pPr>
        <w:rPr>
          <w:rtl/>
          <w:lang w:eastAsia="he-IL"/>
        </w:rPr>
      </w:pPr>
    </w:p>
    <w:p w:rsidR="004D1EC9" w:rsidRDefault="004D1EC9" w:rsidP="00BC47D5">
      <w:pPr>
        <w:rPr>
          <w:rtl/>
          <w:lang w:eastAsia="he-IL"/>
        </w:rPr>
      </w:pPr>
      <w:r>
        <w:rPr>
          <w:rFonts w:hint="cs"/>
          <w:rtl/>
          <w:lang w:eastAsia="he-IL"/>
        </w:rPr>
        <w:t xml:space="preserve">תוך כדי הדיונים אנחנו נטייב את המתווה </w:t>
      </w:r>
      <w:bookmarkStart w:id="11007" w:name="_ETM_Q24_397000"/>
      <w:bookmarkEnd w:id="11007"/>
      <w:r>
        <w:rPr>
          <w:rFonts w:hint="cs"/>
          <w:rtl/>
          <w:lang w:eastAsia="he-IL"/>
        </w:rPr>
        <w:t>הזה של משרד האוצר, לפחות לעסקים הקטנים, שהיום כורעים תחת</w:t>
      </w:r>
      <w:bookmarkStart w:id="11008" w:name="_ETM_Q24_404000"/>
      <w:bookmarkEnd w:id="11008"/>
      <w:r>
        <w:rPr>
          <w:rFonts w:hint="cs"/>
          <w:rtl/>
          <w:lang w:eastAsia="he-IL"/>
        </w:rPr>
        <w:t xml:space="preserve"> הנטל ואין להם מאיפה להביא את הכסף</w:t>
      </w:r>
      <w:r w:rsidR="00BC47D5">
        <w:rPr>
          <w:rFonts w:hint="cs"/>
          <w:rtl/>
          <w:lang w:eastAsia="he-IL"/>
        </w:rPr>
        <w:t>.</w:t>
      </w:r>
      <w:r>
        <w:rPr>
          <w:rFonts w:hint="cs"/>
          <w:rtl/>
          <w:lang w:eastAsia="he-IL"/>
        </w:rPr>
        <w:t xml:space="preserve"> הם</w:t>
      </w:r>
      <w:bookmarkStart w:id="11009" w:name="_ETM_Q24_408000"/>
      <w:bookmarkEnd w:id="11009"/>
      <w:r>
        <w:rPr>
          <w:rFonts w:hint="cs"/>
          <w:rtl/>
          <w:lang w:eastAsia="he-IL"/>
        </w:rPr>
        <w:t xml:space="preserve"> לא יכולים </w:t>
      </w:r>
      <w:r>
        <w:rPr>
          <w:rtl/>
          <w:lang w:eastAsia="he-IL"/>
        </w:rPr>
        <w:t>–</w:t>
      </w:r>
      <w:r>
        <w:rPr>
          <w:rFonts w:hint="cs"/>
          <w:rtl/>
          <w:lang w:eastAsia="he-IL"/>
        </w:rPr>
        <w:t xml:space="preserve"> הם גם לא עובדים, גם העובדים </w:t>
      </w:r>
      <w:bookmarkStart w:id="11010" w:name="_ETM_Q24_410000"/>
      <w:bookmarkEnd w:id="11010"/>
      <w:r>
        <w:rPr>
          <w:rFonts w:hint="cs"/>
          <w:rtl/>
          <w:lang w:eastAsia="he-IL"/>
        </w:rPr>
        <w:t>שלהם נמצאים בבידוד וגם ההכנסות שלהם קטנו, הכול ביחד.</w:t>
      </w:r>
      <w:bookmarkStart w:id="11011" w:name="_ETM_Q24_413000"/>
      <w:bookmarkEnd w:id="11011"/>
      <w:r>
        <w:rPr>
          <w:rFonts w:hint="cs"/>
          <w:rtl/>
          <w:lang w:eastAsia="he-IL"/>
        </w:rPr>
        <w:t xml:space="preserve"> אנחנו לא יכולים להתייחס אליהם כאל פרה חולבת של מדינת ישראל. אנחנו צריכים את העסקים האלה חיים, נושמים ובועטים, </w:t>
      </w:r>
      <w:bookmarkStart w:id="11012" w:name="_ETM_Q24_421000"/>
      <w:bookmarkEnd w:id="11012"/>
      <w:r>
        <w:rPr>
          <w:rFonts w:hint="cs"/>
          <w:rtl/>
          <w:lang w:eastAsia="he-IL"/>
        </w:rPr>
        <w:t xml:space="preserve">הם עמוד השדרה של הכלכלה הישראלית, הם </w:t>
      </w:r>
      <w:proofErr w:type="spellStart"/>
      <w:r>
        <w:rPr>
          <w:rFonts w:hint="cs"/>
          <w:rtl/>
          <w:lang w:eastAsia="he-IL"/>
        </w:rPr>
        <w:t>משלמי</w:t>
      </w:r>
      <w:proofErr w:type="spellEnd"/>
      <w:r>
        <w:rPr>
          <w:rFonts w:hint="cs"/>
          <w:rtl/>
          <w:lang w:eastAsia="he-IL"/>
        </w:rPr>
        <w:t xml:space="preserve"> </w:t>
      </w:r>
      <w:bookmarkStart w:id="11013" w:name="_ETM_Q24_422000"/>
      <w:bookmarkEnd w:id="11013"/>
      <w:r>
        <w:rPr>
          <w:rFonts w:hint="cs"/>
          <w:rtl/>
          <w:lang w:eastAsia="he-IL"/>
        </w:rPr>
        <w:t>המיסים</w:t>
      </w:r>
      <w:r w:rsidR="00BC47D5">
        <w:rPr>
          <w:rFonts w:hint="cs"/>
          <w:rtl/>
          <w:lang w:eastAsia="he-IL"/>
        </w:rPr>
        <w:t>,</w:t>
      </w:r>
      <w:r>
        <w:rPr>
          <w:rFonts w:hint="cs"/>
          <w:rtl/>
          <w:lang w:eastAsia="he-IL"/>
        </w:rPr>
        <w:t xml:space="preserve"> </w:t>
      </w:r>
      <w:r w:rsidR="00BC47D5">
        <w:rPr>
          <w:rFonts w:hint="cs"/>
          <w:rtl/>
          <w:lang w:eastAsia="he-IL"/>
        </w:rPr>
        <w:t>ו</w:t>
      </w:r>
      <w:r>
        <w:rPr>
          <w:rFonts w:hint="cs"/>
          <w:rtl/>
          <w:lang w:eastAsia="he-IL"/>
        </w:rPr>
        <w:t>בזכות המיסים האלה אנחנו ממשיכים לחיות כאן כמדינה, ולכן</w:t>
      </w:r>
      <w:bookmarkStart w:id="11014" w:name="_ETM_Q24_429000"/>
      <w:bookmarkEnd w:id="11014"/>
      <w:r>
        <w:rPr>
          <w:rFonts w:hint="cs"/>
          <w:rtl/>
          <w:lang w:eastAsia="he-IL"/>
        </w:rPr>
        <w:t xml:space="preserve"> אנחנו בוועדה </w:t>
      </w:r>
      <w:r>
        <w:rPr>
          <w:rtl/>
          <w:lang w:eastAsia="he-IL"/>
        </w:rPr>
        <w:t>–</w:t>
      </w:r>
      <w:r>
        <w:rPr>
          <w:rFonts w:hint="cs"/>
          <w:rtl/>
          <w:lang w:eastAsia="he-IL"/>
        </w:rPr>
        <w:t xml:space="preserve"> אני אגיע לכל הדיונים ואנחנו</w:t>
      </w:r>
      <w:bookmarkStart w:id="11015" w:name="_ETM_Q24_433000"/>
      <w:bookmarkEnd w:id="11015"/>
      <w:r>
        <w:rPr>
          <w:rFonts w:hint="cs"/>
          <w:rtl/>
          <w:lang w:eastAsia="he-IL"/>
        </w:rPr>
        <w:t xml:space="preserve"> נטייב את המתווה ואנחנו נסייע לעסקים הקטנים, והמתווה למען </w:t>
      </w:r>
      <w:bookmarkStart w:id="11016" w:name="_ETM_Q24_438000"/>
      <w:bookmarkEnd w:id="11016"/>
      <w:r>
        <w:rPr>
          <w:rFonts w:hint="cs"/>
          <w:rtl/>
          <w:lang w:eastAsia="he-IL"/>
        </w:rPr>
        <w:t xml:space="preserve">העסקים הקטנים לא יהיה כזה. בעל העסק לא יצטרך </w:t>
      </w:r>
      <w:bookmarkStart w:id="11017" w:name="_ETM_Q24_442000"/>
      <w:bookmarkEnd w:id="11017"/>
      <w:r>
        <w:rPr>
          <w:rFonts w:hint="cs"/>
          <w:rtl/>
          <w:lang w:eastAsia="he-IL"/>
        </w:rPr>
        <w:t xml:space="preserve">לשלם חצי מהעלות אלא הרבה פחות, ואני מקווה </w:t>
      </w:r>
      <w:bookmarkStart w:id="11018" w:name="_ETM_Q24_445000"/>
      <w:bookmarkEnd w:id="11018"/>
      <w:r>
        <w:rPr>
          <w:rFonts w:hint="cs"/>
          <w:rtl/>
          <w:lang w:eastAsia="he-IL"/>
        </w:rPr>
        <w:t xml:space="preserve">שיהיה לזה סיוע מכל סיעות הבית. </w:t>
      </w:r>
    </w:p>
    <w:p w:rsidR="004D1EC9" w:rsidRDefault="004D1EC9" w:rsidP="00826F74">
      <w:pPr>
        <w:rPr>
          <w:rtl/>
          <w:lang w:eastAsia="he-IL"/>
        </w:rPr>
      </w:pPr>
    </w:p>
    <w:p w:rsidR="004D1EC9" w:rsidRDefault="004D1EC9" w:rsidP="00BC47D5">
      <w:pPr>
        <w:rPr>
          <w:rtl/>
          <w:lang w:eastAsia="he-IL"/>
        </w:rPr>
      </w:pPr>
      <w:r>
        <w:rPr>
          <w:rFonts w:hint="cs"/>
          <w:rtl/>
          <w:lang w:eastAsia="he-IL"/>
        </w:rPr>
        <w:t>א</w:t>
      </w:r>
      <w:bookmarkStart w:id="11019" w:name="_ETM_Q24_449000"/>
      <w:bookmarkEnd w:id="11019"/>
      <w:r>
        <w:rPr>
          <w:rFonts w:hint="cs"/>
          <w:rtl/>
          <w:lang w:eastAsia="he-IL"/>
        </w:rPr>
        <w:t>ני שמחה ש</w:t>
      </w:r>
      <w:r w:rsidR="00BC47D5">
        <w:rPr>
          <w:rFonts w:hint="cs"/>
          <w:rtl/>
          <w:lang w:eastAsia="he-IL"/>
        </w:rPr>
        <w:t xml:space="preserve">היום </w:t>
      </w:r>
      <w:r>
        <w:rPr>
          <w:rFonts w:hint="cs"/>
          <w:rtl/>
          <w:lang w:eastAsia="he-IL"/>
        </w:rPr>
        <w:t xml:space="preserve">יש לנו </w:t>
      </w:r>
      <w:bookmarkStart w:id="11020" w:name="_ETM_Q24_447000"/>
      <w:bookmarkEnd w:id="11020"/>
      <w:r>
        <w:rPr>
          <w:rFonts w:hint="cs"/>
          <w:rtl/>
          <w:lang w:eastAsia="he-IL"/>
        </w:rPr>
        <w:t>לפחות מתווה</w:t>
      </w:r>
      <w:r w:rsidR="00BC47D5">
        <w:rPr>
          <w:rFonts w:hint="cs"/>
          <w:rtl/>
          <w:lang w:eastAsia="he-IL"/>
        </w:rPr>
        <w:t>,</w:t>
      </w:r>
      <w:r>
        <w:rPr>
          <w:rFonts w:hint="cs"/>
          <w:rtl/>
          <w:lang w:eastAsia="he-IL"/>
        </w:rPr>
        <w:t xml:space="preserve"> שאותו אנחנו מאשרים, כדי להתחיל </w:t>
      </w:r>
      <w:bookmarkStart w:id="11021" w:name="_ETM_Q24_454000"/>
      <w:bookmarkEnd w:id="11021"/>
      <w:r>
        <w:rPr>
          <w:rFonts w:hint="cs"/>
          <w:rtl/>
          <w:lang w:eastAsia="he-IL"/>
        </w:rPr>
        <w:t>ממנו את תיקוני החקיקה, ואני אשמח לכל עזרה כאן, גם</w:t>
      </w:r>
      <w:bookmarkStart w:id="11022" w:name="_ETM_Q24_457000"/>
      <w:bookmarkEnd w:id="11022"/>
      <w:r>
        <w:rPr>
          <w:rFonts w:hint="cs"/>
          <w:rtl/>
          <w:lang w:eastAsia="he-IL"/>
        </w:rPr>
        <w:t xml:space="preserve"> מהחתומים על החוק וגם מכל סיעות הבית. תודה. </w:t>
      </w:r>
    </w:p>
    <w:p w:rsidR="004D1EC9" w:rsidRDefault="004D1EC9" w:rsidP="00826F74">
      <w:pPr>
        <w:rPr>
          <w:rtl/>
          <w:lang w:eastAsia="he-IL"/>
        </w:rPr>
      </w:pPr>
    </w:p>
    <w:p w:rsidR="004D1EC9" w:rsidRDefault="004D1EC9" w:rsidP="00826F74">
      <w:pPr>
        <w:pStyle w:val="af6"/>
        <w:keepNext/>
        <w:rPr>
          <w:rtl/>
        </w:rPr>
      </w:pPr>
      <w:bookmarkStart w:id="11023" w:name="_ETM_Q24_464000"/>
      <w:bookmarkEnd w:id="11023"/>
      <w:r w:rsidRPr="003F1863">
        <w:rPr>
          <w:rStyle w:val="TagStyle"/>
          <w:rtl/>
        </w:rPr>
        <w:t xml:space="preserve"> &lt;&lt; יור &gt;&gt; </w:t>
      </w:r>
      <w:r>
        <w:rPr>
          <w:rtl/>
        </w:rPr>
        <w:t>היו"ר מנסור עבאס:</w:t>
      </w:r>
      <w:r w:rsidRPr="003F1863">
        <w:rPr>
          <w:rStyle w:val="TagStyle"/>
          <w:rtl/>
        </w:rPr>
        <w:t xml:space="preserve"> &lt;&lt; יור &gt;&gt;</w:t>
      </w:r>
      <w:r>
        <w:rPr>
          <w:rtl/>
        </w:rPr>
        <w:t xml:space="preserve"> </w:t>
      </w:r>
    </w:p>
    <w:p w:rsidR="004D1EC9" w:rsidRDefault="004D1EC9" w:rsidP="006556F7">
      <w:pPr>
        <w:rPr>
          <w:rtl/>
          <w:lang w:eastAsia="he-IL"/>
        </w:rPr>
      </w:pPr>
    </w:p>
    <w:p w:rsidR="004D1EC9" w:rsidRPr="00C04F30" w:rsidRDefault="004D1EC9" w:rsidP="00826F74">
      <w:pPr>
        <w:rPr>
          <w:rtl/>
          <w:lang w:eastAsia="he-IL"/>
        </w:rPr>
      </w:pPr>
      <w:r>
        <w:rPr>
          <w:rFonts w:hint="cs"/>
          <w:rtl/>
          <w:lang w:eastAsia="he-IL"/>
        </w:rPr>
        <w:t>תודה, חברת הכנסת קרן ברק. אנחנו עוברים לדיון משול</w:t>
      </w:r>
      <w:bookmarkStart w:id="11024" w:name="_ETM_Q24_469000"/>
      <w:bookmarkEnd w:id="11024"/>
      <w:r>
        <w:rPr>
          <w:rFonts w:hint="cs"/>
          <w:rtl/>
          <w:lang w:eastAsia="he-IL"/>
        </w:rPr>
        <w:t>ב על ארבע הצעות החוק. מתחילים עם חבר הכנסת אלי אבידר. נמצא? נוכח? אינו נוכח; חבר הכנסת עידן רול</w:t>
      </w:r>
      <w:bookmarkStart w:id="11025" w:name="_ETM_Q24_483000"/>
      <w:bookmarkEnd w:id="11025"/>
      <w:r>
        <w:rPr>
          <w:rFonts w:hint="cs"/>
          <w:rtl/>
          <w:lang w:eastAsia="he-IL"/>
        </w:rPr>
        <w:t xml:space="preserve">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מוותר. </w:t>
      </w:r>
      <w:bookmarkStart w:id="11026" w:name="_ETM_Q24_486000"/>
      <w:bookmarkEnd w:id="11026"/>
      <w:r>
        <w:rPr>
          <w:rFonts w:hint="cs"/>
          <w:rtl/>
          <w:lang w:eastAsia="he-IL"/>
        </w:rPr>
        <w:t>חבר הכנסת ווליד טאהא</w:t>
      </w:r>
      <w:r w:rsidRPr="00C04F30">
        <w:rPr>
          <w:rFonts w:hint="cs"/>
          <w:rtl/>
          <w:lang w:eastAsia="he-IL"/>
        </w:rPr>
        <w:t xml:space="preserve">, בבקשה. </w:t>
      </w:r>
    </w:p>
    <w:p w:rsidR="004D1EC9" w:rsidRPr="00C04F30" w:rsidRDefault="004D1EC9" w:rsidP="00826F74">
      <w:pPr>
        <w:rPr>
          <w:rtl/>
          <w:lang w:eastAsia="he-IL"/>
        </w:rPr>
      </w:pPr>
    </w:p>
    <w:p w:rsidR="004D1EC9" w:rsidRPr="00C04F30" w:rsidRDefault="004D1EC9" w:rsidP="00826F74">
      <w:pPr>
        <w:pStyle w:val="a4"/>
        <w:keepNext/>
        <w:rPr>
          <w:rtl/>
        </w:rPr>
      </w:pPr>
      <w:bookmarkStart w:id="11027" w:name="_ETM_Q24_490000"/>
      <w:bookmarkStart w:id="11028" w:name="ET_speaker_5854_6"/>
      <w:bookmarkEnd w:id="11027"/>
      <w:r w:rsidRPr="00C04F30">
        <w:rPr>
          <w:rStyle w:val="TagStyle"/>
          <w:rtl/>
        </w:rPr>
        <w:t xml:space="preserve"> &lt;&lt; דובר &gt;&gt; </w:t>
      </w:r>
      <w:bookmarkStart w:id="11029" w:name="_Toc54686192"/>
      <w:r w:rsidRPr="00C04F30">
        <w:rPr>
          <w:rtl/>
        </w:rPr>
        <w:t>ווליד טאהא (הרשימה המשותפת):</w:t>
      </w:r>
      <w:bookmarkEnd w:id="11029"/>
      <w:r w:rsidRPr="00C04F30">
        <w:rPr>
          <w:rStyle w:val="TagStyle"/>
          <w:rtl/>
        </w:rPr>
        <w:t xml:space="preserve"> &lt;&lt; דובר &gt;&gt;</w:t>
      </w:r>
      <w:r w:rsidRPr="00C04F30">
        <w:rPr>
          <w:rtl/>
        </w:rPr>
        <w:t xml:space="preserve"> </w:t>
      </w:r>
      <w:bookmarkEnd w:id="11028"/>
    </w:p>
    <w:p w:rsidR="004D1EC9" w:rsidRPr="00C04F30" w:rsidRDefault="004D1EC9" w:rsidP="006556F7">
      <w:pPr>
        <w:rPr>
          <w:rtl/>
          <w:lang w:eastAsia="he-IL"/>
        </w:rPr>
      </w:pPr>
    </w:p>
    <w:p w:rsidR="00C04F30" w:rsidRPr="00C04F30" w:rsidRDefault="004D1EC9" w:rsidP="00C04F30">
      <w:pPr>
        <w:rPr>
          <w:rtl/>
        </w:rPr>
      </w:pPr>
      <w:bookmarkStart w:id="11030" w:name="_ETM_Q24_493000"/>
      <w:bookmarkEnd w:id="11030"/>
      <w:r w:rsidRPr="00C04F30">
        <w:rPr>
          <w:rFonts w:hint="cs"/>
          <w:rtl/>
          <w:lang w:eastAsia="he-IL"/>
        </w:rPr>
        <w:t>סייד א-ראיס, (אומר דברים</w:t>
      </w:r>
      <w:bookmarkStart w:id="11031" w:name="_ETM_Q24_501000"/>
      <w:bookmarkEnd w:id="11031"/>
      <w:r w:rsidRPr="00C04F30">
        <w:rPr>
          <w:rFonts w:hint="cs"/>
          <w:rtl/>
          <w:lang w:eastAsia="he-IL"/>
        </w:rPr>
        <w:t xml:space="preserve"> בשפה הערבית</w:t>
      </w:r>
      <w:r w:rsidR="006C1726" w:rsidRPr="00C04F30">
        <w:rPr>
          <w:rFonts w:hint="cs"/>
          <w:rtl/>
          <w:lang w:eastAsia="he-IL"/>
        </w:rPr>
        <w:t xml:space="preserve">, להלן תרגומם: </w:t>
      </w:r>
      <w:r w:rsidR="006C1726" w:rsidRPr="00C04F30">
        <w:rPr>
          <w:rFonts w:hint="cs"/>
          <w:rtl/>
        </w:rPr>
        <w:t>חברות וחברים, ביום חמישי הקרוב נציין שני ימי זיכרון</w:t>
      </w:r>
      <w:r w:rsidR="00C04F30" w:rsidRPr="00C04F30">
        <w:rPr>
          <w:rFonts w:hint="cs"/>
          <w:rtl/>
        </w:rPr>
        <w:t>,</w:t>
      </w:r>
      <w:r w:rsidR="006C1726" w:rsidRPr="00C04F30">
        <w:rPr>
          <w:rFonts w:hint="cs"/>
          <w:rtl/>
        </w:rPr>
        <w:t xml:space="preserve"> דִ'</w:t>
      </w:r>
      <w:proofErr w:type="spellStart"/>
      <w:r w:rsidR="006C1726" w:rsidRPr="00C04F30">
        <w:rPr>
          <w:rFonts w:hint="cs"/>
          <w:rtl/>
        </w:rPr>
        <w:t>כְּרַאיַאן</w:t>
      </w:r>
      <w:proofErr w:type="spellEnd"/>
      <w:r w:rsidR="006C1726" w:rsidRPr="00C04F30">
        <w:rPr>
          <w:rFonts w:hint="cs"/>
          <w:rtl/>
        </w:rPr>
        <w:t xml:space="preserve"> </w:t>
      </w:r>
      <w:r w:rsidR="00C04F30" w:rsidRPr="00C04F30">
        <w:rPr>
          <w:rFonts w:hint="eastAsia"/>
          <w:rtl/>
        </w:rPr>
        <w:t>–</w:t>
      </w:r>
      <w:r w:rsidR="006C1726" w:rsidRPr="00C04F30">
        <w:rPr>
          <w:rFonts w:hint="cs"/>
          <w:rtl/>
        </w:rPr>
        <w:t xml:space="preserve"> צורת הזוגי של המילה דִ'</w:t>
      </w:r>
      <w:proofErr w:type="spellStart"/>
      <w:r w:rsidR="006C1726" w:rsidRPr="00C04F30">
        <w:rPr>
          <w:rFonts w:hint="cs"/>
          <w:rtl/>
        </w:rPr>
        <w:t>כְּרַא</w:t>
      </w:r>
      <w:proofErr w:type="spellEnd"/>
      <w:r w:rsidR="006C1726" w:rsidRPr="00C04F30">
        <w:rPr>
          <w:rFonts w:hint="cs"/>
          <w:rtl/>
        </w:rPr>
        <w:t>:</w:t>
      </w:r>
      <w:r w:rsidR="006C1726" w:rsidRPr="00C04F30">
        <w:rPr>
          <w:rFonts w:hint="cs"/>
        </w:rPr>
        <w:t xml:space="preserve"> </w:t>
      </w:r>
      <w:r w:rsidR="006C1726" w:rsidRPr="00C04F30">
        <w:rPr>
          <w:rFonts w:hint="cs"/>
          <w:rtl/>
        </w:rPr>
        <w:t>הזיכרון הראשון הוא זיכרון יום הולדת הנבחר</w:t>
      </w:r>
      <w:r w:rsidR="00C04F30" w:rsidRPr="00C04F30">
        <w:rPr>
          <w:rFonts w:hint="cs"/>
          <w:rtl/>
        </w:rPr>
        <w:t>,</w:t>
      </w:r>
      <w:r w:rsidR="006C1726" w:rsidRPr="00C04F30">
        <w:rPr>
          <w:rFonts w:hint="cs"/>
          <w:rtl/>
        </w:rPr>
        <w:t xml:space="preserve"> תפילת האל עליו וברכתו לשלום</w:t>
      </w:r>
      <w:r w:rsidR="00C04F30" w:rsidRPr="00C04F30">
        <w:rPr>
          <w:rFonts w:hint="cs"/>
          <w:rtl/>
        </w:rPr>
        <w:t>,</w:t>
      </w:r>
      <w:r w:rsidR="006C1726" w:rsidRPr="00C04F30">
        <w:rPr>
          <w:rFonts w:hint="cs"/>
          <w:rtl/>
        </w:rPr>
        <w:t xml:space="preserve"> אשר בא כדי להביא ביטחון, רחמים ושלום למין האנושי כולו ולא רק למוסלמים ההולכים בעקבותיו. ביום הזיכרון הזה בפרט, נביא האסלאם</w:t>
      </w:r>
      <w:r w:rsidR="00C04F30" w:rsidRPr="00C04F30">
        <w:rPr>
          <w:rFonts w:hint="cs"/>
          <w:rtl/>
        </w:rPr>
        <w:t>,</w:t>
      </w:r>
      <w:r w:rsidR="006C1726" w:rsidRPr="00C04F30">
        <w:rPr>
          <w:rFonts w:hint="cs"/>
          <w:rtl/>
        </w:rPr>
        <w:t xml:space="preserve"> תפילת האל עליו וברכתו לשלום, האסלאם והמוסלמים מושמים יעד להתקפה של טירוף ושיגעון מצד מקרון, נשיא צרפת, נכד הקולוניאליסטים</w:t>
      </w:r>
      <w:r w:rsidR="00DA7150">
        <w:rPr>
          <w:rFonts w:hint="cs"/>
          <w:rtl/>
        </w:rPr>
        <w:t>,</w:t>
      </w:r>
      <w:r w:rsidR="006C1726" w:rsidRPr="00C04F30">
        <w:rPr>
          <w:rFonts w:hint="cs"/>
          <w:rtl/>
          <w:lang w:bidi="ar-JO"/>
        </w:rPr>
        <w:t xml:space="preserve"> </w:t>
      </w:r>
      <w:r w:rsidR="006C1726" w:rsidRPr="00C04F30">
        <w:rPr>
          <w:rFonts w:hint="cs"/>
          <w:rtl/>
        </w:rPr>
        <w:t>שביצעו מעשי רצח רבים בעמים</w:t>
      </w:r>
      <w:r w:rsidR="00C04F30" w:rsidRPr="00C04F30">
        <w:rPr>
          <w:rFonts w:hint="cs"/>
          <w:rtl/>
        </w:rPr>
        <w:t>;</w:t>
      </w:r>
      <w:r w:rsidR="006C1726" w:rsidRPr="00C04F30">
        <w:rPr>
          <w:rFonts w:hint="cs"/>
          <w:rtl/>
        </w:rPr>
        <w:t xml:space="preserve"> נביא האסלאם מושם יעד להתקפה של טירוף והמוסלמים מושמים יעד להתקפה של טירוף, אבל לא ניתן לכסות את השמש</w:t>
      </w:r>
      <w:r w:rsidR="006C1726" w:rsidRPr="00C04F30">
        <w:rPr>
          <w:rFonts w:hint="cs"/>
          <w:rtl/>
          <w:lang w:bidi="ar-JO"/>
        </w:rPr>
        <w:t xml:space="preserve"> </w:t>
      </w:r>
      <w:r w:rsidR="006C1726" w:rsidRPr="00C04F30">
        <w:rPr>
          <w:rFonts w:hint="cs"/>
          <w:rtl/>
        </w:rPr>
        <w:t>במסננת</w:t>
      </w:r>
      <w:r w:rsidR="00DA7150">
        <w:rPr>
          <w:rFonts w:hint="cs"/>
          <w:rtl/>
        </w:rPr>
        <w:t>,</w:t>
      </w:r>
      <w:r w:rsidR="006C1726" w:rsidRPr="00C04F30">
        <w:rPr>
          <w:rFonts w:hint="cs"/>
          <w:rtl/>
        </w:rPr>
        <w:t xml:space="preserve"> והפגיעה שלהם תחזור אליהם</w:t>
      </w:r>
      <w:r w:rsidR="00C04F30" w:rsidRPr="00C04F30">
        <w:rPr>
          <w:rFonts w:hint="cs"/>
          <w:rtl/>
        </w:rPr>
        <w:t>.</w:t>
      </w:r>
      <w:r w:rsidR="006C1726" w:rsidRPr="00C04F30">
        <w:rPr>
          <w:rFonts w:hint="cs"/>
          <w:rtl/>
        </w:rPr>
        <w:t xml:space="preserve"> בכל פעם שהם ינסו לפגוע בה</w:t>
      </w:r>
      <w:r w:rsidR="00DA7150">
        <w:rPr>
          <w:rFonts w:hint="cs"/>
          <w:rtl/>
        </w:rPr>
        <w:t>ם</w:t>
      </w:r>
      <w:r w:rsidR="00C04F30" w:rsidRPr="00C04F30">
        <w:rPr>
          <w:rFonts w:hint="cs"/>
          <w:rtl/>
        </w:rPr>
        <w:t>,</w:t>
      </w:r>
      <w:r w:rsidR="006C1726" w:rsidRPr="00C04F30">
        <w:rPr>
          <w:rFonts w:hint="cs"/>
          <w:rtl/>
        </w:rPr>
        <w:t xml:space="preserve"> בנביא האסלאם ובאסלאם</w:t>
      </w:r>
      <w:r w:rsidR="00C04F30" w:rsidRPr="00C04F30">
        <w:rPr>
          <w:rFonts w:hint="cs"/>
          <w:rtl/>
        </w:rPr>
        <w:t>,</w:t>
      </w:r>
      <w:r w:rsidR="006C1726" w:rsidRPr="00C04F30">
        <w:rPr>
          <w:rFonts w:hint="cs"/>
          <w:rtl/>
        </w:rPr>
        <w:t xml:space="preserve"> האסלאם יתחזק ויפרוץ. </w:t>
      </w:r>
    </w:p>
    <w:p w:rsidR="00C04F30" w:rsidRPr="00C04F30" w:rsidRDefault="00C04F30" w:rsidP="00C04F30">
      <w:pPr>
        <w:rPr>
          <w:rtl/>
        </w:rPr>
      </w:pPr>
    </w:p>
    <w:p w:rsidR="00C04F30" w:rsidRPr="00C04F30" w:rsidRDefault="006C1726" w:rsidP="006556F7">
      <w:pPr>
        <w:rPr>
          <w:rtl/>
        </w:rPr>
      </w:pPr>
      <w:r w:rsidRPr="00C04F30">
        <w:rPr>
          <w:rFonts w:hint="cs"/>
          <w:rtl/>
        </w:rPr>
        <w:t>הזיכרון השני יהיה יום זיכרון טבח כפר קאסם. בהזדמנות זו הגשתי הצעה לסדר-</w:t>
      </w:r>
      <w:r w:rsidR="00C04F30" w:rsidRPr="00C04F30">
        <w:rPr>
          <w:rFonts w:hint="cs"/>
          <w:rtl/>
        </w:rPr>
        <w:t>ה</w:t>
      </w:r>
      <w:r w:rsidRPr="00C04F30">
        <w:rPr>
          <w:rFonts w:hint="cs"/>
          <w:rtl/>
        </w:rPr>
        <w:t xml:space="preserve">יום והיא נדחתה </w:t>
      </w:r>
      <w:r w:rsidR="00C04F30" w:rsidRPr="00C04F30">
        <w:rPr>
          <w:rFonts w:hint="eastAsia"/>
          <w:rtl/>
        </w:rPr>
        <w:t>–</w:t>
      </w:r>
      <w:r w:rsidRPr="00C04F30">
        <w:rPr>
          <w:rFonts w:hint="cs"/>
          <w:rtl/>
        </w:rPr>
        <w:t xml:space="preserve"> לדבר על</w:t>
      </w:r>
      <w:r w:rsidR="006556F7">
        <w:rPr>
          <w:rFonts w:hint="cs"/>
          <w:rtl/>
        </w:rPr>
        <w:t xml:space="preserve"> </w:t>
      </w:r>
      <w:r w:rsidRPr="00C04F30">
        <w:rPr>
          <w:rFonts w:hint="cs"/>
          <w:rtl/>
        </w:rPr>
        <w:t>טבח כפר קאסם. ברור שנושא טבח כפר קאסם מטריד אותם ומדאיג אותם</w:t>
      </w:r>
      <w:r w:rsidR="00DA7150">
        <w:rPr>
          <w:rFonts w:hint="cs"/>
          <w:rtl/>
        </w:rPr>
        <w:t>,</w:t>
      </w:r>
      <w:r w:rsidRPr="00C04F30">
        <w:rPr>
          <w:rFonts w:hint="cs"/>
          <w:rtl/>
        </w:rPr>
        <w:t xml:space="preserve"> והם ניסו בעצם להסתיר את הפשע העצום שהם ביצעו בכפר קאסם נגד נשים, מבוגרים וילדים</w:t>
      </w:r>
      <w:r w:rsidR="00C04F30" w:rsidRPr="00C04F30">
        <w:rPr>
          <w:rFonts w:hint="cs"/>
          <w:rtl/>
        </w:rPr>
        <w:t>,</w:t>
      </w:r>
      <w:r w:rsidRPr="00C04F30">
        <w:rPr>
          <w:rFonts w:hint="cs"/>
          <w:rtl/>
        </w:rPr>
        <w:t xml:space="preserve"> ואפילו נשים בה</w:t>
      </w:r>
      <w:r w:rsidR="00C04F30" w:rsidRPr="00C04F30">
        <w:rPr>
          <w:rFonts w:hint="cs"/>
          <w:rtl/>
        </w:rPr>
        <w:t>י</w:t>
      </w:r>
      <w:r w:rsidRPr="00C04F30">
        <w:rPr>
          <w:rFonts w:hint="cs"/>
          <w:rtl/>
        </w:rPr>
        <w:t xml:space="preserve">ריון. </w:t>
      </w:r>
      <w:proofErr w:type="spellStart"/>
      <w:r w:rsidRPr="00C04F30">
        <w:rPr>
          <w:rFonts w:hint="cs"/>
          <w:rtl/>
        </w:rPr>
        <w:t>פאטמה</w:t>
      </w:r>
      <w:proofErr w:type="spellEnd"/>
      <w:r w:rsidRPr="00C04F30">
        <w:rPr>
          <w:rFonts w:hint="cs"/>
          <w:rtl/>
        </w:rPr>
        <w:t xml:space="preserve"> צרצור</w:t>
      </w:r>
      <w:r w:rsidR="00C04F30" w:rsidRPr="00C04F30">
        <w:rPr>
          <w:rFonts w:hint="cs"/>
          <w:rtl/>
        </w:rPr>
        <w:t>,</w:t>
      </w:r>
      <w:r w:rsidRPr="00C04F30">
        <w:rPr>
          <w:rFonts w:hint="cs"/>
          <w:rtl/>
        </w:rPr>
        <w:t xml:space="preserve"> אישה בה</w:t>
      </w:r>
      <w:r w:rsidR="00C04F30" w:rsidRPr="00C04F30">
        <w:rPr>
          <w:rFonts w:hint="cs"/>
          <w:rtl/>
        </w:rPr>
        <w:t>י</w:t>
      </w:r>
      <w:r w:rsidRPr="00C04F30">
        <w:rPr>
          <w:rFonts w:hint="cs"/>
          <w:rtl/>
        </w:rPr>
        <w:t>ריון</w:t>
      </w:r>
      <w:r w:rsidR="00C04F30" w:rsidRPr="00C04F30">
        <w:rPr>
          <w:rFonts w:hint="cs"/>
          <w:rtl/>
        </w:rPr>
        <w:t>,</w:t>
      </w:r>
      <w:r w:rsidRPr="00C04F30">
        <w:rPr>
          <w:rFonts w:hint="cs"/>
          <w:rtl/>
        </w:rPr>
        <w:t xml:space="preserve"> ב</w:t>
      </w:r>
      <w:r w:rsidR="00CE44F4">
        <w:rPr>
          <w:rFonts w:hint="cs"/>
          <w:rtl/>
        </w:rPr>
        <w:t>חודש</w:t>
      </w:r>
      <w:r w:rsidRPr="00C04F30">
        <w:rPr>
          <w:rFonts w:hint="cs"/>
          <w:rtl/>
        </w:rPr>
        <w:t xml:space="preserve"> התשיעי </w:t>
      </w:r>
      <w:r w:rsidR="00DA7150">
        <w:rPr>
          <w:rFonts w:hint="eastAsia"/>
          <w:rtl/>
        </w:rPr>
        <w:t xml:space="preserve">– </w:t>
      </w:r>
      <w:r w:rsidRPr="00C04F30">
        <w:rPr>
          <w:rFonts w:hint="cs"/>
          <w:rtl/>
        </w:rPr>
        <w:t xml:space="preserve">היה מי שירה כדור בראשה </w:t>
      </w:r>
      <w:r w:rsidR="00C04F30" w:rsidRPr="00C04F30">
        <w:rPr>
          <w:rFonts w:hint="cs"/>
          <w:rtl/>
        </w:rPr>
        <w:t>ו</w:t>
      </w:r>
      <w:r w:rsidRPr="00C04F30">
        <w:rPr>
          <w:rFonts w:hint="cs"/>
          <w:rtl/>
        </w:rPr>
        <w:t>אמר לה</w:t>
      </w:r>
      <w:r w:rsidR="00C04F30" w:rsidRPr="00C04F30">
        <w:rPr>
          <w:rFonts w:hint="cs"/>
          <w:rtl/>
        </w:rPr>
        <w:t>:</w:t>
      </w:r>
      <w:r w:rsidRPr="00C04F30">
        <w:rPr>
          <w:rFonts w:hint="cs"/>
          <w:rtl/>
        </w:rPr>
        <w:t xml:space="preserve"> זה בשבילך</w:t>
      </w:r>
      <w:r w:rsidR="00C04F30" w:rsidRPr="00C04F30">
        <w:rPr>
          <w:rFonts w:hint="cs"/>
          <w:rtl/>
        </w:rPr>
        <w:t>,</w:t>
      </w:r>
      <w:r w:rsidRPr="00C04F30">
        <w:rPr>
          <w:rFonts w:hint="cs"/>
          <w:rtl/>
        </w:rPr>
        <w:t xml:space="preserve"> וירה כדור בבטנה ואמר לה</w:t>
      </w:r>
      <w:r w:rsidR="00C04F30" w:rsidRPr="00C04F30">
        <w:rPr>
          <w:rFonts w:hint="cs"/>
          <w:rtl/>
        </w:rPr>
        <w:t>:</w:t>
      </w:r>
      <w:r w:rsidRPr="00C04F30">
        <w:rPr>
          <w:rFonts w:hint="cs"/>
          <w:rtl/>
        </w:rPr>
        <w:t xml:space="preserve"> וזה לעובר שלך</w:t>
      </w:r>
      <w:r w:rsidR="00C04F30" w:rsidRPr="00C04F30">
        <w:rPr>
          <w:rFonts w:hint="cs"/>
          <w:rtl/>
        </w:rPr>
        <w:t>.</w:t>
      </w:r>
      <w:r w:rsidRPr="00C04F30">
        <w:rPr>
          <w:rFonts w:hint="cs"/>
          <w:rtl/>
        </w:rPr>
        <w:t xml:space="preserve"> כלומר הם פחדו מהאדם הערבי הפלסטיני אפילו כשהוא בבטן </w:t>
      </w:r>
      <w:proofErr w:type="spellStart"/>
      <w:r w:rsidRPr="00C04F30">
        <w:rPr>
          <w:rFonts w:hint="cs"/>
          <w:rtl/>
        </w:rPr>
        <w:t>אימו</w:t>
      </w:r>
      <w:proofErr w:type="spellEnd"/>
      <w:r w:rsidR="00DA7150">
        <w:rPr>
          <w:rFonts w:hint="cs"/>
          <w:rtl/>
        </w:rPr>
        <w:t>;</w:t>
      </w:r>
      <w:r w:rsidRPr="00C04F30">
        <w:rPr>
          <w:rFonts w:hint="cs"/>
          <w:rtl/>
        </w:rPr>
        <w:t xml:space="preserve"> הרגו מבוגר, הרגו ילד, הרגו אישה, הרגו חסר ישע. 49 שהידים נרצחו, הוצאו להורג</w:t>
      </w:r>
      <w:r w:rsidR="00C04F30" w:rsidRPr="00C04F30">
        <w:rPr>
          <w:rFonts w:hint="cs"/>
          <w:rtl/>
        </w:rPr>
        <w:t>,</w:t>
      </w:r>
      <w:r w:rsidRPr="00C04F30">
        <w:rPr>
          <w:rFonts w:hint="cs"/>
          <w:rtl/>
        </w:rPr>
        <w:t xml:space="preserve"> חפים מפשע</w:t>
      </w:r>
      <w:r w:rsidR="00DA7150">
        <w:rPr>
          <w:rFonts w:hint="cs"/>
          <w:rtl/>
        </w:rPr>
        <w:t>,</w:t>
      </w:r>
      <w:r w:rsidRPr="00C04F30">
        <w:rPr>
          <w:rFonts w:hint="cs"/>
          <w:rtl/>
        </w:rPr>
        <w:t xml:space="preserve"> רק בגלל שהם ע</w:t>
      </w:r>
      <w:r w:rsidR="00DA7150">
        <w:rPr>
          <w:rFonts w:hint="cs"/>
          <w:rtl/>
        </w:rPr>
        <w:t>רבים-</w:t>
      </w:r>
      <w:r w:rsidRPr="00C04F30">
        <w:rPr>
          <w:rFonts w:hint="cs"/>
          <w:rtl/>
        </w:rPr>
        <w:t>פלסטינים שנשארו על אדמתם, מכים שורשים בה, נאחזים בה</w:t>
      </w:r>
      <w:r w:rsidR="00C04F30" w:rsidRPr="00C04F30">
        <w:rPr>
          <w:rFonts w:hint="cs"/>
          <w:rtl/>
        </w:rPr>
        <w:t>,</w:t>
      </w:r>
      <w:r w:rsidRPr="00C04F30">
        <w:rPr>
          <w:rFonts w:hint="cs"/>
          <w:rtl/>
        </w:rPr>
        <w:t xml:space="preserve"> והם יישארו כך עד שאללה יירש את הארץ ויושביה. </w:t>
      </w:r>
    </w:p>
    <w:p w:rsidR="00C04F30" w:rsidRPr="00C04F30" w:rsidRDefault="00C04F30" w:rsidP="00C04F30">
      <w:pPr>
        <w:rPr>
          <w:rtl/>
        </w:rPr>
      </w:pPr>
    </w:p>
    <w:p w:rsidR="006C1726" w:rsidRPr="00C04F30" w:rsidRDefault="006C1726" w:rsidP="00DA7150">
      <w:pPr>
        <w:rPr>
          <w:rtl/>
        </w:rPr>
      </w:pPr>
      <w:r w:rsidRPr="00C04F30">
        <w:rPr>
          <w:rFonts w:hint="cs"/>
          <w:rtl/>
        </w:rPr>
        <w:t>משפט אחרון: ישראל עד היום מתכחשת לחלקה המביש בטבח כפר קאסם</w:t>
      </w:r>
      <w:r w:rsidR="00C04F30" w:rsidRPr="00C04F30">
        <w:rPr>
          <w:rFonts w:hint="cs"/>
          <w:rtl/>
        </w:rPr>
        <w:t>,</w:t>
      </w:r>
      <w:r w:rsidRPr="00C04F30">
        <w:rPr>
          <w:rFonts w:hint="cs"/>
          <w:rtl/>
        </w:rPr>
        <w:t xml:space="preserve"> ואנחנו מאשימים את מדינת ישראל בטבח כפר קאסם</w:t>
      </w:r>
      <w:r w:rsidR="00C04F30" w:rsidRPr="00C04F30">
        <w:rPr>
          <w:rFonts w:hint="cs"/>
          <w:rtl/>
        </w:rPr>
        <w:t xml:space="preserve"> </w:t>
      </w:r>
      <w:r w:rsidR="006556F7">
        <w:rPr>
          <w:rFonts w:hint="cs"/>
          <w:rtl/>
        </w:rPr>
        <w:t>– –</w:t>
      </w:r>
      <w:r w:rsidR="00C04F30" w:rsidRPr="00C04F30">
        <w:rPr>
          <w:rFonts w:hint="cs"/>
          <w:rtl/>
        </w:rPr>
        <w:t>)</w:t>
      </w:r>
    </w:p>
    <w:p w:rsidR="006C1726" w:rsidRPr="00C04F30" w:rsidRDefault="006C1726" w:rsidP="006C1726">
      <w:pPr>
        <w:rPr>
          <w:rtl/>
        </w:rPr>
      </w:pPr>
    </w:p>
    <w:p w:rsidR="004D1EC9" w:rsidRPr="00C04F30" w:rsidRDefault="004D1EC9" w:rsidP="00826F74">
      <w:pPr>
        <w:pStyle w:val="af5"/>
        <w:keepNext/>
        <w:rPr>
          <w:rtl/>
        </w:rPr>
      </w:pPr>
      <w:bookmarkStart w:id="11032" w:name="_ETM_Q24_626000"/>
      <w:bookmarkStart w:id="11033" w:name="_ETM_Q24_627000"/>
      <w:bookmarkStart w:id="11034" w:name="ET_interruption_5520_7"/>
      <w:bookmarkEnd w:id="11032"/>
      <w:bookmarkEnd w:id="11033"/>
      <w:r w:rsidRPr="00C04F30">
        <w:rPr>
          <w:rStyle w:val="TagStyle"/>
          <w:rtl/>
        </w:rPr>
        <w:t xml:space="preserve"> &lt;&lt; קריאה &gt;&gt; </w:t>
      </w:r>
      <w:r w:rsidRPr="00C04F30">
        <w:rPr>
          <w:rtl/>
        </w:rPr>
        <w:t>עודד פורר (ישראל ביתנו):</w:t>
      </w:r>
      <w:r w:rsidRPr="00C04F30">
        <w:rPr>
          <w:rStyle w:val="TagStyle"/>
          <w:rtl/>
        </w:rPr>
        <w:t xml:space="preserve"> &lt;&lt; קריאה &gt;&gt;</w:t>
      </w:r>
      <w:r w:rsidRPr="00C04F30">
        <w:rPr>
          <w:rtl/>
        </w:rPr>
        <w:t xml:space="preserve"> </w:t>
      </w:r>
      <w:bookmarkEnd w:id="11034"/>
    </w:p>
    <w:p w:rsidR="004D1EC9" w:rsidRPr="00C04F30" w:rsidRDefault="004D1EC9" w:rsidP="006556F7">
      <w:pPr>
        <w:rPr>
          <w:rtl/>
          <w:lang w:eastAsia="he-IL"/>
        </w:rPr>
      </w:pPr>
    </w:p>
    <w:p w:rsidR="004D1EC9" w:rsidRPr="00C04F30" w:rsidRDefault="004D1EC9" w:rsidP="00826F74">
      <w:pPr>
        <w:rPr>
          <w:rtl/>
          <w:lang w:eastAsia="he-IL"/>
        </w:rPr>
      </w:pPr>
      <w:bookmarkStart w:id="11035" w:name="_ETM_Q24_632000"/>
      <w:bookmarkEnd w:id="11035"/>
      <w:r w:rsidRPr="00C04F30">
        <w:rPr>
          <w:rFonts w:hint="cs"/>
          <w:rtl/>
          <w:lang w:eastAsia="he-IL"/>
        </w:rPr>
        <w:t xml:space="preserve">שעון, שעון. </w:t>
      </w:r>
    </w:p>
    <w:p w:rsidR="004D1EC9" w:rsidRPr="00C04F30" w:rsidRDefault="004D1EC9" w:rsidP="00826F74">
      <w:pPr>
        <w:rPr>
          <w:rtl/>
          <w:lang w:eastAsia="he-IL"/>
        </w:rPr>
      </w:pPr>
    </w:p>
    <w:p w:rsidR="004D1EC9" w:rsidRPr="00C04F30" w:rsidRDefault="004D1EC9" w:rsidP="00826F74">
      <w:pPr>
        <w:pStyle w:val="-"/>
        <w:keepNext/>
        <w:rPr>
          <w:rtl/>
        </w:rPr>
      </w:pPr>
      <w:bookmarkStart w:id="11036" w:name="_ETM_Q24_635000"/>
      <w:bookmarkStart w:id="11037" w:name="ET_speakercontinue_5854_8"/>
      <w:bookmarkEnd w:id="11036"/>
      <w:r w:rsidRPr="00C04F30">
        <w:rPr>
          <w:rStyle w:val="TagStyle"/>
          <w:rtl/>
        </w:rPr>
        <w:t xml:space="preserve"> &lt;&lt; דובר_המשך &gt;&gt; </w:t>
      </w:r>
      <w:r w:rsidRPr="00C04F30">
        <w:rPr>
          <w:rtl/>
        </w:rPr>
        <w:t>ווליד טאהא (הרשימה המשותפת):</w:t>
      </w:r>
      <w:r w:rsidRPr="00C04F30">
        <w:rPr>
          <w:rStyle w:val="TagStyle"/>
          <w:rtl/>
        </w:rPr>
        <w:t xml:space="preserve"> &lt;&lt; דובר_המשך &gt;&gt;</w:t>
      </w:r>
      <w:r w:rsidRPr="00C04F30">
        <w:rPr>
          <w:rtl/>
        </w:rPr>
        <w:t xml:space="preserve"> </w:t>
      </w:r>
      <w:bookmarkEnd w:id="11037"/>
    </w:p>
    <w:p w:rsidR="004D1EC9" w:rsidRPr="00C04F30" w:rsidRDefault="004D1EC9" w:rsidP="006556F7">
      <w:pPr>
        <w:rPr>
          <w:rtl/>
          <w:lang w:eastAsia="he-IL"/>
        </w:rPr>
      </w:pPr>
    </w:p>
    <w:p w:rsidR="004D1EC9" w:rsidRPr="00C04F30" w:rsidRDefault="004D1EC9" w:rsidP="00DA7150">
      <w:pPr>
        <w:rPr>
          <w:rtl/>
          <w:lang w:eastAsia="he-IL"/>
        </w:rPr>
      </w:pPr>
      <w:bookmarkStart w:id="11038" w:name="_ETM_Q24_729000"/>
      <w:bookmarkEnd w:id="11038"/>
      <w:r w:rsidRPr="00C04F30">
        <w:rPr>
          <w:rFonts w:hint="cs"/>
          <w:rtl/>
          <w:lang w:eastAsia="he-IL"/>
        </w:rPr>
        <w:t>(</w:t>
      </w:r>
      <w:r w:rsidR="006556F7">
        <w:rPr>
          <w:rFonts w:hint="cs"/>
          <w:rtl/>
          <w:lang w:eastAsia="he-IL"/>
        </w:rPr>
        <w:t>– –</w:t>
      </w:r>
      <w:r w:rsidR="00C04F30" w:rsidRPr="00C04F30">
        <w:rPr>
          <w:rFonts w:hint="cs"/>
          <w:rtl/>
          <w:lang w:eastAsia="he-IL"/>
        </w:rPr>
        <w:t xml:space="preserve"> </w:t>
      </w:r>
      <w:r w:rsidR="00C04F30" w:rsidRPr="00C04F30">
        <w:rPr>
          <w:rFonts w:hint="cs"/>
          <w:rtl/>
        </w:rPr>
        <w:t>משום שמי שביצעו אותו היו חיילים שלבושים במדים צבאיים.</w:t>
      </w:r>
      <w:r w:rsidR="00DA7150">
        <w:rPr>
          <w:rFonts w:hint="cs"/>
          <w:rtl/>
        </w:rPr>
        <w:t>)</w:t>
      </w:r>
      <w:r w:rsidR="00C04F30" w:rsidRPr="00C04F30">
        <w:rPr>
          <w:rFonts w:hint="cs"/>
          <w:rtl/>
        </w:rPr>
        <w:t xml:space="preserve"> </w:t>
      </w:r>
    </w:p>
    <w:p w:rsidR="004D1EC9" w:rsidRPr="00C04F30" w:rsidRDefault="004D1EC9" w:rsidP="00826F74">
      <w:pPr>
        <w:rPr>
          <w:rtl/>
          <w:lang w:eastAsia="he-IL"/>
        </w:rPr>
      </w:pPr>
    </w:p>
    <w:p w:rsidR="004D1EC9" w:rsidRPr="00C04F30" w:rsidRDefault="004D1EC9" w:rsidP="00826F74">
      <w:pPr>
        <w:pStyle w:val="af5"/>
        <w:keepNext/>
        <w:rPr>
          <w:rtl/>
        </w:rPr>
      </w:pPr>
      <w:bookmarkStart w:id="11039" w:name="_ETM_Q24_737000"/>
      <w:bookmarkStart w:id="11040" w:name="ET_interruption_5520_9"/>
      <w:bookmarkEnd w:id="11039"/>
      <w:r w:rsidRPr="00C04F30">
        <w:rPr>
          <w:rStyle w:val="TagStyle"/>
          <w:rtl/>
        </w:rPr>
        <w:t xml:space="preserve"> &lt;&lt; קריאה &gt;&gt; </w:t>
      </w:r>
      <w:r w:rsidRPr="00C04F30">
        <w:rPr>
          <w:rtl/>
        </w:rPr>
        <w:t>עודד פורר (ישראל ביתנו):</w:t>
      </w:r>
      <w:r w:rsidRPr="00C04F30">
        <w:rPr>
          <w:rStyle w:val="TagStyle"/>
          <w:rtl/>
        </w:rPr>
        <w:t xml:space="preserve"> &lt;&lt; קריאה &gt;&gt;</w:t>
      </w:r>
      <w:r w:rsidRPr="00C04F30">
        <w:rPr>
          <w:rtl/>
        </w:rPr>
        <w:t xml:space="preserve"> </w:t>
      </w:r>
      <w:bookmarkEnd w:id="11040"/>
    </w:p>
    <w:p w:rsidR="004D1EC9" w:rsidRPr="00C04F30" w:rsidRDefault="004D1EC9" w:rsidP="006556F7">
      <w:pPr>
        <w:rPr>
          <w:rtl/>
          <w:lang w:eastAsia="he-IL"/>
        </w:rPr>
      </w:pPr>
    </w:p>
    <w:p w:rsidR="004D1EC9" w:rsidRPr="00C04F30" w:rsidRDefault="004D1EC9" w:rsidP="00826F74">
      <w:pPr>
        <w:rPr>
          <w:rtl/>
          <w:lang w:eastAsia="he-IL"/>
        </w:rPr>
      </w:pPr>
      <w:bookmarkStart w:id="11041" w:name="_ETM_Q24_735000"/>
      <w:bookmarkEnd w:id="11041"/>
      <w:r w:rsidRPr="00C04F30">
        <w:rPr>
          <w:rFonts w:hint="cs"/>
          <w:rtl/>
          <w:lang w:eastAsia="he-IL"/>
        </w:rPr>
        <w:t xml:space="preserve">שעון. </w:t>
      </w:r>
    </w:p>
    <w:p w:rsidR="004D1EC9" w:rsidRPr="00C04F30" w:rsidRDefault="004D1EC9" w:rsidP="00826F74">
      <w:pPr>
        <w:pStyle w:val="af6"/>
        <w:keepNext/>
        <w:rPr>
          <w:rtl/>
        </w:rPr>
      </w:pPr>
    </w:p>
    <w:p w:rsidR="004D1EC9" w:rsidRPr="00C04F30" w:rsidRDefault="004D1EC9" w:rsidP="00826F74">
      <w:pPr>
        <w:pStyle w:val="af6"/>
        <w:keepNext/>
        <w:rPr>
          <w:rtl/>
        </w:rPr>
      </w:pPr>
      <w:r w:rsidRPr="00C04F30">
        <w:rPr>
          <w:rStyle w:val="TagStyle"/>
          <w:rtl/>
        </w:rPr>
        <w:t xml:space="preserve">&lt;&lt; יור &gt;&gt; </w:t>
      </w:r>
      <w:r w:rsidRPr="00C04F30">
        <w:rPr>
          <w:rtl/>
        </w:rPr>
        <w:t>היו"ר מנסור עבאס:</w:t>
      </w:r>
      <w:r w:rsidRPr="00C04F30">
        <w:rPr>
          <w:rStyle w:val="TagStyle"/>
          <w:rtl/>
        </w:rPr>
        <w:t xml:space="preserve"> &lt;&lt; יור &gt;&gt;</w:t>
      </w:r>
      <w:r w:rsidRPr="00C04F30">
        <w:rPr>
          <w:rtl/>
        </w:rPr>
        <w:t xml:space="preserve"> </w:t>
      </w:r>
    </w:p>
    <w:p w:rsidR="004D1EC9" w:rsidRPr="00C04F30" w:rsidRDefault="004D1EC9" w:rsidP="00826F74">
      <w:pPr>
        <w:rPr>
          <w:rtl/>
          <w:lang w:eastAsia="he-IL"/>
        </w:rPr>
      </w:pPr>
    </w:p>
    <w:p w:rsidR="004D1EC9" w:rsidRPr="00C04F30" w:rsidRDefault="004D1EC9" w:rsidP="00826F74">
      <w:pPr>
        <w:rPr>
          <w:rtl/>
          <w:lang w:eastAsia="he-IL"/>
        </w:rPr>
      </w:pPr>
      <w:proofErr w:type="spellStart"/>
      <w:r w:rsidRPr="00C04F30">
        <w:rPr>
          <w:rFonts w:hint="cs"/>
          <w:rtl/>
          <w:lang w:eastAsia="he-IL"/>
        </w:rPr>
        <w:t>יעטיכ</w:t>
      </w:r>
      <w:proofErr w:type="spellEnd"/>
      <w:r w:rsidRPr="00C04F30">
        <w:rPr>
          <w:rFonts w:hint="cs"/>
          <w:rtl/>
          <w:lang w:eastAsia="he-IL"/>
        </w:rPr>
        <w:t xml:space="preserve"> אל-</w:t>
      </w:r>
      <w:proofErr w:type="spellStart"/>
      <w:r w:rsidRPr="00C04F30">
        <w:rPr>
          <w:rFonts w:hint="cs"/>
          <w:rtl/>
          <w:lang w:eastAsia="he-IL"/>
        </w:rPr>
        <w:t>עאפיה</w:t>
      </w:r>
      <w:proofErr w:type="spellEnd"/>
      <w:r w:rsidRPr="00C04F30">
        <w:rPr>
          <w:rFonts w:hint="cs"/>
          <w:rtl/>
          <w:lang w:eastAsia="he-IL"/>
        </w:rPr>
        <w:t>.</w:t>
      </w:r>
    </w:p>
    <w:p w:rsidR="004D1EC9" w:rsidRPr="00C04F30" w:rsidRDefault="004D1EC9" w:rsidP="00826F74">
      <w:pPr>
        <w:rPr>
          <w:rtl/>
          <w:lang w:eastAsia="he-IL"/>
        </w:rPr>
      </w:pPr>
    </w:p>
    <w:p w:rsidR="004D1EC9" w:rsidRPr="00C04F30" w:rsidRDefault="004D1EC9" w:rsidP="00826F74">
      <w:pPr>
        <w:pStyle w:val="-"/>
        <w:keepNext/>
        <w:rPr>
          <w:rtl/>
        </w:rPr>
      </w:pPr>
      <w:bookmarkStart w:id="11042" w:name="_ETM_Q24_736000"/>
      <w:bookmarkStart w:id="11043" w:name="ET_speakercontinue_5854_10"/>
      <w:bookmarkEnd w:id="11042"/>
      <w:r w:rsidRPr="00C04F30">
        <w:rPr>
          <w:rStyle w:val="TagStyle"/>
          <w:rtl/>
        </w:rPr>
        <w:t xml:space="preserve"> &lt;&lt; דובר_המשך &gt;&gt; </w:t>
      </w:r>
      <w:r w:rsidRPr="00C04F30">
        <w:rPr>
          <w:rtl/>
        </w:rPr>
        <w:t>ווליד טאהא (הרשימה המשותפת):</w:t>
      </w:r>
      <w:r w:rsidRPr="00C04F30">
        <w:rPr>
          <w:rStyle w:val="TagStyle"/>
          <w:rtl/>
        </w:rPr>
        <w:t xml:space="preserve"> &lt;&lt; דובר_המשך &gt;&gt;</w:t>
      </w:r>
      <w:r w:rsidRPr="00C04F30">
        <w:rPr>
          <w:rtl/>
        </w:rPr>
        <w:t xml:space="preserve"> </w:t>
      </w:r>
      <w:bookmarkEnd w:id="11043"/>
    </w:p>
    <w:p w:rsidR="004D1EC9" w:rsidRPr="00C04F30" w:rsidRDefault="004D1EC9" w:rsidP="006556F7">
      <w:pPr>
        <w:rPr>
          <w:rtl/>
          <w:lang w:eastAsia="he-IL"/>
        </w:rPr>
      </w:pPr>
    </w:p>
    <w:p w:rsidR="00C04F30" w:rsidRPr="00C04F30" w:rsidRDefault="004D1EC9" w:rsidP="00DA7150">
      <w:pPr>
        <w:rPr>
          <w:rtl/>
          <w:lang w:eastAsia="he-IL"/>
        </w:rPr>
      </w:pPr>
      <w:bookmarkStart w:id="11044" w:name="_ETM_Q24_738000"/>
      <w:bookmarkEnd w:id="11044"/>
      <w:r w:rsidRPr="00C04F30">
        <w:rPr>
          <w:rFonts w:hint="cs"/>
          <w:rtl/>
          <w:lang w:eastAsia="he-IL"/>
        </w:rPr>
        <w:t>(</w:t>
      </w:r>
      <w:r w:rsidR="00C04F30" w:rsidRPr="00C04F30">
        <w:rPr>
          <w:rFonts w:hint="cs"/>
          <w:rtl/>
        </w:rPr>
        <w:t>הגיע הזמן שתודֵה בפשע שלה בטבח כפר קאסם</w:t>
      </w:r>
      <w:r w:rsidR="00DA7150">
        <w:rPr>
          <w:rFonts w:hint="cs"/>
          <w:rtl/>
        </w:rPr>
        <w:t>,</w:t>
      </w:r>
      <w:r w:rsidR="00C04F30" w:rsidRPr="00C04F30">
        <w:rPr>
          <w:rFonts w:hint="cs"/>
          <w:rtl/>
        </w:rPr>
        <w:t xml:space="preserve"> על כל ההשלכות החוקיות, ההיסטוריות, המוסריות וזולתן הנובעות מכך. תודה רבה.</w:t>
      </w:r>
      <w:r w:rsidR="00C04F30" w:rsidRPr="00C04F30">
        <w:rPr>
          <w:rFonts w:hint="cs"/>
          <w:rtl/>
          <w:lang w:eastAsia="he-IL"/>
        </w:rPr>
        <w:t>)</w:t>
      </w:r>
    </w:p>
    <w:p w:rsidR="004D1EC9" w:rsidRPr="00C04F30" w:rsidRDefault="004D1EC9" w:rsidP="00826F74">
      <w:pPr>
        <w:rPr>
          <w:rtl/>
          <w:lang w:eastAsia="he-IL"/>
        </w:rPr>
      </w:pPr>
      <w:bookmarkStart w:id="11045" w:name="_ETM_Q24_748000"/>
      <w:bookmarkEnd w:id="11045"/>
    </w:p>
    <w:p w:rsidR="004D1EC9" w:rsidRPr="00C04F30" w:rsidRDefault="004D1EC9" w:rsidP="00826F74">
      <w:pPr>
        <w:pStyle w:val="af6"/>
        <w:keepNext/>
        <w:rPr>
          <w:rtl/>
        </w:rPr>
      </w:pPr>
      <w:bookmarkStart w:id="11046" w:name="ET_yor_6032_11"/>
      <w:r w:rsidRPr="00C04F30">
        <w:rPr>
          <w:rStyle w:val="TagStyle"/>
          <w:rtl/>
        </w:rPr>
        <w:t xml:space="preserve"> &lt;&lt; יור &gt;&gt; </w:t>
      </w:r>
      <w:r w:rsidRPr="00C04F30">
        <w:rPr>
          <w:rtl/>
        </w:rPr>
        <w:t>היו"ר מנסור עבאס:</w:t>
      </w:r>
      <w:r w:rsidRPr="00C04F30">
        <w:rPr>
          <w:rStyle w:val="TagStyle"/>
          <w:rtl/>
        </w:rPr>
        <w:t xml:space="preserve"> &lt;&lt; יור &gt;&gt;</w:t>
      </w:r>
      <w:r w:rsidRPr="00C04F30">
        <w:rPr>
          <w:rtl/>
        </w:rPr>
        <w:t xml:space="preserve"> </w:t>
      </w:r>
      <w:bookmarkEnd w:id="11046"/>
    </w:p>
    <w:p w:rsidR="004D1EC9" w:rsidRPr="00C04F30" w:rsidRDefault="004D1EC9" w:rsidP="006556F7">
      <w:pPr>
        <w:rPr>
          <w:rtl/>
          <w:lang w:eastAsia="he-IL"/>
        </w:rPr>
      </w:pPr>
    </w:p>
    <w:p w:rsidR="004D1EC9" w:rsidRPr="00C04F30" w:rsidRDefault="004D1EC9" w:rsidP="00826F74">
      <w:pPr>
        <w:rPr>
          <w:rtl/>
          <w:lang w:eastAsia="he-IL"/>
        </w:rPr>
      </w:pPr>
      <w:r w:rsidRPr="00C04F30">
        <w:rPr>
          <w:rFonts w:hint="cs"/>
          <w:rtl/>
          <w:lang w:eastAsia="he-IL"/>
        </w:rPr>
        <w:t>תודה לחבר הכנסת</w:t>
      </w:r>
      <w:bookmarkStart w:id="11047" w:name="_ETM_Q24_754000"/>
      <w:bookmarkEnd w:id="11047"/>
      <w:r w:rsidRPr="00C04F30">
        <w:rPr>
          <w:rFonts w:hint="cs"/>
          <w:rtl/>
          <w:lang w:eastAsia="he-IL"/>
        </w:rPr>
        <w:t xml:space="preserve"> ווליד טאהא. יעלה ויבוא </w:t>
      </w:r>
      <w:r w:rsidR="006556F7">
        <w:rPr>
          <w:rFonts w:hint="cs"/>
          <w:rtl/>
          <w:lang w:eastAsia="he-IL"/>
        </w:rPr>
        <w:t>– – –</w:t>
      </w:r>
    </w:p>
    <w:p w:rsidR="004D1EC9" w:rsidRPr="00C04F30" w:rsidRDefault="004D1EC9" w:rsidP="00826F74">
      <w:pPr>
        <w:rPr>
          <w:rtl/>
          <w:lang w:eastAsia="he-IL"/>
        </w:rPr>
      </w:pPr>
    </w:p>
    <w:p w:rsidR="004D1EC9" w:rsidRPr="00C04F30" w:rsidRDefault="004D1EC9" w:rsidP="00826F74">
      <w:pPr>
        <w:pStyle w:val="af5"/>
        <w:keepNext/>
        <w:rPr>
          <w:rtl/>
        </w:rPr>
      </w:pPr>
      <w:bookmarkStart w:id="11048" w:name="ET_interruption_5520_12"/>
      <w:r w:rsidRPr="00C04F30">
        <w:rPr>
          <w:rStyle w:val="TagStyle"/>
          <w:rtl/>
        </w:rPr>
        <w:t xml:space="preserve"> &lt;&lt; קריאה &gt;&gt; </w:t>
      </w:r>
      <w:r w:rsidRPr="00C04F30">
        <w:rPr>
          <w:rtl/>
        </w:rPr>
        <w:t>עודד פורר (ישראל ביתנו):</w:t>
      </w:r>
      <w:r w:rsidRPr="00C04F30">
        <w:rPr>
          <w:rStyle w:val="TagStyle"/>
          <w:rtl/>
        </w:rPr>
        <w:t xml:space="preserve"> &lt;&lt; קריאה &gt;&gt;</w:t>
      </w:r>
      <w:r w:rsidRPr="00C04F30">
        <w:rPr>
          <w:rtl/>
        </w:rPr>
        <w:t xml:space="preserve"> </w:t>
      </w:r>
      <w:bookmarkEnd w:id="11048"/>
    </w:p>
    <w:p w:rsidR="004D1EC9" w:rsidRPr="00C04F30" w:rsidRDefault="004D1EC9" w:rsidP="006556F7">
      <w:pPr>
        <w:rPr>
          <w:rtl/>
          <w:lang w:eastAsia="he-IL"/>
        </w:rPr>
      </w:pPr>
    </w:p>
    <w:p w:rsidR="004D1EC9" w:rsidRDefault="006556F7" w:rsidP="00826F74">
      <w:pPr>
        <w:rPr>
          <w:rtl/>
          <w:lang w:eastAsia="he-IL"/>
        </w:rPr>
      </w:pPr>
      <w:bookmarkStart w:id="11049" w:name="_ETM_Q24_750000"/>
      <w:bookmarkEnd w:id="11049"/>
      <w:r>
        <w:rPr>
          <w:rFonts w:hint="cs"/>
          <w:rtl/>
          <w:lang w:eastAsia="he-IL"/>
        </w:rPr>
        <w:t>– – –</w:t>
      </w:r>
    </w:p>
    <w:p w:rsidR="004D1EC9" w:rsidRDefault="004D1EC9" w:rsidP="00826F74">
      <w:pPr>
        <w:rPr>
          <w:rtl/>
          <w:lang w:eastAsia="he-IL"/>
        </w:rPr>
      </w:pPr>
    </w:p>
    <w:p w:rsidR="004D1EC9" w:rsidRDefault="004D1EC9" w:rsidP="00826F74">
      <w:pPr>
        <w:pStyle w:val="af6"/>
        <w:keepNext/>
        <w:rPr>
          <w:rtl/>
        </w:rPr>
      </w:pPr>
      <w:bookmarkStart w:id="11050" w:name="_ETM_Q24_752000"/>
      <w:bookmarkStart w:id="11051" w:name="ET_yor_6032_13"/>
      <w:bookmarkEnd w:id="11050"/>
      <w:r w:rsidRPr="00414107">
        <w:rPr>
          <w:rStyle w:val="TagStyle"/>
          <w:rtl/>
        </w:rPr>
        <w:t xml:space="preserve"> &lt;&lt; יור &gt;&gt; </w:t>
      </w:r>
      <w:r>
        <w:rPr>
          <w:rtl/>
        </w:rPr>
        <w:t>היו"ר מנסור עבאס:</w:t>
      </w:r>
      <w:r w:rsidRPr="00414107">
        <w:rPr>
          <w:rStyle w:val="TagStyle"/>
          <w:rtl/>
        </w:rPr>
        <w:t xml:space="preserve"> &lt;&lt; יור &gt;&gt;</w:t>
      </w:r>
      <w:r>
        <w:rPr>
          <w:rtl/>
        </w:rPr>
        <w:t xml:space="preserve"> </w:t>
      </w:r>
      <w:bookmarkEnd w:id="11051"/>
    </w:p>
    <w:p w:rsidR="004D1EC9" w:rsidRDefault="004D1EC9" w:rsidP="006556F7">
      <w:pPr>
        <w:rPr>
          <w:rtl/>
          <w:lang w:eastAsia="he-IL"/>
        </w:rPr>
      </w:pPr>
    </w:p>
    <w:p w:rsidR="004D1EC9" w:rsidRDefault="004D1EC9" w:rsidP="00826F74">
      <w:pPr>
        <w:rPr>
          <w:rtl/>
          <w:lang w:eastAsia="he-IL"/>
        </w:rPr>
      </w:pPr>
      <w:bookmarkStart w:id="11052" w:name="_ETM_Q24_753000"/>
      <w:bookmarkEnd w:id="11052"/>
      <w:r>
        <w:rPr>
          <w:rFonts w:hint="cs"/>
          <w:rtl/>
          <w:lang w:eastAsia="he-IL"/>
        </w:rPr>
        <w:t xml:space="preserve">חבר הכנסת עודד פורר, אתה מכיר אותי, אני לכולם נותן, כולל אותך. </w:t>
      </w:r>
    </w:p>
    <w:p w:rsidR="004D1EC9" w:rsidRDefault="004D1EC9" w:rsidP="00826F74">
      <w:pPr>
        <w:rPr>
          <w:rtl/>
          <w:lang w:eastAsia="he-IL"/>
        </w:rPr>
      </w:pPr>
    </w:p>
    <w:p w:rsidR="004D1EC9" w:rsidRDefault="004D1EC9" w:rsidP="00826F74">
      <w:pPr>
        <w:pStyle w:val="af5"/>
        <w:keepNext/>
        <w:rPr>
          <w:rtl/>
        </w:rPr>
      </w:pPr>
      <w:bookmarkStart w:id="11053" w:name="_ETM_Q24_757000"/>
      <w:bookmarkEnd w:id="11053"/>
      <w:r w:rsidRPr="00414107">
        <w:rPr>
          <w:rStyle w:val="TagStyle"/>
          <w:rtl/>
        </w:rPr>
        <w:t xml:space="preserve"> &lt;&lt; קריאה &gt;&gt; </w:t>
      </w:r>
      <w:r>
        <w:rPr>
          <w:rtl/>
        </w:rPr>
        <w:t>ווליד טאהא (הרשימה המשותפת):</w:t>
      </w:r>
      <w:r w:rsidRPr="00414107">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אתה לא מנהל את הישיבה הזאת. </w:t>
      </w:r>
    </w:p>
    <w:p w:rsidR="004D1EC9" w:rsidRDefault="004D1EC9" w:rsidP="00826F74">
      <w:pPr>
        <w:rPr>
          <w:rtl/>
          <w:lang w:eastAsia="he-IL"/>
        </w:rPr>
      </w:pPr>
    </w:p>
    <w:p w:rsidR="004D1EC9" w:rsidRDefault="004D1EC9" w:rsidP="00826F74">
      <w:pPr>
        <w:pStyle w:val="af6"/>
        <w:keepNext/>
        <w:rPr>
          <w:rtl/>
        </w:rPr>
      </w:pPr>
      <w:bookmarkStart w:id="11054" w:name="_ETM_Q24_759000"/>
      <w:bookmarkStart w:id="11055" w:name="ET_yor_6032_15"/>
      <w:bookmarkEnd w:id="11054"/>
      <w:r w:rsidRPr="00414107">
        <w:rPr>
          <w:rStyle w:val="TagStyle"/>
          <w:rtl/>
        </w:rPr>
        <w:t xml:space="preserve"> &lt;&lt; יור &gt;&gt; </w:t>
      </w:r>
      <w:r>
        <w:rPr>
          <w:rtl/>
        </w:rPr>
        <w:t>היו"ר מנסור עבאס:</w:t>
      </w:r>
      <w:r w:rsidRPr="00414107">
        <w:rPr>
          <w:rStyle w:val="TagStyle"/>
          <w:rtl/>
        </w:rPr>
        <w:t xml:space="preserve"> &lt;&lt; יור &gt;&gt;</w:t>
      </w:r>
      <w:r>
        <w:rPr>
          <w:rtl/>
        </w:rPr>
        <w:t xml:space="preserve"> </w:t>
      </w:r>
      <w:bookmarkEnd w:id="11055"/>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חבר הכנסת יאיר גולן, בבקשה – אינו נוכח. </w:t>
      </w:r>
    </w:p>
    <w:p w:rsidR="004D1EC9" w:rsidRDefault="004D1EC9" w:rsidP="00826F74">
      <w:pPr>
        <w:rPr>
          <w:rtl/>
          <w:lang w:eastAsia="he-IL"/>
        </w:rPr>
      </w:pPr>
    </w:p>
    <w:p w:rsidR="004D1EC9" w:rsidRDefault="004D1EC9" w:rsidP="00826F74">
      <w:pPr>
        <w:pStyle w:val="af5"/>
        <w:keepNext/>
        <w:rPr>
          <w:rtl/>
        </w:rPr>
      </w:pPr>
      <w:bookmarkStart w:id="11056" w:name="_ETM_Q24_760000"/>
      <w:bookmarkEnd w:id="11056"/>
      <w:r w:rsidRPr="00414107">
        <w:rPr>
          <w:rStyle w:val="TagStyle"/>
          <w:rtl/>
        </w:rPr>
        <w:t xml:space="preserve"> &lt;&lt; קריאה &gt;&gt; </w:t>
      </w:r>
      <w:r>
        <w:rPr>
          <w:rtl/>
        </w:rPr>
        <w:t>עודד פורר (ישראל ביתנו):</w:t>
      </w:r>
      <w:r w:rsidRPr="00414107">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rPr>
          <w:rtl/>
          <w:lang w:eastAsia="he-IL"/>
        </w:rPr>
      </w:pPr>
      <w:bookmarkStart w:id="11057" w:name="_ETM_Q24_762000"/>
      <w:bookmarkEnd w:id="11057"/>
      <w:r>
        <w:rPr>
          <w:rFonts w:hint="cs"/>
          <w:rtl/>
          <w:lang w:eastAsia="he-IL"/>
        </w:rPr>
        <w:t xml:space="preserve">תרגיע את עצמך. </w:t>
      </w:r>
    </w:p>
    <w:p w:rsidR="004D1EC9" w:rsidRDefault="004D1EC9" w:rsidP="00826F74">
      <w:pPr>
        <w:rPr>
          <w:rtl/>
          <w:lang w:eastAsia="he-IL"/>
        </w:rPr>
      </w:pPr>
    </w:p>
    <w:p w:rsidR="004D1EC9" w:rsidRDefault="004D1EC9" w:rsidP="00826F74">
      <w:pPr>
        <w:pStyle w:val="af5"/>
        <w:keepNext/>
        <w:rPr>
          <w:rtl/>
        </w:rPr>
      </w:pPr>
      <w:bookmarkStart w:id="11058" w:name="ET_interruption_5854_17"/>
      <w:r w:rsidRPr="00414107">
        <w:rPr>
          <w:rStyle w:val="TagStyle"/>
          <w:rtl/>
        </w:rPr>
        <w:t xml:space="preserve"> &lt;&lt; קריאה &gt;&gt; </w:t>
      </w:r>
      <w:r>
        <w:rPr>
          <w:rtl/>
        </w:rPr>
        <w:t>ווליד טאהא (הרשימה המשותפת):</w:t>
      </w:r>
      <w:r w:rsidRPr="00414107">
        <w:rPr>
          <w:rStyle w:val="TagStyle"/>
          <w:rtl/>
        </w:rPr>
        <w:t xml:space="preserve"> &lt;&lt; קריאה &gt;&gt;</w:t>
      </w:r>
      <w:r>
        <w:rPr>
          <w:rtl/>
        </w:rPr>
        <w:t xml:space="preserve"> </w:t>
      </w:r>
      <w:bookmarkEnd w:id="11058"/>
    </w:p>
    <w:p w:rsidR="004D1EC9" w:rsidRDefault="004D1EC9" w:rsidP="006556F7">
      <w:pPr>
        <w:rPr>
          <w:rtl/>
          <w:lang w:eastAsia="he-IL"/>
        </w:rPr>
      </w:pPr>
    </w:p>
    <w:p w:rsidR="004D1EC9" w:rsidRDefault="004D1EC9" w:rsidP="00826F74">
      <w:pPr>
        <w:rPr>
          <w:rtl/>
          <w:lang w:eastAsia="he-IL"/>
        </w:rPr>
      </w:pPr>
      <w:bookmarkStart w:id="11059" w:name="_ETM_Q24_761000"/>
      <w:bookmarkEnd w:id="11059"/>
      <w:r>
        <w:rPr>
          <w:rFonts w:hint="cs"/>
          <w:rtl/>
          <w:lang w:eastAsia="he-IL"/>
        </w:rPr>
        <w:t xml:space="preserve">אתה לא מנהל את הישיבה. </w:t>
      </w:r>
    </w:p>
    <w:p w:rsidR="004D1EC9" w:rsidRDefault="004D1EC9" w:rsidP="00826F74">
      <w:pPr>
        <w:rPr>
          <w:rtl/>
          <w:lang w:eastAsia="he-IL"/>
        </w:rPr>
      </w:pPr>
    </w:p>
    <w:p w:rsidR="004D1EC9" w:rsidRDefault="004D1EC9" w:rsidP="00826F74">
      <w:pPr>
        <w:pStyle w:val="af6"/>
        <w:keepNext/>
        <w:rPr>
          <w:rtl/>
        </w:rPr>
      </w:pPr>
      <w:bookmarkStart w:id="11060" w:name="_ETM_Q24_764000"/>
      <w:bookmarkEnd w:id="11060"/>
      <w:r w:rsidRPr="00414107">
        <w:rPr>
          <w:rStyle w:val="TagStyle"/>
          <w:rtl/>
        </w:rPr>
        <w:t xml:space="preserve"> &lt;&lt; יור &gt;&gt; </w:t>
      </w:r>
      <w:r>
        <w:rPr>
          <w:rtl/>
        </w:rPr>
        <w:t>היו"ר מנסור עבאס:</w:t>
      </w:r>
      <w:r w:rsidRPr="00414107">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חברת הכנסת </w:t>
      </w:r>
      <w:r w:rsidR="006556F7">
        <w:rPr>
          <w:rFonts w:hint="cs"/>
          <w:rtl/>
          <w:lang w:eastAsia="he-IL"/>
        </w:rPr>
        <w:t>– – –</w:t>
      </w:r>
    </w:p>
    <w:p w:rsidR="00BC47D5" w:rsidRDefault="00BC47D5" w:rsidP="00BC47D5">
      <w:pPr>
        <w:rPr>
          <w:rtl/>
          <w:lang w:eastAsia="he-IL"/>
        </w:rPr>
      </w:pPr>
    </w:p>
    <w:p w:rsidR="00BC47D5" w:rsidRDefault="00BC47D5" w:rsidP="00BC47D5">
      <w:pPr>
        <w:pStyle w:val="af5"/>
        <w:keepNext/>
        <w:rPr>
          <w:rtl/>
        </w:rPr>
      </w:pPr>
      <w:bookmarkStart w:id="11061" w:name="ET_interruption_5851_642"/>
      <w:r w:rsidRPr="00BC47D5">
        <w:rPr>
          <w:rStyle w:val="TagStyle"/>
          <w:rtl/>
        </w:rPr>
        <w:t xml:space="preserve"> &lt;&lt; קריאה &gt;&gt; </w:t>
      </w:r>
      <w:r>
        <w:rPr>
          <w:rFonts w:hint="cs"/>
          <w:rtl/>
        </w:rPr>
        <w:t>קריאה</w:t>
      </w:r>
      <w:r>
        <w:rPr>
          <w:rtl/>
        </w:rPr>
        <w:t>:</w:t>
      </w:r>
      <w:r w:rsidRPr="00BC47D5">
        <w:rPr>
          <w:rStyle w:val="TagStyle"/>
          <w:rtl/>
        </w:rPr>
        <w:t xml:space="preserve"> &lt;&lt; קריאה &gt;&gt;</w:t>
      </w:r>
      <w:r>
        <w:rPr>
          <w:rtl/>
        </w:rPr>
        <w:t xml:space="preserve">   </w:t>
      </w:r>
      <w:bookmarkEnd w:id="11061"/>
    </w:p>
    <w:p w:rsidR="00BC47D5" w:rsidRDefault="00BC47D5" w:rsidP="006556F7">
      <w:pPr>
        <w:rPr>
          <w:rtl/>
          <w:lang w:eastAsia="he-IL"/>
        </w:rPr>
      </w:pPr>
    </w:p>
    <w:p w:rsidR="00BC47D5" w:rsidRPr="00BC47D5" w:rsidRDefault="00BC47D5" w:rsidP="00BC47D5">
      <w:pPr>
        <w:rPr>
          <w:rtl/>
          <w:lang w:eastAsia="he-IL"/>
        </w:rPr>
      </w:pPr>
    </w:p>
    <w:p w:rsidR="004D1EC9" w:rsidRDefault="004D1EC9" w:rsidP="00826F74">
      <w:pPr>
        <w:rPr>
          <w:rtl/>
          <w:lang w:eastAsia="he-IL"/>
        </w:rPr>
      </w:pPr>
      <w:r>
        <w:rPr>
          <w:rFonts w:hint="cs"/>
          <w:rtl/>
          <w:lang w:eastAsia="he-IL"/>
        </w:rPr>
        <w:t xml:space="preserve">תהיה רגוע </w:t>
      </w:r>
      <w:r w:rsidR="006556F7">
        <w:rPr>
          <w:rFonts w:hint="cs"/>
          <w:rtl/>
          <w:lang w:eastAsia="he-IL"/>
        </w:rPr>
        <w:t>– – –</w:t>
      </w:r>
    </w:p>
    <w:p w:rsidR="004D1EC9" w:rsidRDefault="004D1EC9" w:rsidP="00826F74">
      <w:pPr>
        <w:rPr>
          <w:rtl/>
          <w:lang w:eastAsia="he-IL"/>
        </w:rPr>
      </w:pPr>
    </w:p>
    <w:p w:rsidR="004D1EC9" w:rsidRDefault="004D1EC9" w:rsidP="00826F74">
      <w:pPr>
        <w:pStyle w:val="af5"/>
        <w:keepNext/>
        <w:rPr>
          <w:rtl/>
        </w:rPr>
      </w:pPr>
      <w:bookmarkStart w:id="11062" w:name="ET_interruption_5520_20"/>
      <w:r w:rsidRPr="00414107">
        <w:rPr>
          <w:rStyle w:val="TagStyle"/>
          <w:rtl/>
        </w:rPr>
        <w:t xml:space="preserve"> &lt;&lt; קריאה &gt;&gt; </w:t>
      </w:r>
      <w:r>
        <w:rPr>
          <w:rtl/>
        </w:rPr>
        <w:t>עודד פורר (ישראל ביתנו):</w:t>
      </w:r>
      <w:r w:rsidRPr="00414107">
        <w:rPr>
          <w:rStyle w:val="TagStyle"/>
          <w:rtl/>
        </w:rPr>
        <w:t xml:space="preserve"> &lt;&lt; קריאה &gt;&gt;</w:t>
      </w:r>
      <w:r>
        <w:rPr>
          <w:rtl/>
        </w:rPr>
        <w:t xml:space="preserve"> </w:t>
      </w:r>
      <w:bookmarkEnd w:id="11062"/>
    </w:p>
    <w:p w:rsidR="004D1EC9" w:rsidRDefault="004D1EC9" w:rsidP="006556F7">
      <w:pPr>
        <w:rPr>
          <w:rtl/>
          <w:lang w:eastAsia="he-IL"/>
        </w:rPr>
      </w:pPr>
    </w:p>
    <w:p w:rsidR="004D1EC9" w:rsidRDefault="004D1EC9" w:rsidP="00826F74">
      <w:pPr>
        <w:rPr>
          <w:rtl/>
          <w:lang w:eastAsia="he-IL"/>
        </w:rPr>
      </w:pPr>
      <w:bookmarkStart w:id="11063" w:name="_ETM_Q24_766000"/>
      <w:bookmarkEnd w:id="11063"/>
      <w:r>
        <w:rPr>
          <w:rFonts w:hint="cs"/>
          <w:rtl/>
          <w:lang w:eastAsia="he-IL"/>
        </w:rPr>
        <w:t xml:space="preserve">אני רגוע, אתה </w:t>
      </w:r>
      <w:r w:rsidR="006556F7">
        <w:rPr>
          <w:rFonts w:hint="cs"/>
          <w:rtl/>
          <w:lang w:eastAsia="he-IL"/>
        </w:rPr>
        <w:t>– – –</w:t>
      </w:r>
    </w:p>
    <w:p w:rsidR="004D1EC9" w:rsidRDefault="004D1EC9" w:rsidP="00826F74">
      <w:pPr>
        <w:rPr>
          <w:rtl/>
          <w:lang w:eastAsia="he-IL"/>
        </w:rPr>
      </w:pPr>
    </w:p>
    <w:p w:rsidR="004D1EC9" w:rsidRDefault="004D1EC9" w:rsidP="00826F74">
      <w:pPr>
        <w:pStyle w:val="af6"/>
        <w:keepNext/>
        <w:rPr>
          <w:rtl/>
        </w:rPr>
      </w:pPr>
      <w:bookmarkStart w:id="11064" w:name="_ETM_Q24_770000"/>
      <w:bookmarkEnd w:id="11064"/>
      <w:r w:rsidRPr="00414107">
        <w:rPr>
          <w:rStyle w:val="TagStyle"/>
          <w:rtl/>
        </w:rPr>
        <w:t xml:space="preserve"> &lt;&lt; יור &gt;&gt; </w:t>
      </w:r>
      <w:r>
        <w:rPr>
          <w:rtl/>
        </w:rPr>
        <w:t>היו"ר מנסור עבאס:</w:t>
      </w:r>
      <w:r w:rsidRPr="00414107">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11065" w:name="_ETM_Q24_768000"/>
      <w:bookmarkEnd w:id="11065"/>
      <w:r>
        <w:rPr>
          <w:rFonts w:hint="cs"/>
          <w:rtl/>
          <w:lang w:eastAsia="he-IL"/>
        </w:rPr>
        <w:t>חבר הכנסת ווליד טאהא וחבר הכנסת עודד פורר, אנ</w:t>
      </w:r>
      <w:bookmarkStart w:id="11066" w:name="_ETM_Q24_775000"/>
      <w:bookmarkEnd w:id="11066"/>
      <w:r>
        <w:rPr>
          <w:rFonts w:hint="cs"/>
          <w:rtl/>
          <w:lang w:eastAsia="he-IL"/>
        </w:rPr>
        <w:t>א לכבד את המליאה. תודה. חברת הכנסת אימאן ח'טיב,</w:t>
      </w:r>
      <w:bookmarkStart w:id="11067" w:name="_ETM_Q24_781000"/>
      <w:bookmarkEnd w:id="11067"/>
      <w:r>
        <w:rPr>
          <w:rFonts w:hint="cs"/>
          <w:rtl/>
          <w:lang w:eastAsia="he-IL"/>
        </w:rPr>
        <w:t xml:space="preserve"> בבקשה.</w:t>
      </w:r>
    </w:p>
    <w:p w:rsidR="004D1EC9" w:rsidRDefault="004D1EC9" w:rsidP="00826F74">
      <w:pPr>
        <w:rPr>
          <w:rtl/>
          <w:lang w:eastAsia="he-IL"/>
        </w:rPr>
      </w:pPr>
    </w:p>
    <w:p w:rsidR="004D1EC9" w:rsidRDefault="004D1EC9" w:rsidP="00826F74">
      <w:pPr>
        <w:pStyle w:val="af5"/>
        <w:keepNext/>
        <w:rPr>
          <w:rtl/>
        </w:rPr>
      </w:pPr>
      <w:bookmarkStart w:id="11068" w:name="_ETM_Q24_778000"/>
      <w:bookmarkStart w:id="11069" w:name="ET_interruption_5854_22"/>
      <w:bookmarkEnd w:id="11068"/>
      <w:r w:rsidRPr="00414107">
        <w:rPr>
          <w:rStyle w:val="TagStyle"/>
          <w:rtl/>
        </w:rPr>
        <w:t xml:space="preserve"> &lt;&lt; קריאה &gt;&gt; </w:t>
      </w:r>
      <w:r>
        <w:rPr>
          <w:rtl/>
        </w:rPr>
        <w:t>ווליד טאהא (הרשימה המשותפת):</w:t>
      </w:r>
      <w:r w:rsidRPr="00414107">
        <w:rPr>
          <w:rStyle w:val="TagStyle"/>
          <w:rtl/>
        </w:rPr>
        <w:t xml:space="preserve"> &lt;&lt; קריאה &gt;&gt;</w:t>
      </w:r>
      <w:r>
        <w:rPr>
          <w:rtl/>
        </w:rPr>
        <w:t xml:space="preserve"> </w:t>
      </w:r>
      <w:bookmarkEnd w:id="11069"/>
    </w:p>
    <w:p w:rsidR="004D1EC9" w:rsidRDefault="004D1EC9" w:rsidP="006556F7">
      <w:pPr>
        <w:rPr>
          <w:rtl/>
          <w:lang w:eastAsia="he-IL"/>
        </w:rPr>
      </w:pPr>
    </w:p>
    <w:p w:rsidR="004D1EC9" w:rsidRDefault="004D1EC9" w:rsidP="00826F74">
      <w:pPr>
        <w:rPr>
          <w:rtl/>
          <w:lang w:eastAsia="he-IL"/>
        </w:rPr>
      </w:pPr>
      <w:r>
        <w:rPr>
          <w:rFonts w:hint="cs"/>
          <w:rtl/>
          <w:lang w:eastAsia="he-IL"/>
        </w:rPr>
        <w:t>אתה יכול להרגיע</w:t>
      </w:r>
      <w:r w:rsidR="00BC47D5">
        <w:rPr>
          <w:rFonts w:hint="cs"/>
          <w:rtl/>
          <w:lang w:eastAsia="he-IL"/>
        </w:rPr>
        <w:t>,</w:t>
      </w:r>
      <w:r>
        <w:rPr>
          <w:rFonts w:hint="cs"/>
          <w:rtl/>
          <w:lang w:eastAsia="he-IL"/>
        </w:rPr>
        <w:t xml:space="preserve"> בבקשה?</w:t>
      </w:r>
    </w:p>
    <w:p w:rsidR="004D1EC9" w:rsidRDefault="004D1EC9" w:rsidP="00826F74">
      <w:pPr>
        <w:rPr>
          <w:rtl/>
          <w:lang w:eastAsia="he-IL"/>
        </w:rPr>
      </w:pPr>
    </w:p>
    <w:p w:rsidR="004D1EC9" w:rsidRDefault="004D1EC9" w:rsidP="00826F74">
      <w:pPr>
        <w:pStyle w:val="af5"/>
        <w:keepNext/>
        <w:rPr>
          <w:rtl/>
        </w:rPr>
      </w:pPr>
      <w:bookmarkStart w:id="11070" w:name="_ETM_Q24_782000"/>
      <w:bookmarkEnd w:id="11070"/>
      <w:r w:rsidRPr="00414107">
        <w:rPr>
          <w:rStyle w:val="TagStyle"/>
          <w:rtl/>
        </w:rPr>
        <w:t xml:space="preserve"> &lt;&lt; קריאה &gt;&gt; </w:t>
      </w:r>
      <w:r>
        <w:rPr>
          <w:rtl/>
        </w:rPr>
        <w:t>עודד פורר (ישראל ביתנו):</w:t>
      </w:r>
      <w:r w:rsidRPr="00414107">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rPr>
          <w:rtl/>
          <w:lang w:eastAsia="he-IL"/>
        </w:rPr>
      </w:pPr>
      <w:bookmarkStart w:id="11071" w:name="_ETM_Q24_780000"/>
      <w:bookmarkEnd w:id="11071"/>
      <w:r>
        <w:rPr>
          <w:rFonts w:hint="cs"/>
          <w:rtl/>
          <w:lang w:eastAsia="he-IL"/>
        </w:rPr>
        <w:t xml:space="preserve">אני רגוע לגמרי. </w:t>
      </w:r>
    </w:p>
    <w:p w:rsidR="004D1EC9" w:rsidRDefault="004D1EC9" w:rsidP="00826F74">
      <w:pPr>
        <w:rPr>
          <w:rtl/>
          <w:lang w:eastAsia="he-IL"/>
        </w:rPr>
      </w:pPr>
      <w:bookmarkStart w:id="11072" w:name="_ETM_Q24_784000"/>
      <w:bookmarkEnd w:id="11072"/>
    </w:p>
    <w:p w:rsidR="004D1EC9" w:rsidRDefault="004D1EC9" w:rsidP="00826F74">
      <w:pPr>
        <w:pStyle w:val="af5"/>
        <w:keepNext/>
        <w:rPr>
          <w:rtl/>
        </w:rPr>
      </w:pPr>
      <w:bookmarkStart w:id="11073" w:name="_ETM_Q24_785000"/>
      <w:bookmarkStart w:id="11074" w:name="ET_interruption_5854_24"/>
      <w:bookmarkEnd w:id="11073"/>
      <w:r w:rsidRPr="00414107">
        <w:rPr>
          <w:rStyle w:val="TagStyle"/>
          <w:rtl/>
        </w:rPr>
        <w:t xml:space="preserve"> &lt;&lt; קריאה &gt;&gt; </w:t>
      </w:r>
      <w:r>
        <w:rPr>
          <w:rtl/>
        </w:rPr>
        <w:t>ווליד טאהא (הרשימה המשותפת):</w:t>
      </w:r>
      <w:r w:rsidRPr="00414107">
        <w:rPr>
          <w:rStyle w:val="TagStyle"/>
          <w:rtl/>
        </w:rPr>
        <w:t xml:space="preserve"> &lt;&lt; קריאה &gt;&gt;</w:t>
      </w:r>
      <w:r>
        <w:rPr>
          <w:rtl/>
        </w:rPr>
        <w:t xml:space="preserve"> </w:t>
      </w:r>
      <w:bookmarkEnd w:id="11074"/>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תתעסק בעצמך, עזוב אותך </w:t>
      </w:r>
      <w:bookmarkStart w:id="11075" w:name="_ETM_Q24_786000"/>
      <w:bookmarkEnd w:id="11075"/>
      <w:r>
        <w:rPr>
          <w:rFonts w:hint="cs"/>
          <w:rtl/>
          <w:lang w:eastAsia="he-IL"/>
        </w:rPr>
        <w:t xml:space="preserve">ממני. </w:t>
      </w:r>
    </w:p>
    <w:p w:rsidR="004D1EC9" w:rsidRDefault="004D1EC9" w:rsidP="00826F74">
      <w:pPr>
        <w:rPr>
          <w:rtl/>
          <w:lang w:eastAsia="he-IL"/>
        </w:rPr>
      </w:pPr>
    </w:p>
    <w:p w:rsidR="004D1EC9" w:rsidRDefault="004D1EC9" w:rsidP="00826F74">
      <w:pPr>
        <w:pStyle w:val="af6"/>
        <w:keepNext/>
        <w:rPr>
          <w:rtl/>
        </w:rPr>
      </w:pPr>
      <w:bookmarkStart w:id="11076" w:name="_ETM_Q24_787000"/>
      <w:bookmarkEnd w:id="11076"/>
      <w:r w:rsidRPr="00414107">
        <w:rPr>
          <w:rStyle w:val="TagStyle"/>
          <w:rtl/>
        </w:rPr>
        <w:t xml:space="preserve"> &lt;&lt; יור &gt;&gt; </w:t>
      </w:r>
      <w:r>
        <w:rPr>
          <w:rtl/>
        </w:rPr>
        <w:t>היו"ר מנסור עבאס:</w:t>
      </w:r>
      <w:r w:rsidRPr="00414107">
        <w:rPr>
          <w:rStyle w:val="TagStyle"/>
          <w:rtl/>
        </w:rPr>
        <w:t xml:space="preserve"> &lt;&lt; יור &gt;&gt;</w:t>
      </w:r>
      <w:r>
        <w:rPr>
          <w:rtl/>
        </w:rPr>
        <w:t xml:space="preserve"> </w:t>
      </w:r>
    </w:p>
    <w:p w:rsidR="004D1EC9" w:rsidRDefault="004D1EC9" w:rsidP="006556F7">
      <w:pPr>
        <w:rPr>
          <w:rtl/>
          <w:lang w:eastAsia="he-IL"/>
        </w:rPr>
      </w:pPr>
    </w:p>
    <w:p w:rsidR="004D1EC9" w:rsidRPr="00414107" w:rsidRDefault="004D1EC9" w:rsidP="00826F74">
      <w:pPr>
        <w:rPr>
          <w:rtl/>
          <w:lang w:eastAsia="he-IL"/>
        </w:rPr>
      </w:pPr>
      <w:bookmarkStart w:id="11077" w:name="_ETM_Q24_788000"/>
      <w:bookmarkEnd w:id="11077"/>
      <w:r>
        <w:rPr>
          <w:rFonts w:hint="cs"/>
          <w:rtl/>
          <w:lang w:eastAsia="he-IL"/>
        </w:rPr>
        <w:t xml:space="preserve">אתם יכולים להתווכח בחוץ, חברים. תודה. שלוש דקות. </w:t>
      </w:r>
    </w:p>
    <w:p w:rsidR="004D1EC9" w:rsidRDefault="004D1EC9" w:rsidP="00826F74">
      <w:pPr>
        <w:rPr>
          <w:rtl/>
          <w:lang w:eastAsia="he-IL"/>
        </w:rPr>
      </w:pPr>
    </w:p>
    <w:p w:rsidR="004D1EC9" w:rsidRDefault="004D1EC9" w:rsidP="00826F74">
      <w:pPr>
        <w:pStyle w:val="a4"/>
        <w:keepNext/>
        <w:rPr>
          <w:rtl/>
        </w:rPr>
      </w:pPr>
      <w:bookmarkStart w:id="11078" w:name="_ETM_Q24_763000"/>
      <w:bookmarkStart w:id="11079" w:name="ET_speaker_5918_1"/>
      <w:bookmarkEnd w:id="11078"/>
      <w:r w:rsidRPr="007B5DC4">
        <w:rPr>
          <w:rStyle w:val="TagStyle"/>
          <w:rtl/>
        </w:rPr>
        <w:t xml:space="preserve">&lt;&lt; דובר &gt;&gt; </w:t>
      </w:r>
      <w:bookmarkStart w:id="11080" w:name="_Toc54686193"/>
      <w:r>
        <w:rPr>
          <w:rtl/>
        </w:rPr>
        <w:t>אימאן ח'טיב יאסין (הרשימה המשותפת):</w:t>
      </w:r>
      <w:bookmarkEnd w:id="11080"/>
      <w:r w:rsidRPr="007B5DC4">
        <w:rPr>
          <w:rStyle w:val="TagStyle"/>
          <w:rtl/>
        </w:rPr>
        <w:t xml:space="preserve"> &lt;&lt; דובר &gt;&gt;</w:t>
      </w:r>
      <w:r>
        <w:rPr>
          <w:rtl/>
        </w:rPr>
        <w:t xml:space="preserve">   </w:t>
      </w:r>
      <w:bookmarkEnd w:id="11079"/>
    </w:p>
    <w:p w:rsidR="004D1EC9" w:rsidRPr="007B5DC4" w:rsidRDefault="004D1EC9" w:rsidP="00826F74">
      <w:pPr>
        <w:rPr>
          <w:rtl/>
          <w:lang w:eastAsia="he-IL"/>
        </w:rPr>
      </w:pPr>
      <w:bookmarkStart w:id="11081" w:name="_ETM_Q25_195051"/>
      <w:bookmarkStart w:id="11082" w:name="_ETM_Q25_195139"/>
      <w:bookmarkEnd w:id="11081"/>
      <w:bookmarkEnd w:id="11082"/>
    </w:p>
    <w:p w:rsidR="004D1EC9" w:rsidRPr="00C04F30" w:rsidRDefault="004D1EC9" w:rsidP="006556F7">
      <w:pPr>
        <w:rPr>
          <w:rtl/>
        </w:rPr>
      </w:pPr>
      <w:bookmarkStart w:id="11083" w:name="_ETM_Q25_171362"/>
      <w:bookmarkStart w:id="11084" w:name="_ETM_Q25_171461"/>
      <w:bookmarkStart w:id="11085" w:name="_ETM_Q25_202609"/>
      <w:bookmarkEnd w:id="11083"/>
      <w:bookmarkEnd w:id="11084"/>
      <w:bookmarkEnd w:id="11085"/>
      <w:r w:rsidRPr="00C04F30">
        <w:rPr>
          <w:rtl/>
        </w:rPr>
        <w:t xml:space="preserve">כבוד </w:t>
      </w:r>
      <w:bookmarkStart w:id="11086" w:name="_ETM_Q25_202970"/>
      <w:bookmarkEnd w:id="11086"/>
      <w:r w:rsidRPr="00C04F30">
        <w:rPr>
          <w:rtl/>
        </w:rPr>
        <w:t>היו"ר</w:t>
      </w:r>
      <w:r w:rsidRPr="00C04F30">
        <w:rPr>
          <w:rFonts w:hint="cs"/>
          <w:rtl/>
        </w:rPr>
        <w:t>,</w:t>
      </w:r>
      <w:r w:rsidRPr="00C04F30">
        <w:rPr>
          <w:rtl/>
        </w:rPr>
        <w:t xml:space="preserve"> </w:t>
      </w:r>
      <w:bookmarkStart w:id="11087" w:name="_ETM_Q25_204239"/>
      <w:bookmarkEnd w:id="11087"/>
      <w:r w:rsidRPr="00C04F30">
        <w:rPr>
          <w:rtl/>
        </w:rPr>
        <w:t xml:space="preserve">כנסת </w:t>
      </w:r>
      <w:bookmarkStart w:id="11088" w:name="_ETM_Q25_204720"/>
      <w:bookmarkEnd w:id="11088"/>
      <w:r w:rsidRPr="00C04F30">
        <w:rPr>
          <w:rtl/>
        </w:rPr>
        <w:t>נכבדה</w:t>
      </w:r>
      <w:bookmarkStart w:id="11089" w:name="_ETM_Q25_203772"/>
      <w:bookmarkStart w:id="11090" w:name="_ETM_Q25_203898"/>
      <w:bookmarkEnd w:id="11089"/>
      <w:bookmarkEnd w:id="11090"/>
      <w:r w:rsidRPr="00C04F30">
        <w:rPr>
          <w:rFonts w:hint="cs"/>
          <w:rtl/>
        </w:rPr>
        <w:t xml:space="preserve"> </w:t>
      </w:r>
      <w:r w:rsidRPr="00C04F30">
        <w:rPr>
          <w:rFonts w:hint="cs"/>
          <w:rtl/>
          <w:lang w:eastAsia="he-IL"/>
        </w:rPr>
        <w:t>(אומרת דברים בשפה הערבית</w:t>
      </w:r>
      <w:r w:rsidR="00C04F30" w:rsidRPr="00C04F30">
        <w:rPr>
          <w:rFonts w:hint="cs"/>
          <w:rtl/>
          <w:lang w:eastAsia="he-IL"/>
        </w:rPr>
        <w:t>, להלן תרגומם</w:t>
      </w:r>
      <w:r w:rsidR="00C04F30" w:rsidRPr="00C04F30">
        <w:rPr>
          <w:rFonts w:hint="cs"/>
          <w:rtl/>
        </w:rPr>
        <w:t>: אלוהים ירחם על כל השהידים של המולדת. מי ייתן וזכרם הטוב יישאר לנצח עד סוף הדורות. ירצה מי שירצה וימאן מי שימאן. הם שילמו את המחיר כדי שנישאר פה ונחיה פה בכבוד. אחיי ואחיותיי, ברצוני לבשר בשורה לבעלי העסקים בחברה הערבית. לאחר פניות ודיונים רבים בוועדת הכלכלה וגם התכתבויות מ</w:t>
      </w:r>
      <w:r w:rsidR="00C04F30">
        <w:rPr>
          <w:rFonts w:hint="cs"/>
          <w:rtl/>
        </w:rPr>
        <w:t xml:space="preserve">מני </w:t>
      </w:r>
      <w:r w:rsidR="00C04F30" w:rsidRPr="00C04F30">
        <w:rPr>
          <w:rFonts w:hint="cs"/>
          <w:rtl/>
        </w:rPr>
        <w:t>ומאחיי ברשימה המשותפת קיבלנו היום מענה שמרכזי התעסוקה או</w:t>
      </w:r>
      <w:r w:rsidR="006556F7">
        <w:rPr>
          <w:rFonts w:hint="cs"/>
          <w:rtl/>
        </w:rPr>
        <w:t xml:space="preserve"> </w:t>
      </w:r>
      <w:r w:rsidR="00C04F30" w:rsidRPr="00C04F30">
        <w:rPr>
          <w:rFonts w:hint="cs"/>
          <w:rtl/>
        </w:rPr>
        <w:t>מרכזי העסקים ומרכזי מעוף ימשיכו לעבוד גם ב-2021.)</w:t>
      </w:r>
      <w:bookmarkStart w:id="11091" w:name="_ETM_Q25_204364"/>
      <w:bookmarkStart w:id="11092" w:name="_ETM_Q25_204555"/>
      <w:bookmarkStart w:id="11093" w:name="_ETM_Q25_204747"/>
      <w:bookmarkStart w:id="11094" w:name="_ETM_Q25_204851"/>
      <w:bookmarkStart w:id="11095" w:name="_ETM_Q25_207269"/>
      <w:bookmarkStart w:id="11096" w:name="_ETM_Q25_259759"/>
      <w:bookmarkStart w:id="11097" w:name="_ETM_Q25_261111"/>
      <w:bookmarkStart w:id="11098" w:name="_ETM_Q25_261299"/>
      <w:bookmarkStart w:id="11099" w:name="_ETM_Q25_261671"/>
      <w:bookmarkStart w:id="11100" w:name="_ETM_Q25_261752"/>
      <w:bookmarkStart w:id="11101" w:name="_ETM_Q25_270729"/>
      <w:bookmarkEnd w:id="11091"/>
      <w:bookmarkEnd w:id="11092"/>
      <w:bookmarkEnd w:id="11093"/>
      <w:bookmarkEnd w:id="11094"/>
      <w:bookmarkEnd w:id="11095"/>
      <w:bookmarkEnd w:id="11096"/>
      <w:bookmarkEnd w:id="11097"/>
      <w:bookmarkEnd w:id="11098"/>
      <w:bookmarkEnd w:id="11099"/>
      <w:bookmarkEnd w:id="11100"/>
      <w:bookmarkEnd w:id="11101"/>
    </w:p>
    <w:p w:rsidR="004D1EC9" w:rsidRPr="00C04F30" w:rsidRDefault="004D1EC9" w:rsidP="00826F74">
      <w:pPr>
        <w:rPr>
          <w:rtl/>
        </w:rPr>
      </w:pPr>
    </w:p>
    <w:p w:rsidR="004D1EC9" w:rsidRDefault="004D1EC9" w:rsidP="00BC47D5">
      <w:pPr>
        <w:rPr>
          <w:rtl/>
        </w:rPr>
      </w:pPr>
      <w:r w:rsidRPr="00C04F30">
        <w:rPr>
          <w:rtl/>
        </w:rPr>
        <w:t xml:space="preserve">וכאן </w:t>
      </w:r>
      <w:bookmarkStart w:id="11102" w:name="_ETM_Q25_271810"/>
      <w:bookmarkEnd w:id="11102"/>
      <w:r w:rsidRPr="00C04F30">
        <w:rPr>
          <w:rtl/>
        </w:rPr>
        <w:t xml:space="preserve">אני </w:t>
      </w:r>
      <w:bookmarkStart w:id="11103" w:name="_ETM_Q25_272110"/>
      <w:bookmarkEnd w:id="11103"/>
      <w:r w:rsidRPr="00C04F30">
        <w:rPr>
          <w:rtl/>
        </w:rPr>
        <w:t xml:space="preserve">רוצה </w:t>
      </w:r>
      <w:bookmarkStart w:id="11104" w:name="_ETM_Q25_272770"/>
      <w:bookmarkEnd w:id="11104"/>
      <w:r w:rsidRPr="00C04F30">
        <w:rPr>
          <w:rtl/>
        </w:rPr>
        <w:t xml:space="preserve">לדבר </w:t>
      </w:r>
      <w:bookmarkStart w:id="11105" w:name="_ETM_Q25_273580"/>
      <w:bookmarkEnd w:id="11105"/>
      <w:r w:rsidRPr="00C04F30">
        <w:rPr>
          <w:rtl/>
        </w:rPr>
        <w:t xml:space="preserve">על </w:t>
      </w:r>
      <w:bookmarkStart w:id="11106" w:name="_ETM_Q25_273790"/>
      <w:bookmarkEnd w:id="11106"/>
      <w:r w:rsidRPr="00C04F30">
        <w:rPr>
          <w:rtl/>
        </w:rPr>
        <w:t xml:space="preserve">ההצעה </w:t>
      </w:r>
      <w:bookmarkStart w:id="11107" w:name="_ETM_Q25_274690"/>
      <w:bookmarkEnd w:id="11107"/>
      <w:r w:rsidRPr="00C04F30">
        <w:rPr>
          <w:rtl/>
        </w:rPr>
        <w:t xml:space="preserve">של </w:t>
      </w:r>
      <w:bookmarkStart w:id="11108" w:name="_ETM_Q25_275229"/>
      <w:bookmarkEnd w:id="11108"/>
      <w:r w:rsidRPr="00C04F30">
        <w:rPr>
          <w:rtl/>
        </w:rPr>
        <w:t xml:space="preserve">חברי </w:t>
      </w:r>
      <w:bookmarkStart w:id="11109" w:name="_ETM_Q25_276040"/>
      <w:bookmarkEnd w:id="11109"/>
      <w:r w:rsidRPr="00C04F30">
        <w:rPr>
          <w:rtl/>
        </w:rPr>
        <w:t>אוסאמה</w:t>
      </w:r>
      <w:r w:rsidRPr="00C04F30">
        <w:rPr>
          <w:rFonts w:hint="cs"/>
          <w:rtl/>
        </w:rPr>
        <w:t>,</w:t>
      </w:r>
      <w:r w:rsidRPr="00C04F30">
        <w:rPr>
          <w:rtl/>
        </w:rPr>
        <w:t xml:space="preserve"> </w:t>
      </w:r>
      <w:bookmarkStart w:id="11110" w:name="_ETM_Q25_277540"/>
      <w:bookmarkEnd w:id="11110"/>
      <w:r w:rsidRPr="00C04F30">
        <w:rPr>
          <w:rtl/>
        </w:rPr>
        <w:t xml:space="preserve">וגם </w:t>
      </w:r>
      <w:bookmarkStart w:id="11111" w:name="_ETM_Q25_277959"/>
      <w:bookmarkEnd w:id="11111"/>
      <w:r w:rsidRPr="00C04F30">
        <w:rPr>
          <w:rFonts w:hint="cs"/>
          <w:rtl/>
        </w:rPr>
        <w:t xml:space="preserve">על </w:t>
      </w:r>
      <w:r w:rsidRPr="00C04F30">
        <w:rPr>
          <w:rtl/>
        </w:rPr>
        <w:t xml:space="preserve">ההצעה </w:t>
      </w:r>
      <w:bookmarkStart w:id="11112" w:name="_ETM_Q25_278500"/>
      <w:bookmarkEnd w:id="11112"/>
      <w:r w:rsidRPr="00C04F30">
        <w:rPr>
          <w:rtl/>
        </w:rPr>
        <w:t xml:space="preserve">הראשונה </w:t>
      </w:r>
      <w:bookmarkStart w:id="11113" w:name="_ETM_Q25_279010"/>
      <w:bookmarkEnd w:id="11113"/>
      <w:r w:rsidRPr="00C04F30">
        <w:rPr>
          <w:rtl/>
        </w:rPr>
        <w:t xml:space="preserve">לגבי </w:t>
      </w:r>
      <w:bookmarkStart w:id="11114" w:name="_ETM_Q25_279790"/>
      <w:bookmarkEnd w:id="11114"/>
      <w:r w:rsidRPr="00C04F30">
        <w:rPr>
          <w:rtl/>
        </w:rPr>
        <w:t xml:space="preserve">תשלום </w:t>
      </w:r>
      <w:bookmarkStart w:id="11115" w:name="_ETM_Q25_280299"/>
      <w:bookmarkEnd w:id="11115"/>
      <w:r w:rsidRPr="00C04F30">
        <w:rPr>
          <w:rtl/>
        </w:rPr>
        <w:t xml:space="preserve">עבור </w:t>
      </w:r>
      <w:bookmarkStart w:id="11116" w:name="_ETM_Q25_280659"/>
      <w:bookmarkEnd w:id="11116"/>
      <w:r w:rsidRPr="00C04F30">
        <w:rPr>
          <w:rtl/>
        </w:rPr>
        <w:t xml:space="preserve">ימי </w:t>
      </w:r>
      <w:bookmarkStart w:id="11117" w:name="_ETM_Q25_281260"/>
      <w:bookmarkEnd w:id="11117"/>
      <w:r w:rsidRPr="00C04F30">
        <w:rPr>
          <w:rtl/>
        </w:rPr>
        <w:t>הבידוד</w:t>
      </w:r>
      <w:r w:rsidRPr="00C04F30">
        <w:rPr>
          <w:rFonts w:hint="cs"/>
          <w:rtl/>
        </w:rPr>
        <w:t>.</w:t>
      </w:r>
      <w:r w:rsidRPr="00C04F30">
        <w:rPr>
          <w:rtl/>
        </w:rPr>
        <w:t xml:space="preserve"> </w:t>
      </w:r>
      <w:bookmarkStart w:id="11118" w:name="_ETM_Q25_284550"/>
      <w:bookmarkEnd w:id="11118"/>
      <w:r w:rsidRPr="00C04F30">
        <w:rPr>
          <w:rtl/>
        </w:rPr>
        <w:t xml:space="preserve">אני </w:t>
      </w:r>
      <w:bookmarkStart w:id="11119" w:name="_ETM_Q25_284819"/>
      <w:bookmarkEnd w:id="11119"/>
      <w:r w:rsidRPr="00C04F30">
        <w:rPr>
          <w:rtl/>
        </w:rPr>
        <w:t xml:space="preserve">חושבת </w:t>
      </w:r>
      <w:bookmarkStart w:id="11120" w:name="_ETM_Q25_286720"/>
      <w:bookmarkEnd w:id="11120"/>
      <w:r w:rsidRPr="00C04F30">
        <w:rPr>
          <w:rtl/>
        </w:rPr>
        <w:t>שז</w:t>
      </w:r>
      <w:r w:rsidRPr="00C04F30">
        <w:rPr>
          <w:rFonts w:hint="cs"/>
          <w:rtl/>
        </w:rPr>
        <w:t>ו</w:t>
      </w:r>
      <w:r w:rsidRPr="00C04F30">
        <w:rPr>
          <w:rtl/>
        </w:rPr>
        <w:t xml:space="preserve"> </w:t>
      </w:r>
      <w:bookmarkStart w:id="11121" w:name="_ETM_Q25_287290"/>
      <w:bookmarkEnd w:id="11121"/>
      <w:r w:rsidRPr="00C04F30">
        <w:rPr>
          <w:rtl/>
        </w:rPr>
        <w:t xml:space="preserve">זכותו </w:t>
      </w:r>
      <w:bookmarkStart w:id="11122" w:name="_ETM_Q25_287830"/>
      <w:bookmarkEnd w:id="11122"/>
      <w:r w:rsidRPr="00C04F30">
        <w:rPr>
          <w:rtl/>
        </w:rPr>
        <w:t xml:space="preserve">הבסיסית </w:t>
      </w:r>
      <w:bookmarkStart w:id="11123" w:name="_ETM_Q25_288490"/>
      <w:bookmarkEnd w:id="11123"/>
      <w:r w:rsidRPr="00C04F30">
        <w:rPr>
          <w:rtl/>
        </w:rPr>
        <w:t xml:space="preserve">של </w:t>
      </w:r>
      <w:bookmarkStart w:id="11124" w:name="_ETM_Q25_288759"/>
      <w:bookmarkEnd w:id="11124"/>
      <w:r w:rsidRPr="00C04F30">
        <w:rPr>
          <w:rtl/>
        </w:rPr>
        <w:t xml:space="preserve">כל </w:t>
      </w:r>
      <w:bookmarkStart w:id="11125" w:name="_ETM_Q25_289090"/>
      <w:bookmarkEnd w:id="11125"/>
      <w:r w:rsidRPr="00C04F30">
        <w:rPr>
          <w:rtl/>
        </w:rPr>
        <w:t xml:space="preserve">אדם </w:t>
      </w:r>
      <w:bookmarkStart w:id="11126" w:name="_ETM_Q25_290900"/>
      <w:bookmarkEnd w:id="11126"/>
      <w:r w:rsidR="00BC47D5" w:rsidRPr="00C04F30">
        <w:rPr>
          <w:rFonts w:hint="cs"/>
          <w:rtl/>
        </w:rPr>
        <w:t xml:space="preserve">– </w:t>
      </w:r>
      <w:r w:rsidRPr="00C04F30">
        <w:rPr>
          <w:rFonts w:hint="cs"/>
          <w:rtl/>
        </w:rPr>
        <w:t>כ</w:t>
      </w:r>
      <w:r w:rsidRPr="00C04F30">
        <w:rPr>
          <w:rtl/>
        </w:rPr>
        <w:t xml:space="preserve">שיש </w:t>
      </w:r>
      <w:bookmarkStart w:id="11127" w:name="_ETM_Q25_291380"/>
      <w:bookmarkEnd w:id="11127"/>
      <w:r w:rsidRPr="00C04F30">
        <w:rPr>
          <w:rtl/>
        </w:rPr>
        <w:t xml:space="preserve">מגפה </w:t>
      </w:r>
      <w:bookmarkStart w:id="11128" w:name="_ETM_Q25_292999"/>
      <w:bookmarkEnd w:id="11128"/>
      <w:r w:rsidRPr="00C04F30">
        <w:rPr>
          <w:rtl/>
        </w:rPr>
        <w:t xml:space="preserve">עולמית </w:t>
      </w:r>
      <w:bookmarkStart w:id="11129" w:name="_ETM_Q25_294890"/>
      <w:bookmarkEnd w:id="11129"/>
      <w:r w:rsidRPr="00C04F30">
        <w:rPr>
          <w:rtl/>
        </w:rPr>
        <w:t xml:space="preserve">שהיא </w:t>
      </w:r>
      <w:bookmarkStart w:id="11130" w:name="_ETM_Q25_295340"/>
      <w:bookmarkEnd w:id="11130"/>
      <w:r w:rsidRPr="00C04F30">
        <w:rPr>
          <w:rtl/>
        </w:rPr>
        <w:t xml:space="preserve">לא </w:t>
      </w:r>
      <w:bookmarkStart w:id="11131" w:name="_ETM_Q25_295549"/>
      <w:bookmarkEnd w:id="11131"/>
      <w:r w:rsidRPr="00C04F30">
        <w:rPr>
          <w:rtl/>
        </w:rPr>
        <w:t xml:space="preserve">באשמת </w:t>
      </w:r>
      <w:bookmarkStart w:id="11132" w:name="_ETM_Q25_296179"/>
      <w:bookmarkEnd w:id="11132"/>
      <w:r w:rsidRPr="00C04F30">
        <w:rPr>
          <w:rtl/>
        </w:rPr>
        <w:t xml:space="preserve">אף </w:t>
      </w:r>
      <w:bookmarkStart w:id="11133" w:name="_ETM_Q25_296420"/>
      <w:bookmarkEnd w:id="11133"/>
      <w:r w:rsidRPr="00C04F30">
        <w:rPr>
          <w:rFonts w:hint="cs"/>
          <w:rtl/>
        </w:rPr>
        <w:t>אחד</w:t>
      </w:r>
      <w:r w:rsidRPr="00C04F30">
        <w:rPr>
          <w:rtl/>
        </w:rPr>
        <w:t xml:space="preserve"> </w:t>
      </w:r>
      <w:bookmarkStart w:id="11134" w:name="_ETM_Q25_297999"/>
      <w:bookmarkEnd w:id="11134"/>
      <w:r w:rsidRPr="00C04F30">
        <w:rPr>
          <w:rtl/>
        </w:rPr>
        <w:t xml:space="preserve">זכותו </w:t>
      </w:r>
      <w:bookmarkStart w:id="11135" w:name="_ETM_Q25_298600"/>
      <w:bookmarkEnd w:id="11135"/>
      <w:r w:rsidRPr="00C04F30">
        <w:rPr>
          <w:rtl/>
        </w:rPr>
        <w:t xml:space="preserve">של </w:t>
      </w:r>
      <w:bookmarkStart w:id="11136" w:name="_ETM_Q25_299009"/>
      <w:bookmarkEnd w:id="11136"/>
      <w:r w:rsidRPr="00C04F30">
        <w:rPr>
          <w:rtl/>
        </w:rPr>
        <w:t xml:space="preserve">כל </w:t>
      </w:r>
      <w:bookmarkStart w:id="11137" w:name="_ETM_Q25_299279"/>
      <w:bookmarkEnd w:id="11137"/>
      <w:r w:rsidRPr="00C04F30">
        <w:rPr>
          <w:rFonts w:hint="cs"/>
          <w:rtl/>
        </w:rPr>
        <w:t>אחד ואחת</w:t>
      </w:r>
      <w:r w:rsidRPr="00C04F30">
        <w:rPr>
          <w:rtl/>
        </w:rPr>
        <w:t xml:space="preserve"> </w:t>
      </w:r>
      <w:bookmarkStart w:id="11138" w:name="_ETM_Q25_301560"/>
      <w:bookmarkEnd w:id="11138"/>
      <w:r w:rsidRPr="00C04F30">
        <w:rPr>
          <w:rFonts w:hint="cs"/>
          <w:rtl/>
        </w:rPr>
        <w:t>שעובד</w:t>
      </w:r>
      <w:r w:rsidR="0064734C" w:rsidRPr="00C04F30">
        <w:rPr>
          <w:rFonts w:hint="cs"/>
          <w:rtl/>
        </w:rPr>
        <w:t>ים</w:t>
      </w:r>
      <w:r w:rsidRPr="00C04F30">
        <w:rPr>
          <w:rtl/>
        </w:rPr>
        <w:t xml:space="preserve"> </w:t>
      </w:r>
      <w:bookmarkStart w:id="11139" w:name="_ETM_Q25_301950"/>
      <w:bookmarkStart w:id="11140" w:name="_ETM_Q25_302600"/>
      <w:bookmarkEnd w:id="11139"/>
      <w:bookmarkEnd w:id="11140"/>
      <w:r w:rsidRPr="00C04F30">
        <w:rPr>
          <w:rtl/>
        </w:rPr>
        <w:t xml:space="preserve">לאורך </w:t>
      </w:r>
      <w:bookmarkStart w:id="11141" w:name="_ETM_Q25_302930"/>
      <w:bookmarkStart w:id="11142" w:name="_ETM_Q25_303080"/>
      <w:bookmarkEnd w:id="11141"/>
      <w:bookmarkEnd w:id="11142"/>
      <w:r w:rsidRPr="00C04F30">
        <w:rPr>
          <w:rtl/>
        </w:rPr>
        <w:t xml:space="preserve">כל </w:t>
      </w:r>
      <w:bookmarkStart w:id="11143" w:name="_ETM_Q25_303380"/>
      <w:bookmarkEnd w:id="11143"/>
      <w:r w:rsidRPr="00C04F30">
        <w:rPr>
          <w:rtl/>
        </w:rPr>
        <w:t xml:space="preserve">ימות </w:t>
      </w:r>
      <w:bookmarkStart w:id="11144" w:name="_ETM_Q25_303740"/>
      <w:bookmarkEnd w:id="11144"/>
      <w:r w:rsidRPr="00C04F30">
        <w:rPr>
          <w:rtl/>
        </w:rPr>
        <w:t xml:space="preserve">השנה </w:t>
      </w:r>
      <w:bookmarkStart w:id="11145" w:name="_ETM_Q25_305079"/>
      <w:bookmarkStart w:id="11146" w:name="_ETM_Q25_305680"/>
      <w:bookmarkEnd w:id="11145"/>
      <w:bookmarkEnd w:id="11146"/>
      <w:r w:rsidRPr="00C04F30">
        <w:rPr>
          <w:rtl/>
        </w:rPr>
        <w:t xml:space="preserve">לקבל </w:t>
      </w:r>
      <w:bookmarkStart w:id="11147" w:name="_ETM_Q25_306280"/>
      <w:bookmarkEnd w:id="11147"/>
      <w:r w:rsidRPr="00C04F30">
        <w:rPr>
          <w:rtl/>
        </w:rPr>
        <w:t>פיצוי</w:t>
      </w:r>
      <w:r w:rsidRPr="00C04F30">
        <w:rPr>
          <w:rFonts w:hint="cs"/>
          <w:rtl/>
        </w:rPr>
        <w:t>,</w:t>
      </w:r>
      <w:r w:rsidRPr="00C04F30">
        <w:rPr>
          <w:rtl/>
        </w:rPr>
        <w:t xml:space="preserve"> </w:t>
      </w:r>
      <w:bookmarkStart w:id="11148" w:name="_ETM_Q25_307299"/>
      <w:bookmarkEnd w:id="11148"/>
      <w:r w:rsidRPr="00C04F30">
        <w:rPr>
          <w:rtl/>
        </w:rPr>
        <w:t xml:space="preserve">ולא </w:t>
      </w:r>
      <w:bookmarkStart w:id="11149" w:name="_ETM_Q25_307689"/>
      <w:bookmarkEnd w:id="11149"/>
      <w:r w:rsidRPr="00C04F30">
        <w:rPr>
          <w:rtl/>
        </w:rPr>
        <w:t xml:space="preserve">על </w:t>
      </w:r>
      <w:bookmarkStart w:id="11150" w:name="_ETM_Q25_307930"/>
      <w:bookmarkEnd w:id="11150"/>
      <w:r w:rsidRPr="00C04F30">
        <w:rPr>
          <w:rtl/>
        </w:rPr>
        <w:t xml:space="preserve">חשבון </w:t>
      </w:r>
      <w:bookmarkStart w:id="11151" w:name="_ETM_Q25_308379"/>
      <w:bookmarkEnd w:id="11151"/>
      <w:r w:rsidRPr="00C04F30">
        <w:rPr>
          <w:rtl/>
        </w:rPr>
        <w:t xml:space="preserve">ימי </w:t>
      </w:r>
      <w:bookmarkStart w:id="11152" w:name="_ETM_Q25_308709"/>
      <w:bookmarkEnd w:id="11152"/>
      <w:r w:rsidRPr="00C04F30">
        <w:rPr>
          <w:rtl/>
        </w:rPr>
        <w:t>המחלה</w:t>
      </w:r>
      <w:r w:rsidRPr="00C04F30">
        <w:rPr>
          <w:rFonts w:hint="cs"/>
          <w:rtl/>
        </w:rPr>
        <w:t>.</w:t>
      </w:r>
      <w:r w:rsidRPr="00C04F30">
        <w:rPr>
          <w:rtl/>
        </w:rPr>
        <w:t xml:space="preserve"> </w:t>
      </w:r>
      <w:bookmarkStart w:id="11153" w:name="_ETM_Q25_310340"/>
      <w:bookmarkEnd w:id="11153"/>
      <w:r w:rsidRPr="00C04F30">
        <w:rPr>
          <w:rtl/>
        </w:rPr>
        <w:t xml:space="preserve">אנחנו </w:t>
      </w:r>
      <w:bookmarkStart w:id="11154" w:name="_ETM_Q25_311000"/>
      <w:bookmarkEnd w:id="11154"/>
      <w:r w:rsidRPr="00C04F30">
        <w:rPr>
          <w:rtl/>
        </w:rPr>
        <w:t xml:space="preserve">משלמים </w:t>
      </w:r>
      <w:bookmarkStart w:id="11155" w:name="_ETM_Q25_311629"/>
      <w:bookmarkStart w:id="11156" w:name="_ETM_Q25_311780"/>
      <w:bookmarkEnd w:id="11155"/>
      <w:bookmarkEnd w:id="11156"/>
      <w:r w:rsidRPr="00C04F30">
        <w:rPr>
          <w:rFonts w:hint="cs"/>
          <w:rtl/>
        </w:rPr>
        <w:t>ו</w:t>
      </w:r>
      <w:r w:rsidRPr="00C04F30">
        <w:rPr>
          <w:rtl/>
        </w:rPr>
        <w:t xml:space="preserve">משלמות </w:t>
      </w:r>
      <w:bookmarkStart w:id="11157" w:name="_ETM_Q25_312430"/>
      <w:bookmarkEnd w:id="11157"/>
      <w:r w:rsidRPr="00C04F30">
        <w:rPr>
          <w:rtl/>
        </w:rPr>
        <w:t xml:space="preserve">במשך </w:t>
      </w:r>
      <w:bookmarkStart w:id="11158" w:name="_ETM_Q25_312819"/>
      <w:bookmarkEnd w:id="11158"/>
      <w:r w:rsidRPr="00C04F30">
        <w:rPr>
          <w:rtl/>
        </w:rPr>
        <w:t xml:space="preserve">כל </w:t>
      </w:r>
      <w:bookmarkStart w:id="11159" w:name="_ETM_Q25_313239"/>
      <w:bookmarkEnd w:id="11159"/>
      <w:r w:rsidRPr="00C04F30">
        <w:rPr>
          <w:rtl/>
        </w:rPr>
        <w:t xml:space="preserve">ימות </w:t>
      </w:r>
      <w:bookmarkStart w:id="11160" w:name="_ETM_Q25_313599"/>
      <w:bookmarkEnd w:id="11160"/>
      <w:r w:rsidRPr="00C04F30">
        <w:rPr>
          <w:rtl/>
        </w:rPr>
        <w:t>השנה</w:t>
      </w:r>
      <w:r w:rsidRPr="007B5DC4">
        <w:rPr>
          <w:rtl/>
        </w:rPr>
        <w:t xml:space="preserve"> </w:t>
      </w:r>
      <w:bookmarkStart w:id="11161" w:name="_ETM_Q25_314660"/>
      <w:bookmarkEnd w:id="11161"/>
      <w:r w:rsidRPr="007B5DC4">
        <w:rPr>
          <w:rtl/>
        </w:rPr>
        <w:t xml:space="preserve">את </w:t>
      </w:r>
      <w:bookmarkStart w:id="11162" w:name="_ETM_Q25_314840"/>
      <w:bookmarkEnd w:id="11162"/>
      <w:r w:rsidRPr="007B5DC4">
        <w:rPr>
          <w:rtl/>
        </w:rPr>
        <w:t xml:space="preserve">מה </w:t>
      </w:r>
      <w:bookmarkStart w:id="11163" w:name="_ETM_Q25_315050"/>
      <w:bookmarkEnd w:id="11163"/>
      <w:r w:rsidRPr="007B5DC4">
        <w:rPr>
          <w:rtl/>
        </w:rPr>
        <w:t xml:space="preserve">שמבקשים </w:t>
      </w:r>
      <w:bookmarkStart w:id="11164" w:name="_ETM_Q25_315770"/>
      <w:bookmarkEnd w:id="11164"/>
      <w:r w:rsidRPr="007B5DC4">
        <w:rPr>
          <w:rtl/>
        </w:rPr>
        <w:t>מאיתנו</w:t>
      </w:r>
      <w:r>
        <w:rPr>
          <w:rFonts w:hint="cs"/>
          <w:rtl/>
        </w:rPr>
        <w:t>;</w:t>
      </w:r>
      <w:r w:rsidRPr="007B5DC4">
        <w:rPr>
          <w:rtl/>
        </w:rPr>
        <w:t xml:space="preserve"> </w:t>
      </w:r>
      <w:bookmarkStart w:id="11165" w:name="_ETM_Q25_318160"/>
      <w:bookmarkEnd w:id="11165"/>
      <w:r w:rsidRPr="007B5DC4">
        <w:rPr>
          <w:rtl/>
        </w:rPr>
        <w:t xml:space="preserve">כשאנחנו </w:t>
      </w:r>
      <w:bookmarkStart w:id="11166" w:name="_ETM_Q25_318810"/>
      <w:bookmarkEnd w:id="11166"/>
      <w:r>
        <w:rPr>
          <w:rFonts w:hint="cs"/>
          <w:rtl/>
        </w:rPr>
        <w:t>צריכים אנחנו</w:t>
      </w:r>
      <w:r w:rsidRPr="007B5DC4">
        <w:rPr>
          <w:rtl/>
        </w:rPr>
        <w:t xml:space="preserve"> </w:t>
      </w:r>
      <w:bookmarkStart w:id="11167" w:name="_ETM_Q25_320010"/>
      <w:bookmarkEnd w:id="11167"/>
      <w:r w:rsidRPr="007B5DC4">
        <w:rPr>
          <w:rtl/>
        </w:rPr>
        <w:t xml:space="preserve">כן </w:t>
      </w:r>
      <w:bookmarkStart w:id="11168" w:name="_ETM_Q25_320370"/>
      <w:bookmarkEnd w:id="11168"/>
      <w:r w:rsidRPr="007B5DC4">
        <w:rPr>
          <w:rtl/>
        </w:rPr>
        <w:t xml:space="preserve">זכאים </w:t>
      </w:r>
      <w:bookmarkStart w:id="11169" w:name="_ETM_Q25_320849"/>
      <w:bookmarkEnd w:id="11169"/>
      <w:r w:rsidRPr="007B5DC4">
        <w:rPr>
          <w:rtl/>
        </w:rPr>
        <w:t>לקבל</w:t>
      </w:r>
      <w:r>
        <w:rPr>
          <w:rFonts w:hint="cs"/>
          <w:rtl/>
        </w:rPr>
        <w:t>.</w:t>
      </w:r>
      <w:r w:rsidRPr="007B5DC4">
        <w:rPr>
          <w:rtl/>
        </w:rPr>
        <w:t xml:space="preserve"> </w:t>
      </w:r>
      <w:bookmarkStart w:id="11170" w:name="_ETM_Q25_322669"/>
      <w:bookmarkEnd w:id="11170"/>
      <w:r w:rsidRPr="007B5DC4">
        <w:rPr>
          <w:rtl/>
        </w:rPr>
        <w:t>ולכן</w:t>
      </w:r>
      <w:r>
        <w:rPr>
          <w:rFonts w:hint="cs"/>
          <w:rtl/>
        </w:rPr>
        <w:t>,</w:t>
      </w:r>
      <w:r w:rsidRPr="007B5DC4">
        <w:rPr>
          <w:rtl/>
        </w:rPr>
        <w:t xml:space="preserve"> </w:t>
      </w:r>
      <w:bookmarkStart w:id="11171" w:name="_ETM_Q25_323540"/>
      <w:bookmarkEnd w:id="11171"/>
      <w:r w:rsidRPr="007B5DC4">
        <w:rPr>
          <w:rtl/>
        </w:rPr>
        <w:t xml:space="preserve">חברי </w:t>
      </w:r>
      <w:bookmarkStart w:id="11172" w:name="_ETM_Q25_324020"/>
      <w:bookmarkEnd w:id="11172"/>
      <w:r w:rsidRPr="007B5DC4">
        <w:rPr>
          <w:rtl/>
        </w:rPr>
        <w:t>אוסאמה</w:t>
      </w:r>
      <w:r>
        <w:rPr>
          <w:rFonts w:hint="cs"/>
          <w:rtl/>
        </w:rPr>
        <w:t>,</w:t>
      </w:r>
      <w:r w:rsidRPr="007B5DC4">
        <w:rPr>
          <w:rtl/>
        </w:rPr>
        <w:t xml:space="preserve"> </w:t>
      </w:r>
      <w:bookmarkStart w:id="11173" w:name="_ETM_Q25_324560"/>
      <w:bookmarkEnd w:id="11173"/>
      <w:r w:rsidRPr="007B5DC4">
        <w:rPr>
          <w:rtl/>
        </w:rPr>
        <w:t xml:space="preserve">אנחנו </w:t>
      </w:r>
      <w:bookmarkStart w:id="11174" w:name="_ETM_Q25_324980"/>
      <w:bookmarkEnd w:id="11174"/>
      <w:r w:rsidRPr="007B5DC4">
        <w:rPr>
          <w:rtl/>
        </w:rPr>
        <w:t xml:space="preserve">נתמוך </w:t>
      </w:r>
      <w:bookmarkStart w:id="11175" w:name="_ETM_Q25_326290"/>
      <w:bookmarkEnd w:id="11175"/>
      <w:r w:rsidRPr="007B5DC4">
        <w:rPr>
          <w:rtl/>
        </w:rPr>
        <w:t xml:space="preserve">בהצעת </w:t>
      </w:r>
      <w:bookmarkStart w:id="11176" w:name="_ETM_Q25_327069"/>
      <w:bookmarkEnd w:id="11176"/>
      <w:r w:rsidRPr="007B5DC4">
        <w:rPr>
          <w:rtl/>
        </w:rPr>
        <w:t xml:space="preserve">החוק </w:t>
      </w:r>
      <w:bookmarkStart w:id="11177" w:name="_ETM_Q25_327310"/>
      <w:bookmarkEnd w:id="11177"/>
      <w:r w:rsidRPr="007B5DC4">
        <w:rPr>
          <w:rtl/>
        </w:rPr>
        <w:t>שלך</w:t>
      </w:r>
      <w:r>
        <w:rPr>
          <w:rFonts w:hint="cs"/>
          <w:rtl/>
        </w:rPr>
        <w:t>.</w:t>
      </w:r>
      <w:r w:rsidRPr="007B5DC4">
        <w:rPr>
          <w:rtl/>
        </w:rPr>
        <w:t xml:space="preserve"> </w:t>
      </w:r>
      <w:bookmarkStart w:id="11178" w:name="_ETM_Q25_329720"/>
      <w:bookmarkEnd w:id="11178"/>
      <w:r w:rsidRPr="007B5DC4">
        <w:rPr>
          <w:rtl/>
        </w:rPr>
        <w:t xml:space="preserve">לא </w:t>
      </w:r>
      <w:bookmarkStart w:id="11179" w:name="_ETM_Q25_330439"/>
      <w:bookmarkEnd w:id="11179"/>
      <w:r>
        <w:rPr>
          <w:rFonts w:hint="cs"/>
          <w:rtl/>
        </w:rPr>
        <w:t>יאומן, לא יאומן לאן</w:t>
      </w:r>
      <w:r w:rsidRPr="007B5DC4">
        <w:rPr>
          <w:rtl/>
        </w:rPr>
        <w:t xml:space="preserve"> </w:t>
      </w:r>
      <w:bookmarkStart w:id="11180" w:name="_ETM_Q25_332419"/>
      <w:bookmarkStart w:id="11181" w:name="_ETM_Q25_332900"/>
      <w:bookmarkEnd w:id="11180"/>
      <w:bookmarkEnd w:id="11181"/>
      <w:r w:rsidRPr="007B5DC4">
        <w:rPr>
          <w:rtl/>
        </w:rPr>
        <w:t>הגענו</w:t>
      </w:r>
      <w:r>
        <w:rPr>
          <w:rFonts w:hint="cs"/>
          <w:rtl/>
        </w:rPr>
        <w:t>.</w:t>
      </w:r>
      <w:r w:rsidRPr="007B5DC4">
        <w:rPr>
          <w:rtl/>
        </w:rPr>
        <w:t xml:space="preserve"> </w:t>
      </w:r>
      <w:bookmarkStart w:id="11182" w:name="_ETM_Q25_334190"/>
      <w:bookmarkEnd w:id="11182"/>
      <w:r w:rsidRPr="007B5DC4">
        <w:rPr>
          <w:rtl/>
        </w:rPr>
        <w:t xml:space="preserve">על </w:t>
      </w:r>
      <w:bookmarkStart w:id="11183" w:name="_ETM_Q25_334490"/>
      <w:bookmarkEnd w:id="11183"/>
      <w:r w:rsidRPr="007B5DC4">
        <w:rPr>
          <w:rtl/>
        </w:rPr>
        <w:t xml:space="preserve">דברים </w:t>
      </w:r>
      <w:bookmarkStart w:id="11184" w:name="_ETM_Q25_334970"/>
      <w:bookmarkEnd w:id="11184"/>
      <w:r w:rsidRPr="007B5DC4">
        <w:rPr>
          <w:rtl/>
        </w:rPr>
        <w:t xml:space="preserve">בסיסיים </w:t>
      </w:r>
      <w:bookmarkStart w:id="11185" w:name="_ETM_Q25_336319"/>
      <w:bookmarkEnd w:id="11185"/>
      <w:r w:rsidRPr="007B5DC4">
        <w:rPr>
          <w:rtl/>
        </w:rPr>
        <w:t xml:space="preserve">אנחנו </w:t>
      </w:r>
      <w:bookmarkStart w:id="11186" w:name="_ETM_Q25_336830"/>
      <w:bookmarkEnd w:id="11186"/>
      <w:r w:rsidRPr="007B5DC4">
        <w:rPr>
          <w:rtl/>
        </w:rPr>
        <w:t>נלחמים</w:t>
      </w:r>
      <w:r>
        <w:rPr>
          <w:rFonts w:hint="cs"/>
          <w:rtl/>
        </w:rPr>
        <w:t>.</w:t>
      </w:r>
      <w:r w:rsidRPr="007B5DC4">
        <w:rPr>
          <w:rtl/>
        </w:rPr>
        <w:t xml:space="preserve"> </w:t>
      </w:r>
      <w:bookmarkStart w:id="11187" w:name="_ETM_Q25_338700"/>
      <w:bookmarkEnd w:id="11187"/>
      <w:r w:rsidRPr="007B5DC4">
        <w:rPr>
          <w:rtl/>
        </w:rPr>
        <w:t xml:space="preserve">הגיע </w:t>
      </w:r>
      <w:bookmarkStart w:id="11188" w:name="_ETM_Q25_339090"/>
      <w:bookmarkEnd w:id="11188"/>
      <w:r w:rsidRPr="007B5DC4">
        <w:rPr>
          <w:rtl/>
        </w:rPr>
        <w:t xml:space="preserve">הזמן </w:t>
      </w:r>
      <w:bookmarkStart w:id="11189" w:name="_ETM_Q25_340560"/>
      <w:bookmarkEnd w:id="11189"/>
      <w:r>
        <w:rPr>
          <w:rFonts w:hint="cs"/>
          <w:rtl/>
        </w:rPr>
        <w:t>שיהיה</w:t>
      </w:r>
      <w:r w:rsidRPr="007B5DC4">
        <w:rPr>
          <w:rtl/>
        </w:rPr>
        <w:t xml:space="preserve"> </w:t>
      </w:r>
      <w:bookmarkStart w:id="11190" w:name="_ETM_Q25_341130"/>
      <w:bookmarkEnd w:id="11190"/>
      <w:r w:rsidRPr="007B5DC4">
        <w:rPr>
          <w:rtl/>
        </w:rPr>
        <w:t>אחרת</w:t>
      </w:r>
      <w:r>
        <w:rPr>
          <w:rFonts w:hint="cs"/>
          <w:rtl/>
        </w:rPr>
        <w:t>.</w:t>
      </w:r>
      <w:r w:rsidRPr="007B5DC4">
        <w:rPr>
          <w:rtl/>
        </w:rPr>
        <w:t xml:space="preserve"> </w:t>
      </w:r>
      <w:bookmarkStart w:id="11191" w:name="_ETM_Q25_342579"/>
      <w:bookmarkEnd w:id="11191"/>
      <w:r w:rsidRPr="007B5DC4">
        <w:rPr>
          <w:rtl/>
        </w:rPr>
        <w:t xml:space="preserve">תודה </w:t>
      </w:r>
      <w:bookmarkStart w:id="11192" w:name="_ETM_Q25_342909"/>
      <w:bookmarkEnd w:id="11192"/>
      <w:r w:rsidRPr="007B5DC4">
        <w:rPr>
          <w:rtl/>
        </w:rPr>
        <w:t>רבה</w:t>
      </w:r>
      <w:r>
        <w:rPr>
          <w:rFonts w:hint="cs"/>
          <w:rtl/>
        </w:rPr>
        <w:t>.</w:t>
      </w:r>
    </w:p>
    <w:p w:rsidR="004D1EC9" w:rsidRDefault="004D1EC9" w:rsidP="00826F74">
      <w:pPr>
        <w:rPr>
          <w:rtl/>
        </w:rPr>
      </w:pPr>
    </w:p>
    <w:p w:rsidR="004D1EC9" w:rsidRDefault="004D1EC9" w:rsidP="00826F74">
      <w:pPr>
        <w:pStyle w:val="af6"/>
        <w:keepNext/>
        <w:rPr>
          <w:rtl/>
        </w:rPr>
      </w:pPr>
      <w:r w:rsidRPr="001A27E2">
        <w:rPr>
          <w:rStyle w:val="TagStyle"/>
          <w:rtl/>
        </w:rPr>
        <w:t xml:space="preserve"> &lt;&lt; יור &gt;&gt; </w:t>
      </w:r>
      <w:r>
        <w:rPr>
          <w:rtl/>
        </w:rPr>
        <w:t>היו"ר מנסור עבאס:</w:t>
      </w:r>
      <w:r w:rsidRPr="001A27E2">
        <w:rPr>
          <w:rStyle w:val="TagStyle"/>
          <w:rtl/>
        </w:rPr>
        <w:t xml:space="preserve"> &lt;&lt; יור &gt;&gt;</w:t>
      </w:r>
      <w:r>
        <w:rPr>
          <w:rtl/>
        </w:rPr>
        <w:t xml:space="preserve">   </w:t>
      </w:r>
    </w:p>
    <w:p w:rsidR="004D1EC9" w:rsidRPr="001A27E2" w:rsidRDefault="004D1EC9" w:rsidP="00826F74">
      <w:pPr>
        <w:rPr>
          <w:rtl/>
          <w:lang w:eastAsia="he-IL"/>
        </w:rPr>
      </w:pPr>
    </w:p>
    <w:p w:rsidR="004D1EC9" w:rsidRDefault="004D1EC9" w:rsidP="00826F74">
      <w:pPr>
        <w:rPr>
          <w:rtl/>
        </w:rPr>
      </w:pPr>
      <w:bookmarkStart w:id="11193" w:name="_ETM_Q25_344560"/>
      <w:bookmarkEnd w:id="11193"/>
      <w:r w:rsidRPr="007B5DC4">
        <w:rPr>
          <w:rtl/>
        </w:rPr>
        <w:t>תודה</w:t>
      </w:r>
      <w:bookmarkStart w:id="11194" w:name="_ETM_Q25_345099"/>
      <w:bookmarkStart w:id="11195" w:name="_ETM_Q25_345459"/>
      <w:bookmarkEnd w:id="11194"/>
      <w:bookmarkEnd w:id="11195"/>
      <w:r>
        <w:rPr>
          <w:rFonts w:hint="cs"/>
          <w:rtl/>
        </w:rPr>
        <w:t xml:space="preserve">, </w:t>
      </w:r>
      <w:r w:rsidRPr="007B5DC4">
        <w:rPr>
          <w:rtl/>
        </w:rPr>
        <w:t xml:space="preserve">חברת </w:t>
      </w:r>
      <w:bookmarkStart w:id="11196" w:name="_ETM_Q25_345849"/>
      <w:bookmarkEnd w:id="11196"/>
      <w:r w:rsidRPr="007B5DC4">
        <w:rPr>
          <w:rtl/>
        </w:rPr>
        <w:t xml:space="preserve">הכנסת </w:t>
      </w:r>
      <w:bookmarkStart w:id="11197" w:name="_ETM_Q25_346239"/>
      <w:bookmarkEnd w:id="11197"/>
      <w:r w:rsidRPr="007B5DC4">
        <w:rPr>
          <w:rtl/>
        </w:rPr>
        <w:t xml:space="preserve">אימאן </w:t>
      </w:r>
      <w:bookmarkStart w:id="11198" w:name="_ETM_Q25_346510"/>
      <w:bookmarkEnd w:id="11198"/>
      <w:r w:rsidRPr="007B5DC4">
        <w:rPr>
          <w:rtl/>
        </w:rPr>
        <w:t xml:space="preserve">ח'טיב </w:t>
      </w:r>
      <w:bookmarkStart w:id="11199" w:name="_ETM_Q25_346900"/>
      <w:bookmarkEnd w:id="11199"/>
      <w:r w:rsidRPr="007B5DC4">
        <w:rPr>
          <w:rtl/>
        </w:rPr>
        <w:t>יאסין</w:t>
      </w:r>
      <w:r>
        <w:rPr>
          <w:rFonts w:hint="cs"/>
          <w:rtl/>
        </w:rPr>
        <w:t>.</w:t>
      </w:r>
      <w:r w:rsidRPr="007B5DC4">
        <w:rPr>
          <w:rtl/>
        </w:rPr>
        <w:t xml:space="preserve"> </w:t>
      </w:r>
      <w:bookmarkStart w:id="11200" w:name="_ETM_Q25_347709"/>
      <w:bookmarkEnd w:id="11200"/>
      <w:r w:rsidRPr="007B5DC4">
        <w:rPr>
          <w:rtl/>
        </w:rPr>
        <w:t xml:space="preserve">חבר </w:t>
      </w:r>
      <w:bookmarkStart w:id="11201" w:name="_ETM_Q25_348129"/>
      <w:bookmarkEnd w:id="11201"/>
      <w:r w:rsidRPr="007B5DC4">
        <w:rPr>
          <w:rtl/>
        </w:rPr>
        <w:t xml:space="preserve">הכנסת </w:t>
      </w:r>
      <w:bookmarkStart w:id="11202" w:name="_ETM_Q25_348489"/>
      <w:bookmarkEnd w:id="11202"/>
      <w:r w:rsidRPr="007B5DC4">
        <w:rPr>
          <w:rtl/>
        </w:rPr>
        <w:t xml:space="preserve">סעיד </w:t>
      </w:r>
      <w:bookmarkStart w:id="11203" w:name="_ETM_Q25_348760"/>
      <w:bookmarkEnd w:id="11203"/>
      <w:r w:rsidRPr="007B5DC4">
        <w:rPr>
          <w:rtl/>
        </w:rPr>
        <w:t>אלחרומי</w:t>
      </w:r>
      <w:r>
        <w:rPr>
          <w:rFonts w:hint="cs"/>
          <w:rtl/>
        </w:rPr>
        <w:t>,</w:t>
      </w:r>
      <w:r w:rsidRPr="007B5DC4">
        <w:rPr>
          <w:rtl/>
        </w:rPr>
        <w:t xml:space="preserve"> </w:t>
      </w:r>
      <w:bookmarkStart w:id="11204" w:name="_ETM_Q25_349209"/>
      <w:bookmarkEnd w:id="11204"/>
      <w:r w:rsidRPr="007B5DC4">
        <w:rPr>
          <w:rtl/>
        </w:rPr>
        <w:t>בבקשה</w:t>
      </w:r>
      <w:r>
        <w:rPr>
          <w:rFonts w:hint="cs"/>
          <w:rtl/>
        </w:rPr>
        <w:t xml:space="preserve"> </w:t>
      </w:r>
      <w:r>
        <w:rPr>
          <w:rFonts w:hint="eastAsia"/>
        </w:rPr>
        <w:t>–</w:t>
      </w:r>
      <w:r w:rsidRPr="007B5DC4">
        <w:rPr>
          <w:rtl/>
        </w:rPr>
        <w:t xml:space="preserve"> </w:t>
      </w:r>
      <w:bookmarkStart w:id="11205" w:name="_ETM_Q25_350840"/>
      <w:bookmarkEnd w:id="11205"/>
      <w:r w:rsidRPr="007B5DC4">
        <w:rPr>
          <w:rtl/>
        </w:rPr>
        <w:t>מוותר</w:t>
      </w:r>
      <w:r>
        <w:rPr>
          <w:rFonts w:hint="cs"/>
          <w:rtl/>
        </w:rPr>
        <w:t>;</w:t>
      </w:r>
      <w:r w:rsidRPr="007B5DC4">
        <w:rPr>
          <w:rtl/>
        </w:rPr>
        <w:t xml:space="preserve"> </w:t>
      </w:r>
      <w:bookmarkStart w:id="11206" w:name="_ETM_Q25_352010"/>
      <w:bookmarkEnd w:id="11206"/>
      <w:r w:rsidRPr="007B5DC4">
        <w:rPr>
          <w:rtl/>
        </w:rPr>
        <w:t xml:space="preserve">חבר </w:t>
      </w:r>
      <w:bookmarkStart w:id="11207" w:name="_ETM_Q25_352609"/>
      <w:bookmarkEnd w:id="11207"/>
      <w:r w:rsidRPr="007B5DC4">
        <w:rPr>
          <w:rtl/>
        </w:rPr>
        <w:t xml:space="preserve">הכנסת </w:t>
      </w:r>
      <w:bookmarkStart w:id="11208" w:name="_ETM_Q25_353209"/>
      <w:bookmarkEnd w:id="11208"/>
      <w:r w:rsidRPr="007B5DC4">
        <w:rPr>
          <w:rtl/>
        </w:rPr>
        <w:t xml:space="preserve">ינון </w:t>
      </w:r>
      <w:bookmarkStart w:id="11209" w:name="_ETM_Q25_353719"/>
      <w:bookmarkEnd w:id="11209"/>
      <w:r w:rsidRPr="007B5DC4">
        <w:rPr>
          <w:rtl/>
        </w:rPr>
        <w:t>אזולאי</w:t>
      </w:r>
      <w:r>
        <w:rPr>
          <w:rFonts w:hint="cs"/>
          <w:rtl/>
        </w:rPr>
        <w:t xml:space="preserve"> </w:t>
      </w:r>
      <w:r>
        <w:rPr>
          <w:rFonts w:hint="eastAsia"/>
        </w:rPr>
        <w:t>–</w:t>
      </w:r>
      <w:r>
        <w:rPr>
          <w:rFonts w:hint="cs"/>
          <w:rtl/>
        </w:rPr>
        <w:t xml:space="preserve"> </w:t>
      </w:r>
      <w:bookmarkStart w:id="11210" w:name="_ETM_Q25_355150"/>
      <w:bookmarkEnd w:id="11210"/>
      <w:r w:rsidRPr="007B5DC4">
        <w:rPr>
          <w:rtl/>
        </w:rPr>
        <w:t xml:space="preserve">אינו </w:t>
      </w:r>
      <w:bookmarkStart w:id="11211" w:name="_ETM_Q25_355389"/>
      <w:bookmarkEnd w:id="11211"/>
      <w:r w:rsidRPr="007B5DC4">
        <w:rPr>
          <w:rtl/>
        </w:rPr>
        <w:t>נוכח</w:t>
      </w:r>
      <w:r>
        <w:rPr>
          <w:rFonts w:hint="cs"/>
          <w:rtl/>
        </w:rPr>
        <w:t>;</w:t>
      </w:r>
      <w:r w:rsidRPr="007B5DC4">
        <w:rPr>
          <w:rtl/>
        </w:rPr>
        <w:t xml:space="preserve"> </w:t>
      </w:r>
      <w:bookmarkStart w:id="11212" w:name="_ETM_Q25_356769"/>
      <w:bookmarkEnd w:id="11212"/>
      <w:r w:rsidRPr="007B5DC4">
        <w:rPr>
          <w:rtl/>
        </w:rPr>
        <w:t xml:space="preserve">חבר </w:t>
      </w:r>
      <w:bookmarkStart w:id="11213" w:name="_ETM_Q25_357159"/>
      <w:bookmarkEnd w:id="11213"/>
      <w:r w:rsidRPr="007B5DC4">
        <w:rPr>
          <w:rtl/>
        </w:rPr>
        <w:t xml:space="preserve">הכנסת </w:t>
      </w:r>
      <w:bookmarkStart w:id="11214" w:name="_ETM_Q25_357519"/>
      <w:bookmarkEnd w:id="11214"/>
      <w:r w:rsidRPr="007B5DC4">
        <w:rPr>
          <w:rtl/>
        </w:rPr>
        <w:t xml:space="preserve">סמי </w:t>
      </w:r>
      <w:bookmarkStart w:id="11215" w:name="_ETM_Q25_357819"/>
      <w:bookmarkEnd w:id="11215"/>
      <w:r w:rsidRPr="007B5DC4">
        <w:rPr>
          <w:rtl/>
        </w:rPr>
        <w:t xml:space="preserve">אבו </w:t>
      </w:r>
      <w:bookmarkStart w:id="11216" w:name="_ETM_Q25_357969"/>
      <w:bookmarkEnd w:id="11216"/>
      <w:r w:rsidRPr="007B5DC4">
        <w:rPr>
          <w:rtl/>
        </w:rPr>
        <w:t>שחאדה</w:t>
      </w:r>
      <w:r>
        <w:rPr>
          <w:rFonts w:hint="cs"/>
          <w:rtl/>
        </w:rPr>
        <w:t xml:space="preserve"> </w:t>
      </w:r>
      <w:r>
        <w:rPr>
          <w:rFonts w:hint="eastAsia"/>
        </w:rPr>
        <w:t>–</w:t>
      </w:r>
      <w:r w:rsidRPr="007B5DC4">
        <w:rPr>
          <w:rtl/>
        </w:rPr>
        <w:t xml:space="preserve"> </w:t>
      </w:r>
      <w:bookmarkStart w:id="11217" w:name="_ETM_Q25_359379"/>
      <w:bookmarkEnd w:id="11217"/>
      <w:r w:rsidRPr="007B5DC4">
        <w:rPr>
          <w:rtl/>
        </w:rPr>
        <w:t xml:space="preserve">אינו </w:t>
      </w:r>
      <w:bookmarkStart w:id="11218" w:name="_ETM_Q25_359620"/>
      <w:bookmarkEnd w:id="11218"/>
      <w:r w:rsidRPr="007B5DC4">
        <w:rPr>
          <w:rtl/>
        </w:rPr>
        <w:t>נוכח</w:t>
      </w:r>
      <w:r>
        <w:rPr>
          <w:rFonts w:hint="cs"/>
          <w:rtl/>
        </w:rPr>
        <w:t>;</w:t>
      </w:r>
      <w:r w:rsidRPr="007B5DC4">
        <w:rPr>
          <w:rtl/>
        </w:rPr>
        <w:t xml:space="preserve"> </w:t>
      </w:r>
      <w:bookmarkStart w:id="11219" w:name="_ETM_Q25_360489"/>
      <w:bookmarkEnd w:id="11219"/>
      <w:r w:rsidRPr="007B5DC4">
        <w:rPr>
          <w:rtl/>
        </w:rPr>
        <w:t xml:space="preserve">חבר </w:t>
      </w:r>
      <w:bookmarkStart w:id="11220" w:name="_ETM_Q25_360879"/>
      <w:bookmarkEnd w:id="11220"/>
      <w:r w:rsidRPr="007B5DC4">
        <w:rPr>
          <w:rtl/>
        </w:rPr>
        <w:t xml:space="preserve">הכנסת </w:t>
      </w:r>
      <w:bookmarkStart w:id="11221" w:name="_ETM_Q25_361239"/>
      <w:bookmarkEnd w:id="11221"/>
      <w:r w:rsidRPr="007B5DC4">
        <w:rPr>
          <w:rtl/>
        </w:rPr>
        <w:t xml:space="preserve">אופיר </w:t>
      </w:r>
      <w:bookmarkStart w:id="11222" w:name="_ETM_Q25_361510"/>
      <w:bookmarkEnd w:id="11222"/>
      <w:r w:rsidRPr="007B5DC4">
        <w:rPr>
          <w:rtl/>
        </w:rPr>
        <w:t>סופר</w:t>
      </w:r>
      <w:r>
        <w:rPr>
          <w:rFonts w:hint="cs"/>
          <w:rtl/>
        </w:rPr>
        <w:t xml:space="preserve"> </w:t>
      </w:r>
      <w:r>
        <w:rPr>
          <w:rFonts w:hint="eastAsia"/>
        </w:rPr>
        <w:t>–</w:t>
      </w:r>
      <w:r w:rsidRPr="007B5DC4">
        <w:rPr>
          <w:rtl/>
        </w:rPr>
        <w:t xml:space="preserve"> </w:t>
      </w:r>
      <w:bookmarkStart w:id="11223" w:name="_ETM_Q25_363200"/>
      <w:bookmarkEnd w:id="11223"/>
      <w:r>
        <w:rPr>
          <w:rFonts w:hint="cs"/>
          <w:rtl/>
        </w:rPr>
        <w:t xml:space="preserve">אינו </w:t>
      </w:r>
      <w:r w:rsidRPr="007B5DC4">
        <w:rPr>
          <w:rtl/>
        </w:rPr>
        <w:t>נוכח</w:t>
      </w:r>
      <w:r>
        <w:rPr>
          <w:rFonts w:hint="cs"/>
          <w:rtl/>
        </w:rPr>
        <w:t>;</w:t>
      </w:r>
      <w:r w:rsidRPr="007B5DC4">
        <w:rPr>
          <w:rtl/>
        </w:rPr>
        <w:t xml:space="preserve"> </w:t>
      </w:r>
      <w:bookmarkStart w:id="11224" w:name="_ETM_Q25_363919"/>
      <w:bookmarkEnd w:id="11224"/>
      <w:r w:rsidRPr="007B5DC4">
        <w:rPr>
          <w:rtl/>
        </w:rPr>
        <w:t xml:space="preserve">חבר </w:t>
      </w:r>
      <w:bookmarkStart w:id="11225" w:name="_ETM_Q25_364280"/>
      <w:bookmarkEnd w:id="11225"/>
      <w:r w:rsidRPr="007B5DC4">
        <w:rPr>
          <w:rtl/>
        </w:rPr>
        <w:t xml:space="preserve">הכנסת </w:t>
      </w:r>
      <w:bookmarkStart w:id="11226" w:name="_ETM_Q25_364849"/>
      <w:bookmarkEnd w:id="11226"/>
      <w:r w:rsidRPr="007B5DC4">
        <w:rPr>
          <w:rtl/>
        </w:rPr>
        <w:t xml:space="preserve">מתן </w:t>
      </w:r>
      <w:bookmarkStart w:id="11227" w:name="_ETM_Q25_365419"/>
      <w:bookmarkEnd w:id="11227"/>
      <w:r w:rsidRPr="007B5DC4">
        <w:rPr>
          <w:rtl/>
        </w:rPr>
        <w:t>כהנא</w:t>
      </w:r>
      <w:r>
        <w:rPr>
          <w:rFonts w:hint="cs"/>
          <w:rtl/>
        </w:rPr>
        <w:t xml:space="preserve"> </w:t>
      </w:r>
      <w:r>
        <w:rPr>
          <w:rFonts w:hint="eastAsia"/>
        </w:rPr>
        <w:t>–</w:t>
      </w:r>
      <w:r w:rsidRPr="007B5DC4">
        <w:rPr>
          <w:rtl/>
        </w:rPr>
        <w:t xml:space="preserve"> </w:t>
      </w:r>
      <w:bookmarkStart w:id="11228" w:name="_ETM_Q25_366810"/>
      <w:bookmarkEnd w:id="11228"/>
      <w:r w:rsidRPr="007B5DC4">
        <w:rPr>
          <w:rtl/>
        </w:rPr>
        <w:t xml:space="preserve">אינו </w:t>
      </w:r>
      <w:bookmarkStart w:id="11229" w:name="_ETM_Q25_367139"/>
      <w:bookmarkEnd w:id="11229"/>
      <w:r w:rsidRPr="007B5DC4">
        <w:rPr>
          <w:rtl/>
        </w:rPr>
        <w:t>נוכח</w:t>
      </w:r>
      <w:r>
        <w:rPr>
          <w:rFonts w:hint="cs"/>
          <w:rtl/>
        </w:rPr>
        <w:t>;</w:t>
      </w:r>
      <w:r w:rsidRPr="007B5DC4">
        <w:rPr>
          <w:rtl/>
        </w:rPr>
        <w:t xml:space="preserve"> </w:t>
      </w:r>
      <w:bookmarkStart w:id="11230" w:name="_ETM_Q25_368260"/>
      <w:bookmarkEnd w:id="11230"/>
      <w:r w:rsidRPr="007B5DC4">
        <w:rPr>
          <w:rtl/>
        </w:rPr>
        <w:t xml:space="preserve">חבר </w:t>
      </w:r>
      <w:bookmarkStart w:id="11231" w:name="_ETM_Q25_368709"/>
      <w:bookmarkEnd w:id="11231"/>
      <w:r w:rsidRPr="007B5DC4">
        <w:rPr>
          <w:rtl/>
        </w:rPr>
        <w:t xml:space="preserve">הכנסת </w:t>
      </w:r>
      <w:bookmarkStart w:id="11232" w:name="_ETM_Q25_369069"/>
      <w:bookmarkEnd w:id="11232"/>
      <w:r w:rsidRPr="007B5DC4">
        <w:rPr>
          <w:rtl/>
        </w:rPr>
        <w:t xml:space="preserve">אלכס </w:t>
      </w:r>
      <w:bookmarkStart w:id="11233" w:name="_ETM_Q25_369400"/>
      <w:bookmarkEnd w:id="11233"/>
      <w:r w:rsidRPr="007B5DC4">
        <w:rPr>
          <w:rtl/>
        </w:rPr>
        <w:t>קושניר</w:t>
      </w:r>
      <w:r>
        <w:rPr>
          <w:rFonts w:hint="cs"/>
          <w:rtl/>
        </w:rPr>
        <w:t xml:space="preserve"> </w:t>
      </w:r>
      <w:r>
        <w:rPr>
          <w:rFonts w:hint="eastAsia"/>
        </w:rPr>
        <w:t>–</w:t>
      </w:r>
      <w:r w:rsidRPr="007B5DC4">
        <w:rPr>
          <w:rtl/>
        </w:rPr>
        <w:t xml:space="preserve"> </w:t>
      </w:r>
      <w:bookmarkStart w:id="11234" w:name="_ETM_Q25_370810"/>
      <w:bookmarkEnd w:id="11234"/>
      <w:r w:rsidRPr="007B5DC4">
        <w:rPr>
          <w:rtl/>
        </w:rPr>
        <w:t>א</w:t>
      </w:r>
      <w:r>
        <w:rPr>
          <w:rFonts w:hint="cs"/>
          <w:rtl/>
        </w:rPr>
        <w:t>י</w:t>
      </w:r>
      <w:r w:rsidRPr="007B5DC4">
        <w:rPr>
          <w:rtl/>
        </w:rPr>
        <w:t>נ</w:t>
      </w:r>
      <w:bookmarkStart w:id="11235" w:name="_ETM_Q25_370900"/>
      <w:bookmarkStart w:id="11236" w:name="_ETM_Q25_370990"/>
      <w:bookmarkEnd w:id="11235"/>
      <w:bookmarkEnd w:id="11236"/>
      <w:r>
        <w:rPr>
          <w:rFonts w:hint="cs"/>
          <w:rtl/>
        </w:rPr>
        <w:t xml:space="preserve">ו </w:t>
      </w:r>
      <w:r w:rsidRPr="007B5DC4">
        <w:rPr>
          <w:rtl/>
        </w:rPr>
        <w:t>נוכח</w:t>
      </w:r>
      <w:r>
        <w:rPr>
          <w:rFonts w:hint="cs"/>
          <w:rtl/>
        </w:rPr>
        <w:t>;</w:t>
      </w:r>
      <w:r w:rsidRPr="007B5DC4">
        <w:rPr>
          <w:rtl/>
        </w:rPr>
        <w:t xml:space="preserve"> </w:t>
      </w:r>
      <w:bookmarkStart w:id="11237" w:name="_ETM_Q25_371350"/>
      <w:bookmarkEnd w:id="11237"/>
      <w:r w:rsidRPr="007B5DC4">
        <w:rPr>
          <w:rtl/>
        </w:rPr>
        <w:t xml:space="preserve">חבר </w:t>
      </w:r>
      <w:bookmarkStart w:id="11238" w:name="_ETM_Q25_371590"/>
      <w:bookmarkEnd w:id="11238"/>
      <w:r w:rsidRPr="007B5DC4">
        <w:rPr>
          <w:rtl/>
        </w:rPr>
        <w:t xml:space="preserve">הכנסת </w:t>
      </w:r>
      <w:bookmarkStart w:id="11239" w:name="_ETM_Q25_371980"/>
      <w:bookmarkEnd w:id="11239"/>
      <w:r w:rsidRPr="007B5DC4">
        <w:rPr>
          <w:rtl/>
        </w:rPr>
        <w:t xml:space="preserve">יואב </w:t>
      </w:r>
      <w:bookmarkStart w:id="11240" w:name="_ETM_Q25_372370"/>
      <w:bookmarkEnd w:id="11240"/>
      <w:r w:rsidRPr="007B5DC4">
        <w:rPr>
          <w:rtl/>
        </w:rPr>
        <w:t>סגלוביץ'</w:t>
      </w:r>
      <w:r>
        <w:rPr>
          <w:rFonts w:hint="cs"/>
          <w:rtl/>
        </w:rPr>
        <w:t xml:space="preserve"> </w:t>
      </w:r>
      <w:r>
        <w:rPr>
          <w:rFonts w:hint="eastAsia"/>
        </w:rPr>
        <w:t>–</w:t>
      </w:r>
      <w:r w:rsidRPr="007B5DC4">
        <w:rPr>
          <w:rtl/>
        </w:rPr>
        <w:t xml:space="preserve"> </w:t>
      </w:r>
      <w:bookmarkStart w:id="11241" w:name="_ETM_Q25_374470"/>
      <w:bookmarkEnd w:id="11241"/>
      <w:r w:rsidRPr="007B5DC4">
        <w:rPr>
          <w:rtl/>
        </w:rPr>
        <w:t xml:space="preserve">אינו </w:t>
      </w:r>
      <w:bookmarkStart w:id="11242" w:name="_ETM_Q25_374680"/>
      <w:bookmarkEnd w:id="11242"/>
      <w:r w:rsidRPr="007B5DC4">
        <w:rPr>
          <w:rtl/>
        </w:rPr>
        <w:t>נוכח</w:t>
      </w:r>
      <w:r>
        <w:rPr>
          <w:rFonts w:hint="cs"/>
          <w:rtl/>
        </w:rPr>
        <w:t>.</w:t>
      </w:r>
      <w:r w:rsidRPr="007B5DC4">
        <w:rPr>
          <w:rtl/>
        </w:rPr>
        <w:t xml:space="preserve"> </w:t>
      </w:r>
      <w:bookmarkStart w:id="11243" w:name="_ETM_Q25_375069"/>
      <w:bookmarkEnd w:id="11243"/>
      <w:r w:rsidRPr="007B5DC4">
        <w:rPr>
          <w:rtl/>
        </w:rPr>
        <w:t xml:space="preserve">חברת </w:t>
      </w:r>
      <w:bookmarkStart w:id="11244" w:name="_ETM_Q25_375519"/>
      <w:bookmarkEnd w:id="11244"/>
      <w:r w:rsidRPr="007B5DC4">
        <w:rPr>
          <w:rtl/>
        </w:rPr>
        <w:t xml:space="preserve">הכנסת </w:t>
      </w:r>
      <w:bookmarkStart w:id="11245" w:name="_ETM_Q25_376030"/>
      <w:bookmarkEnd w:id="11245"/>
      <w:r w:rsidRPr="007B5DC4">
        <w:rPr>
          <w:rtl/>
        </w:rPr>
        <w:t xml:space="preserve">עאידה </w:t>
      </w:r>
      <w:bookmarkStart w:id="11246" w:name="_ETM_Q25_376300"/>
      <w:bookmarkEnd w:id="11246"/>
      <w:r w:rsidRPr="007B5DC4">
        <w:rPr>
          <w:rtl/>
        </w:rPr>
        <w:t xml:space="preserve">תומא </w:t>
      </w:r>
      <w:bookmarkStart w:id="11247" w:name="_ETM_Q25_376569"/>
      <w:bookmarkEnd w:id="11247"/>
      <w:r w:rsidRPr="007B5DC4">
        <w:rPr>
          <w:rtl/>
        </w:rPr>
        <w:t>סלימאן</w:t>
      </w:r>
      <w:r>
        <w:rPr>
          <w:rFonts w:hint="cs"/>
          <w:rtl/>
        </w:rPr>
        <w:t>,</w:t>
      </w:r>
      <w:r w:rsidRPr="007B5DC4">
        <w:rPr>
          <w:rtl/>
        </w:rPr>
        <w:t xml:space="preserve"> </w:t>
      </w:r>
      <w:bookmarkStart w:id="11248" w:name="_ETM_Q25_377200"/>
      <w:bookmarkEnd w:id="11248"/>
      <w:r w:rsidRPr="007B5DC4">
        <w:rPr>
          <w:rtl/>
        </w:rPr>
        <w:t>בבקשה</w:t>
      </w:r>
      <w:r>
        <w:rPr>
          <w:rFonts w:hint="cs"/>
          <w:rtl/>
        </w:rPr>
        <w:t>.</w:t>
      </w:r>
    </w:p>
    <w:p w:rsidR="004D1EC9" w:rsidRDefault="004D1EC9" w:rsidP="00826F74">
      <w:pPr>
        <w:rPr>
          <w:rtl/>
        </w:rPr>
      </w:pPr>
      <w:bookmarkStart w:id="11249" w:name="_ETM_Q25_402739"/>
      <w:bookmarkEnd w:id="11249"/>
    </w:p>
    <w:p w:rsidR="004D1EC9" w:rsidRDefault="004D1EC9" w:rsidP="00826F74">
      <w:pPr>
        <w:pStyle w:val="a4"/>
        <w:keepNext/>
        <w:rPr>
          <w:rtl/>
        </w:rPr>
      </w:pPr>
      <w:bookmarkStart w:id="11250" w:name="ET_speaker_5761_4"/>
      <w:r w:rsidRPr="001A27E2">
        <w:rPr>
          <w:rStyle w:val="TagStyle"/>
          <w:rtl/>
        </w:rPr>
        <w:t xml:space="preserve"> &lt;&lt; דובר &gt;&gt; </w:t>
      </w:r>
      <w:bookmarkStart w:id="11251" w:name="_Toc54686194"/>
      <w:r>
        <w:rPr>
          <w:rtl/>
        </w:rPr>
        <w:t>עאידה תומא סלימאן (הרשימה המשותפת):</w:t>
      </w:r>
      <w:bookmarkEnd w:id="11251"/>
      <w:r w:rsidRPr="001A27E2">
        <w:rPr>
          <w:rStyle w:val="TagStyle"/>
          <w:rtl/>
        </w:rPr>
        <w:t xml:space="preserve"> &lt;&lt; דובר &gt;&gt;</w:t>
      </w:r>
      <w:r>
        <w:rPr>
          <w:rtl/>
        </w:rPr>
        <w:t xml:space="preserve">   </w:t>
      </w:r>
      <w:bookmarkEnd w:id="11250"/>
    </w:p>
    <w:p w:rsidR="004D1EC9" w:rsidRDefault="004D1EC9" w:rsidP="006556F7">
      <w:pPr>
        <w:rPr>
          <w:rtl/>
          <w:lang w:eastAsia="he-IL"/>
        </w:rPr>
      </w:pPr>
    </w:p>
    <w:p w:rsidR="004D1EC9" w:rsidRDefault="004D1EC9" w:rsidP="006556F7">
      <w:pPr>
        <w:rPr>
          <w:rtl/>
        </w:rPr>
      </w:pPr>
      <w:r w:rsidRPr="007B5DC4">
        <w:rPr>
          <w:rtl/>
        </w:rPr>
        <w:t xml:space="preserve">כבוד </w:t>
      </w:r>
      <w:bookmarkStart w:id="11252" w:name="_ETM_Q25_403040"/>
      <w:bookmarkEnd w:id="11252"/>
      <w:r w:rsidRPr="007B5DC4">
        <w:rPr>
          <w:rtl/>
        </w:rPr>
        <w:t>היושב-ראש</w:t>
      </w:r>
      <w:r>
        <w:rPr>
          <w:rFonts w:hint="cs"/>
          <w:rtl/>
        </w:rPr>
        <w:t>,</w:t>
      </w:r>
      <w:r w:rsidRPr="007B5DC4">
        <w:rPr>
          <w:rtl/>
        </w:rPr>
        <w:t xml:space="preserve"> </w:t>
      </w:r>
      <w:bookmarkStart w:id="11253" w:name="_ETM_Q25_403699"/>
      <w:bookmarkEnd w:id="11253"/>
      <w:r w:rsidRPr="007B5DC4">
        <w:rPr>
          <w:rtl/>
        </w:rPr>
        <w:t xml:space="preserve">חברי </w:t>
      </w:r>
      <w:bookmarkStart w:id="11254" w:name="_ETM_Q25_405019"/>
      <w:bookmarkEnd w:id="11254"/>
      <w:r w:rsidRPr="007B5DC4">
        <w:rPr>
          <w:rtl/>
        </w:rPr>
        <w:t xml:space="preserve">וחברות </w:t>
      </w:r>
      <w:bookmarkStart w:id="11255" w:name="_ETM_Q25_405680"/>
      <w:bookmarkEnd w:id="11255"/>
      <w:r w:rsidRPr="007B5DC4">
        <w:rPr>
          <w:rtl/>
        </w:rPr>
        <w:t>הכנסת</w:t>
      </w:r>
      <w:r>
        <w:rPr>
          <w:rFonts w:hint="cs"/>
          <w:rtl/>
        </w:rPr>
        <w:t>,</w:t>
      </w:r>
      <w:r w:rsidRPr="007B5DC4">
        <w:rPr>
          <w:rtl/>
        </w:rPr>
        <w:t xml:space="preserve"> </w:t>
      </w:r>
      <w:bookmarkStart w:id="11256" w:name="_ETM_Q25_406950"/>
      <w:bookmarkEnd w:id="11256"/>
      <w:r w:rsidRPr="007B5DC4">
        <w:rPr>
          <w:rtl/>
        </w:rPr>
        <w:t>סוף</w:t>
      </w:r>
      <w:bookmarkStart w:id="11257" w:name="_ETM_Q25_407249"/>
      <w:bookmarkEnd w:id="11257"/>
      <w:r>
        <w:rPr>
          <w:rFonts w:hint="cs"/>
          <w:rtl/>
        </w:rPr>
        <w:t>-</w:t>
      </w:r>
      <w:r w:rsidRPr="007B5DC4">
        <w:rPr>
          <w:rtl/>
        </w:rPr>
        <w:t xml:space="preserve">סוף </w:t>
      </w:r>
      <w:bookmarkStart w:id="11258" w:name="_ETM_Q25_408840"/>
      <w:bookmarkEnd w:id="11258"/>
      <w:r w:rsidRPr="007B5DC4">
        <w:rPr>
          <w:rtl/>
        </w:rPr>
        <w:t xml:space="preserve">אנחנו </w:t>
      </w:r>
      <w:bookmarkStart w:id="11259" w:name="_ETM_Q25_409260"/>
      <w:bookmarkEnd w:id="11259"/>
      <w:r w:rsidRPr="007B5DC4">
        <w:rPr>
          <w:rtl/>
        </w:rPr>
        <w:t xml:space="preserve">מתחילים </w:t>
      </w:r>
      <w:bookmarkStart w:id="11260" w:name="_ETM_Q25_409739"/>
      <w:bookmarkEnd w:id="11260"/>
      <w:r w:rsidRPr="007B5DC4">
        <w:rPr>
          <w:rtl/>
        </w:rPr>
        <w:t xml:space="preserve">לעשות </w:t>
      </w:r>
      <w:bookmarkStart w:id="11261" w:name="_ETM_Q25_410379"/>
      <w:bookmarkEnd w:id="11261"/>
      <w:r w:rsidRPr="007B5DC4">
        <w:rPr>
          <w:rtl/>
        </w:rPr>
        <w:t xml:space="preserve">סדר </w:t>
      </w:r>
      <w:bookmarkStart w:id="11262" w:name="_ETM_Q25_411489"/>
      <w:bookmarkEnd w:id="11262"/>
      <w:r w:rsidRPr="007B5DC4">
        <w:rPr>
          <w:rtl/>
        </w:rPr>
        <w:t xml:space="preserve">וקצת </w:t>
      </w:r>
      <w:bookmarkStart w:id="11263" w:name="_ETM_Q25_412150"/>
      <w:bookmarkEnd w:id="11263"/>
      <w:r w:rsidRPr="007B5DC4">
        <w:rPr>
          <w:rtl/>
        </w:rPr>
        <w:t xml:space="preserve">צדק </w:t>
      </w:r>
      <w:bookmarkStart w:id="11264" w:name="_ETM_Q25_413290"/>
      <w:bookmarkEnd w:id="11264"/>
      <w:r>
        <w:rPr>
          <w:rFonts w:hint="cs"/>
          <w:rtl/>
        </w:rPr>
        <w:t>עם</w:t>
      </w:r>
      <w:r w:rsidRPr="007B5DC4">
        <w:rPr>
          <w:rtl/>
        </w:rPr>
        <w:t xml:space="preserve"> </w:t>
      </w:r>
      <w:bookmarkStart w:id="11265" w:name="_ETM_Q25_413529"/>
      <w:bookmarkEnd w:id="11265"/>
      <w:r w:rsidRPr="007B5DC4">
        <w:rPr>
          <w:rtl/>
        </w:rPr>
        <w:t>העובדים</w:t>
      </w:r>
      <w:r>
        <w:rPr>
          <w:rFonts w:hint="cs"/>
          <w:rtl/>
        </w:rPr>
        <w:t xml:space="preserve"> שהיו </w:t>
      </w:r>
      <w:bookmarkStart w:id="11266" w:name="_ETM_Q25_279000"/>
      <w:bookmarkEnd w:id="11266"/>
      <w:r>
        <w:rPr>
          <w:rFonts w:hint="cs"/>
          <w:rtl/>
        </w:rPr>
        <w:t>צריכים</w:t>
      </w:r>
      <w:r w:rsidRPr="007B5DC4">
        <w:rPr>
          <w:rtl/>
        </w:rPr>
        <w:t xml:space="preserve"> </w:t>
      </w:r>
      <w:bookmarkStart w:id="11267" w:name="_ETM_Q25_415059"/>
      <w:bookmarkEnd w:id="11267"/>
      <w:r w:rsidRPr="007B5DC4">
        <w:rPr>
          <w:rtl/>
        </w:rPr>
        <w:t xml:space="preserve">בתקופה </w:t>
      </w:r>
      <w:bookmarkStart w:id="11268" w:name="_ETM_Q25_415930"/>
      <w:bookmarkEnd w:id="11268"/>
      <w:r w:rsidRPr="007B5DC4">
        <w:rPr>
          <w:rtl/>
        </w:rPr>
        <w:t xml:space="preserve">הנוראית </w:t>
      </w:r>
      <w:bookmarkStart w:id="11269" w:name="_ETM_Q25_416469"/>
      <w:bookmarkEnd w:id="11269"/>
      <w:r w:rsidRPr="007B5DC4">
        <w:rPr>
          <w:rtl/>
        </w:rPr>
        <w:t>הזו</w:t>
      </w:r>
      <w:r>
        <w:rPr>
          <w:rFonts w:hint="cs"/>
          <w:rtl/>
        </w:rPr>
        <w:t>,</w:t>
      </w:r>
      <w:r w:rsidRPr="007B5DC4">
        <w:rPr>
          <w:rtl/>
        </w:rPr>
        <w:t xml:space="preserve"> </w:t>
      </w:r>
      <w:bookmarkStart w:id="11270" w:name="_ETM_Q25_416919"/>
      <w:bookmarkEnd w:id="11270"/>
      <w:r w:rsidRPr="007B5DC4">
        <w:rPr>
          <w:rtl/>
        </w:rPr>
        <w:t xml:space="preserve">במשבר </w:t>
      </w:r>
      <w:bookmarkStart w:id="11271" w:name="_ETM_Q25_417549"/>
      <w:bookmarkEnd w:id="11271"/>
      <w:r w:rsidRPr="007B5DC4">
        <w:rPr>
          <w:rtl/>
        </w:rPr>
        <w:t>הקורונה</w:t>
      </w:r>
      <w:r>
        <w:rPr>
          <w:rFonts w:hint="cs"/>
          <w:rtl/>
        </w:rPr>
        <w:t>,</w:t>
      </w:r>
      <w:r w:rsidRPr="007B5DC4">
        <w:rPr>
          <w:rtl/>
        </w:rPr>
        <w:t xml:space="preserve"> </w:t>
      </w:r>
      <w:bookmarkStart w:id="11272" w:name="_ETM_Q25_418599"/>
      <w:bookmarkEnd w:id="11272"/>
      <w:r w:rsidRPr="007B5DC4">
        <w:rPr>
          <w:rtl/>
        </w:rPr>
        <w:t xml:space="preserve">להיכנס </w:t>
      </w:r>
      <w:bookmarkStart w:id="11273" w:name="_ETM_Q25_419230"/>
      <w:bookmarkEnd w:id="11273"/>
      <w:r w:rsidRPr="007B5DC4">
        <w:rPr>
          <w:rtl/>
        </w:rPr>
        <w:t xml:space="preserve">לימי </w:t>
      </w:r>
      <w:bookmarkStart w:id="11274" w:name="_ETM_Q25_419680"/>
      <w:bookmarkEnd w:id="11274"/>
      <w:r w:rsidRPr="007B5DC4">
        <w:rPr>
          <w:rtl/>
        </w:rPr>
        <w:t>בידוד</w:t>
      </w:r>
      <w:r>
        <w:rPr>
          <w:rFonts w:hint="cs"/>
          <w:rtl/>
        </w:rPr>
        <w:t>.</w:t>
      </w:r>
      <w:r w:rsidRPr="007B5DC4">
        <w:rPr>
          <w:rtl/>
        </w:rPr>
        <w:t xml:space="preserve"> </w:t>
      </w:r>
      <w:bookmarkStart w:id="11275" w:name="_ETM_Q25_421930"/>
      <w:bookmarkEnd w:id="11275"/>
      <w:r w:rsidRPr="007B5DC4">
        <w:rPr>
          <w:rtl/>
        </w:rPr>
        <w:t>א</w:t>
      </w:r>
      <w:r>
        <w:rPr>
          <w:rFonts w:hint="cs"/>
          <w:rtl/>
        </w:rPr>
        <w:t>ו</w:t>
      </w:r>
      <w:r w:rsidRPr="007B5DC4">
        <w:rPr>
          <w:rtl/>
        </w:rPr>
        <w:t xml:space="preserve">מנם </w:t>
      </w:r>
      <w:bookmarkStart w:id="11276" w:name="_ETM_Q25_422620"/>
      <w:bookmarkEnd w:id="11276"/>
      <w:r w:rsidRPr="007B5DC4">
        <w:rPr>
          <w:rtl/>
        </w:rPr>
        <w:t xml:space="preserve">ההצעה </w:t>
      </w:r>
      <w:bookmarkStart w:id="11277" w:name="_ETM_Q25_425139"/>
      <w:bookmarkEnd w:id="11277"/>
      <w:r>
        <w:rPr>
          <w:rFonts w:hint="cs"/>
          <w:rtl/>
        </w:rPr>
        <w:t>ה</w:t>
      </w:r>
      <w:r w:rsidRPr="007B5DC4">
        <w:rPr>
          <w:rtl/>
        </w:rPr>
        <w:t>ממשלתי</w:t>
      </w:r>
      <w:r>
        <w:rPr>
          <w:rFonts w:hint="cs"/>
          <w:rtl/>
        </w:rPr>
        <w:t>ת</w:t>
      </w:r>
      <w:r w:rsidRPr="007B5DC4">
        <w:rPr>
          <w:rtl/>
        </w:rPr>
        <w:t xml:space="preserve"> </w:t>
      </w:r>
      <w:bookmarkStart w:id="11278" w:name="_ETM_Q25_425979"/>
      <w:bookmarkEnd w:id="11278"/>
      <w:r>
        <w:rPr>
          <w:rFonts w:hint="cs"/>
          <w:rtl/>
        </w:rPr>
        <w:t xml:space="preserve">היא </w:t>
      </w:r>
      <w:r w:rsidRPr="007B5DC4">
        <w:rPr>
          <w:rtl/>
        </w:rPr>
        <w:t xml:space="preserve">הצעה </w:t>
      </w:r>
      <w:bookmarkStart w:id="11279" w:name="_ETM_Q25_426969"/>
      <w:bookmarkEnd w:id="11279"/>
      <w:r w:rsidRPr="007B5DC4">
        <w:rPr>
          <w:rtl/>
        </w:rPr>
        <w:t xml:space="preserve">שבעיניי </w:t>
      </w:r>
      <w:bookmarkStart w:id="11280" w:name="_ETM_Q25_427569"/>
      <w:bookmarkEnd w:id="11280"/>
      <w:r w:rsidRPr="007B5DC4">
        <w:rPr>
          <w:rtl/>
        </w:rPr>
        <w:t xml:space="preserve">לא </w:t>
      </w:r>
      <w:bookmarkStart w:id="11281" w:name="_ETM_Q25_427749"/>
      <w:bookmarkEnd w:id="11281"/>
      <w:r w:rsidRPr="007B5DC4">
        <w:rPr>
          <w:rtl/>
        </w:rPr>
        <w:t xml:space="preserve">עושה </w:t>
      </w:r>
      <w:bookmarkStart w:id="11282" w:name="_ETM_Q25_428199"/>
      <w:bookmarkEnd w:id="11282"/>
      <w:r w:rsidRPr="007B5DC4">
        <w:rPr>
          <w:rtl/>
        </w:rPr>
        <w:t xml:space="preserve">את </w:t>
      </w:r>
      <w:bookmarkStart w:id="11283" w:name="_ETM_Q25_428379"/>
      <w:bookmarkEnd w:id="11283"/>
      <w:r w:rsidRPr="007B5DC4">
        <w:rPr>
          <w:rtl/>
        </w:rPr>
        <w:t xml:space="preserve">הצדק </w:t>
      </w:r>
      <w:bookmarkStart w:id="11284" w:name="_ETM_Q25_429010"/>
      <w:bookmarkEnd w:id="11284"/>
      <w:r w:rsidRPr="007B5DC4">
        <w:rPr>
          <w:rtl/>
        </w:rPr>
        <w:t>האמיתי</w:t>
      </w:r>
      <w:r>
        <w:rPr>
          <w:rFonts w:hint="cs"/>
          <w:rtl/>
        </w:rPr>
        <w:t>:</w:t>
      </w:r>
      <w:r w:rsidRPr="007B5DC4">
        <w:rPr>
          <w:rtl/>
        </w:rPr>
        <w:t xml:space="preserve"> </w:t>
      </w:r>
      <w:bookmarkStart w:id="11285" w:name="_ETM_Q25_430089"/>
      <w:bookmarkEnd w:id="11285"/>
      <w:r w:rsidRPr="007B5DC4">
        <w:rPr>
          <w:rtl/>
        </w:rPr>
        <w:t xml:space="preserve">לא </w:t>
      </w:r>
      <w:bookmarkStart w:id="11286" w:name="_ETM_Q25_430359"/>
      <w:bookmarkEnd w:id="11286"/>
      <w:r w:rsidRPr="007B5DC4">
        <w:rPr>
          <w:rtl/>
        </w:rPr>
        <w:t xml:space="preserve">ייתכן </w:t>
      </w:r>
      <w:bookmarkStart w:id="11287" w:name="_ETM_Q25_431079"/>
      <w:bookmarkEnd w:id="11287"/>
      <w:r>
        <w:rPr>
          <w:rtl/>
        </w:rPr>
        <w:t>ש</w:t>
      </w:r>
      <w:r w:rsidRPr="007B5DC4">
        <w:rPr>
          <w:rtl/>
        </w:rPr>
        <w:t xml:space="preserve">עובדים </w:t>
      </w:r>
      <w:bookmarkStart w:id="11288" w:name="_ETM_Q25_431769"/>
      <w:bookmarkEnd w:id="11288"/>
      <w:r w:rsidRPr="007B5DC4">
        <w:rPr>
          <w:rtl/>
        </w:rPr>
        <w:t xml:space="preserve">שנכנסים </w:t>
      </w:r>
      <w:bookmarkStart w:id="11289" w:name="_ETM_Q25_432489"/>
      <w:bookmarkEnd w:id="11289"/>
      <w:r w:rsidRPr="007B5DC4">
        <w:rPr>
          <w:rtl/>
        </w:rPr>
        <w:t xml:space="preserve">לבידוד </w:t>
      </w:r>
      <w:bookmarkStart w:id="11290" w:name="_ETM_Q25_433059"/>
      <w:bookmarkEnd w:id="11290"/>
      <w:r w:rsidRPr="007B5DC4">
        <w:rPr>
          <w:rtl/>
        </w:rPr>
        <w:t xml:space="preserve">בעל </w:t>
      </w:r>
      <w:bookmarkStart w:id="11291" w:name="_ETM_Q25_433389"/>
      <w:bookmarkEnd w:id="11291"/>
      <w:r w:rsidRPr="007B5DC4">
        <w:rPr>
          <w:rtl/>
        </w:rPr>
        <w:t xml:space="preserve">כורחם </w:t>
      </w:r>
      <w:bookmarkStart w:id="11292" w:name="_ETM_Q25_434650"/>
      <w:bookmarkEnd w:id="11292"/>
      <w:r w:rsidRPr="007B5DC4">
        <w:rPr>
          <w:rtl/>
        </w:rPr>
        <w:t xml:space="preserve">ישלמו </w:t>
      </w:r>
      <w:bookmarkStart w:id="11293" w:name="_ETM_Q25_435249"/>
      <w:bookmarkEnd w:id="11293"/>
      <w:r w:rsidRPr="007B5DC4">
        <w:rPr>
          <w:rtl/>
        </w:rPr>
        <w:t xml:space="preserve">מהכיס </w:t>
      </w:r>
      <w:bookmarkStart w:id="11294" w:name="_ETM_Q25_435849"/>
      <w:bookmarkEnd w:id="11294"/>
      <w:r w:rsidRPr="007B5DC4">
        <w:rPr>
          <w:rtl/>
        </w:rPr>
        <w:t>שלהם</w:t>
      </w:r>
      <w:r>
        <w:rPr>
          <w:rFonts w:hint="cs"/>
          <w:rtl/>
        </w:rPr>
        <w:t>,</w:t>
      </w:r>
      <w:r w:rsidRPr="007B5DC4">
        <w:rPr>
          <w:rtl/>
        </w:rPr>
        <w:t xml:space="preserve"> </w:t>
      </w:r>
      <w:bookmarkStart w:id="11295" w:name="_ETM_Q25_436330"/>
      <w:bookmarkEnd w:id="11295"/>
      <w:r w:rsidRPr="007B5DC4">
        <w:rPr>
          <w:rtl/>
        </w:rPr>
        <w:t xml:space="preserve">וזה </w:t>
      </w:r>
      <w:bookmarkStart w:id="11296" w:name="_ETM_Q25_436690"/>
      <w:bookmarkEnd w:id="11296"/>
      <w:r w:rsidRPr="007B5DC4">
        <w:rPr>
          <w:rtl/>
        </w:rPr>
        <w:t xml:space="preserve">אכן </w:t>
      </w:r>
      <w:bookmarkStart w:id="11297" w:name="_ETM_Q25_437110"/>
      <w:bookmarkEnd w:id="11297"/>
      <w:r>
        <w:rPr>
          <w:rFonts w:hint="cs"/>
          <w:rtl/>
        </w:rPr>
        <w:t xml:space="preserve">תשלום </w:t>
      </w:r>
      <w:bookmarkStart w:id="11298" w:name="_ETM_Q25_437529"/>
      <w:bookmarkEnd w:id="11298"/>
      <w:r w:rsidRPr="007B5DC4">
        <w:rPr>
          <w:rtl/>
        </w:rPr>
        <w:t xml:space="preserve">מהכיס </w:t>
      </w:r>
      <w:bookmarkStart w:id="11299" w:name="_ETM_Q25_438039"/>
      <w:bookmarkEnd w:id="11299"/>
      <w:r w:rsidRPr="007B5DC4">
        <w:rPr>
          <w:rtl/>
        </w:rPr>
        <w:t xml:space="preserve">שלהם </w:t>
      </w:r>
      <w:bookmarkStart w:id="11300" w:name="_ETM_Q25_438670"/>
      <w:bookmarkEnd w:id="11300"/>
      <w:r w:rsidRPr="007B5DC4">
        <w:rPr>
          <w:rtl/>
        </w:rPr>
        <w:t xml:space="preserve">כאשר </w:t>
      </w:r>
      <w:bookmarkStart w:id="11301" w:name="_ETM_Q25_439300"/>
      <w:bookmarkEnd w:id="11301"/>
      <w:r w:rsidRPr="007B5DC4">
        <w:rPr>
          <w:rtl/>
        </w:rPr>
        <w:t xml:space="preserve">מורידים </w:t>
      </w:r>
      <w:bookmarkStart w:id="11302" w:name="_ETM_Q25_439839"/>
      <w:bookmarkEnd w:id="11302"/>
      <w:r w:rsidRPr="007B5DC4">
        <w:rPr>
          <w:rtl/>
        </w:rPr>
        <w:t xml:space="preserve">להם </w:t>
      </w:r>
      <w:bookmarkStart w:id="11303" w:name="_ETM_Q25_440170"/>
      <w:bookmarkEnd w:id="11303"/>
      <w:r w:rsidRPr="007B5DC4">
        <w:rPr>
          <w:rtl/>
        </w:rPr>
        <w:t xml:space="preserve">מימי </w:t>
      </w:r>
      <w:bookmarkStart w:id="11304" w:name="_ETM_Q25_440529"/>
      <w:bookmarkEnd w:id="11304"/>
      <w:r w:rsidRPr="007B5DC4">
        <w:rPr>
          <w:rtl/>
        </w:rPr>
        <w:t xml:space="preserve">המחלה </w:t>
      </w:r>
      <w:bookmarkStart w:id="11305" w:name="_ETM_Q25_441100"/>
      <w:bookmarkEnd w:id="11305"/>
      <w:r w:rsidRPr="007B5DC4">
        <w:rPr>
          <w:rtl/>
        </w:rPr>
        <w:t>שלהם</w:t>
      </w:r>
      <w:bookmarkStart w:id="11306" w:name="_ETM_Q25_441550"/>
      <w:bookmarkEnd w:id="11306"/>
      <w:r>
        <w:rPr>
          <w:rFonts w:hint="cs"/>
          <w:rtl/>
        </w:rPr>
        <w:t xml:space="preserve">. </w:t>
      </w:r>
      <w:bookmarkStart w:id="11307" w:name="_ETM_Q25_442146"/>
      <w:bookmarkEnd w:id="11307"/>
      <w:r w:rsidRPr="007B5DC4">
        <w:rPr>
          <w:rtl/>
        </w:rPr>
        <w:t xml:space="preserve">ימי </w:t>
      </w:r>
      <w:bookmarkStart w:id="11308" w:name="_ETM_Q25_441850"/>
      <w:bookmarkEnd w:id="11308"/>
      <w:r w:rsidRPr="007B5DC4">
        <w:rPr>
          <w:rtl/>
        </w:rPr>
        <w:t xml:space="preserve">המחלה </w:t>
      </w:r>
      <w:bookmarkStart w:id="11309" w:name="_ETM_Q25_442810"/>
      <w:bookmarkEnd w:id="11309"/>
      <w:r w:rsidRPr="007B5DC4">
        <w:rPr>
          <w:rtl/>
        </w:rPr>
        <w:t xml:space="preserve">הם </w:t>
      </w:r>
      <w:bookmarkStart w:id="11310" w:name="_ETM_Q25_443050"/>
      <w:bookmarkEnd w:id="11310"/>
      <w:r w:rsidRPr="007B5DC4">
        <w:rPr>
          <w:rtl/>
        </w:rPr>
        <w:t xml:space="preserve">זכות </w:t>
      </w:r>
      <w:bookmarkStart w:id="11311" w:name="_ETM_Q25_443680"/>
      <w:bookmarkEnd w:id="11311"/>
      <w:r>
        <w:rPr>
          <w:rFonts w:hint="cs"/>
          <w:rtl/>
        </w:rPr>
        <w:t>והם</w:t>
      </w:r>
      <w:r w:rsidRPr="007B5DC4">
        <w:rPr>
          <w:rtl/>
        </w:rPr>
        <w:t xml:space="preserve"> </w:t>
      </w:r>
      <w:bookmarkStart w:id="11312" w:name="_ETM_Q25_444940"/>
      <w:bookmarkEnd w:id="11312"/>
      <w:r w:rsidRPr="007B5DC4">
        <w:rPr>
          <w:rtl/>
        </w:rPr>
        <w:t xml:space="preserve">ימי </w:t>
      </w:r>
      <w:bookmarkStart w:id="11313" w:name="_ETM_Q25_445360"/>
      <w:bookmarkEnd w:id="11313"/>
      <w:r w:rsidRPr="007B5DC4">
        <w:rPr>
          <w:rtl/>
        </w:rPr>
        <w:t xml:space="preserve">עבודה </w:t>
      </w:r>
      <w:bookmarkStart w:id="11314" w:name="_ETM_Q25_445870"/>
      <w:bookmarkStart w:id="11315" w:name="_ETM_Q25_446350"/>
      <w:bookmarkEnd w:id="11314"/>
      <w:bookmarkEnd w:id="11315"/>
      <w:r>
        <w:rPr>
          <w:rFonts w:hint="cs"/>
          <w:rtl/>
        </w:rPr>
        <w:t>ש</w:t>
      </w:r>
      <w:r w:rsidRPr="007B5DC4">
        <w:rPr>
          <w:rtl/>
        </w:rPr>
        <w:t xml:space="preserve">העובדים </w:t>
      </w:r>
      <w:bookmarkStart w:id="11316" w:name="_ETM_Q25_447009"/>
      <w:bookmarkEnd w:id="11316"/>
      <w:r w:rsidRPr="007B5DC4">
        <w:rPr>
          <w:rtl/>
        </w:rPr>
        <w:t xml:space="preserve">זכאים </w:t>
      </w:r>
      <w:bookmarkStart w:id="11317" w:name="_ETM_Q25_447550"/>
      <w:bookmarkEnd w:id="11317"/>
      <w:r w:rsidRPr="007B5DC4">
        <w:rPr>
          <w:rtl/>
        </w:rPr>
        <w:t>לקבל</w:t>
      </w:r>
      <w:bookmarkStart w:id="11318" w:name="_ETM_Q25_448060"/>
      <w:bookmarkEnd w:id="11318"/>
      <w:r>
        <w:rPr>
          <w:rFonts w:hint="cs"/>
          <w:rtl/>
        </w:rPr>
        <w:t>.</w:t>
      </w:r>
      <w:r w:rsidRPr="007B5DC4">
        <w:rPr>
          <w:rtl/>
        </w:rPr>
        <w:t xml:space="preserve"> </w:t>
      </w:r>
      <w:bookmarkStart w:id="11319" w:name="_ETM_Q25_448870"/>
      <w:bookmarkEnd w:id="11319"/>
      <w:r w:rsidRPr="007B5DC4">
        <w:rPr>
          <w:rtl/>
        </w:rPr>
        <w:t xml:space="preserve">במיוחד </w:t>
      </w:r>
      <w:bookmarkStart w:id="11320" w:name="_ETM_Q25_449830"/>
      <w:bookmarkEnd w:id="11320"/>
      <w:r w:rsidRPr="007B5DC4">
        <w:rPr>
          <w:rtl/>
        </w:rPr>
        <w:t xml:space="preserve">אם </w:t>
      </w:r>
      <w:bookmarkStart w:id="11321" w:name="_ETM_Q25_450130"/>
      <w:bookmarkEnd w:id="11321"/>
      <w:r w:rsidRPr="007B5DC4">
        <w:rPr>
          <w:rtl/>
        </w:rPr>
        <w:t xml:space="preserve">אנחנו </w:t>
      </w:r>
      <w:bookmarkStart w:id="11322" w:name="_ETM_Q25_450520"/>
      <w:bookmarkEnd w:id="11322"/>
      <w:r w:rsidRPr="007B5DC4">
        <w:rPr>
          <w:rtl/>
        </w:rPr>
        <w:t xml:space="preserve">מדברים </w:t>
      </w:r>
      <w:bookmarkStart w:id="11323" w:name="_ETM_Q25_451000"/>
      <w:bookmarkEnd w:id="11323"/>
      <w:r w:rsidRPr="007B5DC4">
        <w:rPr>
          <w:rtl/>
        </w:rPr>
        <w:t xml:space="preserve">על </w:t>
      </w:r>
      <w:bookmarkStart w:id="11324" w:name="_ETM_Q25_451270"/>
      <w:bookmarkEnd w:id="11324"/>
      <w:r>
        <w:rPr>
          <w:rFonts w:hint="cs"/>
          <w:rtl/>
        </w:rPr>
        <w:t>כך ש</w:t>
      </w:r>
      <w:r w:rsidRPr="007B5DC4">
        <w:rPr>
          <w:rtl/>
        </w:rPr>
        <w:t xml:space="preserve">לפעמים </w:t>
      </w:r>
      <w:bookmarkStart w:id="11325" w:name="_ETM_Q25_452160"/>
      <w:bookmarkEnd w:id="11325"/>
      <w:r w:rsidRPr="007B5DC4">
        <w:rPr>
          <w:rtl/>
        </w:rPr>
        <w:t xml:space="preserve">הצורך </w:t>
      </w:r>
      <w:bookmarkStart w:id="11326" w:name="_ETM_Q25_452940"/>
      <w:bookmarkEnd w:id="11326"/>
      <w:r w:rsidRPr="007B5DC4">
        <w:rPr>
          <w:rtl/>
        </w:rPr>
        <w:t xml:space="preserve">בבידוד </w:t>
      </w:r>
      <w:bookmarkStart w:id="11327" w:name="_ETM_Q25_453630"/>
      <w:bookmarkEnd w:id="11327"/>
      <w:r w:rsidRPr="007B5DC4">
        <w:rPr>
          <w:rtl/>
        </w:rPr>
        <w:t xml:space="preserve">הוא </w:t>
      </w:r>
      <w:bookmarkStart w:id="11328" w:name="_ETM_Q25_453990"/>
      <w:bookmarkEnd w:id="11328"/>
      <w:r w:rsidRPr="007B5DC4">
        <w:rPr>
          <w:rtl/>
        </w:rPr>
        <w:t xml:space="preserve">יותר </w:t>
      </w:r>
      <w:bookmarkStart w:id="11329" w:name="_ETM_Q25_454529"/>
      <w:bookmarkEnd w:id="11329"/>
      <w:r w:rsidRPr="007B5DC4">
        <w:rPr>
          <w:rtl/>
        </w:rPr>
        <w:t>קצר</w:t>
      </w:r>
      <w:r>
        <w:rPr>
          <w:rFonts w:hint="cs"/>
          <w:rtl/>
        </w:rPr>
        <w:t>,</w:t>
      </w:r>
      <w:r w:rsidRPr="007B5DC4">
        <w:rPr>
          <w:rtl/>
        </w:rPr>
        <w:t xml:space="preserve"> </w:t>
      </w:r>
      <w:bookmarkStart w:id="11330" w:name="_ETM_Q25_455610"/>
      <w:bookmarkEnd w:id="11330"/>
      <w:r w:rsidRPr="007B5DC4">
        <w:rPr>
          <w:rtl/>
        </w:rPr>
        <w:t xml:space="preserve">נגיד </w:t>
      </w:r>
      <w:bookmarkStart w:id="11331" w:name="_ETM_Q25_456029"/>
      <w:bookmarkEnd w:id="11331"/>
      <w:r>
        <w:rPr>
          <w:rFonts w:hint="cs"/>
          <w:rtl/>
        </w:rPr>
        <w:t>חמישה</w:t>
      </w:r>
      <w:r w:rsidRPr="007B5DC4">
        <w:rPr>
          <w:rtl/>
        </w:rPr>
        <w:t xml:space="preserve"> </w:t>
      </w:r>
      <w:bookmarkStart w:id="11332" w:name="_ETM_Q25_456629"/>
      <w:bookmarkEnd w:id="11332"/>
      <w:r w:rsidRPr="007B5DC4">
        <w:rPr>
          <w:rtl/>
        </w:rPr>
        <w:t>ימים</w:t>
      </w:r>
      <w:r>
        <w:rPr>
          <w:rFonts w:hint="cs"/>
          <w:rtl/>
        </w:rPr>
        <w:t>.</w:t>
      </w:r>
      <w:r w:rsidRPr="007B5DC4">
        <w:rPr>
          <w:rtl/>
        </w:rPr>
        <w:t xml:space="preserve"> </w:t>
      </w:r>
      <w:bookmarkStart w:id="11333" w:name="_ETM_Q25_457500"/>
      <w:bookmarkEnd w:id="11333"/>
      <w:r w:rsidRPr="007B5DC4">
        <w:rPr>
          <w:rtl/>
        </w:rPr>
        <w:t xml:space="preserve">אם </w:t>
      </w:r>
      <w:bookmarkStart w:id="11334" w:name="_ETM_Q25_457680"/>
      <w:bookmarkEnd w:id="11334"/>
      <w:r w:rsidRPr="007B5DC4">
        <w:rPr>
          <w:rtl/>
        </w:rPr>
        <w:t xml:space="preserve">מישהו </w:t>
      </w:r>
      <w:bookmarkStart w:id="11335" w:name="_ETM_Q25_458960"/>
      <w:bookmarkEnd w:id="11335"/>
      <w:r w:rsidRPr="007B5DC4">
        <w:rPr>
          <w:rtl/>
        </w:rPr>
        <w:t xml:space="preserve">מגלה </w:t>
      </w:r>
      <w:bookmarkStart w:id="11336" w:name="_ETM_Q25_459499"/>
      <w:bookmarkEnd w:id="11336"/>
      <w:r w:rsidRPr="007B5DC4">
        <w:rPr>
          <w:rtl/>
        </w:rPr>
        <w:t xml:space="preserve">שהוא </w:t>
      </w:r>
      <w:bookmarkStart w:id="11337" w:name="_ETM_Q25_459770"/>
      <w:bookmarkEnd w:id="11337"/>
      <w:r w:rsidRPr="007B5DC4">
        <w:rPr>
          <w:rtl/>
        </w:rPr>
        <w:t xml:space="preserve">נחשף </w:t>
      </w:r>
      <w:bookmarkStart w:id="11338" w:name="_ETM_Q25_460969"/>
      <w:bookmarkEnd w:id="11338"/>
      <w:r>
        <w:rPr>
          <w:rFonts w:hint="cs"/>
          <w:rtl/>
        </w:rPr>
        <w:t>ל</w:t>
      </w:r>
      <w:r w:rsidRPr="007B5DC4">
        <w:rPr>
          <w:rtl/>
        </w:rPr>
        <w:t xml:space="preserve">חולה </w:t>
      </w:r>
      <w:bookmarkStart w:id="11339" w:name="_ETM_Q25_461300"/>
      <w:bookmarkEnd w:id="11339"/>
      <w:r w:rsidRPr="007B5DC4">
        <w:rPr>
          <w:rtl/>
        </w:rPr>
        <w:t xml:space="preserve">קורונה </w:t>
      </w:r>
      <w:bookmarkStart w:id="11340" w:name="_ETM_Q25_461719"/>
      <w:bookmarkEnd w:id="11340"/>
      <w:r>
        <w:rPr>
          <w:rtl/>
        </w:rPr>
        <w:t>ונכנס</w:t>
      </w:r>
      <w:r w:rsidRPr="007B5DC4">
        <w:rPr>
          <w:rtl/>
        </w:rPr>
        <w:t xml:space="preserve"> </w:t>
      </w:r>
      <w:bookmarkStart w:id="11341" w:name="_ETM_Q25_462319"/>
      <w:bookmarkEnd w:id="11341"/>
      <w:r w:rsidRPr="007B5DC4">
        <w:rPr>
          <w:rtl/>
        </w:rPr>
        <w:t xml:space="preserve">לבידוד </w:t>
      </w:r>
      <w:bookmarkStart w:id="11342" w:name="_ETM_Q25_463029"/>
      <w:bookmarkStart w:id="11343" w:name="_ETM_Q25_464500"/>
      <w:bookmarkEnd w:id="11342"/>
      <w:bookmarkEnd w:id="11343"/>
      <w:r>
        <w:rPr>
          <w:rFonts w:hint="cs"/>
          <w:rtl/>
        </w:rPr>
        <w:t xml:space="preserve">לחמישה </w:t>
      </w:r>
      <w:bookmarkStart w:id="11344" w:name="_ETM_Q25_464979"/>
      <w:bookmarkEnd w:id="11344"/>
      <w:r w:rsidRPr="007B5DC4">
        <w:rPr>
          <w:rtl/>
        </w:rPr>
        <w:t xml:space="preserve">ימים </w:t>
      </w:r>
      <w:bookmarkStart w:id="11345" w:name="_ETM_Q25_465520"/>
      <w:bookmarkEnd w:id="11345"/>
      <w:r w:rsidRPr="007B5DC4">
        <w:rPr>
          <w:rtl/>
        </w:rPr>
        <w:t xml:space="preserve">או </w:t>
      </w:r>
      <w:bookmarkStart w:id="11346" w:name="_ETM_Q25_465669"/>
      <w:bookmarkEnd w:id="11346"/>
      <w:r>
        <w:rPr>
          <w:rFonts w:hint="cs"/>
          <w:rtl/>
        </w:rPr>
        <w:t>שישה</w:t>
      </w:r>
      <w:r w:rsidRPr="007B5DC4">
        <w:rPr>
          <w:rtl/>
        </w:rPr>
        <w:t xml:space="preserve"> </w:t>
      </w:r>
      <w:bookmarkStart w:id="11347" w:name="_ETM_Q25_466089"/>
      <w:bookmarkEnd w:id="11347"/>
      <w:r w:rsidRPr="007B5DC4">
        <w:rPr>
          <w:rtl/>
        </w:rPr>
        <w:t>ימים</w:t>
      </w:r>
      <w:r>
        <w:rPr>
          <w:rFonts w:hint="cs"/>
          <w:rtl/>
        </w:rPr>
        <w:t>,</w:t>
      </w:r>
      <w:r w:rsidRPr="007B5DC4">
        <w:rPr>
          <w:rtl/>
        </w:rPr>
        <w:t xml:space="preserve"> </w:t>
      </w:r>
      <w:bookmarkStart w:id="11348" w:name="_ETM_Q25_467000"/>
      <w:bookmarkEnd w:id="11348"/>
      <w:r w:rsidRPr="007B5DC4">
        <w:rPr>
          <w:rtl/>
        </w:rPr>
        <w:t xml:space="preserve">בסופו </w:t>
      </w:r>
      <w:bookmarkStart w:id="11349" w:name="_ETM_Q25_467540"/>
      <w:bookmarkEnd w:id="11349"/>
      <w:r w:rsidRPr="007B5DC4">
        <w:rPr>
          <w:rtl/>
        </w:rPr>
        <w:t xml:space="preserve">של </w:t>
      </w:r>
      <w:bookmarkStart w:id="11350" w:name="_ETM_Q25_467750"/>
      <w:bookmarkEnd w:id="11350"/>
      <w:r w:rsidRPr="007B5DC4">
        <w:rPr>
          <w:rtl/>
        </w:rPr>
        <w:t xml:space="preserve">דבר </w:t>
      </w:r>
      <w:bookmarkStart w:id="11351" w:name="_ETM_Q25_468350"/>
      <w:bookmarkStart w:id="11352" w:name="_ETM_Q25_468889"/>
      <w:bookmarkEnd w:id="11351"/>
      <w:bookmarkEnd w:id="11352"/>
      <w:r>
        <w:rPr>
          <w:rFonts w:hint="cs"/>
          <w:rtl/>
        </w:rPr>
        <w:t xml:space="preserve">על </w:t>
      </w:r>
      <w:r w:rsidRPr="007B5DC4">
        <w:rPr>
          <w:rtl/>
        </w:rPr>
        <w:t xml:space="preserve">שני </w:t>
      </w:r>
      <w:bookmarkStart w:id="11353" w:name="_ETM_Q25_469220"/>
      <w:bookmarkEnd w:id="11353"/>
      <w:r w:rsidRPr="007B5DC4">
        <w:rPr>
          <w:rtl/>
        </w:rPr>
        <w:t xml:space="preserve">הימים </w:t>
      </w:r>
      <w:bookmarkStart w:id="11354" w:name="_ETM_Q25_469639"/>
      <w:bookmarkEnd w:id="11354"/>
      <w:r w:rsidRPr="007B5DC4">
        <w:rPr>
          <w:rtl/>
        </w:rPr>
        <w:t xml:space="preserve">הראשונים </w:t>
      </w:r>
      <w:bookmarkStart w:id="11355" w:name="_ETM_Q25_470210"/>
      <w:bookmarkEnd w:id="11355"/>
      <w:r>
        <w:rPr>
          <w:rFonts w:hint="cs"/>
          <w:rtl/>
        </w:rPr>
        <w:t xml:space="preserve">הוא </w:t>
      </w:r>
      <w:r w:rsidRPr="007B5DC4">
        <w:rPr>
          <w:rtl/>
        </w:rPr>
        <w:t xml:space="preserve">לא </w:t>
      </w:r>
      <w:bookmarkStart w:id="11356" w:name="_ETM_Q25_470389"/>
      <w:bookmarkEnd w:id="11356"/>
      <w:r w:rsidRPr="007B5DC4">
        <w:rPr>
          <w:rtl/>
        </w:rPr>
        <w:t xml:space="preserve">יקבל </w:t>
      </w:r>
      <w:bookmarkStart w:id="11357" w:name="_ETM_Q25_470839"/>
      <w:bookmarkStart w:id="11358" w:name="_ETM_Q25_471199"/>
      <w:bookmarkEnd w:id="11357"/>
      <w:bookmarkEnd w:id="11358"/>
      <w:r w:rsidRPr="007B5DC4">
        <w:rPr>
          <w:rtl/>
        </w:rPr>
        <w:t>כסף</w:t>
      </w:r>
      <w:bookmarkStart w:id="11359" w:name="_ETM_Q25_472210"/>
      <w:bookmarkStart w:id="11360" w:name="_ETM_Q25_472540"/>
      <w:bookmarkEnd w:id="11359"/>
      <w:bookmarkEnd w:id="11360"/>
      <w:r>
        <w:rPr>
          <w:rFonts w:hint="cs"/>
          <w:rtl/>
        </w:rPr>
        <w:t>, מכלול</w:t>
      </w:r>
      <w:r w:rsidRPr="007B5DC4">
        <w:rPr>
          <w:rtl/>
        </w:rPr>
        <w:t xml:space="preserve"> </w:t>
      </w:r>
      <w:bookmarkStart w:id="11361" w:name="_ETM_Q25_473050"/>
      <w:bookmarkEnd w:id="11361"/>
      <w:r w:rsidRPr="007B5DC4">
        <w:rPr>
          <w:rtl/>
        </w:rPr>
        <w:t xml:space="preserve">ששת </w:t>
      </w:r>
      <w:bookmarkStart w:id="11362" w:name="_ETM_Q25_473560"/>
      <w:bookmarkEnd w:id="11362"/>
      <w:r w:rsidRPr="007B5DC4">
        <w:rPr>
          <w:rtl/>
        </w:rPr>
        <w:t xml:space="preserve">הימים </w:t>
      </w:r>
      <w:bookmarkStart w:id="11363" w:name="_ETM_Q25_474040"/>
      <w:bookmarkEnd w:id="11363"/>
      <w:r w:rsidRPr="007B5DC4">
        <w:rPr>
          <w:rtl/>
        </w:rPr>
        <w:t>ירד</w:t>
      </w:r>
      <w:r>
        <w:rPr>
          <w:rFonts w:hint="cs"/>
          <w:rtl/>
        </w:rPr>
        <w:t>ו</w:t>
      </w:r>
      <w:r w:rsidRPr="007B5DC4">
        <w:rPr>
          <w:rtl/>
        </w:rPr>
        <w:t xml:space="preserve"> </w:t>
      </w:r>
      <w:bookmarkStart w:id="11364" w:name="_ETM_Q25_474550"/>
      <w:bookmarkEnd w:id="11364"/>
      <w:r>
        <w:rPr>
          <w:rFonts w:hint="cs"/>
          <w:rtl/>
        </w:rPr>
        <w:t>מה</w:t>
      </w:r>
      <w:r w:rsidRPr="007B5DC4">
        <w:rPr>
          <w:rtl/>
        </w:rPr>
        <w:t xml:space="preserve">מאגר </w:t>
      </w:r>
      <w:bookmarkStart w:id="11365" w:name="_ETM_Q25_475389"/>
      <w:bookmarkEnd w:id="11365"/>
      <w:r w:rsidRPr="007B5DC4">
        <w:rPr>
          <w:rtl/>
        </w:rPr>
        <w:t xml:space="preserve">של </w:t>
      </w:r>
      <w:bookmarkStart w:id="11366" w:name="_ETM_Q25_475630"/>
      <w:bookmarkEnd w:id="11366"/>
      <w:r w:rsidRPr="007B5DC4">
        <w:rPr>
          <w:rtl/>
        </w:rPr>
        <w:t xml:space="preserve">ימי </w:t>
      </w:r>
      <w:bookmarkStart w:id="11367" w:name="_ETM_Q25_475900"/>
      <w:bookmarkEnd w:id="11367"/>
      <w:r w:rsidRPr="007B5DC4">
        <w:rPr>
          <w:rtl/>
        </w:rPr>
        <w:t xml:space="preserve">המחלה </w:t>
      </w:r>
      <w:bookmarkStart w:id="11368" w:name="_ETM_Q25_477010"/>
      <w:bookmarkEnd w:id="11368"/>
      <w:r w:rsidRPr="007B5DC4">
        <w:rPr>
          <w:rtl/>
        </w:rPr>
        <w:t xml:space="preserve">והוא </w:t>
      </w:r>
      <w:bookmarkStart w:id="11369" w:name="_ETM_Q25_477740"/>
      <w:bookmarkEnd w:id="11369"/>
      <w:r w:rsidRPr="007B5DC4">
        <w:rPr>
          <w:rtl/>
        </w:rPr>
        <w:t>יו</w:t>
      </w:r>
      <w:r>
        <w:rPr>
          <w:rFonts w:hint="cs"/>
          <w:rtl/>
        </w:rPr>
        <w:t>כ</w:t>
      </w:r>
      <w:r w:rsidRPr="007B5DC4">
        <w:rPr>
          <w:rtl/>
        </w:rPr>
        <w:t xml:space="preserve">ל </w:t>
      </w:r>
      <w:bookmarkStart w:id="11370" w:name="_ETM_Q25_478250"/>
      <w:bookmarkEnd w:id="11370"/>
      <w:r w:rsidRPr="007B5DC4">
        <w:rPr>
          <w:rtl/>
        </w:rPr>
        <w:t xml:space="preserve">להגיע </w:t>
      </w:r>
      <w:bookmarkStart w:id="11371" w:name="_ETM_Q25_478910"/>
      <w:bookmarkEnd w:id="11371"/>
      <w:r>
        <w:rPr>
          <w:rFonts w:hint="cs"/>
          <w:rtl/>
        </w:rPr>
        <w:t>למצב ש</w:t>
      </w:r>
      <w:r w:rsidRPr="007B5DC4">
        <w:rPr>
          <w:rtl/>
        </w:rPr>
        <w:t xml:space="preserve">בסוף </w:t>
      </w:r>
      <w:bookmarkStart w:id="11372" w:name="_ETM_Q25_479449"/>
      <w:bookmarkEnd w:id="11372"/>
      <w:r w:rsidRPr="007B5DC4">
        <w:rPr>
          <w:rtl/>
        </w:rPr>
        <w:t>השנה</w:t>
      </w:r>
      <w:bookmarkStart w:id="11373" w:name="_ETM_Q25_479960"/>
      <w:bookmarkEnd w:id="11373"/>
      <w:r>
        <w:rPr>
          <w:rFonts w:hint="cs"/>
          <w:rtl/>
        </w:rPr>
        <w:t>,</w:t>
      </w:r>
      <w:r>
        <w:rPr>
          <w:rFonts w:hint="eastAsia"/>
          <w:rtl/>
        </w:rPr>
        <w:t xml:space="preserve"> </w:t>
      </w:r>
      <w:r w:rsidRPr="007B5DC4">
        <w:rPr>
          <w:rtl/>
        </w:rPr>
        <w:t xml:space="preserve">אם </w:t>
      </w:r>
      <w:bookmarkStart w:id="11374" w:name="_ETM_Q25_480290"/>
      <w:bookmarkEnd w:id="11374"/>
      <w:r w:rsidRPr="007B5DC4">
        <w:rPr>
          <w:rtl/>
        </w:rPr>
        <w:t xml:space="preserve">וחס </w:t>
      </w:r>
      <w:bookmarkStart w:id="11375" w:name="_ETM_Q25_480740"/>
      <w:bookmarkEnd w:id="11375"/>
      <w:r w:rsidRPr="007B5DC4">
        <w:rPr>
          <w:rtl/>
        </w:rPr>
        <w:t xml:space="preserve">וחלילה </w:t>
      </w:r>
      <w:bookmarkStart w:id="11376" w:name="_ETM_Q25_481140"/>
      <w:bookmarkEnd w:id="11376"/>
      <w:r w:rsidR="0064734C">
        <w:rPr>
          <w:rFonts w:hint="cs"/>
          <w:rtl/>
        </w:rPr>
        <w:t xml:space="preserve">הוא </w:t>
      </w:r>
      <w:r w:rsidRPr="007B5DC4">
        <w:rPr>
          <w:rtl/>
        </w:rPr>
        <w:t xml:space="preserve">יהיה </w:t>
      </w:r>
      <w:bookmarkStart w:id="11377" w:name="_ETM_Q25_481650"/>
      <w:bookmarkEnd w:id="11377"/>
      <w:r>
        <w:rPr>
          <w:rtl/>
        </w:rPr>
        <w:t>חול</w:t>
      </w:r>
      <w:r>
        <w:rPr>
          <w:rFonts w:hint="cs"/>
          <w:rtl/>
        </w:rPr>
        <w:t>ה,</w:t>
      </w:r>
      <w:r w:rsidRPr="007B5DC4">
        <w:rPr>
          <w:rtl/>
        </w:rPr>
        <w:t xml:space="preserve"> </w:t>
      </w:r>
      <w:bookmarkStart w:id="11378" w:name="_ETM_Q25_482790"/>
      <w:bookmarkEnd w:id="11378"/>
      <w:r w:rsidRPr="007B5DC4">
        <w:rPr>
          <w:rtl/>
        </w:rPr>
        <w:t xml:space="preserve">לא </w:t>
      </w:r>
      <w:bookmarkStart w:id="11379" w:name="_ETM_Q25_483089"/>
      <w:bookmarkEnd w:id="11379"/>
      <w:r w:rsidRPr="007B5DC4">
        <w:rPr>
          <w:rtl/>
        </w:rPr>
        <w:t xml:space="preserve">יהיה </w:t>
      </w:r>
      <w:bookmarkStart w:id="11380" w:name="_ETM_Q25_483510"/>
      <w:bookmarkEnd w:id="11380"/>
      <w:r w:rsidRPr="007B5DC4">
        <w:rPr>
          <w:rtl/>
        </w:rPr>
        <w:t xml:space="preserve">לו </w:t>
      </w:r>
      <w:bookmarkStart w:id="11381" w:name="_ETM_Q25_483659"/>
      <w:bookmarkEnd w:id="11381"/>
      <w:r w:rsidRPr="007B5DC4">
        <w:rPr>
          <w:rtl/>
        </w:rPr>
        <w:t xml:space="preserve">מאגר </w:t>
      </w:r>
      <w:bookmarkStart w:id="11382" w:name="_ETM_Q25_484140"/>
      <w:bookmarkEnd w:id="11382"/>
      <w:r w:rsidRPr="007B5DC4">
        <w:rPr>
          <w:rtl/>
        </w:rPr>
        <w:t xml:space="preserve">של </w:t>
      </w:r>
      <w:bookmarkStart w:id="11383" w:name="_ETM_Q25_484380"/>
      <w:bookmarkEnd w:id="11383"/>
      <w:r w:rsidRPr="007B5DC4">
        <w:rPr>
          <w:rtl/>
        </w:rPr>
        <w:t xml:space="preserve">ימי </w:t>
      </w:r>
      <w:bookmarkStart w:id="11384" w:name="_ETM_Q25_484710"/>
      <w:bookmarkEnd w:id="11384"/>
      <w:r w:rsidRPr="007B5DC4">
        <w:rPr>
          <w:rtl/>
        </w:rPr>
        <w:t xml:space="preserve">מחלה </w:t>
      </w:r>
      <w:bookmarkStart w:id="11385" w:name="_ETM_Q25_485220"/>
      <w:bookmarkEnd w:id="11385"/>
      <w:r w:rsidRPr="007B5DC4">
        <w:rPr>
          <w:rtl/>
        </w:rPr>
        <w:t xml:space="preserve">שהוא </w:t>
      </w:r>
      <w:bookmarkStart w:id="11386" w:name="_ETM_Q25_485460"/>
      <w:bookmarkEnd w:id="11386"/>
      <w:r w:rsidRPr="007B5DC4">
        <w:rPr>
          <w:rtl/>
        </w:rPr>
        <w:t xml:space="preserve">צריך </w:t>
      </w:r>
      <w:bookmarkStart w:id="11387" w:name="_ETM_Q25_485850"/>
      <w:bookmarkEnd w:id="11387"/>
      <w:r w:rsidRPr="007B5DC4">
        <w:rPr>
          <w:rtl/>
        </w:rPr>
        <w:t xml:space="preserve">לקבל </w:t>
      </w:r>
      <w:bookmarkStart w:id="11388" w:name="_ETM_Q25_486359"/>
      <w:bookmarkEnd w:id="11388"/>
      <w:r w:rsidRPr="007B5DC4">
        <w:rPr>
          <w:rtl/>
        </w:rPr>
        <w:t xml:space="preserve">עליהם </w:t>
      </w:r>
      <w:bookmarkStart w:id="11389" w:name="_ETM_Q25_486690"/>
      <w:bookmarkEnd w:id="11389"/>
      <w:r w:rsidRPr="007B5DC4">
        <w:rPr>
          <w:rtl/>
        </w:rPr>
        <w:t>כסף</w:t>
      </w:r>
      <w:r>
        <w:rPr>
          <w:rFonts w:hint="cs"/>
          <w:rtl/>
        </w:rPr>
        <w:t>.</w:t>
      </w:r>
    </w:p>
    <w:p w:rsidR="004D1EC9" w:rsidRDefault="004D1EC9" w:rsidP="006556F7">
      <w:pPr>
        <w:rPr>
          <w:rtl/>
        </w:rPr>
      </w:pPr>
      <w:bookmarkStart w:id="11390" w:name="_ETM_Q25_488893"/>
      <w:bookmarkStart w:id="11391" w:name="_ETM_Q25_489026"/>
      <w:bookmarkEnd w:id="11390"/>
      <w:bookmarkEnd w:id="11391"/>
    </w:p>
    <w:p w:rsidR="004D1EC9" w:rsidRDefault="004D1EC9" w:rsidP="006556F7">
      <w:pPr>
        <w:rPr>
          <w:rtl/>
        </w:rPr>
      </w:pPr>
      <w:bookmarkStart w:id="11392" w:name="_ETM_Q25_489406"/>
      <w:bookmarkStart w:id="11393" w:name="_ETM_Q25_489553"/>
      <w:bookmarkEnd w:id="11392"/>
      <w:bookmarkEnd w:id="11393"/>
      <w:r w:rsidRPr="007B5DC4">
        <w:rPr>
          <w:rtl/>
        </w:rPr>
        <w:t xml:space="preserve"> </w:t>
      </w:r>
      <w:bookmarkStart w:id="11394" w:name="_ETM_Q25_487529"/>
      <w:bookmarkEnd w:id="11394"/>
      <w:r w:rsidRPr="007B5DC4">
        <w:rPr>
          <w:rtl/>
        </w:rPr>
        <w:t xml:space="preserve">אני </w:t>
      </w:r>
      <w:bookmarkStart w:id="11395" w:name="_ETM_Q25_487799"/>
      <w:bookmarkEnd w:id="11395"/>
      <w:r w:rsidRPr="007B5DC4">
        <w:rPr>
          <w:rtl/>
        </w:rPr>
        <w:t xml:space="preserve">חושבת </w:t>
      </w:r>
      <w:bookmarkStart w:id="11396" w:name="_ETM_Q25_488279"/>
      <w:bookmarkEnd w:id="11396"/>
      <w:r w:rsidRPr="007B5DC4">
        <w:rPr>
          <w:rtl/>
        </w:rPr>
        <w:t xml:space="preserve">שההצעה </w:t>
      </w:r>
      <w:bookmarkStart w:id="11397" w:name="_ETM_Q25_489389"/>
      <w:bookmarkEnd w:id="11397"/>
      <w:r w:rsidRPr="007B5DC4">
        <w:rPr>
          <w:rtl/>
        </w:rPr>
        <w:t xml:space="preserve">שהגישו </w:t>
      </w:r>
      <w:bookmarkStart w:id="11398" w:name="_ETM_Q25_490379"/>
      <w:bookmarkEnd w:id="11398"/>
      <w:r w:rsidRPr="007B5DC4">
        <w:rPr>
          <w:rtl/>
        </w:rPr>
        <w:t>חבר</w:t>
      </w:r>
      <w:r>
        <w:rPr>
          <w:rFonts w:hint="cs"/>
          <w:rtl/>
        </w:rPr>
        <w:t>י</w:t>
      </w:r>
      <w:r w:rsidRPr="007B5DC4">
        <w:rPr>
          <w:rtl/>
        </w:rPr>
        <w:t xml:space="preserve">נו </w:t>
      </w:r>
      <w:bookmarkStart w:id="11399" w:name="_ETM_Q25_493469"/>
      <w:bookmarkEnd w:id="11399"/>
      <w:r w:rsidRPr="007B5DC4">
        <w:rPr>
          <w:rtl/>
        </w:rPr>
        <w:t xml:space="preserve">חבר </w:t>
      </w:r>
      <w:bookmarkStart w:id="11400" w:name="_ETM_Q25_493830"/>
      <w:bookmarkEnd w:id="11400"/>
      <w:r w:rsidRPr="007B5DC4">
        <w:rPr>
          <w:rtl/>
        </w:rPr>
        <w:t xml:space="preserve">הכנסת </w:t>
      </w:r>
      <w:bookmarkStart w:id="11401" w:name="_ETM_Q25_494400"/>
      <w:bookmarkEnd w:id="11401"/>
      <w:r w:rsidRPr="007B5DC4">
        <w:rPr>
          <w:rtl/>
        </w:rPr>
        <w:t xml:space="preserve">אחמד </w:t>
      </w:r>
      <w:bookmarkStart w:id="11402" w:name="_ETM_Q25_494759"/>
      <w:bookmarkEnd w:id="11402"/>
      <w:r w:rsidRPr="007B5DC4">
        <w:rPr>
          <w:rtl/>
        </w:rPr>
        <w:t>טיבי</w:t>
      </w:r>
      <w:bookmarkStart w:id="11403" w:name="_ETM_Q25_495150"/>
      <w:bookmarkEnd w:id="11403"/>
      <w:r>
        <w:rPr>
          <w:rFonts w:hint="cs"/>
          <w:rtl/>
        </w:rPr>
        <w:t xml:space="preserve">, </w:t>
      </w:r>
      <w:r w:rsidRPr="007B5DC4">
        <w:rPr>
          <w:rtl/>
        </w:rPr>
        <w:t xml:space="preserve">אוסאמה </w:t>
      </w:r>
      <w:bookmarkStart w:id="11404" w:name="_ETM_Q25_495599"/>
      <w:bookmarkEnd w:id="11404"/>
      <w:r w:rsidRPr="007B5DC4">
        <w:rPr>
          <w:rtl/>
        </w:rPr>
        <w:t xml:space="preserve">סעדי </w:t>
      </w:r>
      <w:bookmarkStart w:id="11405" w:name="_ETM_Q25_496470"/>
      <w:bookmarkEnd w:id="11405"/>
      <w:r w:rsidRPr="007B5DC4">
        <w:rPr>
          <w:rtl/>
        </w:rPr>
        <w:t xml:space="preserve">וסונדוס </w:t>
      </w:r>
      <w:bookmarkStart w:id="11406" w:name="_ETM_Q25_497520"/>
      <w:bookmarkEnd w:id="11406"/>
      <w:r w:rsidRPr="007B5DC4">
        <w:rPr>
          <w:rtl/>
        </w:rPr>
        <w:t xml:space="preserve">היא </w:t>
      </w:r>
      <w:bookmarkStart w:id="11407" w:name="_ETM_Q25_497910"/>
      <w:bookmarkEnd w:id="11407"/>
      <w:r w:rsidRPr="007B5DC4">
        <w:rPr>
          <w:rtl/>
        </w:rPr>
        <w:t xml:space="preserve">הצעה </w:t>
      </w:r>
      <w:bookmarkStart w:id="11408" w:name="_ETM_Q25_498480"/>
      <w:bookmarkEnd w:id="11408"/>
      <w:r w:rsidRPr="007B5DC4">
        <w:rPr>
          <w:rtl/>
        </w:rPr>
        <w:t xml:space="preserve">יותר </w:t>
      </w:r>
      <w:bookmarkStart w:id="11409" w:name="_ETM_Q25_498990"/>
      <w:bookmarkEnd w:id="11409"/>
      <w:r w:rsidRPr="007B5DC4">
        <w:rPr>
          <w:rtl/>
        </w:rPr>
        <w:t xml:space="preserve">ראויה </w:t>
      </w:r>
      <w:bookmarkStart w:id="11410" w:name="_ETM_Q25_499770"/>
      <w:bookmarkStart w:id="11411" w:name="_ETM_Q25_500789"/>
      <w:bookmarkStart w:id="11412" w:name="_ETM_Q25_504179"/>
      <w:bookmarkStart w:id="11413" w:name="_ETM_Q25_504449"/>
      <w:bookmarkEnd w:id="11410"/>
      <w:bookmarkEnd w:id="11411"/>
      <w:bookmarkEnd w:id="11412"/>
      <w:bookmarkEnd w:id="11413"/>
      <w:r>
        <w:rPr>
          <w:rFonts w:hint="cs"/>
          <w:rtl/>
        </w:rPr>
        <w:t>ו</w:t>
      </w:r>
      <w:r w:rsidRPr="007B5DC4">
        <w:rPr>
          <w:rtl/>
        </w:rPr>
        <w:t xml:space="preserve">עונה </w:t>
      </w:r>
      <w:bookmarkStart w:id="11414" w:name="_ETM_Q25_504719"/>
      <w:bookmarkEnd w:id="11414"/>
      <w:r w:rsidRPr="007B5DC4">
        <w:rPr>
          <w:rtl/>
        </w:rPr>
        <w:t xml:space="preserve">על </w:t>
      </w:r>
      <w:bookmarkStart w:id="11415" w:name="_ETM_Q25_504869"/>
      <w:bookmarkEnd w:id="11415"/>
      <w:r w:rsidRPr="007B5DC4">
        <w:rPr>
          <w:rtl/>
        </w:rPr>
        <w:t xml:space="preserve">הצרכים </w:t>
      </w:r>
      <w:bookmarkStart w:id="11416" w:name="_ETM_Q25_505380"/>
      <w:bookmarkEnd w:id="11416"/>
      <w:r w:rsidRPr="007B5DC4">
        <w:rPr>
          <w:rtl/>
        </w:rPr>
        <w:t xml:space="preserve">של </w:t>
      </w:r>
      <w:bookmarkStart w:id="11417" w:name="_ETM_Q25_505589"/>
      <w:bookmarkEnd w:id="11417"/>
      <w:r w:rsidRPr="007B5DC4">
        <w:rPr>
          <w:rtl/>
        </w:rPr>
        <w:t>העובדים</w:t>
      </w:r>
      <w:r>
        <w:rPr>
          <w:rFonts w:hint="cs"/>
          <w:rtl/>
        </w:rPr>
        <w:t>.</w:t>
      </w:r>
      <w:r w:rsidRPr="007B5DC4">
        <w:rPr>
          <w:rtl/>
        </w:rPr>
        <w:t xml:space="preserve"> </w:t>
      </w:r>
      <w:bookmarkStart w:id="11418" w:name="_ETM_Q25_506309"/>
      <w:bookmarkEnd w:id="11418"/>
      <w:r w:rsidRPr="007B5DC4">
        <w:rPr>
          <w:rtl/>
        </w:rPr>
        <w:t xml:space="preserve">אני </w:t>
      </w:r>
      <w:bookmarkStart w:id="11419" w:name="_ETM_Q25_506579"/>
      <w:bookmarkEnd w:id="11419"/>
      <w:r w:rsidRPr="007B5DC4">
        <w:rPr>
          <w:rtl/>
        </w:rPr>
        <w:t xml:space="preserve">רק הייתי </w:t>
      </w:r>
      <w:bookmarkStart w:id="11420" w:name="_ETM_Q25_507059"/>
      <w:bookmarkEnd w:id="11420"/>
      <w:r w:rsidRPr="007B5DC4">
        <w:rPr>
          <w:rtl/>
        </w:rPr>
        <w:t>מציע</w:t>
      </w:r>
      <w:r>
        <w:rPr>
          <w:rFonts w:hint="cs"/>
          <w:rtl/>
        </w:rPr>
        <w:t>ה:</w:t>
      </w:r>
      <w:r w:rsidRPr="007B5DC4">
        <w:rPr>
          <w:rtl/>
        </w:rPr>
        <w:t xml:space="preserve"> </w:t>
      </w:r>
      <w:bookmarkStart w:id="11421" w:name="_ETM_Q25_507689"/>
      <w:bookmarkStart w:id="11422" w:name="_ETM_Q25_508760"/>
      <w:bookmarkStart w:id="11423" w:name="_ETM_Q25_509570"/>
      <w:bookmarkEnd w:id="11421"/>
      <w:bookmarkEnd w:id="11422"/>
      <w:bookmarkEnd w:id="11423"/>
      <w:r>
        <w:rPr>
          <w:rFonts w:hint="cs"/>
          <w:rtl/>
        </w:rPr>
        <w:t>ב</w:t>
      </w:r>
      <w:r w:rsidRPr="007B5DC4">
        <w:rPr>
          <w:rtl/>
        </w:rPr>
        <w:t xml:space="preserve">בתי </w:t>
      </w:r>
      <w:bookmarkStart w:id="11424" w:name="_ETM_Q25_510050"/>
      <w:bookmarkEnd w:id="11424"/>
      <w:r>
        <w:rPr>
          <w:rFonts w:hint="cs"/>
          <w:rtl/>
        </w:rPr>
        <w:t>ה</w:t>
      </w:r>
      <w:r w:rsidRPr="007B5DC4">
        <w:rPr>
          <w:rtl/>
        </w:rPr>
        <w:t xml:space="preserve">חולים </w:t>
      </w:r>
      <w:bookmarkStart w:id="11425" w:name="_ETM_Q25_510680"/>
      <w:bookmarkEnd w:id="11425"/>
      <w:r w:rsidRPr="007B5DC4">
        <w:rPr>
          <w:rtl/>
        </w:rPr>
        <w:t xml:space="preserve">בירושלים </w:t>
      </w:r>
      <w:bookmarkStart w:id="11426" w:name="_ETM_Q25_512390"/>
      <w:bookmarkEnd w:id="11426"/>
      <w:r w:rsidRPr="007B5DC4">
        <w:rPr>
          <w:rtl/>
        </w:rPr>
        <w:t xml:space="preserve">יש </w:t>
      </w:r>
      <w:bookmarkStart w:id="11427" w:name="_ETM_Q25_512779"/>
      <w:bookmarkEnd w:id="11427"/>
      <w:r>
        <w:rPr>
          <w:rtl/>
        </w:rPr>
        <w:t>כ</w:t>
      </w:r>
      <w:r>
        <w:rPr>
          <w:rFonts w:hint="cs"/>
          <w:rtl/>
        </w:rPr>
        <w:t>-2,300</w:t>
      </w:r>
      <w:bookmarkStart w:id="11428" w:name="_ETM_Q25_515160"/>
      <w:bookmarkEnd w:id="11428"/>
      <w:r>
        <w:rPr>
          <w:rFonts w:hint="cs"/>
          <w:rtl/>
        </w:rPr>
        <w:t xml:space="preserve"> </w:t>
      </w:r>
      <w:r>
        <w:rPr>
          <w:rtl/>
        </w:rPr>
        <w:t>–</w:t>
      </w:r>
      <w:r>
        <w:rPr>
          <w:rFonts w:hint="cs"/>
          <w:rtl/>
        </w:rPr>
        <w:t xml:space="preserve"> אוסאמה, חשוב לי שתקשיב לזה</w:t>
      </w:r>
      <w:bookmarkStart w:id="11429" w:name="_ETM_Q25_517570"/>
      <w:bookmarkStart w:id="11430" w:name="_ETM_Q25_519129"/>
      <w:bookmarkEnd w:id="11429"/>
      <w:bookmarkEnd w:id="11430"/>
      <w:r w:rsidR="0064734C">
        <w:rPr>
          <w:rFonts w:hint="cs"/>
          <w:rtl/>
        </w:rPr>
        <w:t>:</w:t>
      </w:r>
      <w:r>
        <w:rPr>
          <w:rFonts w:hint="cs"/>
          <w:rtl/>
        </w:rPr>
        <w:t xml:space="preserve"> 2,300 </w:t>
      </w:r>
      <w:r w:rsidRPr="007B5DC4">
        <w:rPr>
          <w:rtl/>
        </w:rPr>
        <w:t xml:space="preserve">עובדים </w:t>
      </w:r>
      <w:bookmarkStart w:id="11431" w:name="_ETM_Q25_520239"/>
      <w:bookmarkEnd w:id="11431"/>
      <w:r w:rsidRPr="007B5DC4">
        <w:rPr>
          <w:rtl/>
        </w:rPr>
        <w:t xml:space="preserve">בבתי </w:t>
      </w:r>
      <w:bookmarkStart w:id="11432" w:name="_ETM_Q25_521050"/>
      <w:bookmarkEnd w:id="11432"/>
      <w:r w:rsidRPr="007B5DC4">
        <w:rPr>
          <w:rtl/>
        </w:rPr>
        <w:t xml:space="preserve">החולים </w:t>
      </w:r>
      <w:bookmarkStart w:id="11433" w:name="_ETM_Q25_522070"/>
      <w:bookmarkEnd w:id="11433"/>
      <w:r w:rsidRPr="007B5DC4">
        <w:rPr>
          <w:rtl/>
        </w:rPr>
        <w:t xml:space="preserve">בירושלים </w:t>
      </w:r>
      <w:bookmarkStart w:id="11434" w:name="_ETM_Q25_523750"/>
      <w:bookmarkEnd w:id="11434"/>
      <w:r w:rsidRPr="007B5DC4">
        <w:rPr>
          <w:rtl/>
        </w:rPr>
        <w:t xml:space="preserve">המזרחית </w:t>
      </w:r>
      <w:bookmarkStart w:id="11435" w:name="_ETM_Q25_524529"/>
      <w:bookmarkEnd w:id="11435"/>
      <w:r w:rsidRPr="007B5DC4">
        <w:rPr>
          <w:rtl/>
        </w:rPr>
        <w:t xml:space="preserve">הם </w:t>
      </w:r>
      <w:bookmarkStart w:id="11436" w:name="_ETM_Q25_525430"/>
      <w:bookmarkEnd w:id="11436"/>
      <w:r w:rsidRPr="007B5DC4">
        <w:rPr>
          <w:rtl/>
        </w:rPr>
        <w:t xml:space="preserve">מהרשות </w:t>
      </w:r>
      <w:bookmarkStart w:id="11437" w:name="_ETM_Q25_526480"/>
      <w:bookmarkEnd w:id="11437"/>
      <w:r w:rsidRPr="007B5DC4">
        <w:rPr>
          <w:rtl/>
        </w:rPr>
        <w:t>הפלסטינית</w:t>
      </w:r>
      <w:r>
        <w:rPr>
          <w:rFonts w:hint="cs"/>
          <w:rtl/>
        </w:rPr>
        <w:t>,</w:t>
      </w:r>
      <w:r w:rsidRPr="007B5DC4">
        <w:rPr>
          <w:rtl/>
        </w:rPr>
        <w:t xml:space="preserve"> </w:t>
      </w:r>
      <w:bookmarkStart w:id="11438" w:name="_ETM_Q25_527829"/>
      <w:bookmarkEnd w:id="11438"/>
      <w:r w:rsidRPr="007B5DC4">
        <w:rPr>
          <w:rtl/>
        </w:rPr>
        <w:t xml:space="preserve">עובדים </w:t>
      </w:r>
      <w:bookmarkStart w:id="11439" w:name="_ETM_Q25_528219"/>
      <w:bookmarkEnd w:id="11439"/>
      <w:r>
        <w:rPr>
          <w:rFonts w:hint="cs"/>
          <w:rtl/>
        </w:rPr>
        <w:t>מ</w:t>
      </w:r>
      <w:r w:rsidRPr="007B5DC4">
        <w:rPr>
          <w:rtl/>
        </w:rPr>
        <w:t xml:space="preserve">הרשות </w:t>
      </w:r>
      <w:bookmarkStart w:id="11440" w:name="_ETM_Q25_528730"/>
      <w:bookmarkEnd w:id="11440"/>
      <w:r w:rsidRPr="007B5DC4">
        <w:rPr>
          <w:rtl/>
        </w:rPr>
        <w:t>הפלסטינית</w:t>
      </w:r>
      <w:r>
        <w:rPr>
          <w:rFonts w:hint="cs"/>
          <w:rtl/>
        </w:rPr>
        <w:t xml:space="preserve">, </w:t>
      </w:r>
      <w:bookmarkStart w:id="11441" w:name="_ETM_Q25_529480"/>
      <w:bookmarkStart w:id="11442" w:name="_ETM_Q25_529899"/>
      <w:bookmarkEnd w:id="11441"/>
      <w:bookmarkEnd w:id="11442"/>
      <w:r>
        <w:rPr>
          <w:rFonts w:hint="cs"/>
          <w:rtl/>
        </w:rPr>
        <w:t>ש</w:t>
      </w:r>
      <w:r w:rsidRPr="007B5DC4">
        <w:rPr>
          <w:rtl/>
        </w:rPr>
        <w:t xml:space="preserve">לא </w:t>
      </w:r>
      <w:bookmarkStart w:id="11443" w:name="_ETM_Q25_530320"/>
      <w:bookmarkEnd w:id="11443"/>
      <w:r w:rsidRPr="007B5DC4">
        <w:rPr>
          <w:rtl/>
        </w:rPr>
        <w:t xml:space="preserve">מקבלים </w:t>
      </w:r>
      <w:bookmarkStart w:id="11444" w:name="_ETM_Q25_531470"/>
      <w:bookmarkEnd w:id="11444"/>
      <w:r w:rsidRPr="007B5DC4">
        <w:rPr>
          <w:rtl/>
        </w:rPr>
        <w:t xml:space="preserve">שום </w:t>
      </w:r>
      <w:bookmarkStart w:id="11445" w:name="_ETM_Q25_532760"/>
      <w:bookmarkEnd w:id="11445"/>
      <w:r w:rsidRPr="007B5DC4">
        <w:rPr>
          <w:rtl/>
        </w:rPr>
        <w:t xml:space="preserve">פיצוי </w:t>
      </w:r>
      <w:bookmarkStart w:id="11446" w:name="_ETM_Q25_533420"/>
      <w:bookmarkEnd w:id="11446"/>
      <w:r w:rsidRPr="007B5DC4">
        <w:rPr>
          <w:rtl/>
        </w:rPr>
        <w:t xml:space="preserve">על </w:t>
      </w:r>
      <w:bookmarkStart w:id="11447" w:name="_ETM_Q25_533660"/>
      <w:bookmarkEnd w:id="11447"/>
      <w:r w:rsidRPr="007B5DC4">
        <w:rPr>
          <w:rtl/>
        </w:rPr>
        <w:t xml:space="preserve">ימי </w:t>
      </w:r>
      <w:bookmarkStart w:id="11448" w:name="_ETM_Q25_534050"/>
      <w:bookmarkEnd w:id="11448"/>
      <w:r w:rsidRPr="007B5DC4">
        <w:rPr>
          <w:rtl/>
        </w:rPr>
        <w:t>הבידוד</w:t>
      </w:r>
      <w:r>
        <w:rPr>
          <w:rFonts w:hint="cs"/>
          <w:rtl/>
        </w:rPr>
        <w:t>.</w:t>
      </w:r>
      <w:r w:rsidRPr="007B5DC4">
        <w:rPr>
          <w:rtl/>
        </w:rPr>
        <w:t xml:space="preserve"> </w:t>
      </w:r>
      <w:bookmarkStart w:id="11449" w:name="_ETM_Q25_535160"/>
      <w:bookmarkEnd w:id="11449"/>
      <w:r w:rsidRPr="007B5DC4">
        <w:rPr>
          <w:rtl/>
        </w:rPr>
        <w:t xml:space="preserve">אני </w:t>
      </w:r>
      <w:bookmarkStart w:id="11450" w:name="_ETM_Q25_535400"/>
      <w:bookmarkEnd w:id="11450"/>
      <w:r w:rsidRPr="007B5DC4">
        <w:rPr>
          <w:rtl/>
        </w:rPr>
        <w:t>מציע</w:t>
      </w:r>
      <w:r>
        <w:rPr>
          <w:rFonts w:hint="cs"/>
          <w:rtl/>
        </w:rPr>
        <w:t>ה</w:t>
      </w:r>
      <w:r w:rsidRPr="007B5DC4">
        <w:rPr>
          <w:rtl/>
        </w:rPr>
        <w:t xml:space="preserve"> </w:t>
      </w:r>
      <w:bookmarkStart w:id="11451" w:name="_ETM_Q25_535970"/>
      <w:bookmarkEnd w:id="11451"/>
      <w:r w:rsidRPr="007B5DC4">
        <w:rPr>
          <w:rtl/>
        </w:rPr>
        <w:t xml:space="preserve">למצוא </w:t>
      </w:r>
      <w:bookmarkStart w:id="11452" w:name="_ETM_Q25_537140"/>
      <w:bookmarkEnd w:id="11452"/>
      <w:r w:rsidRPr="007B5DC4">
        <w:rPr>
          <w:rtl/>
        </w:rPr>
        <w:t xml:space="preserve">מתווה </w:t>
      </w:r>
      <w:bookmarkStart w:id="11453" w:name="_ETM_Q25_537800"/>
      <w:bookmarkEnd w:id="11453"/>
      <w:r w:rsidRPr="007B5DC4">
        <w:rPr>
          <w:rtl/>
        </w:rPr>
        <w:t xml:space="preserve">לעובדים </w:t>
      </w:r>
      <w:bookmarkStart w:id="11454" w:name="_ETM_Q25_538580"/>
      <w:bookmarkEnd w:id="11454"/>
      <w:r w:rsidRPr="007B5DC4">
        <w:rPr>
          <w:rtl/>
        </w:rPr>
        <w:t>האלה</w:t>
      </w:r>
      <w:r>
        <w:rPr>
          <w:rFonts w:hint="cs"/>
          <w:rtl/>
        </w:rPr>
        <w:t>.</w:t>
      </w:r>
      <w:r w:rsidRPr="007B5DC4">
        <w:rPr>
          <w:rtl/>
        </w:rPr>
        <w:t xml:space="preserve"> </w:t>
      </w:r>
      <w:bookmarkStart w:id="11455" w:name="_ETM_Q25_539660"/>
      <w:bookmarkEnd w:id="11455"/>
      <w:r w:rsidRPr="007B5DC4">
        <w:rPr>
          <w:rtl/>
        </w:rPr>
        <w:t xml:space="preserve">הם </w:t>
      </w:r>
      <w:bookmarkStart w:id="11456" w:name="_ETM_Q25_539930"/>
      <w:bookmarkEnd w:id="11456"/>
      <w:r w:rsidRPr="007B5DC4">
        <w:rPr>
          <w:rtl/>
        </w:rPr>
        <w:t xml:space="preserve">עובדים </w:t>
      </w:r>
      <w:bookmarkStart w:id="11457" w:name="_ETM_Q25_540410"/>
      <w:bookmarkEnd w:id="11457"/>
      <w:r w:rsidRPr="007B5DC4">
        <w:rPr>
          <w:rtl/>
        </w:rPr>
        <w:t xml:space="preserve">נחוצים </w:t>
      </w:r>
      <w:bookmarkStart w:id="11458" w:name="_ETM_Q25_541309"/>
      <w:bookmarkEnd w:id="11458"/>
      <w:r w:rsidRPr="007B5DC4">
        <w:rPr>
          <w:rtl/>
        </w:rPr>
        <w:t xml:space="preserve">ביותר </w:t>
      </w:r>
      <w:bookmarkStart w:id="11459" w:name="_ETM_Q25_541850"/>
      <w:bookmarkEnd w:id="11459"/>
      <w:r w:rsidRPr="007B5DC4">
        <w:rPr>
          <w:rtl/>
        </w:rPr>
        <w:t xml:space="preserve">בימים </w:t>
      </w:r>
      <w:bookmarkStart w:id="11460" w:name="_ETM_Q25_542360"/>
      <w:bookmarkEnd w:id="11460"/>
      <w:r w:rsidRPr="007B5DC4">
        <w:rPr>
          <w:rtl/>
        </w:rPr>
        <w:t>האלה</w:t>
      </w:r>
      <w:r>
        <w:rPr>
          <w:rFonts w:hint="cs"/>
          <w:rtl/>
        </w:rPr>
        <w:t>.</w:t>
      </w:r>
      <w:r w:rsidRPr="007B5DC4">
        <w:rPr>
          <w:rtl/>
        </w:rPr>
        <w:t xml:space="preserve"> </w:t>
      </w:r>
      <w:bookmarkStart w:id="11461" w:name="_ETM_Q25_542960"/>
      <w:bookmarkEnd w:id="11461"/>
      <w:r w:rsidRPr="007B5DC4">
        <w:rPr>
          <w:rtl/>
        </w:rPr>
        <w:t xml:space="preserve">בתי </w:t>
      </w:r>
      <w:bookmarkStart w:id="11462" w:name="_ETM_Q25_543380"/>
      <w:bookmarkEnd w:id="11462"/>
      <w:r w:rsidRPr="007B5DC4">
        <w:rPr>
          <w:rtl/>
        </w:rPr>
        <w:t xml:space="preserve">החולים </w:t>
      </w:r>
      <w:bookmarkStart w:id="11463" w:name="_ETM_Q25_543980"/>
      <w:bookmarkEnd w:id="11463"/>
      <w:r>
        <w:rPr>
          <w:rFonts w:hint="cs"/>
          <w:rtl/>
        </w:rPr>
        <w:t>יקרסו</w:t>
      </w:r>
      <w:bookmarkStart w:id="11464" w:name="_ETM_Q25_544430"/>
      <w:bookmarkStart w:id="11465" w:name="_ETM_Q25_545299"/>
      <w:bookmarkEnd w:id="11464"/>
      <w:bookmarkEnd w:id="11465"/>
      <w:r>
        <w:rPr>
          <w:rFonts w:hint="cs"/>
          <w:rtl/>
        </w:rPr>
        <w:t xml:space="preserve"> אם</w:t>
      </w:r>
      <w:r w:rsidRPr="007B5DC4">
        <w:rPr>
          <w:rtl/>
        </w:rPr>
        <w:t xml:space="preserve"> </w:t>
      </w:r>
      <w:bookmarkStart w:id="11466" w:name="_ETM_Q25_545509"/>
      <w:bookmarkEnd w:id="11466"/>
      <w:r w:rsidRPr="005756E1">
        <w:rPr>
          <w:rFonts w:hint="cs"/>
          <w:rtl/>
        </w:rPr>
        <w:t>הם</w:t>
      </w:r>
      <w:r>
        <w:rPr>
          <w:rFonts w:hint="cs"/>
          <w:rtl/>
        </w:rPr>
        <w:t xml:space="preserve"> </w:t>
      </w:r>
      <w:r w:rsidRPr="007B5DC4">
        <w:rPr>
          <w:rtl/>
        </w:rPr>
        <w:t xml:space="preserve">יממנו </w:t>
      </w:r>
      <w:bookmarkStart w:id="11467" w:name="_ETM_Q25_546320"/>
      <w:bookmarkEnd w:id="11467"/>
      <w:r w:rsidRPr="007B5DC4">
        <w:rPr>
          <w:rtl/>
        </w:rPr>
        <w:t xml:space="preserve">לבד </w:t>
      </w:r>
      <w:bookmarkStart w:id="11468" w:name="_ETM_Q25_547009"/>
      <w:bookmarkEnd w:id="11468"/>
      <w:r w:rsidRPr="007B5DC4">
        <w:rPr>
          <w:rtl/>
        </w:rPr>
        <w:t xml:space="preserve">את </w:t>
      </w:r>
      <w:bookmarkStart w:id="11469" w:name="_ETM_Q25_547250"/>
      <w:bookmarkEnd w:id="11469"/>
      <w:r w:rsidRPr="007B5DC4">
        <w:rPr>
          <w:rtl/>
        </w:rPr>
        <w:t xml:space="preserve">ימי </w:t>
      </w:r>
      <w:bookmarkStart w:id="11470" w:name="_ETM_Q25_547790"/>
      <w:bookmarkEnd w:id="11470"/>
      <w:r w:rsidRPr="007B5DC4">
        <w:rPr>
          <w:rtl/>
        </w:rPr>
        <w:t xml:space="preserve">המחלה </w:t>
      </w:r>
      <w:bookmarkStart w:id="11471" w:name="_ETM_Q25_548990"/>
      <w:bookmarkEnd w:id="11471"/>
      <w:r w:rsidRPr="007B5DC4">
        <w:rPr>
          <w:rtl/>
        </w:rPr>
        <w:t>שלהם</w:t>
      </w:r>
      <w:r>
        <w:rPr>
          <w:rFonts w:hint="cs"/>
          <w:rtl/>
        </w:rPr>
        <w:t>.</w:t>
      </w:r>
      <w:r w:rsidRPr="007B5DC4">
        <w:rPr>
          <w:rtl/>
        </w:rPr>
        <w:t xml:space="preserve"> </w:t>
      </w:r>
      <w:bookmarkStart w:id="11472" w:name="_ETM_Q25_550020"/>
      <w:bookmarkEnd w:id="11472"/>
      <w:r w:rsidRPr="007B5DC4">
        <w:rPr>
          <w:rtl/>
        </w:rPr>
        <w:t xml:space="preserve">ואנחנו </w:t>
      </w:r>
      <w:bookmarkStart w:id="11473" w:name="_ETM_Q25_550560"/>
      <w:bookmarkEnd w:id="11473"/>
      <w:r w:rsidRPr="007B5DC4">
        <w:rPr>
          <w:rtl/>
        </w:rPr>
        <w:t xml:space="preserve">לא </w:t>
      </w:r>
      <w:bookmarkStart w:id="11474" w:name="_ETM_Q25_550770"/>
      <w:bookmarkEnd w:id="11474"/>
      <w:r w:rsidRPr="007B5DC4">
        <w:rPr>
          <w:rtl/>
        </w:rPr>
        <w:t xml:space="preserve">רוצים </w:t>
      </w:r>
      <w:bookmarkStart w:id="11475" w:name="_ETM_Q25_551189"/>
      <w:bookmarkEnd w:id="11475"/>
      <w:r w:rsidRPr="007B5DC4">
        <w:rPr>
          <w:rtl/>
        </w:rPr>
        <w:t xml:space="preserve">להגיע </w:t>
      </w:r>
      <w:bookmarkStart w:id="11476" w:name="_ETM_Q25_551610"/>
      <w:bookmarkEnd w:id="11476"/>
      <w:r w:rsidRPr="007B5DC4">
        <w:rPr>
          <w:rtl/>
        </w:rPr>
        <w:t>למצב</w:t>
      </w:r>
      <w:r>
        <w:rPr>
          <w:rFonts w:hint="cs"/>
          <w:rtl/>
        </w:rPr>
        <w:t>,</w:t>
      </w:r>
      <w:r w:rsidRPr="007B5DC4">
        <w:rPr>
          <w:rtl/>
        </w:rPr>
        <w:t xml:space="preserve"> </w:t>
      </w:r>
      <w:bookmarkStart w:id="11477" w:name="_ETM_Q25_552180"/>
      <w:bookmarkEnd w:id="11477"/>
      <w:r w:rsidRPr="007B5DC4">
        <w:rPr>
          <w:rtl/>
        </w:rPr>
        <w:t xml:space="preserve">כמו </w:t>
      </w:r>
      <w:bookmarkStart w:id="11478" w:name="_ETM_Q25_552509"/>
      <w:bookmarkEnd w:id="11478"/>
      <w:r w:rsidRPr="007B5DC4">
        <w:rPr>
          <w:rtl/>
        </w:rPr>
        <w:t xml:space="preserve">ששמעתי </w:t>
      </w:r>
      <w:bookmarkStart w:id="11479" w:name="_ETM_Q25_553140"/>
      <w:bookmarkEnd w:id="11479"/>
      <w:r w:rsidRPr="007B5DC4">
        <w:rPr>
          <w:rtl/>
        </w:rPr>
        <w:t xml:space="preserve">מחלק </w:t>
      </w:r>
      <w:bookmarkStart w:id="11480" w:name="_ETM_Q25_554000"/>
      <w:bookmarkEnd w:id="11480"/>
      <w:r w:rsidRPr="007B5DC4">
        <w:rPr>
          <w:rtl/>
        </w:rPr>
        <w:t>מהאנשים</w:t>
      </w:r>
      <w:r>
        <w:rPr>
          <w:rFonts w:hint="cs"/>
          <w:rtl/>
        </w:rPr>
        <w:t>,</w:t>
      </w:r>
      <w:r w:rsidRPr="007B5DC4">
        <w:rPr>
          <w:rtl/>
        </w:rPr>
        <w:t xml:space="preserve"> </w:t>
      </w:r>
      <w:bookmarkStart w:id="11481" w:name="_ETM_Q25_554990"/>
      <w:bookmarkEnd w:id="11481"/>
      <w:r w:rsidRPr="007B5DC4">
        <w:rPr>
          <w:rtl/>
        </w:rPr>
        <w:t xml:space="preserve">שהם </w:t>
      </w:r>
      <w:bookmarkStart w:id="11482" w:name="_ETM_Q25_555320"/>
      <w:bookmarkEnd w:id="11482"/>
      <w:r w:rsidRPr="007B5DC4">
        <w:rPr>
          <w:rtl/>
        </w:rPr>
        <w:t xml:space="preserve">מפחדים </w:t>
      </w:r>
      <w:bookmarkStart w:id="11483" w:name="_ETM_Q25_556009"/>
      <w:bookmarkEnd w:id="11483"/>
      <w:r w:rsidRPr="007B5DC4">
        <w:rPr>
          <w:rtl/>
        </w:rPr>
        <w:t xml:space="preserve">לעשות </w:t>
      </w:r>
      <w:bookmarkStart w:id="11484" w:name="_ETM_Q25_556610"/>
      <w:bookmarkEnd w:id="11484"/>
      <w:r w:rsidRPr="007B5DC4">
        <w:rPr>
          <w:rtl/>
        </w:rPr>
        <w:t xml:space="preserve">בדיקות </w:t>
      </w:r>
      <w:bookmarkStart w:id="11485" w:name="_ETM_Q25_557759"/>
      <w:bookmarkEnd w:id="11485"/>
      <w:r w:rsidRPr="007B5DC4">
        <w:rPr>
          <w:rtl/>
        </w:rPr>
        <w:t xml:space="preserve">כדי </w:t>
      </w:r>
      <w:bookmarkStart w:id="11486" w:name="_ETM_Q25_558810"/>
      <w:bookmarkEnd w:id="11486"/>
      <w:r w:rsidRPr="007B5DC4">
        <w:rPr>
          <w:rtl/>
        </w:rPr>
        <w:t xml:space="preserve">לא </w:t>
      </w:r>
      <w:bookmarkStart w:id="11487" w:name="_ETM_Q25_559439"/>
      <w:bookmarkStart w:id="11488" w:name="_ETM_Q25_560279"/>
      <w:bookmarkEnd w:id="11487"/>
      <w:bookmarkEnd w:id="11488"/>
      <w:r>
        <w:rPr>
          <w:rFonts w:hint="cs"/>
          <w:rtl/>
        </w:rPr>
        <w:t xml:space="preserve">לגלות </w:t>
      </w:r>
      <w:r w:rsidRPr="007B5DC4">
        <w:rPr>
          <w:rtl/>
        </w:rPr>
        <w:t xml:space="preserve">שהם </w:t>
      </w:r>
      <w:bookmarkStart w:id="11489" w:name="_ETM_Q25_560609"/>
      <w:bookmarkEnd w:id="11489"/>
      <w:r w:rsidRPr="007B5DC4">
        <w:rPr>
          <w:rtl/>
        </w:rPr>
        <w:t xml:space="preserve">צריכים </w:t>
      </w:r>
      <w:bookmarkStart w:id="11490" w:name="_ETM_Q25_561060"/>
      <w:bookmarkEnd w:id="11490"/>
      <w:r w:rsidRPr="007B5DC4">
        <w:rPr>
          <w:rtl/>
        </w:rPr>
        <w:t xml:space="preserve">להיות </w:t>
      </w:r>
      <w:bookmarkStart w:id="11491" w:name="_ETM_Q25_561420"/>
      <w:bookmarkEnd w:id="11491"/>
      <w:r w:rsidRPr="007B5DC4">
        <w:rPr>
          <w:rtl/>
        </w:rPr>
        <w:t xml:space="preserve">בבידוד </w:t>
      </w:r>
      <w:bookmarkStart w:id="11492" w:name="_ETM_Q25_562079"/>
      <w:bookmarkEnd w:id="11492"/>
      <w:r w:rsidRPr="007B5DC4">
        <w:rPr>
          <w:rtl/>
        </w:rPr>
        <w:t xml:space="preserve">ואז </w:t>
      </w:r>
      <w:bookmarkStart w:id="11493" w:name="_ETM_Q25_563009"/>
      <w:bookmarkEnd w:id="11493"/>
      <w:r>
        <w:rPr>
          <w:rFonts w:hint="cs"/>
          <w:rtl/>
        </w:rPr>
        <w:t xml:space="preserve">הם </w:t>
      </w:r>
      <w:r>
        <w:rPr>
          <w:rtl/>
        </w:rPr>
        <w:t>י</w:t>
      </w:r>
      <w:r>
        <w:rPr>
          <w:rFonts w:hint="cs"/>
          <w:rtl/>
        </w:rPr>
        <w:t>א</w:t>
      </w:r>
      <w:r w:rsidRPr="007B5DC4">
        <w:rPr>
          <w:rtl/>
        </w:rPr>
        <w:t xml:space="preserve">בדו </w:t>
      </w:r>
      <w:bookmarkStart w:id="11494" w:name="_ETM_Q25_563579"/>
      <w:bookmarkEnd w:id="11494"/>
      <w:r w:rsidRPr="007B5DC4">
        <w:rPr>
          <w:rtl/>
        </w:rPr>
        <w:t xml:space="preserve">ימי </w:t>
      </w:r>
      <w:bookmarkStart w:id="11495" w:name="_ETM_Q25_563939"/>
      <w:bookmarkEnd w:id="11495"/>
      <w:r w:rsidRPr="007B5DC4">
        <w:rPr>
          <w:rtl/>
        </w:rPr>
        <w:t xml:space="preserve">עבודה </w:t>
      </w:r>
      <w:bookmarkStart w:id="11496" w:name="_ETM_Q25_564509"/>
      <w:bookmarkEnd w:id="11496"/>
      <w:r w:rsidRPr="007B5DC4">
        <w:rPr>
          <w:rtl/>
        </w:rPr>
        <w:t xml:space="preserve">והכנסה </w:t>
      </w:r>
      <w:bookmarkStart w:id="11497" w:name="_ETM_Q25_565350"/>
      <w:bookmarkEnd w:id="11497"/>
      <w:r w:rsidRPr="007B5DC4">
        <w:rPr>
          <w:rtl/>
        </w:rPr>
        <w:t>ראויה</w:t>
      </w:r>
      <w:r>
        <w:rPr>
          <w:rFonts w:hint="cs"/>
          <w:rtl/>
        </w:rPr>
        <w:t>.</w:t>
      </w:r>
      <w:r w:rsidRPr="007B5DC4">
        <w:rPr>
          <w:rtl/>
        </w:rPr>
        <w:t xml:space="preserve"> </w:t>
      </w:r>
      <w:bookmarkStart w:id="11498" w:name="_ETM_Q25_566450"/>
      <w:bookmarkStart w:id="11499" w:name="_ETM_Q25_567229"/>
      <w:bookmarkEnd w:id="11498"/>
      <w:bookmarkEnd w:id="11499"/>
      <w:r w:rsidRPr="007B5DC4">
        <w:rPr>
          <w:rtl/>
        </w:rPr>
        <w:t xml:space="preserve">בסופו </w:t>
      </w:r>
      <w:bookmarkStart w:id="11500" w:name="_ETM_Q25_567679"/>
      <w:bookmarkEnd w:id="11500"/>
      <w:r w:rsidRPr="007B5DC4">
        <w:rPr>
          <w:rtl/>
        </w:rPr>
        <w:t xml:space="preserve">של </w:t>
      </w:r>
      <w:bookmarkStart w:id="11501" w:name="_ETM_Q25_567920"/>
      <w:bookmarkEnd w:id="11501"/>
      <w:r w:rsidRPr="007B5DC4">
        <w:rPr>
          <w:rtl/>
        </w:rPr>
        <w:t xml:space="preserve">דבר </w:t>
      </w:r>
      <w:bookmarkStart w:id="11502" w:name="_ETM_Q25_568640"/>
      <w:bookmarkEnd w:id="11502"/>
      <w:r w:rsidRPr="007B5DC4">
        <w:rPr>
          <w:rtl/>
        </w:rPr>
        <w:t xml:space="preserve">זה </w:t>
      </w:r>
      <w:bookmarkStart w:id="11503" w:name="_ETM_Q25_568999"/>
      <w:bookmarkEnd w:id="11503"/>
      <w:r w:rsidRPr="007B5DC4">
        <w:rPr>
          <w:rtl/>
        </w:rPr>
        <w:t xml:space="preserve">אינטרס </w:t>
      </w:r>
      <w:bookmarkStart w:id="11504" w:name="_ETM_Q25_569560"/>
      <w:bookmarkEnd w:id="11504"/>
      <w:r w:rsidRPr="007B5DC4">
        <w:rPr>
          <w:rtl/>
        </w:rPr>
        <w:t xml:space="preserve">של </w:t>
      </w:r>
      <w:bookmarkStart w:id="11505" w:name="_ETM_Q25_569829"/>
      <w:bookmarkEnd w:id="11505"/>
      <w:r w:rsidRPr="007B5DC4">
        <w:rPr>
          <w:rtl/>
        </w:rPr>
        <w:t xml:space="preserve">כולנו </w:t>
      </w:r>
      <w:bookmarkStart w:id="11506" w:name="_ETM_Q25_570850"/>
      <w:bookmarkEnd w:id="11506"/>
      <w:r w:rsidRPr="007B5DC4">
        <w:rPr>
          <w:rtl/>
        </w:rPr>
        <w:t xml:space="preserve">שהעובדים </w:t>
      </w:r>
      <w:bookmarkStart w:id="11507" w:name="_ETM_Q25_571450"/>
      <w:bookmarkEnd w:id="11507"/>
      <w:r w:rsidRPr="007B5DC4">
        <w:rPr>
          <w:rtl/>
        </w:rPr>
        <w:t xml:space="preserve">יהיו </w:t>
      </w:r>
      <w:bookmarkStart w:id="11508" w:name="_ETM_Q25_571839"/>
      <w:bookmarkEnd w:id="11508"/>
      <w:r w:rsidRPr="007B5DC4">
        <w:rPr>
          <w:rtl/>
        </w:rPr>
        <w:t xml:space="preserve">בריאים </w:t>
      </w:r>
      <w:bookmarkStart w:id="11509" w:name="_ETM_Q25_572409"/>
      <w:bookmarkEnd w:id="11509"/>
      <w:r w:rsidRPr="007B5DC4">
        <w:rPr>
          <w:rtl/>
        </w:rPr>
        <w:t xml:space="preserve">ולא </w:t>
      </w:r>
      <w:bookmarkStart w:id="11510" w:name="_ETM_Q25_572770"/>
      <w:bookmarkEnd w:id="11510"/>
      <w:r>
        <w:rPr>
          <w:rFonts w:hint="cs"/>
          <w:rtl/>
        </w:rPr>
        <w:t>ידאגו</w:t>
      </w:r>
      <w:r w:rsidRPr="007B5DC4">
        <w:rPr>
          <w:rtl/>
        </w:rPr>
        <w:t xml:space="preserve"> </w:t>
      </w:r>
      <w:bookmarkStart w:id="11511" w:name="_ETM_Q25_573759"/>
      <w:bookmarkEnd w:id="11511"/>
      <w:r w:rsidRPr="007B5DC4">
        <w:rPr>
          <w:rtl/>
        </w:rPr>
        <w:t xml:space="preserve">בגלל </w:t>
      </w:r>
      <w:bookmarkStart w:id="11512" w:name="_ETM_Q25_574450"/>
      <w:bookmarkEnd w:id="11512"/>
      <w:r w:rsidRPr="007B5DC4">
        <w:rPr>
          <w:rtl/>
        </w:rPr>
        <w:t xml:space="preserve">אובדן </w:t>
      </w:r>
      <w:bookmarkStart w:id="11513" w:name="_ETM_Q25_574960"/>
      <w:bookmarkEnd w:id="11513"/>
      <w:r w:rsidRPr="007B5DC4">
        <w:rPr>
          <w:rtl/>
        </w:rPr>
        <w:t>ההכנסה</w:t>
      </w:r>
      <w:r>
        <w:rPr>
          <w:rFonts w:hint="cs"/>
          <w:rtl/>
        </w:rPr>
        <w:t>.</w:t>
      </w:r>
      <w:r w:rsidRPr="007B5DC4">
        <w:rPr>
          <w:rtl/>
        </w:rPr>
        <w:t xml:space="preserve"> </w:t>
      </w:r>
      <w:bookmarkStart w:id="11514" w:name="_ETM_Q25_575930"/>
      <w:bookmarkStart w:id="11515" w:name="_ETM_Q25_576410"/>
      <w:bookmarkEnd w:id="11514"/>
      <w:bookmarkEnd w:id="11515"/>
      <w:r w:rsidRPr="007B5DC4">
        <w:rPr>
          <w:rtl/>
        </w:rPr>
        <w:t>תודה</w:t>
      </w:r>
      <w:r>
        <w:rPr>
          <w:rFonts w:hint="cs"/>
          <w:rtl/>
        </w:rPr>
        <w:t>.</w:t>
      </w:r>
    </w:p>
    <w:p w:rsidR="004D1EC9" w:rsidRDefault="004D1EC9" w:rsidP="00826F74">
      <w:pPr>
        <w:rPr>
          <w:rtl/>
        </w:rPr>
      </w:pPr>
    </w:p>
    <w:p w:rsidR="004D1EC9" w:rsidRDefault="004D1EC9" w:rsidP="00826F74">
      <w:pPr>
        <w:pStyle w:val="af6"/>
        <w:keepNext/>
        <w:rPr>
          <w:rtl/>
        </w:rPr>
      </w:pPr>
      <w:r w:rsidRPr="00A61F7A">
        <w:rPr>
          <w:rStyle w:val="TagStyle"/>
          <w:rtl/>
        </w:rPr>
        <w:t xml:space="preserve"> &lt;&lt; יור &gt;&gt; </w:t>
      </w:r>
      <w:r>
        <w:rPr>
          <w:rtl/>
        </w:rPr>
        <w:t>היו"ר מנסור עבאס:</w:t>
      </w:r>
      <w:r w:rsidRPr="00A61F7A">
        <w:rPr>
          <w:rStyle w:val="TagStyle"/>
          <w:rtl/>
        </w:rPr>
        <w:t xml:space="preserve"> &lt;&lt; יור &gt;&gt;</w:t>
      </w:r>
      <w:r>
        <w:rPr>
          <w:rtl/>
        </w:rPr>
        <w:t xml:space="preserve">   </w:t>
      </w:r>
    </w:p>
    <w:p w:rsidR="004D1EC9" w:rsidRDefault="004D1EC9" w:rsidP="006556F7">
      <w:pPr>
        <w:rPr>
          <w:rtl/>
          <w:lang w:eastAsia="he-IL"/>
        </w:rPr>
      </w:pPr>
    </w:p>
    <w:p w:rsidR="004D1EC9" w:rsidRDefault="004D1EC9" w:rsidP="006556F7">
      <w:pPr>
        <w:rPr>
          <w:rtl/>
        </w:rPr>
      </w:pPr>
      <w:bookmarkStart w:id="11516" w:name="_ETM_Q25_574345"/>
      <w:bookmarkStart w:id="11517" w:name="_ETM_Q25_574449"/>
      <w:bookmarkStart w:id="11518" w:name="_ETM_Q25_573419"/>
      <w:bookmarkStart w:id="11519" w:name="_ETM_Q25_573553"/>
      <w:bookmarkEnd w:id="11516"/>
      <w:bookmarkEnd w:id="11517"/>
      <w:bookmarkEnd w:id="11518"/>
      <w:bookmarkEnd w:id="11519"/>
      <w:r>
        <w:rPr>
          <w:rFonts w:hint="cs"/>
          <w:rtl/>
        </w:rPr>
        <w:t>תודה,</w:t>
      </w:r>
      <w:r w:rsidRPr="007B5DC4">
        <w:rPr>
          <w:rtl/>
        </w:rPr>
        <w:t xml:space="preserve"> </w:t>
      </w:r>
      <w:bookmarkStart w:id="11520" w:name="_ETM_Q25_576680"/>
      <w:bookmarkEnd w:id="11520"/>
      <w:r w:rsidRPr="007B5DC4">
        <w:rPr>
          <w:rtl/>
        </w:rPr>
        <w:t xml:space="preserve">חברת </w:t>
      </w:r>
      <w:bookmarkStart w:id="11521" w:name="_ETM_Q25_577040"/>
      <w:bookmarkEnd w:id="11521"/>
      <w:r w:rsidRPr="007B5DC4">
        <w:rPr>
          <w:rtl/>
        </w:rPr>
        <w:t xml:space="preserve">הכנסת </w:t>
      </w:r>
      <w:bookmarkStart w:id="11522" w:name="_ETM_Q25_577490"/>
      <w:bookmarkEnd w:id="11522"/>
      <w:r w:rsidRPr="007B5DC4">
        <w:rPr>
          <w:rtl/>
        </w:rPr>
        <w:t xml:space="preserve">עאידה </w:t>
      </w:r>
      <w:bookmarkStart w:id="11523" w:name="_ETM_Q25_577790"/>
      <w:bookmarkEnd w:id="11523"/>
      <w:r w:rsidRPr="007B5DC4">
        <w:rPr>
          <w:rtl/>
        </w:rPr>
        <w:t xml:space="preserve">תומא </w:t>
      </w:r>
      <w:bookmarkStart w:id="11524" w:name="_ETM_Q25_578089"/>
      <w:bookmarkEnd w:id="11524"/>
      <w:r w:rsidRPr="007B5DC4">
        <w:rPr>
          <w:rtl/>
        </w:rPr>
        <w:t>סלימאן</w:t>
      </w:r>
      <w:r>
        <w:rPr>
          <w:rFonts w:hint="cs"/>
          <w:rtl/>
        </w:rPr>
        <w:t>.</w:t>
      </w:r>
      <w:r w:rsidRPr="007B5DC4">
        <w:rPr>
          <w:rtl/>
        </w:rPr>
        <w:t xml:space="preserve"> </w:t>
      </w:r>
      <w:bookmarkStart w:id="11525" w:name="_ETM_Q25_578690"/>
      <w:bookmarkEnd w:id="11525"/>
      <w:r w:rsidRPr="007B5DC4">
        <w:rPr>
          <w:rtl/>
        </w:rPr>
        <w:t xml:space="preserve">חברת </w:t>
      </w:r>
      <w:bookmarkStart w:id="11526" w:name="_ETM_Q25_579020"/>
      <w:bookmarkEnd w:id="11526"/>
      <w:r w:rsidRPr="007B5DC4">
        <w:rPr>
          <w:rtl/>
        </w:rPr>
        <w:t xml:space="preserve">הכנסת </w:t>
      </w:r>
      <w:bookmarkStart w:id="11527" w:name="_ETM_Q25_579440"/>
      <w:bookmarkEnd w:id="11527"/>
      <w:r w:rsidRPr="007B5DC4">
        <w:rPr>
          <w:rtl/>
        </w:rPr>
        <w:t xml:space="preserve">אורלי </w:t>
      </w:r>
      <w:bookmarkStart w:id="11528" w:name="_ETM_Q25_579740"/>
      <w:bookmarkEnd w:id="11528"/>
      <w:r w:rsidRPr="007B5DC4">
        <w:rPr>
          <w:rtl/>
        </w:rPr>
        <w:t>פרומן</w:t>
      </w:r>
      <w:r>
        <w:rPr>
          <w:rFonts w:hint="cs"/>
          <w:rtl/>
        </w:rPr>
        <w:t xml:space="preserve"> </w:t>
      </w:r>
      <w:r>
        <w:rPr>
          <w:rFonts w:hint="eastAsia"/>
          <w:rtl/>
        </w:rPr>
        <w:t>–</w:t>
      </w:r>
      <w:r w:rsidRPr="007B5DC4">
        <w:rPr>
          <w:rtl/>
        </w:rPr>
        <w:t xml:space="preserve"> </w:t>
      </w:r>
      <w:bookmarkStart w:id="11529" w:name="_ETM_Q25_581010"/>
      <w:bookmarkEnd w:id="11529"/>
      <w:r w:rsidRPr="007B5DC4">
        <w:rPr>
          <w:rtl/>
        </w:rPr>
        <w:t xml:space="preserve">אינה </w:t>
      </w:r>
      <w:bookmarkStart w:id="11530" w:name="_ETM_Q25_581250"/>
      <w:bookmarkEnd w:id="11530"/>
      <w:r w:rsidRPr="007B5DC4">
        <w:rPr>
          <w:rtl/>
        </w:rPr>
        <w:t>נוכחת</w:t>
      </w:r>
      <w:r>
        <w:rPr>
          <w:rFonts w:hint="cs"/>
          <w:rtl/>
        </w:rPr>
        <w:t>.</w:t>
      </w:r>
      <w:r w:rsidRPr="007B5DC4">
        <w:rPr>
          <w:rtl/>
        </w:rPr>
        <w:t xml:space="preserve"> </w:t>
      </w:r>
      <w:bookmarkStart w:id="11531" w:name="_ETM_Q25_582859"/>
      <w:bookmarkEnd w:id="11531"/>
      <w:r w:rsidRPr="007B5DC4">
        <w:rPr>
          <w:rtl/>
        </w:rPr>
        <w:t xml:space="preserve">חבר </w:t>
      </w:r>
      <w:bookmarkStart w:id="11532" w:name="_ETM_Q25_583249"/>
      <w:bookmarkEnd w:id="11532"/>
      <w:r w:rsidRPr="007B5DC4">
        <w:rPr>
          <w:rtl/>
        </w:rPr>
        <w:t xml:space="preserve">הכנסת </w:t>
      </w:r>
      <w:bookmarkStart w:id="11533" w:name="_ETM_Q25_583670"/>
      <w:bookmarkEnd w:id="11533"/>
      <w:r w:rsidRPr="007B5DC4">
        <w:rPr>
          <w:rtl/>
        </w:rPr>
        <w:t xml:space="preserve">יצחק </w:t>
      </w:r>
      <w:bookmarkStart w:id="11534" w:name="_ETM_Q25_584240"/>
      <w:bookmarkEnd w:id="11534"/>
      <w:r w:rsidRPr="007B5DC4">
        <w:rPr>
          <w:rtl/>
        </w:rPr>
        <w:t>פינדרוס</w:t>
      </w:r>
      <w:r>
        <w:rPr>
          <w:rFonts w:hint="cs"/>
          <w:rtl/>
        </w:rPr>
        <w:t>,</w:t>
      </w:r>
      <w:r w:rsidRPr="007B5DC4">
        <w:rPr>
          <w:rtl/>
        </w:rPr>
        <w:t xml:space="preserve"> </w:t>
      </w:r>
      <w:bookmarkStart w:id="11535" w:name="_ETM_Q25_586229"/>
      <w:bookmarkEnd w:id="11535"/>
      <w:r w:rsidRPr="007B5DC4">
        <w:rPr>
          <w:rtl/>
        </w:rPr>
        <w:t>בבקשה</w:t>
      </w:r>
      <w:r>
        <w:rPr>
          <w:rFonts w:hint="cs"/>
          <w:rtl/>
        </w:rPr>
        <w:t>,</w:t>
      </w:r>
      <w:r w:rsidRPr="007B5DC4">
        <w:rPr>
          <w:rtl/>
        </w:rPr>
        <w:t xml:space="preserve"> </w:t>
      </w:r>
      <w:bookmarkStart w:id="11536" w:name="_ETM_Q25_608489"/>
      <w:bookmarkEnd w:id="11536"/>
      <w:r>
        <w:rPr>
          <w:rFonts w:hint="cs"/>
          <w:rtl/>
        </w:rPr>
        <w:t>שלוש</w:t>
      </w:r>
      <w:r w:rsidRPr="007B5DC4">
        <w:rPr>
          <w:rtl/>
        </w:rPr>
        <w:t xml:space="preserve"> </w:t>
      </w:r>
      <w:bookmarkStart w:id="11537" w:name="_ETM_Q25_608850"/>
      <w:bookmarkEnd w:id="11537"/>
      <w:r w:rsidRPr="007B5DC4">
        <w:rPr>
          <w:rtl/>
        </w:rPr>
        <w:t>דקות</w:t>
      </w:r>
      <w:r>
        <w:rPr>
          <w:rFonts w:hint="cs"/>
          <w:rtl/>
        </w:rPr>
        <w:t>.</w:t>
      </w:r>
    </w:p>
    <w:p w:rsidR="004D1EC9" w:rsidRDefault="004D1EC9" w:rsidP="00826F74">
      <w:pPr>
        <w:keepNext/>
        <w:rPr>
          <w:rtl/>
        </w:rPr>
      </w:pPr>
      <w:bookmarkStart w:id="11538" w:name="_ETM_Q25_585390"/>
      <w:bookmarkStart w:id="11539" w:name="_ETM_Q25_585492"/>
      <w:bookmarkEnd w:id="11538"/>
      <w:bookmarkEnd w:id="11539"/>
    </w:p>
    <w:p w:rsidR="004D1EC9" w:rsidRDefault="004D1EC9" w:rsidP="00826F74">
      <w:pPr>
        <w:pStyle w:val="a4"/>
        <w:keepNext/>
        <w:rPr>
          <w:rtl/>
        </w:rPr>
      </w:pPr>
      <w:bookmarkStart w:id="11540" w:name="_ETM_Q25_588827"/>
      <w:bookmarkStart w:id="11541" w:name="_ETM_Q25_588966"/>
      <w:bookmarkEnd w:id="11540"/>
      <w:bookmarkEnd w:id="11541"/>
      <w:r w:rsidRPr="00A61F7A">
        <w:rPr>
          <w:rStyle w:val="TagStyle"/>
          <w:rtl/>
        </w:rPr>
        <w:t xml:space="preserve"> &lt;&lt; דובר &gt;&gt; </w:t>
      </w:r>
      <w:bookmarkStart w:id="11542" w:name="_Toc54686195"/>
      <w:r>
        <w:rPr>
          <w:rtl/>
        </w:rPr>
        <w:t>יצחק פינדרוס (יהדות התורה):</w:t>
      </w:r>
      <w:bookmarkEnd w:id="11542"/>
      <w:r w:rsidRPr="00A61F7A">
        <w:rPr>
          <w:rStyle w:val="TagStyle"/>
          <w:rtl/>
        </w:rPr>
        <w:t xml:space="preserve"> &lt;&lt; דובר &gt;&gt;</w:t>
      </w:r>
      <w:r>
        <w:rPr>
          <w:rtl/>
        </w:rPr>
        <w:t xml:space="preserve">   </w:t>
      </w:r>
    </w:p>
    <w:p w:rsidR="004D1EC9" w:rsidRDefault="004D1EC9" w:rsidP="00826F74">
      <w:pPr>
        <w:rPr>
          <w:rtl/>
        </w:rPr>
      </w:pPr>
      <w:bookmarkStart w:id="11543" w:name="_ETM_Q25_592128"/>
      <w:bookmarkEnd w:id="11543"/>
      <w:r w:rsidRPr="007B5DC4">
        <w:rPr>
          <w:rtl/>
        </w:rPr>
        <w:t xml:space="preserve"> </w:t>
      </w:r>
      <w:bookmarkStart w:id="11544" w:name="_ETM_Q25_609300"/>
      <w:bookmarkEnd w:id="11544"/>
    </w:p>
    <w:p w:rsidR="004D1EC9" w:rsidRDefault="004D1EC9" w:rsidP="006556F7">
      <w:pPr>
        <w:rPr>
          <w:rtl/>
        </w:rPr>
      </w:pPr>
      <w:bookmarkStart w:id="11545" w:name="_ETM_Q25_586524"/>
      <w:bookmarkStart w:id="11546" w:name="_ETM_Q25_586612"/>
      <w:bookmarkEnd w:id="11545"/>
      <w:bookmarkEnd w:id="11546"/>
      <w:r w:rsidRPr="007B5DC4">
        <w:rPr>
          <w:rtl/>
        </w:rPr>
        <w:t xml:space="preserve">לפני </w:t>
      </w:r>
      <w:bookmarkStart w:id="11547" w:name="_ETM_Q25_609600"/>
      <w:bookmarkEnd w:id="11547"/>
      <w:r>
        <w:rPr>
          <w:rFonts w:hint="cs"/>
          <w:rtl/>
        </w:rPr>
        <w:t>כמה</w:t>
      </w:r>
      <w:r w:rsidRPr="007B5DC4">
        <w:rPr>
          <w:rtl/>
        </w:rPr>
        <w:t xml:space="preserve"> </w:t>
      </w:r>
      <w:bookmarkStart w:id="11548" w:name="_ETM_Q25_609989"/>
      <w:bookmarkEnd w:id="11548"/>
      <w:r w:rsidRPr="007B5DC4">
        <w:rPr>
          <w:rtl/>
        </w:rPr>
        <w:t xml:space="preserve">חודשים </w:t>
      </w:r>
      <w:bookmarkStart w:id="11549" w:name="_ETM_Q25_610980"/>
      <w:bookmarkEnd w:id="11549"/>
      <w:r w:rsidRPr="007B5DC4">
        <w:rPr>
          <w:rtl/>
        </w:rPr>
        <w:t xml:space="preserve">תקף </w:t>
      </w:r>
      <w:bookmarkStart w:id="11550" w:name="_ETM_Q25_611430"/>
      <w:bookmarkEnd w:id="11550"/>
      <w:r w:rsidRPr="007B5DC4">
        <w:rPr>
          <w:rtl/>
        </w:rPr>
        <w:t xml:space="preserve">השופט </w:t>
      </w:r>
      <w:bookmarkStart w:id="11551" w:name="_ETM_Q25_611940"/>
      <w:bookmarkEnd w:id="11551"/>
      <w:r w:rsidRPr="007B5DC4">
        <w:rPr>
          <w:rtl/>
        </w:rPr>
        <w:t xml:space="preserve">מני </w:t>
      </w:r>
      <w:bookmarkStart w:id="11552" w:name="_ETM_Q25_612209"/>
      <w:bookmarkEnd w:id="11552"/>
      <w:r w:rsidRPr="007B5DC4">
        <w:rPr>
          <w:rtl/>
        </w:rPr>
        <w:t xml:space="preserve">מזוז </w:t>
      </w:r>
      <w:bookmarkStart w:id="11553" w:name="_ETM_Q25_612569"/>
      <w:bookmarkEnd w:id="11553"/>
      <w:r w:rsidRPr="007B5DC4">
        <w:rPr>
          <w:rtl/>
        </w:rPr>
        <w:t xml:space="preserve">בחריפות </w:t>
      </w:r>
      <w:bookmarkStart w:id="11554" w:name="_ETM_Q25_613200"/>
      <w:bookmarkEnd w:id="11554"/>
      <w:r w:rsidRPr="007B5DC4">
        <w:rPr>
          <w:rtl/>
        </w:rPr>
        <w:t xml:space="preserve">את </w:t>
      </w:r>
      <w:bookmarkStart w:id="11555" w:name="_ETM_Q25_613319"/>
      <w:bookmarkEnd w:id="11555"/>
      <w:r>
        <w:rPr>
          <w:rFonts w:hint="cs"/>
          <w:rtl/>
        </w:rPr>
        <w:t>אמיר אוחנה</w:t>
      </w:r>
      <w:r w:rsidRPr="007B5DC4">
        <w:rPr>
          <w:rtl/>
        </w:rPr>
        <w:t xml:space="preserve"> </w:t>
      </w:r>
      <w:bookmarkStart w:id="11556" w:name="_ETM_Q25_614689"/>
      <w:bookmarkEnd w:id="11556"/>
      <w:r w:rsidRPr="007B5DC4">
        <w:rPr>
          <w:rtl/>
        </w:rPr>
        <w:t xml:space="preserve">וכינה </w:t>
      </w:r>
      <w:bookmarkStart w:id="11557" w:name="_ETM_Q25_615260"/>
      <w:bookmarkEnd w:id="11557"/>
      <w:r w:rsidRPr="007B5DC4">
        <w:rPr>
          <w:rtl/>
        </w:rPr>
        <w:t xml:space="preserve">אותו </w:t>
      </w:r>
      <w:bookmarkStart w:id="11558" w:name="_ETM_Q25_615469"/>
      <w:bookmarkEnd w:id="11558"/>
      <w:r>
        <w:rPr>
          <w:rFonts w:hint="cs"/>
          <w:rtl/>
        </w:rPr>
        <w:t>"</w:t>
      </w:r>
      <w:r w:rsidRPr="007B5DC4">
        <w:rPr>
          <w:rtl/>
        </w:rPr>
        <w:t>לעומתי</w:t>
      </w:r>
      <w:r>
        <w:rPr>
          <w:rFonts w:hint="cs"/>
          <w:rtl/>
        </w:rPr>
        <w:t>".</w:t>
      </w:r>
      <w:r w:rsidR="006556F7">
        <w:rPr>
          <w:rtl/>
        </w:rPr>
        <w:t xml:space="preserve"> </w:t>
      </w:r>
      <w:bookmarkStart w:id="11559" w:name="_ETM_Q25_617799"/>
      <w:bookmarkEnd w:id="11559"/>
      <w:r>
        <w:rPr>
          <w:rFonts w:hint="cs"/>
          <w:rtl/>
        </w:rPr>
        <w:t xml:space="preserve">הוא </w:t>
      </w:r>
      <w:bookmarkStart w:id="11560" w:name="_ETM_Q25_620000"/>
      <w:bookmarkEnd w:id="11560"/>
      <w:r w:rsidRPr="00FB7E1E">
        <w:rPr>
          <w:rFonts w:hint="cs"/>
          <w:rtl/>
        </w:rPr>
        <w:t>טען: המצב</w:t>
      </w:r>
      <w:r w:rsidRPr="007B5DC4">
        <w:rPr>
          <w:rtl/>
        </w:rPr>
        <w:t xml:space="preserve"> </w:t>
      </w:r>
      <w:bookmarkStart w:id="11561" w:name="_ETM_Q25_618489"/>
      <w:bookmarkEnd w:id="11561"/>
      <w:r>
        <w:rPr>
          <w:rFonts w:hint="cs"/>
          <w:rtl/>
        </w:rPr>
        <w:t xml:space="preserve">שהוא </w:t>
      </w:r>
      <w:r w:rsidRPr="007B5DC4">
        <w:rPr>
          <w:rtl/>
        </w:rPr>
        <w:t xml:space="preserve">מופקד </w:t>
      </w:r>
      <w:bookmarkStart w:id="11562" w:name="_ETM_Q25_618909"/>
      <w:bookmarkEnd w:id="11562"/>
      <w:r w:rsidRPr="007B5DC4">
        <w:rPr>
          <w:rtl/>
        </w:rPr>
        <w:t xml:space="preserve">על </w:t>
      </w:r>
      <w:bookmarkStart w:id="11563" w:name="_ETM_Q25_618999"/>
      <w:bookmarkEnd w:id="11563"/>
      <w:r w:rsidRPr="007B5DC4">
        <w:rPr>
          <w:rtl/>
        </w:rPr>
        <w:t xml:space="preserve">המערכת </w:t>
      </w:r>
      <w:bookmarkStart w:id="11564" w:name="_ETM_Q25_619450"/>
      <w:bookmarkEnd w:id="11564"/>
      <w:r w:rsidRPr="007B5DC4">
        <w:rPr>
          <w:rtl/>
        </w:rPr>
        <w:t xml:space="preserve">המשפטית </w:t>
      </w:r>
      <w:bookmarkStart w:id="11565" w:name="_ETM_Q25_620200"/>
      <w:bookmarkEnd w:id="11565"/>
      <w:r>
        <w:rPr>
          <w:rFonts w:hint="cs"/>
          <w:rtl/>
        </w:rPr>
        <w:t>הוא מציק.</w:t>
      </w:r>
      <w:r w:rsidRPr="007B5DC4">
        <w:rPr>
          <w:rtl/>
        </w:rPr>
        <w:t xml:space="preserve"> </w:t>
      </w:r>
      <w:bookmarkStart w:id="11566" w:name="_ETM_Q25_622210"/>
      <w:bookmarkEnd w:id="11566"/>
      <w:r w:rsidRPr="007B5DC4">
        <w:rPr>
          <w:rtl/>
        </w:rPr>
        <w:t xml:space="preserve">כעבור </w:t>
      </w:r>
      <w:bookmarkStart w:id="11567" w:name="_ETM_Q25_622600"/>
      <w:bookmarkEnd w:id="11567"/>
      <w:r w:rsidRPr="007B5DC4">
        <w:rPr>
          <w:rtl/>
        </w:rPr>
        <w:t xml:space="preserve">זמן </w:t>
      </w:r>
      <w:bookmarkStart w:id="11568" w:name="_ETM_Q25_623500"/>
      <w:bookmarkEnd w:id="11568"/>
      <w:r>
        <w:rPr>
          <w:rFonts w:hint="cs"/>
          <w:rtl/>
        </w:rPr>
        <w:t>ל</w:t>
      </w:r>
      <w:r w:rsidRPr="007B5DC4">
        <w:rPr>
          <w:rtl/>
        </w:rPr>
        <w:t xml:space="preserve">מזוז </w:t>
      </w:r>
      <w:bookmarkStart w:id="11569" w:name="_ETM_Q25_623920"/>
      <w:bookmarkEnd w:id="11569"/>
      <w:r>
        <w:rPr>
          <w:rFonts w:hint="cs"/>
          <w:rtl/>
        </w:rPr>
        <w:t>לא</w:t>
      </w:r>
      <w:r w:rsidRPr="007B5DC4">
        <w:rPr>
          <w:rtl/>
        </w:rPr>
        <w:t xml:space="preserve"> </w:t>
      </w:r>
      <w:bookmarkStart w:id="11570" w:name="_ETM_Q25_624099"/>
      <w:bookmarkEnd w:id="11570"/>
      <w:r>
        <w:rPr>
          <w:rFonts w:hint="cs"/>
          <w:rtl/>
        </w:rPr>
        <w:t xml:space="preserve">הייתה </w:t>
      </w:r>
      <w:r w:rsidRPr="007B5DC4">
        <w:rPr>
          <w:rtl/>
        </w:rPr>
        <w:t xml:space="preserve">שום </w:t>
      </w:r>
      <w:bookmarkStart w:id="11571" w:name="_ETM_Q25_624430"/>
      <w:bookmarkEnd w:id="11571"/>
      <w:r w:rsidRPr="007B5DC4">
        <w:rPr>
          <w:rtl/>
        </w:rPr>
        <w:t>בעיה</w:t>
      </w:r>
      <w:r>
        <w:rPr>
          <w:rFonts w:hint="cs"/>
          <w:rtl/>
        </w:rPr>
        <w:t>,</w:t>
      </w:r>
      <w:r w:rsidRPr="007B5DC4">
        <w:rPr>
          <w:rtl/>
        </w:rPr>
        <w:t xml:space="preserve"> </w:t>
      </w:r>
      <w:bookmarkStart w:id="11572" w:name="_ETM_Q25_624849"/>
      <w:bookmarkEnd w:id="11572"/>
      <w:r>
        <w:rPr>
          <w:rFonts w:hint="cs"/>
          <w:rtl/>
        </w:rPr>
        <w:t xml:space="preserve">הוא </w:t>
      </w:r>
      <w:r w:rsidRPr="007B5DC4">
        <w:rPr>
          <w:rtl/>
        </w:rPr>
        <w:t xml:space="preserve">ישב </w:t>
      </w:r>
      <w:bookmarkStart w:id="11573" w:name="_ETM_Q25_625269"/>
      <w:bookmarkEnd w:id="11573"/>
      <w:r w:rsidRPr="007B5DC4">
        <w:rPr>
          <w:rtl/>
        </w:rPr>
        <w:t xml:space="preserve">בתיק </w:t>
      </w:r>
      <w:bookmarkStart w:id="11574" w:name="_ETM_Q25_625750"/>
      <w:bookmarkEnd w:id="11574"/>
      <w:r w:rsidRPr="007B5DC4">
        <w:rPr>
          <w:rtl/>
        </w:rPr>
        <w:t xml:space="preserve">שנגע </w:t>
      </w:r>
      <w:bookmarkStart w:id="11575" w:name="_ETM_Q25_626200"/>
      <w:bookmarkEnd w:id="11575"/>
      <w:r w:rsidRPr="007B5DC4">
        <w:rPr>
          <w:rtl/>
        </w:rPr>
        <w:t>לאוחנה</w:t>
      </w:r>
      <w:r>
        <w:rPr>
          <w:rFonts w:hint="cs"/>
          <w:rtl/>
        </w:rPr>
        <w:t>.</w:t>
      </w:r>
      <w:r w:rsidRPr="007B5DC4">
        <w:rPr>
          <w:rtl/>
        </w:rPr>
        <w:t xml:space="preserve"> </w:t>
      </w:r>
      <w:bookmarkStart w:id="11576" w:name="_ETM_Q25_626890"/>
      <w:bookmarkEnd w:id="11576"/>
      <w:r w:rsidRPr="007B5DC4">
        <w:rPr>
          <w:rtl/>
        </w:rPr>
        <w:t>הייתה</w:t>
      </w:r>
      <w:r>
        <w:rPr>
          <w:rFonts w:hint="cs"/>
          <w:rtl/>
        </w:rPr>
        <w:t xml:space="preserve"> בעיה </w:t>
      </w:r>
      <w:r w:rsidRPr="007B5DC4">
        <w:rPr>
          <w:rtl/>
        </w:rPr>
        <w:t xml:space="preserve">קטנה </w:t>
      </w:r>
      <w:bookmarkStart w:id="11577" w:name="_ETM_Q25_627879"/>
      <w:bookmarkStart w:id="11578" w:name="_ETM_Q25_628659"/>
      <w:bookmarkEnd w:id="11577"/>
      <w:bookmarkEnd w:id="11578"/>
      <w:r w:rsidRPr="007B5DC4">
        <w:rPr>
          <w:rtl/>
        </w:rPr>
        <w:t xml:space="preserve">שאולי </w:t>
      </w:r>
      <w:bookmarkStart w:id="11579" w:name="_ETM_Q25_629140"/>
      <w:bookmarkStart w:id="11580" w:name="_ETM_Q25_630280"/>
      <w:bookmarkEnd w:id="11579"/>
      <w:bookmarkEnd w:id="11580"/>
      <w:r>
        <w:rPr>
          <w:rFonts w:hint="cs"/>
          <w:rtl/>
        </w:rPr>
        <w:t>הוא לא</w:t>
      </w:r>
      <w:r w:rsidRPr="007B5DC4">
        <w:rPr>
          <w:rtl/>
        </w:rPr>
        <w:t xml:space="preserve"> </w:t>
      </w:r>
      <w:bookmarkStart w:id="11581" w:name="_ETM_Q25_630430"/>
      <w:bookmarkEnd w:id="11581"/>
      <w:r w:rsidRPr="007B5DC4">
        <w:rPr>
          <w:rtl/>
        </w:rPr>
        <w:t>אמור</w:t>
      </w:r>
      <w:r>
        <w:rPr>
          <w:rFonts w:hint="cs"/>
          <w:rtl/>
        </w:rPr>
        <w:t xml:space="preserve"> לשבת.</w:t>
      </w:r>
      <w:r w:rsidRPr="007B5DC4">
        <w:rPr>
          <w:rtl/>
        </w:rPr>
        <w:t xml:space="preserve"> </w:t>
      </w:r>
      <w:bookmarkStart w:id="11582" w:name="_ETM_Q25_630640"/>
      <w:bookmarkStart w:id="11583" w:name="_ETM_Q25_631209"/>
      <w:bookmarkEnd w:id="11582"/>
      <w:bookmarkEnd w:id="11583"/>
      <w:r w:rsidRPr="007B5DC4">
        <w:rPr>
          <w:rtl/>
        </w:rPr>
        <w:t xml:space="preserve">פנו </w:t>
      </w:r>
      <w:bookmarkStart w:id="11584" w:name="_ETM_Q25_631569"/>
      <w:bookmarkEnd w:id="11584"/>
      <w:r w:rsidRPr="007B5DC4">
        <w:rPr>
          <w:rtl/>
        </w:rPr>
        <w:t>לנציבות</w:t>
      </w:r>
      <w:r>
        <w:rPr>
          <w:rFonts w:hint="cs"/>
          <w:rtl/>
        </w:rPr>
        <w:t xml:space="preserve"> ה</w:t>
      </w:r>
      <w:bookmarkStart w:id="11585" w:name="_ETM_Q25_634100"/>
      <w:bookmarkEnd w:id="11585"/>
      <w:r w:rsidRPr="007B5DC4">
        <w:rPr>
          <w:rtl/>
        </w:rPr>
        <w:t>קבילות</w:t>
      </w:r>
      <w:r>
        <w:rPr>
          <w:rFonts w:hint="cs"/>
          <w:rtl/>
        </w:rPr>
        <w:t>,</w:t>
      </w:r>
      <w:r w:rsidRPr="007B5DC4">
        <w:rPr>
          <w:rtl/>
        </w:rPr>
        <w:t xml:space="preserve"> </w:t>
      </w:r>
      <w:bookmarkStart w:id="11586" w:name="_ETM_Q25_634700"/>
      <w:bookmarkEnd w:id="11586"/>
      <w:r w:rsidRPr="007B5DC4">
        <w:rPr>
          <w:rtl/>
        </w:rPr>
        <w:t>לאור</w:t>
      </w:r>
      <w:r>
        <w:rPr>
          <w:rFonts w:hint="cs"/>
          <w:rtl/>
        </w:rPr>
        <w:t>י שוהם</w:t>
      </w:r>
      <w:bookmarkStart w:id="11587" w:name="_ETM_Q25_634940"/>
      <w:bookmarkStart w:id="11588" w:name="_ETM_Q25_636110"/>
      <w:bookmarkEnd w:id="11587"/>
      <w:bookmarkEnd w:id="11588"/>
      <w:r>
        <w:rPr>
          <w:rFonts w:hint="cs"/>
          <w:rtl/>
        </w:rPr>
        <w:t>, ו</w:t>
      </w:r>
      <w:r w:rsidRPr="007B5DC4">
        <w:rPr>
          <w:rtl/>
        </w:rPr>
        <w:t xml:space="preserve">איכשהו </w:t>
      </w:r>
      <w:bookmarkStart w:id="11589" w:name="_ETM_Q25_636770"/>
      <w:bookmarkEnd w:id="11589"/>
      <w:r w:rsidRPr="007B5DC4">
        <w:rPr>
          <w:rtl/>
        </w:rPr>
        <w:t>הכ</w:t>
      </w:r>
      <w:r>
        <w:rPr>
          <w:rFonts w:hint="cs"/>
          <w:rtl/>
        </w:rPr>
        <w:t>ו</w:t>
      </w:r>
      <w:r w:rsidRPr="007B5DC4">
        <w:rPr>
          <w:rtl/>
        </w:rPr>
        <w:t xml:space="preserve">ל </w:t>
      </w:r>
      <w:bookmarkStart w:id="11590" w:name="_ETM_Q25_637040"/>
      <w:bookmarkEnd w:id="11590"/>
      <w:r w:rsidRPr="007B5DC4">
        <w:rPr>
          <w:rtl/>
        </w:rPr>
        <w:t>הסתדר</w:t>
      </w:r>
      <w:r>
        <w:rPr>
          <w:rFonts w:hint="cs"/>
          <w:rtl/>
        </w:rPr>
        <w:t>.</w:t>
      </w:r>
      <w:r w:rsidRPr="007B5DC4">
        <w:rPr>
          <w:rtl/>
        </w:rPr>
        <w:t xml:space="preserve"> </w:t>
      </w:r>
      <w:bookmarkStart w:id="11591" w:name="_ETM_Q25_639190"/>
      <w:bookmarkEnd w:id="11591"/>
    </w:p>
    <w:p w:rsidR="004D1EC9" w:rsidRDefault="004D1EC9" w:rsidP="006556F7">
      <w:pPr>
        <w:rPr>
          <w:rtl/>
        </w:rPr>
      </w:pPr>
      <w:bookmarkStart w:id="11592" w:name="_ETM_Q25_653610"/>
      <w:bookmarkStart w:id="11593" w:name="_ETM_Q25_653715"/>
      <w:bookmarkStart w:id="11594" w:name="_ETM_Q25_654073"/>
      <w:bookmarkEnd w:id="11592"/>
      <w:bookmarkEnd w:id="11593"/>
      <w:bookmarkEnd w:id="11594"/>
    </w:p>
    <w:p w:rsidR="004D1EC9" w:rsidRDefault="004D1EC9" w:rsidP="006556F7">
      <w:pPr>
        <w:rPr>
          <w:rtl/>
        </w:rPr>
      </w:pPr>
      <w:bookmarkStart w:id="11595" w:name="_ETM_Q25_654181"/>
      <w:bookmarkEnd w:id="11595"/>
      <w:r w:rsidRPr="007B5DC4">
        <w:rPr>
          <w:rtl/>
        </w:rPr>
        <w:t xml:space="preserve">רב </w:t>
      </w:r>
      <w:bookmarkStart w:id="11596" w:name="_ETM_Q25_639700"/>
      <w:bookmarkEnd w:id="11596"/>
      <w:r w:rsidRPr="007B5DC4">
        <w:rPr>
          <w:rtl/>
        </w:rPr>
        <w:t xml:space="preserve">ראשי </w:t>
      </w:r>
      <w:bookmarkStart w:id="11597" w:name="_ETM_Q25_640180"/>
      <w:bookmarkEnd w:id="11597"/>
      <w:r w:rsidRPr="007B5DC4">
        <w:rPr>
          <w:rtl/>
        </w:rPr>
        <w:t>בישראל</w:t>
      </w:r>
      <w:r>
        <w:rPr>
          <w:rFonts w:hint="cs"/>
          <w:rtl/>
        </w:rPr>
        <w:t>,</w:t>
      </w:r>
      <w:r w:rsidRPr="007B5DC4">
        <w:rPr>
          <w:rtl/>
        </w:rPr>
        <w:t xml:space="preserve"> </w:t>
      </w:r>
      <w:bookmarkStart w:id="11598" w:name="_ETM_Q25_641050"/>
      <w:bookmarkEnd w:id="11598"/>
      <w:r>
        <w:rPr>
          <w:rFonts w:hint="cs"/>
          <w:rtl/>
        </w:rPr>
        <w:t>ה</w:t>
      </w:r>
      <w:r w:rsidRPr="007B5DC4">
        <w:rPr>
          <w:rtl/>
        </w:rPr>
        <w:t xml:space="preserve">ראשון </w:t>
      </w:r>
      <w:bookmarkStart w:id="11599" w:name="_ETM_Q25_641470"/>
      <w:bookmarkEnd w:id="11599"/>
      <w:r w:rsidRPr="007B5DC4">
        <w:rPr>
          <w:rtl/>
        </w:rPr>
        <w:t>לציון</w:t>
      </w:r>
      <w:r>
        <w:rPr>
          <w:rFonts w:hint="cs"/>
          <w:rtl/>
        </w:rPr>
        <w:t>,</w:t>
      </w:r>
      <w:r w:rsidRPr="007B5DC4">
        <w:rPr>
          <w:rtl/>
        </w:rPr>
        <w:t xml:space="preserve"> </w:t>
      </w:r>
      <w:bookmarkStart w:id="11600" w:name="_ETM_Q25_642860"/>
      <w:bookmarkEnd w:id="11600"/>
      <w:r w:rsidRPr="007B5DC4">
        <w:rPr>
          <w:rtl/>
        </w:rPr>
        <w:t xml:space="preserve">במדינה </w:t>
      </w:r>
      <w:bookmarkStart w:id="11601" w:name="_ETM_Q25_644250"/>
      <w:bookmarkEnd w:id="11601"/>
      <w:r w:rsidRPr="007B5DC4">
        <w:rPr>
          <w:rtl/>
        </w:rPr>
        <w:t xml:space="preserve">שגם </w:t>
      </w:r>
      <w:bookmarkStart w:id="11602" w:name="_ETM_Q25_645360"/>
      <w:bookmarkEnd w:id="11602"/>
      <w:r w:rsidRPr="007B5DC4">
        <w:rPr>
          <w:rtl/>
        </w:rPr>
        <w:t xml:space="preserve">הרבה </w:t>
      </w:r>
      <w:bookmarkStart w:id="11603" w:name="_ETM_Q25_645599"/>
      <w:bookmarkEnd w:id="11603"/>
      <w:r w:rsidRPr="007B5DC4">
        <w:rPr>
          <w:rtl/>
        </w:rPr>
        <w:t xml:space="preserve">אנשים </w:t>
      </w:r>
      <w:bookmarkStart w:id="11604" w:name="_ETM_Q25_645959"/>
      <w:bookmarkEnd w:id="11604"/>
      <w:r w:rsidRPr="007B5DC4">
        <w:rPr>
          <w:rtl/>
        </w:rPr>
        <w:t xml:space="preserve">פה </w:t>
      </w:r>
      <w:bookmarkStart w:id="11605" w:name="_ETM_Q25_646110"/>
      <w:bookmarkEnd w:id="11605"/>
      <w:r w:rsidRPr="007B5DC4">
        <w:rPr>
          <w:rtl/>
        </w:rPr>
        <w:t xml:space="preserve">קוראים </w:t>
      </w:r>
      <w:bookmarkStart w:id="11606" w:name="_ETM_Q25_646410"/>
      <w:bookmarkEnd w:id="11606"/>
      <w:r w:rsidRPr="007B5DC4">
        <w:rPr>
          <w:rtl/>
        </w:rPr>
        <w:t xml:space="preserve">לה </w:t>
      </w:r>
      <w:bookmarkStart w:id="11607" w:name="_ETM_Q25_646560"/>
      <w:bookmarkEnd w:id="11607"/>
      <w:r w:rsidRPr="007B5DC4">
        <w:rPr>
          <w:rtl/>
        </w:rPr>
        <w:t xml:space="preserve">יהודית </w:t>
      </w:r>
      <w:bookmarkStart w:id="11608" w:name="_ETM_Q25_647099"/>
      <w:bookmarkEnd w:id="11608"/>
      <w:r w:rsidRPr="007B5DC4">
        <w:rPr>
          <w:rtl/>
        </w:rPr>
        <w:t>ודמוקרטית</w:t>
      </w:r>
      <w:r>
        <w:rPr>
          <w:rFonts w:hint="cs"/>
          <w:rtl/>
        </w:rPr>
        <w:t xml:space="preserve"> </w:t>
      </w:r>
      <w:r>
        <w:rPr>
          <w:rtl/>
        </w:rPr>
        <w:t>–</w:t>
      </w:r>
      <w:r w:rsidRPr="007B5DC4">
        <w:rPr>
          <w:rtl/>
        </w:rPr>
        <w:t xml:space="preserve"> </w:t>
      </w:r>
      <w:bookmarkStart w:id="11609" w:name="_ETM_Q25_647819"/>
      <w:bookmarkEnd w:id="11609"/>
      <w:r w:rsidRPr="007B5DC4">
        <w:rPr>
          <w:rtl/>
        </w:rPr>
        <w:t xml:space="preserve">גם </w:t>
      </w:r>
      <w:bookmarkStart w:id="11610" w:name="_ETM_Q25_648030"/>
      <w:bookmarkEnd w:id="11610"/>
      <w:r w:rsidRPr="007B5DC4">
        <w:rPr>
          <w:rtl/>
        </w:rPr>
        <w:t xml:space="preserve">אלה </w:t>
      </w:r>
      <w:bookmarkStart w:id="11611" w:name="_ETM_Q25_648209"/>
      <w:bookmarkEnd w:id="11611"/>
      <w:r w:rsidRPr="007B5DC4">
        <w:rPr>
          <w:rtl/>
        </w:rPr>
        <w:t xml:space="preserve">שמדברים </w:t>
      </w:r>
      <w:bookmarkStart w:id="11612" w:name="_ETM_Q25_648630"/>
      <w:bookmarkEnd w:id="11612"/>
      <w:r w:rsidRPr="007B5DC4">
        <w:rPr>
          <w:rtl/>
        </w:rPr>
        <w:t xml:space="preserve">על </w:t>
      </w:r>
      <w:bookmarkStart w:id="11613" w:name="_ETM_Q25_648720"/>
      <w:bookmarkEnd w:id="11613"/>
      <w:r w:rsidRPr="007B5DC4">
        <w:rPr>
          <w:rtl/>
        </w:rPr>
        <w:t>דמוקרטיה</w:t>
      </w:r>
      <w:r>
        <w:rPr>
          <w:rFonts w:hint="cs"/>
          <w:rtl/>
        </w:rPr>
        <w:t xml:space="preserve"> </w:t>
      </w:r>
      <w:bookmarkStart w:id="11614" w:name="_ETM_Q25_649319"/>
      <w:bookmarkEnd w:id="11614"/>
      <w:r w:rsidRPr="007B5DC4">
        <w:rPr>
          <w:rtl/>
        </w:rPr>
        <w:t xml:space="preserve">קוראים </w:t>
      </w:r>
      <w:bookmarkStart w:id="11615" w:name="_ETM_Q25_649590"/>
      <w:bookmarkEnd w:id="11615"/>
      <w:r w:rsidRPr="007B5DC4">
        <w:rPr>
          <w:rtl/>
        </w:rPr>
        <w:t xml:space="preserve">לה </w:t>
      </w:r>
      <w:bookmarkStart w:id="11616" w:name="_ETM_Q25_649680"/>
      <w:bookmarkEnd w:id="11616"/>
      <w:r w:rsidRPr="007B5DC4">
        <w:rPr>
          <w:rtl/>
        </w:rPr>
        <w:t xml:space="preserve">גם </w:t>
      </w:r>
      <w:bookmarkStart w:id="11617" w:name="_ETM_Q25_649950"/>
      <w:bookmarkEnd w:id="11617"/>
      <w:r w:rsidRPr="007B5DC4">
        <w:rPr>
          <w:rtl/>
        </w:rPr>
        <w:t>יהודית</w:t>
      </w:r>
      <w:r>
        <w:rPr>
          <w:rFonts w:hint="cs"/>
          <w:rtl/>
        </w:rPr>
        <w:t>,</w:t>
      </w:r>
      <w:r w:rsidRPr="007B5DC4">
        <w:rPr>
          <w:rtl/>
        </w:rPr>
        <w:t xml:space="preserve"> </w:t>
      </w:r>
      <w:bookmarkStart w:id="11618" w:name="_ETM_Q25_650430"/>
      <w:bookmarkEnd w:id="11618"/>
      <w:r w:rsidRPr="007B5DC4">
        <w:rPr>
          <w:rtl/>
        </w:rPr>
        <w:t xml:space="preserve">קודם </w:t>
      </w:r>
      <w:bookmarkStart w:id="11619" w:name="_ETM_Q25_650700"/>
      <w:bookmarkEnd w:id="11619"/>
      <w:r w:rsidRPr="007B5DC4">
        <w:rPr>
          <w:rtl/>
        </w:rPr>
        <w:t>כ</w:t>
      </w:r>
      <w:r>
        <w:rPr>
          <w:rFonts w:hint="cs"/>
          <w:rtl/>
        </w:rPr>
        <w:t>ו</w:t>
      </w:r>
      <w:r w:rsidRPr="007B5DC4">
        <w:rPr>
          <w:rtl/>
        </w:rPr>
        <w:t xml:space="preserve">ל </w:t>
      </w:r>
      <w:bookmarkStart w:id="11620" w:name="_ETM_Q25_650849"/>
      <w:bookmarkEnd w:id="11620"/>
      <w:r w:rsidRPr="007B5DC4">
        <w:rPr>
          <w:rtl/>
        </w:rPr>
        <w:t xml:space="preserve">אומרים </w:t>
      </w:r>
      <w:bookmarkStart w:id="11621" w:name="_ETM_Q25_651060"/>
      <w:bookmarkEnd w:id="11621"/>
      <w:r w:rsidRPr="007B5DC4">
        <w:rPr>
          <w:rtl/>
        </w:rPr>
        <w:t>יהודית</w:t>
      </w:r>
      <w:r>
        <w:rPr>
          <w:rFonts w:hint="cs"/>
          <w:rtl/>
        </w:rPr>
        <w:t xml:space="preserve"> </w:t>
      </w:r>
      <w:r>
        <w:rPr>
          <w:rtl/>
        </w:rPr>
        <w:t>–</w:t>
      </w:r>
      <w:r w:rsidRPr="007B5DC4">
        <w:rPr>
          <w:rtl/>
        </w:rPr>
        <w:t xml:space="preserve"> </w:t>
      </w:r>
      <w:bookmarkStart w:id="11622" w:name="_ETM_Q25_652140"/>
      <w:bookmarkEnd w:id="11622"/>
      <w:r w:rsidRPr="007B5DC4">
        <w:rPr>
          <w:rtl/>
        </w:rPr>
        <w:t xml:space="preserve">רב </w:t>
      </w:r>
      <w:bookmarkStart w:id="11623" w:name="_ETM_Q25_652620"/>
      <w:bookmarkEnd w:id="11623"/>
      <w:r w:rsidRPr="007B5DC4">
        <w:rPr>
          <w:rtl/>
        </w:rPr>
        <w:t xml:space="preserve">ראשי </w:t>
      </w:r>
      <w:bookmarkStart w:id="11624" w:name="_ETM_Q25_653040"/>
      <w:bookmarkEnd w:id="11624"/>
      <w:r w:rsidRPr="007B5DC4">
        <w:rPr>
          <w:rtl/>
        </w:rPr>
        <w:t xml:space="preserve">בישראל </w:t>
      </w:r>
      <w:bookmarkStart w:id="11625" w:name="_ETM_Q25_653730"/>
      <w:bookmarkEnd w:id="11625"/>
      <w:r w:rsidRPr="007B5DC4">
        <w:rPr>
          <w:rtl/>
        </w:rPr>
        <w:t xml:space="preserve">לא </w:t>
      </w:r>
      <w:bookmarkStart w:id="11626" w:name="_ETM_Q25_653819"/>
      <w:bookmarkEnd w:id="11626"/>
      <w:r w:rsidRPr="007B5DC4">
        <w:rPr>
          <w:rtl/>
        </w:rPr>
        <w:t xml:space="preserve">יכול </w:t>
      </w:r>
      <w:bookmarkStart w:id="11627" w:name="_ETM_Q25_654030"/>
      <w:bookmarkEnd w:id="11627"/>
      <w:r w:rsidRPr="007B5DC4">
        <w:rPr>
          <w:rtl/>
        </w:rPr>
        <w:t xml:space="preserve">להגיד </w:t>
      </w:r>
      <w:bookmarkStart w:id="11628" w:name="_ETM_Q25_654299"/>
      <w:bookmarkEnd w:id="11628"/>
      <w:r w:rsidRPr="007B5DC4">
        <w:rPr>
          <w:rtl/>
        </w:rPr>
        <w:t xml:space="preserve">את </w:t>
      </w:r>
      <w:bookmarkStart w:id="11629" w:name="_ETM_Q25_654390"/>
      <w:bookmarkEnd w:id="11629"/>
      <w:r w:rsidRPr="007B5DC4">
        <w:rPr>
          <w:rtl/>
        </w:rPr>
        <w:t>דעתו</w:t>
      </w:r>
      <w:bookmarkStart w:id="11630" w:name="_ETM_Q25_655159"/>
      <w:bookmarkEnd w:id="11630"/>
      <w:r>
        <w:rPr>
          <w:rFonts w:hint="cs"/>
          <w:rtl/>
        </w:rPr>
        <w:t xml:space="preserve">. </w:t>
      </w:r>
      <w:r w:rsidRPr="007B5DC4">
        <w:rPr>
          <w:rtl/>
        </w:rPr>
        <w:t xml:space="preserve">אותו </w:t>
      </w:r>
      <w:bookmarkStart w:id="11631" w:name="_ETM_Q25_655609"/>
      <w:bookmarkEnd w:id="11631"/>
      <w:r>
        <w:rPr>
          <w:rFonts w:hint="cs"/>
          <w:rtl/>
        </w:rPr>
        <w:t>אורי שוהם,</w:t>
      </w:r>
      <w:r w:rsidRPr="007B5DC4">
        <w:rPr>
          <w:rtl/>
        </w:rPr>
        <w:t xml:space="preserve"> </w:t>
      </w:r>
      <w:bookmarkStart w:id="11632" w:name="_ETM_Q25_657280"/>
      <w:bookmarkEnd w:id="11632"/>
      <w:r w:rsidRPr="007B5DC4">
        <w:rPr>
          <w:rtl/>
        </w:rPr>
        <w:t xml:space="preserve">שאפילו </w:t>
      </w:r>
      <w:bookmarkStart w:id="11633" w:name="_ETM_Q25_657730"/>
      <w:bookmarkEnd w:id="11633"/>
      <w:r w:rsidRPr="007B5DC4">
        <w:rPr>
          <w:rtl/>
        </w:rPr>
        <w:t xml:space="preserve">לא </w:t>
      </w:r>
      <w:bookmarkStart w:id="11634" w:name="_ETM_Q25_657880"/>
      <w:bookmarkEnd w:id="11634"/>
      <w:r w:rsidRPr="007B5DC4">
        <w:rPr>
          <w:rtl/>
        </w:rPr>
        <w:t xml:space="preserve">מבין </w:t>
      </w:r>
      <w:bookmarkStart w:id="11635" w:name="_ETM_Q25_658150"/>
      <w:bookmarkEnd w:id="11635"/>
      <w:r w:rsidRPr="007B5DC4">
        <w:rPr>
          <w:rtl/>
        </w:rPr>
        <w:t xml:space="preserve">בניגוד </w:t>
      </w:r>
      <w:bookmarkStart w:id="11636" w:name="_ETM_Q25_658600"/>
      <w:bookmarkEnd w:id="11636"/>
      <w:r w:rsidRPr="007B5DC4">
        <w:rPr>
          <w:rtl/>
        </w:rPr>
        <w:t xml:space="preserve">עניינים </w:t>
      </w:r>
      <w:bookmarkStart w:id="11637" w:name="_ETM_Q25_659050"/>
      <w:bookmarkEnd w:id="11637"/>
      <w:r w:rsidRPr="007B5DC4">
        <w:rPr>
          <w:rtl/>
        </w:rPr>
        <w:t xml:space="preserve">ויודע </w:t>
      </w:r>
      <w:bookmarkStart w:id="11638" w:name="_ETM_Q25_659410"/>
      <w:bookmarkEnd w:id="11638"/>
      <w:r>
        <w:rPr>
          <w:rFonts w:hint="cs"/>
          <w:rtl/>
        </w:rPr>
        <w:t>למרוח</w:t>
      </w:r>
      <w:r w:rsidRPr="007B5DC4">
        <w:rPr>
          <w:rtl/>
        </w:rPr>
        <w:t xml:space="preserve"> </w:t>
      </w:r>
      <w:bookmarkStart w:id="11639" w:name="_ETM_Q25_659770"/>
      <w:bookmarkEnd w:id="11639"/>
      <w:r w:rsidRPr="007B5DC4">
        <w:rPr>
          <w:rtl/>
        </w:rPr>
        <w:t xml:space="preserve">אותם </w:t>
      </w:r>
      <w:bookmarkStart w:id="11640" w:name="_ETM_Q25_660070"/>
      <w:bookmarkEnd w:id="11640"/>
      <w:r w:rsidRPr="007B5DC4">
        <w:rPr>
          <w:rtl/>
        </w:rPr>
        <w:t xml:space="preserve">כי </w:t>
      </w:r>
      <w:bookmarkStart w:id="11641" w:name="_ETM_Q25_660250"/>
      <w:bookmarkEnd w:id="11641"/>
      <w:r w:rsidRPr="007B5DC4">
        <w:rPr>
          <w:rtl/>
        </w:rPr>
        <w:t xml:space="preserve">זה </w:t>
      </w:r>
      <w:bookmarkStart w:id="11642" w:name="_ETM_Q25_660430"/>
      <w:bookmarkEnd w:id="11642"/>
      <w:r w:rsidRPr="007B5DC4">
        <w:rPr>
          <w:rtl/>
        </w:rPr>
        <w:t xml:space="preserve">שופט </w:t>
      </w:r>
      <w:bookmarkStart w:id="11643" w:name="_ETM_Q25_661060"/>
      <w:bookmarkEnd w:id="11643"/>
      <w:r w:rsidRPr="007B5DC4">
        <w:rPr>
          <w:rtl/>
        </w:rPr>
        <w:t xml:space="preserve">בית </w:t>
      </w:r>
      <w:bookmarkStart w:id="11644" w:name="_ETM_Q25_661300"/>
      <w:bookmarkEnd w:id="11644"/>
      <w:r w:rsidRPr="007B5DC4">
        <w:rPr>
          <w:rtl/>
        </w:rPr>
        <w:t xml:space="preserve">המשפט </w:t>
      </w:r>
      <w:bookmarkStart w:id="11645" w:name="_ETM_Q25_661840"/>
      <w:bookmarkEnd w:id="11645"/>
      <w:r w:rsidRPr="007B5DC4">
        <w:rPr>
          <w:rtl/>
        </w:rPr>
        <w:t>העליון</w:t>
      </w:r>
      <w:r>
        <w:rPr>
          <w:rFonts w:hint="cs"/>
          <w:rtl/>
        </w:rPr>
        <w:t>,</w:t>
      </w:r>
      <w:r w:rsidRPr="007B5DC4">
        <w:rPr>
          <w:rtl/>
        </w:rPr>
        <w:t xml:space="preserve"> </w:t>
      </w:r>
      <w:bookmarkStart w:id="11646" w:name="_ETM_Q25_662260"/>
      <w:bookmarkEnd w:id="11646"/>
      <w:r w:rsidRPr="007B5DC4">
        <w:rPr>
          <w:rtl/>
        </w:rPr>
        <w:t xml:space="preserve">פתאום </w:t>
      </w:r>
      <w:bookmarkStart w:id="11647" w:name="_ETM_Q25_662650"/>
      <w:bookmarkEnd w:id="11647"/>
      <w:r w:rsidRPr="007B5DC4">
        <w:rPr>
          <w:rtl/>
        </w:rPr>
        <w:t xml:space="preserve">שוכח </w:t>
      </w:r>
      <w:bookmarkStart w:id="11648" w:name="_ETM_Q25_664040"/>
      <w:bookmarkEnd w:id="11648"/>
      <w:r w:rsidRPr="007B5DC4">
        <w:rPr>
          <w:rtl/>
        </w:rPr>
        <w:t xml:space="preserve">את </w:t>
      </w:r>
      <w:bookmarkStart w:id="11649" w:name="_ETM_Q25_664189"/>
      <w:bookmarkEnd w:id="11649"/>
      <w:r w:rsidRPr="007B5DC4">
        <w:rPr>
          <w:rtl/>
        </w:rPr>
        <w:t xml:space="preserve">זה </w:t>
      </w:r>
      <w:bookmarkStart w:id="11650" w:name="_ETM_Q25_664370"/>
      <w:bookmarkEnd w:id="11650"/>
      <w:r w:rsidRPr="007B5DC4">
        <w:rPr>
          <w:rtl/>
        </w:rPr>
        <w:t xml:space="preserve">כשמדובר </w:t>
      </w:r>
      <w:bookmarkStart w:id="11651" w:name="_ETM_Q25_664999"/>
      <w:bookmarkEnd w:id="11651"/>
      <w:r w:rsidRPr="007B5DC4">
        <w:rPr>
          <w:rtl/>
        </w:rPr>
        <w:t xml:space="preserve">ברב </w:t>
      </w:r>
      <w:bookmarkStart w:id="11652" w:name="_ETM_Q25_665689"/>
      <w:bookmarkEnd w:id="11652"/>
      <w:r w:rsidRPr="007B5DC4">
        <w:rPr>
          <w:rtl/>
        </w:rPr>
        <w:t xml:space="preserve">ראשי </w:t>
      </w:r>
      <w:bookmarkStart w:id="11653" w:name="_ETM_Q25_666019"/>
      <w:bookmarkEnd w:id="11653"/>
      <w:r w:rsidRPr="007B5DC4">
        <w:rPr>
          <w:rtl/>
        </w:rPr>
        <w:t>לישראל</w:t>
      </w:r>
      <w:r>
        <w:rPr>
          <w:rFonts w:hint="cs"/>
          <w:rtl/>
        </w:rPr>
        <w:t xml:space="preserve"> </w:t>
      </w:r>
      <w:bookmarkStart w:id="11654" w:name="_ETM_Q25_669684"/>
      <w:bookmarkEnd w:id="11654"/>
      <w:r>
        <w:rPr>
          <w:rFonts w:hint="eastAsia"/>
          <w:rtl/>
        </w:rPr>
        <w:t>–</w:t>
      </w:r>
      <w:r w:rsidRPr="007B5DC4">
        <w:rPr>
          <w:rtl/>
        </w:rPr>
        <w:t xml:space="preserve"> </w:t>
      </w:r>
      <w:bookmarkStart w:id="11655" w:name="_ETM_Q25_668210"/>
      <w:bookmarkEnd w:id="11655"/>
      <w:r w:rsidRPr="007B5DC4">
        <w:rPr>
          <w:rtl/>
        </w:rPr>
        <w:t>במה</w:t>
      </w:r>
      <w:r>
        <w:rPr>
          <w:rFonts w:hint="cs"/>
          <w:rtl/>
        </w:rPr>
        <w:t>,</w:t>
      </w:r>
      <w:r w:rsidRPr="007B5DC4">
        <w:rPr>
          <w:rtl/>
        </w:rPr>
        <w:t xml:space="preserve"> </w:t>
      </w:r>
      <w:bookmarkStart w:id="11656" w:name="_ETM_Q25_668990"/>
      <w:bookmarkEnd w:id="11656"/>
      <w:r w:rsidRPr="007B5DC4">
        <w:rPr>
          <w:rtl/>
        </w:rPr>
        <w:t>באיז</w:t>
      </w:r>
      <w:r>
        <w:rPr>
          <w:rFonts w:hint="cs"/>
          <w:rtl/>
        </w:rPr>
        <w:t>ו</w:t>
      </w:r>
      <w:r w:rsidRPr="007B5DC4">
        <w:rPr>
          <w:rtl/>
        </w:rPr>
        <w:t xml:space="preserve"> </w:t>
      </w:r>
      <w:bookmarkStart w:id="11657" w:name="_ETM_Q25_669380"/>
      <w:bookmarkStart w:id="11658" w:name="_ETM_Q25_670160"/>
      <w:bookmarkEnd w:id="11657"/>
      <w:bookmarkEnd w:id="11658"/>
      <w:r w:rsidRPr="007B5DC4">
        <w:rPr>
          <w:rtl/>
        </w:rPr>
        <w:t>מדינה</w:t>
      </w:r>
      <w:r>
        <w:rPr>
          <w:rFonts w:hint="cs"/>
          <w:rtl/>
        </w:rPr>
        <w:t>? במדינה</w:t>
      </w:r>
      <w:r w:rsidRPr="007B5DC4">
        <w:rPr>
          <w:rtl/>
        </w:rPr>
        <w:t xml:space="preserve"> </w:t>
      </w:r>
      <w:bookmarkStart w:id="11659" w:name="_ETM_Q25_670760"/>
      <w:bookmarkEnd w:id="11659"/>
      <w:r w:rsidRPr="007B5DC4">
        <w:rPr>
          <w:rtl/>
        </w:rPr>
        <w:t xml:space="preserve">שקוראת </w:t>
      </w:r>
      <w:bookmarkStart w:id="11660" w:name="_ETM_Q25_671510"/>
      <w:bookmarkEnd w:id="11660"/>
      <w:r w:rsidRPr="007B5DC4">
        <w:rPr>
          <w:rtl/>
        </w:rPr>
        <w:t xml:space="preserve">לעצמה </w:t>
      </w:r>
      <w:bookmarkStart w:id="11661" w:name="_ETM_Q25_672260"/>
      <w:bookmarkEnd w:id="11661"/>
      <w:r w:rsidRPr="007B5DC4">
        <w:rPr>
          <w:rtl/>
        </w:rPr>
        <w:t>יהודית</w:t>
      </w:r>
      <w:r>
        <w:rPr>
          <w:rFonts w:hint="cs"/>
          <w:rtl/>
        </w:rPr>
        <w:t>,</w:t>
      </w:r>
      <w:r w:rsidRPr="007B5DC4">
        <w:rPr>
          <w:rtl/>
        </w:rPr>
        <w:t xml:space="preserve"> </w:t>
      </w:r>
      <w:bookmarkStart w:id="11662" w:name="_ETM_Q25_673430"/>
      <w:bookmarkEnd w:id="11662"/>
      <w:r w:rsidRPr="007B5DC4">
        <w:rPr>
          <w:rtl/>
        </w:rPr>
        <w:t xml:space="preserve">ואחר </w:t>
      </w:r>
      <w:bookmarkStart w:id="11663" w:name="_ETM_Q25_673820"/>
      <w:bookmarkEnd w:id="11663"/>
      <w:r w:rsidRPr="007B5DC4">
        <w:rPr>
          <w:rtl/>
        </w:rPr>
        <w:t xml:space="preserve">כך </w:t>
      </w:r>
      <w:bookmarkStart w:id="11664" w:name="_ETM_Q25_673970"/>
      <w:bookmarkEnd w:id="11664"/>
      <w:r w:rsidRPr="007B5DC4">
        <w:rPr>
          <w:rtl/>
        </w:rPr>
        <w:t>דמוקרטית</w:t>
      </w:r>
      <w:r>
        <w:rPr>
          <w:rFonts w:hint="cs"/>
          <w:rtl/>
        </w:rPr>
        <w:t>.</w:t>
      </w:r>
      <w:r w:rsidRPr="007B5DC4">
        <w:rPr>
          <w:rtl/>
        </w:rPr>
        <w:t xml:space="preserve"> </w:t>
      </w:r>
      <w:bookmarkStart w:id="11665" w:name="_ETM_Q25_675780"/>
      <w:bookmarkEnd w:id="11665"/>
      <w:r w:rsidRPr="007B5DC4">
        <w:rPr>
          <w:rtl/>
        </w:rPr>
        <w:t xml:space="preserve">תתביישו </w:t>
      </w:r>
      <w:bookmarkStart w:id="11666" w:name="_ETM_Q25_676440"/>
      <w:bookmarkEnd w:id="11666"/>
      <w:r w:rsidRPr="007B5DC4">
        <w:rPr>
          <w:rtl/>
        </w:rPr>
        <w:t>לכם</w:t>
      </w:r>
      <w:r>
        <w:rPr>
          <w:rFonts w:hint="cs"/>
          <w:rtl/>
        </w:rPr>
        <w:t>.</w:t>
      </w:r>
    </w:p>
    <w:p w:rsidR="004D1EC9" w:rsidRDefault="004D1EC9" w:rsidP="006556F7">
      <w:pPr>
        <w:rPr>
          <w:rtl/>
        </w:rPr>
      </w:pPr>
    </w:p>
    <w:p w:rsidR="004D1EC9" w:rsidRDefault="004D1EC9" w:rsidP="00826F74">
      <w:pPr>
        <w:pStyle w:val="af6"/>
        <w:keepNext/>
        <w:rPr>
          <w:rtl/>
        </w:rPr>
      </w:pPr>
      <w:r w:rsidRPr="002C4AD5">
        <w:rPr>
          <w:rStyle w:val="TagStyle"/>
          <w:rtl/>
        </w:rPr>
        <w:t xml:space="preserve"> &lt;&lt; יור &gt;&gt; </w:t>
      </w:r>
      <w:r>
        <w:rPr>
          <w:rtl/>
        </w:rPr>
        <w:t>היו"ר מנסור עבאס:</w:t>
      </w:r>
      <w:r w:rsidRPr="002C4AD5">
        <w:rPr>
          <w:rStyle w:val="TagStyle"/>
          <w:rtl/>
        </w:rPr>
        <w:t xml:space="preserve"> &lt;&lt; יור &gt;&gt;</w:t>
      </w:r>
      <w:r>
        <w:rPr>
          <w:rtl/>
        </w:rPr>
        <w:t xml:space="preserve">   </w:t>
      </w:r>
    </w:p>
    <w:p w:rsidR="004D1EC9" w:rsidRDefault="004D1EC9" w:rsidP="006556F7">
      <w:pPr>
        <w:rPr>
          <w:rtl/>
          <w:lang w:eastAsia="he-IL"/>
        </w:rPr>
      </w:pPr>
    </w:p>
    <w:p w:rsidR="004D1EC9" w:rsidRDefault="004D1EC9" w:rsidP="006556F7">
      <w:pPr>
        <w:rPr>
          <w:rtl/>
        </w:rPr>
      </w:pPr>
      <w:r w:rsidRPr="007B5DC4">
        <w:rPr>
          <w:rtl/>
        </w:rPr>
        <w:t xml:space="preserve"> </w:t>
      </w:r>
      <w:bookmarkStart w:id="11667" w:name="_ETM_Q25_678510"/>
      <w:bookmarkEnd w:id="11667"/>
      <w:r w:rsidRPr="007B5DC4">
        <w:rPr>
          <w:rtl/>
        </w:rPr>
        <w:t>תודה</w:t>
      </w:r>
      <w:r>
        <w:rPr>
          <w:rFonts w:hint="cs"/>
          <w:rtl/>
        </w:rPr>
        <w:t>,</w:t>
      </w:r>
      <w:r w:rsidRPr="007B5DC4">
        <w:rPr>
          <w:rtl/>
        </w:rPr>
        <w:t xml:space="preserve"> </w:t>
      </w:r>
      <w:bookmarkStart w:id="11668" w:name="_ETM_Q25_678809"/>
      <w:bookmarkEnd w:id="11668"/>
      <w:r w:rsidRPr="007B5DC4">
        <w:rPr>
          <w:rtl/>
        </w:rPr>
        <w:t xml:space="preserve">חבר </w:t>
      </w:r>
      <w:bookmarkStart w:id="11669" w:name="_ETM_Q25_679079"/>
      <w:bookmarkEnd w:id="11669"/>
      <w:r w:rsidRPr="007B5DC4">
        <w:rPr>
          <w:rtl/>
        </w:rPr>
        <w:t xml:space="preserve">הכנסת </w:t>
      </w:r>
      <w:bookmarkStart w:id="11670" w:name="_ETM_Q25_679469"/>
      <w:bookmarkEnd w:id="11670"/>
      <w:r w:rsidRPr="007B5DC4">
        <w:rPr>
          <w:rtl/>
        </w:rPr>
        <w:t xml:space="preserve">יצחק </w:t>
      </w:r>
      <w:bookmarkStart w:id="11671" w:name="_ETM_Q25_679889"/>
      <w:bookmarkEnd w:id="11671"/>
      <w:r w:rsidRPr="007B5DC4">
        <w:rPr>
          <w:rtl/>
        </w:rPr>
        <w:t>פינדרוס</w:t>
      </w:r>
      <w:r>
        <w:rPr>
          <w:rFonts w:hint="cs"/>
          <w:rtl/>
        </w:rPr>
        <w:t>.</w:t>
      </w:r>
      <w:r w:rsidRPr="007B5DC4">
        <w:rPr>
          <w:rtl/>
        </w:rPr>
        <w:t xml:space="preserve"> </w:t>
      </w:r>
      <w:bookmarkStart w:id="11672" w:name="_ETM_Q25_680579"/>
      <w:bookmarkEnd w:id="11672"/>
      <w:r w:rsidRPr="007B5DC4">
        <w:rPr>
          <w:rtl/>
        </w:rPr>
        <w:t xml:space="preserve">חברת </w:t>
      </w:r>
      <w:bookmarkStart w:id="11673" w:name="_ETM_Q25_680969"/>
      <w:bookmarkEnd w:id="11673"/>
      <w:r w:rsidRPr="007B5DC4">
        <w:rPr>
          <w:rtl/>
        </w:rPr>
        <w:t xml:space="preserve">הכנסת </w:t>
      </w:r>
      <w:bookmarkStart w:id="11674" w:name="_ETM_Q25_681389"/>
      <w:bookmarkEnd w:id="11674"/>
      <w:r w:rsidRPr="007B5DC4">
        <w:rPr>
          <w:rtl/>
        </w:rPr>
        <w:t xml:space="preserve">טלי </w:t>
      </w:r>
      <w:bookmarkStart w:id="11675" w:name="_ETM_Q25_681749"/>
      <w:bookmarkEnd w:id="11675"/>
      <w:r w:rsidRPr="007B5DC4">
        <w:rPr>
          <w:rtl/>
        </w:rPr>
        <w:t>פלוסקוב</w:t>
      </w:r>
      <w:r>
        <w:rPr>
          <w:rFonts w:hint="cs"/>
          <w:rtl/>
        </w:rPr>
        <w:t xml:space="preserve"> </w:t>
      </w:r>
      <w:r>
        <w:rPr>
          <w:rFonts w:hint="eastAsia"/>
          <w:rtl/>
        </w:rPr>
        <w:t>–</w:t>
      </w:r>
      <w:r w:rsidRPr="007B5DC4">
        <w:rPr>
          <w:rtl/>
        </w:rPr>
        <w:t xml:space="preserve"> </w:t>
      </w:r>
      <w:bookmarkStart w:id="11676" w:name="_ETM_Q25_683529"/>
      <w:bookmarkEnd w:id="11676"/>
      <w:r w:rsidRPr="007B5DC4">
        <w:rPr>
          <w:rtl/>
        </w:rPr>
        <w:t xml:space="preserve">אינה </w:t>
      </w:r>
      <w:bookmarkStart w:id="11677" w:name="_ETM_Q25_683799"/>
      <w:bookmarkEnd w:id="11677"/>
      <w:r w:rsidRPr="007B5DC4">
        <w:rPr>
          <w:rtl/>
        </w:rPr>
        <w:t>נוכחת</w:t>
      </w:r>
      <w:r>
        <w:rPr>
          <w:rFonts w:hint="cs"/>
          <w:rtl/>
        </w:rPr>
        <w:t>.</w:t>
      </w:r>
      <w:r w:rsidRPr="007B5DC4">
        <w:rPr>
          <w:rtl/>
        </w:rPr>
        <w:t xml:space="preserve"> </w:t>
      </w:r>
      <w:bookmarkStart w:id="11678" w:name="_ETM_Q25_684400"/>
      <w:bookmarkEnd w:id="11678"/>
      <w:r w:rsidRPr="007B5DC4">
        <w:rPr>
          <w:rtl/>
        </w:rPr>
        <w:t xml:space="preserve">חברת </w:t>
      </w:r>
      <w:bookmarkStart w:id="11679" w:name="_ETM_Q25_684879"/>
      <w:bookmarkEnd w:id="11679"/>
      <w:r w:rsidRPr="007B5DC4">
        <w:rPr>
          <w:rtl/>
        </w:rPr>
        <w:t xml:space="preserve">הכנסת </w:t>
      </w:r>
      <w:bookmarkStart w:id="11680" w:name="_ETM_Q25_685329"/>
      <w:bookmarkEnd w:id="11680"/>
      <w:r w:rsidRPr="007B5DC4">
        <w:rPr>
          <w:rtl/>
        </w:rPr>
        <w:t xml:space="preserve">יוליה </w:t>
      </w:r>
      <w:bookmarkStart w:id="11681" w:name="_ETM_Q25_685719"/>
      <w:bookmarkEnd w:id="11681"/>
      <w:r w:rsidRPr="007B5DC4">
        <w:rPr>
          <w:rtl/>
        </w:rPr>
        <w:t>מלינובסקי</w:t>
      </w:r>
      <w:r>
        <w:rPr>
          <w:rFonts w:hint="cs"/>
          <w:rtl/>
        </w:rPr>
        <w:t>,</w:t>
      </w:r>
      <w:r w:rsidRPr="007B5DC4">
        <w:rPr>
          <w:rtl/>
        </w:rPr>
        <w:t xml:space="preserve"> </w:t>
      </w:r>
      <w:bookmarkStart w:id="11682" w:name="_ETM_Q25_688030"/>
      <w:bookmarkEnd w:id="11682"/>
      <w:r w:rsidRPr="007B5DC4">
        <w:rPr>
          <w:rtl/>
        </w:rPr>
        <w:t>בבקשה</w:t>
      </w:r>
      <w:bookmarkStart w:id="11683" w:name="_ETM_Q25_708929"/>
      <w:bookmarkEnd w:id="11683"/>
      <w:r>
        <w:rPr>
          <w:rFonts w:hint="cs"/>
          <w:rtl/>
        </w:rPr>
        <w:t>, שלוש</w:t>
      </w:r>
      <w:r w:rsidRPr="007B5DC4">
        <w:rPr>
          <w:rtl/>
        </w:rPr>
        <w:t xml:space="preserve"> </w:t>
      </w:r>
      <w:bookmarkStart w:id="11684" w:name="_ETM_Q25_709290"/>
      <w:bookmarkEnd w:id="11684"/>
      <w:r w:rsidRPr="007B5DC4">
        <w:rPr>
          <w:rtl/>
        </w:rPr>
        <w:t>דקות</w:t>
      </w:r>
      <w:r>
        <w:rPr>
          <w:rFonts w:hint="cs"/>
          <w:rtl/>
        </w:rPr>
        <w:t>.</w:t>
      </w:r>
    </w:p>
    <w:p w:rsidR="004D1EC9" w:rsidRDefault="004D1EC9" w:rsidP="00826F74">
      <w:pPr>
        <w:rPr>
          <w:rtl/>
        </w:rPr>
      </w:pPr>
      <w:bookmarkStart w:id="11685" w:name="_ETM_Q25_694526"/>
      <w:bookmarkStart w:id="11686" w:name="_ETM_Q25_694599"/>
      <w:bookmarkEnd w:id="11685"/>
      <w:bookmarkEnd w:id="11686"/>
    </w:p>
    <w:p w:rsidR="004D1EC9" w:rsidRDefault="004D1EC9" w:rsidP="00826F74">
      <w:pPr>
        <w:pStyle w:val="a4"/>
        <w:keepNext/>
        <w:rPr>
          <w:rtl/>
        </w:rPr>
      </w:pPr>
      <w:bookmarkStart w:id="11687" w:name="ET_speaker_5142_8"/>
      <w:r w:rsidRPr="002C4AD5">
        <w:rPr>
          <w:rStyle w:val="TagStyle"/>
          <w:rtl/>
        </w:rPr>
        <w:t xml:space="preserve"> &lt;&lt; דובר &gt;&gt; </w:t>
      </w:r>
      <w:bookmarkStart w:id="11688" w:name="_Toc54686196"/>
      <w:r>
        <w:rPr>
          <w:rtl/>
        </w:rPr>
        <w:t>יוליה מלינובסקי קונין (ישראל ביתנו):</w:t>
      </w:r>
      <w:bookmarkEnd w:id="11688"/>
      <w:r w:rsidRPr="002C4AD5">
        <w:rPr>
          <w:rStyle w:val="TagStyle"/>
          <w:rtl/>
        </w:rPr>
        <w:t xml:space="preserve"> &lt;&lt; דובר &gt;&gt;</w:t>
      </w:r>
      <w:r>
        <w:rPr>
          <w:rtl/>
        </w:rPr>
        <w:t xml:space="preserve">   </w:t>
      </w:r>
      <w:bookmarkEnd w:id="11687"/>
    </w:p>
    <w:p w:rsidR="004D1EC9" w:rsidRDefault="004D1EC9" w:rsidP="006556F7">
      <w:pPr>
        <w:rPr>
          <w:rtl/>
          <w:lang w:eastAsia="he-IL"/>
        </w:rPr>
      </w:pPr>
    </w:p>
    <w:p w:rsidR="004D1EC9" w:rsidRPr="007B5DC4" w:rsidRDefault="004D1EC9" w:rsidP="006556F7">
      <w:pPr>
        <w:rPr>
          <w:rtl/>
        </w:rPr>
      </w:pPr>
      <w:bookmarkStart w:id="11689" w:name="_ETM_Q25_710160"/>
      <w:bookmarkEnd w:id="11689"/>
      <w:r w:rsidRPr="007B5DC4">
        <w:rPr>
          <w:rtl/>
        </w:rPr>
        <w:t xml:space="preserve">תודה </w:t>
      </w:r>
      <w:bookmarkStart w:id="11690" w:name="_ETM_Q25_710670"/>
      <w:bookmarkEnd w:id="11690"/>
      <w:r w:rsidRPr="007B5DC4">
        <w:rPr>
          <w:rtl/>
        </w:rPr>
        <w:t>רבה</w:t>
      </w:r>
      <w:r>
        <w:rPr>
          <w:rFonts w:hint="cs"/>
          <w:rtl/>
        </w:rPr>
        <w:t>,</w:t>
      </w:r>
      <w:r w:rsidRPr="007B5DC4">
        <w:rPr>
          <w:rtl/>
        </w:rPr>
        <w:t xml:space="preserve"> </w:t>
      </w:r>
      <w:bookmarkStart w:id="11691" w:name="_ETM_Q25_710910"/>
      <w:bookmarkEnd w:id="11691"/>
      <w:r w:rsidRPr="007B5DC4">
        <w:rPr>
          <w:rtl/>
        </w:rPr>
        <w:t xml:space="preserve">אדוני </w:t>
      </w:r>
      <w:bookmarkStart w:id="11692" w:name="_ETM_Q25_711360"/>
      <w:bookmarkEnd w:id="11692"/>
      <w:r w:rsidRPr="007B5DC4">
        <w:rPr>
          <w:rtl/>
        </w:rPr>
        <w:t>היושב-ראש</w:t>
      </w:r>
      <w:r>
        <w:rPr>
          <w:rFonts w:hint="cs"/>
          <w:rtl/>
        </w:rPr>
        <w:t>.</w:t>
      </w:r>
      <w:r w:rsidRPr="007B5DC4">
        <w:rPr>
          <w:rtl/>
        </w:rPr>
        <w:t xml:space="preserve"> </w:t>
      </w:r>
      <w:bookmarkStart w:id="11693" w:name="_ETM_Q25_712319"/>
      <w:bookmarkEnd w:id="11693"/>
      <w:r w:rsidRPr="007B5DC4">
        <w:rPr>
          <w:rtl/>
        </w:rPr>
        <w:t>חברי</w:t>
      </w:r>
      <w:r>
        <w:rPr>
          <w:rFonts w:hint="cs"/>
          <w:rtl/>
        </w:rPr>
        <w:t>י</w:t>
      </w:r>
      <w:r w:rsidRPr="007B5DC4">
        <w:rPr>
          <w:rtl/>
        </w:rPr>
        <w:t xml:space="preserve"> </w:t>
      </w:r>
      <w:bookmarkStart w:id="11694" w:name="_ETM_Q25_712709"/>
      <w:bookmarkEnd w:id="11694"/>
      <w:r w:rsidRPr="007B5DC4">
        <w:rPr>
          <w:rtl/>
        </w:rPr>
        <w:t xml:space="preserve">חברי </w:t>
      </w:r>
      <w:bookmarkStart w:id="11695" w:name="_ETM_Q25_713069"/>
      <w:bookmarkEnd w:id="11695"/>
      <w:r w:rsidRPr="007B5DC4">
        <w:rPr>
          <w:rtl/>
        </w:rPr>
        <w:t>הכנסת</w:t>
      </w:r>
      <w:r>
        <w:rPr>
          <w:rFonts w:hint="cs"/>
          <w:rtl/>
        </w:rPr>
        <w:t>,</w:t>
      </w:r>
      <w:r w:rsidRPr="007B5DC4">
        <w:rPr>
          <w:rtl/>
        </w:rPr>
        <w:t xml:space="preserve"> </w:t>
      </w:r>
      <w:bookmarkStart w:id="11696" w:name="_ETM_Q25_713400"/>
      <w:bookmarkEnd w:id="11696"/>
      <w:r w:rsidRPr="007B5DC4">
        <w:rPr>
          <w:rtl/>
        </w:rPr>
        <w:t xml:space="preserve">אדוני </w:t>
      </w:r>
      <w:bookmarkStart w:id="11697" w:name="_ETM_Q25_713610"/>
      <w:bookmarkEnd w:id="11697"/>
      <w:r w:rsidRPr="007B5DC4">
        <w:rPr>
          <w:rtl/>
        </w:rPr>
        <w:t>השר</w:t>
      </w:r>
      <w:r>
        <w:rPr>
          <w:rFonts w:hint="cs"/>
          <w:rtl/>
        </w:rPr>
        <w:t>,</w:t>
      </w:r>
      <w:r w:rsidRPr="007B5DC4">
        <w:rPr>
          <w:rtl/>
        </w:rPr>
        <w:t xml:space="preserve"> </w:t>
      </w:r>
      <w:bookmarkStart w:id="11698" w:name="_ETM_Q25_715439"/>
      <w:bookmarkEnd w:id="11698"/>
      <w:r>
        <w:rPr>
          <w:rFonts w:hint="cs"/>
          <w:rtl/>
        </w:rPr>
        <w:t xml:space="preserve">תראו, </w:t>
      </w:r>
      <w:bookmarkStart w:id="11699" w:name="_ETM_Q25_719000"/>
      <w:bookmarkEnd w:id="11699"/>
      <w:r w:rsidRPr="007B5DC4">
        <w:rPr>
          <w:rtl/>
        </w:rPr>
        <w:t xml:space="preserve">ימי </w:t>
      </w:r>
      <w:bookmarkStart w:id="11700" w:name="_ETM_Q25_719390"/>
      <w:bookmarkEnd w:id="11700"/>
      <w:r w:rsidRPr="007B5DC4">
        <w:rPr>
          <w:rtl/>
        </w:rPr>
        <w:t xml:space="preserve">בידוד </w:t>
      </w:r>
      <w:bookmarkStart w:id="11701" w:name="_ETM_Q25_719870"/>
      <w:bookmarkEnd w:id="11701"/>
      <w:r w:rsidRPr="007B5DC4">
        <w:rPr>
          <w:rtl/>
        </w:rPr>
        <w:t xml:space="preserve">זה </w:t>
      </w:r>
      <w:bookmarkStart w:id="11702" w:name="_ETM_Q25_720019"/>
      <w:bookmarkEnd w:id="11702"/>
      <w:r w:rsidRPr="007B5DC4">
        <w:rPr>
          <w:rtl/>
        </w:rPr>
        <w:t xml:space="preserve">לא </w:t>
      </w:r>
      <w:bookmarkStart w:id="11703" w:name="_ETM_Q25_720110"/>
      <w:bookmarkEnd w:id="11703"/>
      <w:r w:rsidRPr="007B5DC4">
        <w:rPr>
          <w:rtl/>
        </w:rPr>
        <w:t xml:space="preserve">ימי </w:t>
      </w:r>
      <w:bookmarkStart w:id="11704" w:name="_ETM_Q25_720349"/>
      <w:bookmarkEnd w:id="11704"/>
      <w:r w:rsidRPr="007B5DC4">
        <w:rPr>
          <w:rtl/>
        </w:rPr>
        <w:t>מחלה</w:t>
      </w:r>
      <w:r>
        <w:rPr>
          <w:rFonts w:hint="cs"/>
          <w:rtl/>
        </w:rPr>
        <w:t>.</w:t>
      </w:r>
      <w:r w:rsidRPr="007B5DC4">
        <w:rPr>
          <w:rtl/>
        </w:rPr>
        <w:t xml:space="preserve"> </w:t>
      </w:r>
      <w:bookmarkStart w:id="11705" w:name="_ETM_Q25_721569"/>
      <w:bookmarkEnd w:id="11705"/>
      <w:r w:rsidRPr="007B5DC4">
        <w:rPr>
          <w:rtl/>
        </w:rPr>
        <w:t xml:space="preserve">מצד </w:t>
      </w:r>
      <w:bookmarkStart w:id="11706" w:name="_ETM_Q25_725849"/>
      <w:bookmarkEnd w:id="11706"/>
      <w:r>
        <w:rPr>
          <w:rFonts w:hint="cs"/>
          <w:rtl/>
        </w:rPr>
        <w:t>אחד</w:t>
      </w:r>
      <w:r w:rsidRPr="007B5DC4">
        <w:rPr>
          <w:rtl/>
        </w:rPr>
        <w:t xml:space="preserve"> המדינה </w:t>
      </w:r>
      <w:bookmarkStart w:id="11707" w:name="_ETM_Q25_722049"/>
      <w:bookmarkEnd w:id="11707"/>
      <w:r w:rsidRPr="007B5DC4">
        <w:rPr>
          <w:rtl/>
        </w:rPr>
        <w:t xml:space="preserve">החליטה </w:t>
      </w:r>
      <w:bookmarkStart w:id="11708" w:name="_ETM_Q25_722799"/>
      <w:bookmarkEnd w:id="11708"/>
      <w:r w:rsidRPr="007B5DC4">
        <w:rPr>
          <w:rtl/>
        </w:rPr>
        <w:t xml:space="preserve">שאנשים </w:t>
      </w:r>
      <w:bookmarkStart w:id="11709" w:name="_ETM_Q25_723400"/>
      <w:bookmarkEnd w:id="11709"/>
      <w:r w:rsidRPr="007B5DC4">
        <w:rPr>
          <w:rtl/>
        </w:rPr>
        <w:t xml:space="preserve">צריכים </w:t>
      </w:r>
      <w:bookmarkStart w:id="11710" w:name="_ETM_Q25_723790"/>
      <w:bookmarkEnd w:id="11710"/>
      <w:r w:rsidRPr="007B5DC4">
        <w:rPr>
          <w:rtl/>
        </w:rPr>
        <w:t xml:space="preserve">להיכנס </w:t>
      </w:r>
      <w:bookmarkStart w:id="11711" w:name="_ETM_Q25_724269"/>
      <w:bookmarkEnd w:id="11711"/>
      <w:r>
        <w:rPr>
          <w:rFonts w:hint="cs"/>
          <w:rtl/>
        </w:rPr>
        <w:t>לבידוד.</w:t>
      </w:r>
      <w:r w:rsidRPr="007B5DC4">
        <w:rPr>
          <w:rtl/>
        </w:rPr>
        <w:t xml:space="preserve"> </w:t>
      </w:r>
      <w:bookmarkStart w:id="11712" w:name="_ETM_Q25_726940"/>
      <w:bookmarkEnd w:id="11712"/>
      <w:r w:rsidRPr="007B5DC4">
        <w:rPr>
          <w:rtl/>
        </w:rPr>
        <w:t xml:space="preserve">מצד </w:t>
      </w:r>
      <w:bookmarkStart w:id="11713" w:name="_ETM_Q25_727360"/>
      <w:bookmarkEnd w:id="11713"/>
      <w:r w:rsidRPr="007B5DC4">
        <w:rPr>
          <w:rtl/>
        </w:rPr>
        <w:t xml:space="preserve">שני </w:t>
      </w:r>
      <w:bookmarkStart w:id="11714" w:name="_ETM_Q25_727720"/>
      <w:bookmarkEnd w:id="11714"/>
      <w:r w:rsidRPr="007B5DC4">
        <w:rPr>
          <w:rtl/>
        </w:rPr>
        <w:t xml:space="preserve">המדינה </w:t>
      </w:r>
      <w:bookmarkStart w:id="11715" w:name="_ETM_Q25_728080"/>
      <w:bookmarkEnd w:id="11715"/>
      <w:r w:rsidRPr="007B5DC4">
        <w:rPr>
          <w:rtl/>
        </w:rPr>
        <w:t xml:space="preserve">החליטה </w:t>
      </w:r>
      <w:bookmarkStart w:id="11716" w:name="_ETM_Q25_728890"/>
      <w:bookmarkEnd w:id="11716"/>
      <w:r w:rsidRPr="007B5DC4">
        <w:rPr>
          <w:rtl/>
        </w:rPr>
        <w:t xml:space="preserve">שהעובד </w:t>
      </w:r>
      <w:bookmarkStart w:id="11717" w:name="_ETM_Q25_729520"/>
      <w:bookmarkEnd w:id="11717"/>
      <w:r w:rsidRPr="007B5DC4">
        <w:rPr>
          <w:rtl/>
        </w:rPr>
        <w:t xml:space="preserve">עצמו </w:t>
      </w:r>
      <w:bookmarkStart w:id="11718" w:name="_ETM_Q25_730540"/>
      <w:bookmarkEnd w:id="11718"/>
      <w:r w:rsidRPr="007B5DC4">
        <w:rPr>
          <w:rtl/>
        </w:rPr>
        <w:t xml:space="preserve">צריך </w:t>
      </w:r>
      <w:bookmarkStart w:id="11719" w:name="_ETM_Q25_730840"/>
      <w:bookmarkEnd w:id="11719"/>
      <w:r w:rsidRPr="007B5DC4">
        <w:rPr>
          <w:rtl/>
        </w:rPr>
        <w:t xml:space="preserve">לשאת </w:t>
      </w:r>
      <w:bookmarkStart w:id="11720" w:name="_ETM_Q25_731159"/>
      <w:bookmarkEnd w:id="11720"/>
      <w:r w:rsidRPr="007B5DC4">
        <w:rPr>
          <w:rtl/>
        </w:rPr>
        <w:t xml:space="preserve">בהוצאות </w:t>
      </w:r>
      <w:bookmarkStart w:id="11721" w:name="_ETM_Q25_731790"/>
      <w:bookmarkEnd w:id="11721"/>
      <w:r w:rsidRPr="007B5DC4">
        <w:rPr>
          <w:rtl/>
        </w:rPr>
        <w:t xml:space="preserve">של </w:t>
      </w:r>
      <w:bookmarkStart w:id="11722" w:name="_ETM_Q25_731969"/>
      <w:bookmarkEnd w:id="11722"/>
      <w:r w:rsidRPr="007B5DC4">
        <w:rPr>
          <w:rtl/>
        </w:rPr>
        <w:t>הבידוד</w:t>
      </w:r>
      <w:r>
        <w:rPr>
          <w:rFonts w:hint="cs"/>
          <w:rtl/>
        </w:rPr>
        <w:t>.</w:t>
      </w:r>
      <w:r w:rsidRPr="007B5DC4">
        <w:rPr>
          <w:rtl/>
        </w:rPr>
        <w:t xml:space="preserve"> </w:t>
      </w:r>
      <w:bookmarkStart w:id="11723" w:name="_ETM_Q25_733200"/>
      <w:bookmarkEnd w:id="11723"/>
      <w:r w:rsidRPr="007B5DC4">
        <w:rPr>
          <w:rtl/>
        </w:rPr>
        <w:t xml:space="preserve">לפחות </w:t>
      </w:r>
      <w:bookmarkStart w:id="11724" w:name="_ETM_Q25_734010"/>
      <w:bookmarkEnd w:id="11724"/>
      <w:r w:rsidRPr="007B5DC4">
        <w:rPr>
          <w:rtl/>
        </w:rPr>
        <w:t xml:space="preserve">לפי </w:t>
      </w:r>
      <w:bookmarkStart w:id="11725" w:name="_ETM_Q25_734340"/>
      <w:bookmarkEnd w:id="11725"/>
      <w:r>
        <w:rPr>
          <w:rFonts w:hint="cs"/>
          <w:rtl/>
        </w:rPr>
        <w:t>המתווה</w:t>
      </w:r>
      <w:r w:rsidRPr="007B5DC4">
        <w:rPr>
          <w:rtl/>
        </w:rPr>
        <w:t xml:space="preserve"> </w:t>
      </w:r>
      <w:bookmarkStart w:id="11726" w:name="_ETM_Q25_734730"/>
      <w:bookmarkEnd w:id="11726"/>
      <w:r w:rsidRPr="007B5DC4">
        <w:rPr>
          <w:rtl/>
        </w:rPr>
        <w:t xml:space="preserve">שאנחנו </w:t>
      </w:r>
      <w:bookmarkStart w:id="11727" w:name="_ETM_Q25_735120"/>
      <w:bookmarkEnd w:id="11727"/>
      <w:r w:rsidRPr="007B5DC4">
        <w:rPr>
          <w:rtl/>
        </w:rPr>
        <w:t xml:space="preserve">עכשיו </w:t>
      </w:r>
      <w:bookmarkStart w:id="11728" w:name="_ETM_Q25_735420"/>
      <w:bookmarkEnd w:id="11728"/>
      <w:r w:rsidRPr="007B5DC4">
        <w:rPr>
          <w:rtl/>
        </w:rPr>
        <w:t xml:space="preserve">רואים </w:t>
      </w:r>
      <w:bookmarkStart w:id="11729" w:name="_ETM_Q25_735780"/>
      <w:bookmarkEnd w:id="11729"/>
      <w:r w:rsidRPr="007B5DC4">
        <w:rPr>
          <w:rtl/>
        </w:rPr>
        <w:t xml:space="preserve">יומיים </w:t>
      </w:r>
      <w:bookmarkStart w:id="11730" w:name="_ETM_Q25_736229"/>
      <w:bookmarkEnd w:id="11730"/>
      <w:r>
        <w:rPr>
          <w:rFonts w:hint="cs"/>
          <w:rtl/>
        </w:rPr>
        <w:t xml:space="preserve">הם </w:t>
      </w:r>
      <w:r w:rsidRPr="007B5DC4">
        <w:rPr>
          <w:rtl/>
        </w:rPr>
        <w:t xml:space="preserve">על </w:t>
      </w:r>
      <w:bookmarkStart w:id="11731" w:name="_ETM_Q25_736350"/>
      <w:bookmarkEnd w:id="11731"/>
      <w:r>
        <w:rPr>
          <w:rFonts w:hint="cs"/>
          <w:rtl/>
        </w:rPr>
        <w:t>ה</w:t>
      </w:r>
      <w:r w:rsidRPr="007B5DC4">
        <w:rPr>
          <w:rtl/>
        </w:rPr>
        <w:t xml:space="preserve">עובד </w:t>
      </w:r>
      <w:bookmarkStart w:id="11732" w:name="_ETM_Q25_737520"/>
      <w:bookmarkEnd w:id="11732"/>
      <w:r w:rsidRPr="007B5DC4">
        <w:rPr>
          <w:rtl/>
        </w:rPr>
        <w:t>וחצי</w:t>
      </w:r>
      <w:bookmarkStart w:id="11733" w:name="_ETM_Q25_738240"/>
      <w:bookmarkEnd w:id="11733"/>
      <w:r>
        <w:rPr>
          <w:rFonts w:hint="cs"/>
          <w:rtl/>
        </w:rPr>
        <w:t>-</w:t>
      </w:r>
      <w:r w:rsidRPr="007B5DC4">
        <w:rPr>
          <w:rtl/>
        </w:rPr>
        <w:t xml:space="preserve">חצי </w:t>
      </w:r>
      <w:bookmarkStart w:id="11734" w:name="_ETM_Q25_738749"/>
      <w:bookmarkEnd w:id="11734"/>
      <w:r w:rsidRPr="007B5DC4">
        <w:rPr>
          <w:rtl/>
        </w:rPr>
        <w:t xml:space="preserve">בין </w:t>
      </w:r>
      <w:bookmarkStart w:id="11735" w:name="_ETM_Q25_738960"/>
      <w:bookmarkEnd w:id="11735"/>
      <w:r>
        <w:rPr>
          <w:rFonts w:hint="cs"/>
          <w:rtl/>
        </w:rPr>
        <w:t>ה</w:t>
      </w:r>
      <w:r w:rsidRPr="007B5DC4">
        <w:rPr>
          <w:rtl/>
        </w:rPr>
        <w:t xml:space="preserve">מדינה </w:t>
      </w:r>
      <w:bookmarkStart w:id="11736" w:name="_ETM_Q25_739409"/>
      <w:bookmarkStart w:id="11737" w:name="_ETM_Q25_739740"/>
      <w:bookmarkEnd w:id="11736"/>
      <w:bookmarkEnd w:id="11737"/>
      <w:r>
        <w:rPr>
          <w:rFonts w:hint="cs"/>
          <w:rtl/>
        </w:rPr>
        <w:t>והע</w:t>
      </w:r>
      <w:r w:rsidRPr="007B5DC4">
        <w:rPr>
          <w:rtl/>
        </w:rPr>
        <w:t>סקים</w:t>
      </w:r>
      <w:r>
        <w:rPr>
          <w:rFonts w:hint="cs"/>
          <w:rtl/>
        </w:rPr>
        <w:t>.</w:t>
      </w:r>
      <w:r w:rsidRPr="007B5DC4">
        <w:rPr>
          <w:rtl/>
        </w:rPr>
        <w:t xml:space="preserve"> </w:t>
      </w:r>
      <w:bookmarkStart w:id="11738" w:name="_ETM_Q25_741179"/>
      <w:bookmarkEnd w:id="11738"/>
      <w:r w:rsidRPr="007B5DC4">
        <w:rPr>
          <w:rtl/>
        </w:rPr>
        <w:t xml:space="preserve">זה </w:t>
      </w:r>
      <w:bookmarkStart w:id="11739" w:name="_ETM_Q25_741389"/>
      <w:bookmarkEnd w:id="11739"/>
      <w:r w:rsidRPr="007B5DC4">
        <w:rPr>
          <w:rtl/>
        </w:rPr>
        <w:t xml:space="preserve">כל </w:t>
      </w:r>
      <w:bookmarkStart w:id="11740" w:name="_ETM_Q25_741599"/>
      <w:bookmarkEnd w:id="11740"/>
      <w:r w:rsidRPr="007B5DC4">
        <w:rPr>
          <w:rtl/>
        </w:rPr>
        <w:t xml:space="preserve">כך </w:t>
      </w:r>
      <w:bookmarkStart w:id="11741" w:name="_ETM_Q25_741900"/>
      <w:bookmarkEnd w:id="11741"/>
      <w:r w:rsidRPr="007B5DC4">
        <w:rPr>
          <w:rtl/>
        </w:rPr>
        <w:t xml:space="preserve">לא </w:t>
      </w:r>
      <w:bookmarkStart w:id="11742" w:name="_ETM_Q25_742110"/>
      <w:bookmarkEnd w:id="11742"/>
      <w:r w:rsidRPr="007B5DC4">
        <w:rPr>
          <w:rtl/>
        </w:rPr>
        <w:t>צודק</w:t>
      </w:r>
      <w:r>
        <w:rPr>
          <w:rFonts w:hint="cs"/>
          <w:rtl/>
        </w:rPr>
        <w:t>,</w:t>
      </w:r>
      <w:r w:rsidRPr="007B5DC4">
        <w:rPr>
          <w:rtl/>
        </w:rPr>
        <w:t xml:space="preserve"> </w:t>
      </w:r>
      <w:bookmarkStart w:id="11743" w:name="_ETM_Q25_743279"/>
      <w:bookmarkEnd w:id="11743"/>
      <w:r w:rsidRPr="007B5DC4">
        <w:rPr>
          <w:rtl/>
        </w:rPr>
        <w:t xml:space="preserve">זה </w:t>
      </w:r>
      <w:bookmarkStart w:id="11744" w:name="_ETM_Q25_743490"/>
      <w:bookmarkEnd w:id="11744"/>
      <w:r w:rsidRPr="007B5DC4">
        <w:rPr>
          <w:rtl/>
        </w:rPr>
        <w:t xml:space="preserve">כל </w:t>
      </w:r>
      <w:bookmarkStart w:id="11745" w:name="_ETM_Q25_743699"/>
      <w:bookmarkEnd w:id="11745"/>
      <w:r w:rsidRPr="007B5DC4">
        <w:rPr>
          <w:rtl/>
        </w:rPr>
        <w:t xml:space="preserve">כך </w:t>
      </w:r>
      <w:bookmarkStart w:id="11746" w:name="_ETM_Q25_743969"/>
      <w:bookmarkEnd w:id="11746"/>
      <w:r w:rsidRPr="007B5DC4">
        <w:rPr>
          <w:rtl/>
        </w:rPr>
        <w:t xml:space="preserve">לא </w:t>
      </w:r>
      <w:bookmarkStart w:id="11747" w:name="_ETM_Q25_744150"/>
      <w:bookmarkEnd w:id="11747"/>
      <w:r w:rsidRPr="007B5DC4">
        <w:rPr>
          <w:rtl/>
        </w:rPr>
        <w:t>הגיוני</w:t>
      </w:r>
      <w:bookmarkStart w:id="11748" w:name="_ETM_Q25_745830"/>
      <w:bookmarkEnd w:id="11748"/>
      <w:r>
        <w:rPr>
          <w:rFonts w:hint="cs"/>
          <w:rtl/>
        </w:rPr>
        <w:t xml:space="preserve">. </w:t>
      </w:r>
      <w:r w:rsidRPr="007B5DC4">
        <w:rPr>
          <w:rtl/>
        </w:rPr>
        <w:t>כש</w:t>
      </w:r>
      <w:r>
        <w:rPr>
          <w:rFonts w:hint="cs"/>
          <w:rtl/>
        </w:rPr>
        <w:t>ה</w:t>
      </w:r>
      <w:r w:rsidRPr="007B5DC4">
        <w:rPr>
          <w:rtl/>
        </w:rPr>
        <w:t xml:space="preserve">מדינה </w:t>
      </w:r>
      <w:bookmarkStart w:id="11749" w:name="_ETM_Q25_746550"/>
      <w:bookmarkEnd w:id="11749"/>
      <w:r w:rsidRPr="007B5DC4">
        <w:rPr>
          <w:rtl/>
        </w:rPr>
        <w:t xml:space="preserve">שולחת </w:t>
      </w:r>
      <w:bookmarkStart w:id="11750" w:name="_ETM_Q25_747000"/>
      <w:bookmarkEnd w:id="11750"/>
      <w:r w:rsidRPr="007B5DC4">
        <w:rPr>
          <w:rtl/>
        </w:rPr>
        <w:t xml:space="preserve">אנשים </w:t>
      </w:r>
      <w:bookmarkStart w:id="11751" w:name="_ETM_Q25_747450"/>
      <w:bookmarkEnd w:id="11751"/>
      <w:r w:rsidRPr="007B5DC4">
        <w:rPr>
          <w:rtl/>
        </w:rPr>
        <w:t xml:space="preserve">למילואים </w:t>
      </w:r>
      <w:bookmarkStart w:id="11752" w:name="_ETM_Q25_748500"/>
      <w:bookmarkEnd w:id="11752"/>
      <w:r w:rsidRPr="007B5DC4">
        <w:rPr>
          <w:rtl/>
        </w:rPr>
        <w:t xml:space="preserve">היא </w:t>
      </w:r>
      <w:bookmarkStart w:id="11753" w:name="_ETM_Q25_748740"/>
      <w:bookmarkEnd w:id="11753"/>
      <w:r w:rsidRPr="007B5DC4">
        <w:rPr>
          <w:rtl/>
        </w:rPr>
        <w:t xml:space="preserve">לא </w:t>
      </w:r>
      <w:bookmarkStart w:id="11754" w:name="_ETM_Q25_748860"/>
      <w:bookmarkEnd w:id="11754"/>
      <w:r>
        <w:rPr>
          <w:rFonts w:hint="cs"/>
          <w:rtl/>
        </w:rPr>
        <w:t>אומרת:</w:t>
      </w:r>
      <w:r w:rsidRPr="007B5DC4">
        <w:rPr>
          <w:rtl/>
        </w:rPr>
        <w:t xml:space="preserve"> </w:t>
      </w:r>
      <w:bookmarkStart w:id="11755" w:name="_ETM_Q25_749309"/>
      <w:bookmarkStart w:id="11756" w:name="_ETM_Q25_749580"/>
      <w:bookmarkEnd w:id="11755"/>
      <w:bookmarkEnd w:id="11756"/>
      <w:r w:rsidRPr="007B5DC4">
        <w:rPr>
          <w:rtl/>
        </w:rPr>
        <w:t xml:space="preserve">יומיים </w:t>
      </w:r>
      <w:bookmarkStart w:id="11757" w:name="_ETM_Q25_750090"/>
      <w:bookmarkEnd w:id="11757"/>
      <w:r w:rsidRPr="007B5DC4">
        <w:rPr>
          <w:rtl/>
        </w:rPr>
        <w:t xml:space="preserve">על </w:t>
      </w:r>
      <w:bookmarkStart w:id="11758" w:name="_ETM_Q25_750210"/>
      <w:bookmarkEnd w:id="11758"/>
      <w:r w:rsidRPr="007B5DC4">
        <w:rPr>
          <w:rtl/>
        </w:rPr>
        <w:t xml:space="preserve">חשבונכם </w:t>
      </w:r>
      <w:bookmarkStart w:id="11759" w:name="_ETM_Q25_750900"/>
      <w:bookmarkEnd w:id="11759"/>
      <w:r w:rsidRPr="007B5DC4">
        <w:rPr>
          <w:rtl/>
        </w:rPr>
        <w:t xml:space="preserve">ואחר </w:t>
      </w:r>
      <w:bookmarkStart w:id="11760" w:name="_ETM_Q25_751349"/>
      <w:bookmarkEnd w:id="11760"/>
      <w:r w:rsidRPr="007B5DC4">
        <w:rPr>
          <w:rtl/>
        </w:rPr>
        <w:t xml:space="preserve">כך </w:t>
      </w:r>
      <w:bookmarkStart w:id="11761" w:name="_ETM_Q25_751530"/>
      <w:bookmarkEnd w:id="11761"/>
      <w:r>
        <w:rPr>
          <w:rFonts w:hint="cs"/>
          <w:rtl/>
        </w:rPr>
        <w:t>ה</w:t>
      </w:r>
      <w:r w:rsidRPr="007B5DC4">
        <w:rPr>
          <w:rtl/>
        </w:rPr>
        <w:t xml:space="preserve">מדינה </w:t>
      </w:r>
      <w:bookmarkStart w:id="11762" w:name="_ETM_Q25_751820"/>
      <w:bookmarkEnd w:id="11762"/>
      <w:r w:rsidRPr="007B5DC4">
        <w:rPr>
          <w:rtl/>
        </w:rPr>
        <w:t xml:space="preserve">ואחר </w:t>
      </w:r>
      <w:bookmarkStart w:id="11763" w:name="_ETM_Q25_752300"/>
      <w:bookmarkEnd w:id="11763"/>
      <w:r w:rsidRPr="007B5DC4">
        <w:rPr>
          <w:rtl/>
        </w:rPr>
        <w:t xml:space="preserve">כך </w:t>
      </w:r>
      <w:bookmarkStart w:id="11764" w:name="_ETM_Q25_752390"/>
      <w:bookmarkEnd w:id="11764"/>
      <w:r>
        <w:rPr>
          <w:rFonts w:hint="cs"/>
          <w:rtl/>
        </w:rPr>
        <w:t>ה</w:t>
      </w:r>
      <w:r w:rsidRPr="007B5DC4">
        <w:rPr>
          <w:rtl/>
        </w:rPr>
        <w:t>מעסיק</w:t>
      </w:r>
      <w:r>
        <w:rPr>
          <w:rFonts w:hint="cs"/>
          <w:rtl/>
        </w:rPr>
        <w:t>.</w:t>
      </w:r>
      <w:r w:rsidRPr="007B5DC4">
        <w:rPr>
          <w:rtl/>
        </w:rPr>
        <w:t xml:space="preserve"> </w:t>
      </w:r>
      <w:bookmarkStart w:id="11765" w:name="_ETM_Q25_753350"/>
      <w:bookmarkEnd w:id="11765"/>
      <w:r>
        <w:rPr>
          <w:rFonts w:hint="cs"/>
          <w:rtl/>
        </w:rPr>
        <w:t>מבחינתנו</w:t>
      </w:r>
      <w:r w:rsidRPr="007B5DC4">
        <w:rPr>
          <w:rtl/>
        </w:rPr>
        <w:t xml:space="preserve"> </w:t>
      </w:r>
      <w:bookmarkStart w:id="11766" w:name="_ETM_Q25_753980"/>
      <w:bookmarkStart w:id="11767" w:name="_ETM_Q25_754280"/>
      <w:bookmarkEnd w:id="11766"/>
      <w:bookmarkEnd w:id="11767"/>
      <w:r w:rsidRPr="007B5DC4">
        <w:rPr>
          <w:rtl/>
        </w:rPr>
        <w:t xml:space="preserve">ימי </w:t>
      </w:r>
      <w:bookmarkStart w:id="11768" w:name="_ETM_Q25_754610"/>
      <w:bookmarkEnd w:id="11768"/>
      <w:r>
        <w:rPr>
          <w:rFonts w:hint="cs"/>
          <w:rtl/>
        </w:rPr>
        <w:t>בידוד</w:t>
      </w:r>
      <w:r w:rsidRPr="007B5DC4">
        <w:rPr>
          <w:rtl/>
        </w:rPr>
        <w:t xml:space="preserve"> </w:t>
      </w:r>
      <w:bookmarkStart w:id="11769" w:name="_ETM_Q25_755499"/>
      <w:bookmarkEnd w:id="11769"/>
      <w:r>
        <w:rPr>
          <w:rFonts w:hint="cs"/>
          <w:rtl/>
        </w:rPr>
        <w:t xml:space="preserve">זה </w:t>
      </w:r>
      <w:r w:rsidRPr="007B5DC4">
        <w:rPr>
          <w:rtl/>
        </w:rPr>
        <w:t xml:space="preserve">בדיוק </w:t>
      </w:r>
      <w:bookmarkStart w:id="11770" w:name="_ETM_Q25_756219"/>
      <w:bookmarkEnd w:id="11770"/>
      <w:r>
        <w:rPr>
          <w:rFonts w:hint="cs"/>
          <w:rtl/>
        </w:rPr>
        <w:t>לפי ה</w:t>
      </w:r>
      <w:r w:rsidRPr="007B5DC4">
        <w:rPr>
          <w:rtl/>
        </w:rPr>
        <w:t xml:space="preserve">נוסחה </w:t>
      </w:r>
      <w:bookmarkStart w:id="11771" w:name="_ETM_Q25_756729"/>
      <w:bookmarkEnd w:id="11771"/>
      <w:r w:rsidRPr="007B5DC4">
        <w:rPr>
          <w:rtl/>
        </w:rPr>
        <w:t xml:space="preserve">של </w:t>
      </w:r>
      <w:bookmarkStart w:id="11772" w:name="_ETM_Q25_756909"/>
      <w:bookmarkEnd w:id="11772"/>
      <w:r>
        <w:rPr>
          <w:rFonts w:hint="cs"/>
          <w:rtl/>
        </w:rPr>
        <w:t>ימי מילואים.</w:t>
      </w:r>
      <w:r w:rsidRPr="007B5DC4">
        <w:rPr>
          <w:rtl/>
        </w:rPr>
        <w:t xml:space="preserve"> </w:t>
      </w:r>
      <w:bookmarkStart w:id="11773" w:name="_ETM_Q25_757380"/>
      <w:bookmarkEnd w:id="11773"/>
      <w:r>
        <w:rPr>
          <w:rFonts w:hint="cs"/>
          <w:rtl/>
        </w:rPr>
        <w:t>ועוד דבר,</w:t>
      </w:r>
      <w:r w:rsidRPr="007B5DC4">
        <w:rPr>
          <w:rtl/>
        </w:rPr>
        <w:t xml:space="preserve"> </w:t>
      </w:r>
      <w:bookmarkStart w:id="11774" w:name="_ETM_Q25_759860"/>
      <w:bookmarkEnd w:id="11774"/>
      <w:r w:rsidRPr="007B5DC4">
        <w:rPr>
          <w:rtl/>
        </w:rPr>
        <w:t xml:space="preserve">היום </w:t>
      </w:r>
      <w:bookmarkStart w:id="11775" w:name="_ETM_Q25_760309"/>
      <w:bookmarkEnd w:id="11775"/>
      <w:r w:rsidRPr="007B5DC4">
        <w:rPr>
          <w:rtl/>
        </w:rPr>
        <w:t xml:space="preserve">במדינת </w:t>
      </w:r>
      <w:bookmarkStart w:id="11776" w:name="_ETM_Q25_760670"/>
      <w:bookmarkEnd w:id="11776"/>
      <w:r w:rsidRPr="007B5DC4">
        <w:rPr>
          <w:rtl/>
        </w:rPr>
        <w:t xml:space="preserve">ישראל </w:t>
      </w:r>
      <w:bookmarkStart w:id="11777" w:name="_ETM_Q25_761150"/>
      <w:bookmarkEnd w:id="11777"/>
      <w:r w:rsidRPr="007B5DC4">
        <w:rPr>
          <w:rtl/>
        </w:rPr>
        <w:t xml:space="preserve">ימי </w:t>
      </w:r>
      <w:bookmarkStart w:id="11778" w:name="_ETM_Q25_761480"/>
      <w:bookmarkEnd w:id="11778"/>
      <w:r>
        <w:rPr>
          <w:rtl/>
        </w:rPr>
        <w:t>בידו</w:t>
      </w:r>
      <w:r>
        <w:rPr>
          <w:rFonts w:hint="cs"/>
          <w:rtl/>
        </w:rPr>
        <w:t>ד</w:t>
      </w:r>
      <w:r w:rsidRPr="007B5DC4">
        <w:rPr>
          <w:rtl/>
        </w:rPr>
        <w:t xml:space="preserve"> </w:t>
      </w:r>
      <w:bookmarkStart w:id="11779" w:name="_ETM_Q25_761840"/>
      <w:bookmarkEnd w:id="11779"/>
      <w:r w:rsidRPr="007B5DC4">
        <w:rPr>
          <w:rtl/>
        </w:rPr>
        <w:t xml:space="preserve">זה </w:t>
      </w:r>
      <w:bookmarkStart w:id="11780" w:name="_ETM_Q25_761960"/>
      <w:bookmarkEnd w:id="11780"/>
      <w:r w:rsidRPr="007B5DC4">
        <w:rPr>
          <w:rtl/>
        </w:rPr>
        <w:t xml:space="preserve">14 </w:t>
      </w:r>
      <w:bookmarkStart w:id="11781" w:name="_ETM_Q25_762530"/>
      <w:bookmarkEnd w:id="11781"/>
      <w:r w:rsidRPr="007B5DC4">
        <w:rPr>
          <w:rtl/>
        </w:rPr>
        <w:t>יום</w:t>
      </w:r>
      <w:r>
        <w:rPr>
          <w:rFonts w:hint="cs"/>
          <w:rtl/>
        </w:rPr>
        <w:t>.</w:t>
      </w:r>
      <w:r w:rsidRPr="007B5DC4">
        <w:rPr>
          <w:rtl/>
        </w:rPr>
        <w:t xml:space="preserve"> </w:t>
      </w:r>
      <w:bookmarkStart w:id="11782" w:name="_ETM_Q25_763340"/>
      <w:bookmarkEnd w:id="11782"/>
      <w:r w:rsidRPr="007B5DC4">
        <w:rPr>
          <w:rtl/>
        </w:rPr>
        <w:t>למה</w:t>
      </w:r>
      <w:bookmarkStart w:id="11783" w:name="_ETM_Q25_764160"/>
      <w:bookmarkEnd w:id="11783"/>
      <w:r>
        <w:rPr>
          <w:rFonts w:hint="cs"/>
          <w:rtl/>
        </w:rPr>
        <w:t xml:space="preserve">? </w:t>
      </w:r>
      <w:r w:rsidRPr="007B5DC4">
        <w:rPr>
          <w:rtl/>
        </w:rPr>
        <w:t>ככה</w:t>
      </w:r>
      <w:r>
        <w:rPr>
          <w:rFonts w:hint="cs"/>
          <w:rtl/>
        </w:rPr>
        <w:t xml:space="preserve"> </w:t>
      </w:r>
      <w:r>
        <w:rPr>
          <w:rtl/>
        </w:rPr>
        <w:t>–</w:t>
      </w:r>
      <w:r>
        <w:rPr>
          <w:rFonts w:hint="cs"/>
          <w:rtl/>
        </w:rPr>
        <w:t xml:space="preserve"> רגע, אין שר באולם, </w:t>
      </w:r>
      <w:bookmarkStart w:id="11784" w:name="_ETM_Q25_765480"/>
      <w:bookmarkStart w:id="11785" w:name="_ETM_Q25_767880"/>
      <w:bookmarkEnd w:id="11784"/>
      <w:bookmarkEnd w:id="11785"/>
      <w:r w:rsidRPr="007B5DC4">
        <w:rPr>
          <w:rtl/>
        </w:rPr>
        <w:t xml:space="preserve">אז </w:t>
      </w:r>
      <w:bookmarkStart w:id="11786" w:name="_ETM_Q25_768030"/>
      <w:bookmarkEnd w:id="11786"/>
      <w:r w:rsidRPr="007B5DC4">
        <w:rPr>
          <w:rtl/>
        </w:rPr>
        <w:t xml:space="preserve">אני </w:t>
      </w:r>
      <w:bookmarkStart w:id="11787" w:name="_ETM_Q25_768210"/>
      <w:bookmarkEnd w:id="11787"/>
      <w:r w:rsidRPr="007B5DC4">
        <w:rPr>
          <w:rtl/>
        </w:rPr>
        <w:t>יכול</w:t>
      </w:r>
      <w:r>
        <w:rPr>
          <w:rFonts w:hint="cs"/>
          <w:rtl/>
        </w:rPr>
        <w:t>ה</w:t>
      </w:r>
      <w:r w:rsidRPr="007B5DC4">
        <w:rPr>
          <w:rtl/>
        </w:rPr>
        <w:t xml:space="preserve"> </w:t>
      </w:r>
      <w:bookmarkStart w:id="11788" w:name="_ETM_Q25_768420"/>
      <w:bookmarkEnd w:id="11788"/>
      <w:r w:rsidRPr="007B5DC4">
        <w:rPr>
          <w:rtl/>
        </w:rPr>
        <w:t xml:space="preserve">לדבר </w:t>
      </w:r>
      <w:bookmarkStart w:id="11789" w:name="_ETM_Q25_768780"/>
      <w:bookmarkEnd w:id="11789"/>
      <w:r w:rsidRPr="007B5DC4">
        <w:rPr>
          <w:rtl/>
        </w:rPr>
        <w:t xml:space="preserve">כמה </w:t>
      </w:r>
      <w:bookmarkStart w:id="11790" w:name="_ETM_Q25_769050"/>
      <w:bookmarkEnd w:id="11790"/>
      <w:r w:rsidRPr="007B5DC4">
        <w:rPr>
          <w:rtl/>
        </w:rPr>
        <w:t>שאני</w:t>
      </w:r>
      <w:bookmarkStart w:id="11791" w:name="_ETM_Q25_770309"/>
      <w:bookmarkEnd w:id="11791"/>
      <w:r w:rsidRPr="007B5DC4">
        <w:rPr>
          <w:rtl/>
        </w:rPr>
        <w:t xml:space="preserve"> </w:t>
      </w:r>
      <w:bookmarkStart w:id="11792" w:name="_ETM_Q25_770910"/>
      <w:bookmarkEnd w:id="11792"/>
      <w:r w:rsidRPr="007B5DC4">
        <w:rPr>
          <w:rtl/>
        </w:rPr>
        <w:t>ארצה</w:t>
      </w:r>
      <w:r>
        <w:rPr>
          <w:rFonts w:hint="cs"/>
          <w:rtl/>
        </w:rPr>
        <w:t>.</w:t>
      </w:r>
      <w:r w:rsidRPr="007B5DC4">
        <w:rPr>
          <w:rtl/>
        </w:rPr>
        <w:t xml:space="preserve"> </w:t>
      </w:r>
      <w:bookmarkStart w:id="11793" w:name="_ETM_Q25_773840"/>
      <w:bookmarkEnd w:id="11793"/>
    </w:p>
    <w:p w:rsidR="004D1EC9" w:rsidRDefault="004D1EC9" w:rsidP="009635F5">
      <w:pPr>
        <w:rPr>
          <w:rtl/>
        </w:rPr>
      </w:pPr>
    </w:p>
    <w:p w:rsidR="004D1EC9" w:rsidRDefault="004D1EC9" w:rsidP="0064734C">
      <w:pPr>
        <w:rPr>
          <w:rtl/>
        </w:rPr>
      </w:pPr>
      <w:bookmarkStart w:id="11794" w:name="TOR_Q26"/>
      <w:bookmarkStart w:id="11795" w:name="_ETM_Q26_180000"/>
      <w:bookmarkEnd w:id="11794"/>
      <w:bookmarkEnd w:id="11795"/>
      <w:r>
        <w:rPr>
          <w:rFonts w:hint="cs"/>
          <w:rtl/>
        </w:rPr>
        <w:t>מדינת ישראל החליטה שיש 14 ימי בידוד. למה?</w:t>
      </w:r>
      <w:bookmarkStart w:id="11796" w:name="_ETM_Q26_181839"/>
      <w:bookmarkEnd w:id="11796"/>
      <w:r>
        <w:rPr>
          <w:rFonts w:hint="cs"/>
        </w:rPr>
        <w:t xml:space="preserve"> </w:t>
      </w:r>
      <w:r>
        <w:rPr>
          <w:rFonts w:hint="cs"/>
          <w:rtl/>
        </w:rPr>
        <w:t xml:space="preserve">ככה. כבר לפני </w:t>
      </w:r>
      <w:bookmarkStart w:id="11797" w:name="_ETM_Q26_182110"/>
      <w:bookmarkEnd w:id="11797"/>
      <w:r>
        <w:rPr>
          <w:rtl/>
        </w:rPr>
        <w:t xml:space="preserve">חודש </w:t>
      </w:r>
      <w:bookmarkStart w:id="11798" w:name="_ETM_Q26_182560"/>
      <w:bookmarkEnd w:id="11798"/>
      <w:r>
        <w:rPr>
          <w:rtl/>
        </w:rPr>
        <w:t xml:space="preserve">וחצי </w:t>
      </w:r>
      <w:bookmarkStart w:id="11799" w:name="_ETM_Q26_183190"/>
      <w:bookmarkEnd w:id="11799"/>
      <w:r>
        <w:rPr>
          <w:rtl/>
        </w:rPr>
        <w:t xml:space="preserve">שמעתי </w:t>
      </w:r>
      <w:bookmarkStart w:id="11800" w:name="_ETM_Q26_184500"/>
      <w:bookmarkEnd w:id="11800"/>
      <w:r>
        <w:rPr>
          <w:rtl/>
        </w:rPr>
        <w:t>מ</w:t>
      </w:r>
      <w:bookmarkStart w:id="11801" w:name="_ETM_Q26_184740"/>
      <w:bookmarkEnd w:id="11801"/>
      <w:r>
        <w:rPr>
          <w:rtl/>
        </w:rPr>
        <w:t xml:space="preserve">נציגי </w:t>
      </w:r>
      <w:bookmarkStart w:id="11802" w:name="_ETM_Q26_185250"/>
      <w:bookmarkEnd w:id="11802"/>
      <w:r>
        <w:rPr>
          <w:rtl/>
        </w:rPr>
        <w:t xml:space="preserve">משרד </w:t>
      </w:r>
      <w:bookmarkStart w:id="11803" w:name="_ETM_Q26_185670"/>
      <w:bookmarkEnd w:id="11803"/>
      <w:r>
        <w:rPr>
          <w:rtl/>
        </w:rPr>
        <w:t xml:space="preserve">הבריאות </w:t>
      </w:r>
      <w:bookmarkStart w:id="11804" w:name="_ETM_Q26_187009"/>
      <w:bookmarkEnd w:id="11804"/>
      <w:r>
        <w:rPr>
          <w:rtl/>
        </w:rPr>
        <w:t xml:space="preserve">שמבחינה </w:t>
      </w:r>
      <w:bookmarkStart w:id="11805" w:name="_ETM_Q26_187629"/>
      <w:bookmarkEnd w:id="11805"/>
      <w:r>
        <w:rPr>
          <w:rFonts w:hint="cs"/>
          <w:rtl/>
        </w:rPr>
        <w:t xml:space="preserve">רפואית </w:t>
      </w:r>
      <w:bookmarkStart w:id="11806" w:name="_ETM_Q26_188349"/>
      <w:bookmarkEnd w:id="11806"/>
      <w:r>
        <w:rPr>
          <w:rFonts w:hint="cs"/>
          <w:rtl/>
        </w:rPr>
        <w:t xml:space="preserve">אין </w:t>
      </w:r>
      <w:r>
        <w:rPr>
          <w:rtl/>
        </w:rPr>
        <w:t xml:space="preserve">לזה </w:t>
      </w:r>
      <w:bookmarkStart w:id="11807" w:name="_ETM_Q26_188650"/>
      <w:bookmarkEnd w:id="11807"/>
      <w:r>
        <w:rPr>
          <w:rtl/>
        </w:rPr>
        <w:t>הצדקה</w:t>
      </w:r>
      <w:r>
        <w:rPr>
          <w:rFonts w:hint="cs"/>
          <w:rtl/>
        </w:rPr>
        <w:t>,</w:t>
      </w:r>
      <w:r>
        <w:rPr>
          <w:rtl/>
        </w:rPr>
        <w:t xml:space="preserve"> </w:t>
      </w:r>
      <w:bookmarkStart w:id="11808" w:name="_ETM_Q26_189809"/>
      <w:bookmarkStart w:id="11809" w:name="_ETM_Q26_190019"/>
      <w:bookmarkEnd w:id="11808"/>
      <w:bookmarkEnd w:id="11809"/>
      <w:r>
        <w:rPr>
          <w:rFonts w:hint="cs"/>
          <w:rtl/>
        </w:rPr>
        <w:t>ש</w:t>
      </w:r>
      <w:r>
        <w:rPr>
          <w:rtl/>
        </w:rPr>
        <w:t xml:space="preserve">אפשר </w:t>
      </w:r>
      <w:bookmarkStart w:id="11810" w:name="_ETM_Q26_190289"/>
      <w:bookmarkEnd w:id="11810"/>
      <w:r>
        <w:rPr>
          <w:rtl/>
        </w:rPr>
        <w:t xml:space="preserve">להסתפק </w:t>
      </w:r>
      <w:bookmarkStart w:id="11811" w:name="_ETM_Q26_190830"/>
      <w:bookmarkEnd w:id="11811"/>
      <w:r>
        <w:rPr>
          <w:rtl/>
        </w:rPr>
        <w:t>ב</w:t>
      </w:r>
      <w:r>
        <w:rPr>
          <w:rFonts w:hint="cs"/>
          <w:rtl/>
        </w:rPr>
        <w:t xml:space="preserve">עשרה </w:t>
      </w:r>
      <w:bookmarkStart w:id="11812" w:name="_ETM_Q26_191309"/>
      <w:bookmarkEnd w:id="11812"/>
      <w:r>
        <w:rPr>
          <w:rtl/>
        </w:rPr>
        <w:t>ימי</w:t>
      </w:r>
      <w:r>
        <w:rPr>
          <w:rFonts w:hint="cs"/>
          <w:rtl/>
        </w:rPr>
        <w:t xml:space="preserve"> בידוד.</w:t>
      </w:r>
      <w:r>
        <w:rPr>
          <w:rtl/>
        </w:rPr>
        <w:t xml:space="preserve"> </w:t>
      </w:r>
      <w:bookmarkStart w:id="11813" w:name="_ETM_Q26_192769"/>
      <w:bookmarkEnd w:id="11813"/>
      <w:r>
        <w:rPr>
          <w:rtl/>
        </w:rPr>
        <w:t xml:space="preserve">יש </w:t>
      </w:r>
      <w:bookmarkStart w:id="11814" w:name="_ETM_Q26_193099"/>
      <w:bookmarkEnd w:id="11814"/>
      <w:r>
        <w:rPr>
          <w:rtl/>
        </w:rPr>
        <w:t xml:space="preserve">מדינות </w:t>
      </w:r>
      <w:bookmarkStart w:id="11815" w:name="_ETM_Q26_193490"/>
      <w:bookmarkEnd w:id="11815"/>
      <w:r>
        <w:rPr>
          <w:rtl/>
        </w:rPr>
        <w:t xml:space="preserve">בעולם </w:t>
      </w:r>
      <w:bookmarkStart w:id="11816" w:name="_ETM_Q26_193999"/>
      <w:bookmarkEnd w:id="11816"/>
      <w:r>
        <w:rPr>
          <w:rtl/>
        </w:rPr>
        <w:t>ש</w:t>
      </w:r>
      <w:r w:rsidR="0064734C">
        <w:rPr>
          <w:rFonts w:hint="cs"/>
          <w:rtl/>
        </w:rPr>
        <w:t xml:space="preserve">בהן </w:t>
      </w:r>
      <w:r>
        <w:rPr>
          <w:rtl/>
        </w:rPr>
        <w:t>אומרים</w:t>
      </w:r>
      <w:r>
        <w:rPr>
          <w:rFonts w:hint="cs"/>
          <w:rtl/>
        </w:rPr>
        <w:t xml:space="preserve"> שבעה</w:t>
      </w:r>
      <w:r>
        <w:rPr>
          <w:rtl/>
        </w:rPr>
        <w:t xml:space="preserve"> </w:t>
      </w:r>
      <w:bookmarkStart w:id="11817" w:name="_ETM_Q26_194509"/>
      <w:bookmarkStart w:id="11818" w:name="_ETM_Q26_194900"/>
      <w:bookmarkEnd w:id="11817"/>
      <w:bookmarkEnd w:id="11818"/>
      <w:r>
        <w:rPr>
          <w:rtl/>
        </w:rPr>
        <w:t xml:space="preserve">ימי </w:t>
      </w:r>
      <w:bookmarkStart w:id="11819" w:name="_ETM_Q26_195230"/>
      <w:bookmarkEnd w:id="11819"/>
      <w:r>
        <w:rPr>
          <w:rtl/>
        </w:rPr>
        <w:t>ב</w:t>
      </w:r>
      <w:r>
        <w:rPr>
          <w:rFonts w:hint="cs"/>
          <w:rtl/>
        </w:rPr>
        <w:t>י</w:t>
      </w:r>
      <w:r>
        <w:rPr>
          <w:rtl/>
        </w:rPr>
        <w:t>דוד</w:t>
      </w:r>
      <w:r>
        <w:rPr>
          <w:rFonts w:hint="cs"/>
          <w:rtl/>
        </w:rPr>
        <w:t>.</w:t>
      </w:r>
      <w:r>
        <w:rPr>
          <w:rtl/>
        </w:rPr>
        <w:t xml:space="preserve"> </w:t>
      </w:r>
      <w:bookmarkStart w:id="11820" w:name="_ETM_Q26_195589"/>
      <w:bookmarkEnd w:id="11820"/>
      <w:r>
        <w:rPr>
          <w:rtl/>
        </w:rPr>
        <w:t>למשל</w:t>
      </w:r>
      <w:r>
        <w:rPr>
          <w:rFonts w:hint="cs"/>
          <w:rtl/>
        </w:rPr>
        <w:t>,</w:t>
      </w:r>
      <w:r>
        <w:rPr>
          <w:rtl/>
        </w:rPr>
        <w:t xml:space="preserve"> </w:t>
      </w:r>
      <w:bookmarkStart w:id="11821" w:name="_ETM_Q26_196009"/>
      <w:bookmarkEnd w:id="11821"/>
      <w:r>
        <w:rPr>
          <w:rtl/>
        </w:rPr>
        <w:t xml:space="preserve">מדינה </w:t>
      </w:r>
      <w:bookmarkStart w:id="11822" w:name="_ETM_Q26_196400"/>
      <w:bookmarkEnd w:id="11822"/>
      <w:r>
        <w:rPr>
          <w:rtl/>
        </w:rPr>
        <w:t xml:space="preserve">כזו </w:t>
      </w:r>
      <w:bookmarkStart w:id="11823" w:name="_ETM_Q26_197239"/>
      <w:bookmarkEnd w:id="11823"/>
      <w:r w:rsidR="0064734C">
        <w:rPr>
          <w:rFonts w:hint="cs"/>
          <w:rtl/>
        </w:rPr>
        <w:t xml:space="preserve">של </w:t>
      </w:r>
      <w:r>
        <w:rPr>
          <w:rtl/>
        </w:rPr>
        <w:t xml:space="preserve">עולם </w:t>
      </w:r>
      <w:bookmarkStart w:id="11824" w:name="_ETM_Q26_197599"/>
      <w:bookmarkEnd w:id="11824"/>
      <w:r>
        <w:rPr>
          <w:rtl/>
        </w:rPr>
        <w:t>שלישי</w:t>
      </w:r>
      <w:r>
        <w:rPr>
          <w:rFonts w:hint="cs"/>
          <w:rtl/>
        </w:rPr>
        <w:t>,</w:t>
      </w:r>
      <w:r>
        <w:rPr>
          <w:rtl/>
        </w:rPr>
        <w:t xml:space="preserve"> </w:t>
      </w:r>
      <w:bookmarkStart w:id="11825" w:name="_ETM_Q26_197989"/>
      <w:bookmarkStart w:id="11826" w:name="_ETM_Q26_198230"/>
      <w:bookmarkEnd w:id="11825"/>
      <w:bookmarkEnd w:id="11826"/>
      <w:r>
        <w:rPr>
          <w:rtl/>
        </w:rPr>
        <w:t>צרפת</w:t>
      </w:r>
      <w:r>
        <w:rPr>
          <w:rFonts w:hint="cs"/>
          <w:rtl/>
        </w:rPr>
        <w:t>.</w:t>
      </w:r>
      <w:r>
        <w:rPr>
          <w:rtl/>
        </w:rPr>
        <w:t xml:space="preserve"> </w:t>
      </w:r>
      <w:bookmarkStart w:id="11827" w:name="_ETM_Q26_199290"/>
      <w:bookmarkEnd w:id="11827"/>
      <w:r>
        <w:rPr>
          <w:rtl/>
        </w:rPr>
        <w:t>אצלנו</w:t>
      </w:r>
      <w:r>
        <w:rPr>
          <w:rFonts w:hint="cs"/>
          <w:rtl/>
        </w:rPr>
        <w:t xml:space="preserve"> </w:t>
      </w:r>
      <w:r>
        <w:rPr>
          <w:rtl/>
        </w:rPr>
        <w:t xml:space="preserve">– </w:t>
      </w:r>
      <w:bookmarkStart w:id="11828" w:name="_ETM_Q26_200100"/>
      <w:bookmarkEnd w:id="11828"/>
      <w:r>
        <w:rPr>
          <w:rtl/>
        </w:rPr>
        <w:t>14</w:t>
      </w:r>
      <w:r>
        <w:rPr>
          <w:rFonts w:hint="cs"/>
          <w:rtl/>
        </w:rPr>
        <w:t>.</w:t>
      </w:r>
      <w:r>
        <w:rPr>
          <w:rtl/>
        </w:rPr>
        <w:t xml:space="preserve"> </w:t>
      </w:r>
      <w:bookmarkStart w:id="11829" w:name="_ETM_Q26_202519"/>
      <w:bookmarkStart w:id="11830" w:name="_ETM_Q26_203060"/>
      <w:bookmarkEnd w:id="11829"/>
      <w:bookmarkEnd w:id="11830"/>
      <w:r>
        <w:rPr>
          <w:rtl/>
        </w:rPr>
        <w:t xml:space="preserve">אין </w:t>
      </w:r>
      <w:bookmarkStart w:id="11831" w:name="_ETM_Q26_203239"/>
      <w:bookmarkEnd w:id="11831"/>
      <w:r>
        <w:rPr>
          <w:rtl/>
        </w:rPr>
        <w:t xml:space="preserve">שום </w:t>
      </w:r>
      <w:bookmarkStart w:id="11832" w:name="_ETM_Q26_203480"/>
      <w:bookmarkEnd w:id="11832"/>
      <w:r>
        <w:rPr>
          <w:rtl/>
        </w:rPr>
        <w:t xml:space="preserve">סיבה </w:t>
      </w:r>
      <w:bookmarkStart w:id="11833" w:name="_ETM_Q26_203929"/>
      <w:bookmarkEnd w:id="11833"/>
      <w:r>
        <w:rPr>
          <w:rtl/>
        </w:rPr>
        <w:t xml:space="preserve">שזה </w:t>
      </w:r>
      <w:bookmarkStart w:id="11834" w:name="_ETM_Q26_204230"/>
      <w:bookmarkEnd w:id="11834"/>
      <w:r>
        <w:rPr>
          <w:rtl/>
        </w:rPr>
        <w:t xml:space="preserve">יהיה </w:t>
      </w:r>
      <w:bookmarkStart w:id="11835" w:name="_ETM_Q26_204409"/>
      <w:bookmarkEnd w:id="11835"/>
      <w:r>
        <w:rPr>
          <w:rtl/>
        </w:rPr>
        <w:t>כך</w:t>
      </w:r>
      <w:r>
        <w:rPr>
          <w:rFonts w:hint="cs"/>
          <w:rtl/>
        </w:rPr>
        <w:t>,</w:t>
      </w:r>
      <w:r>
        <w:rPr>
          <w:rtl/>
        </w:rPr>
        <w:t xml:space="preserve"> </w:t>
      </w:r>
      <w:bookmarkStart w:id="11836" w:name="_ETM_Q26_204859"/>
      <w:bookmarkEnd w:id="11836"/>
      <w:r>
        <w:rPr>
          <w:rtl/>
        </w:rPr>
        <w:t xml:space="preserve">אפשר </w:t>
      </w:r>
      <w:bookmarkStart w:id="11837" w:name="_ETM_Q26_205159"/>
      <w:bookmarkEnd w:id="11837"/>
      <w:r>
        <w:rPr>
          <w:rtl/>
        </w:rPr>
        <w:t xml:space="preserve">להסתפק </w:t>
      </w:r>
      <w:bookmarkStart w:id="11838" w:name="_ETM_Q26_205699"/>
      <w:bookmarkEnd w:id="11838"/>
      <w:r>
        <w:rPr>
          <w:rtl/>
        </w:rPr>
        <w:t>ב</w:t>
      </w:r>
      <w:r>
        <w:rPr>
          <w:rFonts w:hint="cs"/>
          <w:rtl/>
        </w:rPr>
        <w:t xml:space="preserve">עשרה </w:t>
      </w:r>
      <w:bookmarkStart w:id="11839" w:name="_ETM_Q26_208964"/>
      <w:bookmarkEnd w:id="11839"/>
      <w:r>
        <w:rPr>
          <w:rFonts w:hint="cs"/>
          <w:rtl/>
        </w:rPr>
        <w:t xml:space="preserve">ימי בידוד, וזה </w:t>
      </w:r>
      <w:bookmarkStart w:id="11840" w:name="_ETM_Q26_207829"/>
      <w:bookmarkStart w:id="11841" w:name="_ETM_Q26_208150"/>
      <w:bookmarkEnd w:id="11840"/>
      <w:bookmarkEnd w:id="11841"/>
      <w:r>
        <w:rPr>
          <w:rtl/>
        </w:rPr>
        <w:t xml:space="preserve">כפוף </w:t>
      </w:r>
      <w:bookmarkStart w:id="11842" w:name="_ETM_Q26_209080"/>
      <w:bookmarkEnd w:id="11842"/>
      <w:r>
        <w:rPr>
          <w:rtl/>
        </w:rPr>
        <w:t>לבדיק</w:t>
      </w:r>
      <w:r>
        <w:rPr>
          <w:rFonts w:hint="cs"/>
          <w:rtl/>
        </w:rPr>
        <w:t>ת</w:t>
      </w:r>
      <w:r>
        <w:rPr>
          <w:rtl/>
        </w:rPr>
        <w:t xml:space="preserve"> </w:t>
      </w:r>
      <w:bookmarkStart w:id="11843" w:name="_ETM_Q26_209590"/>
      <w:bookmarkStart w:id="11844" w:name="_ETM_Q26_209680"/>
      <w:bookmarkEnd w:id="11843"/>
      <w:bookmarkEnd w:id="11844"/>
      <w:r>
        <w:rPr>
          <w:rtl/>
        </w:rPr>
        <w:t xml:space="preserve">קורונה </w:t>
      </w:r>
      <w:bookmarkStart w:id="11845" w:name="_ETM_Q26_210130"/>
      <w:bookmarkEnd w:id="11845"/>
      <w:r>
        <w:rPr>
          <w:rtl/>
        </w:rPr>
        <w:t>שלילית</w:t>
      </w:r>
      <w:r>
        <w:rPr>
          <w:rFonts w:hint="cs"/>
          <w:rtl/>
        </w:rPr>
        <w:t>.</w:t>
      </w:r>
      <w:r>
        <w:rPr>
          <w:rtl/>
        </w:rPr>
        <w:t xml:space="preserve"> </w:t>
      </w:r>
      <w:bookmarkStart w:id="11846" w:name="_ETM_Q26_211140"/>
      <w:bookmarkEnd w:id="11846"/>
      <w:r>
        <w:rPr>
          <w:rtl/>
        </w:rPr>
        <w:t xml:space="preserve">למה </w:t>
      </w:r>
      <w:bookmarkStart w:id="11847" w:name="_ETM_Q26_211619"/>
      <w:bookmarkEnd w:id="11847"/>
      <w:r>
        <w:rPr>
          <w:rtl/>
        </w:rPr>
        <w:t xml:space="preserve">לא </w:t>
      </w:r>
      <w:bookmarkStart w:id="11848" w:name="_ETM_Q26_211739"/>
      <w:bookmarkEnd w:id="11848"/>
      <w:r>
        <w:rPr>
          <w:rtl/>
        </w:rPr>
        <w:t xml:space="preserve">עושים </w:t>
      </w:r>
      <w:bookmarkStart w:id="11849" w:name="_ETM_Q26_212219"/>
      <w:bookmarkEnd w:id="11849"/>
      <w:r>
        <w:rPr>
          <w:rtl/>
        </w:rPr>
        <w:t xml:space="preserve">את </w:t>
      </w:r>
      <w:bookmarkStart w:id="11850" w:name="_ETM_Q26_212309"/>
      <w:bookmarkEnd w:id="11850"/>
      <w:r>
        <w:rPr>
          <w:rtl/>
        </w:rPr>
        <w:t>זה</w:t>
      </w:r>
      <w:r>
        <w:rPr>
          <w:rFonts w:hint="cs"/>
          <w:rtl/>
        </w:rPr>
        <w:t>?</w:t>
      </w:r>
      <w:r>
        <w:rPr>
          <w:rtl/>
        </w:rPr>
        <w:t xml:space="preserve"> </w:t>
      </w:r>
      <w:bookmarkStart w:id="11851" w:name="_ETM_Q26_213469"/>
      <w:bookmarkEnd w:id="11851"/>
      <w:r>
        <w:rPr>
          <w:rtl/>
        </w:rPr>
        <w:t xml:space="preserve">כי </w:t>
      </w:r>
      <w:bookmarkStart w:id="11852" w:name="_ETM_Q26_213620"/>
      <w:bookmarkEnd w:id="11852"/>
      <w:r>
        <w:rPr>
          <w:rtl/>
        </w:rPr>
        <w:t xml:space="preserve">לא </w:t>
      </w:r>
      <w:bookmarkStart w:id="11853" w:name="_ETM_Q26_213710"/>
      <w:bookmarkEnd w:id="11853"/>
      <w:r>
        <w:rPr>
          <w:rtl/>
        </w:rPr>
        <w:t>רוצים</w:t>
      </w:r>
      <w:r>
        <w:rPr>
          <w:rFonts w:hint="cs"/>
          <w:rtl/>
        </w:rPr>
        <w:t>.</w:t>
      </w:r>
      <w:r>
        <w:rPr>
          <w:rtl/>
        </w:rPr>
        <w:t xml:space="preserve"> </w:t>
      </w:r>
      <w:bookmarkStart w:id="11854" w:name="_ETM_Q26_214850"/>
      <w:bookmarkEnd w:id="11854"/>
      <w:r>
        <w:rPr>
          <w:rtl/>
        </w:rPr>
        <w:t>ז</w:t>
      </w:r>
      <w:bookmarkStart w:id="11855" w:name="_ETM_Q26_215120"/>
      <w:bookmarkEnd w:id="11855"/>
      <w:r>
        <w:rPr>
          <w:rFonts w:hint="cs"/>
          <w:rtl/>
        </w:rPr>
        <w:t xml:space="preserve">ו </w:t>
      </w:r>
      <w:r>
        <w:rPr>
          <w:rtl/>
        </w:rPr>
        <w:t xml:space="preserve">החלטה </w:t>
      </w:r>
      <w:bookmarkStart w:id="11856" w:name="_ETM_Q26_215839"/>
      <w:bookmarkEnd w:id="11856"/>
      <w:r>
        <w:rPr>
          <w:rtl/>
        </w:rPr>
        <w:t xml:space="preserve">ניהולית </w:t>
      </w:r>
      <w:bookmarkStart w:id="11857" w:name="_ETM_Q26_216559"/>
      <w:bookmarkEnd w:id="11857"/>
      <w:r>
        <w:rPr>
          <w:rtl/>
        </w:rPr>
        <w:t xml:space="preserve">פשוטה </w:t>
      </w:r>
      <w:bookmarkStart w:id="11858" w:name="_ETM_Q26_218219"/>
      <w:bookmarkEnd w:id="11858"/>
      <w:r>
        <w:rPr>
          <w:rtl/>
        </w:rPr>
        <w:t xml:space="preserve">של </w:t>
      </w:r>
      <w:bookmarkStart w:id="11859" w:name="_ETM_Q26_218429"/>
      <w:bookmarkEnd w:id="11859"/>
      <w:r>
        <w:rPr>
          <w:rtl/>
        </w:rPr>
        <w:t xml:space="preserve">משרד </w:t>
      </w:r>
      <w:bookmarkStart w:id="11860" w:name="_ETM_Q26_218789"/>
      <w:bookmarkEnd w:id="11860"/>
      <w:r>
        <w:rPr>
          <w:rtl/>
        </w:rPr>
        <w:t>הבריאות</w:t>
      </w:r>
      <w:r>
        <w:rPr>
          <w:rFonts w:hint="cs"/>
          <w:rtl/>
        </w:rPr>
        <w:t>. הם מתעלמים מזה. ו</w:t>
      </w:r>
      <w:r>
        <w:rPr>
          <w:rtl/>
        </w:rPr>
        <w:t xml:space="preserve">עכשיו </w:t>
      </w:r>
      <w:bookmarkStart w:id="11861" w:name="_ETM_Q26_222120"/>
      <w:bookmarkEnd w:id="11861"/>
      <w:r>
        <w:rPr>
          <w:rtl/>
        </w:rPr>
        <w:t>בא</w:t>
      </w:r>
      <w:r>
        <w:rPr>
          <w:rFonts w:hint="cs"/>
          <w:rtl/>
        </w:rPr>
        <w:t xml:space="preserve"> המתווה הזה</w:t>
      </w:r>
      <w:bookmarkStart w:id="11862" w:name="_ETM_Q26_226741"/>
      <w:bookmarkEnd w:id="11862"/>
      <w:r>
        <w:rPr>
          <w:rFonts w:hint="cs"/>
          <w:rtl/>
        </w:rPr>
        <w:t xml:space="preserve"> </w:t>
      </w:r>
      <w:bookmarkStart w:id="11863" w:name="_ETM_Q26_224570"/>
      <w:bookmarkEnd w:id="11863"/>
      <w:r>
        <w:rPr>
          <w:rFonts w:hint="cs"/>
          <w:rtl/>
        </w:rPr>
        <w:t>ש</w:t>
      </w:r>
      <w:r>
        <w:rPr>
          <w:rtl/>
        </w:rPr>
        <w:t xml:space="preserve">גם </w:t>
      </w:r>
      <w:bookmarkStart w:id="11864" w:name="_ETM_Q26_224870"/>
      <w:bookmarkEnd w:id="11864"/>
      <w:r>
        <w:rPr>
          <w:rFonts w:hint="cs"/>
          <w:rtl/>
        </w:rPr>
        <w:t>ה</w:t>
      </w:r>
      <w:r>
        <w:rPr>
          <w:rtl/>
        </w:rPr>
        <w:t xml:space="preserve">עובד </w:t>
      </w:r>
      <w:bookmarkStart w:id="11865" w:name="_ETM_Q26_225229"/>
      <w:bookmarkEnd w:id="11865"/>
      <w:r>
        <w:rPr>
          <w:rtl/>
        </w:rPr>
        <w:t>נו</w:t>
      </w:r>
      <w:r>
        <w:rPr>
          <w:rFonts w:hint="cs"/>
          <w:rtl/>
        </w:rPr>
        <w:t xml:space="preserve">שא בנטל, </w:t>
      </w:r>
      <w:bookmarkStart w:id="11866" w:name="_ETM_Q26_227440"/>
      <w:bookmarkEnd w:id="11866"/>
      <w:r>
        <w:rPr>
          <w:rFonts w:hint="cs"/>
          <w:rtl/>
        </w:rPr>
        <w:t xml:space="preserve">גם </w:t>
      </w:r>
      <w:r>
        <w:rPr>
          <w:rtl/>
        </w:rPr>
        <w:t xml:space="preserve">המעסיק </w:t>
      </w:r>
      <w:bookmarkStart w:id="11867" w:name="_ETM_Q26_228129"/>
      <w:bookmarkEnd w:id="11867"/>
      <w:r>
        <w:rPr>
          <w:rtl/>
        </w:rPr>
        <w:t>הקטן</w:t>
      </w:r>
      <w:r>
        <w:rPr>
          <w:rFonts w:hint="cs"/>
          <w:rtl/>
        </w:rPr>
        <w:t>,</w:t>
      </w:r>
      <w:r>
        <w:rPr>
          <w:rtl/>
        </w:rPr>
        <w:t xml:space="preserve"> </w:t>
      </w:r>
      <w:bookmarkStart w:id="11868" w:name="_ETM_Q26_228729"/>
      <w:bookmarkEnd w:id="11868"/>
      <w:r>
        <w:rPr>
          <w:rtl/>
        </w:rPr>
        <w:t xml:space="preserve">המסכן </w:t>
      </w:r>
      <w:bookmarkStart w:id="11869" w:name="_ETM_Q26_229359"/>
      <w:bookmarkEnd w:id="11869"/>
      <w:r>
        <w:rPr>
          <w:rtl/>
        </w:rPr>
        <w:t>הזה</w:t>
      </w:r>
      <w:r>
        <w:rPr>
          <w:rFonts w:hint="cs"/>
          <w:rtl/>
        </w:rPr>
        <w:t>,</w:t>
      </w:r>
      <w:r>
        <w:rPr>
          <w:rtl/>
        </w:rPr>
        <w:t xml:space="preserve"> </w:t>
      </w:r>
      <w:bookmarkStart w:id="11870" w:name="_ETM_Q26_229659"/>
      <w:bookmarkEnd w:id="11870"/>
      <w:r>
        <w:rPr>
          <w:rtl/>
        </w:rPr>
        <w:t xml:space="preserve">מספרה </w:t>
      </w:r>
      <w:bookmarkStart w:id="11871" w:name="_ETM_Q26_230199"/>
      <w:bookmarkEnd w:id="11871"/>
      <w:r>
        <w:rPr>
          <w:rtl/>
        </w:rPr>
        <w:t xml:space="preserve">קטנה </w:t>
      </w:r>
      <w:bookmarkStart w:id="11872" w:name="_ETM_Q26_230859"/>
      <w:bookmarkEnd w:id="11872"/>
      <w:r>
        <w:rPr>
          <w:rtl/>
        </w:rPr>
        <w:t xml:space="preserve">או </w:t>
      </w:r>
      <w:bookmarkStart w:id="11873" w:name="_ETM_Q26_231699"/>
      <w:bookmarkEnd w:id="11873"/>
      <w:r>
        <w:rPr>
          <w:rtl/>
        </w:rPr>
        <w:t>איז</w:t>
      </w:r>
      <w:r>
        <w:rPr>
          <w:rFonts w:hint="cs"/>
          <w:rtl/>
        </w:rPr>
        <w:t xml:space="preserve">שהו </w:t>
      </w:r>
      <w:bookmarkStart w:id="11874" w:name="_ETM_Q26_232930"/>
      <w:bookmarkEnd w:id="11874"/>
      <w:r>
        <w:rPr>
          <w:rtl/>
        </w:rPr>
        <w:t xml:space="preserve">מפעל </w:t>
      </w:r>
      <w:bookmarkStart w:id="11875" w:name="_ETM_Q26_233409"/>
      <w:bookmarkEnd w:id="11875"/>
      <w:r>
        <w:rPr>
          <w:rtl/>
        </w:rPr>
        <w:t xml:space="preserve">קטן </w:t>
      </w:r>
      <w:bookmarkStart w:id="11876" w:name="_ETM_Q26_233830"/>
      <w:bookmarkEnd w:id="11876"/>
      <w:r>
        <w:rPr>
          <w:rtl/>
        </w:rPr>
        <w:t>עם</w:t>
      </w:r>
      <w:r>
        <w:rPr>
          <w:rFonts w:hint="cs"/>
          <w:rtl/>
        </w:rPr>
        <w:t xml:space="preserve"> ארבעה-חמישה </w:t>
      </w:r>
      <w:bookmarkStart w:id="11877" w:name="_ETM_Q26_235270"/>
      <w:bookmarkEnd w:id="11877"/>
      <w:r>
        <w:rPr>
          <w:rtl/>
        </w:rPr>
        <w:t>עובדים</w:t>
      </w:r>
      <w:r>
        <w:rPr>
          <w:rFonts w:hint="cs"/>
          <w:rtl/>
        </w:rPr>
        <w:t>,</w:t>
      </w:r>
      <w:r>
        <w:rPr>
          <w:rtl/>
        </w:rPr>
        <w:t xml:space="preserve"> </w:t>
      </w:r>
      <w:bookmarkStart w:id="11878" w:name="_ETM_Q26_237340"/>
      <w:bookmarkEnd w:id="11878"/>
      <w:r>
        <w:rPr>
          <w:rtl/>
        </w:rPr>
        <w:t>ו</w:t>
      </w:r>
      <w:r>
        <w:rPr>
          <w:rFonts w:hint="cs"/>
          <w:rtl/>
        </w:rPr>
        <w:t>ה</w:t>
      </w:r>
      <w:r>
        <w:rPr>
          <w:rtl/>
        </w:rPr>
        <w:t>מדינה</w:t>
      </w:r>
      <w:r>
        <w:rPr>
          <w:rFonts w:hint="cs"/>
          <w:rtl/>
        </w:rPr>
        <w:t xml:space="preserve"> אומרת: </w:t>
      </w:r>
      <w:bookmarkStart w:id="11879" w:name="_ETM_Q26_238590"/>
      <w:bookmarkEnd w:id="11879"/>
      <w:r>
        <w:rPr>
          <w:rtl/>
        </w:rPr>
        <w:t xml:space="preserve">אנחנו </w:t>
      </w:r>
      <w:bookmarkStart w:id="11880" w:name="_ETM_Q26_239039"/>
      <w:bookmarkEnd w:id="11880"/>
      <w:r>
        <w:rPr>
          <w:rtl/>
        </w:rPr>
        <w:t>נ</w:t>
      </w:r>
      <w:r>
        <w:rPr>
          <w:rFonts w:hint="cs"/>
          <w:rtl/>
        </w:rPr>
        <w:t xml:space="preserve">ישא בחצי. </w:t>
      </w:r>
      <w:bookmarkStart w:id="11881" w:name="_ETM_Q26_242610"/>
      <w:bookmarkStart w:id="11882" w:name="_ETM_Q26_246022"/>
      <w:bookmarkStart w:id="11883" w:name="_ETM_Q26_246180"/>
      <w:bookmarkStart w:id="11884" w:name="_ETM_Q26_246502"/>
      <w:bookmarkStart w:id="11885" w:name="_ETM_Q26_246582"/>
      <w:bookmarkEnd w:id="11881"/>
      <w:bookmarkEnd w:id="11882"/>
      <w:bookmarkEnd w:id="11883"/>
      <w:bookmarkEnd w:id="11884"/>
      <w:bookmarkEnd w:id="11885"/>
      <w:r>
        <w:rPr>
          <w:rFonts w:hint="cs"/>
          <w:rtl/>
        </w:rPr>
        <w:t>א</w:t>
      </w:r>
      <w:r>
        <w:rPr>
          <w:rtl/>
        </w:rPr>
        <w:t xml:space="preserve">ם </w:t>
      </w:r>
      <w:bookmarkStart w:id="11886" w:name="_ETM_Q26_242850"/>
      <w:bookmarkEnd w:id="11886"/>
      <w:r>
        <w:rPr>
          <w:rtl/>
        </w:rPr>
        <w:t xml:space="preserve">המדינה </w:t>
      </w:r>
      <w:bookmarkStart w:id="11887" w:name="_ETM_Q26_244060"/>
      <w:bookmarkEnd w:id="11887"/>
      <w:r>
        <w:rPr>
          <w:rtl/>
        </w:rPr>
        <w:t xml:space="preserve">הייתה </w:t>
      </w:r>
      <w:bookmarkStart w:id="11888" w:name="_ETM_Q26_244360"/>
      <w:bookmarkEnd w:id="11888"/>
      <w:r>
        <w:rPr>
          <w:rtl/>
        </w:rPr>
        <w:t xml:space="preserve">נושאת </w:t>
      </w:r>
      <w:bookmarkStart w:id="11889" w:name="_ETM_Q26_244810"/>
      <w:bookmarkEnd w:id="11889"/>
      <w:r>
        <w:rPr>
          <w:rtl/>
        </w:rPr>
        <w:t xml:space="preserve">בנטל </w:t>
      </w:r>
      <w:bookmarkStart w:id="11890" w:name="_ETM_Q26_245350"/>
      <w:bookmarkEnd w:id="11890"/>
      <w:r>
        <w:rPr>
          <w:rtl/>
        </w:rPr>
        <w:t xml:space="preserve">הזה </w:t>
      </w:r>
      <w:bookmarkStart w:id="11891" w:name="_ETM_Q26_245709"/>
      <w:bookmarkEnd w:id="11891"/>
      <w:r>
        <w:rPr>
          <w:rtl/>
        </w:rPr>
        <w:t>ב</w:t>
      </w:r>
      <w:r>
        <w:rPr>
          <w:rFonts w:hint="cs"/>
          <w:rtl/>
        </w:rPr>
        <w:t xml:space="preserve">-100%, </w:t>
      </w:r>
      <w:bookmarkStart w:id="11892" w:name="_ETM_Q26_247049"/>
      <w:bookmarkEnd w:id="11892"/>
      <w:r>
        <w:rPr>
          <w:rtl/>
        </w:rPr>
        <w:t xml:space="preserve">אז </w:t>
      </w:r>
      <w:bookmarkStart w:id="11893" w:name="_ETM_Q26_247439"/>
      <w:bookmarkEnd w:id="11893"/>
      <w:r>
        <w:rPr>
          <w:rtl/>
        </w:rPr>
        <w:t xml:space="preserve">תאמינו </w:t>
      </w:r>
      <w:bookmarkStart w:id="11894" w:name="_ETM_Q26_248010"/>
      <w:bookmarkEnd w:id="11894"/>
      <w:r>
        <w:rPr>
          <w:rtl/>
        </w:rPr>
        <w:t xml:space="preserve">לי </w:t>
      </w:r>
      <w:bookmarkStart w:id="11895" w:name="_ETM_Q26_248700"/>
      <w:bookmarkEnd w:id="11895"/>
      <w:r>
        <w:rPr>
          <w:rFonts w:hint="cs"/>
          <w:rtl/>
        </w:rPr>
        <w:t>ש</w:t>
      </w:r>
      <w:r>
        <w:rPr>
          <w:rtl/>
        </w:rPr>
        <w:t xml:space="preserve">כבר </w:t>
      </w:r>
      <w:bookmarkStart w:id="11896" w:name="_ETM_Q26_249060"/>
      <w:bookmarkEnd w:id="11896"/>
      <w:r>
        <w:rPr>
          <w:rtl/>
        </w:rPr>
        <w:t xml:space="preserve">מזמן </w:t>
      </w:r>
      <w:bookmarkStart w:id="11897" w:name="_ETM_Q26_250310"/>
      <w:bookmarkEnd w:id="11897"/>
      <w:r>
        <w:rPr>
          <w:rtl/>
        </w:rPr>
        <w:t xml:space="preserve">היו </w:t>
      </w:r>
      <w:bookmarkStart w:id="11898" w:name="_ETM_Q26_250610"/>
      <w:bookmarkEnd w:id="11898"/>
      <w:r>
        <w:rPr>
          <w:rtl/>
        </w:rPr>
        <w:t xml:space="preserve">מקצרים </w:t>
      </w:r>
      <w:bookmarkStart w:id="11899" w:name="_ETM_Q26_251150"/>
      <w:bookmarkEnd w:id="11899"/>
      <w:r>
        <w:rPr>
          <w:rtl/>
        </w:rPr>
        <w:t>את</w:t>
      </w:r>
      <w:r>
        <w:rPr>
          <w:rFonts w:hint="cs"/>
          <w:rtl/>
        </w:rPr>
        <w:t xml:space="preserve"> ימי הבידוד לשבעה או לעשרה </w:t>
      </w:r>
      <w:bookmarkStart w:id="11900" w:name="_ETM_Q26_253700"/>
      <w:bookmarkEnd w:id="11900"/>
      <w:r>
        <w:rPr>
          <w:rtl/>
        </w:rPr>
        <w:t xml:space="preserve">ימי </w:t>
      </w:r>
      <w:bookmarkStart w:id="11901" w:name="_ETM_Q26_254030"/>
      <w:bookmarkEnd w:id="11901"/>
      <w:r>
        <w:rPr>
          <w:rtl/>
        </w:rPr>
        <w:t>בידו</w:t>
      </w:r>
      <w:r w:rsidR="0064734C">
        <w:rPr>
          <w:rFonts w:hint="cs"/>
          <w:rtl/>
        </w:rPr>
        <w:t>ד</w:t>
      </w:r>
      <w:r>
        <w:rPr>
          <w:rFonts w:hint="cs"/>
          <w:rtl/>
        </w:rPr>
        <w:t xml:space="preserve">, כי </w:t>
      </w:r>
      <w:bookmarkStart w:id="11902" w:name="_ETM_Q26_255319"/>
      <w:bookmarkEnd w:id="11902"/>
      <w:r>
        <w:rPr>
          <w:rFonts w:hint="cs"/>
          <w:rtl/>
        </w:rPr>
        <w:t>ב</w:t>
      </w:r>
      <w:r>
        <w:rPr>
          <w:rtl/>
        </w:rPr>
        <w:t xml:space="preserve">משרד </w:t>
      </w:r>
      <w:bookmarkStart w:id="11903" w:name="_ETM_Q26_255680"/>
      <w:bookmarkEnd w:id="11903"/>
      <w:r>
        <w:rPr>
          <w:rtl/>
        </w:rPr>
        <w:t xml:space="preserve">האוצר </w:t>
      </w:r>
      <w:bookmarkStart w:id="11904" w:name="_ETM_Q26_256130"/>
      <w:bookmarkEnd w:id="11904"/>
      <w:r>
        <w:rPr>
          <w:rtl/>
        </w:rPr>
        <w:t>יודעים</w:t>
      </w:r>
      <w:r>
        <w:rPr>
          <w:rFonts w:hint="cs"/>
          <w:rtl/>
        </w:rPr>
        <w:t>,</w:t>
      </w:r>
      <w:r>
        <w:rPr>
          <w:rtl/>
        </w:rPr>
        <w:t xml:space="preserve"> </w:t>
      </w:r>
      <w:bookmarkStart w:id="11905" w:name="_ETM_Q26_257390"/>
      <w:bookmarkEnd w:id="11905"/>
      <w:r>
        <w:rPr>
          <w:rtl/>
        </w:rPr>
        <w:t xml:space="preserve">מה </w:t>
      </w:r>
      <w:bookmarkStart w:id="11906" w:name="_ETM_Q26_257540"/>
      <w:bookmarkEnd w:id="11906"/>
      <w:r>
        <w:rPr>
          <w:rtl/>
        </w:rPr>
        <w:t>שנקרא</w:t>
      </w:r>
      <w:r>
        <w:rPr>
          <w:rFonts w:hint="cs"/>
          <w:rtl/>
        </w:rPr>
        <w:t>,</w:t>
      </w:r>
      <w:r>
        <w:rPr>
          <w:rtl/>
        </w:rPr>
        <w:t xml:space="preserve"> </w:t>
      </w:r>
      <w:bookmarkStart w:id="11907" w:name="_ETM_Q26_257959"/>
      <w:bookmarkEnd w:id="11907"/>
      <w:r w:rsidR="0064734C">
        <w:rPr>
          <w:rtl/>
        </w:rPr>
        <w:t xml:space="preserve">לספור </w:t>
      </w:r>
      <w:bookmarkStart w:id="11908" w:name="_ETM_Q26_256940"/>
      <w:bookmarkEnd w:id="11908"/>
      <w:r w:rsidR="0064734C">
        <w:rPr>
          <w:rtl/>
        </w:rPr>
        <w:t xml:space="preserve">כסף </w:t>
      </w:r>
      <w:r>
        <w:rPr>
          <w:rtl/>
        </w:rPr>
        <w:t xml:space="preserve">מצוין </w:t>
      </w:r>
      <w:bookmarkStart w:id="11909" w:name="_ETM_Q26_258560"/>
      <w:bookmarkEnd w:id="11909"/>
      <w:r>
        <w:rPr>
          <w:rtl/>
        </w:rPr>
        <w:t>במדרגות</w:t>
      </w:r>
      <w:r>
        <w:rPr>
          <w:rFonts w:hint="cs"/>
          <w:rtl/>
        </w:rPr>
        <w:t>,</w:t>
      </w:r>
      <w:r>
        <w:rPr>
          <w:rtl/>
        </w:rPr>
        <w:t xml:space="preserve"> </w:t>
      </w:r>
      <w:bookmarkStart w:id="11910" w:name="_ETM_Q26_259990"/>
      <w:bookmarkEnd w:id="11910"/>
      <w:r>
        <w:rPr>
          <w:rtl/>
        </w:rPr>
        <w:t xml:space="preserve">וכבר </w:t>
      </w:r>
      <w:bookmarkStart w:id="11911" w:name="_ETM_Q26_260440"/>
      <w:bookmarkEnd w:id="11911"/>
      <w:r>
        <w:rPr>
          <w:rtl/>
        </w:rPr>
        <w:t xml:space="preserve">מזמן </w:t>
      </w:r>
      <w:bookmarkStart w:id="11912" w:name="_ETM_Q26_261520"/>
      <w:bookmarkEnd w:id="11912"/>
      <w:r>
        <w:rPr>
          <w:rtl/>
        </w:rPr>
        <w:t xml:space="preserve">היו </w:t>
      </w:r>
      <w:bookmarkStart w:id="11913" w:name="_ETM_Q26_261790"/>
      <w:bookmarkEnd w:id="11913"/>
      <w:r>
        <w:rPr>
          <w:rtl/>
        </w:rPr>
        <w:t xml:space="preserve">מבטלים </w:t>
      </w:r>
      <w:bookmarkStart w:id="11914" w:name="_ETM_Q26_262360"/>
      <w:bookmarkEnd w:id="11914"/>
      <w:r>
        <w:rPr>
          <w:rtl/>
        </w:rPr>
        <w:t xml:space="preserve">את </w:t>
      </w:r>
      <w:bookmarkStart w:id="11915" w:name="_ETM_Q26_262569"/>
      <w:bookmarkStart w:id="11916" w:name="_ETM_Q26_263020"/>
      <w:bookmarkEnd w:id="11915"/>
      <w:bookmarkEnd w:id="11916"/>
      <w:r>
        <w:rPr>
          <w:rFonts w:hint="cs"/>
          <w:rtl/>
        </w:rPr>
        <w:t xml:space="preserve">איכון </w:t>
      </w:r>
      <w:r>
        <w:rPr>
          <w:rtl/>
        </w:rPr>
        <w:t xml:space="preserve">השב"כ </w:t>
      </w:r>
      <w:bookmarkStart w:id="11917" w:name="_ETM_Q26_263620"/>
      <w:bookmarkEnd w:id="11917"/>
      <w:r>
        <w:rPr>
          <w:rtl/>
        </w:rPr>
        <w:t>הזה</w:t>
      </w:r>
      <w:r>
        <w:rPr>
          <w:rFonts w:hint="cs"/>
          <w:rtl/>
        </w:rPr>
        <w:t>,</w:t>
      </w:r>
      <w:r>
        <w:rPr>
          <w:rtl/>
        </w:rPr>
        <w:t xml:space="preserve"> </w:t>
      </w:r>
      <w:bookmarkStart w:id="11918" w:name="_ETM_Q26_265049"/>
      <w:bookmarkEnd w:id="11918"/>
      <w:r>
        <w:rPr>
          <w:rtl/>
        </w:rPr>
        <w:t>ש</w:t>
      </w:r>
      <w:bookmarkStart w:id="11919" w:name="_ETM_Q26_265380"/>
      <w:bookmarkEnd w:id="11919"/>
      <w:r>
        <w:rPr>
          <w:rtl/>
        </w:rPr>
        <w:t xml:space="preserve">כבר </w:t>
      </w:r>
      <w:bookmarkStart w:id="11920" w:name="_ETM_Q26_265649"/>
      <w:bookmarkEnd w:id="11920"/>
      <w:r>
        <w:rPr>
          <w:rtl/>
        </w:rPr>
        <w:t xml:space="preserve">היום </w:t>
      </w:r>
      <w:bookmarkStart w:id="11921" w:name="_ETM_Q26_265950"/>
      <w:bookmarkStart w:id="11922" w:name="_ETM_Q26_266400"/>
      <w:bookmarkEnd w:id="11921"/>
      <w:bookmarkEnd w:id="11922"/>
      <w:r>
        <w:rPr>
          <w:rtl/>
        </w:rPr>
        <w:t xml:space="preserve">כולנו </w:t>
      </w:r>
      <w:bookmarkStart w:id="11923" w:name="_ETM_Q26_266790"/>
      <w:bookmarkEnd w:id="11923"/>
      <w:r>
        <w:rPr>
          <w:rtl/>
        </w:rPr>
        <w:t xml:space="preserve">יודעים </w:t>
      </w:r>
      <w:bookmarkStart w:id="11924" w:name="_ETM_Q26_267300"/>
      <w:bookmarkEnd w:id="11924"/>
      <w:r>
        <w:rPr>
          <w:rtl/>
        </w:rPr>
        <w:t xml:space="preserve">שזה </w:t>
      </w:r>
      <w:bookmarkStart w:id="11925" w:name="_ETM_Q26_267630"/>
      <w:bookmarkEnd w:id="11925"/>
      <w:r>
        <w:rPr>
          <w:rtl/>
        </w:rPr>
        <w:t xml:space="preserve">לא </w:t>
      </w:r>
      <w:bookmarkStart w:id="11926" w:name="_ETM_Q26_267780"/>
      <w:bookmarkEnd w:id="11926"/>
      <w:r>
        <w:rPr>
          <w:rtl/>
        </w:rPr>
        <w:t>אפקטיבי</w:t>
      </w:r>
      <w:r>
        <w:rPr>
          <w:rFonts w:hint="cs"/>
          <w:rtl/>
        </w:rPr>
        <w:t>,</w:t>
      </w:r>
      <w:r>
        <w:rPr>
          <w:rtl/>
        </w:rPr>
        <w:t xml:space="preserve"> </w:t>
      </w:r>
      <w:bookmarkStart w:id="11927" w:name="_ETM_Q26_268410"/>
      <w:bookmarkEnd w:id="11927"/>
      <w:r>
        <w:rPr>
          <w:rtl/>
        </w:rPr>
        <w:t xml:space="preserve">רק </w:t>
      </w:r>
      <w:bookmarkStart w:id="11928" w:name="_ETM_Q26_268770"/>
      <w:bookmarkEnd w:id="11928"/>
      <w:r>
        <w:rPr>
          <w:rtl/>
        </w:rPr>
        <w:t xml:space="preserve">היום </w:t>
      </w:r>
      <w:bookmarkStart w:id="11929" w:name="_ETM_Q26_269069"/>
      <w:bookmarkEnd w:id="11929"/>
      <w:r>
        <w:rPr>
          <w:rtl/>
        </w:rPr>
        <w:t xml:space="preserve">יצא </w:t>
      </w:r>
      <w:bookmarkStart w:id="11930" w:name="_ETM_Q26_269430"/>
      <w:bookmarkEnd w:id="11930"/>
      <w:r>
        <w:rPr>
          <w:rtl/>
        </w:rPr>
        <w:t xml:space="preserve">דוח </w:t>
      </w:r>
      <w:bookmarkStart w:id="11931" w:name="_ETM_Q26_269700"/>
      <w:bookmarkEnd w:id="11931"/>
      <w:r>
        <w:rPr>
          <w:rtl/>
        </w:rPr>
        <w:t xml:space="preserve">מבקר </w:t>
      </w:r>
      <w:bookmarkStart w:id="11932" w:name="_ETM_Q26_270180"/>
      <w:bookmarkEnd w:id="11932"/>
      <w:r>
        <w:rPr>
          <w:rtl/>
        </w:rPr>
        <w:t xml:space="preserve">המדינה </w:t>
      </w:r>
      <w:bookmarkStart w:id="11933" w:name="_ETM_Q26_270660"/>
      <w:bookmarkEnd w:id="11933"/>
      <w:r>
        <w:rPr>
          <w:rtl/>
        </w:rPr>
        <w:t xml:space="preserve">שאומר </w:t>
      </w:r>
      <w:bookmarkStart w:id="11934" w:name="_ETM_Q26_271020"/>
      <w:bookmarkEnd w:id="11934"/>
      <w:r>
        <w:rPr>
          <w:rtl/>
        </w:rPr>
        <w:t>ש</w:t>
      </w:r>
      <w:r>
        <w:rPr>
          <w:rFonts w:hint="cs"/>
          <w:rtl/>
        </w:rPr>
        <w:t xml:space="preserve">אין בזה טעם, </w:t>
      </w:r>
      <w:bookmarkStart w:id="11935" w:name="_ETM_Q26_272280"/>
      <w:bookmarkEnd w:id="11935"/>
      <w:r>
        <w:rPr>
          <w:rtl/>
        </w:rPr>
        <w:t xml:space="preserve">אין </w:t>
      </w:r>
      <w:bookmarkStart w:id="11936" w:name="_ETM_Q26_272459"/>
      <w:bookmarkEnd w:id="11936"/>
      <w:r>
        <w:rPr>
          <w:rtl/>
        </w:rPr>
        <w:t xml:space="preserve">בזה </w:t>
      </w:r>
      <w:bookmarkStart w:id="11937" w:name="_ETM_Q26_272700"/>
      <w:bookmarkEnd w:id="11937"/>
      <w:r>
        <w:rPr>
          <w:rtl/>
        </w:rPr>
        <w:t xml:space="preserve">שום </w:t>
      </w:r>
      <w:bookmarkStart w:id="11938" w:name="_ETM_Q26_272940"/>
      <w:bookmarkEnd w:id="11938"/>
      <w:r>
        <w:rPr>
          <w:rtl/>
        </w:rPr>
        <w:t>הצדקה</w:t>
      </w:r>
      <w:r>
        <w:rPr>
          <w:rFonts w:hint="cs"/>
          <w:rtl/>
        </w:rPr>
        <w:t>.</w:t>
      </w:r>
    </w:p>
    <w:p w:rsidR="004D1EC9" w:rsidRDefault="004D1EC9" w:rsidP="00826F74">
      <w:pPr>
        <w:rPr>
          <w:rtl/>
        </w:rPr>
      </w:pPr>
      <w:bookmarkStart w:id="11939" w:name="_ETM_Q26_274249"/>
      <w:bookmarkStart w:id="11940" w:name="_ETM_Q26_274366"/>
      <w:bookmarkEnd w:id="11939"/>
      <w:bookmarkEnd w:id="11940"/>
    </w:p>
    <w:p w:rsidR="004D1EC9" w:rsidRDefault="004D1EC9" w:rsidP="00826F74">
      <w:pPr>
        <w:rPr>
          <w:rtl/>
        </w:rPr>
      </w:pPr>
      <w:bookmarkStart w:id="11941" w:name="_ETM_Q26_274417"/>
      <w:bookmarkStart w:id="11942" w:name="_ETM_Q26_274612"/>
      <w:bookmarkEnd w:id="11941"/>
      <w:bookmarkEnd w:id="11942"/>
      <w:r>
        <w:rPr>
          <w:rtl/>
        </w:rPr>
        <w:t xml:space="preserve"> </w:t>
      </w:r>
      <w:bookmarkStart w:id="11943" w:name="_ETM_Q26_274390"/>
      <w:bookmarkEnd w:id="11943"/>
      <w:r>
        <w:rPr>
          <w:rtl/>
        </w:rPr>
        <w:t xml:space="preserve">אנחנו </w:t>
      </w:r>
      <w:bookmarkStart w:id="11944" w:name="_ETM_Q26_274840"/>
      <w:bookmarkEnd w:id="11944"/>
      <w:r>
        <w:rPr>
          <w:rtl/>
        </w:rPr>
        <w:t xml:space="preserve">נתנגד </w:t>
      </w:r>
      <w:bookmarkStart w:id="11945" w:name="_ETM_Q26_275380"/>
      <w:bookmarkEnd w:id="11945"/>
      <w:r>
        <w:rPr>
          <w:rtl/>
        </w:rPr>
        <w:t xml:space="preserve">לחוק </w:t>
      </w:r>
      <w:bookmarkStart w:id="11946" w:name="_ETM_Q26_275770"/>
      <w:bookmarkEnd w:id="11946"/>
      <w:r>
        <w:rPr>
          <w:rtl/>
        </w:rPr>
        <w:t>הזה</w:t>
      </w:r>
      <w:r w:rsidR="0064734C">
        <w:rPr>
          <w:rFonts w:hint="cs"/>
          <w:rtl/>
        </w:rPr>
        <w:t>,</w:t>
      </w:r>
      <w:r>
        <w:rPr>
          <w:rtl/>
        </w:rPr>
        <w:t xml:space="preserve"> </w:t>
      </w:r>
      <w:bookmarkStart w:id="11947" w:name="_ETM_Q26_276840"/>
      <w:bookmarkEnd w:id="11947"/>
      <w:r>
        <w:rPr>
          <w:rtl/>
        </w:rPr>
        <w:t xml:space="preserve">כי </w:t>
      </w:r>
      <w:bookmarkStart w:id="11948" w:name="_ETM_Q26_276990"/>
      <w:bookmarkEnd w:id="11948"/>
      <w:r>
        <w:rPr>
          <w:rtl/>
        </w:rPr>
        <w:t xml:space="preserve">הוא </w:t>
      </w:r>
      <w:bookmarkStart w:id="11949" w:name="_ETM_Q26_277110"/>
      <w:bookmarkEnd w:id="11949"/>
      <w:r>
        <w:rPr>
          <w:rtl/>
        </w:rPr>
        <w:t xml:space="preserve">לא </w:t>
      </w:r>
      <w:bookmarkStart w:id="11950" w:name="_ETM_Q26_277500"/>
      <w:bookmarkEnd w:id="11950"/>
      <w:r>
        <w:rPr>
          <w:rtl/>
        </w:rPr>
        <w:t>צודק</w:t>
      </w:r>
      <w:r>
        <w:rPr>
          <w:rFonts w:hint="cs"/>
          <w:rtl/>
        </w:rPr>
        <w:t>,</w:t>
      </w:r>
      <w:r>
        <w:rPr>
          <w:rtl/>
        </w:rPr>
        <w:t xml:space="preserve"> </w:t>
      </w:r>
      <w:bookmarkStart w:id="11951" w:name="_ETM_Q26_278650"/>
      <w:bookmarkEnd w:id="11951"/>
      <w:r>
        <w:rPr>
          <w:rtl/>
        </w:rPr>
        <w:t xml:space="preserve">הוא </w:t>
      </w:r>
      <w:bookmarkStart w:id="11952" w:name="_ETM_Q26_278740"/>
      <w:bookmarkEnd w:id="11952"/>
      <w:r>
        <w:rPr>
          <w:rtl/>
        </w:rPr>
        <w:t xml:space="preserve">לא </w:t>
      </w:r>
      <w:bookmarkStart w:id="11953" w:name="_ETM_Q26_278860"/>
      <w:bookmarkEnd w:id="11953"/>
      <w:r>
        <w:rPr>
          <w:rtl/>
        </w:rPr>
        <w:t>נכון</w:t>
      </w:r>
      <w:r>
        <w:rPr>
          <w:rFonts w:hint="cs"/>
          <w:rtl/>
        </w:rPr>
        <w:t>.</w:t>
      </w:r>
      <w:r>
        <w:rPr>
          <w:rtl/>
        </w:rPr>
        <w:t xml:space="preserve"> </w:t>
      </w:r>
      <w:bookmarkStart w:id="11954" w:name="_ETM_Q26_280110"/>
      <w:bookmarkEnd w:id="11954"/>
      <w:r>
        <w:rPr>
          <w:rtl/>
        </w:rPr>
        <w:t xml:space="preserve">הוא </w:t>
      </w:r>
      <w:bookmarkStart w:id="11955" w:name="_ETM_Q26_280290"/>
      <w:bookmarkEnd w:id="11955"/>
      <w:r>
        <w:rPr>
          <w:rtl/>
        </w:rPr>
        <w:t xml:space="preserve">פוגע </w:t>
      </w:r>
      <w:bookmarkStart w:id="11956" w:name="_ETM_Q26_280709"/>
      <w:bookmarkEnd w:id="11956"/>
      <w:r>
        <w:rPr>
          <w:rtl/>
        </w:rPr>
        <w:t>בעובדים</w:t>
      </w:r>
      <w:r>
        <w:rPr>
          <w:rFonts w:hint="cs"/>
          <w:rtl/>
        </w:rPr>
        <w:t>, הוא</w:t>
      </w:r>
      <w:r>
        <w:rPr>
          <w:rtl/>
        </w:rPr>
        <w:t xml:space="preserve"> </w:t>
      </w:r>
      <w:bookmarkStart w:id="11957" w:name="_ETM_Q26_281670"/>
      <w:bookmarkStart w:id="11958" w:name="_ETM_Q26_281790"/>
      <w:bookmarkEnd w:id="11957"/>
      <w:bookmarkEnd w:id="11958"/>
      <w:r>
        <w:rPr>
          <w:rtl/>
        </w:rPr>
        <w:t xml:space="preserve">פוגע </w:t>
      </w:r>
      <w:bookmarkStart w:id="11959" w:name="_ETM_Q26_282240"/>
      <w:bookmarkEnd w:id="11959"/>
      <w:r>
        <w:rPr>
          <w:rtl/>
        </w:rPr>
        <w:t>בעסקים</w:t>
      </w:r>
      <w:r>
        <w:rPr>
          <w:rFonts w:hint="cs"/>
          <w:rtl/>
        </w:rPr>
        <w:t>.</w:t>
      </w:r>
      <w:r>
        <w:rPr>
          <w:rtl/>
        </w:rPr>
        <w:t xml:space="preserve"> </w:t>
      </w:r>
      <w:bookmarkStart w:id="11960" w:name="_ETM_Q26_284049"/>
      <w:bookmarkEnd w:id="11960"/>
      <w:r>
        <w:rPr>
          <w:rtl/>
        </w:rPr>
        <w:t xml:space="preserve">המדינה </w:t>
      </w:r>
      <w:bookmarkStart w:id="11961" w:name="_ETM_Q26_284619"/>
      <w:bookmarkEnd w:id="11961"/>
      <w:r>
        <w:rPr>
          <w:rtl/>
        </w:rPr>
        <w:t xml:space="preserve">בורחת </w:t>
      </w:r>
      <w:bookmarkStart w:id="11962" w:name="_ETM_Q26_285099"/>
      <w:bookmarkEnd w:id="11962"/>
      <w:r>
        <w:rPr>
          <w:rtl/>
        </w:rPr>
        <w:t>מאחריות</w:t>
      </w:r>
      <w:r>
        <w:rPr>
          <w:rFonts w:hint="cs"/>
          <w:rtl/>
        </w:rPr>
        <w:t>.</w:t>
      </w:r>
      <w:r>
        <w:rPr>
          <w:rtl/>
        </w:rPr>
        <w:t xml:space="preserve"> </w:t>
      </w:r>
      <w:bookmarkStart w:id="11963" w:name="_ETM_Q26_287249"/>
      <w:bookmarkEnd w:id="11963"/>
      <w:r>
        <w:rPr>
          <w:rtl/>
        </w:rPr>
        <w:t xml:space="preserve">לא </w:t>
      </w:r>
      <w:bookmarkStart w:id="11964" w:name="_ETM_Q26_287459"/>
      <w:bookmarkEnd w:id="11964"/>
      <w:r>
        <w:rPr>
          <w:rtl/>
        </w:rPr>
        <w:t xml:space="preserve">מקבלים </w:t>
      </w:r>
      <w:bookmarkStart w:id="11965" w:name="_ETM_Q26_287969"/>
      <w:bookmarkEnd w:id="11965"/>
      <w:r>
        <w:rPr>
          <w:rtl/>
        </w:rPr>
        <w:t>החלטות</w:t>
      </w:r>
      <w:r w:rsidR="0064734C">
        <w:rPr>
          <w:rFonts w:hint="cs"/>
          <w:rtl/>
        </w:rPr>
        <w:t>,</w:t>
      </w:r>
      <w:r>
        <w:rPr>
          <w:rtl/>
        </w:rPr>
        <w:t xml:space="preserve"> </w:t>
      </w:r>
      <w:bookmarkStart w:id="11966" w:name="_ETM_Q26_289000"/>
      <w:bookmarkEnd w:id="11966"/>
      <w:r>
        <w:rPr>
          <w:rFonts w:hint="cs"/>
          <w:rtl/>
        </w:rPr>
        <w:t>כ</w:t>
      </w:r>
      <w:r>
        <w:rPr>
          <w:rtl/>
        </w:rPr>
        <w:t xml:space="preserve">שכולם </w:t>
      </w:r>
      <w:bookmarkStart w:id="11967" w:name="_ETM_Q26_289540"/>
      <w:bookmarkEnd w:id="11967"/>
      <w:r>
        <w:rPr>
          <w:rtl/>
        </w:rPr>
        <w:t xml:space="preserve">יודעים </w:t>
      </w:r>
      <w:bookmarkStart w:id="11968" w:name="_ETM_Q26_289930"/>
      <w:bookmarkEnd w:id="11968"/>
      <w:r>
        <w:rPr>
          <w:rtl/>
        </w:rPr>
        <w:t xml:space="preserve">שאפשר </w:t>
      </w:r>
      <w:bookmarkStart w:id="11969" w:name="_ETM_Q26_290470"/>
      <w:bookmarkEnd w:id="11969"/>
      <w:r>
        <w:rPr>
          <w:rtl/>
        </w:rPr>
        <w:t xml:space="preserve">לקצר </w:t>
      </w:r>
      <w:bookmarkStart w:id="11970" w:name="_ETM_Q26_291010"/>
      <w:bookmarkEnd w:id="11970"/>
      <w:r>
        <w:rPr>
          <w:rtl/>
        </w:rPr>
        <w:t xml:space="preserve">ימי </w:t>
      </w:r>
      <w:bookmarkStart w:id="11971" w:name="_ETM_Q26_291310"/>
      <w:bookmarkEnd w:id="11971"/>
      <w:r>
        <w:rPr>
          <w:rtl/>
        </w:rPr>
        <w:t xml:space="preserve">בידוד </w:t>
      </w:r>
      <w:bookmarkStart w:id="11972" w:name="_ETM_Q26_293189"/>
      <w:bookmarkEnd w:id="11972"/>
      <w:r>
        <w:rPr>
          <w:rtl/>
        </w:rPr>
        <w:t xml:space="preserve">אפילו </w:t>
      </w:r>
      <w:bookmarkStart w:id="11973" w:name="_ETM_Q26_293729"/>
      <w:bookmarkEnd w:id="11973"/>
      <w:r>
        <w:rPr>
          <w:rtl/>
        </w:rPr>
        <w:t>ל</w:t>
      </w:r>
      <w:r>
        <w:rPr>
          <w:rFonts w:hint="cs"/>
          <w:rtl/>
        </w:rPr>
        <w:t>שבעה</w:t>
      </w:r>
      <w:bookmarkStart w:id="11974" w:name="_ETM_Q26_297760"/>
      <w:bookmarkEnd w:id="11974"/>
      <w:r>
        <w:rPr>
          <w:rFonts w:hint="cs"/>
          <w:rtl/>
        </w:rPr>
        <w:t xml:space="preserve"> </w:t>
      </w:r>
      <w:r>
        <w:rPr>
          <w:rFonts w:hint="eastAsia"/>
          <w:rtl/>
        </w:rPr>
        <w:t>– יודעים מה</w:t>
      </w:r>
      <w:r>
        <w:rPr>
          <w:rFonts w:hint="cs"/>
          <w:rtl/>
        </w:rPr>
        <w:t xml:space="preserve">? לעשרה </w:t>
      </w:r>
      <w:bookmarkStart w:id="11975" w:name="_ETM_Q26_296520"/>
      <w:bookmarkEnd w:id="11975"/>
      <w:r>
        <w:rPr>
          <w:rtl/>
        </w:rPr>
        <w:t xml:space="preserve">ימי </w:t>
      </w:r>
      <w:bookmarkStart w:id="11976" w:name="_ETM_Q26_296880"/>
      <w:bookmarkEnd w:id="11976"/>
      <w:r>
        <w:rPr>
          <w:rtl/>
        </w:rPr>
        <w:t>ב</w:t>
      </w:r>
      <w:r>
        <w:rPr>
          <w:rFonts w:hint="cs"/>
          <w:rtl/>
        </w:rPr>
        <w:t xml:space="preserve">ידוד </w:t>
      </w:r>
      <w:r>
        <w:rPr>
          <w:rFonts w:hint="eastAsia"/>
          <w:rtl/>
        </w:rPr>
        <w:t>–</w:t>
      </w:r>
      <w:r>
        <w:rPr>
          <w:rFonts w:hint="cs"/>
          <w:rtl/>
        </w:rPr>
        <w:t xml:space="preserve"> </w:t>
      </w:r>
      <w:bookmarkStart w:id="11977" w:name="_ETM_Q26_297420"/>
      <w:bookmarkEnd w:id="11977"/>
      <w:r>
        <w:rPr>
          <w:rFonts w:hint="cs"/>
          <w:rtl/>
        </w:rPr>
        <w:t xml:space="preserve">בכפוף </w:t>
      </w:r>
      <w:r>
        <w:rPr>
          <w:rtl/>
        </w:rPr>
        <w:t xml:space="preserve">לבדיקת </w:t>
      </w:r>
      <w:bookmarkStart w:id="11978" w:name="_ETM_Q26_298439"/>
      <w:bookmarkEnd w:id="11978"/>
      <w:r>
        <w:rPr>
          <w:rtl/>
        </w:rPr>
        <w:t>קורונה</w:t>
      </w:r>
      <w:r>
        <w:rPr>
          <w:rFonts w:hint="cs"/>
          <w:rtl/>
        </w:rPr>
        <w:t>. כשהמדינה, אדוני השר,</w:t>
      </w:r>
      <w:bookmarkStart w:id="11979" w:name="_ETM_Q26_299750"/>
      <w:bookmarkEnd w:id="11979"/>
      <w:r>
        <w:rPr>
          <w:rFonts w:hint="cs"/>
          <w:rtl/>
        </w:rPr>
        <w:t xml:space="preserve"> </w:t>
      </w:r>
      <w:bookmarkStart w:id="11980" w:name="_ETM_Q26_300549"/>
      <w:bookmarkEnd w:id="11980"/>
      <w:r>
        <w:rPr>
          <w:rFonts w:hint="cs"/>
          <w:rtl/>
        </w:rPr>
        <w:t>ת</w:t>
      </w:r>
      <w:r>
        <w:rPr>
          <w:rtl/>
        </w:rPr>
        <w:t xml:space="preserve">ישא </w:t>
      </w:r>
      <w:bookmarkStart w:id="11981" w:name="_ETM_Q26_300880"/>
      <w:bookmarkEnd w:id="11981"/>
      <w:r>
        <w:rPr>
          <w:rtl/>
        </w:rPr>
        <w:t xml:space="preserve">בנטל </w:t>
      </w:r>
      <w:bookmarkStart w:id="11982" w:name="_ETM_Q26_301450"/>
      <w:bookmarkStart w:id="11983" w:name="_ETM_Q26_302259"/>
      <w:bookmarkEnd w:id="11982"/>
      <w:bookmarkEnd w:id="11983"/>
      <w:r>
        <w:rPr>
          <w:rtl/>
        </w:rPr>
        <w:t>ב-100%</w:t>
      </w:r>
      <w:r>
        <w:rPr>
          <w:rFonts w:hint="cs"/>
          <w:rtl/>
        </w:rPr>
        <w:t>,</w:t>
      </w:r>
      <w:r>
        <w:rPr>
          <w:rtl/>
        </w:rPr>
        <w:t xml:space="preserve"> </w:t>
      </w:r>
      <w:bookmarkStart w:id="11984" w:name="_ETM_Q26_303520"/>
      <w:bookmarkEnd w:id="11984"/>
      <w:r>
        <w:rPr>
          <w:rtl/>
        </w:rPr>
        <w:t xml:space="preserve">אתם </w:t>
      </w:r>
      <w:bookmarkStart w:id="11985" w:name="_ETM_Q26_303850"/>
      <w:bookmarkEnd w:id="11985"/>
      <w:r>
        <w:rPr>
          <w:rtl/>
        </w:rPr>
        <w:t xml:space="preserve">תדעו </w:t>
      </w:r>
      <w:bookmarkStart w:id="11986" w:name="_ETM_Q26_304149"/>
      <w:bookmarkEnd w:id="11986"/>
      <w:r>
        <w:rPr>
          <w:rtl/>
        </w:rPr>
        <w:t xml:space="preserve">גם </w:t>
      </w:r>
      <w:bookmarkStart w:id="11987" w:name="_ETM_Q26_304390"/>
      <w:bookmarkEnd w:id="11987"/>
      <w:r>
        <w:rPr>
          <w:rtl/>
        </w:rPr>
        <w:t>לקצר</w:t>
      </w:r>
      <w:r>
        <w:rPr>
          <w:rFonts w:hint="cs"/>
          <w:rtl/>
        </w:rPr>
        <w:t xml:space="preserve"> את </w:t>
      </w:r>
      <w:bookmarkStart w:id="11988" w:name="_ETM_Q26_304930"/>
      <w:bookmarkEnd w:id="11988"/>
      <w:r>
        <w:rPr>
          <w:rtl/>
        </w:rPr>
        <w:t>ימי</w:t>
      </w:r>
      <w:r>
        <w:rPr>
          <w:rFonts w:hint="cs"/>
          <w:rtl/>
        </w:rPr>
        <w:t xml:space="preserve"> הבידוד ו</w:t>
      </w:r>
      <w:r>
        <w:rPr>
          <w:rtl/>
        </w:rPr>
        <w:t xml:space="preserve">גם </w:t>
      </w:r>
      <w:bookmarkStart w:id="11989" w:name="_ETM_Q26_306429"/>
      <w:bookmarkEnd w:id="11989"/>
      <w:r>
        <w:rPr>
          <w:rtl/>
        </w:rPr>
        <w:t xml:space="preserve">לבטל </w:t>
      </w:r>
      <w:bookmarkStart w:id="11990" w:name="_ETM_Q26_306939"/>
      <w:bookmarkEnd w:id="11990"/>
      <w:r>
        <w:rPr>
          <w:rtl/>
        </w:rPr>
        <w:t xml:space="preserve">את </w:t>
      </w:r>
      <w:bookmarkStart w:id="11991" w:name="_ETM_Q26_307090"/>
      <w:bookmarkEnd w:id="11991"/>
      <w:r>
        <w:rPr>
          <w:rFonts w:hint="cs"/>
          <w:rtl/>
        </w:rPr>
        <w:t>איכון השב"כ הזה, שהיום</w:t>
      </w:r>
      <w:bookmarkStart w:id="11992" w:name="_ETM_Q26_307728"/>
      <w:bookmarkEnd w:id="11992"/>
      <w:r>
        <w:rPr>
          <w:rFonts w:hint="cs"/>
          <w:rtl/>
        </w:rPr>
        <w:t xml:space="preserve"> </w:t>
      </w:r>
      <w:bookmarkStart w:id="11993" w:name="_ETM_Q26_308049"/>
      <w:bookmarkEnd w:id="11993"/>
      <w:r>
        <w:rPr>
          <w:rFonts w:hint="cs"/>
          <w:rtl/>
        </w:rPr>
        <w:t xml:space="preserve">בדוח </w:t>
      </w:r>
      <w:bookmarkStart w:id="11994" w:name="_ETM_Q26_308769"/>
      <w:bookmarkEnd w:id="11994"/>
      <w:r>
        <w:rPr>
          <w:rtl/>
        </w:rPr>
        <w:t xml:space="preserve">מבקר </w:t>
      </w:r>
      <w:bookmarkStart w:id="11995" w:name="_ETM_Q26_310150"/>
      <w:bookmarkEnd w:id="11995"/>
      <w:r>
        <w:rPr>
          <w:rtl/>
        </w:rPr>
        <w:t xml:space="preserve">המדינה </w:t>
      </w:r>
      <w:bookmarkStart w:id="11996" w:name="_ETM_Q26_310629"/>
      <w:bookmarkEnd w:id="11996"/>
      <w:r>
        <w:rPr>
          <w:rtl/>
        </w:rPr>
        <w:t xml:space="preserve">נאמר </w:t>
      </w:r>
      <w:bookmarkStart w:id="11997" w:name="_ETM_Q26_311049"/>
      <w:bookmarkEnd w:id="11997"/>
      <w:r>
        <w:rPr>
          <w:rtl/>
        </w:rPr>
        <w:t xml:space="preserve">בצורה </w:t>
      </w:r>
      <w:bookmarkStart w:id="11998" w:name="_ETM_Q26_311500"/>
      <w:bookmarkEnd w:id="11998"/>
      <w:r>
        <w:rPr>
          <w:rtl/>
        </w:rPr>
        <w:t xml:space="preserve">מאוד </w:t>
      </w:r>
      <w:bookmarkStart w:id="11999" w:name="_ETM_Q26_312010"/>
      <w:bookmarkEnd w:id="11999"/>
      <w:r>
        <w:rPr>
          <w:rtl/>
        </w:rPr>
        <w:t xml:space="preserve">ברורה </w:t>
      </w:r>
      <w:bookmarkStart w:id="12000" w:name="_ETM_Q26_312940"/>
      <w:bookmarkEnd w:id="12000"/>
      <w:r>
        <w:rPr>
          <w:rtl/>
        </w:rPr>
        <w:t xml:space="preserve">שזה </w:t>
      </w:r>
      <w:bookmarkStart w:id="12001" w:name="_ETM_Q26_313209"/>
      <w:bookmarkEnd w:id="12001"/>
      <w:r>
        <w:rPr>
          <w:rtl/>
        </w:rPr>
        <w:t xml:space="preserve">חסר </w:t>
      </w:r>
      <w:bookmarkStart w:id="12002" w:name="_ETM_Q26_314040"/>
      <w:bookmarkEnd w:id="12002"/>
      <w:r>
        <w:rPr>
          <w:rtl/>
        </w:rPr>
        <w:t xml:space="preserve">שום </w:t>
      </w:r>
      <w:bookmarkStart w:id="12003" w:name="_ETM_Q26_314700"/>
      <w:bookmarkEnd w:id="12003"/>
      <w:r>
        <w:rPr>
          <w:rtl/>
        </w:rPr>
        <w:t xml:space="preserve">תוכן </w:t>
      </w:r>
      <w:bookmarkStart w:id="12004" w:name="_ETM_Q26_315180"/>
      <w:bookmarkEnd w:id="12004"/>
      <w:r>
        <w:rPr>
          <w:rtl/>
        </w:rPr>
        <w:t>ועניין</w:t>
      </w:r>
      <w:r>
        <w:rPr>
          <w:rFonts w:hint="cs"/>
          <w:rtl/>
        </w:rPr>
        <w:t>.</w:t>
      </w:r>
    </w:p>
    <w:p w:rsidR="004D1EC9" w:rsidRDefault="004D1EC9" w:rsidP="00826F74">
      <w:pPr>
        <w:rPr>
          <w:rtl/>
        </w:rPr>
      </w:pPr>
      <w:bookmarkStart w:id="12005" w:name="_ETM_Q26_319028"/>
      <w:bookmarkStart w:id="12006" w:name="_ETM_Q26_319128"/>
      <w:bookmarkEnd w:id="12005"/>
      <w:bookmarkEnd w:id="12006"/>
    </w:p>
    <w:p w:rsidR="004D1EC9" w:rsidRDefault="004D1EC9" w:rsidP="00826F74">
      <w:pPr>
        <w:rPr>
          <w:rtl/>
        </w:rPr>
      </w:pPr>
      <w:bookmarkStart w:id="12007" w:name="_ETM_Q26_319172"/>
      <w:bookmarkStart w:id="12008" w:name="_ETM_Q26_319326"/>
      <w:bookmarkEnd w:id="12007"/>
      <w:bookmarkEnd w:id="12008"/>
      <w:r>
        <w:rPr>
          <w:rtl/>
        </w:rPr>
        <w:t xml:space="preserve"> </w:t>
      </w:r>
      <w:bookmarkStart w:id="12009" w:name="_ETM_Q26_316370"/>
      <w:bookmarkEnd w:id="12009"/>
      <w:r>
        <w:rPr>
          <w:rtl/>
        </w:rPr>
        <w:t xml:space="preserve">אנחנו </w:t>
      </w:r>
      <w:bookmarkStart w:id="12010" w:name="_ETM_Q26_316760"/>
      <w:bookmarkEnd w:id="12010"/>
      <w:r>
        <w:rPr>
          <w:rtl/>
        </w:rPr>
        <w:t xml:space="preserve">מבקשים </w:t>
      </w:r>
      <w:bookmarkStart w:id="12011" w:name="_ETM_Q26_317299"/>
      <w:bookmarkEnd w:id="12011"/>
      <w:r>
        <w:rPr>
          <w:rtl/>
        </w:rPr>
        <w:t xml:space="preserve">שהנושא </w:t>
      </w:r>
      <w:bookmarkStart w:id="12012" w:name="_ETM_Q26_317870"/>
      <w:bookmarkEnd w:id="12012"/>
      <w:r>
        <w:rPr>
          <w:rtl/>
        </w:rPr>
        <w:t xml:space="preserve">הזה </w:t>
      </w:r>
      <w:bookmarkStart w:id="12013" w:name="_ETM_Q26_318169"/>
      <w:bookmarkEnd w:id="12013"/>
      <w:r>
        <w:rPr>
          <w:rtl/>
        </w:rPr>
        <w:t xml:space="preserve">יעבור </w:t>
      </w:r>
      <w:bookmarkStart w:id="12014" w:name="_ETM_Q26_318560"/>
      <w:bookmarkEnd w:id="12014"/>
      <w:r>
        <w:rPr>
          <w:rtl/>
        </w:rPr>
        <w:t xml:space="preserve">לוועדת </w:t>
      </w:r>
      <w:bookmarkStart w:id="12015" w:name="_ETM_Q26_318950"/>
      <w:bookmarkEnd w:id="12015"/>
      <w:r>
        <w:rPr>
          <w:rtl/>
        </w:rPr>
        <w:t xml:space="preserve">הרווחה </w:t>
      </w:r>
      <w:bookmarkStart w:id="12016" w:name="_ETM_Q26_319340"/>
      <w:bookmarkEnd w:id="12016"/>
      <w:r>
        <w:rPr>
          <w:rFonts w:hint="cs"/>
          <w:rtl/>
        </w:rPr>
        <w:t>וה</w:t>
      </w:r>
      <w:r>
        <w:rPr>
          <w:rtl/>
        </w:rPr>
        <w:t>עבודה</w:t>
      </w:r>
      <w:r>
        <w:rPr>
          <w:rFonts w:hint="cs"/>
          <w:rtl/>
        </w:rPr>
        <w:t>,</w:t>
      </w:r>
      <w:r>
        <w:rPr>
          <w:rtl/>
        </w:rPr>
        <w:t xml:space="preserve"> </w:t>
      </w:r>
      <w:bookmarkStart w:id="12017" w:name="_ETM_Q26_320419"/>
      <w:bookmarkEnd w:id="12017"/>
      <w:r>
        <w:rPr>
          <w:rtl/>
        </w:rPr>
        <w:t xml:space="preserve">כי </w:t>
      </w:r>
      <w:bookmarkStart w:id="12018" w:name="_ETM_Q26_320569"/>
      <w:bookmarkEnd w:id="12018"/>
      <w:r>
        <w:rPr>
          <w:rtl/>
        </w:rPr>
        <w:t xml:space="preserve">זה </w:t>
      </w:r>
      <w:bookmarkStart w:id="12019" w:name="_ETM_Q26_320749"/>
      <w:bookmarkEnd w:id="12019"/>
      <w:r>
        <w:rPr>
          <w:rtl/>
        </w:rPr>
        <w:t xml:space="preserve">המקום </w:t>
      </w:r>
      <w:bookmarkStart w:id="12020" w:name="_ETM_Q26_321200"/>
      <w:bookmarkEnd w:id="12020"/>
      <w:r>
        <w:rPr>
          <w:rtl/>
        </w:rPr>
        <w:t xml:space="preserve">הטבעי </w:t>
      </w:r>
      <w:bookmarkStart w:id="12021" w:name="_ETM_Q26_321650"/>
      <w:bookmarkEnd w:id="12021"/>
      <w:r>
        <w:rPr>
          <w:rtl/>
        </w:rPr>
        <w:t xml:space="preserve">לחוק </w:t>
      </w:r>
      <w:bookmarkStart w:id="12022" w:name="_ETM_Q26_322099"/>
      <w:bookmarkEnd w:id="12022"/>
      <w:r>
        <w:rPr>
          <w:rtl/>
        </w:rPr>
        <w:t>הזה</w:t>
      </w:r>
      <w:r>
        <w:rPr>
          <w:rFonts w:hint="cs"/>
          <w:rtl/>
        </w:rPr>
        <w:t>,</w:t>
      </w:r>
      <w:r>
        <w:rPr>
          <w:rtl/>
        </w:rPr>
        <w:t xml:space="preserve"> </w:t>
      </w:r>
      <w:bookmarkStart w:id="12023" w:name="_ETM_Q26_323090"/>
      <w:bookmarkEnd w:id="12023"/>
      <w:r>
        <w:rPr>
          <w:rtl/>
        </w:rPr>
        <w:t xml:space="preserve">כי </w:t>
      </w:r>
      <w:bookmarkStart w:id="12024" w:name="_ETM_Q26_323269"/>
      <w:bookmarkEnd w:id="12024"/>
      <w:r>
        <w:rPr>
          <w:rtl/>
        </w:rPr>
        <w:t xml:space="preserve">זה </w:t>
      </w:r>
      <w:bookmarkStart w:id="12025" w:name="_ETM_Q26_323450"/>
      <w:bookmarkEnd w:id="12025"/>
      <w:r>
        <w:rPr>
          <w:rtl/>
        </w:rPr>
        <w:t xml:space="preserve">גם </w:t>
      </w:r>
      <w:bookmarkStart w:id="12026" w:name="_ETM_Q26_323810"/>
      <w:bookmarkEnd w:id="12026"/>
      <w:r>
        <w:rPr>
          <w:rFonts w:hint="cs"/>
          <w:rtl/>
        </w:rPr>
        <w:t>ב</w:t>
      </w:r>
      <w:r>
        <w:rPr>
          <w:rtl/>
        </w:rPr>
        <w:t xml:space="preserve">נושא </w:t>
      </w:r>
      <w:bookmarkStart w:id="12027" w:name="_ETM_Q26_324139"/>
      <w:bookmarkEnd w:id="12027"/>
      <w:r>
        <w:rPr>
          <w:rtl/>
        </w:rPr>
        <w:t xml:space="preserve">של </w:t>
      </w:r>
      <w:bookmarkStart w:id="12028" w:name="_ETM_Q26_324319"/>
      <w:bookmarkEnd w:id="12028"/>
      <w:r>
        <w:rPr>
          <w:rtl/>
        </w:rPr>
        <w:t xml:space="preserve">דיני </w:t>
      </w:r>
      <w:bookmarkStart w:id="12029" w:name="_ETM_Q26_324650"/>
      <w:bookmarkEnd w:id="12029"/>
      <w:r>
        <w:rPr>
          <w:rtl/>
        </w:rPr>
        <w:t xml:space="preserve">עבודה </w:t>
      </w:r>
      <w:bookmarkStart w:id="12030" w:name="_ETM_Q26_325610"/>
      <w:bookmarkEnd w:id="12030"/>
      <w:r>
        <w:rPr>
          <w:rtl/>
        </w:rPr>
        <w:t xml:space="preserve">וזה </w:t>
      </w:r>
      <w:bookmarkStart w:id="12031" w:name="_ETM_Q26_325909"/>
      <w:bookmarkEnd w:id="12031"/>
      <w:r>
        <w:rPr>
          <w:rtl/>
        </w:rPr>
        <w:t xml:space="preserve">גם </w:t>
      </w:r>
      <w:bookmarkStart w:id="12032" w:name="_ETM_Q26_326120"/>
      <w:bookmarkEnd w:id="12032"/>
      <w:r>
        <w:rPr>
          <w:rtl/>
        </w:rPr>
        <w:t xml:space="preserve">רווחה </w:t>
      </w:r>
      <w:bookmarkStart w:id="12033" w:name="_ETM_Q26_326569"/>
      <w:bookmarkEnd w:id="12033"/>
      <w:r>
        <w:rPr>
          <w:rtl/>
        </w:rPr>
        <w:t xml:space="preserve">של </w:t>
      </w:r>
      <w:bookmarkStart w:id="12034" w:name="_ETM_Q26_326810"/>
      <w:bookmarkEnd w:id="12034"/>
      <w:r>
        <w:rPr>
          <w:rtl/>
        </w:rPr>
        <w:t xml:space="preserve">העובדים </w:t>
      </w:r>
      <w:bookmarkStart w:id="12035" w:name="_ETM_Q26_327530"/>
      <w:bookmarkEnd w:id="12035"/>
      <w:r>
        <w:rPr>
          <w:rtl/>
        </w:rPr>
        <w:t xml:space="preserve">ורווחה </w:t>
      </w:r>
      <w:bookmarkStart w:id="12036" w:name="_ETM_Q26_328129"/>
      <w:bookmarkEnd w:id="12036"/>
      <w:r>
        <w:rPr>
          <w:rtl/>
        </w:rPr>
        <w:t xml:space="preserve">של </w:t>
      </w:r>
      <w:bookmarkStart w:id="12037" w:name="_ETM_Q26_328340"/>
      <w:bookmarkEnd w:id="12037"/>
      <w:r>
        <w:rPr>
          <w:rtl/>
        </w:rPr>
        <w:t>העסקים</w:t>
      </w:r>
      <w:r>
        <w:rPr>
          <w:rFonts w:hint="cs"/>
          <w:rtl/>
        </w:rPr>
        <w:t xml:space="preserve">. ותפסיקו במשרד האוצר </w:t>
      </w:r>
      <w:bookmarkStart w:id="12038" w:name="_ETM_Q26_331930"/>
      <w:bookmarkEnd w:id="12038"/>
      <w:r>
        <w:rPr>
          <w:rtl/>
        </w:rPr>
        <w:t xml:space="preserve">לנסות </w:t>
      </w:r>
      <w:bookmarkStart w:id="12039" w:name="_ETM_Q26_332829"/>
      <w:bookmarkEnd w:id="12039"/>
      <w:r>
        <w:rPr>
          <w:rtl/>
        </w:rPr>
        <w:t xml:space="preserve">לסגור </w:t>
      </w:r>
      <w:bookmarkStart w:id="12040" w:name="_ETM_Q26_333249"/>
      <w:bookmarkEnd w:id="12040"/>
      <w:r>
        <w:rPr>
          <w:rtl/>
        </w:rPr>
        <w:t xml:space="preserve">את </w:t>
      </w:r>
      <w:bookmarkStart w:id="12041" w:name="_ETM_Q26_333370"/>
      <w:bookmarkEnd w:id="12041"/>
      <w:r>
        <w:rPr>
          <w:rtl/>
        </w:rPr>
        <w:t>ה</w:t>
      </w:r>
      <w:r>
        <w:rPr>
          <w:rFonts w:hint="cs"/>
          <w:rtl/>
        </w:rPr>
        <w:t>ח</w:t>
      </w:r>
      <w:r>
        <w:rPr>
          <w:rtl/>
        </w:rPr>
        <w:t xml:space="preserve">ורים </w:t>
      </w:r>
      <w:bookmarkStart w:id="12042" w:name="_ETM_Q26_333790"/>
      <w:bookmarkEnd w:id="12042"/>
      <w:r>
        <w:rPr>
          <w:rtl/>
        </w:rPr>
        <w:t xml:space="preserve">שלכם </w:t>
      </w:r>
      <w:bookmarkStart w:id="12043" w:name="_ETM_Q26_334269"/>
      <w:bookmarkEnd w:id="12043"/>
      <w:r>
        <w:rPr>
          <w:rtl/>
        </w:rPr>
        <w:t xml:space="preserve">על </w:t>
      </w:r>
      <w:bookmarkStart w:id="12044" w:name="_ETM_Q26_334389"/>
      <w:bookmarkEnd w:id="12044"/>
      <w:r>
        <w:rPr>
          <w:rtl/>
        </w:rPr>
        <w:t xml:space="preserve">חשבון </w:t>
      </w:r>
      <w:bookmarkStart w:id="12045" w:name="_ETM_Q26_334900"/>
      <w:bookmarkEnd w:id="12045"/>
      <w:r>
        <w:rPr>
          <w:rtl/>
        </w:rPr>
        <w:t xml:space="preserve">האנשים </w:t>
      </w:r>
      <w:bookmarkStart w:id="12046" w:name="_ETM_Q26_335769"/>
      <w:bookmarkEnd w:id="12046"/>
      <w:r>
        <w:rPr>
          <w:rtl/>
        </w:rPr>
        <w:t>והעסקים</w:t>
      </w:r>
      <w:r>
        <w:rPr>
          <w:rFonts w:hint="cs"/>
          <w:rtl/>
        </w:rPr>
        <w:t>.</w:t>
      </w:r>
      <w:r>
        <w:rPr>
          <w:rtl/>
        </w:rPr>
        <w:t xml:space="preserve"> </w:t>
      </w:r>
      <w:bookmarkStart w:id="12047" w:name="_ETM_Q26_337060"/>
      <w:bookmarkEnd w:id="12047"/>
      <w:r>
        <w:rPr>
          <w:rtl/>
        </w:rPr>
        <w:t xml:space="preserve">תודה </w:t>
      </w:r>
      <w:bookmarkStart w:id="12048" w:name="_ETM_Q26_337359"/>
      <w:bookmarkEnd w:id="12048"/>
      <w:r>
        <w:rPr>
          <w:rtl/>
        </w:rPr>
        <w:t>רבה</w:t>
      </w:r>
      <w:r>
        <w:rPr>
          <w:rFonts w:hint="cs"/>
          <w:rtl/>
        </w:rPr>
        <w:t>.</w:t>
      </w:r>
      <w:bookmarkStart w:id="12049" w:name="_ETM_Q26_335417"/>
      <w:bookmarkEnd w:id="12049"/>
    </w:p>
    <w:p w:rsidR="004D1EC9" w:rsidRDefault="004D1EC9" w:rsidP="00826F74">
      <w:pPr>
        <w:ind w:firstLine="0"/>
        <w:rPr>
          <w:rtl/>
          <w:lang w:eastAsia="he-IL"/>
        </w:rPr>
      </w:pPr>
      <w:bookmarkStart w:id="12050" w:name="_ETM_Q26_335496"/>
      <w:bookmarkStart w:id="12051" w:name="_ETM_Q26_336120"/>
      <w:bookmarkStart w:id="12052" w:name="_ETM_Q26_336198"/>
      <w:bookmarkStart w:id="12053" w:name="_ETM_Q26_340321"/>
      <w:bookmarkEnd w:id="12050"/>
      <w:bookmarkEnd w:id="12051"/>
      <w:bookmarkEnd w:id="12052"/>
      <w:bookmarkEnd w:id="12053"/>
    </w:p>
    <w:p w:rsidR="004D1EC9" w:rsidRDefault="004D1EC9" w:rsidP="00826F74">
      <w:pPr>
        <w:pStyle w:val="af6"/>
        <w:rPr>
          <w:rtl/>
        </w:rPr>
      </w:pPr>
      <w:r w:rsidRPr="00C713DC">
        <w:rPr>
          <w:rStyle w:val="TagStyle"/>
          <w:rtl/>
        </w:rPr>
        <w:t xml:space="preserve"> &lt;&lt; יור &gt;&gt;</w:t>
      </w:r>
      <w:r w:rsidRPr="00787A40">
        <w:rPr>
          <w:rStyle w:val="TagStyle"/>
          <w:rtl/>
        </w:rPr>
        <w:t xml:space="preserve"> </w:t>
      </w:r>
      <w:r>
        <w:rPr>
          <w:rtl/>
        </w:rPr>
        <w:t>היו"ר מנסור עבאס:</w:t>
      </w:r>
      <w:r w:rsidRPr="00787A40">
        <w:rPr>
          <w:rStyle w:val="TagStyle"/>
          <w:rtl/>
        </w:rPr>
        <w:t xml:space="preserve"> </w:t>
      </w:r>
      <w:r w:rsidRPr="00C713DC">
        <w:rPr>
          <w:rStyle w:val="TagStyle"/>
          <w:rtl/>
        </w:rPr>
        <w:t>&lt;&lt; יור &gt;&gt;</w:t>
      </w:r>
      <w:r>
        <w:rPr>
          <w:rtl/>
        </w:rPr>
        <w:t xml:space="preserve"> </w:t>
      </w:r>
    </w:p>
    <w:p w:rsidR="004D1EC9" w:rsidRPr="00787A40" w:rsidRDefault="004D1EC9" w:rsidP="00826F74">
      <w:pPr>
        <w:ind w:firstLine="0"/>
        <w:rPr>
          <w:rtl/>
          <w:lang w:eastAsia="he-IL"/>
        </w:rPr>
      </w:pPr>
    </w:p>
    <w:p w:rsidR="004D1EC9" w:rsidRDefault="004D1EC9" w:rsidP="00826F74">
      <w:pPr>
        <w:jc w:val="left"/>
        <w:rPr>
          <w:rtl/>
        </w:rPr>
      </w:pPr>
      <w:bookmarkStart w:id="12054" w:name="_ETM_Q26_335539"/>
      <w:bookmarkStart w:id="12055" w:name="_ETM_Q26_335670"/>
      <w:bookmarkEnd w:id="12054"/>
      <w:bookmarkEnd w:id="12055"/>
      <w:r>
        <w:rPr>
          <w:rtl/>
        </w:rPr>
        <w:t xml:space="preserve"> </w:t>
      </w:r>
      <w:bookmarkStart w:id="12056" w:name="_ETM_Q26_337659"/>
      <w:bookmarkEnd w:id="12056"/>
      <w:r>
        <w:rPr>
          <w:rtl/>
        </w:rPr>
        <w:t>תודה</w:t>
      </w:r>
      <w:r>
        <w:rPr>
          <w:rFonts w:hint="cs"/>
          <w:rtl/>
        </w:rPr>
        <w:t>,</w:t>
      </w:r>
      <w:r>
        <w:rPr>
          <w:rtl/>
        </w:rPr>
        <w:t xml:space="preserve"> </w:t>
      </w:r>
      <w:bookmarkStart w:id="12057" w:name="_ETM_Q26_337959"/>
      <w:bookmarkEnd w:id="12057"/>
      <w:r>
        <w:rPr>
          <w:rtl/>
        </w:rPr>
        <w:t xml:space="preserve">חברת </w:t>
      </w:r>
      <w:bookmarkStart w:id="12058" w:name="_ETM_Q26_338230"/>
      <w:bookmarkEnd w:id="12058"/>
      <w:r>
        <w:rPr>
          <w:rtl/>
        </w:rPr>
        <w:t xml:space="preserve">הכנסת </w:t>
      </w:r>
      <w:bookmarkStart w:id="12059" w:name="_ETM_Q26_338799"/>
      <w:bookmarkEnd w:id="12059"/>
      <w:r>
        <w:rPr>
          <w:rtl/>
        </w:rPr>
        <w:t xml:space="preserve">יוליה </w:t>
      </w:r>
      <w:bookmarkStart w:id="12060" w:name="_ETM_Q26_339400"/>
      <w:bookmarkEnd w:id="12060"/>
      <w:r>
        <w:rPr>
          <w:rtl/>
        </w:rPr>
        <w:t>מלינובסקי</w:t>
      </w:r>
      <w:r>
        <w:rPr>
          <w:rFonts w:hint="cs"/>
          <w:rtl/>
        </w:rPr>
        <w:t>.</w:t>
      </w:r>
      <w:r>
        <w:rPr>
          <w:rtl/>
        </w:rPr>
        <w:t xml:space="preserve"> </w:t>
      </w:r>
      <w:bookmarkStart w:id="12061" w:name="_ETM_Q26_340180"/>
      <w:bookmarkEnd w:id="12061"/>
      <w:r>
        <w:rPr>
          <w:rtl/>
        </w:rPr>
        <w:t xml:space="preserve">חבר </w:t>
      </w:r>
      <w:bookmarkStart w:id="12062" w:name="_ETM_Q26_340510"/>
      <w:bookmarkEnd w:id="12062"/>
      <w:r>
        <w:rPr>
          <w:rtl/>
        </w:rPr>
        <w:t xml:space="preserve">הכנסת </w:t>
      </w:r>
      <w:bookmarkStart w:id="12063" w:name="_ETM_Q26_340930"/>
      <w:bookmarkEnd w:id="12063"/>
      <w:r>
        <w:rPr>
          <w:rtl/>
        </w:rPr>
        <w:t xml:space="preserve">אנטאנס </w:t>
      </w:r>
      <w:bookmarkStart w:id="12064" w:name="_ETM_Q26_341349"/>
      <w:bookmarkEnd w:id="12064"/>
      <w:r>
        <w:rPr>
          <w:rtl/>
        </w:rPr>
        <w:t>שחאדה</w:t>
      </w:r>
      <w:r>
        <w:rPr>
          <w:rFonts w:hint="cs"/>
          <w:rtl/>
        </w:rPr>
        <w:t xml:space="preserve"> –</w:t>
      </w:r>
      <w:r>
        <w:rPr>
          <w:rtl/>
        </w:rPr>
        <w:t xml:space="preserve"> </w:t>
      </w:r>
      <w:bookmarkStart w:id="12065" w:name="_ETM_Q26_342510"/>
      <w:bookmarkEnd w:id="12065"/>
      <w:r>
        <w:rPr>
          <w:rtl/>
        </w:rPr>
        <w:t xml:space="preserve">אינו </w:t>
      </w:r>
      <w:bookmarkStart w:id="12066" w:name="_ETM_Q26_342720"/>
      <w:bookmarkEnd w:id="12066"/>
      <w:r>
        <w:rPr>
          <w:rtl/>
        </w:rPr>
        <w:t>נוכח</w:t>
      </w:r>
      <w:r>
        <w:rPr>
          <w:rFonts w:hint="cs"/>
          <w:rtl/>
        </w:rPr>
        <w:t>;</w:t>
      </w:r>
      <w:r>
        <w:rPr>
          <w:rtl/>
        </w:rPr>
        <w:t xml:space="preserve"> </w:t>
      </w:r>
      <w:bookmarkStart w:id="12067" w:name="_ETM_Q26_343350"/>
      <w:bookmarkEnd w:id="12067"/>
      <w:r>
        <w:rPr>
          <w:rtl/>
        </w:rPr>
        <w:t xml:space="preserve">חבר </w:t>
      </w:r>
      <w:bookmarkStart w:id="12068" w:name="_ETM_Q26_343590"/>
      <w:bookmarkEnd w:id="12068"/>
      <w:r>
        <w:rPr>
          <w:rtl/>
        </w:rPr>
        <w:t xml:space="preserve">הכנסת </w:t>
      </w:r>
      <w:bookmarkStart w:id="12069" w:name="_ETM_Q26_343950"/>
      <w:bookmarkEnd w:id="12069"/>
      <w:r>
        <w:rPr>
          <w:rtl/>
        </w:rPr>
        <w:t xml:space="preserve">חמד </w:t>
      </w:r>
      <w:bookmarkStart w:id="12070" w:name="_ETM_Q26_344250"/>
      <w:bookmarkEnd w:id="12070"/>
      <w:r>
        <w:rPr>
          <w:rtl/>
        </w:rPr>
        <w:t>עמאר</w:t>
      </w:r>
      <w:bookmarkStart w:id="12071" w:name="_ETM_Q26_346589"/>
      <w:bookmarkEnd w:id="12071"/>
      <w:r>
        <w:rPr>
          <w:rFonts w:hint="cs"/>
        </w:rPr>
        <w:t xml:space="preserve"> </w:t>
      </w:r>
      <w:r>
        <w:rPr>
          <w:rtl/>
        </w:rPr>
        <w:t xml:space="preserve">– </w:t>
      </w:r>
      <w:bookmarkStart w:id="12072" w:name="_ETM_Q26_346040"/>
      <w:bookmarkEnd w:id="12072"/>
      <w:r>
        <w:rPr>
          <w:rtl/>
        </w:rPr>
        <w:t xml:space="preserve">אינו </w:t>
      </w:r>
      <w:bookmarkStart w:id="12073" w:name="_ETM_Q26_346250"/>
      <w:bookmarkEnd w:id="12073"/>
      <w:r>
        <w:rPr>
          <w:rtl/>
        </w:rPr>
        <w:t>נוכח</w:t>
      </w:r>
      <w:r>
        <w:rPr>
          <w:rFonts w:hint="cs"/>
          <w:rtl/>
        </w:rPr>
        <w:t>;</w:t>
      </w:r>
      <w:r>
        <w:rPr>
          <w:rtl/>
        </w:rPr>
        <w:t xml:space="preserve"> </w:t>
      </w:r>
      <w:bookmarkStart w:id="12074" w:name="_ETM_Q26_346820"/>
      <w:bookmarkEnd w:id="12074"/>
      <w:r>
        <w:rPr>
          <w:rtl/>
        </w:rPr>
        <w:t xml:space="preserve">חבר </w:t>
      </w:r>
      <w:bookmarkStart w:id="12075" w:name="_ETM_Q26_347180"/>
      <w:bookmarkEnd w:id="12075"/>
      <w:r>
        <w:rPr>
          <w:rtl/>
        </w:rPr>
        <w:t xml:space="preserve">הכנסת </w:t>
      </w:r>
      <w:bookmarkStart w:id="12076" w:name="_ETM_Q26_347750"/>
      <w:bookmarkEnd w:id="12076"/>
      <w:r>
        <w:rPr>
          <w:rtl/>
        </w:rPr>
        <w:t>א</w:t>
      </w:r>
      <w:r>
        <w:rPr>
          <w:rFonts w:hint="cs"/>
          <w:rtl/>
        </w:rPr>
        <w:t xml:space="preserve">יימן עודה </w:t>
      </w:r>
      <w:r>
        <w:rPr>
          <w:rtl/>
        </w:rPr>
        <w:t xml:space="preserve">– </w:t>
      </w:r>
      <w:bookmarkStart w:id="12077" w:name="_ETM_Q26_349970"/>
      <w:bookmarkEnd w:id="12077"/>
      <w:r>
        <w:rPr>
          <w:rtl/>
        </w:rPr>
        <w:t>מוותר</w:t>
      </w:r>
      <w:r>
        <w:rPr>
          <w:rFonts w:hint="cs"/>
          <w:rtl/>
        </w:rPr>
        <w:t>.</w:t>
      </w:r>
      <w:r>
        <w:rPr>
          <w:rtl/>
        </w:rPr>
        <w:t xml:space="preserve"> </w:t>
      </w:r>
      <w:bookmarkStart w:id="12078" w:name="_ETM_Q26_351280"/>
      <w:bookmarkEnd w:id="12078"/>
      <w:r>
        <w:rPr>
          <w:rtl/>
        </w:rPr>
        <w:t xml:space="preserve">חבר </w:t>
      </w:r>
      <w:bookmarkStart w:id="12079" w:name="_ETM_Q26_351609"/>
      <w:bookmarkEnd w:id="12079"/>
      <w:r>
        <w:rPr>
          <w:rtl/>
        </w:rPr>
        <w:t xml:space="preserve">הכנסת </w:t>
      </w:r>
      <w:bookmarkStart w:id="12080" w:name="_ETM_Q26_351969"/>
      <w:bookmarkEnd w:id="12080"/>
      <w:r>
        <w:rPr>
          <w:rtl/>
        </w:rPr>
        <w:t xml:space="preserve">אחמד </w:t>
      </w:r>
      <w:bookmarkStart w:id="12081" w:name="_ETM_Q26_352180"/>
      <w:bookmarkEnd w:id="12081"/>
      <w:r>
        <w:rPr>
          <w:rtl/>
        </w:rPr>
        <w:t>טיבי</w:t>
      </w:r>
      <w:r>
        <w:rPr>
          <w:rFonts w:hint="cs"/>
          <w:rtl/>
        </w:rPr>
        <w:t>,</w:t>
      </w:r>
      <w:r>
        <w:rPr>
          <w:rtl/>
        </w:rPr>
        <w:t xml:space="preserve"> </w:t>
      </w:r>
      <w:bookmarkStart w:id="12082" w:name="_ETM_Q26_368049"/>
      <w:bookmarkStart w:id="12083" w:name="_ETM_Q26_368349"/>
      <w:bookmarkEnd w:id="12082"/>
      <w:bookmarkEnd w:id="12083"/>
      <w:r>
        <w:rPr>
          <w:rFonts w:hint="cs"/>
          <w:rtl/>
        </w:rPr>
        <w:t xml:space="preserve">שלוש </w:t>
      </w:r>
      <w:r>
        <w:rPr>
          <w:rtl/>
        </w:rPr>
        <w:t>דקות</w:t>
      </w:r>
      <w:r>
        <w:rPr>
          <w:rFonts w:hint="cs"/>
          <w:rtl/>
        </w:rPr>
        <w:t>.</w:t>
      </w:r>
    </w:p>
    <w:p w:rsidR="004D1EC9" w:rsidRDefault="004D1EC9" w:rsidP="00826F74">
      <w:pPr>
        <w:ind w:firstLine="0"/>
        <w:jc w:val="left"/>
        <w:rPr>
          <w:rtl/>
        </w:rPr>
      </w:pPr>
      <w:bookmarkStart w:id="12084" w:name="_ETM_Q26_368327"/>
      <w:bookmarkStart w:id="12085" w:name="_ETM_Q26_368430"/>
      <w:bookmarkEnd w:id="12084"/>
      <w:bookmarkEnd w:id="12085"/>
    </w:p>
    <w:p w:rsidR="004D1EC9" w:rsidRDefault="004D1EC9" w:rsidP="00826F74">
      <w:pPr>
        <w:pStyle w:val="a4"/>
        <w:rPr>
          <w:rtl/>
        </w:rPr>
      </w:pPr>
      <w:r w:rsidRPr="00C713DC">
        <w:rPr>
          <w:rStyle w:val="TagStyle"/>
          <w:rtl/>
        </w:rPr>
        <w:t xml:space="preserve"> &lt;&lt; דובר &gt;&gt;</w:t>
      </w:r>
      <w:r w:rsidRPr="006501B8">
        <w:rPr>
          <w:rStyle w:val="TagStyle"/>
          <w:rtl/>
        </w:rPr>
        <w:t xml:space="preserve"> </w:t>
      </w:r>
      <w:bookmarkStart w:id="12086" w:name="_Toc54686197"/>
      <w:r>
        <w:rPr>
          <w:rtl/>
        </w:rPr>
        <w:t>אחמד טיבי (הרשימה המשותפת):</w:t>
      </w:r>
      <w:bookmarkEnd w:id="12086"/>
      <w:r w:rsidRPr="006501B8">
        <w:rPr>
          <w:rStyle w:val="TagStyle"/>
          <w:rtl/>
        </w:rPr>
        <w:t xml:space="preserve"> </w:t>
      </w:r>
      <w:r w:rsidRPr="00C713DC">
        <w:rPr>
          <w:rStyle w:val="TagStyle"/>
          <w:rtl/>
        </w:rPr>
        <w:t>&lt;&lt; דובר &gt;&gt;</w:t>
      </w:r>
      <w:r>
        <w:rPr>
          <w:rtl/>
        </w:rPr>
        <w:t xml:space="preserve"> </w:t>
      </w:r>
    </w:p>
    <w:p w:rsidR="004D1EC9" w:rsidRPr="006501B8" w:rsidRDefault="004D1EC9" w:rsidP="00826F74">
      <w:pPr>
        <w:ind w:firstLine="0"/>
        <w:rPr>
          <w:rtl/>
          <w:lang w:eastAsia="he-IL"/>
        </w:rPr>
      </w:pPr>
      <w:bookmarkStart w:id="12087" w:name="_ETM_Q26_365133"/>
      <w:bookmarkStart w:id="12088" w:name="_ETM_Q26_365180"/>
      <w:bookmarkEnd w:id="12087"/>
      <w:bookmarkEnd w:id="12088"/>
    </w:p>
    <w:p w:rsidR="004D1EC9" w:rsidRDefault="004D1EC9" w:rsidP="00826F74">
      <w:pPr>
        <w:rPr>
          <w:rtl/>
        </w:rPr>
      </w:pPr>
      <w:bookmarkStart w:id="12089" w:name="_ETM_Q26_368470"/>
      <w:bookmarkStart w:id="12090" w:name="_ETM_Q26_368610"/>
      <w:bookmarkEnd w:id="12089"/>
      <w:bookmarkEnd w:id="12090"/>
      <w:r>
        <w:rPr>
          <w:rtl/>
        </w:rPr>
        <w:t xml:space="preserve"> </w:t>
      </w:r>
      <w:bookmarkStart w:id="12091" w:name="_ETM_Q26_368870"/>
      <w:bookmarkEnd w:id="12091"/>
      <w:r>
        <w:rPr>
          <w:rtl/>
        </w:rPr>
        <w:t xml:space="preserve">כבוד </w:t>
      </w:r>
      <w:bookmarkStart w:id="12092" w:name="_ETM_Q26_369260"/>
      <w:bookmarkEnd w:id="12092"/>
      <w:r>
        <w:rPr>
          <w:rtl/>
        </w:rPr>
        <w:t>היושב-ראש</w:t>
      </w:r>
      <w:r>
        <w:rPr>
          <w:rFonts w:hint="cs"/>
          <w:rtl/>
        </w:rPr>
        <w:t>,</w:t>
      </w:r>
      <w:r>
        <w:rPr>
          <w:rtl/>
        </w:rPr>
        <w:t xml:space="preserve"> </w:t>
      </w:r>
      <w:bookmarkStart w:id="12093" w:name="_ETM_Q26_371419"/>
      <w:bookmarkEnd w:id="12093"/>
      <w:r>
        <w:rPr>
          <w:rtl/>
        </w:rPr>
        <w:t xml:space="preserve">רבותיי </w:t>
      </w:r>
      <w:bookmarkStart w:id="12094" w:name="_ETM_Q26_371840"/>
      <w:bookmarkEnd w:id="12094"/>
      <w:r>
        <w:rPr>
          <w:rtl/>
        </w:rPr>
        <w:t xml:space="preserve">חברי </w:t>
      </w:r>
      <w:bookmarkStart w:id="12095" w:name="_ETM_Q26_372169"/>
      <w:bookmarkEnd w:id="12095"/>
      <w:r>
        <w:rPr>
          <w:rtl/>
        </w:rPr>
        <w:t>הכנסת</w:t>
      </w:r>
      <w:r>
        <w:rPr>
          <w:rFonts w:hint="cs"/>
          <w:rtl/>
        </w:rPr>
        <w:t>,</w:t>
      </w:r>
      <w:r>
        <w:rPr>
          <w:rtl/>
        </w:rPr>
        <w:t xml:space="preserve"> </w:t>
      </w:r>
      <w:bookmarkStart w:id="12096" w:name="_ETM_Q26_373919"/>
      <w:bookmarkEnd w:id="12096"/>
      <w:r>
        <w:rPr>
          <w:rtl/>
        </w:rPr>
        <w:t xml:space="preserve">הצמדת </w:t>
      </w:r>
      <w:bookmarkStart w:id="12097" w:name="_ETM_Q26_374700"/>
      <w:bookmarkEnd w:id="12097"/>
      <w:r>
        <w:rPr>
          <w:rtl/>
        </w:rPr>
        <w:t xml:space="preserve">החוק </w:t>
      </w:r>
      <w:bookmarkStart w:id="12098" w:name="_ETM_Q26_375760"/>
      <w:bookmarkEnd w:id="12098"/>
      <w:r>
        <w:rPr>
          <w:rtl/>
        </w:rPr>
        <w:t>שלנו</w:t>
      </w:r>
      <w:bookmarkStart w:id="12099" w:name="_ETM_Q26_376240"/>
      <w:bookmarkEnd w:id="12099"/>
      <w:r>
        <w:rPr>
          <w:rFonts w:hint="cs"/>
          <w:rtl/>
        </w:rPr>
        <w:t xml:space="preserve">, </w:t>
      </w:r>
      <w:r>
        <w:rPr>
          <w:rtl/>
        </w:rPr>
        <w:t xml:space="preserve">של </w:t>
      </w:r>
      <w:bookmarkStart w:id="12100" w:name="_ETM_Q26_376389"/>
      <w:bookmarkEnd w:id="12100"/>
      <w:r>
        <w:rPr>
          <w:rtl/>
        </w:rPr>
        <w:t xml:space="preserve">חברי </w:t>
      </w:r>
      <w:bookmarkStart w:id="12101" w:name="_ETM_Q26_376840"/>
      <w:bookmarkEnd w:id="12101"/>
      <w:r>
        <w:rPr>
          <w:rtl/>
        </w:rPr>
        <w:t xml:space="preserve">אוסאמה </w:t>
      </w:r>
      <w:bookmarkStart w:id="12102" w:name="_ETM_Q26_377169"/>
      <w:bookmarkEnd w:id="12102"/>
      <w:r>
        <w:rPr>
          <w:rtl/>
        </w:rPr>
        <w:t>סעדי</w:t>
      </w:r>
      <w:r>
        <w:rPr>
          <w:rFonts w:hint="cs"/>
          <w:rtl/>
        </w:rPr>
        <w:t>,</w:t>
      </w:r>
      <w:r>
        <w:rPr>
          <w:rtl/>
        </w:rPr>
        <w:t xml:space="preserve"> </w:t>
      </w:r>
      <w:bookmarkStart w:id="12103" w:name="_ETM_Q26_377740"/>
      <w:bookmarkEnd w:id="12103"/>
      <w:r>
        <w:rPr>
          <w:rtl/>
        </w:rPr>
        <w:t xml:space="preserve">סונדוס </w:t>
      </w:r>
      <w:bookmarkStart w:id="12104" w:name="_ETM_Q26_378220"/>
      <w:bookmarkEnd w:id="12104"/>
      <w:r>
        <w:rPr>
          <w:rFonts w:hint="cs"/>
          <w:rtl/>
        </w:rPr>
        <w:t xml:space="preserve">סאלח </w:t>
      </w:r>
      <w:bookmarkStart w:id="12105" w:name="_ETM_Q26_379550"/>
      <w:bookmarkEnd w:id="12105"/>
      <w:r>
        <w:rPr>
          <w:rtl/>
        </w:rPr>
        <w:t>ואני</w:t>
      </w:r>
      <w:r>
        <w:rPr>
          <w:rFonts w:hint="cs"/>
          <w:rtl/>
        </w:rPr>
        <w:t>, היא לנושא חשוב.</w:t>
      </w:r>
      <w:bookmarkStart w:id="12106" w:name="_ETM_Q26_385313"/>
      <w:bookmarkEnd w:id="12106"/>
      <w:r>
        <w:rPr>
          <w:rFonts w:hint="cs"/>
          <w:rtl/>
        </w:rPr>
        <w:t xml:space="preserve"> </w:t>
      </w:r>
      <w:bookmarkStart w:id="12107" w:name="_ETM_Q26_385199"/>
      <w:bookmarkEnd w:id="12107"/>
      <w:r>
        <w:rPr>
          <w:rFonts w:hint="cs"/>
          <w:rtl/>
        </w:rPr>
        <w:t xml:space="preserve">הוא </w:t>
      </w:r>
      <w:r>
        <w:rPr>
          <w:rtl/>
        </w:rPr>
        <w:t>חשוב</w:t>
      </w:r>
      <w:r>
        <w:rPr>
          <w:rFonts w:hint="cs"/>
          <w:rtl/>
        </w:rPr>
        <w:t>,</w:t>
      </w:r>
      <w:r>
        <w:rPr>
          <w:rtl/>
        </w:rPr>
        <w:t xml:space="preserve"> </w:t>
      </w:r>
      <w:bookmarkStart w:id="12108" w:name="_ETM_Q26_385889"/>
      <w:bookmarkEnd w:id="12108"/>
      <w:r>
        <w:rPr>
          <w:rtl/>
        </w:rPr>
        <w:t xml:space="preserve">חבר </w:t>
      </w:r>
      <w:bookmarkStart w:id="12109" w:name="_ETM_Q26_386189"/>
      <w:bookmarkEnd w:id="12109"/>
      <w:r>
        <w:rPr>
          <w:rtl/>
        </w:rPr>
        <w:t xml:space="preserve">הכנסת </w:t>
      </w:r>
      <w:bookmarkStart w:id="12110" w:name="_ETM_Q26_386760"/>
      <w:bookmarkEnd w:id="12110"/>
      <w:r>
        <w:rPr>
          <w:rtl/>
        </w:rPr>
        <w:t xml:space="preserve">השר </w:t>
      </w:r>
      <w:bookmarkStart w:id="12111" w:name="_ETM_Q26_387809"/>
      <w:bookmarkEnd w:id="12111"/>
      <w:r>
        <w:rPr>
          <w:rtl/>
        </w:rPr>
        <w:t xml:space="preserve">יצחק </w:t>
      </w:r>
      <w:bookmarkStart w:id="12112" w:name="_ETM_Q26_388349"/>
      <w:bookmarkEnd w:id="12112"/>
      <w:r>
        <w:rPr>
          <w:rtl/>
        </w:rPr>
        <w:t>כהן</w:t>
      </w:r>
      <w:r>
        <w:rPr>
          <w:rFonts w:hint="cs"/>
          <w:rtl/>
        </w:rPr>
        <w:t>,</w:t>
      </w:r>
      <w:r>
        <w:rPr>
          <w:rtl/>
        </w:rPr>
        <w:t xml:space="preserve"> </w:t>
      </w:r>
      <w:bookmarkStart w:id="12113" w:name="_ETM_Q26_390849"/>
      <w:bookmarkEnd w:id="12113"/>
      <w:r>
        <w:rPr>
          <w:rtl/>
        </w:rPr>
        <w:t xml:space="preserve">כי </w:t>
      </w:r>
      <w:bookmarkStart w:id="12114" w:name="_ETM_Q26_391629"/>
      <w:bookmarkEnd w:id="12114"/>
      <w:r>
        <w:rPr>
          <w:rtl/>
        </w:rPr>
        <w:t xml:space="preserve">האנשים </w:t>
      </w:r>
      <w:bookmarkStart w:id="12115" w:name="_ETM_Q26_392139"/>
      <w:bookmarkEnd w:id="12115"/>
      <w:r>
        <w:rPr>
          <w:rtl/>
        </w:rPr>
        <w:t xml:space="preserve">נמצאים </w:t>
      </w:r>
      <w:bookmarkStart w:id="12116" w:name="_ETM_Q26_392500"/>
      <w:bookmarkEnd w:id="12116"/>
      <w:r>
        <w:rPr>
          <w:rtl/>
        </w:rPr>
        <w:t xml:space="preserve">במצוקה </w:t>
      </w:r>
      <w:bookmarkStart w:id="12117" w:name="_ETM_Q26_393040"/>
      <w:bookmarkEnd w:id="12117"/>
      <w:r>
        <w:rPr>
          <w:rtl/>
        </w:rPr>
        <w:t>כלכלית</w:t>
      </w:r>
      <w:r>
        <w:rPr>
          <w:rFonts w:hint="cs"/>
          <w:rtl/>
        </w:rPr>
        <w:t>,</w:t>
      </w:r>
      <w:r>
        <w:rPr>
          <w:rtl/>
        </w:rPr>
        <w:t xml:space="preserve"> </w:t>
      </w:r>
      <w:bookmarkStart w:id="12118" w:name="_ETM_Q26_393700"/>
      <w:bookmarkEnd w:id="12118"/>
      <w:r>
        <w:rPr>
          <w:rtl/>
        </w:rPr>
        <w:t xml:space="preserve">לא </w:t>
      </w:r>
      <w:bookmarkStart w:id="12119" w:name="_ETM_Q26_393849"/>
      <w:bookmarkEnd w:id="12119"/>
      <w:r>
        <w:rPr>
          <w:rtl/>
        </w:rPr>
        <w:t xml:space="preserve">רק </w:t>
      </w:r>
      <w:bookmarkStart w:id="12120" w:name="_ETM_Q26_394030"/>
      <w:bookmarkEnd w:id="12120"/>
      <w:r>
        <w:rPr>
          <w:rtl/>
        </w:rPr>
        <w:t>בריאותית</w:t>
      </w:r>
      <w:r>
        <w:rPr>
          <w:rFonts w:hint="cs"/>
          <w:rtl/>
        </w:rPr>
        <w:t>,</w:t>
      </w:r>
      <w:r>
        <w:rPr>
          <w:rtl/>
        </w:rPr>
        <w:t xml:space="preserve"> </w:t>
      </w:r>
      <w:bookmarkStart w:id="12121" w:name="_ETM_Q26_394629"/>
      <w:bookmarkEnd w:id="12121"/>
      <w:r>
        <w:rPr>
          <w:rtl/>
        </w:rPr>
        <w:t xml:space="preserve">במשבר </w:t>
      </w:r>
      <w:bookmarkStart w:id="12122" w:name="_ETM_Q26_395080"/>
      <w:bookmarkEnd w:id="12122"/>
      <w:r>
        <w:rPr>
          <w:rtl/>
        </w:rPr>
        <w:t>הקורונה</w:t>
      </w:r>
      <w:r>
        <w:rPr>
          <w:rFonts w:hint="cs"/>
          <w:rtl/>
        </w:rPr>
        <w:t>,</w:t>
      </w:r>
      <w:r>
        <w:rPr>
          <w:rtl/>
        </w:rPr>
        <w:t xml:space="preserve"> </w:t>
      </w:r>
      <w:bookmarkStart w:id="12123" w:name="_ETM_Q26_396469"/>
      <w:bookmarkEnd w:id="12123"/>
      <w:r>
        <w:rPr>
          <w:rtl/>
        </w:rPr>
        <w:t xml:space="preserve">וחלק </w:t>
      </w:r>
      <w:bookmarkStart w:id="12124" w:name="_ETM_Q26_397010"/>
      <w:bookmarkEnd w:id="12124"/>
      <w:r>
        <w:rPr>
          <w:rtl/>
        </w:rPr>
        <w:t xml:space="preserve">מהאנשים </w:t>
      </w:r>
      <w:bookmarkStart w:id="12125" w:name="_ETM_Q26_398999"/>
      <w:bookmarkEnd w:id="12125"/>
      <w:r>
        <w:rPr>
          <w:rtl/>
        </w:rPr>
        <w:t xml:space="preserve">נכנסים </w:t>
      </w:r>
      <w:bookmarkStart w:id="12126" w:name="_ETM_Q26_399629"/>
      <w:bookmarkEnd w:id="12126"/>
      <w:r>
        <w:rPr>
          <w:rtl/>
        </w:rPr>
        <w:t xml:space="preserve">למשבר </w:t>
      </w:r>
      <w:bookmarkStart w:id="12127" w:name="_ETM_Q26_400170"/>
      <w:bookmarkEnd w:id="12127"/>
      <w:r>
        <w:rPr>
          <w:rtl/>
        </w:rPr>
        <w:t>כלכלי</w:t>
      </w:r>
      <w:r>
        <w:rPr>
          <w:rFonts w:hint="cs"/>
          <w:rtl/>
        </w:rPr>
        <w:t>,</w:t>
      </w:r>
      <w:r>
        <w:rPr>
          <w:rtl/>
        </w:rPr>
        <w:t xml:space="preserve"> </w:t>
      </w:r>
      <w:bookmarkStart w:id="12128" w:name="_ETM_Q26_401949"/>
      <w:bookmarkEnd w:id="12128"/>
      <w:r>
        <w:rPr>
          <w:rtl/>
        </w:rPr>
        <w:t>בידוד</w:t>
      </w:r>
      <w:r>
        <w:rPr>
          <w:rFonts w:hint="cs"/>
          <w:rtl/>
        </w:rPr>
        <w:t>,</w:t>
      </w:r>
      <w:r>
        <w:rPr>
          <w:rtl/>
        </w:rPr>
        <w:t xml:space="preserve"> </w:t>
      </w:r>
      <w:bookmarkStart w:id="12129" w:name="_ETM_Q26_403859"/>
      <w:bookmarkEnd w:id="12129"/>
      <w:r>
        <w:rPr>
          <w:rtl/>
        </w:rPr>
        <w:t>סגר</w:t>
      </w:r>
      <w:r>
        <w:rPr>
          <w:rFonts w:hint="cs"/>
          <w:rtl/>
        </w:rPr>
        <w:t>,</w:t>
      </w:r>
      <w:r>
        <w:rPr>
          <w:rtl/>
        </w:rPr>
        <w:t xml:space="preserve"> </w:t>
      </w:r>
      <w:bookmarkStart w:id="12130" w:name="_ETM_Q26_405250"/>
      <w:bookmarkEnd w:id="12130"/>
      <w:r>
        <w:rPr>
          <w:rtl/>
        </w:rPr>
        <w:t xml:space="preserve">עם </w:t>
      </w:r>
      <w:bookmarkStart w:id="12131" w:name="_ETM_Q26_405490"/>
      <w:bookmarkEnd w:id="12131"/>
      <w:r>
        <w:rPr>
          <w:rtl/>
        </w:rPr>
        <w:t xml:space="preserve">כל </w:t>
      </w:r>
      <w:bookmarkStart w:id="12132" w:name="_ETM_Q26_405790"/>
      <w:bookmarkEnd w:id="12132"/>
      <w:r>
        <w:rPr>
          <w:rtl/>
        </w:rPr>
        <w:t xml:space="preserve">המשמעות </w:t>
      </w:r>
      <w:bookmarkStart w:id="12133" w:name="_ETM_Q26_406420"/>
      <w:bookmarkEnd w:id="12133"/>
      <w:r>
        <w:rPr>
          <w:rtl/>
        </w:rPr>
        <w:t xml:space="preserve">הכלכלית </w:t>
      </w:r>
      <w:bookmarkStart w:id="12134" w:name="_ETM_Q26_407140"/>
      <w:bookmarkEnd w:id="12134"/>
      <w:r>
        <w:rPr>
          <w:rtl/>
        </w:rPr>
        <w:t>המשפחתי</w:t>
      </w:r>
      <w:r>
        <w:rPr>
          <w:rFonts w:hint="cs"/>
          <w:rtl/>
        </w:rPr>
        <w:t>ת</w:t>
      </w:r>
      <w:r>
        <w:rPr>
          <w:rtl/>
        </w:rPr>
        <w:t xml:space="preserve"> </w:t>
      </w:r>
      <w:bookmarkStart w:id="12135" w:name="_ETM_Q26_408400"/>
      <w:bookmarkEnd w:id="12135"/>
      <w:r>
        <w:rPr>
          <w:rtl/>
        </w:rPr>
        <w:t xml:space="preserve">של </w:t>
      </w:r>
      <w:bookmarkStart w:id="12136" w:name="_ETM_Q26_408670"/>
      <w:bookmarkEnd w:id="12136"/>
      <w:r>
        <w:rPr>
          <w:rtl/>
        </w:rPr>
        <w:t>הדבר</w:t>
      </w:r>
      <w:r>
        <w:rPr>
          <w:rFonts w:hint="cs"/>
          <w:rtl/>
        </w:rPr>
        <w:t>.</w:t>
      </w:r>
    </w:p>
    <w:p w:rsidR="004D1EC9" w:rsidRDefault="004D1EC9" w:rsidP="00826F74">
      <w:pPr>
        <w:rPr>
          <w:rtl/>
        </w:rPr>
      </w:pPr>
      <w:bookmarkStart w:id="12137" w:name="_ETM_Q26_414286"/>
      <w:bookmarkEnd w:id="12137"/>
    </w:p>
    <w:p w:rsidR="004D1EC9" w:rsidRDefault="004D1EC9" w:rsidP="00826F74">
      <w:pPr>
        <w:rPr>
          <w:rtl/>
        </w:rPr>
      </w:pPr>
      <w:bookmarkStart w:id="12138" w:name="_ETM_Q26_414472"/>
      <w:bookmarkStart w:id="12139" w:name="_ETM_Q26_414519"/>
      <w:bookmarkStart w:id="12140" w:name="_ETM_Q26_414608"/>
      <w:bookmarkEnd w:id="12138"/>
      <w:bookmarkEnd w:id="12139"/>
      <w:bookmarkEnd w:id="12140"/>
      <w:r>
        <w:rPr>
          <w:rtl/>
        </w:rPr>
        <w:t xml:space="preserve"> </w:t>
      </w:r>
      <w:bookmarkStart w:id="12141" w:name="_ETM_Q26_410730"/>
      <w:bookmarkEnd w:id="12141"/>
      <w:r>
        <w:rPr>
          <w:rtl/>
        </w:rPr>
        <w:t xml:space="preserve">לפני </w:t>
      </w:r>
      <w:bookmarkStart w:id="12142" w:name="_ETM_Q26_411180"/>
      <w:bookmarkEnd w:id="12142"/>
      <w:r>
        <w:rPr>
          <w:rFonts w:hint="cs"/>
          <w:rtl/>
        </w:rPr>
        <w:t>כמה</w:t>
      </w:r>
      <w:r>
        <w:rPr>
          <w:rtl/>
        </w:rPr>
        <w:t xml:space="preserve"> </w:t>
      </w:r>
      <w:bookmarkStart w:id="12143" w:name="_ETM_Q26_411540"/>
      <w:bookmarkEnd w:id="12143"/>
      <w:r>
        <w:rPr>
          <w:rtl/>
        </w:rPr>
        <w:t xml:space="preserve">חודשים </w:t>
      </w:r>
      <w:bookmarkStart w:id="12144" w:name="_ETM_Q26_413779"/>
      <w:bookmarkEnd w:id="12144"/>
      <w:r>
        <w:rPr>
          <w:rtl/>
        </w:rPr>
        <w:t xml:space="preserve">פעלנו </w:t>
      </w:r>
      <w:bookmarkStart w:id="12145" w:name="_ETM_Q26_415099"/>
      <w:bookmarkEnd w:id="12145"/>
      <w:r>
        <w:rPr>
          <w:rtl/>
        </w:rPr>
        <w:t xml:space="preserve">למען </w:t>
      </w:r>
      <w:bookmarkStart w:id="12146" w:name="_ETM_Q26_417989"/>
      <w:bookmarkEnd w:id="12146"/>
      <w:r>
        <w:rPr>
          <w:rtl/>
        </w:rPr>
        <w:t xml:space="preserve">פיצוי </w:t>
      </w:r>
      <w:bookmarkStart w:id="12147" w:name="_ETM_Q26_418530"/>
      <w:bookmarkEnd w:id="12147"/>
      <w:r>
        <w:rPr>
          <w:rtl/>
        </w:rPr>
        <w:t xml:space="preserve">הרופאים </w:t>
      </w:r>
      <w:bookmarkStart w:id="12148" w:name="_ETM_Q26_419219"/>
      <w:bookmarkEnd w:id="12148"/>
      <w:r>
        <w:rPr>
          <w:rtl/>
        </w:rPr>
        <w:t xml:space="preserve">והצוות </w:t>
      </w:r>
      <w:bookmarkStart w:id="12149" w:name="_ETM_Q26_419849"/>
      <w:bookmarkEnd w:id="12149"/>
      <w:r>
        <w:rPr>
          <w:rtl/>
        </w:rPr>
        <w:t xml:space="preserve">הרפואי </w:t>
      </w:r>
      <w:bookmarkStart w:id="12150" w:name="_ETM_Q26_421190"/>
      <w:bookmarkEnd w:id="12150"/>
      <w:r>
        <w:rPr>
          <w:rtl/>
        </w:rPr>
        <w:t xml:space="preserve">על </w:t>
      </w:r>
      <w:bookmarkStart w:id="12151" w:name="_ETM_Q26_421460"/>
      <w:bookmarkEnd w:id="12151"/>
      <w:r>
        <w:rPr>
          <w:rtl/>
        </w:rPr>
        <w:t xml:space="preserve">ימי </w:t>
      </w:r>
      <w:bookmarkStart w:id="12152" w:name="_ETM_Q26_421700"/>
      <w:bookmarkEnd w:id="12152"/>
      <w:r>
        <w:rPr>
          <w:rtl/>
        </w:rPr>
        <w:t>בידוד</w:t>
      </w:r>
      <w:r>
        <w:rPr>
          <w:rFonts w:hint="cs"/>
          <w:rtl/>
        </w:rPr>
        <w:t>,</w:t>
      </w:r>
      <w:r>
        <w:rPr>
          <w:rtl/>
        </w:rPr>
        <w:t xml:space="preserve"> </w:t>
      </w:r>
      <w:bookmarkStart w:id="12153" w:name="_ETM_Q26_424620"/>
      <w:bookmarkEnd w:id="12153"/>
      <w:r>
        <w:rPr>
          <w:rtl/>
        </w:rPr>
        <w:t xml:space="preserve">ועכשיו </w:t>
      </w:r>
      <w:bookmarkStart w:id="12154" w:name="_ETM_Q26_425370"/>
      <w:bookmarkEnd w:id="12154"/>
      <w:r>
        <w:rPr>
          <w:rtl/>
        </w:rPr>
        <w:t xml:space="preserve">הצעת </w:t>
      </w:r>
      <w:bookmarkStart w:id="12155" w:name="_ETM_Q26_425790"/>
      <w:bookmarkEnd w:id="12155"/>
      <w:r>
        <w:rPr>
          <w:rtl/>
        </w:rPr>
        <w:t>החוק</w:t>
      </w:r>
      <w:r>
        <w:rPr>
          <w:rFonts w:hint="cs"/>
          <w:rtl/>
        </w:rPr>
        <w:t>,</w:t>
      </w:r>
      <w:r>
        <w:rPr>
          <w:rtl/>
        </w:rPr>
        <w:t xml:space="preserve"> </w:t>
      </w:r>
      <w:bookmarkStart w:id="12156" w:name="_ETM_Q26_426120"/>
      <w:bookmarkEnd w:id="12156"/>
      <w:r>
        <w:rPr>
          <w:rtl/>
        </w:rPr>
        <w:t xml:space="preserve">כפי </w:t>
      </w:r>
      <w:bookmarkStart w:id="12157" w:name="_ETM_Q26_426329"/>
      <w:bookmarkEnd w:id="12157"/>
      <w:r>
        <w:rPr>
          <w:rtl/>
        </w:rPr>
        <w:t>ש</w:t>
      </w:r>
      <w:r>
        <w:rPr>
          <w:rFonts w:hint="cs"/>
          <w:rtl/>
        </w:rPr>
        <w:t>אוסאמה ה</w:t>
      </w:r>
      <w:r>
        <w:rPr>
          <w:rtl/>
        </w:rPr>
        <w:t>סביר</w:t>
      </w:r>
      <w:r>
        <w:rPr>
          <w:rFonts w:hint="cs"/>
          <w:rtl/>
        </w:rPr>
        <w:t>, היא</w:t>
      </w:r>
      <w:r>
        <w:rPr>
          <w:rtl/>
        </w:rPr>
        <w:t xml:space="preserve"> </w:t>
      </w:r>
      <w:bookmarkStart w:id="12158" w:name="_ETM_Q26_428379"/>
      <w:bookmarkStart w:id="12159" w:name="_ETM_Q26_428650"/>
      <w:bookmarkEnd w:id="12158"/>
      <w:bookmarkEnd w:id="12159"/>
      <w:r>
        <w:rPr>
          <w:rFonts w:hint="cs"/>
          <w:rtl/>
        </w:rPr>
        <w:t>ל</w:t>
      </w:r>
      <w:r>
        <w:rPr>
          <w:rtl/>
        </w:rPr>
        <w:t xml:space="preserve">כלל </w:t>
      </w:r>
      <w:bookmarkStart w:id="12160" w:name="_ETM_Q26_428950"/>
      <w:bookmarkEnd w:id="12160"/>
      <w:r>
        <w:rPr>
          <w:rtl/>
        </w:rPr>
        <w:t xml:space="preserve">העובדים </w:t>
      </w:r>
      <w:bookmarkStart w:id="12161" w:name="_ETM_Q26_429340"/>
      <w:bookmarkEnd w:id="12161"/>
      <w:r>
        <w:rPr>
          <w:rtl/>
        </w:rPr>
        <w:t>במשק</w:t>
      </w:r>
      <w:r>
        <w:rPr>
          <w:rFonts w:hint="cs"/>
          <w:rtl/>
        </w:rPr>
        <w:t>.</w:t>
      </w:r>
      <w:r>
        <w:rPr>
          <w:rtl/>
        </w:rPr>
        <w:t xml:space="preserve"> </w:t>
      </w:r>
      <w:bookmarkStart w:id="12162" w:name="_ETM_Q26_431409"/>
      <w:bookmarkEnd w:id="12162"/>
      <w:r>
        <w:rPr>
          <w:rtl/>
        </w:rPr>
        <w:t>המטרה</w:t>
      </w:r>
      <w:r>
        <w:rPr>
          <w:rFonts w:hint="cs"/>
          <w:rtl/>
        </w:rPr>
        <w:t>,</w:t>
      </w:r>
      <w:r>
        <w:rPr>
          <w:rtl/>
        </w:rPr>
        <w:t xml:space="preserve"> </w:t>
      </w:r>
      <w:bookmarkStart w:id="12163" w:name="_ETM_Q26_433250"/>
      <w:bookmarkEnd w:id="12163"/>
      <w:r>
        <w:rPr>
          <w:rtl/>
        </w:rPr>
        <w:t xml:space="preserve">העמדה </w:t>
      </w:r>
      <w:bookmarkStart w:id="12164" w:name="_ETM_Q26_433640"/>
      <w:bookmarkEnd w:id="12164"/>
      <w:r>
        <w:rPr>
          <w:rtl/>
        </w:rPr>
        <w:t>שלנו</w:t>
      </w:r>
      <w:r>
        <w:rPr>
          <w:rFonts w:hint="cs"/>
          <w:rtl/>
        </w:rPr>
        <w:t>,</w:t>
      </w:r>
      <w:r>
        <w:rPr>
          <w:rtl/>
        </w:rPr>
        <w:t xml:space="preserve"> </w:t>
      </w:r>
      <w:bookmarkStart w:id="12165" w:name="_ETM_Q26_434680"/>
      <w:bookmarkEnd w:id="12165"/>
      <w:r>
        <w:rPr>
          <w:rtl/>
        </w:rPr>
        <w:t xml:space="preserve">היא </w:t>
      </w:r>
      <w:bookmarkStart w:id="12166" w:name="_ETM_Q26_434950"/>
      <w:bookmarkEnd w:id="12166"/>
      <w:r>
        <w:rPr>
          <w:rtl/>
        </w:rPr>
        <w:t xml:space="preserve">שזה </w:t>
      </w:r>
      <w:bookmarkStart w:id="12167" w:name="_ETM_Q26_435280"/>
      <w:bookmarkEnd w:id="12167"/>
      <w:r>
        <w:rPr>
          <w:rtl/>
        </w:rPr>
        <w:t xml:space="preserve">לא </w:t>
      </w:r>
      <w:bookmarkStart w:id="12168" w:name="_ETM_Q26_435550"/>
      <w:bookmarkEnd w:id="12168"/>
      <w:r>
        <w:rPr>
          <w:rtl/>
        </w:rPr>
        <w:t xml:space="preserve">ינוכה </w:t>
      </w:r>
      <w:bookmarkStart w:id="12169" w:name="_ETM_Q26_438419"/>
      <w:bookmarkStart w:id="12170" w:name="_ETM_Q26_439229"/>
      <w:bookmarkEnd w:id="12169"/>
      <w:bookmarkEnd w:id="12170"/>
      <w:r>
        <w:rPr>
          <w:rtl/>
        </w:rPr>
        <w:t xml:space="preserve">מימי </w:t>
      </w:r>
      <w:bookmarkStart w:id="12171" w:name="_ETM_Q26_439650"/>
      <w:bookmarkEnd w:id="12171"/>
      <w:r>
        <w:rPr>
          <w:rtl/>
        </w:rPr>
        <w:t xml:space="preserve">המחלה </w:t>
      </w:r>
      <w:bookmarkStart w:id="12172" w:name="_ETM_Q26_440099"/>
      <w:bookmarkEnd w:id="12172"/>
      <w:r>
        <w:rPr>
          <w:rtl/>
        </w:rPr>
        <w:t>שלהם</w:t>
      </w:r>
      <w:r>
        <w:rPr>
          <w:rFonts w:hint="cs"/>
          <w:rtl/>
        </w:rPr>
        <w:t>.</w:t>
      </w:r>
      <w:r>
        <w:rPr>
          <w:rtl/>
        </w:rPr>
        <w:t xml:space="preserve"> </w:t>
      </w:r>
      <w:bookmarkStart w:id="12173" w:name="_ETM_Q26_442430"/>
      <w:bookmarkEnd w:id="12173"/>
      <w:r>
        <w:rPr>
          <w:rtl/>
        </w:rPr>
        <w:t xml:space="preserve">לא </w:t>
      </w:r>
      <w:bookmarkStart w:id="12174" w:name="_ETM_Q26_442820"/>
      <w:bookmarkEnd w:id="12174"/>
      <w:r>
        <w:rPr>
          <w:rtl/>
        </w:rPr>
        <w:t xml:space="preserve">מספיק </w:t>
      </w:r>
      <w:bookmarkStart w:id="12175" w:name="_ETM_Q26_443330"/>
      <w:bookmarkEnd w:id="12175"/>
      <w:r>
        <w:rPr>
          <w:rtl/>
        </w:rPr>
        <w:t xml:space="preserve">שהמשבר </w:t>
      </w:r>
      <w:bookmarkStart w:id="12176" w:name="_ETM_Q26_444199"/>
      <w:bookmarkEnd w:id="12176"/>
      <w:r>
        <w:rPr>
          <w:rtl/>
        </w:rPr>
        <w:t>מ</w:t>
      </w:r>
      <w:r>
        <w:rPr>
          <w:rFonts w:hint="cs"/>
          <w:rtl/>
        </w:rPr>
        <w:t>כ</w:t>
      </w:r>
      <w:r>
        <w:rPr>
          <w:rtl/>
        </w:rPr>
        <w:t xml:space="preserve">ה </w:t>
      </w:r>
      <w:bookmarkStart w:id="12177" w:name="_ETM_Q26_445789"/>
      <w:bookmarkEnd w:id="12177"/>
      <w:r>
        <w:rPr>
          <w:rtl/>
        </w:rPr>
        <w:t xml:space="preserve">בפרט </w:t>
      </w:r>
      <w:bookmarkStart w:id="12178" w:name="_ETM_Q26_446539"/>
      <w:bookmarkEnd w:id="12178"/>
      <w:r>
        <w:rPr>
          <w:rtl/>
        </w:rPr>
        <w:t xml:space="preserve">או </w:t>
      </w:r>
      <w:bookmarkStart w:id="12179" w:name="_ETM_Q26_446630"/>
      <w:bookmarkEnd w:id="12179"/>
      <w:r>
        <w:rPr>
          <w:rtl/>
        </w:rPr>
        <w:t>במשפחה</w:t>
      </w:r>
      <w:r>
        <w:rPr>
          <w:rFonts w:hint="cs"/>
          <w:rtl/>
        </w:rPr>
        <w:t>,</w:t>
      </w:r>
      <w:r>
        <w:rPr>
          <w:rtl/>
        </w:rPr>
        <w:t xml:space="preserve"> </w:t>
      </w:r>
      <w:bookmarkStart w:id="12180" w:name="_ETM_Q26_448110"/>
      <w:bookmarkEnd w:id="12180"/>
      <w:r>
        <w:rPr>
          <w:rtl/>
        </w:rPr>
        <w:t xml:space="preserve">המדינה </w:t>
      </w:r>
      <w:bookmarkStart w:id="12181" w:name="_ETM_Q26_448740"/>
      <w:bookmarkEnd w:id="12181"/>
      <w:r>
        <w:rPr>
          <w:rtl/>
        </w:rPr>
        <w:t xml:space="preserve">צריכה </w:t>
      </w:r>
      <w:bookmarkStart w:id="12182" w:name="_ETM_Q26_449430"/>
      <w:bookmarkEnd w:id="12182"/>
      <w:r>
        <w:rPr>
          <w:rtl/>
        </w:rPr>
        <w:t xml:space="preserve">לעמוד </w:t>
      </w:r>
      <w:bookmarkStart w:id="12183" w:name="_ETM_Q26_451750"/>
      <w:bookmarkEnd w:id="12183"/>
      <w:r>
        <w:rPr>
          <w:rtl/>
        </w:rPr>
        <w:t xml:space="preserve">לצד </w:t>
      </w:r>
      <w:bookmarkStart w:id="12184" w:name="_ETM_Q26_452350"/>
      <w:bookmarkEnd w:id="12184"/>
      <w:r>
        <w:rPr>
          <w:rtl/>
        </w:rPr>
        <w:t xml:space="preserve">אלה </w:t>
      </w:r>
      <w:bookmarkStart w:id="12185" w:name="_ETM_Q26_453319"/>
      <w:bookmarkEnd w:id="12185"/>
      <w:r>
        <w:rPr>
          <w:rtl/>
        </w:rPr>
        <w:t xml:space="preserve">שנאלצים </w:t>
      </w:r>
      <w:bookmarkStart w:id="12186" w:name="_ETM_Q26_454189"/>
      <w:bookmarkEnd w:id="12186"/>
      <w:r>
        <w:rPr>
          <w:rtl/>
        </w:rPr>
        <w:t xml:space="preserve">להיכנס </w:t>
      </w:r>
      <w:bookmarkStart w:id="12187" w:name="_ETM_Q26_454669"/>
      <w:bookmarkEnd w:id="12187"/>
      <w:r>
        <w:rPr>
          <w:rtl/>
        </w:rPr>
        <w:t xml:space="preserve">לבידוד </w:t>
      </w:r>
      <w:bookmarkStart w:id="12188" w:name="_ETM_Q26_455240"/>
      <w:bookmarkEnd w:id="12188"/>
      <w:r>
        <w:rPr>
          <w:rtl/>
        </w:rPr>
        <w:t xml:space="preserve">או </w:t>
      </w:r>
      <w:bookmarkStart w:id="12189" w:name="_ETM_Q26_455360"/>
      <w:bookmarkEnd w:id="12189"/>
      <w:r>
        <w:rPr>
          <w:rtl/>
        </w:rPr>
        <w:t xml:space="preserve">לא </w:t>
      </w:r>
      <w:bookmarkStart w:id="12190" w:name="_ETM_Q26_455509"/>
      <w:bookmarkEnd w:id="12190"/>
      <w:r>
        <w:rPr>
          <w:rtl/>
        </w:rPr>
        <w:t xml:space="preserve">לצאת </w:t>
      </w:r>
      <w:bookmarkStart w:id="12191" w:name="_ETM_Q26_455900"/>
      <w:bookmarkEnd w:id="12191"/>
      <w:r>
        <w:rPr>
          <w:rtl/>
        </w:rPr>
        <w:t xml:space="preserve">לעבודה </w:t>
      </w:r>
      <w:bookmarkStart w:id="12192" w:name="_ETM_Q26_456379"/>
      <w:bookmarkEnd w:id="12192"/>
      <w:r>
        <w:rPr>
          <w:rtl/>
        </w:rPr>
        <w:t xml:space="preserve">בגלל </w:t>
      </w:r>
      <w:bookmarkStart w:id="12193" w:name="_ETM_Q26_457449"/>
      <w:bookmarkEnd w:id="12193"/>
      <w:r>
        <w:rPr>
          <w:rtl/>
        </w:rPr>
        <w:t xml:space="preserve">סגר </w:t>
      </w:r>
      <w:bookmarkStart w:id="12194" w:name="_ETM_Q26_458319"/>
      <w:bookmarkEnd w:id="12194"/>
      <w:r>
        <w:rPr>
          <w:rtl/>
        </w:rPr>
        <w:t xml:space="preserve">או </w:t>
      </w:r>
      <w:bookmarkStart w:id="12195" w:name="_ETM_Q26_459129"/>
      <w:bookmarkEnd w:id="12195"/>
      <w:r>
        <w:rPr>
          <w:rtl/>
        </w:rPr>
        <w:t xml:space="preserve">מגע </w:t>
      </w:r>
      <w:bookmarkStart w:id="12196" w:name="_ETM_Q26_459550"/>
      <w:bookmarkEnd w:id="12196"/>
      <w:r>
        <w:rPr>
          <w:rtl/>
        </w:rPr>
        <w:t xml:space="preserve">עם </w:t>
      </w:r>
      <w:bookmarkStart w:id="12197" w:name="_ETM_Q26_460180"/>
      <w:bookmarkEnd w:id="12197"/>
      <w:r>
        <w:rPr>
          <w:rtl/>
        </w:rPr>
        <w:t>חולים</w:t>
      </w:r>
      <w:r>
        <w:rPr>
          <w:rFonts w:hint="cs"/>
          <w:rtl/>
        </w:rPr>
        <w:t>.</w:t>
      </w:r>
      <w:r>
        <w:rPr>
          <w:rtl/>
        </w:rPr>
        <w:t xml:space="preserve"> </w:t>
      </w:r>
      <w:bookmarkStart w:id="12198" w:name="_ETM_Q26_461110"/>
      <w:bookmarkEnd w:id="12198"/>
      <w:r>
        <w:rPr>
          <w:rtl/>
        </w:rPr>
        <w:t xml:space="preserve">חלק </w:t>
      </w:r>
      <w:bookmarkStart w:id="12199" w:name="_ETM_Q26_461620"/>
      <w:bookmarkEnd w:id="12199"/>
      <w:r>
        <w:rPr>
          <w:rtl/>
        </w:rPr>
        <w:t xml:space="preserve">מהמדינות </w:t>
      </w:r>
      <w:bookmarkStart w:id="12200" w:name="_ETM_Q26_462190"/>
      <w:bookmarkEnd w:id="12200"/>
      <w:r>
        <w:rPr>
          <w:rtl/>
        </w:rPr>
        <w:t xml:space="preserve">באירופה </w:t>
      </w:r>
      <w:bookmarkStart w:id="12201" w:name="_ETM_Q26_463689"/>
      <w:bookmarkEnd w:id="12201"/>
      <w:r>
        <w:rPr>
          <w:rFonts w:hint="cs"/>
          <w:rtl/>
        </w:rPr>
        <w:t xml:space="preserve">עושות </w:t>
      </w:r>
      <w:bookmarkStart w:id="12202" w:name="_ETM_Q26_464110"/>
      <w:bookmarkEnd w:id="12202"/>
      <w:r>
        <w:rPr>
          <w:rtl/>
        </w:rPr>
        <w:t xml:space="preserve">את </w:t>
      </w:r>
      <w:bookmarkStart w:id="12203" w:name="_ETM_Q26_464229"/>
      <w:bookmarkEnd w:id="12203"/>
      <w:r>
        <w:rPr>
          <w:rtl/>
        </w:rPr>
        <w:t>זה</w:t>
      </w:r>
      <w:r>
        <w:rPr>
          <w:rFonts w:hint="cs"/>
          <w:rtl/>
        </w:rPr>
        <w:t>.</w:t>
      </w:r>
      <w:bookmarkStart w:id="12204" w:name="_ETM_Q26_465560"/>
      <w:bookmarkEnd w:id="12204"/>
    </w:p>
    <w:p w:rsidR="004D1EC9" w:rsidRDefault="004D1EC9" w:rsidP="00826F74">
      <w:pPr>
        <w:ind w:firstLine="0"/>
        <w:rPr>
          <w:rtl/>
        </w:rPr>
      </w:pPr>
      <w:bookmarkStart w:id="12205" w:name="_ETM_Q26_465632"/>
      <w:bookmarkStart w:id="12206" w:name="_ETM_Q26_466168"/>
      <w:bookmarkStart w:id="12207" w:name="_ETM_Q26_466237"/>
      <w:bookmarkEnd w:id="12205"/>
      <w:bookmarkEnd w:id="12206"/>
      <w:bookmarkEnd w:id="12207"/>
    </w:p>
    <w:p w:rsidR="004D1EC9" w:rsidRDefault="004D1EC9" w:rsidP="00826F74">
      <w:pPr>
        <w:pStyle w:val="af5"/>
        <w:rPr>
          <w:rtl/>
        </w:rPr>
      </w:pPr>
      <w:bookmarkStart w:id="12208" w:name="ET_interruption_קר_אה_4"/>
      <w:r w:rsidRPr="00C713DC">
        <w:rPr>
          <w:rStyle w:val="TagStyle"/>
          <w:rtl/>
        </w:rPr>
        <w:t xml:space="preserve"> &lt;&lt; קריאה &gt;&gt;</w:t>
      </w:r>
      <w:r w:rsidRPr="00787A40">
        <w:rPr>
          <w:rStyle w:val="TagStyle"/>
          <w:rtl/>
        </w:rPr>
        <w:t xml:space="preserve"> </w:t>
      </w:r>
      <w:r>
        <w:rPr>
          <w:rtl/>
        </w:rPr>
        <w:t>קריאה:</w:t>
      </w:r>
      <w:r w:rsidRPr="00787A40">
        <w:rPr>
          <w:rStyle w:val="TagStyle"/>
          <w:rtl/>
        </w:rPr>
        <w:t xml:space="preserve"> </w:t>
      </w:r>
      <w:r w:rsidRPr="00C713DC">
        <w:rPr>
          <w:rStyle w:val="TagStyle"/>
          <w:rtl/>
        </w:rPr>
        <w:t>&lt;&lt; קריאה &gt;&gt;</w:t>
      </w:r>
      <w:r>
        <w:rPr>
          <w:rtl/>
        </w:rPr>
        <w:t xml:space="preserve"> </w:t>
      </w:r>
      <w:bookmarkEnd w:id="12208"/>
    </w:p>
    <w:p w:rsidR="004D1EC9" w:rsidRDefault="004D1EC9" w:rsidP="006556F7">
      <w:pPr>
        <w:rPr>
          <w:rtl/>
          <w:lang w:eastAsia="he-IL"/>
        </w:rPr>
      </w:pPr>
    </w:p>
    <w:p w:rsidR="004D1EC9" w:rsidRDefault="004D1EC9" w:rsidP="00826F74">
      <w:pPr>
        <w:rPr>
          <w:rtl/>
          <w:lang w:eastAsia="he-IL"/>
        </w:rPr>
      </w:pPr>
      <w:bookmarkStart w:id="12209" w:name="_ETM_Q26_469610"/>
      <w:bookmarkEnd w:id="12209"/>
      <w:r>
        <w:rPr>
          <w:rFonts w:hint="cs"/>
          <w:rtl/>
          <w:lang w:eastAsia="he-IL"/>
        </w:rPr>
        <w:t>חלק גדול.</w:t>
      </w:r>
      <w:bookmarkStart w:id="12210" w:name="_ETM_Q26_466186"/>
      <w:bookmarkEnd w:id="12210"/>
    </w:p>
    <w:p w:rsidR="004D1EC9" w:rsidRDefault="004D1EC9" w:rsidP="00826F74">
      <w:pPr>
        <w:ind w:firstLine="0"/>
        <w:rPr>
          <w:rtl/>
          <w:lang w:eastAsia="he-IL"/>
        </w:rPr>
      </w:pPr>
      <w:bookmarkStart w:id="12211" w:name="_ETM_Q26_466269"/>
      <w:bookmarkStart w:id="12212" w:name="_ETM_Q26_466304"/>
      <w:bookmarkStart w:id="12213" w:name="_ETM_Q26_466374"/>
      <w:bookmarkEnd w:id="12211"/>
      <w:bookmarkEnd w:id="12212"/>
      <w:bookmarkEnd w:id="12213"/>
    </w:p>
    <w:p w:rsidR="004D1EC9" w:rsidRDefault="004D1EC9" w:rsidP="00826F74">
      <w:pPr>
        <w:pStyle w:val="-"/>
        <w:rPr>
          <w:rtl/>
        </w:rPr>
      </w:pPr>
      <w:bookmarkStart w:id="12214" w:name="ET_speakercontinue_5264_5"/>
      <w:r w:rsidRPr="00C713DC">
        <w:rPr>
          <w:rStyle w:val="TagStyle"/>
          <w:rtl/>
        </w:rPr>
        <w:t xml:space="preserve"> &lt;&lt; דובר_המשך &gt;&gt;</w:t>
      </w:r>
      <w:r w:rsidRPr="00787A40">
        <w:rPr>
          <w:rStyle w:val="TagStyle"/>
          <w:rtl/>
        </w:rPr>
        <w:t xml:space="preserve"> </w:t>
      </w:r>
      <w:r>
        <w:rPr>
          <w:rtl/>
        </w:rPr>
        <w:t>אחמד טיבי (הרשימה המשותפת):</w:t>
      </w:r>
      <w:r w:rsidRPr="00787A40">
        <w:rPr>
          <w:rStyle w:val="TagStyle"/>
          <w:rtl/>
        </w:rPr>
        <w:t xml:space="preserve"> </w:t>
      </w:r>
      <w:r w:rsidRPr="00C713DC">
        <w:rPr>
          <w:rStyle w:val="TagStyle"/>
          <w:rtl/>
        </w:rPr>
        <w:t>&lt;&lt; דובר_המשך &gt;&gt;</w:t>
      </w:r>
      <w:r>
        <w:rPr>
          <w:rtl/>
        </w:rPr>
        <w:t xml:space="preserve"> </w:t>
      </w:r>
      <w:bookmarkEnd w:id="12214"/>
    </w:p>
    <w:p w:rsidR="004D1EC9" w:rsidRDefault="004D1EC9" w:rsidP="006556F7">
      <w:pPr>
        <w:rPr>
          <w:rtl/>
          <w:lang w:eastAsia="he-IL"/>
        </w:rPr>
      </w:pPr>
    </w:p>
    <w:p w:rsidR="004D1EC9" w:rsidRDefault="004D1EC9" w:rsidP="0064734C">
      <w:pPr>
        <w:rPr>
          <w:rtl/>
        </w:rPr>
      </w:pPr>
      <w:bookmarkStart w:id="12215" w:name="_ETM_Q26_468214"/>
      <w:bookmarkEnd w:id="12215"/>
      <w:r>
        <w:rPr>
          <w:rFonts w:hint="cs"/>
          <w:rtl/>
          <w:lang w:eastAsia="he-IL"/>
        </w:rPr>
        <w:t xml:space="preserve">חלק גדול </w:t>
      </w:r>
      <w:r>
        <w:rPr>
          <w:rtl/>
          <w:lang w:eastAsia="he-IL"/>
        </w:rPr>
        <w:t>–</w:t>
      </w:r>
      <w:r>
        <w:rPr>
          <w:rFonts w:hint="cs"/>
          <w:rtl/>
          <w:lang w:eastAsia="he-IL"/>
        </w:rPr>
        <w:t xml:space="preserve"> בהחלט.</w:t>
      </w:r>
      <w:bookmarkStart w:id="12216" w:name="_ETM_Q26_465688"/>
      <w:bookmarkStart w:id="12217" w:name="_ETM_Q26_465779"/>
      <w:bookmarkEnd w:id="12216"/>
      <w:bookmarkEnd w:id="12217"/>
      <w:r>
        <w:rPr>
          <w:rtl/>
        </w:rPr>
        <w:t xml:space="preserve"> </w:t>
      </w:r>
      <w:bookmarkStart w:id="12218" w:name="_ETM_Q26_465600"/>
      <w:bookmarkEnd w:id="12218"/>
      <w:r>
        <w:rPr>
          <w:rtl/>
        </w:rPr>
        <w:t>לכן</w:t>
      </w:r>
      <w:r>
        <w:rPr>
          <w:rFonts w:hint="cs"/>
          <w:rtl/>
        </w:rPr>
        <w:t>,</w:t>
      </w:r>
      <w:r>
        <w:rPr>
          <w:rtl/>
        </w:rPr>
        <w:t xml:space="preserve"> </w:t>
      </w:r>
      <w:bookmarkStart w:id="12219" w:name="_ETM_Q26_471850"/>
      <w:bookmarkEnd w:id="12219"/>
      <w:r>
        <w:rPr>
          <w:rtl/>
        </w:rPr>
        <w:t xml:space="preserve">החוק </w:t>
      </w:r>
      <w:bookmarkStart w:id="12220" w:name="_ETM_Q26_472270"/>
      <w:bookmarkEnd w:id="12220"/>
      <w:r>
        <w:rPr>
          <w:rtl/>
        </w:rPr>
        <w:t xml:space="preserve">הזה </w:t>
      </w:r>
      <w:bookmarkStart w:id="12221" w:name="_ETM_Q26_473379"/>
      <w:bookmarkEnd w:id="12221"/>
      <w:r>
        <w:rPr>
          <w:rtl/>
        </w:rPr>
        <w:t xml:space="preserve">בא </w:t>
      </w:r>
      <w:bookmarkStart w:id="12222" w:name="_ETM_Q26_474129"/>
      <w:bookmarkEnd w:id="12222"/>
      <w:r>
        <w:rPr>
          <w:rtl/>
        </w:rPr>
        <w:t xml:space="preserve">לתקן </w:t>
      </w:r>
      <w:bookmarkStart w:id="12223" w:name="_ETM_Q26_476870"/>
      <w:bookmarkEnd w:id="12223"/>
      <w:r>
        <w:rPr>
          <w:rtl/>
        </w:rPr>
        <w:t xml:space="preserve">את </w:t>
      </w:r>
      <w:bookmarkStart w:id="12224" w:name="_ETM_Q26_477170"/>
      <w:bookmarkEnd w:id="12224"/>
      <w:r>
        <w:rPr>
          <w:rtl/>
        </w:rPr>
        <w:t xml:space="preserve">העיוות </w:t>
      </w:r>
      <w:bookmarkStart w:id="12225" w:name="_ETM_Q26_477980"/>
      <w:bookmarkEnd w:id="12225"/>
      <w:r>
        <w:rPr>
          <w:rtl/>
        </w:rPr>
        <w:t xml:space="preserve">הזה </w:t>
      </w:r>
      <w:bookmarkStart w:id="12226" w:name="_ETM_Q26_479270"/>
      <w:bookmarkEnd w:id="12226"/>
      <w:r>
        <w:rPr>
          <w:rtl/>
        </w:rPr>
        <w:t xml:space="preserve">ואת </w:t>
      </w:r>
      <w:bookmarkStart w:id="12227" w:name="_ETM_Q26_479779"/>
      <w:bookmarkEnd w:id="12227"/>
      <w:r>
        <w:rPr>
          <w:rtl/>
        </w:rPr>
        <w:t>החיסרון</w:t>
      </w:r>
      <w:r w:rsidR="0064734C">
        <w:rPr>
          <w:rFonts w:hint="cs"/>
          <w:rtl/>
        </w:rPr>
        <w:t>,</w:t>
      </w:r>
      <w:r>
        <w:rPr>
          <w:rFonts w:hint="cs"/>
          <w:rtl/>
        </w:rPr>
        <w:t xml:space="preserve"> </w:t>
      </w:r>
      <w:bookmarkStart w:id="12228" w:name="_ETM_Q26_482683"/>
      <w:bookmarkStart w:id="12229" w:name="_ETM_Q26_481300"/>
      <w:bookmarkStart w:id="12230" w:name="_ETM_Q26_481899"/>
      <w:bookmarkEnd w:id="12228"/>
      <w:bookmarkEnd w:id="12229"/>
      <w:bookmarkEnd w:id="12230"/>
      <w:r w:rsidR="0064734C">
        <w:rPr>
          <w:rFonts w:hint="cs"/>
          <w:rtl/>
        </w:rPr>
        <w:t>ו</w:t>
      </w:r>
      <w:r>
        <w:rPr>
          <w:rtl/>
        </w:rPr>
        <w:t xml:space="preserve">רבים </w:t>
      </w:r>
      <w:bookmarkStart w:id="12231" w:name="_ETM_Q26_483489"/>
      <w:bookmarkStart w:id="12232" w:name="_ETM_Q26_484450"/>
      <w:bookmarkEnd w:id="12231"/>
      <w:bookmarkEnd w:id="12232"/>
      <w:r>
        <w:rPr>
          <w:rtl/>
        </w:rPr>
        <w:t>מ</w:t>
      </w:r>
      <w:r>
        <w:rPr>
          <w:rFonts w:hint="cs"/>
          <w:rtl/>
        </w:rPr>
        <w:t xml:space="preserve">המועסקים, </w:t>
      </w:r>
      <w:r>
        <w:rPr>
          <w:rtl/>
        </w:rPr>
        <w:t xml:space="preserve">עסקים </w:t>
      </w:r>
      <w:bookmarkStart w:id="12233" w:name="_ETM_Q26_486009"/>
      <w:bookmarkEnd w:id="12233"/>
      <w:r>
        <w:rPr>
          <w:rtl/>
        </w:rPr>
        <w:t>קטנים</w:t>
      </w:r>
      <w:r>
        <w:rPr>
          <w:rFonts w:hint="cs"/>
          <w:rtl/>
        </w:rPr>
        <w:t>,</w:t>
      </w:r>
      <w:r>
        <w:rPr>
          <w:rtl/>
        </w:rPr>
        <w:t xml:space="preserve"> </w:t>
      </w:r>
      <w:bookmarkStart w:id="12234" w:name="_ETM_Q26_487649"/>
      <w:bookmarkEnd w:id="12234"/>
      <w:r>
        <w:rPr>
          <w:rtl/>
        </w:rPr>
        <w:t xml:space="preserve">באו </w:t>
      </w:r>
      <w:bookmarkStart w:id="12235" w:name="_ETM_Q26_488130"/>
      <w:bookmarkEnd w:id="12235"/>
      <w:r>
        <w:rPr>
          <w:rtl/>
        </w:rPr>
        <w:t xml:space="preserve">ודרשו </w:t>
      </w:r>
      <w:bookmarkStart w:id="12236" w:name="_ETM_Q26_488610"/>
      <w:bookmarkEnd w:id="12236"/>
      <w:r>
        <w:rPr>
          <w:rtl/>
        </w:rPr>
        <w:t xml:space="preserve">מאיתנו </w:t>
      </w:r>
      <w:bookmarkStart w:id="12237" w:name="_ETM_Q26_491190"/>
      <w:bookmarkEnd w:id="12237"/>
      <w:r>
        <w:rPr>
          <w:rtl/>
        </w:rPr>
        <w:t xml:space="preserve">לעמוד </w:t>
      </w:r>
      <w:bookmarkStart w:id="12238" w:name="_ETM_Q26_491790"/>
      <w:bookmarkEnd w:id="12238"/>
      <w:proofErr w:type="spellStart"/>
      <w:r>
        <w:rPr>
          <w:rtl/>
        </w:rPr>
        <w:t>לצידם</w:t>
      </w:r>
      <w:proofErr w:type="spellEnd"/>
      <w:r>
        <w:rPr>
          <w:rFonts w:hint="cs"/>
          <w:rtl/>
        </w:rPr>
        <w:t>.</w:t>
      </w:r>
      <w:r>
        <w:rPr>
          <w:rtl/>
        </w:rPr>
        <w:t xml:space="preserve"> </w:t>
      </w:r>
      <w:bookmarkStart w:id="12239" w:name="_ETM_Q26_493719"/>
      <w:bookmarkEnd w:id="12239"/>
      <w:r>
        <w:rPr>
          <w:rtl/>
        </w:rPr>
        <w:t xml:space="preserve">הצעת </w:t>
      </w:r>
      <w:bookmarkStart w:id="12240" w:name="_ETM_Q26_494469"/>
      <w:bookmarkEnd w:id="12240"/>
      <w:r>
        <w:rPr>
          <w:rtl/>
        </w:rPr>
        <w:t xml:space="preserve">החוק </w:t>
      </w:r>
      <w:bookmarkStart w:id="12241" w:name="_ETM_Q26_494830"/>
      <w:bookmarkEnd w:id="12241"/>
      <w:r>
        <w:rPr>
          <w:rtl/>
        </w:rPr>
        <w:t xml:space="preserve">הזאת </w:t>
      </w:r>
      <w:bookmarkStart w:id="12242" w:name="_ETM_Q26_495279"/>
      <w:bookmarkEnd w:id="12242"/>
      <w:r>
        <w:rPr>
          <w:rtl/>
        </w:rPr>
        <w:t xml:space="preserve">היא </w:t>
      </w:r>
      <w:bookmarkStart w:id="12243" w:name="_ETM_Q26_495429"/>
      <w:bookmarkEnd w:id="12243"/>
      <w:r>
        <w:rPr>
          <w:rtl/>
        </w:rPr>
        <w:t xml:space="preserve">בהחלט </w:t>
      </w:r>
      <w:bookmarkStart w:id="12244" w:name="_ETM_Q26_497180"/>
      <w:bookmarkEnd w:id="12244"/>
      <w:r>
        <w:rPr>
          <w:rtl/>
        </w:rPr>
        <w:t>מ</w:t>
      </w:r>
      <w:r>
        <w:rPr>
          <w:rFonts w:hint="cs"/>
          <w:rtl/>
        </w:rPr>
        <w:t>ענ</w:t>
      </w:r>
      <w:r>
        <w:rPr>
          <w:rtl/>
        </w:rPr>
        <w:t>ה</w:t>
      </w:r>
      <w:r>
        <w:rPr>
          <w:rFonts w:hint="cs"/>
          <w:rtl/>
        </w:rPr>
        <w:t>,</w:t>
      </w:r>
      <w:r>
        <w:rPr>
          <w:rtl/>
        </w:rPr>
        <w:t xml:space="preserve"> </w:t>
      </w:r>
      <w:bookmarkStart w:id="12245" w:name="_ETM_Q26_497450"/>
      <w:bookmarkStart w:id="12246" w:name="_ETM_Q26_499089"/>
      <w:bookmarkEnd w:id="12245"/>
      <w:bookmarkEnd w:id="12246"/>
      <w:r>
        <w:rPr>
          <w:rtl/>
        </w:rPr>
        <w:t xml:space="preserve">אבל </w:t>
      </w:r>
      <w:bookmarkStart w:id="12247" w:name="_ETM_Q26_499509"/>
      <w:bookmarkEnd w:id="12247"/>
      <w:r>
        <w:rPr>
          <w:rtl/>
        </w:rPr>
        <w:t xml:space="preserve">צריך </w:t>
      </w:r>
      <w:bookmarkStart w:id="12248" w:name="_ETM_Q26_500439"/>
      <w:bookmarkEnd w:id="12248"/>
      <w:r>
        <w:rPr>
          <w:rtl/>
        </w:rPr>
        <w:t xml:space="preserve">עוד </w:t>
      </w:r>
      <w:bookmarkStart w:id="12249" w:name="_ETM_Q26_500679"/>
      <w:bookmarkEnd w:id="12249"/>
      <w:r>
        <w:rPr>
          <w:rtl/>
        </w:rPr>
        <w:t xml:space="preserve">הרבה </w:t>
      </w:r>
      <w:bookmarkStart w:id="12250" w:name="_ETM_Q26_501039"/>
      <w:bookmarkEnd w:id="12250"/>
      <w:r>
        <w:rPr>
          <w:rtl/>
        </w:rPr>
        <w:t xml:space="preserve">יותר </w:t>
      </w:r>
      <w:bookmarkStart w:id="12251" w:name="_ETM_Q26_501489"/>
      <w:bookmarkEnd w:id="12251"/>
      <w:r>
        <w:rPr>
          <w:rtl/>
        </w:rPr>
        <w:t xml:space="preserve">מהממשלה </w:t>
      </w:r>
      <w:bookmarkStart w:id="12252" w:name="_ETM_Q26_503199"/>
      <w:bookmarkEnd w:id="12252"/>
      <w:r>
        <w:rPr>
          <w:rtl/>
        </w:rPr>
        <w:t xml:space="preserve">כדי </w:t>
      </w:r>
      <w:bookmarkStart w:id="12253" w:name="_ETM_Q26_504010"/>
      <w:bookmarkEnd w:id="12253"/>
      <w:r>
        <w:rPr>
          <w:rtl/>
        </w:rPr>
        <w:t xml:space="preserve">לפצות </w:t>
      </w:r>
      <w:bookmarkStart w:id="12254" w:name="_ETM_Q26_504910"/>
      <w:bookmarkEnd w:id="12254"/>
      <w:r>
        <w:rPr>
          <w:rtl/>
        </w:rPr>
        <w:t xml:space="preserve">את </w:t>
      </w:r>
      <w:bookmarkStart w:id="12255" w:name="_ETM_Q26_505119"/>
      <w:bookmarkEnd w:id="12255"/>
      <w:r>
        <w:rPr>
          <w:rtl/>
        </w:rPr>
        <w:t xml:space="preserve">האנשים </w:t>
      </w:r>
      <w:bookmarkStart w:id="12256" w:name="_ETM_Q26_506339"/>
      <w:bookmarkEnd w:id="12256"/>
      <w:r>
        <w:rPr>
          <w:rtl/>
        </w:rPr>
        <w:t xml:space="preserve">על </w:t>
      </w:r>
      <w:bookmarkStart w:id="12257" w:name="_ETM_Q26_506609"/>
      <w:bookmarkEnd w:id="12257"/>
      <w:r>
        <w:rPr>
          <w:rtl/>
        </w:rPr>
        <w:t xml:space="preserve">האובדן </w:t>
      </w:r>
      <w:bookmarkStart w:id="12258" w:name="_ETM_Q26_507300"/>
      <w:bookmarkEnd w:id="12258"/>
      <w:r>
        <w:rPr>
          <w:rtl/>
        </w:rPr>
        <w:t xml:space="preserve">והמשבר </w:t>
      </w:r>
      <w:bookmarkStart w:id="12259" w:name="_ETM_Q26_507930"/>
      <w:bookmarkEnd w:id="12259"/>
      <w:r>
        <w:rPr>
          <w:rtl/>
        </w:rPr>
        <w:t>הכלכלי</w:t>
      </w:r>
      <w:r>
        <w:rPr>
          <w:rFonts w:hint="cs"/>
          <w:rtl/>
        </w:rPr>
        <w:t>.</w:t>
      </w:r>
      <w:r>
        <w:rPr>
          <w:rtl/>
        </w:rPr>
        <w:t xml:space="preserve"> </w:t>
      </w:r>
      <w:bookmarkStart w:id="12260" w:name="_ETM_Q26_508470"/>
      <w:bookmarkEnd w:id="12260"/>
      <w:r>
        <w:rPr>
          <w:rtl/>
        </w:rPr>
        <w:t>תודה</w:t>
      </w:r>
      <w:r>
        <w:rPr>
          <w:rFonts w:hint="cs"/>
          <w:rtl/>
        </w:rPr>
        <w:t xml:space="preserve"> רבה. </w:t>
      </w:r>
      <w:bookmarkStart w:id="12261" w:name="_ETM_Q26_508674"/>
      <w:bookmarkEnd w:id="12261"/>
    </w:p>
    <w:p w:rsidR="004D1EC9" w:rsidRDefault="004D1EC9" w:rsidP="00826F74">
      <w:pPr>
        <w:ind w:firstLine="0"/>
        <w:rPr>
          <w:rtl/>
        </w:rPr>
      </w:pPr>
      <w:bookmarkStart w:id="12262" w:name="_ETM_Q26_508783"/>
      <w:bookmarkStart w:id="12263" w:name="_ETM_Q26_508854"/>
      <w:bookmarkStart w:id="12264" w:name="_ETM_Q26_508915"/>
      <w:bookmarkEnd w:id="12262"/>
      <w:bookmarkEnd w:id="12263"/>
      <w:bookmarkEnd w:id="12264"/>
    </w:p>
    <w:p w:rsidR="004D1EC9" w:rsidRDefault="004D1EC9" w:rsidP="00826F74">
      <w:pPr>
        <w:pStyle w:val="af6"/>
        <w:rPr>
          <w:rtl/>
        </w:rPr>
      </w:pPr>
      <w:r w:rsidRPr="00C713DC">
        <w:rPr>
          <w:rStyle w:val="TagStyle"/>
          <w:rtl/>
        </w:rPr>
        <w:t xml:space="preserve"> &lt;&lt; יור &gt;&gt;</w:t>
      </w:r>
      <w:r w:rsidRPr="00787A40">
        <w:rPr>
          <w:rStyle w:val="TagStyle"/>
          <w:rtl/>
        </w:rPr>
        <w:t xml:space="preserve"> </w:t>
      </w:r>
      <w:r>
        <w:rPr>
          <w:rtl/>
        </w:rPr>
        <w:t>היו"ר מנסור עבאס:</w:t>
      </w:r>
      <w:r w:rsidRPr="00787A40">
        <w:rPr>
          <w:rStyle w:val="TagStyle"/>
          <w:rtl/>
        </w:rPr>
        <w:t xml:space="preserve"> </w:t>
      </w:r>
      <w:r w:rsidRPr="00C713DC">
        <w:rPr>
          <w:rStyle w:val="TagStyle"/>
          <w:rtl/>
        </w:rPr>
        <w:t>&lt;&lt; יור &gt;&gt;</w:t>
      </w:r>
      <w:r>
        <w:rPr>
          <w:rtl/>
        </w:rPr>
        <w:t xml:space="preserve"> </w:t>
      </w:r>
    </w:p>
    <w:p w:rsidR="004D1EC9" w:rsidRDefault="004D1EC9" w:rsidP="006556F7">
      <w:pPr>
        <w:rPr>
          <w:rtl/>
        </w:rPr>
      </w:pPr>
    </w:p>
    <w:p w:rsidR="004D1EC9" w:rsidRDefault="004D1EC9" w:rsidP="00826F74">
      <w:pPr>
        <w:rPr>
          <w:rtl/>
        </w:rPr>
      </w:pPr>
      <w:bookmarkStart w:id="12265" w:name="_ETM_Q26_512791"/>
      <w:bookmarkEnd w:id="12265"/>
      <w:r>
        <w:rPr>
          <w:rtl/>
        </w:rPr>
        <w:t xml:space="preserve"> </w:t>
      </w:r>
      <w:bookmarkStart w:id="12266" w:name="_ETM_Q26_510199"/>
      <w:bookmarkEnd w:id="12266"/>
      <w:r>
        <w:rPr>
          <w:rtl/>
        </w:rPr>
        <w:t>תודה</w:t>
      </w:r>
      <w:r>
        <w:rPr>
          <w:rFonts w:hint="cs"/>
          <w:rtl/>
        </w:rPr>
        <w:t>,</w:t>
      </w:r>
      <w:r>
        <w:rPr>
          <w:rtl/>
        </w:rPr>
        <w:t xml:space="preserve"> </w:t>
      </w:r>
      <w:bookmarkStart w:id="12267" w:name="_ETM_Q26_510589"/>
      <w:bookmarkEnd w:id="12267"/>
      <w:r>
        <w:rPr>
          <w:rtl/>
        </w:rPr>
        <w:t xml:space="preserve">חבר </w:t>
      </w:r>
      <w:bookmarkStart w:id="12268" w:name="_ETM_Q26_510859"/>
      <w:bookmarkEnd w:id="12268"/>
      <w:r>
        <w:rPr>
          <w:rtl/>
        </w:rPr>
        <w:t xml:space="preserve">הכנסת </w:t>
      </w:r>
      <w:bookmarkStart w:id="12269" w:name="_ETM_Q26_511279"/>
      <w:bookmarkEnd w:id="12269"/>
      <w:r>
        <w:rPr>
          <w:rtl/>
        </w:rPr>
        <w:t xml:space="preserve">אחמד </w:t>
      </w:r>
      <w:bookmarkStart w:id="12270" w:name="_ETM_Q26_511580"/>
      <w:bookmarkEnd w:id="12270"/>
      <w:r>
        <w:rPr>
          <w:rtl/>
        </w:rPr>
        <w:t>טיבי</w:t>
      </w:r>
      <w:r>
        <w:rPr>
          <w:rFonts w:hint="cs"/>
          <w:rtl/>
        </w:rPr>
        <w:t>.</w:t>
      </w:r>
      <w:r>
        <w:rPr>
          <w:rtl/>
        </w:rPr>
        <w:t xml:space="preserve"> </w:t>
      </w:r>
      <w:bookmarkStart w:id="12271" w:name="_ETM_Q26_512000"/>
      <w:bookmarkEnd w:id="12271"/>
      <w:r>
        <w:rPr>
          <w:rtl/>
        </w:rPr>
        <w:t xml:space="preserve">חבר </w:t>
      </w:r>
      <w:bookmarkStart w:id="12272" w:name="_ETM_Q26_512270"/>
      <w:bookmarkEnd w:id="12272"/>
      <w:r>
        <w:rPr>
          <w:rtl/>
        </w:rPr>
        <w:t xml:space="preserve">הכנסת </w:t>
      </w:r>
      <w:bookmarkStart w:id="12273" w:name="_ETM_Q26_513079"/>
      <w:bookmarkEnd w:id="12273"/>
      <w:r>
        <w:rPr>
          <w:rtl/>
        </w:rPr>
        <w:t xml:space="preserve">יוסף </w:t>
      </w:r>
      <w:bookmarkStart w:id="12274" w:name="_ETM_Q26_513800"/>
      <w:bookmarkEnd w:id="12274"/>
      <w:r>
        <w:rPr>
          <w:rtl/>
        </w:rPr>
        <w:t>ג'בארין</w:t>
      </w:r>
      <w:r>
        <w:rPr>
          <w:rFonts w:hint="cs"/>
          <w:rtl/>
        </w:rPr>
        <w:t>,</w:t>
      </w:r>
      <w:r>
        <w:rPr>
          <w:rtl/>
        </w:rPr>
        <w:t xml:space="preserve"> </w:t>
      </w:r>
      <w:bookmarkStart w:id="12275" w:name="_ETM_Q26_514370"/>
      <w:bookmarkEnd w:id="12275"/>
      <w:proofErr w:type="spellStart"/>
      <w:r>
        <w:rPr>
          <w:rtl/>
        </w:rPr>
        <w:t>יוס</w:t>
      </w:r>
      <w:r>
        <w:rPr>
          <w:rFonts w:hint="cs"/>
          <w:rtl/>
        </w:rPr>
        <w:t>ו</w:t>
      </w:r>
      <w:r>
        <w:rPr>
          <w:rtl/>
        </w:rPr>
        <w:t>ף</w:t>
      </w:r>
      <w:proofErr w:type="spellEnd"/>
      <w:r>
        <w:rPr>
          <w:rtl/>
        </w:rPr>
        <w:t xml:space="preserve"> </w:t>
      </w:r>
      <w:bookmarkStart w:id="12276" w:name="_ETM_Q26_514760"/>
      <w:bookmarkEnd w:id="12276"/>
      <w:r>
        <w:rPr>
          <w:rtl/>
        </w:rPr>
        <w:t>ג'בארין</w:t>
      </w:r>
      <w:r>
        <w:rPr>
          <w:rFonts w:hint="cs"/>
          <w:rtl/>
        </w:rPr>
        <w:t xml:space="preserve">, שלוש דקות. </w:t>
      </w:r>
      <w:bookmarkStart w:id="12277" w:name="_ETM_Q26_519644"/>
      <w:bookmarkEnd w:id="12277"/>
    </w:p>
    <w:p w:rsidR="004D1EC9" w:rsidRDefault="004D1EC9" w:rsidP="00826F74">
      <w:pPr>
        <w:rPr>
          <w:rtl/>
        </w:rPr>
      </w:pPr>
      <w:bookmarkStart w:id="12278" w:name="_ETM_Q26_519719"/>
      <w:bookmarkStart w:id="12279" w:name="_ETM_Q26_520524"/>
      <w:bookmarkStart w:id="12280" w:name="_ETM_Q26_520595"/>
      <w:bookmarkEnd w:id="12278"/>
      <w:bookmarkEnd w:id="12279"/>
      <w:bookmarkEnd w:id="12280"/>
    </w:p>
    <w:p w:rsidR="004D1EC9" w:rsidRDefault="004D1EC9" w:rsidP="00826F74">
      <w:pPr>
        <w:pStyle w:val="af5"/>
        <w:rPr>
          <w:rtl/>
        </w:rPr>
      </w:pPr>
      <w:bookmarkStart w:id="12281" w:name="ET_interruption_קריאות_8"/>
      <w:r w:rsidRPr="00C713DC">
        <w:rPr>
          <w:rStyle w:val="TagStyle"/>
          <w:rtl/>
        </w:rPr>
        <w:t xml:space="preserve"> &lt;&lt; קריאה &gt;&gt;</w:t>
      </w:r>
      <w:r w:rsidRPr="00787A40">
        <w:rPr>
          <w:rStyle w:val="TagStyle"/>
          <w:rtl/>
        </w:rPr>
        <w:t xml:space="preserve"> </w:t>
      </w:r>
      <w:r>
        <w:rPr>
          <w:rtl/>
        </w:rPr>
        <w:t>קריאות:</w:t>
      </w:r>
      <w:r w:rsidRPr="00787A40">
        <w:rPr>
          <w:rStyle w:val="TagStyle"/>
          <w:rtl/>
        </w:rPr>
        <w:t xml:space="preserve"> </w:t>
      </w:r>
      <w:r w:rsidRPr="00C713DC">
        <w:rPr>
          <w:rStyle w:val="TagStyle"/>
          <w:rtl/>
        </w:rPr>
        <w:t>&lt;&lt; קריאה &gt;&gt;</w:t>
      </w:r>
      <w:r>
        <w:rPr>
          <w:rtl/>
        </w:rPr>
        <w:t xml:space="preserve"> </w:t>
      </w:r>
      <w:bookmarkEnd w:id="12281"/>
    </w:p>
    <w:p w:rsidR="004D1EC9" w:rsidRDefault="004D1EC9" w:rsidP="006556F7">
      <w:pPr>
        <w:rPr>
          <w:rtl/>
          <w:lang w:eastAsia="he-IL"/>
        </w:rPr>
      </w:pPr>
    </w:p>
    <w:p w:rsidR="004D1EC9" w:rsidRDefault="004D1EC9" w:rsidP="00826F74">
      <w:pPr>
        <w:rPr>
          <w:rtl/>
          <w:lang w:eastAsia="he-IL"/>
        </w:rPr>
      </w:pPr>
      <w:bookmarkStart w:id="12282" w:name="_ETM_Q26_520098"/>
      <w:bookmarkEnd w:id="12282"/>
      <w:r>
        <w:rPr>
          <w:rFonts w:hint="cs"/>
          <w:rtl/>
          <w:lang w:eastAsia="he-IL"/>
        </w:rPr>
        <w:t xml:space="preserve">יוסף </w:t>
      </w:r>
      <w:r w:rsidR="006556F7">
        <w:rPr>
          <w:rFonts w:hint="cs"/>
          <w:rtl/>
          <w:lang w:eastAsia="he-IL"/>
        </w:rPr>
        <w:t>– – –</w:t>
      </w:r>
      <w:bookmarkStart w:id="12283" w:name="_ETM_Q26_523558"/>
      <w:bookmarkEnd w:id="12283"/>
    </w:p>
    <w:p w:rsidR="004D1EC9" w:rsidRDefault="004D1EC9" w:rsidP="00826F74">
      <w:pPr>
        <w:ind w:firstLine="0"/>
        <w:rPr>
          <w:rtl/>
          <w:lang w:eastAsia="he-IL"/>
        </w:rPr>
      </w:pPr>
      <w:bookmarkStart w:id="12284" w:name="_ETM_Q26_523640"/>
      <w:bookmarkStart w:id="12285" w:name="_ETM_Q26_523686"/>
      <w:bookmarkStart w:id="12286" w:name="_ETM_Q26_523749"/>
      <w:bookmarkStart w:id="12287" w:name="_ETM_Q26_528040"/>
      <w:bookmarkEnd w:id="12284"/>
      <w:bookmarkEnd w:id="12285"/>
      <w:bookmarkEnd w:id="12286"/>
      <w:bookmarkEnd w:id="12287"/>
    </w:p>
    <w:p w:rsidR="004D1EC9" w:rsidRDefault="004D1EC9" w:rsidP="00826F74">
      <w:pPr>
        <w:pStyle w:val="a4"/>
        <w:rPr>
          <w:rtl/>
        </w:rPr>
      </w:pPr>
      <w:bookmarkStart w:id="12288" w:name="ET_speaker_5278_9"/>
      <w:r w:rsidRPr="00C713DC">
        <w:rPr>
          <w:rStyle w:val="TagStyle"/>
          <w:rtl/>
        </w:rPr>
        <w:t xml:space="preserve"> &lt;&lt; דובר &gt;&gt;</w:t>
      </w:r>
      <w:r w:rsidRPr="00787A40">
        <w:rPr>
          <w:rStyle w:val="TagStyle"/>
          <w:rtl/>
        </w:rPr>
        <w:t xml:space="preserve"> </w:t>
      </w:r>
      <w:bookmarkStart w:id="12289" w:name="_Toc54686198"/>
      <w:r>
        <w:rPr>
          <w:rtl/>
        </w:rPr>
        <w:t>יוסף ג'בארין (הרשימה המשותפת):</w:t>
      </w:r>
      <w:bookmarkEnd w:id="12289"/>
      <w:r w:rsidRPr="00787A40">
        <w:rPr>
          <w:rStyle w:val="TagStyle"/>
          <w:rtl/>
        </w:rPr>
        <w:t xml:space="preserve"> </w:t>
      </w:r>
      <w:r w:rsidRPr="00C713DC">
        <w:rPr>
          <w:rStyle w:val="TagStyle"/>
          <w:rtl/>
        </w:rPr>
        <w:t>&lt;&lt; דובר &gt;&gt;</w:t>
      </w:r>
      <w:r>
        <w:rPr>
          <w:rtl/>
        </w:rPr>
        <w:t xml:space="preserve"> </w:t>
      </w:r>
      <w:bookmarkEnd w:id="12288"/>
    </w:p>
    <w:p w:rsidR="004D1EC9" w:rsidRDefault="004D1EC9" w:rsidP="006556F7">
      <w:pPr>
        <w:rPr>
          <w:rtl/>
          <w:lang w:eastAsia="he-IL"/>
        </w:rPr>
      </w:pPr>
      <w:bookmarkStart w:id="12290" w:name="_ETM_Q26_547647"/>
      <w:bookmarkEnd w:id="12290"/>
    </w:p>
    <w:p w:rsidR="00C04F30" w:rsidRPr="00C04F30" w:rsidRDefault="004D1EC9" w:rsidP="00C04F30">
      <w:pPr>
        <w:rPr>
          <w:rtl/>
        </w:rPr>
      </w:pPr>
      <w:bookmarkStart w:id="12291" w:name="_ETM_Q26_547726"/>
      <w:bookmarkEnd w:id="12291"/>
      <w:r w:rsidRPr="00C04F30">
        <w:rPr>
          <w:rFonts w:hint="cs"/>
          <w:rtl/>
          <w:lang w:eastAsia="he-IL"/>
        </w:rPr>
        <w:t xml:space="preserve">(אומר </w:t>
      </w:r>
      <w:r w:rsidR="0064734C" w:rsidRPr="00C04F30">
        <w:rPr>
          <w:rFonts w:hint="cs"/>
          <w:rtl/>
          <w:lang w:eastAsia="he-IL"/>
        </w:rPr>
        <w:t>ב</w:t>
      </w:r>
      <w:r w:rsidRPr="00C04F30">
        <w:rPr>
          <w:rFonts w:hint="cs"/>
          <w:rtl/>
          <w:lang w:eastAsia="he-IL"/>
        </w:rPr>
        <w:t>ערבית</w:t>
      </w:r>
      <w:r w:rsidR="0064734C" w:rsidRPr="00C04F30">
        <w:rPr>
          <w:rFonts w:hint="cs"/>
          <w:rtl/>
          <w:lang w:eastAsia="he-IL"/>
        </w:rPr>
        <w:t>:</w:t>
      </w:r>
      <w:r w:rsidR="00C04F30" w:rsidRPr="00C04F30">
        <w:rPr>
          <w:rFonts w:hint="cs"/>
          <w:rtl/>
          <w:lang w:eastAsia="he-IL"/>
        </w:rPr>
        <w:t xml:space="preserve"> </w:t>
      </w:r>
      <w:r w:rsidR="00C04F30" w:rsidRPr="00C04F30">
        <w:rPr>
          <w:rFonts w:hint="cs"/>
          <w:rtl/>
        </w:rPr>
        <w:t>כבוד יושב-ראש הישיבה, תודה על הניהול. הקשבתי לחבריי בנוגע לסוגיית השם.)</w:t>
      </w:r>
    </w:p>
    <w:p w:rsidR="00C04F30" w:rsidRDefault="00C04F30" w:rsidP="00826F74">
      <w:pPr>
        <w:rPr>
          <w:rtl/>
        </w:rPr>
      </w:pPr>
      <w:bookmarkStart w:id="12292" w:name="_ETM_Q26_553862"/>
      <w:bookmarkStart w:id="12293" w:name="_ETM_Q26_528720"/>
      <w:bookmarkStart w:id="12294" w:name="_ETM_Q26_528785"/>
      <w:bookmarkStart w:id="12295" w:name="_ETM_Q26_544130"/>
      <w:bookmarkEnd w:id="12292"/>
      <w:bookmarkEnd w:id="12293"/>
      <w:bookmarkEnd w:id="12294"/>
      <w:bookmarkEnd w:id="12295"/>
    </w:p>
    <w:p w:rsidR="004D1EC9" w:rsidRDefault="004D1EC9" w:rsidP="00826F74">
      <w:pPr>
        <w:rPr>
          <w:rtl/>
        </w:rPr>
      </w:pPr>
      <w:r>
        <w:rPr>
          <w:rFonts w:hint="cs"/>
          <w:rtl/>
        </w:rPr>
        <w:t>אני</w:t>
      </w:r>
      <w:bookmarkStart w:id="12296" w:name="_ETM_Q26_558480"/>
      <w:bookmarkEnd w:id="12296"/>
      <w:r>
        <w:rPr>
          <w:rFonts w:hint="cs"/>
          <w:rtl/>
        </w:rPr>
        <w:t xml:space="preserve"> שמעתי, עופר, את העניין הזה של השם ומה לקרוא. אני</w:t>
      </w:r>
      <w:bookmarkStart w:id="12297" w:name="_ETM_Q26_564272"/>
      <w:bookmarkEnd w:id="12297"/>
      <w:r>
        <w:rPr>
          <w:rFonts w:hint="cs"/>
          <w:rtl/>
        </w:rPr>
        <w:t xml:space="preserve"> אגיד לך, קרה לי שעברתי בשכונה, </w:t>
      </w:r>
      <w:bookmarkStart w:id="12298" w:name="_ETM_Q26_571430"/>
      <w:bookmarkEnd w:id="12298"/>
      <w:r>
        <w:rPr>
          <w:rtl/>
        </w:rPr>
        <w:t xml:space="preserve">בעיקר </w:t>
      </w:r>
      <w:bookmarkStart w:id="12299" w:name="_ETM_Q26_571909"/>
      <w:bookmarkEnd w:id="12299"/>
      <w:r>
        <w:rPr>
          <w:rtl/>
        </w:rPr>
        <w:t xml:space="preserve">שכונה </w:t>
      </w:r>
      <w:bookmarkStart w:id="12300" w:name="_ETM_Q26_572570"/>
      <w:bookmarkEnd w:id="12300"/>
      <w:r>
        <w:rPr>
          <w:rtl/>
        </w:rPr>
        <w:t>יהודית</w:t>
      </w:r>
      <w:r>
        <w:rPr>
          <w:rFonts w:hint="cs"/>
          <w:rtl/>
        </w:rPr>
        <w:t>,</w:t>
      </w:r>
      <w:r>
        <w:rPr>
          <w:rtl/>
        </w:rPr>
        <w:t xml:space="preserve"> </w:t>
      </w:r>
      <w:bookmarkStart w:id="12301" w:name="_ETM_Q26_573229"/>
      <w:bookmarkEnd w:id="12301"/>
      <w:r>
        <w:rPr>
          <w:rtl/>
        </w:rPr>
        <w:t xml:space="preserve">וראיתי </w:t>
      </w:r>
      <w:bookmarkStart w:id="12302" w:name="_ETM_Q26_574670"/>
      <w:bookmarkEnd w:id="12302"/>
      <w:r>
        <w:rPr>
          <w:rtl/>
        </w:rPr>
        <w:t xml:space="preserve">אישה </w:t>
      </w:r>
      <w:bookmarkStart w:id="12303" w:name="_ETM_Q26_575060"/>
      <w:bookmarkEnd w:id="12303"/>
      <w:r>
        <w:rPr>
          <w:rtl/>
        </w:rPr>
        <w:t xml:space="preserve">שביקשה </w:t>
      </w:r>
      <w:bookmarkStart w:id="12304" w:name="_ETM_Q26_575540"/>
      <w:bookmarkEnd w:id="12304"/>
      <w:r>
        <w:rPr>
          <w:rtl/>
        </w:rPr>
        <w:t xml:space="preserve">לקרוא </w:t>
      </w:r>
      <w:bookmarkStart w:id="12305" w:name="_ETM_Q26_576049"/>
      <w:bookmarkEnd w:id="12305"/>
      <w:r>
        <w:rPr>
          <w:rtl/>
        </w:rPr>
        <w:t xml:space="preserve">לבן </w:t>
      </w:r>
      <w:bookmarkStart w:id="12306" w:name="_ETM_Q26_576409"/>
      <w:bookmarkEnd w:id="12306"/>
      <w:r>
        <w:rPr>
          <w:rFonts w:hint="cs"/>
          <w:rtl/>
        </w:rPr>
        <w:t>ה</w:t>
      </w:r>
      <w:r>
        <w:rPr>
          <w:rtl/>
        </w:rPr>
        <w:t xml:space="preserve">זוג </w:t>
      </w:r>
      <w:bookmarkStart w:id="12307" w:name="_ETM_Q26_576710"/>
      <w:bookmarkEnd w:id="12307"/>
      <w:r>
        <w:rPr>
          <w:rtl/>
        </w:rPr>
        <w:t>שלה</w:t>
      </w:r>
      <w:r>
        <w:rPr>
          <w:rFonts w:hint="cs"/>
          <w:rtl/>
        </w:rPr>
        <w:t>,</w:t>
      </w:r>
      <w:r>
        <w:rPr>
          <w:rtl/>
        </w:rPr>
        <w:t xml:space="preserve"> </w:t>
      </w:r>
      <w:bookmarkStart w:id="12308" w:name="_ETM_Q26_579359"/>
      <w:bookmarkEnd w:id="12308"/>
      <w:r>
        <w:rPr>
          <w:rtl/>
        </w:rPr>
        <w:t xml:space="preserve">ואז </w:t>
      </w:r>
      <w:bookmarkStart w:id="12309" w:name="_ETM_Q26_579719"/>
      <w:bookmarkEnd w:id="12309"/>
      <w:r>
        <w:rPr>
          <w:rtl/>
        </w:rPr>
        <w:t xml:space="preserve">היא </w:t>
      </w:r>
      <w:bookmarkStart w:id="12310" w:name="_ETM_Q26_579839"/>
      <w:bookmarkEnd w:id="12310"/>
      <w:r>
        <w:rPr>
          <w:rtl/>
        </w:rPr>
        <w:t xml:space="preserve">קראה </w:t>
      </w:r>
      <w:bookmarkStart w:id="12311" w:name="_ETM_Q26_580140"/>
      <w:bookmarkEnd w:id="12311"/>
      <w:r>
        <w:rPr>
          <w:rtl/>
        </w:rPr>
        <w:t>לו</w:t>
      </w:r>
      <w:r>
        <w:rPr>
          <w:rFonts w:hint="cs"/>
          <w:rtl/>
        </w:rPr>
        <w:t>:</w:t>
      </w:r>
      <w:r>
        <w:rPr>
          <w:rtl/>
        </w:rPr>
        <w:t xml:space="preserve"> </w:t>
      </w:r>
      <w:bookmarkStart w:id="12312" w:name="_ETM_Q26_580289"/>
      <w:bookmarkEnd w:id="12312"/>
      <w:r>
        <w:rPr>
          <w:rtl/>
        </w:rPr>
        <w:t>יוסף</w:t>
      </w:r>
      <w:r>
        <w:rPr>
          <w:rFonts w:hint="cs"/>
          <w:rtl/>
        </w:rPr>
        <w:t xml:space="preserve"> </w:t>
      </w:r>
      <w:r>
        <w:rPr>
          <w:rFonts w:hint="eastAsia"/>
          <w:rtl/>
        </w:rPr>
        <w:t>–</w:t>
      </w:r>
      <w:r>
        <w:rPr>
          <w:rFonts w:hint="cs"/>
          <w:rtl/>
        </w:rPr>
        <w:t xml:space="preserve"> לא ענה; </w:t>
      </w:r>
      <w:bookmarkStart w:id="12313" w:name="_ETM_Q26_582848"/>
      <w:bookmarkStart w:id="12314" w:name="_ETM_Q26_583630"/>
      <w:bookmarkEnd w:id="12313"/>
      <w:bookmarkEnd w:id="12314"/>
      <w:r>
        <w:rPr>
          <w:rtl/>
        </w:rPr>
        <w:t>ג'וזף</w:t>
      </w:r>
      <w:r>
        <w:rPr>
          <w:rFonts w:hint="cs"/>
          <w:rtl/>
        </w:rPr>
        <w:t xml:space="preserve"> –</w:t>
      </w:r>
      <w:r>
        <w:rPr>
          <w:rtl/>
        </w:rPr>
        <w:t xml:space="preserve"> </w:t>
      </w:r>
      <w:bookmarkStart w:id="12315" w:name="_ETM_Q26_584380"/>
      <w:bookmarkEnd w:id="12315"/>
      <w:r>
        <w:rPr>
          <w:rtl/>
        </w:rPr>
        <w:t xml:space="preserve">לא </w:t>
      </w:r>
      <w:bookmarkStart w:id="12316" w:name="_ETM_Q26_584560"/>
      <w:bookmarkEnd w:id="12316"/>
      <w:r>
        <w:rPr>
          <w:rtl/>
        </w:rPr>
        <w:t>ענה</w:t>
      </w:r>
      <w:r>
        <w:rPr>
          <w:rFonts w:hint="cs"/>
          <w:rtl/>
        </w:rPr>
        <w:t xml:space="preserve">; </w:t>
      </w:r>
      <w:proofErr w:type="spellStart"/>
      <w:r>
        <w:rPr>
          <w:rFonts w:hint="cs"/>
          <w:rtl/>
        </w:rPr>
        <w:t>יוסקל'ה</w:t>
      </w:r>
      <w:proofErr w:type="spellEnd"/>
      <w:r>
        <w:rPr>
          <w:rFonts w:hint="cs"/>
          <w:rtl/>
        </w:rPr>
        <w:t xml:space="preserve"> </w:t>
      </w:r>
      <w:r>
        <w:rPr>
          <w:rFonts w:hint="eastAsia"/>
          <w:rtl/>
        </w:rPr>
        <w:t>–</w:t>
      </w:r>
      <w:r>
        <w:rPr>
          <w:rFonts w:hint="cs"/>
          <w:rtl/>
        </w:rPr>
        <w:t xml:space="preserve"> לא ענה; </w:t>
      </w:r>
      <w:bookmarkStart w:id="12317" w:name="_ETM_Q26_588290"/>
      <w:bookmarkEnd w:id="12317"/>
      <w:r>
        <w:rPr>
          <w:rtl/>
        </w:rPr>
        <w:t>יוסי</w:t>
      </w:r>
      <w:r>
        <w:rPr>
          <w:rFonts w:hint="cs"/>
          <w:rtl/>
        </w:rPr>
        <w:t xml:space="preserve"> </w:t>
      </w:r>
      <w:bookmarkStart w:id="12318" w:name="_ETM_Q26_588950"/>
      <w:bookmarkEnd w:id="12318"/>
      <w:r>
        <w:rPr>
          <w:rFonts w:hint="cs"/>
          <w:rtl/>
        </w:rPr>
        <w:t xml:space="preserve">– </w:t>
      </w:r>
      <w:r>
        <w:rPr>
          <w:rtl/>
        </w:rPr>
        <w:t xml:space="preserve">לא </w:t>
      </w:r>
      <w:bookmarkStart w:id="12319" w:name="_ETM_Q26_589190"/>
      <w:bookmarkEnd w:id="12319"/>
      <w:r>
        <w:rPr>
          <w:rtl/>
        </w:rPr>
        <w:t>ענה</w:t>
      </w:r>
      <w:r>
        <w:rPr>
          <w:rFonts w:hint="cs"/>
          <w:rtl/>
        </w:rPr>
        <w:t xml:space="preserve">; </w:t>
      </w:r>
      <w:proofErr w:type="spellStart"/>
      <w:r>
        <w:rPr>
          <w:rFonts w:hint="cs"/>
          <w:rtl/>
        </w:rPr>
        <w:t>יוסק'ה</w:t>
      </w:r>
      <w:bookmarkStart w:id="12320" w:name="_ETM_Q26_590080"/>
      <w:bookmarkEnd w:id="12320"/>
      <w:proofErr w:type="spellEnd"/>
      <w:r>
        <w:rPr>
          <w:rFonts w:hint="cs"/>
          <w:rtl/>
        </w:rPr>
        <w:t xml:space="preserve"> </w:t>
      </w:r>
      <w:r>
        <w:rPr>
          <w:rFonts w:hint="eastAsia"/>
          <w:rtl/>
        </w:rPr>
        <w:t>–</w:t>
      </w:r>
      <w:r>
        <w:rPr>
          <w:rtl/>
        </w:rPr>
        <w:t xml:space="preserve"> </w:t>
      </w:r>
      <w:bookmarkStart w:id="12321" w:name="_ETM_Q26_590779"/>
      <w:bookmarkEnd w:id="12321"/>
      <w:r>
        <w:rPr>
          <w:rtl/>
        </w:rPr>
        <w:t>לא</w:t>
      </w:r>
      <w:r>
        <w:rPr>
          <w:rFonts w:hint="cs"/>
          <w:rtl/>
        </w:rPr>
        <w:t xml:space="preserve"> ענה. ואז אני תהיתי: כל השמות הללו</w:t>
      </w:r>
      <w:bookmarkStart w:id="12322" w:name="_ETM_Q26_595163"/>
      <w:bookmarkEnd w:id="12322"/>
      <w:r>
        <w:rPr>
          <w:rFonts w:hint="cs"/>
          <w:rtl/>
        </w:rPr>
        <w:t xml:space="preserve"> הם כנראה שמות אפשריים. </w:t>
      </w:r>
      <w:bookmarkStart w:id="12323" w:name="_ETM_Q26_599079"/>
      <w:bookmarkEnd w:id="12323"/>
      <w:r>
        <w:rPr>
          <w:rFonts w:hint="cs"/>
          <w:rtl/>
        </w:rPr>
        <w:t xml:space="preserve">זה </w:t>
      </w:r>
      <w:r>
        <w:rPr>
          <w:rtl/>
        </w:rPr>
        <w:t xml:space="preserve">שם </w:t>
      </w:r>
      <w:bookmarkStart w:id="12324" w:name="_ETM_Q26_599499"/>
      <w:bookmarkEnd w:id="12324"/>
      <w:r>
        <w:rPr>
          <w:rtl/>
        </w:rPr>
        <w:t>אוניברסלי</w:t>
      </w:r>
      <w:r>
        <w:rPr>
          <w:rFonts w:hint="cs"/>
          <w:rtl/>
        </w:rPr>
        <w:t>.</w:t>
      </w:r>
      <w:r>
        <w:rPr>
          <w:rtl/>
        </w:rPr>
        <w:t xml:space="preserve"> </w:t>
      </w:r>
      <w:bookmarkStart w:id="12325" w:name="_ETM_Q26_601490"/>
      <w:bookmarkEnd w:id="12325"/>
      <w:r>
        <w:rPr>
          <w:rtl/>
        </w:rPr>
        <w:t>וכמובן</w:t>
      </w:r>
      <w:r>
        <w:rPr>
          <w:rFonts w:hint="cs"/>
          <w:rtl/>
        </w:rPr>
        <w:t xml:space="preserve">, יוסף </w:t>
      </w:r>
      <w:bookmarkStart w:id="12326" w:name="_ETM_Q26_604939"/>
      <w:bookmarkEnd w:id="12326"/>
      <w:r>
        <w:rPr>
          <w:rtl/>
        </w:rPr>
        <w:t xml:space="preserve">זה </w:t>
      </w:r>
      <w:bookmarkStart w:id="12327" w:name="_ETM_Q26_605419"/>
      <w:bookmarkEnd w:id="12327"/>
      <w:r>
        <w:rPr>
          <w:rtl/>
        </w:rPr>
        <w:t xml:space="preserve">על </w:t>
      </w:r>
      <w:bookmarkStart w:id="12328" w:name="_ETM_Q26_605630"/>
      <w:bookmarkEnd w:id="12328"/>
      <w:r>
        <w:rPr>
          <w:rtl/>
        </w:rPr>
        <w:t xml:space="preserve">שמו </w:t>
      </w:r>
      <w:bookmarkStart w:id="12329" w:name="_ETM_Q26_605869"/>
      <w:bookmarkEnd w:id="12329"/>
      <w:r>
        <w:rPr>
          <w:rtl/>
        </w:rPr>
        <w:t xml:space="preserve">של </w:t>
      </w:r>
      <w:bookmarkStart w:id="12330" w:name="_ETM_Q26_606439"/>
      <w:bookmarkEnd w:id="12330"/>
      <w:r>
        <w:rPr>
          <w:rtl/>
        </w:rPr>
        <w:t xml:space="preserve">הנביא </w:t>
      </w:r>
      <w:bookmarkStart w:id="12331" w:name="_ETM_Q26_606889"/>
      <w:bookmarkEnd w:id="12331"/>
      <w:r>
        <w:rPr>
          <w:rtl/>
        </w:rPr>
        <w:t>יוסף</w:t>
      </w:r>
      <w:r>
        <w:rPr>
          <w:rFonts w:hint="cs"/>
          <w:rtl/>
        </w:rPr>
        <w:t>.</w:t>
      </w:r>
      <w:bookmarkStart w:id="12332" w:name="_ETM_Q26_609936"/>
      <w:bookmarkEnd w:id="12332"/>
    </w:p>
    <w:p w:rsidR="004D1EC9" w:rsidRDefault="004D1EC9" w:rsidP="00826F74">
      <w:pPr>
        <w:rPr>
          <w:rtl/>
        </w:rPr>
      </w:pPr>
      <w:bookmarkStart w:id="12333" w:name="_ETM_Q26_610013"/>
      <w:bookmarkStart w:id="12334" w:name="_ETM_Q26_610056"/>
      <w:bookmarkStart w:id="12335" w:name="_ETM_Q26_610118"/>
      <w:bookmarkEnd w:id="12333"/>
      <w:bookmarkEnd w:id="12334"/>
      <w:bookmarkEnd w:id="12335"/>
    </w:p>
    <w:p w:rsidR="004D1EC9" w:rsidRDefault="004D1EC9" w:rsidP="00826F74">
      <w:pPr>
        <w:pStyle w:val="af5"/>
        <w:rPr>
          <w:rtl/>
        </w:rPr>
      </w:pPr>
      <w:bookmarkStart w:id="12336" w:name="ET_interruption_5264_10"/>
      <w:r w:rsidRPr="00C713DC">
        <w:rPr>
          <w:rStyle w:val="TagStyle"/>
          <w:rtl/>
        </w:rPr>
        <w:t xml:space="preserve"> &lt;&lt; קריאה &gt;&gt;</w:t>
      </w:r>
      <w:r w:rsidRPr="00787A40">
        <w:rPr>
          <w:rStyle w:val="TagStyle"/>
          <w:rtl/>
        </w:rPr>
        <w:t xml:space="preserve"> </w:t>
      </w:r>
      <w:r>
        <w:rPr>
          <w:rtl/>
        </w:rPr>
        <w:t>אחמד טיבי (הרשימה המשותפת):</w:t>
      </w:r>
      <w:r w:rsidRPr="00787A40">
        <w:rPr>
          <w:rStyle w:val="TagStyle"/>
          <w:rtl/>
        </w:rPr>
        <w:t xml:space="preserve"> </w:t>
      </w:r>
      <w:r w:rsidRPr="00C713DC">
        <w:rPr>
          <w:rStyle w:val="TagStyle"/>
          <w:rtl/>
        </w:rPr>
        <w:t>&lt;&lt; קריאה &gt;&gt;</w:t>
      </w:r>
      <w:r>
        <w:rPr>
          <w:rtl/>
        </w:rPr>
        <w:t xml:space="preserve"> </w:t>
      </w:r>
      <w:bookmarkEnd w:id="12336"/>
    </w:p>
    <w:p w:rsidR="004D1EC9" w:rsidRDefault="004D1EC9" w:rsidP="006556F7">
      <w:pPr>
        <w:rPr>
          <w:rtl/>
          <w:lang w:eastAsia="he-IL"/>
        </w:rPr>
      </w:pPr>
    </w:p>
    <w:p w:rsidR="004D1EC9" w:rsidRPr="00787A40" w:rsidRDefault="006556F7" w:rsidP="00826F74">
      <w:pPr>
        <w:rPr>
          <w:rtl/>
          <w:lang w:eastAsia="he-IL"/>
        </w:rPr>
      </w:pPr>
      <w:bookmarkStart w:id="12337" w:name="_ETM_Q26_606474"/>
      <w:bookmarkEnd w:id="12337"/>
      <w:r>
        <w:rPr>
          <w:rFonts w:hint="cs"/>
          <w:rtl/>
          <w:lang w:eastAsia="he-IL"/>
        </w:rPr>
        <w:t>– – –</w:t>
      </w:r>
      <w:r w:rsidR="004D1EC9">
        <w:rPr>
          <w:rFonts w:hint="cs"/>
          <w:rtl/>
          <w:lang w:eastAsia="he-IL"/>
        </w:rPr>
        <w:t xml:space="preserve"> כי השם שלו הוא חיים.</w:t>
      </w:r>
    </w:p>
    <w:p w:rsidR="004D1EC9" w:rsidRDefault="004D1EC9" w:rsidP="00826F74">
      <w:pPr>
        <w:ind w:firstLine="0"/>
        <w:rPr>
          <w:rtl/>
        </w:rPr>
      </w:pPr>
      <w:bookmarkStart w:id="12338" w:name="_ETM_Q26_606624"/>
      <w:bookmarkStart w:id="12339" w:name="_ETM_Q26_606726"/>
      <w:bookmarkStart w:id="12340" w:name="_ETM_Q26_611552"/>
      <w:bookmarkStart w:id="12341" w:name="_ETM_Q26_611634"/>
      <w:bookmarkEnd w:id="12338"/>
      <w:bookmarkEnd w:id="12339"/>
      <w:bookmarkEnd w:id="12340"/>
      <w:bookmarkEnd w:id="12341"/>
    </w:p>
    <w:p w:rsidR="004D1EC9" w:rsidRDefault="004D1EC9" w:rsidP="00826F74">
      <w:pPr>
        <w:pStyle w:val="-"/>
        <w:rPr>
          <w:rtl/>
        </w:rPr>
      </w:pPr>
      <w:bookmarkStart w:id="12342" w:name="ET_speakercontinue_5278_11"/>
      <w:r w:rsidRPr="00C713DC">
        <w:rPr>
          <w:rStyle w:val="TagStyle"/>
          <w:rtl/>
        </w:rPr>
        <w:t xml:space="preserve"> &lt;&lt; דובר_המשך &gt;&gt;</w:t>
      </w:r>
      <w:r w:rsidRPr="00787A40">
        <w:rPr>
          <w:rStyle w:val="TagStyle"/>
          <w:rtl/>
        </w:rPr>
        <w:t xml:space="preserve"> </w:t>
      </w:r>
      <w:r>
        <w:rPr>
          <w:rtl/>
        </w:rPr>
        <w:t>יוסף ג'בארין (הרשימה המשותפת):</w:t>
      </w:r>
      <w:r w:rsidRPr="00787A40">
        <w:rPr>
          <w:rStyle w:val="TagStyle"/>
          <w:rtl/>
        </w:rPr>
        <w:t xml:space="preserve"> </w:t>
      </w:r>
      <w:r w:rsidRPr="00C713DC">
        <w:rPr>
          <w:rStyle w:val="TagStyle"/>
          <w:rtl/>
        </w:rPr>
        <w:t>&lt;&lt; דובר_המשך &gt;&gt;</w:t>
      </w:r>
      <w:r>
        <w:rPr>
          <w:rtl/>
        </w:rPr>
        <w:t xml:space="preserve"> </w:t>
      </w:r>
      <w:bookmarkEnd w:id="12342"/>
    </w:p>
    <w:p w:rsidR="004D1EC9" w:rsidRDefault="004D1EC9" w:rsidP="006556F7">
      <w:pPr>
        <w:rPr>
          <w:rtl/>
          <w:lang w:eastAsia="he-IL"/>
        </w:rPr>
      </w:pPr>
    </w:p>
    <w:p w:rsidR="004D1EC9" w:rsidRDefault="004D1EC9" w:rsidP="00826F74">
      <w:pPr>
        <w:rPr>
          <w:rtl/>
        </w:rPr>
      </w:pPr>
      <w:bookmarkStart w:id="12343" w:name="_ETM_Q26_613166"/>
      <w:bookmarkEnd w:id="12343"/>
      <w:r>
        <w:rPr>
          <w:rFonts w:hint="cs"/>
          <w:rtl/>
          <w:lang w:eastAsia="he-IL"/>
        </w:rPr>
        <w:t>לא, הסתבר שכל השמות הללו</w:t>
      </w:r>
      <w:bookmarkStart w:id="12344" w:name="_ETM_Q26_611110"/>
      <w:bookmarkEnd w:id="12344"/>
      <w:r>
        <w:rPr>
          <w:rFonts w:hint="cs"/>
          <w:rtl/>
          <w:lang w:eastAsia="he-IL"/>
        </w:rPr>
        <w:t xml:space="preserve">, משתמשים בהם באותה משפחה. זה מה שהבנתי </w:t>
      </w:r>
      <w:bookmarkStart w:id="12345" w:name="_ETM_Q26_617540"/>
      <w:bookmarkEnd w:id="12345"/>
      <w:r>
        <w:rPr>
          <w:rtl/>
        </w:rPr>
        <w:t xml:space="preserve">מאותה </w:t>
      </w:r>
      <w:bookmarkStart w:id="12346" w:name="_ETM_Q26_617900"/>
      <w:bookmarkEnd w:id="12346"/>
      <w:r>
        <w:rPr>
          <w:rtl/>
        </w:rPr>
        <w:t>משפחה</w:t>
      </w:r>
      <w:r>
        <w:rPr>
          <w:rFonts w:hint="cs"/>
          <w:rtl/>
        </w:rPr>
        <w:t>.</w:t>
      </w:r>
      <w:r>
        <w:rPr>
          <w:rtl/>
        </w:rPr>
        <w:t xml:space="preserve"> </w:t>
      </w:r>
      <w:bookmarkStart w:id="12347" w:name="_ETM_Q26_624511"/>
      <w:bookmarkEnd w:id="12347"/>
    </w:p>
    <w:p w:rsidR="004D1EC9" w:rsidRDefault="004D1EC9" w:rsidP="00826F74">
      <w:pPr>
        <w:rPr>
          <w:rtl/>
        </w:rPr>
      </w:pPr>
      <w:bookmarkStart w:id="12348" w:name="_ETM_Q26_624570"/>
      <w:bookmarkEnd w:id="12348"/>
    </w:p>
    <w:p w:rsidR="004D1EC9" w:rsidRDefault="004D1EC9" w:rsidP="00EE6918">
      <w:pPr>
        <w:rPr>
          <w:rtl/>
        </w:rPr>
      </w:pPr>
      <w:bookmarkStart w:id="12349" w:name="_ETM_Q26_624703"/>
      <w:bookmarkStart w:id="12350" w:name="_ETM_Q26_624753"/>
      <w:bookmarkEnd w:id="12349"/>
      <w:bookmarkEnd w:id="12350"/>
      <w:r>
        <w:rPr>
          <w:rFonts w:hint="cs"/>
          <w:rtl/>
        </w:rPr>
        <w:t>א</w:t>
      </w:r>
      <w:r>
        <w:rPr>
          <w:rtl/>
        </w:rPr>
        <w:t xml:space="preserve">ני </w:t>
      </w:r>
      <w:bookmarkStart w:id="12351" w:name="_ETM_Q26_621120"/>
      <w:bookmarkEnd w:id="12351"/>
      <w:r>
        <w:rPr>
          <w:rtl/>
        </w:rPr>
        <w:t xml:space="preserve">חושב </w:t>
      </w:r>
      <w:bookmarkStart w:id="12352" w:name="_ETM_Q26_621360"/>
      <w:bookmarkEnd w:id="12352"/>
      <w:r>
        <w:rPr>
          <w:rtl/>
        </w:rPr>
        <w:t>ש</w:t>
      </w:r>
      <w:r>
        <w:rPr>
          <w:rFonts w:hint="cs"/>
          <w:rtl/>
        </w:rPr>
        <w:t>כשהממשלה</w:t>
      </w:r>
      <w:bookmarkStart w:id="12353" w:name="_ETM_Q26_623376"/>
      <w:bookmarkEnd w:id="12353"/>
      <w:r>
        <w:rPr>
          <w:rFonts w:hint="cs"/>
          <w:rtl/>
        </w:rPr>
        <w:t xml:space="preserve"> </w:t>
      </w:r>
      <w:bookmarkStart w:id="12354" w:name="_ETM_Q26_624930"/>
      <w:bookmarkEnd w:id="12354"/>
      <w:r>
        <w:rPr>
          <w:rtl/>
        </w:rPr>
        <w:t xml:space="preserve">שומעת </w:t>
      </w:r>
      <w:bookmarkStart w:id="12355" w:name="_ETM_Q26_625650"/>
      <w:bookmarkEnd w:id="12355"/>
      <w:r>
        <w:rPr>
          <w:rtl/>
        </w:rPr>
        <w:t xml:space="preserve">את </w:t>
      </w:r>
      <w:bookmarkStart w:id="12356" w:name="_ETM_Q26_625860"/>
      <w:bookmarkEnd w:id="12356"/>
      <w:r>
        <w:rPr>
          <w:rtl/>
        </w:rPr>
        <w:t xml:space="preserve">הדיון </w:t>
      </w:r>
      <w:bookmarkStart w:id="12357" w:name="_ETM_Q26_626280"/>
      <w:bookmarkEnd w:id="12357"/>
      <w:r>
        <w:rPr>
          <w:rtl/>
        </w:rPr>
        <w:t xml:space="preserve">של </w:t>
      </w:r>
      <w:bookmarkStart w:id="12358" w:name="_ETM_Q26_626460"/>
      <w:bookmarkEnd w:id="12358"/>
      <w:r>
        <w:rPr>
          <w:rtl/>
        </w:rPr>
        <w:t xml:space="preserve">חברי </w:t>
      </w:r>
      <w:bookmarkStart w:id="12359" w:name="_ETM_Q26_626820"/>
      <w:bookmarkEnd w:id="12359"/>
      <w:r>
        <w:rPr>
          <w:rtl/>
        </w:rPr>
        <w:t>הכנסת</w:t>
      </w:r>
      <w:r>
        <w:rPr>
          <w:rFonts w:hint="cs"/>
          <w:rtl/>
        </w:rPr>
        <w:t xml:space="preserve"> על </w:t>
      </w:r>
      <w:bookmarkStart w:id="12360" w:name="_ETM_Q26_628470"/>
      <w:bookmarkEnd w:id="12360"/>
      <w:r>
        <w:rPr>
          <w:rtl/>
        </w:rPr>
        <w:t xml:space="preserve">הצורך </w:t>
      </w:r>
      <w:bookmarkStart w:id="12361" w:name="_ETM_Q26_630980"/>
      <w:bookmarkEnd w:id="12361"/>
      <w:r>
        <w:rPr>
          <w:rtl/>
        </w:rPr>
        <w:t xml:space="preserve">לתמוך </w:t>
      </w:r>
      <w:bookmarkStart w:id="12362" w:name="_ETM_Q26_632300"/>
      <w:bookmarkEnd w:id="12362"/>
      <w:r>
        <w:rPr>
          <w:rtl/>
        </w:rPr>
        <w:t xml:space="preserve">בעובדים </w:t>
      </w:r>
      <w:bookmarkStart w:id="12363" w:name="_ETM_Q26_634939"/>
      <w:bookmarkEnd w:id="12363"/>
      <w:r>
        <w:rPr>
          <w:rtl/>
        </w:rPr>
        <w:t>שנפגע</w:t>
      </w:r>
      <w:r>
        <w:rPr>
          <w:rFonts w:hint="cs"/>
          <w:rtl/>
        </w:rPr>
        <w:t>ו</w:t>
      </w:r>
      <w:r>
        <w:rPr>
          <w:rtl/>
        </w:rPr>
        <w:t xml:space="preserve"> </w:t>
      </w:r>
      <w:bookmarkStart w:id="12364" w:name="_ETM_Q26_635780"/>
      <w:bookmarkEnd w:id="12364"/>
      <w:r>
        <w:rPr>
          <w:rtl/>
        </w:rPr>
        <w:t xml:space="preserve">כל </w:t>
      </w:r>
      <w:bookmarkStart w:id="12365" w:name="_ETM_Q26_635989"/>
      <w:bookmarkEnd w:id="12365"/>
      <w:r>
        <w:rPr>
          <w:rtl/>
        </w:rPr>
        <w:t xml:space="preserve">כך </w:t>
      </w:r>
      <w:bookmarkStart w:id="12366" w:name="_ETM_Q26_636319"/>
      <w:bookmarkEnd w:id="12366"/>
      <w:r>
        <w:rPr>
          <w:rtl/>
        </w:rPr>
        <w:t xml:space="preserve">קשה </w:t>
      </w:r>
      <w:bookmarkStart w:id="12367" w:name="_ETM_Q26_638049"/>
      <w:bookmarkStart w:id="12368" w:name="_ETM_Q26_638260"/>
      <w:bookmarkEnd w:id="12367"/>
      <w:bookmarkEnd w:id="12368"/>
      <w:r>
        <w:rPr>
          <w:rFonts w:hint="cs"/>
          <w:rtl/>
        </w:rPr>
        <w:t>מ</w:t>
      </w:r>
      <w:r>
        <w:rPr>
          <w:rtl/>
        </w:rPr>
        <w:t xml:space="preserve">משבר </w:t>
      </w:r>
      <w:bookmarkStart w:id="12369" w:name="_ETM_Q26_638739"/>
      <w:bookmarkEnd w:id="12369"/>
      <w:r>
        <w:rPr>
          <w:rtl/>
        </w:rPr>
        <w:t>הקורונה</w:t>
      </w:r>
      <w:r>
        <w:rPr>
          <w:rFonts w:hint="cs"/>
          <w:rtl/>
        </w:rPr>
        <w:t>,</w:t>
      </w:r>
      <w:r>
        <w:rPr>
          <w:rtl/>
        </w:rPr>
        <w:t xml:space="preserve"> </w:t>
      </w:r>
      <w:bookmarkStart w:id="12370" w:name="_ETM_Q26_640700"/>
      <w:bookmarkEnd w:id="12370"/>
      <w:r>
        <w:rPr>
          <w:rtl/>
        </w:rPr>
        <w:t xml:space="preserve">ואולי </w:t>
      </w:r>
      <w:bookmarkStart w:id="12371" w:name="_ETM_Q26_641540"/>
      <w:bookmarkEnd w:id="12371"/>
      <w:r>
        <w:rPr>
          <w:rFonts w:hint="cs"/>
          <w:rtl/>
        </w:rPr>
        <w:t>ה</w:t>
      </w:r>
      <w:r>
        <w:rPr>
          <w:rtl/>
        </w:rPr>
        <w:t xml:space="preserve">ם </w:t>
      </w:r>
      <w:bookmarkStart w:id="12372" w:name="_ETM_Q26_641810"/>
      <w:bookmarkEnd w:id="12372"/>
      <w:r>
        <w:rPr>
          <w:rtl/>
        </w:rPr>
        <w:t>ה</w:t>
      </w:r>
      <w:bookmarkStart w:id="12373" w:name="_ETM_Q26_642659"/>
      <w:bookmarkEnd w:id="12373"/>
      <w:r>
        <w:rPr>
          <w:rtl/>
        </w:rPr>
        <w:t xml:space="preserve">אוכלוסייה </w:t>
      </w:r>
      <w:bookmarkStart w:id="12374" w:name="_ETM_Q26_643709"/>
      <w:bookmarkEnd w:id="12374"/>
      <w:r>
        <w:rPr>
          <w:rtl/>
        </w:rPr>
        <w:t xml:space="preserve">הכי </w:t>
      </w:r>
      <w:bookmarkStart w:id="12375" w:name="_ETM_Q26_644129"/>
      <w:bookmarkEnd w:id="12375"/>
      <w:r>
        <w:rPr>
          <w:rtl/>
        </w:rPr>
        <w:t>פגיעה</w:t>
      </w:r>
      <w:bookmarkStart w:id="12376" w:name="_ETM_Q26_644760"/>
      <w:bookmarkEnd w:id="12376"/>
      <w:r w:rsidR="00EE6918">
        <w:rPr>
          <w:rFonts w:hint="cs"/>
          <w:rtl/>
        </w:rPr>
        <w:t xml:space="preserve">; </w:t>
      </w:r>
      <w:r>
        <w:rPr>
          <w:rtl/>
        </w:rPr>
        <w:t xml:space="preserve">אותם </w:t>
      </w:r>
      <w:bookmarkStart w:id="12377" w:name="_ETM_Q26_645900"/>
      <w:bookmarkEnd w:id="12377"/>
      <w:r>
        <w:rPr>
          <w:rtl/>
        </w:rPr>
        <w:t>עובדים</w:t>
      </w:r>
      <w:r w:rsidR="00EE6918">
        <w:rPr>
          <w:rFonts w:hint="cs"/>
          <w:rtl/>
        </w:rPr>
        <w:t>,</w:t>
      </w:r>
      <w:r>
        <w:rPr>
          <w:rtl/>
        </w:rPr>
        <w:t xml:space="preserve"> </w:t>
      </w:r>
      <w:bookmarkStart w:id="12378" w:name="_ETM_Q26_647500"/>
      <w:bookmarkEnd w:id="12378"/>
      <w:r>
        <w:rPr>
          <w:rtl/>
        </w:rPr>
        <w:t xml:space="preserve">בדרך </w:t>
      </w:r>
      <w:bookmarkStart w:id="12379" w:name="_ETM_Q26_648069"/>
      <w:bookmarkEnd w:id="12379"/>
      <w:r>
        <w:rPr>
          <w:rtl/>
        </w:rPr>
        <w:t xml:space="preserve">כלל </w:t>
      </w:r>
      <w:bookmarkStart w:id="12380" w:name="_ETM_Q26_648520"/>
      <w:bookmarkEnd w:id="12380"/>
      <w:r w:rsidR="00EE6918">
        <w:rPr>
          <w:rFonts w:hint="cs"/>
          <w:rtl/>
        </w:rPr>
        <w:t xml:space="preserve">הם </w:t>
      </w:r>
      <w:r>
        <w:rPr>
          <w:rtl/>
        </w:rPr>
        <w:t>קש</w:t>
      </w:r>
      <w:r>
        <w:rPr>
          <w:rFonts w:hint="cs"/>
          <w:rtl/>
        </w:rPr>
        <w:t>י</w:t>
      </w:r>
      <w:r>
        <w:rPr>
          <w:rtl/>
        </w:rPr>
        <w:t xml:space="preserve"> </w:t>
      </w:r>
      <w:bookmarkStart w:id="12381" w:name="_ETM_Q26_648940"/>
      <w:bookmarkEnd w:id="12381"/>
      <w:r>
        <w:rPr>
          <w:rtl/>
        </w:rPr>
        <w:t>יום</w:t>
      </w:r>
      <w:r>
        <w:rPr>
          <w:rFonts w:hint="cs"/>
          <w:rtl/>
        </w:rPr>
        <w:t>,</w:t>
      </w:r>
      <w:r>
        <w:rPr>
          <w:rtl/>
        </w:rPr>
        <w:t xml:space="preserve"> </w:t>
      </w:r>
      <w:bookmarkStart w:id="12382" w:name="_ETM_Q26_650870"/>
      <w:bookmarkEnd w:id="12382"/>
      <w:r w:rsidR="00EE6918">
        <w:rPr>
          <w:rFonts w:hint="cs"/>
          <w:rtl/>
        </w:rPr>
        <w:t>ו</w:t>
      </w:r>
      <w:r>
        <w:rPr>
          <w:rtl/>
        </w:rPr>
        <w:t xml:space="preserve">נאלצים </w:t>
      </w:r>
      <w:bookmarkStart w:id="12383" w:name="_ETM_Q26_651739"/>
      <w:bookmarkEnd w:id="12383"/>
      <w:r>
        <w:rPr>
          <w:rtl/>
        </w:rPr>
        <w:t xml:space="preserve">להיכנס </w:t>
      </w:r>
      <w:bookmarkStart w:id="12384" w:name="_ETM_Q26_652340"/>
      <w:bookmarkEnd w:id="12384"/>
      <w:r>
        <w:rPr>
          <w:rtl/>
        </w:rPr>
        <w:t xml:space="preserve">לבידוד </w:t>
      </w:r>
      <w:bookmarkStart w:id="12385" w:name="_ETM_Q26_652939"/>
      <w:bookmarkEnd w:id="12385"/>
      <w:r>
        <w:rPr>
          <w:rtl/>
        </w:rPr>
        <w:t xml:space="preserve">בגלל </w:t>
      </w:r>
      <w:bookmarkStart w:id="12386" w:name="_ETM_Q26_653359"/>
      <w:bookmarkEnd w:id="12386"/>
      <w:r>
        <w:rPr>
          <w:rtl/>
        </w:rPr>
        <w:t xml:space="preserve">ההוראות </w:t>
      </w:r>
      <w:bookmarkStart w:id="12387" w:name="_ETM_Q26_654720"/>
      <w:bookmarkEnd w:id="12387"/>
      <w:r>
        <w:rPr>
          <w:rtl/>
        </w:rPr>
        <w:t xml:space="preserve">של </w:t>
      </w:r>
      <w:bookmarkStart w:id="12388" w:name="_ETM_Q26_655530"/>
      <w:bookmarkEnd w:id="12388"/>
      <w:r>
        <w:rPr>
          <w:rtl/>
        </w:rPr>
        <w:t xml:space="preserve">משרד </w:t>
      </w:r>
      <w:bookmarkStart w:id="12389" w:name="_ETM_Q26_656010"/>
      <w:bookmarkEnd w:id="12389"/>
      <w:r>
        <w:rPr>
          <w:rtl/>
        </w:rPr>
        <w:t>הבריאות</w:t>
      </w:r>
      <w:r w:rsidR="00EE6918">
        <w:rPr>
          <w:rFonts w:hint="cs"/>
          <w:rtl/>
        </w:rPr>
        <w:t>.</w:t>
      </w:r>
      <w:r>
        <w:rPr>
          <w:rtl/>
        </w:rPr>
        <w:t xml:space="preserve"> </w:t>
      </w:r>
      <w:bookmarkStart w:id="12390" w:name="_ETM_Q26_658620"/>
      <w:bookmarkEnd w:id="12390"/>
      <w:r w:rsidR="00EE6918">
        <w:rPr>
          <w:rFonts w:hint="cs"/>
          <w:rtl/>
        </w:rPr>
        <w:t>ו</w:t>
      </w:r>
      <w:r>
        <w:rPr>
          <w:rtl/>
        </w:rPr>
        <w:t xml:space="preserve">אני </w:t>
      </w:r>
      <w:bookmarkStart w:id="12391" w:name="_ETM_Q26_659010"/>
      <w:bookmarkEnd w:id="12391"/>
      <w:r>
        <w:rPr>
          <w:rtl/>
        </w:rPr>
        <w:t xml:space="preserve">אומר </w:t>
      </w:r>
      <w:bookmarkStart w:id="12392" w:name="_ETM_Q26_659250"/>
      <w:bookmarkEnd w:id="12392"/>
      <w:r>
        <w:rPr>
          <w:rtl/>
        </w:rPr>
        <w:t xml:space="preserve">שהם </w:t>
      </w:r>
      <w:bookmarkStart w:id="12393" w:name="_ETM_Q26_659580"/>
      <w:bookmarkEnd w:id="12393"/>
      <w:r>
        <w:rPr>
          <w:rtl/>
        </w:rPr>
        <w:t xml:space="preserve">לא </w:t>
      </w:r>
      <w:bookmarkStart w:id="12394" w:name="_ETM_Q26_659940"/>
      <w:bookmarkEnd w:id="12394"/>
      <w:r>
        <w:rPr>
          <w:rtl/>
        </w:rPr>
        <w:t xml:space="preserve">צריכים </w:t>
      </w:r>
      <w:bookmarkStart w:id="12395" w:name="_ETM_Q26_660750"/>
      <w:bookmarkEnd w:id="12395"/>
      <w:r>
        <w:rPr>
          <w:rtl/>
        </w:rPr>
        <w:t xml:space="preserve">לשלם </w:t>
      </w:r>
      <w:bookmarkStart w:id="12396" w:name="_ETM_Q26_661830"/>
      <w:bookmarkEnd w:id="12396"/>
      <w:r>
        <w:rPr>
          <w:rtl/>
        </w:rPr>
        <w:t xml:space="preserve">עוד </w:t>
      </w:r>
      <w:bookmarkStart w:id="12397" w:name="_ETM_Q26_662190"/>
      <w:bookmarkEnd w:id="12397"/>
      <w:r>
        <w:rPr>
          <w:rtl/>
        </w:rPr>
        <w:t xml:space="preserve">מחיר </w:t>
      </w:r>
      <w:bookmarkStart w:id="12398" w:name="_ETM_Q26_662640"/>
      <w:bookmarkEnd w:id="12398"/>
      <w:r>
        <w:rPr>
          <w:rtl/>
        </w:rPr>
        <w:t>על</w:t>
      </w:r>
      <w:r>
        <w:rPr>
          <w:rFonts w:hint="cs"/>
          <w:rtl/>
        </w:rPr>
        <w:t xml:space="preserve"> </w:t>
      </w:r>
      <w:r>
        <w:rPr>
          <w:rtl/>
        </w:rPr>
        <w:t>כך</w:t>
      </w:r>
      <w:r w:rsidR="00EE6918">
        <w:rPr>
          <w:rFonts w:hint="cs"/>
          <w:rtl/>
        </w:rPr>
        <w:t xml:space="preserve"> בזה</w:t>
      </w:r>
      <w:r>
        <w:rPr>
          <w:rtl/>
        </w:rPr>
        <w:t xml:space="preserve"> </w:t>
      </w:r>
      <w:bookmarkStart w:id="12399" w:name="_ETM_Q26_663060"/>
      <w:bookmarkStart w:id="12400" w:name="_ETM_Q26_663360"/>
      <w:bookmarkEnd w:id="12399"/>
      <w:bookmarkEnd w:id="12400"/>
      <w:r>
        <w:rPr>
          <w:rtl/>
        </w:rPr>
        <w:t xml:space="preserve">שהם </w:t>
      </w:r>
      <w:bookmarkStart w:id="12401" w:name="_ETM_Q26_663630"/>
      <w:bookmarkEnd w:id="12401"/>
      <w:r>
        <w:rPr>
          <w:rtl/>
        </w:rPr>
        <w:t xml:space="preserve">נכנסים </w:t>
      </w:r>
      <w:bookmarkStart w:id="12402" w:name="_ETM_Q26_664110"/>
      <w:bookmarkEnd w:id="12402"/>
      <w:r>
        <w:rPr>
          <w:rtl/>
        </w:rPr>
        <w:t>לבידוד</w:t>
      </w:r>
      <w:r>
        <w:rPr>
          <w:rFonts w:hint="cs"/>
          <w:rtl/>
        </w:rPr>
        <w:t xml:space="preserve"> וכך </w:t>
      </w:r>
      <w:r>
        <w:rPr>
          <w:rtl/>
        </w:rPr>
        <w:t xml:space="preserve">מאבדים </w:t>
      </w:r>
      <w:bookmarkStart w:id="12403" w:name="_ETM_Q26_666840"/>
      <w:bookmarkEnd w:id="12403"/>
      <w:r>
        <w:rPr>
          <w:rtl/>
        </w:rPr>
        <w:t xml:space="preserve">את </w:t>
      </w:r>
      <w:bookmarkStart w:id="12404" w:name="_ETM_Q26_666959"/>
      <w:bookmarkEnd w:id="12404"/>
      <w:r>
        <w:rPr>
          <w:rtl/>
        </w:rPr>
        <w:t xml:space="preserve">ימי </w:t>
      </w:r>
      <w:bookmarkStart w:id="12405" w:name="_ETM_Q26_667200"/>
      <w:bookmarkEnd w:id="12405"/>
      <w:r>
        <w:rPr>
          <w:rtl/>
        </w:rPr>
        <w:t xml:space="preserve">המחלה </w:t>
      </w:r>
      <w:bookmarkStart w:id="12406" w:name="_ETM_Q26_667650"/>
      <w:bookmarkEnd w:id="12406"/>
      <w:r>
        <w:rPr>
          <w:rtl/>
        </w:rPr>
        <w:t>ש</w:t>
      </w:r>
      <w:bookmarkStart w:id="12407" w:name="_ETM_Q26_668260"/>
      <w:bookmarkEnd w:id="12407"/>
      <w:r>
        <w:rPr>
          <w:rFonts w:hint="cs"/>
          <w:rtl/>
        </w:rPr>
        <w:t>י</w:t>
      </w:r>
      <w:r>
        <w:rPr>
          <w:rtl/>
        </w:rPr>
        <w:t xml:space="preserve">ש </w:t>
      </w:r>
      <w:bookmarkStart w:id="12408" w:name="_ETM_Q26_668870"/>
      <w:bookmarkEnd w:id="12408"/>
      <w:r>
        <w:rPr>
          <w:rtl/>
        </w:rPr>
        <w:t>להם</w:t>
      </w:r>
      <w:r>
        <w:rPr>
          <w:rFonts w:hint="cs"/>
          <w:rtl/>
        </w:rPr>
        <w:t xml:space="preserve"> </w:t>
      </w:r>
      <w:bookmarkStart w:id="12409" w:name="_ETM_Q26_673860"/>
      <w:bookmarkEnd w:id="12409"/>
      <w:r>
        <w:rPr>
          <w:rFonts w:hint="eastAsia"/>
          <w:rtl/>
        </w:rPr>
        <w:t>–</w:t>
      </w:r>
      <w:r>
        <w:rPr>
          <w:rtl/>
        </w:rPr>
        <w:t xml:space="preserve"> </w:t>
      </w:r>
      <w:bookmarkStart w:id="12410" w:name="_ETM_Q26_671559"/>
      <w:bookmarkStart w:id="12411" w:name="_ETM_Q26_672430"/>
      <w:bookmarkEnd w:id="12410"/>
      <w:bookmarkEnd w:id="12411"/>
      <w:r>
        <w:rPr>
          <w:rFonts w:hint="cs"/>
          <w:rtl/>
        </w:rPr>
        <w:t xml:space="preserve">המשאב </w:t>
      </w:r>
      <w:r>
        <w:rPr>
          <w:rtl/>
        </w:rPr>
        <w:t xml:space="preserve">היקר </w:t>
      </w:r>
      <w:bookmarkStart w:id="12412" w:name="_ETM_Q26_672999"/>
      <w:bookmarkEnd w:id="12412"/>
      <w:r>
        <w:rPr>
          <w:rtl/>
        </w:rPr>
        <w:t>הזה</w:t>
      </w:r>
      <w:r w:rsidR="00EE6918">
        <w:rPr>
          <w:rFonts w:hint="cs"/>
          <w:rtl/>
        </w:rPr>
        <w:t>,</w:t>
      </w:r>
      <w:r>
        <w:rPr>
          <w:rtl/>
        </w:rPr>
        <w:t xml:space="preserve"> </w:t>
      </w:r>
      <w:bookmarkStart w:id="12413" w:name="_ETM_Q26_673299"/>
      <w:bookmarkEnd w:id="12413"/>
      <w:r>
        <w:rPr>
          <w:rtl/>
        </w:rPr>
        <w:t xml:space="preserve">שממילא </w:t>
      </w:r>
      <w:bookmarkStart w:id="12414" w:name="_ETM_Q26_673989"/>
      <w:bookmarkStart w:id="12415" w:name="_ETM_Q26_674109"/>
      <w:bookmarkEnd w:id="12414"/>
      <w:bookmarkEnd w:id="12415"/>
      <w:r w:rsidR="00EE6918">
        <w:rPr>
          <w:rFonts w:hint="cs"/>
          <w:rtl/>
        </w:rPr>
        <w:t xml:space="preserve">הוא </w:t>
      </w:r>
      <w:r>
        <w:rPr>
          <w:rtl/>
        </w:rPr>
        <w:t xml:space="preserve">כל </w:t>
      </w:r>
      <w:bookmarkStart w:id="12416" w:name="_ETM_Q26_674260"/>
      <w:bookmarkEnd w:id="12416"/>
      <w:r>
        <w:rPr>
          <w:rtl/>
        </w:rPr>
        <w:t xml:space="preserve">כך </w:t>
      </w:r>
      <w:bookmarkStart w:id="12417" w:name="_ETM_Q26_674499"/>
      <w:bookmarkEnd w:id="12417"/>
      <w:r>
        <w:rPr>
          <w:rtl/>
        </w:rPr>
        <w:t>מצומצם</w:t>
      </w:r>
      <w:r>
        <w:rPr>
          <w:rFonts w:hint="cs"/>
          <w:rtl/>
        </w:rPr>
        <w:t>.</w:t>
      </w:r>
      <w:r>
        <w:rPr>
          <w:rtl/>
        </w:rPr>
        <w:t xml:space="preserve"> </w:t>
      </w:r>
      <w:bookmarkStart w:id="12418" w:name="_ETM_Q26_676200"/>
      <w:bookmarkEnd w:id="12418"/>
      <w:r>
        <w:rPr>
          <w:rtl/>
        </w:rPr>
        <w:t>ולכן</w:t>
      </w:r>
      <w:r>
        <w:rPr>
          <w:rFonts w:hint="cs"/>
          <w:rtl/>
        </w:rPr>
        <w:t>,</w:t>
      </w:r>
      <w:r>
        <w:rPr>
          <w:rtl/>
        </w:rPr>
        <w:t xml:space="preserve"> </w:t>
      </w:r>
      <w:bookmarkStart w:id="12419" w:name="_ETM_Q26_676860"/>
      <w:bookmarkEnd w:id="12419"/>
      <w:r>
        <w:rPr>
          <w:rtl/>
        </w:rPr>
        <w:t xml:space="preserve">אני </w:t>
      </w:r>
      <w:bookmarkStart w:id="12420" w:name="_ETM_Q26_677010"/>
      <w:bookmarkEnd w:id="12420"/>
      <w:r>
        <w:rPr>
          <w:rtl/>
        </w:rPr>
        <w:t xml:space="preserve">חושב </w:t>
      </w:r>
      <w:bookmarkStart w:id="12421" w:name="_ETM_Q26_677220"/>
      <w:bookmarkEnd w:id="12421"/>
      <w:r>
        <w:rPr>
          <w:rtl/>
        </w:rPr>
        <w:t xml:space="preserve">שנמצא </w:t>
      </w:r>
      <w:bookmarkStart w:id="12422" w:name="_ETM_Q26_679410"/>
      <w:bookmarkEnd w:id="12422"/>
      <w:r>
        <w:rPr>
          <w:rtl/>
        </w:rPr>
        <w:t xml:space="preserve">אוזן </w:t>
      </w:r>
      <w:bookmarkStart w:id="12423" w:name="_ETM_Q26_679860"/>
      <w:bookmarkEnd w:id="12423"/>
      <w:r>
        <w:rPr>
          <w:rtl/>
        </w:rPr>
        <w:t>קשבת</w:t>
      </w:r>
      <w:r>
        <w:rPr>
          <w:rFonts w:hint="cs"/>
          <w:rtl/>
        </w:rPr>
        <w:t>,</w:t>
      </w:r>
      <w:r>
        <w:rPr>
          <w:rtl/>
        </w:rPr>
        <w:t xml:space="preserve"> </w:t>
      </w:r>
      <w:bookmarkStart w:id="12424" w:name="_ETM_Q26_680460"/>
      <w:bookmarkEnd w:id="12424"/>
      <w:r>
        <w:rPr>
          <w:rtl/>
        </w:rPr>
        <w:t xml:space="preserve">אני </w:t>
      </w:r>
      <w:bookmarkStart w:id="12425" w:name="_ETM_Q26_680610"/>
      <w:bookmarkEnd w:id="12425"/>
      <w:r>
        <w:rPr>
          <w:rtl/>
        </w:rPr>
        <w:t xml:space="preserve">מקווה </w:t>
      </w:r>
      <w:bookmarkStart w:id="12426" w:name="_ETM_Q26_681000"/>
      <w:bookmarkEnd w:id="12426"/>
      <w:r>
        <w:rPr>
          <w:rtl/>
        </w:rPr>
        <w:t xml:space="preserve">שנמצא </w:t>
      </w:r>
      <w:bookmarkStart w:id="12427" w:name="_ETM_Q26_681540"/>
      <w:bookmarkEnd w:id="12427"/>
      <w:r>
        <w:rPr>
          <w:rtl/>
        </w:rPr>
        <w:t xml:space="preserve">אוזן </w:t>
      </w:r>
      <w:bookmarkStart w:id="12428" w:name="_ETM_Q26_681870"/>
      <w:bookmarkEnd w:id="12428"/>
      <w:r>
        <w:rPr>
          <w:rtl/>
        </w:rPr>
        <w:t>קשבת</w:t>
      </w:r>
      <w:r>
        <w:rPr>
          <w:rFonts w:hint="cs"/>
          <w:rtl/>
        </w:rPr>
        <w:t xml:space="preserve"> </w:t>
      </w:r>
      <w:r>
        <w:rPr>
          <w:rFonts w:hint="eastAsia"/>
        </w:rPr>
        <w:t>–</w:t>
      </w:r>
      <w:r>
        <w:rPr>
          <w:rFonts w:hint="cs"/>
          <w:rtl/>
        </w:rPr>
        <w:t xml:space="preserve"> השר </w:t>
      </w:r>
      <w:bookmarkStart w:id="12429" w:name="_ETM_Q26_684569"/>
      <w:bookmarkEnd w:id="12429"/>
      <w:r>
        <w:rPr>
          <w:rtl/>
        </w:rPr>
        <w:t xml:space="preserve">יצחק </w:t>
      </w:r>
      <w:bookmarkStart w:id="12430" w:name="_ETM_Q26_685019"/>
      <w:bookmarkEnd w:id="12430"/>
      <w:r>
        <w:rPr>
          <w:rtl/>
        </w:rPr>
        <w:t>כהן</w:t>
      </w:r>
      <w:r>
        <w:rPr>
          <w:rFonts w:hint="cs"/>
          <w:rtl/>
        </w:rPr>
        <w:t>,</w:t>
      </w:r>
      <w:r>
        <w:rPr>
          <w:rtl/>
        </w:rPr>
        <w:t xml:space="preserve"> </w:t>
      </w:r>
      <w:bookmarkStart w:id="12431" w:name="_ETM_Q26_686359"/>
      <w:bookmarkEnd w:id="12431"/>
      <w:r>
        <w:rPr>
          <w:rtl/>
        </w:rPr>
        <w:t xml:space="preserve">אני </w:t>
      </w:r>
      <w:bookmarkStart w:id="12432" w:name="_ETM_Q26_686540"/>
      <w:bookmarkEnd w:id="12432"/>
      <w:r>
        <w:rPr>
          <w:rtl/>
        </w:rPr>
        <w:t xml:space="preserve">מקווה </w:t>
      </w:r>
      <w:bookmarkStart w:id="12433" w:name="_ETM_Q26_686900"/>
      <w:bookmarkEnd w:id="12433"/>
      <w:r>
        <w:rPr>
          <w:rtl/>
        </w:rPr>
        <w:t xml:space="preserve">שבאמת </w:t>
      </w:r>
      <w:bookmarkStart w:id="12434" w:name="_ETM_Q26_687439"/>
      <w:bookmarkEnd w:id="12434"/>
      <w:r>
        <w:rPr>
          <w:rtl/>
        </w:rPr>
        <w:t xml:space="preserve">נמצא </w:t>
      </w:r>
      <w:bookmarkStart w:id="12435" w:name="_ETM_Q26_689200"/>
      <w:bookmarkEnd w:id="12435"/>
      <w:r>
        <w:rPr>
          <w:rtl/>
        </w:rPr>
        <w:t xml:space="preserve">אצל </w:t>
      </w:r>
      <w:bookmarkStart w:id="12436" w:name="_ETM_Q26_689680"/>
      <w:bookmarkEnd w:id="12436"/>
      <w:r>
        <w:rPr>
          <w:rtl/>
        </w:rPr>
        <w:t xml:space="preserve">הממשלה </w:t>
      </w:r>
      <w:bookmarkStart w:id="12437" w:name="_ETM_Q26_690190"/>
      <w:bookmarkEnd w:id="12437"/>
      <w:r>
        <w:rPr>
          <w:rtl/>
        </w:rPr>
        <w:t xml:space="preserve">אוזן </w:t>
      </w:r>
      <w:bookmarkStart w:id="12438" w:name="_ETM_Q26_690580"/>
      <w:bookmarkEnd w:id="12438"/>
      <w:r>
        <w:rPr>
          <w:rtl/>
        </w:rPr>
        <w:t xml:space="preserve">קשבת </w:t>
      </w:r>
      <w:bookmarkStart w:id="12439" w:name="_ETM_Q26_691210"/>
      <w:bookmarkEnd w:id="12439"/>
      <w:r>
        <w:rPr>
          <w:rFonts w:hint="cs"/>
          <w:rtl/>
        </w:rPr>
        <w:t xml:space="preserve">לשלוש </w:t>
      </w:r>
      <w:bookmarkStart w:id="12440" w:name="_ETM_Q26_692959"/>
      <w:bookmarkEnd w:id="12440"/>
      <w:r>
        <w:rPr>
          <w:rtl/>
        </w:rPr>
        <w:t xml:space="preserve">ההצעות </w:t>
      </w:r>
      <w:bookmarkStart w:id="12441" w:name="_ETM_Q26_693679"/>
      <w:bookmarkEnd w:id="12441"/>
      <w:r>
        <w:rPr>
          <w:rtl/>
        </w:rPr>
        <w:t xml:space="preserve">הנוספות </w:t>
      </w:r>
      <w:bookmarkStart w:id="12442" w:name="_ETM_Q26_694429"/>
      <w:bookmarkEnd w:id="12442"/>
      <w:r>
        <w:rPr>
          <w:rtl/>
        </w:rPr>
        <w:t xml:space="preserve">שנשמעו </w:t>
      </w:r>
      <w:bookmarkStart w:id="12443" w:name="_ETM_Q26_695209"/>
      <w:bookmarkEnd w:id="12443"/>
      <w:r>
        <w:rPr>
          <w:rtl/>
        </w:rPr>
        <w:t>היום</w:t>
      </w:r>
      <w:r>
        <w:rPr>
          <w:rFonts w:hint="cs"/>
          <w:rtl/>
        </w:rPr>
        <w:t xml:space="preserve">, שמציעות </w:t>
      </w:r>
      <w:bookmarkStart w:id="12444" w:name="_ETM_Q26_697200"/>
      <w:bookmarkEnd w:id="12444"/>
      <w:r>
        <w:rPr>
          <w:rtl/>
        </w:rPr>
        <w:t xml:space="preserve">שהמדינה </w:t>
      </w:r>
      <w:bookmarkStart w:id="12445" w:name="_ETM_Q26_698160"/>
      <w:bookmarkEnd w:id="12445"/>
      <w:r>
        <w:rPr>
          <w:rtl/>
        </w:rPr>
        <w:t xml:space="preserve">תיקח </w:t>
      </w:r>
      <w:bookmarkStart w:id="12446" w:name="_ETM_Q26_698760"/>
      <w:bookmarkEnd w:id="12446"/>
      <w:r>
        <w:rPr>
          <w:rtl/>
        </w:rPr>
        <w:t xml:space="preserve">אחריות </w:t>
      </w:r>
      <w:bookmarkStart w:id="12447" w:name="_ETM_Q26_699390"/>
      <w:bookmarkEnd w:id="12447"/>
      <w:r>
        <w:rPr>
          <w:rtl/>
        </w:rPr>
        <w:t xml:space="preserve">כפי </w:t>
      </w:r>
      <w:bookmarkStart w:id="12448" w:name="_ETM_Q26_699630"/>
      <w:bookmarkEnd w:id="12448"/>
      <w:r>
        <w:rPr>
          <w:rtl/>
        </w:rPr>
        <w:t xml:space="preserve">שצריך </w:t>
      </w:r>
      <w:bookmarkStart w:id="12449" w:name="_ETM_Q26_701359"/>
      <w:bookmarkEnd w:id="12449"/>
      <w:r>
        <w:rPr>
          <w:rtl/>
        </w:rPr>
        <w:t xml:space="preserve">על </w:t>
      </w:r>
      <w:bookmarkStart w:id="12450" w:name="_ETM_Q26_701629"/>
      <w:bookmarkEnd w:id="12450"/>
      <w:r>
        <w:rPr>
          <w:rtl/>
        </w:rPr>
        <w:t xml:space="preserve">הנושא </w:t>
      </w:r>
      <w:bookmarkStart w:id="12451" w:name="_ETM_Q26_702079"/>
      <w:bookmarkEnd w:id="12451"/>
      <w:r>
        <w:rPr>
          <w:rtl/>
        </w:rPr>
        <w:t xml:space="preserve">הזה </w:t>
      </w:r>
      <w:bookmarkStart w:id="12452" w:name="_ETM_Q26_702290"/>
      <w:bookmarkEnd w:id="12452"/>
      <w:r>
        <w:rPr>
          <w:rtl/>
        </w:rPr>
        <w:t xml:space="preserve">של </w:t>
      </w:r>
      <w:bookmarkStart w:id="12453" w:name="_ETM_Q26_702529"/>
      <w:bookmarkEnd w:id="12453"/>
      <w:r>
        <w:rPr>
          <w:rtl/>
        </w:rPr>
        <w:t xml:space="preserve">ימי </w:t>
      </w:r>
      <w:bookmarkStart w:id="12454" w:name="_ETM_Q26_702829"/>
      <w:bookmarkEnd w:id="12454"/>
      <w:r>
        <w:rPr>
          <w:rtl/>
        </w:rPr>
        <w:t xml:space="preserve">הבידוד </w:t>
      </w:r>
      <w:bookmarkStart w:id="12455" w:name="_ETM_Q26_704159"/>
      <w:bookmarkEnd w:id="12455"/>
      <w:r>
        <w:rPr>
          <w:rtl/>
        </w:rPr>
        <w:t>ותי</w:t>
      </w:r>
      <w:r>
        <w:rPr>
          <w:rFonts w:hint="cs"/>
          <w:rtl/>
        </w:rPr>
        <w:t>שא</w:t>
      </w:r>
      <w:r>
        <w:rPr>
          <w:rtl/>
        </w:rPr>
        <w:t xml:space="preserve"> </w:t>
      </w:r>
      <w:bookmarkStart w:id="12456" w:name="_ETM_Q26_705269"/>
      <w:bookmarkEnd w:id="12456"/>
      <w:r>
        <w:rPr>
          <w:rtl/>
        </w:rPr>
        <w:t xml:space="preserve">בעלות </w:t>
      </w:r>
      <w:bookmarkStart w:id="12457" w:name="_ETM_Q26_705989"/>
      <w:bookmarkEnd w:id="12457"/>
      <w:r>
        <w:rPr>
          <w:rtl/>
        </w:rPr>
        <w:t xml:space="preserve">של </w:t>
      </w:r>
      <w:bookmarkStart w:id="12458" w:name="_ETM_Q26_706559"/>
      <w:bookmarkEnd w:id="12458"/>
      <w:r>
        <w:rPr>
          <w:rtl/>
        </w:rPr>
        <w:t xml:space="preserve">כל </w:t>
      </w:r>
      <w:bookmarkStart w:id="12459" w:name="_ETM_Q26_707190"/>
      <w:bookmarkEnd w:id="12459"/>
      <w:r>
        <w:rPr>
          <w:rtl/>
        </w:rPr>
        <w:t>ת</w:t>
      </w:r>
      <w:r>
        <w:rPr>
          <w:rFonts w:hint="cs"/>
          <w:rtl/>
        </w:rPr>
        <w:t xml:space="preserve">קופת </w:t>
      </w:r>
      <w:bookmarkStart w:id="12460" w:name="_ETM_Q26_707760"/>
      <w:bookmarkEnd w:id="12460"/>
      <w:r>
        <w:rPr>
          <w:rtl/>
        </w:rPr>
        <w:t>הבידוד</w:t>
      </w:r>
      <w:r>
        <w:rPr>
          <w:rFonts w:hint="cs"/>
          <w:rtl/>
        </w:rPr>
        <w:t>,</w:t>
      </w:r>
      <w:r>
        <w:rPr>
          <w:rtl/>
        </w:rPr>
        <w:t xml:space="preserve"> </w:t>
      </w:r>
      <w:bookmarkStart w:id="12461" w:name="_ETM_Q26_709609"/>
      <w:bookmarkEnd w:id="12461"/>
      <w:r>
        <w:rPr>
          <w:rtl/>
        </w:rPr>
        <w:t xml:space="preserve">ובכך </w:t>
      </w:r>
      <w:bookmarkStart w:id="12462" w:name="_ETM_Q26_710719"/>
      <w:bookmarkEnd w:id="12462"/>
      <w:r>
        <w:rPr>
          <w:rtl/>
        </w:rPr>
        <w:t xml:space="preserve">גם </w:t>
      </w:r>
      <w:bookmarkStart w:id="12463" w:name="_ETM_Q26_711170"/>
      <w:bookmarkEnd w:id="12463"/>
      <w:r>
        <w:rPr>
          <w:rFonts w:hint="cs"/>
          <w:rtl/>
        </w:rPr>
        <w:t xml:space="preserve">תימנע אותה </w:t>
      </w:r>
      <w:bookmarkStart w:id="12464" w:name="_ETM_Q26_711920"/>
      <w:bookmarkStart w:id="12465" w:name="_ETM_Q26_712459"/>
      <w:bookmarkEnd w:id="12464"/>
      <w:bookmarkEnd w:id="12465"/>
      <w:r>
        <w:rPr>
          <w:rFonts w:hint="cs"/>
          <w:rtl/>
        </w:rPr>
        <w:t>ה</w:t>
      </w:r>
      <w:r>
        <w:rPr>
          <w:rtl/>
        </w:rPr>
        <w:t xml:space="preserve">פגיעה </w:t>
      </w:r>
      <w:bookmarkStart w:id="12466" w:name="_ETM_Q26_714049"/>
      <w:bookmarkEnd w:id="12466"/>
      <w:r>
        <w:rPr>
          <w:rFonts w:hint="cs"/>
          <w:rtl/>
        </w:rPr>
        <w:t>ה</w:t>
      </w:r>
      <w:r>
        <w:rPr>
          <w:rtl/>
        </w:rPr>
        <w:t xml:space="preserve">קשה </w:t>
      </w:r>
      <w:bookmarkStart w:id="12467" w:name="_ETM_Q26_716679"/>
      <w:bookmarkEnd w:id="12467"/>
      <w:r>
        <w:rPr>
          <w:rtl/>
        </w:rPr>
        <w:t xml:space="preserve">בציבור </w:t>
      </w:r>
      <w:bookmarkStart w:id="12468" w:name="_ETM_Q26_717340"/>
      <w:bookmarkEnd w:id="12468"/>
      <w:r>
        <w:rPr>
          <w:rtl/>
        </w:rPr>
        <w:t>העובדים</w:t>
      </w:r>
      <w:r>
        <w:rPr>
          <w:rFonts w:hint="cs"/>
          <w:rtl/>
        </w:rPr>
        <w:t>.</w:t>
      </w:r>
    </w:p>
    <w:p w:rsidR="004D1EC9" w:rsidRDefault="004D1EC9" w:rsidP="00826F74">
      <w:pPr>
        <w:rPr>
          <w:rtl/>
        </w:rPr>
      </w:pPr>
      <w:bookmarkStart w:id="12469" w:name="_ETM_Q26_718232"/>
      <w:bookmarkStart w:id="12470" w:name="_ETM_Q26_718315"/>
      <w:bookmarkStart w:id="12471" w:name="_ETM_Q26_718423"/>
      <w:bookmarkEnd w:id="12469"/>
      <w:bookmarkEnd w:id="12470"/>
      <w:bookmarkEnd w:id="12471"/>
    </w:p>
    <w:p w:rsidR="004D1EC9" w:rsidRDefault="004D1EC9" w:rsidP="00EE6918">
      <w:pPr>
        <w:rPr>
          <w:rtl/>
        </w:rPr>
      </w:pPr>
      <w:bookmarkStart w:id="12472" w:name="_ETM_Q26_718519"/>
      <w:bookmarkEnd w:id="12472"/>
      <w:r>
        <w:rPr>
          <w:rtl/>
        </w:rPr>
        <w:t xml:space="preserve"> </w:t>
      </w:r>
      <w:bookmarkStart w:id="12473" w:name="_ETM_Q26_718000"/>
      <w:bookmarkEnd w:id="12473"/>
      <w:r>
        <w:rPr>
          <w:rtl/>
        </w:rPr>
        <w:t>אם</w:t>
      </w:r>
      <w:r>
        <w:rPr>
          <w:rFonts w:hint="cs"/>
          <w:rtl/>
        </w:rPr>
        <w:t xml:space="preserve"> הממשלה</w:t>
      </w:r>
      <w:bookmarkStart w:id="12474" w:name="_ETM_Q26_718542"/>
      <w:bookmarkEnd w:id="12474"/>
      <w:r>
        <w:rPr>
          <w:rFonts w:hint="cs"/>
          <w:rtl/>
        </w:rPr>
        <w:t xml:space="preserve"> הייתה כבר מוכנה </w:t>
      </w:r>
      <w:bookmarkStart w:id="12475" w:name="_ETM_Q26_719849"/>
      <w:bookmarkEnd w:id="12475"/>
      <w:r>
        <w:rPr>
          <w:rFonts w:hint="cs"/>
          <w:rtl/>
        </w:rPr>
        <w:t>ללכת את חצי הדרך ולממן את מחצית</w:t>
      </w:r>
      <w:bookmarkStart w:id="12476" w:name="_ETM_Q26_723212"/>
      <w:bookmarkEnd w:id="12476"/>
      <w:r>
        <w:rPr>
          <w:rFonts w:hint="cs"/>
          <w:rtl/>
        </w:rPr>
        <w:t xml:space="preserve"> ימי המחלה, </w:t>
      </w:r>
      <w:bookmarkStart w:id="12477" w:name="_ETM_Q26_725520"/>
      <w:bookmarkEnd w:id="12477"/>
      <w:r>
        <w:rPr>
          <w:rtl/>
        </w:rPr>
        <w:t xml:space="preserve">אני </w:t>
      </w:r>
      <w:bookmarkStart w:id="12478" w:name="_ETM_Q26_725730"/>
      <w:bookmarkEnd w:id="12478"/>
      <w:r>
        <w:rPr>
          <w:rtl/>
        </w:rPr>
        <w:t xml:space="preserve">חושב </w:t>
      </w:r>
      <w:bookmarkStart w:id="12479" w:name="_ETM_Q26_726090"/>
      <w:bookmarkEnd w:id="12479"/>
      <w:r>
        <w:rPr>
          <w:rtl/>
        </w:rPr>
        <w:t xml:space="preserve">שראוי </w:t>
      </w:r>
      <w:bookmarkStart w:id="12480" w:name="_ETM_Q26_727680"/>
      <w:bookmarkEnd w:id="12480"/>
      <w:r>
        <w:rPr>
          <w:rtl/>
        </w:rPr>
        <w:t xml:space="preserve">לשקול </w:t>
      </w:r>
      <w:bookmarkStart w:id="12481" w:name="_ETM_Q26_728309"/>
      <w:bookmarkEnd w:id="12481"/>
      <w:r>
        <w:rPr>
          <w:rtl/>
        </w:rPr>
        <w:t xml:space="preserve">בכובד </w:t>
      </w:r>
      <w:bookmarkStart w:id="12482" w:name="_ETM_Q26_728820"/>
      <w:bookmarkEnd w:id="12482"/>
      <w:r>
        <w:rPr>
          <w:rtl/>
        </w:rPr>
        <w:t xml:space="preserve">ראש </w:t>
      </w:r>
      <w:bookmarkStart w:id="12483" w:name="_ETM_Q26_729559"/>
      <w:bookmarkEnd w:id="12483"/>
      <w:r>
        <w:rPr>
          <w:rtl/>
        </w:rPr>
        <w:t xml:space="preserve">ולקבל </w:t>
      </w:r>
      <w:bookmarkStart w:id="12484" w:name="_ETM_Q26_730760"/>
      <w:bookmarkEnd w:id="12484"/>
      <w:r>
        <w:rPr>
          <w:rtl/>
        </w:rPr>
        <w:t xml:space="preserve">את </w:t>
      </w:r>
      <w:bookmarkStart w:id="12485" w:name="_ETM_Q26_731530"/>
      <w:bookmarkEnd w:id="12485"/>
      <w:r>
        <w:rPr>
          <w:rtl/>
        </w:rPr>
        <w:t xml:space="preserve">המתווה </w:t>
      </w:r>
      <w:bookmarkStart w:id="12486" w:name="_ETM_Q26_732489"/>
      <w:bookmarkEnd w:id="12486"/>
      <w:r>
        <w:rPr>
          <w:rtl/>
        </w:rPr>
        <w:t xml:space="preserve">שנמצא </w:t>
      </w:r>
      <w:bookmarkStart w:id="12487" w:name="_ETM_Q26_733179"/>
      <w:bookmarkEnd w:id="12487"/>
      <w:r>
        <w:rPr>
          <w:rtl/>
        </w:rPr>
        <w:t>ל</w:t>
      </w:r>
      <w:r>
        <w:rPr>
          <w:rFonts w:hint="cs"/>
          <w:rtl/>
        </w:rPr>
        <w:t>א</w:t>
      </w:r>
      <w:r>
        <w:rPr>
          <w:rtl/>
        </w:rPr>
        <w:t xml:space="preserve"> </w:t>
      </w:r>
      <w:bookmarkStart w:id="12488" w:name="_ETM_Q26_733330"/>
      <w:bookmarkEnd w:id="12488"/>
      <w:r>
        <w:rPr>
          <w:rtl/>
        </w:rPr>
        <w:t xml:space="preserve">בהצעת </w:t>
      </w:r>
      <w:bookmarkStart w:id="12489" w:name="_ETM_Q26_733900"/>
      <w:bookmarkEnd w:id="12489"/>
      <w:r>
        <w:rPr>
          <w:rtl/>
        </w:rPr>
        <w:t>הממשלה</w:t>
      </w:r>
      <w:r w:rsidR="00EE6918">
        <w:rPr>
          <w:rFonts w:hint="cs"/>
          <w:rtl/>
        </w:rPr>
        <w:t>,</w:t>
      </w:r>
      <w:r>
        <w:rPr>
          <w:rtl/>
        </w:rPr>
        <w:t xml:space="preserve"> </w:t>
      </w:r>
      <w:bookmarkStart w:id="12490" w:name="_ETM_Q26_734380"/>
      <w:bookmarkEnd w:id="12490"/>
      <w:r>
        <w:rPr>
          <w:rtl/>
        </w:rPr>
        <w:t xml:space="preserve">שאני </w:t>
      </w:r>
      <w:bookmarkStart w:id="12491" w:name="_ETM_Q26_734650"/>
      <w:bookmarkEnd w:id="12491"/>
      <w:r>
        <w:rPr>
          <w:rtl/>
        </w:rPr>
        <w:t xml:space="preserve">מתנגד </w:t>
      </w:r>
      <w:bookmarkStart w:id="12492" w:name="_ETM_Q26_735220"/>
      <w:bookmarkEnd w:id="12492"/>
      <w:r>
        <w:rPr>
          <w:rtl/>
        </w:rPr>
        <w:t>לה</w:t>
      </w:r>
      <w:r>
        <w:rPr>
          <w:rFonts w:hint="cs"/>
          <w:rtl/>
        </w:rPr>
        <w:t>,</w:t>
      </w:r>
      <w:r>
        <w:rPr>
          <w:rtl/>
        </w:rPr>
        <w:t xml:space="preserve"> </w:t>
      </w:r>
      <w:bookmarkStart w:id="12493" w:name="_ETM_Q26_735790"/>
      <w:bookmarkEnd w:id="12493"/>
      <w:r>
        <w:rPr>
          <w:rtl/>
        </w:rPr>
        <w:t xml:space="preserve">אלא </w:t>
      </w:r>
      <w:bookmarkStart w:id="12494" w:name="_ETM_Q26_736120"/>
      <w:bookmarkEnd w:id="12494"/>
      <w:r>
        <w:rPr>
          <w:rtl/>
        </w:rPr>
        <w:t>ב</w:t>
      </w:r>
      <w:bookmarkStart w:id="12495" w:name="_ETM_Q26_736510"/>
      <w:bookmarkEnd w:id="12495"/>
      <w:r>
        <w:rPr>
          <w:rFonts w:hint="cs"/>
          <w:rtl/>
        </w:rPr>
        <w:t xml:space="preserve">שלוש </w:t>
      </w:r>
      <w:r>
        <w:rPr>
          <w:rtl/>
        </w:rPr>
        <w:t xml:space="preserve">הצעות </w:t>
      </w:r>
      <w:bookmarkStart w:id="12496" w:name="_ETM_Q26_736990"/>
      <w:bookmarkEnd w:id="12496"/>
      <w:r>
        <w:rPr>
          <w:rFonts w:hint="cs"/>
          <w:rtl/>
        </w:rPr>
        <w:t>ה</w:t>
      </w:r>
      <w:r>
        <w:rPr>
          <w:rtl/>
        </w:rPr>
        <w:t>אחרות</w:t>
      </w:r>
      <w:r>
        <w:rPr>
          <w:rFonts w:hint="cs"/>
          <w:rtl/>
        </w:rPr>
        <w:t>,</w:t>
      </w:r>
      <w:r>
        <w:rPr>
          <w:rtl/>
        </w:rPr>
        <w:t xml:space="preserve"> </w:t>
      </w:r>
      <w:bookmarkStart w:id="12497" w:name="_ETM_Q26_737800"/>
      <w:bookmarkEnd w:id="12497"/>
      <w:r>
        <w:rPr>
          <w:rtl/>
        </w:rPr>
        <w:t xml:space="preserve">לרבות </w:t>
      </w:r>
      <w:bookmarkStart w:id="12498" w:name="_ETM_Q26_738220"/>
      <w:bookmarkEnd w:id="12498"/>
      <w:r>
        <w:rPr>
          <w:rtl/>
        </w:rPr>
        <w:t xml:space="preserve">של </w:t>
      </w:r>
      <w:bookmarkStart w:id="12499" w:name="_ETM_Q26_738370"/>
      <w:bookmarkEnd w:id="12499"/>
      <w:r>
        <w:rPr>
          <w:rtl/>
        </w:rPr>
        <w:t>חבר</w:t>
      </w:r>
      <w:r>
        <w:rPr>
          <w:rFonts w:hint="cs"/>
          <w:rtl/>
        </w:rPr>
        <w:t>י</w:t>
      </w:r>
      <w:r>
        <w:rPr>
          <w:rtl/>
        </w:rPr>
        <w:t xml:space="preserve">י </w:t>
      </w:r>
      <w:bookmarkStart w:id="12500" w:name="_ETM_Q26_738669"/>
      <w:bookmarkEnd w:id="12500"/>
      <w:r>
        <w:rPr>
          <w:rFonts w:hint="cs"/>
          <w:rtl/>
        </w:rPr>
        <w:t>ב</w:t>
      </w:r>
      <w:r>
        <w:rPr>
          <w:rtl/>
        </w:rPr>
        <w:t xml:space="preserve">רשימה </w:t>
      </w:r>
      <w:bookmarkStart w:id="12501" w:name="_ETM_Q26_739030"/>
      <w:bookmarkEnd w:id="12501"/>
      <w:r>
        <w:rPr>
          <w:rtl/>
        </w:rPr>
        <w:t>המשותפת</w:t>
      </w:r>
      <w:r>
        <w:rPr>
          <w:rFonts w:hint="cs"/>
          <w:rtl/>
        </w:rPr>
        <w:t>,</w:t>
      </w:r>
      <w:r>
        <w:rPr>
          <w:rtl/>
        </w:rPr>
        <w:t xml:space="preserve"> </w:t>
      </w:r>
      <w:bookmarkStart w:id="12502" w:name="_ETM_Q26_740020"/>
      <w:bookmarkEnd w:id="12502"/>
      <w:r>
        <w:rPr>
          <w:rtl/>
        </w:rPr>
        <w:t xml:space="preserve">וללכת </w:t>
      </w:r>
      <w:bookmarkStart w:id="12503" w:name="_ETM_Q26_741100"/>
      <w:bookmarkEnd w:id="12503"/>
      <w:r>
        <w:rPr>
          <w:rtl/>
        </w:rPr>
        <w:t xml:space="preserve">על </w:t>
      </w:r>
      <w:bookmarkStart w:id="12504" w:name="_ETM_Q26_742059"/>
      <w:bookmarkEnd w:id="12504"/>
      <w:r>
        <w:rPr>
          <w:rtl/>
        </w:rPr>
        <w:t xml:space="preserve">מימון </w:t>
      </w:r>
      <w:bookmarkStart w:id="12505" w:name="_ETM_Q26_742780"/>
      <w:bookmarkEnd w:id="12505"/>
      <w:r>
        <w:rPr>
          <w:rtl/>
        </w:rPr>
        <w:t xml:space="preserve">מלא </w:t>
      </w:r>
      <w:bookmarkStart w:id="12506" w:name="_ETM_Q26_743740"/>
      <w:bookmarkEnd w:id="12506"/>
      <w:r>
        <w:rPr>
          <w:rtl/>
        </w:rPr>
        <w:t xml:space="preserve">של </w:t>
      </w:r>
      <w:bookmarkStart w:id="12507" w:name="_ETM_Q26_744070"/>
      <w:bookmarkEnd w:id="12507"/>
      <w:r>
        <w:rPr>
          <w:rtl/>
        </w:rPr>
        <w:t xml:space="preserve">המדינה </w:t>
      </w:r>
      <w:bookmarkStart w:id="12508" w:name="_ETM_Q26_744910"/>
      <w:bookmarkEnd w:id="12508"/>
      <w:r>
        <w:rPr>
          <w:rtl/>
        </w:rPr>
        <w:t xml:space="preserve">לכל </w:t>
      </w:r>
      <w:bookmarkStart w:id="12509" w:name="_ETM_Q26_745630"/>
      <w:bookmarkEnd w:id="12509"/>
      <w:r>
        <w:rPr>
          <w:rtl/>
        </w:rPr>
        <w:t xml:space="preserve">ימי </w:t>
      </w:r>
      <w:bookmarkStart w:id="12510" w:name="_ETM_Q26_746230"/>
      <w:bookmarkEnd w:id="12510"/>
      <w:r>
        <w:rPr>
          <w:rtl/>
        </w:rPr>
        <w:t>הבידוד</w:t>
      </w:r>
      <w:r>
        <w:rPr>
          <w:rFonts w:hint="cs"/>
          <w:rtl/>
        </w:rPr>
        <w:t>,</w:t>
      </w:r>
      <w:r>
        <w:rPr>
          <w:rtl/>
        </w:rPr>
        <w:t xml:space="preserve"> </w:t>
      </w:r>
      <w:bookmarkStart w:id="12511" w:name="_ETM_Q26_747040"/>
      <w:bookmarkStart w:id="12512" w:name="_ETM_Q26_747340"/>
      <w:bookmarkEnd w:id="12511"/>
      <w:bookmarkEnd w:id="12512"/>
      <w:r>
        <w:rPr>
          <w:rtl/>
        </w:rPr>
        <w:t xml:space="preserve">פשוט </w:t>
      </w:r>
      <w:bookmarkStart w:id="12513" w:name="_ETM_Q26_747700"/>
      <w:bookmarkEnd w:id="12513"/>
      <w:r w:rsidR="00EE6918">
        <w:rPr>
          <w:rFonts w:hint="cs"/>
          <w:rtl/>
        </w:rPr>
        <w:t xml:space="preserve">כדי </w:t>
      </w:r>
      <w:r>
        <w:rPr>
          <w:rtl/>
        </w:rPr>
        <w:t xml:space="preserve">לא </w:t>
      </w:r>
      <w:bookmarkStart w:id="12514" w:name="_ETM_Q26_747820"/>
      <w:bookmarkEnd w:id="12514"/>
      <w:r>
        <w:rPr>
          <w:rtl/>
        </w:rPr>
        <w:t xml:space="preserve">לפגוע </w:t>
      </w:r>
      <w:bookmarkStart w:id="12515" w:name="_ETM_Q26_748389"/>
      <w:bookmarkEnd w:id="12515"/>
      <w:r>
        <w:rPr>
          <w:rtl/>
        </w:rPr>
        <w:t xml:space="preserve">עוד </w:t>
      </w:r>
      <w:bookmarkStart w:id="12516" w:name="_ETM_Q26_748660"/>
      <w:bookmarkEnd w:id="12516"/>
      <w:r>
        <w:rPr>
          <w:rtl/>
        </w:rPr>
        <w:t xml:space="preserve">יותר </w:t>
      </w:r>
      <w:bookmarkStart w:id="12517" w:name="_ETM_Q26_749320"/>
      <w:bookmarkEnd w:id="12517"/>
      <w:r>
        <w:rPr>
          <w:rtl/>
        </w:rPr>
        <w:t xml:space="preserve">בציבור </w:t>
      </w:r>
      <w:bookmarkStart w:id="12518" w:name="_ETM_Q26_749919"/>
      <w:bookmarkEnd w:id="12518"/>
      <w:r>
        <w:rPr>
          <w:rtl/>
        </w:rPr>
        <w:t>העובדים</w:t>
      </w:r>
      <w:r>
        <w:rPr>
          <w:rFonts w:hint="cs"/>
          <w:rtl/>
        </w:rPr>
        <w:t>.</w:t>
      </w:r>
      <w:r>
        <w:rPr>
          <w:rtl/>
        </w:rPr>
        <w:t xml:space="preserve"> </w:t>
      </w:r>
      <w:bookmarkStart w:id="12519" w:name="_ETM_Q26_750429"/>
      <w:bookmarkEnd w:id="12519"/>
      <w:r>
        <w:rPr>
          <w:rtl/>
        </w:rPr>
        <w:t xml:space="preserve">תודה </w:t>
      </w:r>
      <w:bookmarkStart w:id="12520" w:name="_ETM_Q26_750700"/>
      <w:bookmarkEnd w:id="12520"/>
      <w:r>
        <w:rPr>
          <w:rtl/>
        </w:rPr>
        <w:t>רבה</w:t>
      </w:r>
      <w:r>
        <w:rPr>
          <w:rFonts w:hint="cs"/>
          <w:rtl/>
        </w:rPr>
        <w:t>.</w:t>
      </w:r>
    </w:p>
    <w:p w:rsidR="004D1EC9" w:rsidRDefault="004D1EC9" w:rsidP="00826F74">
      <w:pPr>
        <w:ind w:firstLine="0"/>
        <w:rPr>
          <w:rtl/>
        </w:rPr>
      </w:pPr>
      <w:bookmarkStart w:id="12521" w:name="_ETM_Q26_751964"/>
      <w:bookmarkStart w:id="12522" w:name="_ETM_Q26_752029"/>
      <w:bookmarkStart w:id="12523" w:name="_ETM_Q26_752203"/>
      <w:bookmarkStart w:id="12524" w:name="_ETM_Q26_752700"/>
      <w:bookmarkStart w:id="12525" w:name="_ETM_Q26_752761"/>
      <w:bookmarkEnd w:id="12521"/>
      <w:bookmarkEnd w:id="12522"/>
      <w:bookmarkEnd w:id="12523"/>
      <w:bookmarkEnd w:id="12524"/>
      <w:bookmarkEnd w:id="12525"/>
    </w:p>
    <w:p w:rsidR="004D1EC9" w:rsidRDefault="004D1EC9" w:rsidP="00826F74">
      <w:pPr>
        <w:pStyle w:val="af6"/>
        <w:rPr>
          <w:rtl/>
        </w:rPr>
      </w:pPr>
      <w:r w:rsidRPr="00C713DC">
        <w:rPr>
          <w:rStyle w:val="TagStyle"/>
          <w:rtl/>
        </w:rPr>
        <w:t xml:space="preserve"> &lt;&lt; יור &gt;&gt;</w:t>
      </w:r>
      <w:r w:rsidRPr="00787A40">
        <w:rPr>
          <w:rStyle w:val="TagStyle"/>
          <w:rtl/>
        </w:rPr>
        <w:t xml:space="preserve"> </w:t>
      </w:r>
      <w:r>
        <w:rPr>
          <w:rtl/>
        </w:rPr>
        <w:t>היו"ר מנסור עבאס:</w:t>
      </w:r>
      <w:r w:rsidRPr="00787A40">
        <w:rPr>
          <w:rStyle w:val="TagStyle"/>
          <w:rtl/>
        </w:rPr>
        <w:t xml:space="preserve"> </w:t>
      </w:r>
      <w:r w:rsidRPr="00C713DC">
        <w:rPr>
          <w:rStyle w:val="TagStyle"/>
          <w:rtl/>
        </w:rPr>
        <w:t>&lt;&lt; יור &gt;&gt;</w:t>
      </w:r>
      <w:r>
        <w:rPr>
          <w:rtl/>
        </w:rPr>
        <w:t xml:space="preserve"> </w:t>
      </w:r>
    </w:p>
    <w:p w:rsidR="004D1EC9" w:rsidRPr="00787A40" w:rsidRDefault="004D1EC9" w:rsidP="00826F74">
      <w:pPr>
        <w:rPr>
          <w:rtl/>
          <w:lang w:eastAsia="he-IL"/>
        </w:rPr>
      </w:pPr>
      <w:bookmarkStart w:id="12526" w:name="_ETM_Q26_753963"/>
      <w:bookmarkEnd w:id="12526"/>
    </w:p>
    <w:p w:rsidR="004D1EC9" w:rsidRDefault="004D1EC9" w:rsidP="00826F74">
      <w:pPr>
        <w:rPr>
          <w:rtl/>
        </w:rPr>
      </w:pPr>
      <w:bookmarkStart w:id="12527" w:name="_ETM_Q26_752278"/>
      <w:bookmarkEnd w:id="12527"/>
      <w:r>
        <w:rPr>
          <w:rtl/>
        </w:rPr>
        <w:t xml:space="preserve"> </w:t>
      </w:r>
      <w:bookmarkStart w:id="12528" w:name="_ETM_Q26_751510"/>
      <w:bookmarkEnd w:id="12528"/>
      <w:r>
        <w:rPr>
          <w:rtl/>
        </w:rPr>
        <w:t>תודה</w:t>
      </w:r>
      <w:r>
        <w:rPr>
          <w:rFonts w:hint="cs"/>
          <w:rtl/>
        </w:rPr>
        <w:t>,</w:t>
      </w:r>
      <w:r>
        <w:rPr>
          <w:rtl/>
        </w:rPr>
        <w:t xml:space="preserve"> </w:t>
      </w:r>
      <w:bookmarkStart w:id="12529" w:name="_ETM_Q26_751840"/>
      <w:bookmarkEnd w:id="12529"/>
      <w:r>
        <w:rPr>
          <w:rtl/>
        </w:rPr>
        <w:t xml:space="preserve">חבר </w:t>
      </w:r>
      <w:bookmarkStart w:id="12530" w:name="_ETM_Q26_752200"/>
      <w:bookmarkEnd w:id="12530"/>
      <w:r>
        <w:rPr>
          <w:rtl/>
        </w:rPr>
        <w:t xml:space="preserve">הכנסת </w:t>
      </w:r>
      <w:bookmarkStart w:id="12531" w:name="_ETM_Q26_752740"/>
      <w:bookmarkEnd w:id="12531"/>
      <w:r>
        <w:rPr>
          <w:rtl/>
        </w:rPr>
        <w:t xml:space="preserve">יוסף </w:t>
      </w:r>
      <w:bookmarkStart w:id="12532" w:name="_ETM_Q26_753130"/>
      <w:bookmarkEnd w:id="12532"/>
      <w:r>
        <w:rPr>
          <w:rtl/>
        </w:rPr>
        <w:t>ג'בארין</w:t>
      </w:r>
      <w:r>
        <w:rPr>
          <w:rFonts w:hint="cs"/>
          <w:rtl/>
        </w:rPr>
        <w:t>.</w:t>
      </w:r>
      <w:r>
        <w:rPr>
          <w:rtl/>
        </w:rPr>
        <w:t xml:space="preserve"> </w:t>
      </w:r>
      <w:bookmarkStart w:id="12533" w:name="_ETM_Q26_753760"/>
      <w:bookmarkEnd w:id="12533"/>
      <w:r>
        <w:rPr>
          <w:rFonts w:hint="cs"/>
          <w:rtl/>
        </w:rPr>
        <w:t>א</w:t>
      </w:r>
      <w:r>
        <w:rPr>
          <w:rtl/>
        </w:rPr>
        <w:t>בי</w:t>
      </w:r>
      <w:r>
        <w:rPr>
          <w:rFonts w:hint="cs"/>
          <w:rtl/>
        </w:rPr>
        <w:t>ו</w:t>
      </w:r>
      <w:bookmarkStart w:id="12534" w:name="_ETM_Q26_755257"/>
      <w:bookmarkEnd w:id="12534"/>
      <w:r>
        <w:rPr>
          <w:rFonts w:hint="cs"/>
          <w:rtl/>
        </w:rPr>
        <w:t xml:space="preserve"> </w:t>
      </w:r>
      <w:r>
        <w:rPr>
          <w:rtl/>
        </w:rPr>
        <w:t>–</w:t>
      </w:r>
      <w:r>
        <w:rPr>
          <w:rFonts w:hint="cs"/>
          <w:rtl/>
        </w:rPr>
        <w:t xml:space="preserve"> </w:t>
      </w:r>
      <w:bookmarkStart w:id="12535" w:name="_ETM_Q26_754150"/>
      <w:bookmarkEnd w:id="12535"/>
      <w:r>
        <w:rPr>
          <w:rtl/>
        </w:rPr>
        <w:t>קוראים</w:t>
      </w:r>
      <w:r>
        <w:rPr>
          <w:rFonts w:hint="cs"/>
          <w:rtl/>
        </w:rPr>
        <w:t xml:space="preserve"> לו</w:t>
      </w:r>
      <w:r>
        <w:rPr>
          <w:rtl/>
        </w:rPr>
        <w:t xml:space="preserve"> </w:t>
      </w:r>
      <w:bookmarkStart w:id="12536" w:name="_ETM_Q26_754540"/>
      <w:bookmarkStart w:id="12537" w:name="_ETM_Q26_755530"/>
      <w:bookmarkEnd w:id="12536"/>
      <w:bookmarkEnd w:id="12537"/>
      <w:r>
        <w:rPr>
          <w:rtl/>
        </w:rPr>
        <w:t>יעקב</w:t>
      </w:r>
      <w:r>
        <w:rPr>
          <w:rFonts w:hint="cs"/>
          <w:rtl/>
        </w:rPr>
        <w:t xml:space="preserve">. </w:t>
      </w:r>
      <w:bookmarkStart w:id="12538" w:name="_ETM_Q26_757020"/>
      <w:bookmarkEnd w:id="12538"/>
      <w:r>
        <w:rPr>
          <w:rtl/>
        </w:rPr>
        <w:t xml:space="preserve">חבר </w:t>
      </w:r>
      <w:bookmarkStart w:id="12539" w:name="_ETM_Q26_757350"/>
      <w:bookmarkEnd w:id="12539"/>
      <w:r>
        <w:rPr>
          <w:rtl/>
        </w:rPr>
        <w:t xml:space="preserve">הכנסת </w:t>
      </w:r>
      <w:bookmarkStart w:id="12540" w:name="_ETM_Q26_757770"/>
      <w:bookmarkEnd w:id="12540"/>
      <w:r>
        <w:rPr>
          <w:rtl/>
        </w:rPr>
        <w:t xml:space="preserve">יעקב </w:t>
      </w:r>
      <w:bookmarkStart w:id="12541" w:name="_ETM_Q26_759179"/>
      <w:bookmarkEnd w:id="12541"/>
      <w:r>
        <w:rPr>
          <w:rtl/>
        </w:rPr>
        <w:t>טסלר</w:t>
      </w:r>
      <w:r>
        <w:rPr>
          <w:rFonts w:hint="cs"/>
          <w:rtl/>
        </w:rPr>
        <w:t xml:space="preserve"> </w:t>
      </w:r>
      <w:r>
        <w:rPr>
          <w:rtl/>
        </w:rPr>
        <w:t>–</w:t>
      </w:r>
      <w:r>
        <w:rPr>
          <w:rFonts w:hint="cs"/>
          <w:rtl/>
        </w:rPr>
        <w:t xml:space="preserve"> אינו נוכח. </w:t>
      </w:r>
      <w:bookmarkStart w:id="12542" w:name="_ETM_Q26_761080"/>
      <w:bookmarkStart w:id="12543" w:name="_ETM_Q26_762040"/>
      <w:bookmarkEnd w:id="12542"/>
      <w:bookmarkEnd w:id="12543"/>
      <w:r>
        <w:rPr>
          <w:rtl/>
        </w:rPr>
        <w:t xml:space="preserve">בערבית </w:t>
      </w:r>
      <w:bookmarkStart w:id="12544" w:name="_ETM_Q26_762760"/>
      <w:bookmarkEnd w:id="12544"/>
      <w:r>
        <w:rPr>
          <w:rtl/>
        </w:rPr>
        <w:t xml:space="preserve">יעקב </w:t>
      </w:r>
      <w:bookmarkStart w:id="12545" w:name="_ETM_Q26_763330"/>
      <w:bookmarkEnd w:id="12545"/>
      <w:r>
        <w:rPr>
          <w:rtl/>
        </w:rPr>
        <w:t xml:space="preserve">זה </w:t>
      </w:r>
      <w:bookmarkStart w:id="12546" w:name="_ETM_Q26_763570"/>
      <w:bookmarkEnd w:id="12546"/>
      <w:r>
        <w:rPr>
          <w:rtl/>
        </w:rPr>
        <w:t>י</w:t>
      </w:r>
      <w:r>
        <w:rPr>
          <w:rFonts w:hint="cs"/>
          <w:rtl/>
        </w:rPr>
        <w:t xml:space="preserve">עקוב. </w:t>
      </w:r>
      <w:bookmarkStart w:id="12547" w:name="_ETM_Q26_765869"/>
      <w:bookmarkEnd w:id="12547"/>
      <w:r>
        <w:rPr>
          <w:rtl/>
        </w:rPr>
        <w:t xml:space="preserve">חברת </w:t>
      </w:r>
      <w:bookmarkStart w:id="12548" w:name="_ETM_Q26_766289"/>
      <w:bookmarkEnd w:id="12548"/>
      <w:r>
        <w:rPr>
          <w:rtl/>
        </w:rPr>
        <w:t xml:space="preserve">הכנסת </w:t>
      </w:r>
      <w:bookmarkStart w:id="12549" w:name="_ETM_Q26_766770"/>
      <w:bookmarkEnd w:id="12549"/>
      <w:r>
        <w:rPr>
          <w:rtl/>
        </w:rPr>
        <w:t xml:space="preserve">היבה </w:t>
      </w:r>
      <w:bookmarkStart w:id="12550" w:name="_ETM_Q26_767009"/>
      <w:bookmarkEnd w:id="12550"/>
      <w:r>
        <w:rPr>
          <w:rtl/>
        </w:rPr>
        <w:t xml:space="preserve">יזבק </w:t>
      </w:r>
      <w:bookmarkStart w:id="12551" w:name="_ETM_Q26_769400"/>
      <w:bookmarkEnd w:id="12551"/>
      <w:r>
        <w:rPr>
          <w:rtl/>
        </w:rPr>
        <w:t>–</w:t>
      </w:r>
      <w:r>
        <w:rPr>
          <w:rFonts w:hint="cs"/>
          <w:rtl/>
        </w:rPr>
        <w:t xml:space="preserve"> </w:t>
      </w:r>
      <w:r>
        <w:rPr>
          <w:rtl/>
        </w:rPr>
        <w:t xml:space="preserve">אינה </w:t>
      </w:r>
      <w:bookmarkStart w:id="12552" w:name="_ETM_Q26_769639"/>
      <w:bookmarkEnd w:id="12552"/>
      <w:r>
        <w:rPr>
          <w:rtl/>
        </w:rPr>
        <w:t>נוכחת</w:t>
      </w:r>
      <w:r>
        <w:rPr>
          <w:rFonts w:hint="cs"/>
          <w:rtl/>
        </w:rPr>
        <w:t>.</w:t>
      </w:r>
      <w:r>
        <w:rPr>
          <w:rtl/>
        </w:rPr>
        <w:t xml:space="preserve"> </w:t>
      </w:r>
      <w:bookmarkStart w:id="12553" w:name="_ETM_Q26_770240"/>
      <w:bookmarkEnd w:id="12553"/>
      <w:r>
        <w:rPr>
          <w:rtl/>
        </w:rPr>
        <w:t xml:space="preserve">חבר </w:t>
      </w:r>
      <w:bookmarkStart w:id="12554" w:name="_ETM_Q26_770539"/>
      <w:bookmarkEnd w:id="12554"/>
      <w:r>
        <w:rPr>
          <w:rtl/>
        </w:rPr>
        <w:t xml:space="preserve">הכנסת </w:t>
      </w:r>
      <w:bookmarkStart w:id="12555" w:name="_ETM_Q26_770960"/>
      <w:bookmarkEnd w:id="12555"/>
      <w:r>
        <w:rPr>
          <w:rtl/>
        </w:rPr>
        <w:t xml:space="preserve">עופר </w:t>
      </w:r>
      <w:bookmarkStart w:id="12556" w:name="_ETM_Q26_771289"/>
      <w:bookmarkEnd w:id="12556"/>
      <w:r>
        <w:rPr>
          <w:rtl/>
        </w:rPr>
        <w:t>כסיף</w:t>
      </w:r>
      <w:r>
        <w:rPr>
          <w:rFonts w:hint="cs"/>
          <w:rtl/>
        </w:rPr>
        <w:t>.</w:t>
      </w:r>
      <w:r>
        <w:rPr>
          <w:rtl/>
        </w:rPr>
        <w:t xml:space="preserve"> </w:t>
      </w:r>
      <w:bookmarkStart w:id="12557" w:name="_ETM_Q26_772099"/>
      <w:bookmarkEnd w:id="12557"/>
    </w:p>
    <w:p w:rsidR="004D1EC9" w:rsidRDefault="004D1EC9" w:rsidP="00826F74">
      <w:pPr>
        <w:rPr>
          <w:rtl/>
        </w:rPr>
      </w:pPr>
    </w:p>
    <w:p w:rsidR="004D1EC9" w:rsidRDefault="004D1EC9" w:rsidP="00826F74">
      <w:pPr>
        <w:pStyle w:val="a4"/>
        <w:rPr>
          <w:rtl/>
        </w:rPr>
      </w:pPr>
      <w:bookmarkStart w:id="12558" w:name="ET_speaker_5785_1"/>
      <w:r w:rsidRPr="00C70E59">
        <w:rPr>
          <w:rStyle w:val="TagStyle"/>
          <w:rtl/>
        </w:rPr>
        <w:t>&lt;&lt; דובר &gt;&gt;</w:t>
      </w:r>
      <w:r w:rsidRPr="00132941">
        <w:rPr>
          <w:rStyle w:val="TagStyle"/>
          <w:rtl/>
        </w:rPr>
        <w:t xml:space="preserve"> </w:t>
      </w:r>
      <w:bookmarkStart w:id="12559" w:name="_Toc54686199"/>
      <w:r>
        <w:rPr>
          <w:rtl/>
        </w:rPr>
        <w:t>עופר כסיף (הרשימה המשותפת):</w:t>
      </w:r>
      <w:bookmarkEnd w:id="12559"/>
      <w:r w:rsidRPr="00132941">
        <w:rPr>
          <w:rStyle w:val="TagStyle"/>
          <w:rtl/>
        </w:rPr>
        <w:t xml:space="preserve"> </w:t>
      </w:r>
      <w:r w:rsidRPr="00C70E59">
        <w:rPr>
          <w:rStyle w:val="TagStyle"/>
          <w:rtl/>
        </w:rPr>
        <w:t>&lt;&lt; דובר &gt;&gt;</w:t>
      </w:r>
      <w:r>
        <w:rPr>
          <w:rtl/>
        </w:rPr>
        <w:t xml:space="preserve"> </w:t>
      </w:r>
      <w:bookmarkEnd w:id="12558"/>
    </w:p>
    <w:p w:rsidR="004D1EC9" w:rsidRDefault="004D1EC9" w:rsidP="006556F7">
      <w:pPr>
        <w:rPr>
          <w:rtl/>
        </w:rPr>
      </w:pPr>
    </w:p>
    <w:p w:rsidR="004D1EC9" w:rsidRDefault="004D1EC9" w:rsidP="00826F74">
      <w:pPr>
        <w:rPr>
          <w:rtl/>
        </w:rPr>
      </w:pPr>
      <w:bookmarkStart w:id="12560" w:name="_ETM_Q27_186702"/>
      <w:bookmarkStart w:id="12561" w:name="_ETM_Q27_186998"/>
      <w:bookmarkStart w:id="12562" w:name="_ETM_Q27_187032"/>
      <w:bookmarkEnd w:id="12560"/>
      <w:bookmarkEnd w:id="12561"/>
      <w:bookmarkEnd w:id="12562"/>
      <w:r>
        <w:rPr>
          <w:rtl/>
        </w:rPr>
        <w:t xml:space="preserve">אדוני </w:t>
      </w:r>
      <w:bookmarkStart w:id="12563" w:name="_ETM_Q27_196140"/>
      <w:bookmarkEnd w:id="12563"/>
      <w:r>
        <w:rPr>
          <w:rtl/>
        </w:rPr>
        <w:t>היושב-ראש</w:t>
      </w:r>
      <w:r>
        <w:rPr>
          <w:rFonts w:hint="cs"/>
          <w:rtl/>
        </w:rPr>
        <w:t>,</w:t>
      </w:r>
      <w:r>
        <w:rPr>
          <w:rtl/>
        </w:rPr>
        <w:t xml:space="preserve"> </w:t>
      </w:r>
      <w:bookmarkStart w:id="12564" w:name="_ETM_Q27_196619"/>
      <w:bookmarkEnd w:id="12564"/>
      <w:r>
        <w:rPr>
          <w:rtl/>
        </w:rPr>
        <w:t xml:space="preserve">חברי </w:t>
      </w:r>
      <w:bookmarkStart w:id="12565" w:name="_ETM_Q27_196949"/>
      <w:bookmarkEnd w:id="12565"/>
      <w:r>
        <w:rPr>
          <w:rtl/>
        </w:rPr>
        <w:t>הכנסת</w:t>
      </w:r>
      <w:r>
        <w:rPr>
          <w:rFonts w:hint="cs"/>
          <w:rtl/>
        </w:rPr>
        <w:t>,</w:t>
      </w:r>
      <w:r>
        <w:rPr>
          <w:rtl/>
        </w:rPr>
        <w:t xml:space="preserve"> </w:t>
      </w:r>
      <w:bookmarkStart w:id="12566" w:name="_ETM_Q27_198460"/>
      <w:bookmarkEnd w:id="12566"/>
      <w:r>
        <w:rPr>
          <w:rtl/>
        </w:rPr>
        <w:t xml:space="preserve">התיקון </w:t>
      </w:r>
      <w:bookmarkStart w:id="12567" w:name="_ETM_Q27_199030"/>
      <w:bookmarkEnd w:id="12567"/>
      <w:r>
        <w:rPr>
          <w:rtl/>
        </w:rPr>
        <w:t xml:space="preserve">שמביאה </w:t>
      </w:r>
      <w:bookmarkStart w:id="12568" w:name="_ETM_Q27_199510"/>
      <w:bookmarkEnd w:id="12568"/>
      <w:r>
        <w:rPr>
          <w:rtl/>
        </w:rPr>
        <w:t xml:space="preserve">הממשלה </w:t>
      </w:r>
      <w:bookmarkStart w:id="12569" w:name="_ETM_Q27_200020"/>
      <w:bookmarkEnd w:id="12569"/>
      <w:r>
        <w:rPr>
          <w:rtl/>
        </w:rPr>
        <w:t xml:space="preserve">היום </w:t>
      </w:r>
      <w:bookmarkStart w:id="12570" w:name="_ETM_Q27_200290"/>
      <w:bookmarkEnd w:id="12570"/>
      <w:r>
        <w:rPr>
          <w:rtl/>
        </w:rPr>
        <w:t xml:space="preserve">הוא </w:t>
      </w:r>
      <w:bookmarkStart w:id="12571" w:name="_ETM_Q27_200380"/>
      <w:bookmarkEnd w:id="12571"/>
      <w:r>
        <w:rPr>
          <w:rtl/>
        </w:rPr>
        <w:t xml:space="preserve">לא </w:t>
      </w:r>
      <w:bookmarkStart w:id="12572" w:name="_ETM_Q27_200500"/>
      <w:bookmarkEnd w:id="12572"/>
      <w:r>
        <w:rPr>
          <w:rtl/>
        </w:rPr>
        <w:t xml:space="preserve">תיקון </w:t>
      </w:r>
      <w:bookmarkStart w:id="12573" w:name="_ETM_Q27_201040"/>
      <w:bookmarkEnd w:id="12573"/>
      <w:r>
        <w:rPr>
          <w:rtl/>
        </w:rPr>
        <w:t xml:space="preserve">אלא </w:t>
      </w:r>
      <w:bookmarkStart w:id="12574" w:name="_ETM_Q27_201430"/>
      <w:bookmarkEnd w:id="12574"/>
      <w:r>
        <w:rPr>
          <w:rtl/>
        </w:rPr>
        <w:t>קלקול</w:t>
      </w:r>
      <w:r>
        <w:rPr>
          <w:rFonts w:hint="cs"/>
          <w:rtl/>
        </w:rPr>
        <w:t>.</w:t>
      </w:r>
      <w:r>
        <w:rPr>
          <w:rtl/>
        </w:rPr>
        <w:t xml:space="preserve"> </w:t>
      </w:r>
      <w:bookmarkStart w:id="12575" w:name="_ETM_Q27_203039"/>
      <w:bookmarkEnd w:id="12575"/>
      <w:r>
        <w:rPr>
          <w:rtl/>
        </w:rPr>
        <w:t xml:space="preserve">בניגוד </w:t>
      </w:r>
      <w:bookmarkStart w:id="12576" w:name="_ETM_Q27_203489"/>
      <w:bookmarkEnd w:id="12576"/>
      <w:r>
        <w:rPr>
          <w:rtl/>
        </w:rPr>
        <w:t xml:space="preserve">לכל </w:t>
      </w:r>
      <w:bookmarkStart w:id="12577" w:name="_ETM_Q27_203789"/>
      <w:bookmarkEnd w:id="12577"/>
      <w:r>
        <w:rPr>
          <w:rtl/>
        </w:rPr>
        <w:t>היגיון</w:t>
      </w:r>
      <w:r>
        <w:rPr>
          <w:rFonts w:hint="cs"/>
          <w:rtl/>
        </w:rPr>
        <w:t>,</w:t>
      </w:r>
      <w:r>
        <w:rPr>
          <w:rtl/>
        </w:rPr>
        <w:t xml:space="preserve"> </w:t>
      </w:r>
      <w:bookmarkStart w:id="12578" w:name="_ETM_Q27_204449"/>
      <w:bookmarkEnd w:id="12578"/>
      <w:r>
        <w:rPr>
          <w:rtl/>
        </w:rPr>
        <w:t xml:space="preserve">החוק </w:t>
      </w:r>
      <w:bookmarkStart w:id="12579" w:name="_ETM_Q27_204779"/>
      <w:bookmarkEnd w:id="12579"/>
      <w:r>
        <w:rPr>
          <w:rtl/>
        </w:rPr>
        <w:t xml:space="preserve">הזה </w:t>
      </w:r>
      <w:bookmarkStart w:id="12580" w:name="_ETM_Q27_205230"/>
      <w:bookmarkEnd w:id="12580"/>
      <w:r>
        <w:rPr>
          <w:rtl/>
        </w:rPr>
        <w:t xml:space="preserve">מתמרץ </w:t>
      </w:r>
      <w:bookmarkStart w:id="12581" w:name="_ETM_Q27_206009"/>
      <w:bookmarkEnd w:id="12581"/>
      <w:r>
        <w:rPr>
          <w:rtl/>
        </w:rPr>
        <w:t xml:space="preserve">אזרחים </w:t>
      </w:r>
      <w:bookmarkStart w:id="12582" w:name="_ETM_Q27_207060"/>
      <w:bookmarkEnd w:id="12582"/>
      <w:r>
        <w:rPr>
          <w:rtl/>
        </w:rPr>
        <w:t xml:space="preserve">להפר </w:t>
      </w:r>
      <w:bookmarkStart w:id="12583" w:name="_ETM_Q27_207720"/>
      <w:bookmarkEnd w:id="12583"/>
      <w:r>
        <w:rPr>
          <w:rtl/>
        </w:rPr>
        <w:t xml:space="preserve">בידוד </w:t>
      </w:r>
      <w:bookmarkStart w:id="12584" w:name="_ETM_Q27_209130"/>
      <w:bookmarkEnd w:id="12584"/>
      <w:r>
        <w:rPr>
          <w:rtl/>
        </w:rPr>
        <w:t xml:space="preserve">ומתמרץ </w:t>
      </w:r>
      <w:bookmarkStart w:id="12585" w:name="_ETM_Q27_209820"/>
      <w:bookmarkEnd w:id="12585"/>
      <w:r>
        <w:rPr>
          <w:rtl/>
        </w:rPr>
        <w:t xml:space="preserve">מעסיקים </w:t>
      </w:r>
      <w:bookmarkStart w:id="12586" w:name="_ETM_Q27_210539"/>
      <w:bookmarkEnd w:id="12586"/>
      <w:r>
        <w:rPr>
          <w:rtl/>
        </w:rPr>
        <w:t xml:space="preserve">להעלים </w:t>
      </w:r>
      <w:bookmarkStart w:id="12587" w:name="_ETM_Q27_210900"/>
      <w:bookmarkEnd w:id="12587"/>
      <w:r>
        <w:rPr>
          <w:rtl/>
        </w:rPr>
        <w:t xml:space="preserve">מכך </w:t>
      </w:r>
      <w:bookmarkStart w:id="12588" w:name="_ETM_Q27_211259"/>
      <w:bookmarkEnd w:id="12588"/>
      <w:r>
        <w:rPr>
          <w:rtl/>
        </w:rPr>
        <w:t>ע</w:t>
      </w:r>
      <w:r>
        <w:rPr>
          <w:rFonts w:hint="cs"/>
          <w:rtl/>
        </w:rPr>
        <w:t>ין.</w:t>
      </w:r>
      <w:r>
        <w:rPr>
          <w:rtl/>
        </w:rPr>
        <w:t xml:space="preserve"> </w:t>
      </w:r>
      <w:bookmarkStart w:id="12589" w:name="_ETM_Q27_212390"/>
      <w:bookmarkEnd w:id="12589"/>
      <w:r>
        <w:rPr>
          <w:rtl/>
        </w:rPr>
        <w:t xml:space="preserve">החוק </w:t>
      </w:r>
      <w:bookmarkStart w:id="12590" w:name="_ETM_Q27_212750"/>
      <w:bookmarkEnd w:id="12590"/>
      <w:r>
        <w:rPr>
          <w:rtl/>
        </w:rPr>
        <w:t xml:space="preserve">הזה </w:t>
      </w:r>
      <w:bookmarkStart w:id="12591" w:name="_ETM_Q27_212930"/>
      <w:bookmarkEnd w:id="12591"/>
      <w:r>
        <w:rPr>
          <w:rtl/>
        </w:rPr>
        <w:t xml:space="preserve">ימשיך </w:t>
      </w:r>
      <w:bookmarkStart w:id="12592" w:name="_ETM_Q27_213409"/>
      <w:bookmarkEnd w:id="12592"/>
      <w:r>
        <w:rPr>
          <w:rtl/>
        </w:rPr>
        <w:t xml:space="preserve">את </w:t>
      </w:r>
      <w:bookmarkStart w:id="12593" w:name="_ETM_Q27_213559"/>
      <w:bookmarkEnd w:id="12593"/>
      <w:r>
        <w:rPr>
          <w:rtl/>
        </w:rPr>
        <w:t xml:space="preserve">האסון </w:t>
      </w:r>
      <w:bookmarkStart w:id="12594" w:name="_ETM_Q27_214370"/>
      <w:bookmarkEnd w:id="12594"/>
      <w:r>
        <w:rPr>
          <w:rtl/>
        </w:rPr>
        <w:t xml:space="preserve">הבריאותי </w:t>
      </w:r>
      <w:bookmarkStart w:id="12595" w:name="_ETM_Q27_215750"/>
      <w:bookmarkEnd w:id="12595"/>
      <w:r>
        <w:rPr>
          <w:rtl/>
        </w:rPr>
        <w:t xml:space="preserve">ויעמיק </w:t>
      </w:r>
      <w:bookmarkStart w:id="12596" w:name="_ETM_Q27_216409"/>
      <w:bookmarkEnd w:id="12596"/>
      <w:r>
        <w:rPr>
          <w:rtl/>
        </w:rPr>
        <w:t xml:space="preserve">את </w:t>
      </w:r>
      <w:bookmarkStart w:id="12597" w:name="_ETM_Q27_216560"/>
      <w:bookmarkEnd w:id="12597"/>
      <w:r>
        <w:rPr>
          <w:rtl/>
        </w:rPr>
        <w:t xml:space="preserve">הקטסטרופה </w:t>
      </w:r>
      <w:bookmarkStart w:id="12598" w:name="_ETM_Q27_217790"/>
      <w:bookmarkEnd w:id="12598"/>
      <w:r>
        <w:rPr>
          <w:rFonts w:hint="cs"/>
          <w:rtl/>
        </w:rPr>
        <w:t>ה</w:t>
      </w:r>
      <w:r>
        <w:rPr>
          <w:rtl/>
        </w:rPr>
        <w:t>חברתית</w:t>
      </w:r>
      <w:bookmarkStart w:id="12599" w:name="_ETM_Q27_218630"/>
      <w:bookmarkEnd w:id="12599"/>
      <w:r>
        <w:rPr>
          <w:rFonts w:hint="cs"/>
          <w:rtl/>
        </w:rPr>
        <w:t>-</w:t>
      </w:r>
      <w:r>
        <w:rPr>
          <w:rtl/>
        </w:rPr>
        <w:t>כלכלית</w:t>
      </w:r>
      <w:r>
        <w:rPr>
          <w:rFonts w:hint="cs"/>
          <w:rtl/>
        </w:rPr>
        <w:t>.</w:t>
      </w:r>
    </w:p>
    <w:p w:rsidR="004D1EC9" w:rsidRDefault="004D1EC9" w:rsidP="00826F74">
      <w:pPr>
        <w:rPr>
          <w:rtl/>
        </w:rPr>
      </w:pPr>
      <w:bookmarkStart w:id="12600" w:name="_ETM_Q27_223009"/>
      <w:bookmarkEnd w:id="12600"/>
    </w:p>
    <w:p w:rsidR="004D1EC9" w:rsidRDefault="004D1EC9" w:rsidP="00826F74">
      <w:pPr>
        <w:rPr>
          <w:rtl/>
        </w:rPr>
      </w:pPr>
      <w:bookmarkStart w:id="12601" w:name="_ETM_Q27_223175"/>
      <w:bookmarkStart w:id="12602" w:name="_ETM_Q27_223264"/>
      <w:bookmarkStart w:id="12603" w:name="_ETM_Q27_223459"/>
      <w:bookmarkStart w:id="12604" w:name="_ETM_Q27_220220"/>
      <w:bookmarkEnd w:id="12601"/>
      <w:bookmarkEnd w:id="12602"/>
      <w:bookmarkEnd w:id="12603"/>
      <w:bookmarkEnd w:id="12604"/>
      <w:r>
        <w:rPr>
          <w:rtl/>
        </w:rPr>
        <w:t xml:space="preserve">שורש </w:t>
      </w:r>
      <w:bookmarkStart w:id="12605" w:name="_ETM_Q27_220670"/>
      <w:bookmarkEnd w:id="12605"/>
      <w:r>
        <w:rPr>
          <w:rtl/>
        </w:rPr>
        <w:t xml:space="preserve">כל </w:t>
      </w:r>
      <w:bookmarkStart w:id="12606" w:name="_ETM_Q27_220909"/>
      <w:bookmarkEnd w:id="12606"/>
      <w:r>
        <w:rPr>
          <w:rtl/>
        </w:rPr>
        <w:t xml:space="preserve">רע </w:t>
      </w:r>
      <w:bookmarkStart w:id="12607" w:name="_ETM_Q27_221090"/>
      <w:bookmarkEnd w:id="12607"/>
      <w:r>
        <w:rPr>
          <w:rtl/>
        </w:rPr>
        <w:t xml:space="preserve">מצוי </w:t>
      </w:r>
      <w:bookmarkStart w:id="12608" w:name="_ETM_Q27_221510"/>
      <w:bookmarkEnd w:id="12608"/>
      <w:r>
        <w:rPr>
          <w:rtl/>
        </w:rPr>
        <w:t xml:space="preserve">בחוק </w:t>
      </w:r>
      <w:bookmarkStart w:id="12609" w:name="_ETM_Q27_221990"/>
      <w:bookmarkEnd w:id="12609"/>
      <w:r>
        <w:rPr>
          <w:rtl/>
        </w:rPr>
        <w:t xml:space="preserve">דמי </w:t>
      </w:r>
      <w:bookmarkStart w:id="12610" w:name="_ETM_Q27_222200"/>
      <w:bookmarkEnd w:id="12610"/>
      <w:r>
        <w:rPr>
          <w:rtl/>
        </w:rPr>
        <w:t>מחלה</w:t>
      </w:r>
      <w:r>
        <w:rPr>
          <w:rFonts w:hint="cs"/>
          <w:rtl/>
        </w:rPr>
        <w:t>.</w:t>
      </w:r>
      <w:r>
        <w:rPr>
          <w:rtl/>
        </w:rPr>
        <w:t xml:space="preserve"> </w:t>
      </w:r>
      <w:bookmarkStart w:id="12611" w:name="_ETM_Q27_223429"/>
      <w:bookmarkEnd w:id="12611"/>
      <w:r>
        <w:rPr>
          <w:rtl/>
        </w:rPr>
        <w:t xml:space="preserve">גם </w:t>
      </w:r>
      <w:bookmarkStart w:id="12612" w:name="_ETM_Q27_223879"/>
      <w:bookmarkEnd w:id="12612"/>
      <w:r>
        <w:rPr>
          <w:rtl/>
        </w:rPr>
        <w:t xml:space="preserve">בימים </w:t>
      </w:r>
      <w:bookmarkStart w:id="12613" w:name="_ETM_Q27_224300"/>
      <w:bookmarkEnd w:id="12613"/>
      <w:r>
        <w:rPr>
          <w:rtl/>
        </w:rPr>
        <w:t xml:space="preserve">כתיקונם </w:t>
      </w:r>
      <w:bookmarkStart w:id="12614" w:name="_ETM_Q27_225079"/>
      <w:bookmarkEnd w:id="12614"/>
      <w:r>
        <w:rPr>
          <w:rtl/>
        </w:rPr>
        <w:t xml:space="preserve">על </w:t>
      </w:r>
      <w:bookmarkStart w:id="12615" w:name="_ETM_Q27_225170"/>
      <w:bookmarkEnd w:id="12615"/>
      <w:r>
        <w:rPr>
          <w:rtl/>
        </w:rPr>
        <w:t xml:space="preserve">יום </w:t>
      </w:r>
      <w:bookmarkStart w:id="12616" w:name="_ETM_Q27_225379"/>
      <w:bookmarkEnd w:id="12616"/>
      <w:r>
        <w:rPr>
          <w:rtl/>
        </w:rPr>
        <w:t xml:space="preserve">המחלה </w:t>
      </w:r>
      <w:bookmarkStart w:id="12617" w:name="_ETM_Q27_225890"/>
      <w:bookmarkEnd w:id="12617"/>
      <w:r>
        <w:rPr>
          <w:rtl/>
        </w:rPr>
        <w:t xml:space="preserve">הראשון </w:t>
      </w:r>
      <w:bookmarkStart w:id="12618" w:name="_ETM_Q27_226399"/>
      <w:bookmarkEnd w:id="12618"/>
      <w:r>
        <w:rPr>
          <w:rtl/>
        </w:rPr>
        <w:t xml:space="preserve">לא </w:t>
      </w:r>
      <w:bookmarkStart w:id="12619" w:name="_ETM_Q27_226489"/>
      <w:bookmarkEnd w:id="12619"/>
      <w:r>
        <w:rPr>
          <w:rtl/>
        </w:rPr>
        <w:t xml:space="preserve">מקבלים </w:t>
      </w:r>
      <w:bookmarkStart w:id="12620" w:name="_ETM_Q27_226940"/>
      <w:bookmarkEnd w:id="12620"/>
      <w:r>
        <w:rPr>
          <w:rtl/>
        </w:rPr>
        <w:t xml:space="preserve">העובדים </w:t>
      </w:r>
      <w:bookmarkStart w:id="12621" w:name="_ETM_Q27_227359"/>
      <w:bookmarkEnd w:id="12621"/>
      <w:r>
        <w:rPr>
          <w:rtl/>
        </w:rPr>
        <w:t>שכר</w:t>
      </w:r>
      <w:r>
        <w:rPr>
          <w:rFonts w:hint="cs"/>
          <w:rtl/>
        </w:rPr>
        <w:t>,</w:t>
      </w:r>
      <w:r>
        <w:rPr>
          <w:rtl/>
        </w:rPr>
        <w:t xml:space="preserve"> </w:t>
      </w:r>
      <w:bookmarkStart w:id="12622" w:name="_ETM_Q27_228610"/>
      <w:bookmarkEnd w:id="12622"/>
      <w:r>
        <w:rPr>
          <w:rtl/>
        </w:rPr>
        <w:t xml:space="preserve">ועל </w:t>
      </w:r>
      <w:bookmarkStart w:id="12623" w:name="_ETM_Q27_228850"/>
      <w:bookmarkEnd w:id="12623"/>
      <w:r>
        <w:rPr>
          <w:rtl/>
        </w:rPr>
        <w:t xml:space="preserve">היום </w:t>
      </w:r>
      <w:bookmarkStart w:id="12624" w:name="_ETM_Q27_229090"/>
      <w:bookmarkEnd w:id="12624"/>
      <w:r>
        <w:rPr>
          <w:rtl/>
        </w:rPr>
        <w:t xml:space="preserve">השני </w:t>
      </w:r>
      <w:bookmarkStart w:id="12625" w:name="_ETM_Q27_229390"/>
      <w:bookmarkEnd w:id="12625"/>
      <w:r>
        <w:rPr>
          <w:rtl/>
        </w:rPr>
        <w:t xml:space="preserve">והשלישי </w:t>
      </w:r>
      <w:bookmarkStart w:id="12626" w:name="_ETM_Q27_229900"/>
      <w:bookmarkEnd w:id="12626"/>
      <w:r>
        <w:rPr>
          <w:rtl/>
        </w:rPr>
        <w:t xml:space="preserve">מקבלים </w:t>
      </w:r>
      <w:bookmarkStart w:id="12627" w:name="_ETM_Q27_230290"/>
      <w:bookmarkEnd w:id="12627"/>
      <w:r>
        <w:rPr>
          <w:rtl/>
        </w:rPr>
        <w:t xml:space="preserve">50% </w:t>
      </w:r>
      <w:bookmarkStart w:id="12628" w:name="_ETM_Q27_231010"/>
      <w:bookmarkEnd w:id="12628"/>
      <w:r>
        <w:rPr>
          <w:rtl/>
        </w:rPr>
        <w:t>בלבד</w:t>
      </w:r>
      <w:r>
        <w:rPr>
          <w:rFonts w:hint="cs"/>
          <w:rtl/>
        </w:rPr>
        <w:t>.</w:t>
      </w:r>
      <w:r>
        <w:rPr>
          <w:rtl/>
        </w:rPr>
        <w:t xml:space="preserve"> </w:t>
      </w:r>
      <w:bookmarkStart w:id="12629" w:name="_ETM_Q27_232420"/>
      <w:bookmarkEnd w:id="12629"/>
      <w:r>
        <w:rPr>
          <w:rtl/>
        </w:rPr>
        <w:t xml:space="preserve">העובדים </w:t>
      </w:r>
      <w:bookmarkStart w:id="12630" w:name="_ETM_Q27_232899"/>
      <w:bookmarkEnd w:id="12630"/>
      <w:r>
        <w:rPr>
          <w:rtl/>
        </w:rPr>
        <w:t xml:space="preserve">שנפגעים </w:t>
      </w:r>
      <w:bookmarkStart w:id="12631" w:name="_ETM_Q27_233559"/>
      <w:bookmarkEnd w:id="12631"/>
      <w:r>
        <w:rPr>
          <w:rFonts w:hint="cs"/>
          <w:rtl/>
        </w:rPr>
        <w:t>מכך</w:t>
      </w:r>
      <w:r>
        <w:rPr>
          <w:rtl/>
        </w:rPr>
        <w:t xml:space="preserve"> </w:t>
      </w:r>
      <w:bookmarkStart w:id="12632" w:name="_ETM_Q27_234010"/>
      <w:bookmarkStart w:id="12633" w:name="_ETM_Q27_234370"/>
      <w:bookmarkEnd w:id="12632"/>
      <w:bookmarkEnd w:id="12633"/>
      <w:r>
        <w:rPr>
          <w:rtl/>
        </w:rPr>
        <w:t xml:space="preserve">בצורה </w:t>
      </w:r>
      <w:bookmarkStart w:id="12634" w:name="_ETM_Q27_234789"/>
      <w:bookmarkEnd w:id="12634"/>
      <w:r>
        <w:rPr>
          <w:rtl/>
        </w:rPr>
        <w:t xml:space="preserve">הקשה </w:t>
      </w:r>
      <w:bookmarkStart w:id="12635" w:name="_ETM_Q27_235210"/>
      <w:bookmarkEnd w:id="12635"/>
      <w:r>
        <w:rPr>
          <w:rtl/>
        </w:rPr>
        <w:t xml:space="preserve">ביותר </w:t>
      </w:r>
      <w:bookmarkStart w:id="12636" w:name="_ETM_Q27_236559"/>
      <w:bookmarkEnd w:id="12636"/>
      <w:r>
        <w:rPr>
          <w:rtl/>
        </w:rPr>
        <w:t xml:space="preserve">הם </w:t>
      </w:r>
      <w:bookmarkStart w:id="12637" w:name="_ETM_Q27_236710"/>
      <w:bookmarkEnd w:id="12637"/>
      <w:r>
        <w:rPr>
          <w:rtl/>
        </w:rPr>
        <w:t xml:space="preserve">העובדים </w:t>
      </w:r>
      <w:bookmarkStart w:id="12638" w:name="_ETM_Q27_237129"/>
      <w:bookmarkEnd w:id="12638"/>
      <w:r>
        <w:rPr>
          <w:rtl/>
        </w:rPr>
        <w:t xml:space="preserve">המוחלשים </w:t>
      </w:r>
      <w:bookmarkStart w:id="12639" w:name="_ETM_Q27_237879"/>
      <w:bookmarkEnd w:id="12639"/>
      <w:r>
        <w:rPr>
          <w:rtl/>
        </w:rPr>
        <w:t>ביותר</w:t>
      </w:r>
      <w:r>
        <w:rPr>
          <w:rFonts w:hint="cs"/>
          <w:rtl/>
        </w:rPr>
        <w:t>,</w:t>
      </w:r>
      <w:r>
        <w:rPr>
          <w:rtl/>
        </w:rPr>
        <w:t xml:space="preserve"> </w:t>
      </w:r>
      <w:bookmarkStart w:id="12640" w:name="_ETM_Q27_239130"/>
      <w:bookmarkEnd w:id="12640"/>
      <w:r>
        <w:rPr>
          <w:rtl/>
        </w:rPr>
        <w:t xml:space="preserve">אלו </w:t>
      </w:r>
      <w:bookmarkStart w:id="12641" w:name="_ETM_Q27_239400"/>
      <w:bookmarkEnd w:id="12641"/>
      <w:r>
        <w:rPr>
          <w:rtl/>
        </w:rPr>
        <w:t xml:space="preserve">שאוספים </w:t>
      </w:r>
      <w:bookmarkStart w:id="12642" w:name="_ETM_Q27_239940"/>
      <w:bookmarkEnd w:id="12642"/>
      <w:r>
        <w:rPr>
          <w:rtl/>
        </w:rPr>
        <w:t xml:space="preserve">שקל </w:t>
      </w:r>
      <w:bookmarkStart w:id="12643" w:name="_ETM_Q27_240330"/>
      <w:bookmarkEnd w:id="12643"/>
      <w:r>
        <w:rPr>
          <w:rtl/>
        </w:rPr>
        <w:t xml:space="preserve">לשקל </w:t>
      </w:r>
      <w:bookmarkStart w:id="12644" w:name="_ETM_Q27_240750"/>
      <w:bookmarkEnd w:id="12644"/>
      <w:r>
        <w:rPr>
          <w:rtl/>
        </w:rPr>
        <w:t xml:space="preserve">כדי </w:t>
      </w:r>
      <w:bookmarkStart w:id="12645" w:name="_ETM_Q27_240990"/>
      <w:bookmarkEnd w:id="12645"/>
      <w:r>
        <w:rPr>
          <w:rtl/>
        </w:rPr>
        <w:t xml:space="preserve">לסגור </w:t>
      </w:r>
      <w:bookmarkStart w:id="12646" w:name="_ETM_Q27_241380"/>
      <w:bookmarkEnd w:id="12646"/>
      <w:r>
        <w:rPr>
          <w:rtl/>
        </w:rPr>
        <w:t xml:space="preserve">את </w:t>
      </w:r>
      <w:bookmarkStart w:id="12647" w:name="_ETM_Q27_241530"/>
      <w:bookmarkEnd w:id="12647"/>
      <w:r>
        <w:rPr>
          <w:rtl/>
        </w:rPr>
        <w:t xml:space="preserve">החודש </w:t>
      </w:r>
      <w:bookmarkStart w:id="12648" w:name="_ETM_Q27_242520"/>
      <w:bookmarkEnd w:id="12648"/>
      <w:r>
        <w:rPr>
          <w:rtl/>
        </w:rPr>
        <w:t>בקושי</w:t>
      </w:r>
      <w:r>
        <w:rPr>
          <w:rFonts w:hint="cs"/>
          <w:rtl/>
        </w:rPr>
        <w:t>.</w:t>
      </w:r>
      <w:r>
        <w:rPr>
          <w:rtl/>
        </w:rPr>
        <w:t xml:space="preserve"> </w:t>
      </w:r>
      <w:bookmarkStart w:id="12649" w:name="_ETM_Q27_243819"/>
      <w:bookmarkEnd w:id="12649"/>
      <w:r>
        <w:rPr>
          <w:rtl/>
        </w:rPr>
        <w:t xml:space="preserve">הם </w:t>
      </w:r>
      <w:bookmarkStart w:id="12650" w:name="_ETM_Q27_243999"/>
      <w:bookmarkEnd w:id="12650"/>
      <w:r>
        <w:rPr>
          <w:rtl/>
        </w:rPr>
        <w:t xml:space="preserve">לא </w:t>
      </w:r>
      <w:bookmarkStart w:id="12651" w:name="_ETM_Q27_244149"/>
      <w:bookmarkEnd w:id="12651"/>
      <w:r>
        <w:rPr>
          <w:rtl/>
        </w:rPr>
        <w:t xml:space="preserve">יכולים </w:t>
      </w:r>
      <w:bookmarkStart w:id="12652" w:name="_ETM_Q27_244600"/>
      <w:bookmarkEnd w:id="12652"/>
      <w:r>
        <w:rPr>
          <w:rtl/>
        </w:rPr>
        <w:t xml:space="preserve">להרשות </w:t>
      </w:r>
      <w:bookmarkStart w:id="12653" w:name="_ETM_Q27_244990"/>
      <w:bookmarkEnd w:id="12653"/>
      <w:r>
        <w:rPr>
          <w:rtl/>
        </w:rPr>
        <w:t xml:space="preserve">לעצמם </w:t>
      </w:r>
      <w:bookmarkStart w:id="12654" w:name="_ETM_Q27_245350"/>
      <w:bookmarkEnd w:id="12654"/>
      <w:r>
        <w:rPr>
          <w:rtl/>
        </w:rPr>
        <w:t xml:space="preserve">יום </w:t>
      </w:r>
      <w:bookmarkStart w:id="12655" w:name="_ETM_Q27_245619"/>
      <w:bookmarkEnd w:id="12655"/>
      <w:r>
        <w:rPr>
          <w:rtl/>
        </w:rPr>
        <w:t xml:space="preserve">מחלה </w:t>
      </w:r>
      <w:bookmarkStart w:id="12656" w:name="_ETM_Q27_246100"/>
      <w:bookmarkEnd w:id="12656"/>
      <w:r>
        <w:rPr>
          <w:rtl/>
        </w:rPr>
        <w:t xml:space="preserve">ללא </w:t>
      </w:r>
      <w:bookmarkStart w:id="12657" w:name="_ETM_Q27_246369"/>
      <w:bookmarkEnd w:id="12657"/>
      <w:r>
        <w:rPr>
          <w:rtl/>
        </w:rPr>
        <w:t>תשלום</w:t>
      </w:r>
      <w:r>
        <w:rPr>
          <w:rFonts w:hint="cs"/>
          <w:rtl/>
        </w:rPr>
        <w:t>,</w:t>
      </w:r>
      <w:r>
        <w:rPr>
          <w:rtl/>
        </w:rPr>
        <w:t xml:space="preserve"> </w:t>
      </w:r>
      <w:bookmarkStart w:id="12658" w:name="_ETM_Q27_247469"/>
      <w:bookmarkEnd w:id="12658"/>
      <w:r>
        <w:rPr>
          <w:rtl/>
        </w:rPr>
        <w:t xml:space="preserve">ולכן </w:t>
      </w:r>
      <w:bookmarkStart w:id="12659" w:name="_ETM_Q27_247979"/>
      <w:bookmarkEnd w:id="12659"/>
      <w:r>
        <w:rPr>
          <w:rtl/>
        </w:rPr>
        <w:t xml:space="preserve">גם </w:t>
      </w:r>
      <w:bookmarkStart w:id="12660" w:name="_ETM_Q27_248159"/>
      <w:bookmarkEnd w:id="12660"/>
      <w:r>
        <w:rPr>
          <w:rtl/>
        </w:rPr>
        <w:t xml:space="preserve">אם </w:t>
      </w:r>
      <w:bookmarkStart w:id="12661" w:name="_ETM_Q27_248280"/>
      <w:bookmarkEnd w:id="12661"/>
      <w:r>
        <w:rPr>
          <w:rtl/>
        </w:rPr>
        <w:t xml:space="preserve">הם </w:t>
      </w:r>
      <w:bookmarkStart w:id="12662" w:name="_ETM_Q27_248429"/>
      <w:bookmarkEnd w:id="12662"/>
      <w:r>
        <w:rPr>
          <w:rtl/>
        </w:rPr>
        <w:t xml:space="preserve">חולים </w:t>
      </w:r>
      <w:bookmarkStart w:id="12663" w:name="_ETM_Q27_248850"/>
      <w:bookmarkEnd w:id="12663"/>
      <w:r>
        <w:rPr>
          <w:rtl/>
        </w:rPr>
        <w:t xml:space="preserve">הם </w:t>
      </w:r>
      <w:bookmarkStart w:id="12664" w:name="_ETM_Q27_248969"/>
      <w:bookmarkEnd w:id="12664"/>
      <w:r>
        <w:rPr>
          <w:rtl/>
        </w:rPr>
        <w:t xml:space="preserve">באים </w:t>
      </w:r>
      <w:bookmarkStart w:id="12665" w:name="_ETM_Q27_249209"/>
      <w:bookmarkEnd w:id="12665"/>
      <w:r>
        <w:rPr>
          <w:rtl/>
        </w:rPr>
        <w:t xml:space="preserve">לעבודה </w:t>
      </w:r>
      <w:bookmarkStart w:id="12666" w:name="_ETM_Q27_250560"/>
      <w:bookmarkEnd w:id="12666"/>
      <w:r>
        <w:rPr>
          <w:rtl/>
        </w:rPr>
        <w:t>וסובלים</w:t>
      </w:r>
      <w:r>
        <w:rPr>
          <w:rFonts w:hint="cs"/>
          <w:rtl/>
        </w:rPr>
        <w:t>.</w:t>
      </w:r>
      <w:r>
        <w:rPr>
          <w:rtl/>
        </w:rPr>
        <w:t xml:space="preserve"> </w:t>
      </w:r>
      <w:bookmarkStart w:id="12667" w:name="_ETM_Q27_252270"/>
      <w:bookmarkEnd w:id="12667"/>
      <w:r>
        <w:rPr>
          <w:rtl/>
        </w:rPr>
        <w:t xml:space="preserve">במקרה </w:t>
      </w:r>
      <w:bookmarkStart w:id="12668" w:name="_ETM_Q27_252869"/>
      <w:bookmarkEnd w:id="12668"/>
      <w:r>
        <w:rPr>
          <w:rtl/>
        </w:rPr>
        <w:t>ש</w:t>
      </w:r>
      <w:r>
        <w:rPr>
          <w:rFonts w:hint="cs"/>
          <w:rtl/>
        </w:rPr>
        <w:t xml:space="preserve">ל מגפה </w:t>
      </w:r>
      <w:bookmarkStart w:id="12669" w:name="_ETM_Q27_253619"/>
      <w:bookmarkEnd w:id="12669"/>
      <w:r>
        <w:rPr>
          <w:rFonts w:hint="cs"/>
          <w:rtl/>
        </w:rPr>
        <w:t xml:space="preserve">הם </w:t>
      </w:r>
      <w:r>
        <w:rPr>
          <w:rtl/>
        </w:rPr>
        <w:t xml:space="preserve">מדביקים </w:t>
      </w:r>
      <w:bookmarkStart w:id="12670" w:name="_ETM_Q27_254069"/>
      <w:bookmarkEnd w:id="12670"/>
      <w:r>
        <w:rPr>
          <w:rtl/>
        </w:rPr>
        <w:t xml:space="preserve">גם </w:t>
      </w:r>
      <w:bookmarkStart w:id="12671" w:name="_ETM_Q27_254250"/>
      <w:bookmarkEnd w:id="12671"/>
      <w:r>
        <w:rPr>
          <w:rtl/>
        </w:rPr>
        <w:t>אחרים</w:t>
      </w:r>
      <w:r>
        <w:rPr>
          <w:rFonts w:hint="cs"/>
          <w:rtl/>
        </w:rPr>
        <w:t>.</w:t>
      </w:r>
      <w:bookmarkStart w:id="12672" w:name="_ETM_Q27_255537"/>
      <w:bookmarkStart w:id="12673" w:name="_ETM_Q27_255558"/>
      <w:bookmarkStart w:id="12674" w:name="_ETM_Q27_255688"/>
      <w:bookmarkStart w:id="12675" w:name="_ETM_Q27_255700"/>
      <w:bookmarkEnd w:id="12672"/>
      <w:bookmarkEnd w:id="12673"/>
      <w:bookmarkEnd w:id="12674"/>
      <w:bookmarkEnd w:id="12675"/>
      <w:r>
        <w:rPr>
          <w:rFonts w:hint="cs"/>
          <w:rtl/>
        </w:rPr>
        <w:t xml:space="preserve"> </w:t>
      </w:r>
      <w:r>
        <w:rPr>
          <w:rtl/>
        </w:rPr>
        <w:t xml:space="preserve">החוק </w:t>
      </w:r>
      <w:bookmarkStart w:id="12676" w:name="_ETM_Q27_256240"/>
      <w:bookmarkEnd w:id="12676"/>
      <w:r>
        <w:rPr>
          <w:rtl/>
        </w:rPr>
        <w:t xml:space="preserve">כפי </w:t>
      </w:r>
      <w:bookmarkStart w:id="12677" w:name="_ETM_Q27_256540"/>
      <w:bookmarkEnd w:id="12677"/>
      <w:r>
        <w:rPr>
          <w:rtl/>
        </w:rPr>
        <w:t xml:space="preserve">שהוא </w:t>
      </w:r>
      <w:bookmarkStart w:id="12678" w:name="_ETM_Q27_256870"/>
      <w:bookmarkEnd w:id="12678"/>
      <w:r>
        <w:rPr>
          <w:rtl/>
        </w:rPr>
        <w:t xml:space="preserve">כיום </w:t>
      </w:r>
      <w:bookmarkStart w:id="12679" w:name="_ETM_Q27_257920"/>
      <w:bookmarkEnd w:id="12679"/>
      <w:r>
        <w:rPr>
          <w:rtl/>
        </w:rPr>
        <w:t xml:space="preserve">כופה </w:t>
      </w:r>
      <w:bookmarkStart w:id="12680" w:name="_ETM_Q27_258670"/>
      <w:bookmarkEnd w:id="12680"/>
      <w:r>
        <w:rPr>
          <w:rtl/>
        </w:rPr>
        <w:t xml:space="preserve">על </w:t>
      </w:r>
      <w:bookmarkStart w:id="12681" w:name="_ETM_Q27_258910"/>
      <w:bookmarkEnd w:id="12681"/>
      <w:r>
        <w:rPr>
          <w:rtl/>
        </w:rPr>
        <w:t xml:space="preserve">עובדים </w:t>
      </w:r>
      <w:bookmarkStart w:id="12682" w:name="_ETM_Q27_259360"/>
      <w:bookmarkEnd w:id="12682"/>
      <w:r>
        <w:rPr>
          <w:rtl/>
        </w:rPr>
        <w:t xml:space="preserve">מוחלשים </w:t>
      </w:r>
      <w:bookmarkStart w:id="12683" w:name="_ETM_Q27_260649"/>
      <w:bookmarkEnd w:id="12683"/>
      <w:r>
        <w:rPr>
          <w:rtl/>
        </w:rPr>
        <w:t xml:space="preserve">להגיע </w:t>
      </w:r>
      <w:bookmarkStart w:id="12684" w:name="_ETM_Q27_261249"/>
      <w:bookmarkEnd w:id="12684"/>
      <w:r>
        <w:rPr>
          <w:rtl/>
        </w:rPr>
        <w:t xml:space="preserve">לעבודה </w:t>
      </w:r>
      <w:bookmarkStart w:id="12685" w:name="_ETM_Q27_261729"/>
      <w:bookmarkEnd w:id="12685"/>
      <w:r>
        <w:rPr>
          <w:rtl/>
        </w:rPr>
        <w:t xml:space="preserve">כשהם </w:t>
      </w:r>
      <w:bookmarkStart w:id="12686" w:name="_ETM_Q27_262060"/>
      <w:bookmarkEnd w:id="12686"/>
      <w:r>
        <w:rPr>
          <w:rtl/>
        </w:rPr>
        <w:t>חולים</w:t>
      </w:r>
      <w:r>
        <w:rPr>
          <w:rFonts w:hint="cs"/>
          <w:rtl/>
        </w:rPr>
        <w:t>.</w:t>
      </w:r>
      <w:r>
        <w:rPr>
          <w:rtl/>
        </w:rPr>
        <w:t xml:space="preserve"> </w:t>
      </w:r>
      <w:bookmarkStart w:id="12687" w:name="_ETM_Q27_263569"/>
      <w:bookmarkEnd w:id="12687"/>
      <w:r>
        <w:rPr>
          <w:rtl/>
        </w:rPr>
        <w:t xml:space="preserve">במקרה </w:t>
      </w:r>
      <w:bookmarkStart w:id="12688" w:name="_ETM_Q27_264080"/>
      <w:bookmarkEnd w:id="12688"/>
      <w:r>
        <w:rPr>
          <w:rtl/>
        </w:rPr>
        <w:t>ש</w:t>
      </w:r>
      <w:r>
        <w:rPr>
          <w:rFonts w:hint="cs"/>
          <w:rtl/>
        </w:rPr>
        <w:t xml:space="preserve">ל </w:t>
      </w:r>
      <w:r>
        <w:rPr>
          <w:rtl/>
        </w:rPr>
        <w:t xml:space="preserve">בידוד </w:t>
      </w:r>
      <w:bookmarkStart w:id="12689" w:name="_ETM_Q27_264619"/>
      <w:bookmarkEnd w:id="12689"/>
      <w:r>
        <w:rPr>
          <w:rtl/>
        </w:rPr>
        <w:t>קורונה</w:t>
      </w:r>
      <w:r>
        <w:rPr>
          <w:rFonts w:hint="cs"/>
          <w:rtl/>
        </w:rPr>
        <w:t>,</w:t>
      </w:r>
      <w:r>
        <w:rPr>
          <w:rtl/>
        </w:rPr>
        <w:t xml:space="preserve"> </w:t>
      </w:r>
      <w:bookmarkStart w:id="12690" w:name="_ETM_Q27_265100"/>
      <w:bookmarkEnd w:id="12690"/>
      <w:r>
        <w:rPr>
          <w:rtl/>
        </w:rPr>
        <w:t xml:space="preserve">החוק </w:t>
      </w:r>
      <w:bookmarkStart w:id="12691" w:name="_ETM_Q27_265400"/>
      <w:bookmarkEnd w:id="12691"/>
      <w:r>
        <w:rPr>
          <w:rtl/>
        </w:rPr>
        <w:t xml:space="preserve">מתמרץ </w:t>
      </w:r>
      <w:bookmarkStart w:id="12692" w:name="_ETM_Q27_266090"/>
      <w:bookmarkEnd w:id="12692"/>
      <w:r>
        <w:rPr>
          <w:rtl/>
        </w:rPr>
        <w:t xml:space="preserve">אותם </w:t>
      </w:r>
      <w:bookmarkStart w:id="12693" w:name="_ETM_Q27_266420"/>
      <w:bookmarkEnd w:id="12693"/>
      <w:r>
        <w:rPr>
          <w:rtl/>
        </w:rPr>
        <w:t xml:space="preserve">להתחמק </w:t>
      </w:r>
      <w:bookmarkStart w:id="12694" w:name="_ETM_Q27_267319"/>
      <w:bookmarkEnd w:id="12694"/>
      <w:r>
        <w:rPr>
          <w:rtl/>
        </w:rPr>
        <w:t xml:space="preserve">ולהפר </w:t>
      </w:r>
      <w:bookmarkStart w:id="12695" w:name="_ETM_Q27_267950"/>
      <w:bookmarkEnd w:id="12695"/>
      <w:r>
        <w:rPr>
          <w:rtl/>
        </w:rPr>
        <w:t xml:space="preserve">את </w:t>
      </w:r>
      <w:bookmarkStart w:id="12696" w:name="_ETM_Q27_268100"/>
      <w:bookmarkEnd w:id="12696"/>
      <w:r>
        <w:rPr>
          <w:rtl/>
        </w:rPr>
        <w:t xml:space="preserve">הבידוד </w:t>
      </w:r>
      <w:bookmarkStart w:id="12697" w:name="_ETM_Q27_269030"/>
      <w:bookmarkEnd w:id="12697"/>
      <w:r>
        <w:rPr>
          <w:rtl/>
        </w:rPr>
        <w:t xml:space="preserve">כדי </w:t>
      </w:r>
      <w:bookmarkStart w:id="12698" w:name="_ETM_Q27_269600"/>
      <w:bookmarkEnd w:id="12698"/>
      <w:r>
        <w:rPr>
          <w:rtl/>
        </w:rPr>
        <w:t xml:space="preserve">לפרנס </w:t>
      </w:r>
      <w:bookmarkStart w:id="12699" w:name="_ETM_Q27_270260"/>
      <w:bookmarkEnd w:id="12699"/>
      <w:r>
        <w:rPr>
          <w:rtl/>
        </w:rPr>
        <w:t xml:space="preserve">את </w:t>
      </w:r>
      <w:bookmarkStart w:id="12700" w:name="_ETM_Q27_270350"/>
      <w:bookmarkEnd w:id="12700"/>
      <w:r>
        <w:rPr>
          <w:rtl/>
        </w:rPr>
        <w:t>משפחתם</w:t>
      </w:r>
      <w:r>
        <w:rPr>
          <w:rFonts w:hint="cs"/>
          <w:rtl/>
        </w:rPr>
        <w:t>.</w:t>
      </w:r>
      <w:r>
        <w:rPr>
          <w:rtl/>
        </w:rPr>
        <w:t xml:space="preserve"> </w:t>
      </w:r>
      <w:bookmarkStart w:id="12701" w:name="_ETM_Q27_271979"/>
      <w:bookmarkEnd w:id="12701"/>
    </w:p>
    <w:p w:rsidR="004D1EC9" w:rsidRDefault="004D1EC9" w:rsidP="00826F74">
      <w:pPr>
        <w:rPr>
          <w:rtl/>
        </w:rPr>
      </w:pPr>
      <w:bookmarkStart w:id="12702" w:name="_ETM_Q27_273800"/>
      <w:bookmarkStart w:id="12703" w:name="_ETM_Q27_273981"/>
      <w:bookmarkEnd w:id="12702"/>
      <w:bookmarkEnd w:id="12703"/>
    </w:p>
    <w:p w:rsidR="004D1EC9" w:rsidRDefault="004D1EC9" w:rsidP="00826F74">
      <w:pPr>
        <w:rPr>
          <w:rtl/>
        </w:rPr>
      </w:pPr>
      <w:bookmarkStart w:id="12704" w:name="_ETM_Q27_274133"/>
      <w:bookmarkStart w:id="12705" w:name="_ETM_Q27_274230"/>
      <w:bookmarkEnd w:id="12704"/>
      <w:bookmarkEnd w:id="12705"/>
      <w:r>
        <w:rPr>
          <w:rtl/>
        </w:rPr>
        <w:t xml:space="preserve">אבל </w:t>
      </w:r>
      <w:bookmarkStart w:id="12706" w:name="_ETM_Q27_272220"/>
      <w:bookmarkEnd w:id="12706"/>
      <w:r>
        <w:rPr>
          <w:rtl/>
        </w:rPr>
        <w:t xml:space="preserve">לא </w:t>
      </w:r>
      <w:bookmarkStart w:id="12707" w:name="_ETM_Q27_272340"/>
      <w:bookmarkEnd w:id="12707"/>
      <w:r>
        <w:rPr>
          <w:rtl/>
        </w:rPr>
        <w:t xml:space="preserve">רק </w:t>
      </w:r>
      <w:bookmarkStart w:id="12708" w:name="_ETM_Q27_272550"/>
      <w:bookmarkEnd w:id="12708"/>
      <w:r>
        <w:rPr>
          <w:rtl/>
        </w:rPr>
        <w:t xml:space="preserve">העובדים </w:t>
      </w:r>
      <w:bookmarkStart w:id="12709" w:name="_ETM_Q27_273090"/>
      <w:bookmarkEnd w:id="12709"/>
      <w:r>
        <w:rPr>
          <w:rtl/>
        </w:rPr>
        <w:t>נפגעים</w:t>
      </w:r>
      <w:r>
        <w:rPr>
          <w:rFonts w:hint="cs"/>
          <w:rtl/>
        </w:rPr>
        <w:t>,</w:t>
      </w:r>
      <w:r>
        <w:rPr>
          <w:rtl/>
        </w:rPr>
        <w:t xml:space="preserve"> </w:t>
      </w:r>
      <w:bookmarkStart w:id="12710" w:name="_ETM_Q27_274360"/>
      <w:bookmarkEnd w:id="12710"/>
      <w:r>
        <w:rPr>
          <w:rtl/>
        </w:rPr>
        <w:t xml:space="preserve">גם </w:t>
      </w:r>
      <w:bookmarkStart w:id="12711" w:name="_ETM_Q27_274690"/>
      <w:bookmarkEnd w:id="12711"/>
      <w:r>
        <w:rPr>
          <w:rtl/>
        </w:rPr>
        <w:t xml:space="preserve">העסקים </w:t>
      </w:r>
      <w:bookmarkStart w:id="12712" w:name="_ETM_Q27_275440"/>
      <w:bookmarkEnd w:id="12712"/>
      <w:r>
        <w:rPr>
          <w:rtl/>
        </w:rPr>
        <w:t xml:space="preserve">הקטנים </w:t>
      </w:r>
      <w:bookmarkStart w:id="12713" w:name="_ETM_Q27_276069"/>
      <w:bookmarkEnd w:id="12713"/>
      <w:r>
        <w:rPr>
          <w:rtl/>
        </w:rPr>
        <w:t xml:space="preserve">יחטפו </w:t>
      </w:r>
      <w:bookmarkStart w:id="12714" w:name="_ETM_Q27_277000"/>
      <w:bookmarkEnd w:id="12714"/>
      <w:r>
        <w:rPr>
          <w:rtl/>
        </w:rPr>
        <w:t xml:space="preserve">מכה </w:t>
      </w:r>
      <w:bookmarkStart w:id="12715" w:name="_ETM_Q27_277390"/>
      <w:bookmarkEnd w:id="12715"/>
      <w:r>
        <w:rPr>
          <w:rtl/>
        </w:rPr>
        <w:t>קשה</w:t>
      </w:r>
      <w:r>
        <w:rPr>
          <w:rFonts w:hint="cs"/>
          <w:rtl/>
        </w:rPr>
        <w:t>.</w:t>
      </w:r>
      <w:r>
        <w:rPr>
          <w:rtl/>
        </w:rPr>
        <w:t xml:space="preserve"> </w:t>
      </w:r>
      <w:bookmarkStart w:id="12716" w:name="_ETM_Q27_278600"/>
      <w:bookmarkEnd w:id="12716"/>
      <w:r>
        <w:rPr>
          <w:rtl/>
        </w:rPr>
        <w:t xml:space="preserve">עסק </w:t>
      </w:r>
      <w:bookmarkStart w:id="12717" w:name="_ETM_Q27_279020"/>
      <w:bookmarkEnd w:id="12717"/>
      <w:r>
        <w:rPr>
          <w:rtl/>
        </w:rPr>
        <w:t xml:space="preserve">קטן </w:t>
      </w:r>
      <w:bookmarkStart w:id="12718" w:name="_ETM_Q27_279409"/>
      <w:bookmarkEnd w:id="12718"/>
      <w:r>
        <w:rPr>
          <w:rtl/>
        </w:rPr>
        <w:t xml:space="preserve">שמעסיק </w:t>
      </w:r>
      <w:bookmarkStart w:id="12719" w:name="_ETM_Q27_279979"/>
      <w:bookmarkEnd w:id="12719"/>
      <w:r>
        <w:rPr>
          <w:rtl/>
        </w:rPr>
        <w:t xml:space="preserve">עובד </w:t>
      </w:r>
      <w:bookmarkStart w:id="12720" w:name="_ETM_Q27_280310"/>
      <w:bookmarkEnd w:id="12720"/>
      <w:r>
        <w:rPr>
          <w:rFonts w:hint="cs"/>
          <w:rtl/>
        </w:rPr>
        <w:t>אחד</w:t>
      </w:r>
      <w:r>
        <w:rPr>
          <w:rtl/>
        </w:rPr>
        <w:t xml:space="preserve"> </w:t>
      </w:r>
      <w:bookmarkStart w:id="12721" w:name="_ETM_Q27_280760"/>
      <w:bookmarkEnd w:id="12721"/>
      <w:r>
        <w:rPr>
          <w:rtl/>
        </w:rPr>
        <w:t>או</w:t>
      </w:r>
      <w:bookmarkStart w:id="12722" w:name="_ETM_Q27_280850"/>
      <w:bookmarkEnd w:id="12722"/>
      <w:r>
        <w:rPr>
          <w:rFonts w:hint="cs"/>
          <w:rtl/>
        </w:rPr>
        <w:t xml:space="preserve"> שלושה</w:t>
      </w:r>
      <w:r>
        <w:rPr>
          <w:rtl/>
        </w:rPr>
        <w:t xml:space="preserve"> </w:t>
      </w:r>
      <w:bookmarkStart w:id="12723" w:name="_ETM_Q27_281299"/>
      <w:bookmarkEnd w:id="12723"/>
      <w:r>
        <w:rPr>
          <w:rtl/>
        </w:rPr>
        <w:t xml:space="preserve">עובדים </w:t>
      </w:r>
      <w:bookmarkStart w:id="12724" w:name="_ETM_Q27_282530"/>
      <w:bookmarkEnd w:id="12724"/>
      <w:r>
        <w:rPr>
          <w:rFonts w:hint="cs"/>
          <w:rtl/>
        </w:rPr>
        <w:t>י</w:t>
      </w:r>
      <w:r>
        <w:rPr>
          <w:rtl/>
        </w:rPr>
        <w:t>תקש</w:t>
      </w:r>
      <w:r>
        <w:rPr>
          <w:rFonts w:hint="cs"/>
          <w:rtl/>
        </w:rPr>
        <w:t>ה</w:t>
      </w:r>
      <w:r>
        <w:rPr>
          <w:rtl/>
        </w:rPr>
        <w:t xml:space="preserve"> </w:t>
      </w:r>
      <w:bookmarkStart w:id="12725" w:name="_ETM_Q27_283100"/>
      <w:bookmarkEnd w:id="12725"/>
      <w:r>
        <w:rPr>
          <w:rtl/>
        </w:rPr>
        <w:t xml:space="preserve">לתפקד </w:t>
      </w:r>
      <w:bookmarkStart w:id="12726" w:name="_ETM_Q27_283700"/>
      <w:bookmarkEnd w:id="12726"/>
      <w:r>
        <w:rPr>
          <w:rtl/>
        </w:rPr>
        <w:t>בה</w:t>
      </w:r>
      <w:r>
        <w:rPr>
          <w:rFonts w:hint="cs"/>
          <w:rtl/>
        </w:rPr>
        <w:t>י</w:t>
      </w:r>
      <w:r>
        <w:rPr>
          <w:rtl/>
        </w:rPr>
        <w:t xml:space="preserve">עדר </w:t>
      </w:r>
      <w:bookmarkStart w:id="12727" w:name="_ETM_Q27_284209"/>
      <w:bookmarkEnd w:id="12727"/>
      <w:r>
        <w:rPr>
          <w:rtl/>
        </w:rPr>
        <w:t xml:space="preserve">עובד </w:t>
      </w:r>
      <w:bookmarkStart w:id="12728" w:name="_ETM_Q27_285020"/>
      <w:bookmarkEnd w:id="12728"/>
      <w:r>
        <w:rPr>
          <w:rtl/>
        </w:rPr>
        <w:t>לשבוע</w:t>
      </w:r>
      <w:r>
        <w:rPr>
          <w:rFonts w:hint="cs"/>
          <w:rtl/>
        </w:rPr>
        <w:t xml:space="preserve"> או</w:t>
      </w:r>
      <w:r>
        <w:rPr>
          <w:rtl/>
        </w:rPr>
        <w:t xml:space="preserve"> </w:t>
      </w:r>
      <w:bookmarkStart w:id="12729" w:name="_ETM_Q27_285679"/>
      <w:bookmarkEnd w:id="12729"/>
      <w:r>
        <w:rPr>
          <w:rtl/>
        </w:rPr>
        <w:t>שבועיים</w:t>
      </w:r>
      <w:r>
        <w:rPr>
          <w:rFonts w:hint="cs"/>
          <w:rtl/>
        </w:rPr>
        <w:t>.</w:t>
      </w:r>
      <w:r>
        <w:rPr>
          <w:rtl/>
        </w:rPr>
        <w:t xml:space="preserve"> </w:t>
      </w:r>
      <w:bookmarkStart w:id="12730" w:name="_ETM_Q27_287159"/>
      <w:bookmarkEnd w:id="12730"/>
      <w:r>
        <w:rPr>
          <w:rtl/>
        </w:rPr>
        <w:t xml:space="preserve">גרוע </w:t>
      </w:r>
      <w:bookmarkStart w:id="12731" w:name="_ETM_Q27_287640"/>
      <w:bookmarkEnd w:id="12731"/>
      <w:r>
        <w:rPr>
          <w:rtl/>
        </w:rPr>
        <w:t>מכך</w:t>
      </w:r>
      <w:r>
        <w:rPr>
          <w:rFonts w:hint="cs"/>
          <w:rtl/>
        </w:rPr>
        <w:t>,</w:t>
      </w:r>
      <w:r>
        <w:rPr>
          <w:rtl/>
        </w:rPr>
        <w:t xml:space="preserve"> </w:t>
      </w:r>
      <w:bookmarkStart w:id="12732" w:name="_ETM_Q27_288180"/>
      <w:bookmarkEnd w:id="12732"/>
      <w:r>
        <w:rPr>
          <w:rtl/>
        </w:rPr>
        <w:t xml:space="preserve">ובמיוחד </w:t>
      </w:r>
      <w:bookmarkStart w:id="12733" w:name="_ETM_Q27_288659"/>
      <w:bookmarkEnd w:id="12733"/>
      <w:r>
        <w:rPr>
          <w:rtl/>
        </w:rPr>
        <w:t xml:space="preserve">בתקופה </w:t>
      </w:r>
      <w:bookmarkStart w:id="12734" w:name="_ETM_Q27_289140"/>
      <w:bookmarkEnd w:id="12734"/>
      <w:r>
        <w:rPr>
          <w:rtl/>
        </w:rPr>
        <w:t>הזאת</w:t>
      </w:r>
      <w:r>
        <w:rPr>
          <w:rFonts w:hint="cs"/>
          <w:rtl/>
        </w:rPr>
        <w:t>,</w:t>
      </w:r>
      <w:r>
        <w:rPr>
          <w:rtl/>
        </w:rPr>
        <w:t xml:space="preserve"> </w:t>
      </w:r>
      <w:bookmarkStart w:id="12735" w:name="_ETM_Q27_290009"/>
      <w:bookmarkEnd w:id="12735"/>
      <w:r>
        <w:rPr>
          <w:rtl/>
        </w:rPr>
        <w:t xml:space="preserve">הוא </w:t>
      </w:r>
      <w:bookmarkStart w:id="12736" w:name="_ETM_Q27_290159"/>
      <w:bookmarkEnd w:id="12736"/>
      <w:r>
        <w:rPr>
          <w:rtl/>
        </w:rPr>
        <w:t xml:space="preserve">לא </w:t>
      </w:r>
      <w:bookmarkStart w:id="12737" w:name="_ETM_Q27_290340"/>
      <w:bookmarkEnd w:id="12737"/>
      <w:r>
        <w:rPr>
          <w:rtl/>
        </w:rPr>
        <w:t xml:space="preserve">יוכל </w:t>
      </w:r>
      <w:bookmarkStart w:id="12738" w:name="_ETM_Q27_290729"/>
      <w:bookmarkEnd w:id="12738"/>
      <w:r>
        <w:rPr>
          <w:rtl/>
        </w:rPr>
        <w:t xml:space="preserve">לממן </w:t>
      </w:r>
      <w:bookmarkStart w:id="12739" w:name="_ETM_Q27_291149"/>
      <w:bookmarkEnd w:id="12739"/>
      <w:r>
        <w:rPr>
          <w:rtl/>
        </w:rPr>
        <w:t xml:space="preserve">מחצית </w:t>
      </w:r>
      <w:bookmarkStart w:id="12740" w:name="_ETM_Q27_291659"/>
      <w:bookmarkEnd w:id="12740"/>
      <w:r>
        <w:rPr>
          <w:rtl/>
        </w:rPr>
        <w:t xml:space="preserve">משכרו </w:t>
      </w:r>
      <w:bookmarkStart w:id="12741" w:name="_ETM_Q27_292170"/>
      <w:bookmarkEnd w:id="12741"/>
      <w:r>
        <w:rPr>
          <w:rtl/>
        </w:rPr>
        <w:t xml:space="preserve">של </w:t>
      </w:r>
      <w:bookmarkStart w:id="12742" w:name="_ETM_Q27_292380"/>
      <w:bookmarkEnd w:id="12742"/>
      <w:r>
        <w:rPr>
          <w:rtl/>
        </w:rPr>
        <w:t xml:space="preserve">עובד </w:t>
      </w:r>
      <w:bookmarkStart w:id="12743" w:name="_ETM_Q27_293270"/>
      <w:bookmarkEnd w:id="12743"/>
      <w:r>
        <w:rPr>
          <w:rtl/>
        </w:rPr>
        <w:t xml:space="preserve">שלא </w:t>
      </w:r>
      <w:bookmarkStart w:id="12744" w:name="_ETM_Q27_293600"/>
      <w:bookmarkEnd w:id="12744"/>
      <w:r>
        <w:rPr>
          <w:rtl/>
        </w:rPr>
        <w:t xml:space="preserve">יכול </w:t>
      </w:r>
      <w:bookmarkStart w:id="12745" w:name="_ETM_Q27_293990"/>
      <w:bookmarkEnd w:id="12745"/>
      <w:r>
        <w:rPr>
          <w:rtl/>
        </w:rPr>
        <w:t xml:space="preserve">להגיע </w:t>
      </w:r>
      <w:bookmarkStart w:id="12746" w:name="_ETM_Q27_294860"/>
      <w:bookmarkEnd w:id="12746"/>
      <w:r>
        <w:rPr>
          <w:rtl/>
        </w:rPr>
        <w:t>לעבודה</w:t>
      </w:r>
      <w:r>
        <w:rPr>
          <w:rFonts w:hint="cs"/>
          <w:rtl/>
        </w:rPr>
        <w:t>.</w:t>
      </w:r>
      <w:r>
        <w:rPr>
          <w:rtl/>
        </w:rPr>
        <w:t xml:space="preserve"> </w:t>
      </w:r>
      <w:bookmarkStart w:id="12747" w:name="_ETM_Q27_296930"/>
      <w:bookmarkEnd w:id="12747"/>
      <w:r>
        <w:rPr>
          <w:rtl/>
        </w:rPr>
        <w:t xml:space="preserve">אם </w:t>
      </w:r>
      <w:bookmarkStart w:id="12748" w:name="_ETM_Q27_297290"/>
      <w:bookmarkEnd w:id="12748"/>
      <w:r>
        <w:rPr>
          <w:rtl/>
        </w:rPr>
        <w:t xml:space="preserve">עובד </w:t>
      </w:r>
      <w:bookmarkStart w:id="12749" w:name="_ETM_Q27_297590"/>
      <w:bookmarkEnd w:id="12749"/>
      <w:r>
        <w:rPr>
          <w:rtl/>
        </w:rPr>
        <w:t xml:space="preserve">יגיע </w:t>
      </w:r>
      <w:bookmarkStart w:id="12750" w:name="_ETM_Q27_297950"/>
      <w:bookmarkEnd w:id="12750"/>
      <w:r>
        <w:rPr>
          <w:rtl/>
        </w:rPr>
        <w:t xml:space="preserve">למרות </w:t>
      </w:r>
      <w:bookmarkStart w:id="12751" w:name="_ETM_Q27_298460"/>
      <w:bookmarkEnd w:id="12751"/>
      <w:r>
        <w:rPr>
          <w:rtl/>
        </w:rPr>
        <w:t xml:space="preserve">שהוא </w:t>
      </w:r>
      <w:bookmarkStart w:id="12752" w:name="_ETM_Q27_298670"/>
      <w:bookmarkEnd w:id="12752"/>
      <w:r>
        <w:rPr>
          <w:rtl/>
        </w:rPr>
        <w:t xml:space="preserve">נדרש </w:t>
      </w:r>
      <w:bookmarkStart w:id="12753" w:name="_ETM_Q27_299090"/>
      <w:bookmarkEnd w:id="12753"/>
      <w:r w:rsidR="00EE6918">
        <w:rPr>
          <w:rFonts w:hint="cs"/>
          <w:rtl/>
        </w:rPr>
        <w:t>ל</w:t>
      </w:r>
      <w:r>
        <w:rPr>
          <w:rtl/>
        </w:rPr>
        <w:t xml:space="preserve">בידוד </w:t>
      </w:r>
      <w:bookmarkStart w:id="12754" w:name="_ETM_Q27_299990"/>
      <w:bookmarkEnd w:id="12754"/>
      <w:r>
        <w:rPr>
          <w:rtl/>
        </w:rPr>
        <w:t xml:space="preserve">ויתגלה </w:t>
      </w:r>
      <w:bookmarkStart w:id="12755" w:name="_ETM_Q27_300619"/>
      <w:bookmarkEnd w:id="12755"/>
      <w:r>
        <w:rPr>
          <w:rtl/>
        </w:rPr>
        <w:t xml:space="preserve">כחולה </w:t>
      </w:r>
      <w:bookmarkStart w:id="12756" w:name="_ETM_Q27_301130"/>
      <w:bookmarkEnd w:id="12756"/>
      <w:r>
        <w:rPr>
          <w:rtl/>
        </w:rPr>
        <w:t>קורונה</w:t>
      </w:r>
      <w:r>
        <w:rPr>
          <w:rFonts w:hint="cs"/>
          <w:rtl/>
        </w:rPr>
        <w:t>,</w:t>
      </w:r>
      <w:r>
        <w:rPr>
          <w:rtl/>
        </w:rPr>
        <w:t xml:space="preserve"> </w:t>
      </w:r>
      <w:bookmarkStart w:id="12757" w:name="_ETM_Q27_302369"/>
      <w:bookmarkEnd w:id="12757"/>
      <w:r>
        <w:rPr>
          <w:rtl/>
        </w:rPr>
        <w:t xml:space="preserve">העסק </w:t>
      </w:r>
      <w:bookmarkStart w:id="12758" w:name="_ETM_Q27_302999"/>
      <w:bookmarkEnd w:id="12758"/>
      <w:r>
        <w:rPr>
          <w:rtl/>
        </w:rPr>
        <w:t xml:space="preserve">כולו </w:t>
      </w:r>
      <w:bookmarkStart w:id="12759" w:name="_ETM_Q27_303359"/>
      <w:bookmarkEnd w:id="12759"/>
      <w:r>
        <w:rPr>
          <w:rtl/>
        </w:rPr>
        <w:t xml:space="preserve">ייכנס </w:t>
      </w:r>
      <w:bookmarkStart w:id="12760" w:name="_ETM_Q27_303899"/>
      <w:bookmarkEnd w:id="12760"/>
      <w:r>
        <w:rPr>
          <w:rtl/>
        </w:rPr>
        <w:t xml:space="preserve">לבידוד </w:t>
      </w:r>
      <w:bookmarkStart w:id="12761" w:name="_ETM_Q27_304439"/>
      <w:bookmarkEnd w:id="12761"/>
      <w:r>
        <w:rPr>
          <w:rtl/>
        </w:rPr>
        <w:t>וייסגר</w:t>
      </w:r>
      <w:r>
        <w:rPr>
          <w:rFonts w:hint="cs"/>
          <w:rtl/>
        </w:rPr>
        <w:t>.</w:t>
      </w:r>
    </w:p>
    <w:p w:rsidR="004D1EC9" w:rsidRDefault="004D1EC9" w:rsidP="00826F74">
      <w:pPr>
        <w:rPr>
          <w:rtl/>
        </w:rPr>
      </w:pPr>
      <w:bookmarkStart w:id="12762" w:name="_ETM_Q27_308417"/>
      <w:bookmarkStart w:id="12763" w:name="_ETM_Q27_308505"/>
      <w:bookmarkEnd w:id="12762"/>
      <w:bookmarkEnd w:id="12763"/>
    </w:p>
    <w:p w:rsidR="004D1EC9" w:rsidRDefault="004D1EC9" w:rsidP="00EE6918">
      <w:pPr>
        <w:rPr>
          <w:rtl/>
        </w:rPr>
      </w:pPr>
      <w:bookmarkStart w:id="12764" w:name="_ETM_Q27_308608"/>
      <w:bookmarkStart w:id="12765" w:name="_ETM_Q27_308774"/>
      <w:bookmarkStart w:id="12766" w:name="_ETM_Q27_306049"/>
      <w:bookmarkEnd w:id="12764"/>
      <w:bookmarkEnd w:id="12765"/>
      <w:bookmarkEnd w:id="12766"/>
      <w:r>
        <w:rPr>
          <w:rtl/>
        </w:rPr>
        <w:t xml:space="preserve">משמעות </w:t>
      </w:r>
      <w:bookmarkStart w:id="12767" w:name="_ETM_Q27_306740"/>
      <w:bookmarkEnd w:id="12767"/>
      <w:r>
        <w:rPr>
          <w:rtl/>
        </w:rPr>
        <w:t xml:space="preserve">החוק </w:t>
      </w:r>
      <w:bookmarkStart w:id="12768" w:name="_ETM_Q27_308019"/>
      <w:bookmarkEnd w:id="12768"/>
      <w:r>
        <w:rPr>
          <w:rtl/>
        </w:rPr>
        <w:t>שמבקש</w:t>
      </w:r>
      <w:r>
        <w:rPr>
          <w:rFonts w:hint="cs"/>
          <w:rtl/>
        </w:rPr>
        <w:t>ת</w:t>
      </w:r>
      <w:r>
        <w:rPr>
          <w:rtl/>
        </w:rPr>
        <w:t xml:space="preserve"> </w:t>
      </w:r>
      <w:bookmarkStart w:id="12769" w:name="_ETM_Q27_309010"/>
      <w:bookmarkStart w:id="12770" w:name="_ETM_Q27_309190"/>
      <w:bookmarkStart w:id="12771" w:name="_ETM_Q27_309370"/>
      <w:bookmarkEnd w:id="12769"/>
      <w:bookmarkEnd w:id="12770"/>
      <w:bookmarkEnd w:id="12771"/>
      <w:r>
        <w:rPr>
          <w:rtl/>
        </w:rPr>
        <w:t xml:space="preserve">הממשלה </w:t>
      </w:r>
      <w:bookmarkStart w:id="12772" w:name="_ETM_Q27_309909"/>
      <w:bookmarkEnd w:id="12772"/>
      <w:r>
        <w:rPr>
          <w:rtl/>
        </w:rPr>
        <w:t xml:space="preserve">להעביר </w:t>
      </w:r>
      <w:bookmarkStart w:id="12773" w:name="_ETM_Q27_310480"/>
      <w:bookmarkEnd w:id="12773"/>
      <w:r>
        <w:rPr>
          <w:rtl/>
        </w:rPr>
        <w:t xml:space="preserve">פה </w:t>
      </w:r>
      <w:bookmarkStart w:id="12774" w:name="_ETM_Q27_310720"/>
      <w:bookmarkEnd w:id="12774"/>
      <w:r>
        <w:rPr>
          <w:rtl/>
        </w:rPr>
        <w:t xml:space="preserve">היום </w:t>
      </w:r>
      <w:bookmarkStart w:id="12775" w:name="_ETM_Q27_312639"/>
      <w:bookmarkEnd w:id="12775"/>
      <w:r>
        <w:rPr>
          <w:rtl/>
        </w:rPr>
        <w:t xml:space="preserve">היא </w:t>
      </w:r>
      <w:bookmarkStart w:id="12776" w:name="_ETM_Q27_312819"/>
      <w:bookmarkEnd w:id="12776"/>
      <w:r>
        <w:rPr>
          <w:rtl/>
        </w:rPr>
        <w:t xml:space="preserve">גזר </w:t>
      </w:r>
      <w:bookmarkStart w:id="12777" w:name="_ETM_Q27_313239"/>
      <w:bookmarkEnd w:id="12777"/>
      <w:r>
        <w:rPr>
          <w:rtl/>
        </w:rPr>
        <w:t xml:space="preserve">דין </w:t>
      </w:r>
      <w:bookmarkStart w:id="12778" w:name="_ETM_Q27_313629"/>
      <w:bookmarkEnd w:id="12778"/>
      <w:r>
        <w:rPr>
          <w:rtl/>
        </w:rPr>
        <w:t xml:space="preserve">מוות </w:t>
      </w:r>
      <w:bookmarkStart w:id="12779" w:name="_ETM_Q27_314290"/>
      <w:bookmarkEnd w:id="12779"/>
      <w:r>
        <w:rPr>
          <w:rtl/>
        </w:rPr>
        <w:t xml:space="preserve">עבור </w:t>
      </w:r>
      <w:bookmarkStart w:id="12780" w:name="_ETM_Q27_314709"/>
      <w:bookmarkEnd w:id="12780"/>
      <w:r>
        <w:rPr>
          <w:rtl/>
        </w:rPr>
        <w:t xml:space="preserve">עסקים </w:t>
      </w:r>
      <w:bookmarkStart w:id="12781" w:name="_ETM_Q27_315370"/>
      <w:bookmarkEnd w:id="12781"/>
      <w:r>
        <w:rPr>
          <w:rtl/>
        </w:rPr>
        <w:t xml:space="preserve">המפרנסים </w:t>
      </w:r>
      <w:bookmarkStart w:id="12782" w:name="_ETM_Q27_316269"/>
      <w:bookmarkEnd w:id="12782"/>
      <w:r>
        <w:rPr>
          <w:rtl/>
        </w:rPr>
        <w:t xml:space="preserve">אלפי </w:t>
      </w:r>
      <w:bookmarkStart w:id="12783" w:name="_ETM_Q27_316629"/>
      <w:bookmarkEnd w:id="12783"/>
      <w:r>
        <w:rPr>
          <w:rtl/>
        </w:rPr>
        <w:t>עובדים</w:t>
      </w:r>
      <w:r>
        <w:rPr>
          <w:rFonts w:hint="cs"/>
          <w:rtl/>
        </w:rPr>
        <w:t>.</w:t>
      </w:r>
      <w:r>
        <w:rPr>
          <w:rtl/>
        </w:rPr>
        <w:t xml:space="preserve"> </w:t>
      </w:r>
      <w:bookmarkStart w:id="12784" w:name="_ETM_Q27_318069"/>
      <w:bookmarkEnd w:id="12784"/>
      <w:r>
        <w:rPr>
          <w:rtl/>
        </w:rPr>
        <w:t xml:space="preserve">אם </w:t>
      </w:r>
      <w:bookmarkStart w:id="12785" w:name="_ETM_Q27_318310"/>
      <w:bookmarkEnd w:id="12785"/>
      <w:r>
        <w:rPr>
          <w:rtl/>
        </w:rPr>
        <w:t xml:space="preserve">אנחנו </w:t>
      </w:r>
      <w:bookmarkStart w:id="12786" w:name="_ETM_Q27_318609"/>
      <w:bookmarkEnd w:id="12786"/>
      <w:r>
        <w:rPr>
          <w:rtl/>
        </w:rPr>
        <w:t xml:space="preserve">באמת </w:t>
      </w:r>
      <w:bookmarkStart w:id="12787" w:name="_ETM_Q27_319389"/>
      <w:bookmarkEnd w:id="12787"/>
      <w:r>
        <w:rPr>
          <w:rtl/>
        </w:rPr>
        <w:t xml:space="preserve">רוצים </w:t>
      </w:r>
      <w:bookmarkStart w:id="12788" w:name="_ETM_Q27_319900"/>
      <w:bookmarkEnd w:id="12788"/>
      <w:r>
        <w:rPr>
          <w:rtl/>
        </w:rPr>
        <w:t xml:space="preserve">להיאבק </w:t>
      </w:r>
      <w:bookmarkStart w:id="12789" w:name="_ETM_Q27_320409"/>
      <w:bookmarkEnd w:id="12789"/>
      <w:r>
        <w:rPr>
          <w:rtl/>
        </w:rPr>
        <w:t>בקורונה</w:t>
      </w:r>
      <w:r>
        <w:rPr>
          <w:rFonts w:hint="cs"/>
          <w:rtl/>
        </w:rPr>
        <w:t>,</w:t>
      </w:r>
      <w:r>
        <w:rPr>
          <w:rtl/>
        </w:rPr>
        <w:t xml:space="preserve"> </w:t>
      </w:r>
      <w:bookmarkStart w:id="12790" w:name="_ETM_Q27_321790"/>
      <w:bookmarkEnd w:id="12790"/>
      <w:r>
        <w:rPr>
          <w:rtl/>
        </w:rPr>
        <w:t xml:space="preserve">אנחנו </w:t>
      </w:r>
      <w:bookmarkStart w:id="12791" w:name="_ETM_Q27_322120"/>
      <w:bookmarkEnd w:id="12791"/>
      <w:r>
        <w:rPr>
          <w:rtl/>
        </w:rPr>
        <w:t xml:space="preserve">חייבים </w:t>
      </w:r>
      <w:bookmarkStart w:id="12792" w:name="_ETM_Q27_322570"/>
      <w:bookmarkEnd w:id="12792"/>
      <w:r>
        <w:rPr>
          <w:rtl/>
        </w:rPr>
        <w:t xml:space="preserve">להבטיח </w:t>
      </w:r>
      <w:bookmarkStart w:id="12793" w:name="_ETM_Q27_323260"/>
      <w:bookmarkEnd w:id="12793"/>
      <w:r>
        <w:rPr>
          <w:rtl/>
        </w:rPr>
        <w:t xml:space="preserve">רשת </w:t>
      </w:r>
      <w:bookmarkStart w:id="12794" w:name="_ETM_Q27_323740"/>
      <w:bookmarkEnd w:id="12794"/>
      <w:r>
        <w:rPr>
          <w:rtl/>
        </w:rPr>
        <w:t xml:space="preserve">ביטחון </w:t>
      </w:r>
      <w:bookmarkStart w:id="12795" w:name="_ETM_Q27_324370"/>
      <w:bookmarkEnd w:id="12795"/>
      <w:r>
        <w:rPr>
          <w:rtl/>
        </w:rPr>
        <w:t xml:space="preserve">כלכלית </w:t>
      </w:r>
      <w:bookmarkStart w:id="12796" w:name="_ETM_Q27_325389"/>
      <w:bookmarkEnd w:id="12796"/>
      <w:r>
        <w:rPr>
          <w:rtl/>
        </w:rPr>
        <w:t>לכולם</w:t>
      </w:r>
      <w:r>
        <w:rPr>
          <w:rFonts w:hint="cs"/>
          <w:rtl/>
        </w:rPr>
        <w:t>.</w:t>
      </w:r>
      <w:r>
        <w:rPr>
          <w:rtl/>
        </w:rPr>
        <w:t xml:space="preserve"> </w:t>
      </w:r>
      <w:bookmarkStart w:id="12797" w:name="_ETM_Q27_326770"/>
      <w:bookmarkEnd w:id="12797"/>
      <w:r>
        <w:rPr>
          <w:rtl/>
        </w:rPr>
        <w:t xml:space="preserve">אנחנו </w:t>
      </w:r>
      <w:bookmarkStart w:id="12798" w:name="_ETM_Q27_327100"/>
      <w:bookmarkEnd w:id="12798"/>
      <w:r>
        <w:rPr>
          <w:rtl/>
        </w:rPr>
        <w:t xml:space="preserve">לא </w:t>
      </w:r>
      <w:bookmarkStart w:id="12799" w:name="_ETM_Q27_327250"/>
      <w:bookmarkEnd w:id="12799"/>
      <w:r>
        <w:rPr>
          <w:rtl/>
        </w:rPr>
        <w:t xml:space="preserve">רוצים </w:t>
      </w:r>
      <w:bookmarkStart w:id="12800" w:name="_ETM_Q27_327639"/>
      <w:bookmarkEnd w:id="12800"/>
      <w:r>
        <w:rPr>
          <w:rtl/>
        </w:rPr>
        <w:t xml:space="preserve">שאזרחים </w:t>
      </w:r>
      <w:bookmarkStart w:id="12801" w:name="_ETM_Q27_328330"/>
      <w:bookmarkStart w:id="12802" w:name="_ETM_Q27_328630"/>
      <w:bookmarkEnd w:id="12801"/>
      <w:bookmarkEnd w:id="12802"/>
      <w:r>
        <w:rPr>
          <w:rFonts w:hint="cs"/>
          <w:rtl/>
        </w:rPr>
        <w:t>יימנעו</w:t>
      </w:r>
      <w:r>
        <w:rPr>
          <w:rtl/>
        </w:rPr>
        <w:t xml:space="preserve"> </w:t>
      </w:r>
      <w:bookmarkStart w:id="12803" w:name="_ETM_Q27_328930"/>
      <w:bookmarkEnd w:id="12803"/>
      <w:r>
        <w:rPr>
          <w:rtl/>
        </w:rPr>
        <w:t xml:space="preserve">מלדווח </w:t>
      </w:r>
      <w:bookmarkStart w:id="12804" w:name="_ETM_Q27_330190"/>
      <w:bookmarkEnd w:id="12804"/>
      <w:r>
        <w:rPr>
          <w:rtl/>
        </w:rPr>
        <w:t xml:space="preserve">על </w:t>
      </w:r>
      <w:bookmarkStart w:id="12805" w:name="_ETM_Q27_330400"/>
      <w:bookmarkEnd w:id="12805"/>
      <w:r>
        <w:rPr>
          <w:rtl/>
        </w:rPr>
        <w:t xml:space="preserve">חשיפה </w:t>
      </w:r>
      <w:bookmarkStart w:id="12806" w:name="_ETM_Q27_331419"/>
      <w:bookmarkEnd w:id="12806"/>
      <w:r>
        <w:rPr>
          <w:rtl/>
        </w:rPr>
        <w:t xml:space="preserve">כדי </w:t>
      </w:r>
      <w:bookmarkStart w:id="12807" w:name="_ETM_Q27_331750"/>
      <w:bookmarkEnd w:id="12807"/>
      <w:r>
        <w:rPr>
          <w:rtl/>
        </w:rPr>
        <w:t xml:space="preserve">להימנע </w:t>
      </w:r>
      <w:bookmarkStart w:id="12808" w:name="_ETM_Q27_332200"/>
      <w:bookmarkEnd w:id="12808"/>
      <w:r>
        <w:rPr>
          <w:rtl/>
        </w:rPr>
        <w:t xml:space="preserve">מבידוד </w:t>
      </w:r>
      <w:bookmarkStart w:id="12809" w:name="_ETM_Q27_333130"/>
      <w:bookmarkEnd w:id="12809"/>
      <w:r w:rsidR="00EE6918">
        <w:rPr>
          <w:rFonts w:hint="cs"/>
          <w:rtl/>
        </w:rPr>
        <w:t xml:space="preserve">– </w:t>
      </w:r>
      <w:r>
        <w:rPr>
          <w:rtl/>
        </w:rPr>
        <w:t>להפך</w:t>
      </w:r>
      <w:r>
        <w:rPr>
          <w:rFonts w:hint="cs"/>
          <w:rtl/>
        </w:rPr>
        <w:t>,</w:t>
      </w:r>
      <w:r>
        <w:rPr>
          <w:rtl/>
        </w:rPr>
        <w:t xml:space="preserve"> </w:t>
      </w:r>
      <w:bookmarkStart w:id="12810" w:name="_ETM_Q27_334250"/>
      <w:bookmarkEnd w:id="12810"/>
      <w:r>
        <w:rPr>
          <w:rtl/>
        </w:rPr>
        <w:t xml:space="preserve">אנחנו </w:t>
      </w:r>
      <w:bookmarkStart w:id="12811" w:name="_ETM_Q27_334610"/>
      <w:bookmarkEnd w:id="12811"/>
      <w:r>
        <w:rPr>
          <w:rtl/>
        </w:rPr>
        <w:t xml:space="preserve">רוצים </w:t>
      </w:r>
      <w:bookmarkStart w:id="12812" w:name="_ETM_Q27_334970"/>
      <w:bookmarkEnd w:id="12812"/>
      <w:r>
        <w:rPr>
          <w:rtl/>
        </w:rPr>
        <w:t xml:space="preserve">לעודד </w:t>
      </w:r>
      <w:bookmarkStart w:id="12813" w:name="_ETM_Q27_335389"/>
      <w:bookmarkEnd w:id="12813"/>
      <w:r>
        <w:rPr>
          <w:rtl/>
        </w:rPr>
        <w:t xml:space="preserve">אותם </w:t>
      </w:r>
      <w:bookmarkStart w:id="12814" w:name="_ETM_Q27_335689"/>
      <w:bookmarkEnd w:id="12814"/>
      <w:r>
        <w:rPr>
          <w:rtl/>
        </w:rPr>
        <w:t xml:space="preserve">לנהוג </w:t>
      </w:r>
      <w:bookmarkStart w:id="12815" w:name="_ETM_Q27_336620"/>
      <w:bookmarkEnd w:id="12815"/>
      <w:r>
        <w:rPr>
          <w:rtl/>
        </w:rPr>
        <w:t xml:space="preserve">בזהירות </w:t>
      </w:r>
      <w:bookmarkStart w:id="12816" w:name="_ETM_Q27_337280"/>
      <w:bookmarkEnd w:id="12816"/>
      <w:r>
        <w:rPr>
          <w:rtl/>
        </w:rPr>
        <w:t>המקסימלית</w:t>
      </w:r>
      <w:r>
        <w:rPr>
          <w:rFonts w:hint="cs"/>
          <w:rtl/>
        </w:rPr>
        <w:t>.</w:t>
      </w:r>
      <w:r>
        <w:rPr>
          <w:rtl/>
        </w:rPr>
        <w:t xml:space="preserve"> </w:t>
      </w:r>
      <w:bookmarkStart w:id="12817" w:name="_ETM_Q27_338950"/>
      <w:bookmarkEnd w:id="12817"/>
      <w:r>
        <w:rPr>
          <w:rtl/>
        </w:rPr>
        <w:t xml:space="preserve">כל </w:t>
      </w:r>
      <w:bookmarkStart w:id="12818" w:name="_ETM_Q27_339280"/>
      <w:bookmarkEnd w:id="12818"/>
      <w:r>
        <w:rPr>
          <w:rtl/>
        </w:rPr>
        <w:t xml:space="preserve">אזרח </w:t>
      </w:r>
      <w:bookmarkStart w:id="12819" w:name="_ETM_Q27_339639"/>
      <w:bookmarkEnd w:id="12819"/>
      <w:r>
        <w:rPr>
          <w:rtl/>
        </w:rPr>
        <w:t xml:space="preserve">ואזרחית </w:t>
      </w:r>
      <w:bookmarkStart w:id="12820" w:name="_ETM_Q27_340239"/>
      <w:bookmarkEnd w:id="12820"/>
      <w:r>
        <w:rPr>
          <w:rtl/>
        </w:rPr>
        <w:t xml:space="preserve">צריכים </w:t>
      </w:r>
      <w:bookmarkStart w:id="12821" w:name="_ETM_Q27_340569"/>
      <w:bookmarkEnd w:id="12821"/>
      <w:r>
        <w:rPr>
          <w:rtl/>
        </w:rPr>
        <w:t xml:space="preserve">לדעת </w:t>
      </w:r>
      <w:bookmarkStart w:id="12822" w:name="_ETM_Q27_341019"/>
      <w:bookmarkEnd w:id="12822"/>
      <w:r>
        <w:rPr>
          <w:rtl/>
        </w:rPr>
        <w:t xml:space="preserve">שאם </w:t>
      </w:r>
      <w:bookmarkStart w:id="12823" w:name="_ETM_Q27_341290"/>
      <w:bookmarkEnd w:id="12823"/>
      <w:r>
        <w:rPr>
          <w:rtl/>
        </w:rPr>
        <w:t xml:space="preserve">ייחשפו </w:t>
      </w:r>
      <w:bookmarkStart w:id="12824" w:name="_ETM_Q27_342129"/>
      <w:bookmarkEnd w:id="12824"/>
      <w:r>
        <w:rPr>
          <w:rtl/>
        </w:rPr>
        <w:t>לקורונה</w:t>
      </w:r>
      <w:r>
        <w:rPr>
          <w:rFonts w:hint="cs"/>
          <w:rtl/>
        </w:rPr>
        <w:t>,</w:t>
      </w:r>
      <w:r>
        <w:rPr>
          <w:rtl/>
        </w:rPr>
        <w:t xml:space="preserve"> </w:t>
      </w:r>
      <w:bookmarkStart w:id="12825" w:name="_ETM_Q27_342849"/>
      <w:bookmarkEnd w:id="12825"/>
      <w:r>
        <w:rPr>
          <w:rtl/>
        </w:rPr>
        <w:t xml:space="preserve">אם </w:t>
      </w:r>
      <w:bookmarkStart w:id="12826" w:name="_ETM_Q27_342970"/>
      <w:bookmarkEnd w:id="12826"/>
      <w:r>
        <w:rPr>
          <w:rtl/>
        </w:rPr>
        <w:t xml:space="preserve">חס </w:t>
      </w:r>
      <w:bookmarkStart w:id="12827" w:name="_ETM_Q27_343239"/>
      <w:bookmarkEnd w:id="12827"/>
      <w:r>
        <w:rPr>
          <w:rtl/>
        </w:rPr>
        <w:t xml:space="preserve">וחלילה </w:t>
      </w:r>
      <w:bookmarkStart w:id="12828" w:name="_ETM_Q27_343629"/>
      <w:bookmarkEnd w:id="12828"/>
      <w:r>
        <w:rPr>
          <w:rtl/>
        </w:rPr>
        <w:t xml:space="preserve">חלילה </w:t>
      </w:r>
      <w:bookmarkStart w:id="12829" w:name="_ETM_Q27_344410"/>
      <w:bookmarkEnd w:id="12829"/>
      <w:r>
        <w:rPr>
          <w:rtl/>
        </w:rPr>
        <w:t>י</w:t>
      </w:r>
      <w:r>
        <w:rPr>
          <w:rFonts w:hint="cs"/>
          <w:rtl/>
        </w:rPr>
        <w:t>ח</w:t>
      </w:r>
      <w:r>
        <w:rPr>
          <w:rtl/>
        </w:rPr>
        <w:t>לו</w:t>
      </w:r>
      <w:r>
        <w:rPr>
          <w:rFonts w:hint="cs"/>
          <w:rtl/>
        </w:rPr>
        <w:t>,</w:t>
      </w:r>
      <w:r>
        <w:rPr>
          <w:rtl/>
        </w:rPr>
        <w:t xml:space="preserve"> </w:t>
      </w:r>
      <w:bookmarkStart w:id="12830" w:name="_ETM_Q27_345380"/>
      <w:bookmarkEnd w:id="12830"/>
      <w:r>
        <w:rPr>
          <w:rtl/>
        </w:rPr>
        <w:t xml:space="preserve">הם </w:t>
      </w:r>
      <w:bookmarkStart w:id="12831" w:name="_ETM_Q27_345590"/>
      <w:bookmarkEnd w:id="12831"/>
      <w:r>
        <w:rPr>
          <w:rtl/>
        </w:rPr>
        <w:t xml:space="preserve">לא </w:t>
      </w:r>
      <w:bookmarkStart w:id="12832" w:name="_ETM_Q27_345860"/>
      <w:bookmarkEnd w:id="12832"/>
      <w:r>
        <w:rPr>
          <w:rtl/>
        </w:rPr>
        <w:t xml:space="preserve">יצטרכו </w:t>
      </w:r>
      <w:bookmarkStart w:id="12833" w:name="_ETM_Q27_346370"/>
      <w:bookmarkEnd w:id="12833"/>
      <w:r>
        <w:rPr>
          <w:rtl/>
        </w:rPr>
        <w:t xml:space="preserve">לסבול </w:t>
      </w:r>
      <w:bookmarkStart w:id="12834" w:name="_ETM_Q27_346760"/>
      <w:bookmarkEnd w:id="12834"/>
      <w:r>
        <w:rPr>
          <w:rtl/>
        </w:rPr>
        <w:t>גם</w:t>
      </w:r>
      <w:bookmarkStart w:id="12835" w:name="_ETM_Q27_346970"/>
      <w:bookmarkEnd w:id="12835"/>
      <w:r>
        <w:rPr>
          <w:rFonts w:hint="cs"/>
          <w:rtl/>
        </w:rPr>
        <w:t xml:space="preserve"> מאסון</w:t>
      </w:r>
      <w:r>
        <w:rPr>
          <w:rtl/>
        </w:rPr>
        <w:t xml:space="preserve"> </w:t>
      </w:r>
      <w:bookmarkStart w:id="12836" w:name="_ETM_Q27_347360"/>
      <w:bookmarkEnd w:id="12836"/>
      <w:r>
        <w:rPr>
          <w:rtl/>
        </w:rPr>
        <w:t>כלכלי</w:t>
      </w:r>
      <w:r>
        <w:rPr>
          <w:rFonts w:hint="cs"/>
          <w:rtl/>
        </w:rPr>
        <w:t>.</w:t>
      </w:r>
      <w:r>
        <w:rPr>
          <w:rtl/>
        </w:rPr>
        <w:t xml:space="preserve"> </w:t>
      </w:r>
      <w:bookmarkStart w:id="12837" w:name="_ETM_Q27_348750"/>
      <w:bookmarkEnd w:id="12837"/>
      <w:r>
        <w:rPr>
          <w:rtl/>
        </w:rPr>
        <w:t xml:space="preserve">כל </w:t>
      </w:r>
      <w:bookmarkStart w:id="12838" w:name="_ETM_Q27_349110"/>
      <w:bookmarkEnd w:id="12838"/>
      <w:r>
        <w:rPr>
          <w:rtl/>
        </w:rPr>
        <w:t xml:space="preserve">עוד </w:t>
      </w:r>
      <w:bookmarkStart w:id="12839" w:name="_ETM_Q27_349290"/>
      <w:bookmarkEnd w:id="12839"/>
      <w:r>
        <w:rPr>
          <w:rtl/>
        </w:rPr>
        <w:t xml:space="preserve">עובדים </w:t>
      </w:r>
      <w:bookmarkStart w:id="12840" w:name="_ETM_Q27_350370"/>
      <w:bookmarkEnd w:id="12840"/>
      <w:r>
        <w:rPr>
          <w:rFonts w:hint="cs"/>
          <w:rtl/>
        </w:rPr>
        <w:t>י</w:t>
      </w:r>
      <w:r>
        <w:rPr>
          <w:rtl/>
        </w:rPr>
        <w:t>י</w:t>
      </w:r>
      <w:r>
        <w:rPr>
          <w:rFonts w:hint="cs"/>
          <w:rtl/>
        </w:rPr>
        <w:t>אל</w:t>
      </w:r>
      <w:r>
        <w:rPr>
          <w:rtl/>
        </w:rPr>
        <w:t xml:space="preserve">צו </w:t>
      </w:r>
      <w:bookmarkStart w:id="12841" w:name="_ETM_Q27_350909"/>
      <w:bookmarkEnd w:id="12841"/>
      <w:r>
        <w:rPr>
          <w:rtl/>
        </w:rPr>
        <w:t xml:space="preserve">לוותר </w:t>
      </w:r>
      <w:bookmarkStart w:id="12842" w:name="_ETM_Q27_351360"/>
      <w:bookmarkEnd w:id="12842"/>
      <w:r>
        <w:rPr>
          <w:rtl/>
        </w:rPr>
        <w:t xml:space="preserve">על </w:t>
      </w:r>
      <w:bookmarkStart w:id="12843" w:name="_ETM_Q27_351450"/>
      <w:bookmarkEnd w:id="12843"/>
      <w:r>
        <w:rPr>
          <w:rtl/>
        </w:rPr>
        <w:t xml:space="preserve">שכר </w:t>
      </w:r>
      <w:bookmarkStart w:id="12844" w:name="_ETM_Q27_351959"/>
      <w:bookmarkEnd w:id="12844"/>
      <w:r>
        <w:rPr>
          <w:rtl/>
        </w:rPr>
        <w:t xml:space="preserve">או </w:t>
      </w:r>
      <w:bookmarkStart w:id="12845" w:name="_ETM_Q27_352049"/>
      <w:bookmarkEnd w:id="12845"/>
      <w:r>
        <w:rPr>
          <w:rtl/>
        </w:rPr>
        <w:t xml:space="preserve">על </w:t>
      </w:r>
      <w:bookmarkStart w:id="12846" w:name="_ETM_Q27_352139"/>
      <w:bookmarkEnd w:id="12846"/>
      <w:r>
        <w:rPr>
          <w:rtl/>
        </w:rPr>
        <w:t xml:space="preserve">ימי </w:t>
      </w:r>
      <w:bookmarkStart w:id="12847" w:name="_ETM_Q27_352409"/>
      <w:bookmarkEnd w:id="12847"/>
      <w:r>
        <w:rPr>
          <w:rtl/>
        </w:rPr>
        <w:t xml:space="preserve">מחלה </w:t>
      </w:r>
      <w:bookmarkStart w:id="12848" w:name="_ETM_Q27_352829"/>
      <w:bookmarkEnd w:id="12848"/>
      <w:r>
        <w:rPr>
          <w:rtl/>
        </w:rPr>
        <w:t xml:space="preserve">כדי </w:t>
      </w:r>
      <w:bookmarkStart w:id="12849" w:name="_ETM_Q27_353129"/>
      <w:bookmarkEnd w:id="12849"/>
      <w:r>
        <w:rPr>
          <w:rtl/>
        </w:rPr>
        <w:t xml:space="preserve">ללכת </w:t>
      </w:r>
      <w:bookmarkStart w:id="12850" w:name="_ETM_Q27_353549"/>
      <w:bookmarkEnd w:id="12850"/>
      <w:r>
        <w:rPr>
          <w:rtl/>
        </w:rPr>
        <w:t xml:space="preserve">לבידוד </w:t>
      </w:r>
      <w:bookmarkStart w:id="12851" w:name="_ETM_Q27_354540"/>
      <w:bookmarkEnd w:id="12851"/>
      <w:r>
        <w:rPr>
          <w:rtl/>
        </w:rPr>
        <w:t xml:space="preserve">יהיו </w:t>
      </w:r>
      <w:bookmarkStart w:id="12852" w:name="_ETM_Q27_354840"/>
      <w:bookmarkEnd w:id="12852"/>
      <w:r>
        <w:rPr>
          <w:rtl/>
        </w:rPr>
        <w:t xml:space="preserve">עובדים </w:t>
      </w:r>
      <w:bookmarkStart w:id="12853" w:name="_ETM_Q27_355200"/>
      <w:bookmarkEnd w:id="12853"/>
      <w:r>
        <w:rPr>
          <w:rtl/>
        </w:rPr>
        <w:t xml:space="preserve">רבים </w:t>
      </w:r>
      <w:bookmarkStart w:id="12854" w:name="_ETM_Q27_355989"/>
      <w:bookmarkEnd w:id="12854"/>
      <w:r>
        <w:rPr>
          <w:rtl/>
        </w:rPr>
        <w:t xml:space="preserve">שיבחרו </w:t>
      </w:r>
      <w:bookmarkStart w:id="12855" w:name="_ETM_Q27_356769"/>
      <w:bookmarkEnd w:id="12855"/>
      <w:r>
        <w:rPr>
          <w:rtl/>
        </w:rPr>
        <w:t xml:space="preserve">להמשיך </w:t>
      </w:r>
      <w:bookmarkStart w:id="12856" w:name="_ETM_Q27_357310"/>
      <w:bookmarkEnd w:id="12856"/>
      <w:r>
        <w:rPr>
          <w:rtl/>
        </w:rPr>
        <w:t xml:space="preserve">לקחת </w:t>
      </w:r>
      <w:bookmarkStart w:id="12857" w:name="_ETM_Q27_357760"/>
      <w:bookmarkEnd w:id="12857"/>
      <w:r>
        <w:rPr>
          <w:rtl/>
        </w:rPr>
        <w:t xml:space="preserve">את </w:t>
      </w:r>
      <w:bookmarkStart w:id="12858" w:name="_ETM_Q27_357909"/>
      <w:bookmarkEnd w:id="12858"/>
      <w:r>
        <w:rPr>
          <w:rtl/>
        </w:rPr>
        <w:t xml:space="preserve">הסיכון </w:t>
      </w:r>
      <w:bookmarkStart w:id="12859" w:name="_ETM_Q27_359130"/>
      <w:bookmarkEnd w:id="12859"/>
      <w:r>
        <w:rPr>
          <w:rtl/>
        </w:rPr>
        <w:t xml:space="preserve">כדי </w:t>
      </w:r>
      <w:bookmarkStart w:id="12860" w:name="_ETM_Q27_359610"/>
      <w:bookmarkEnd w:id="12860"/>
      <w:r>
        <w:rPr>
          <w:rtl/>
        </w:rPr>
        <w:t xml:space="preserve">להמשיך </w:t>
      </w:r>
      <w:bookmarkStart w:id="12861" w:name="_ETM_Q27_360180"/>
      <w:bookmarkEnd w:id="12861"/>
      <w:r>
        <w:rPr>
          <w:rtl/>
        </w:rPr>
        <w:t>להתפרנס</w:t>
      </w:r>
      <w:r>
        <w:rPr>
          <w:rFonts w:hint="cs"/>
          <w:rtl/>
        </w:rPr>
        <w:t>.</w:t>
      </w:r>
      <w:r>
        <w:rPr>
          <w:rtl/>
        </w:rPr>
        <w:t xml:space="preserve"> </w:t>
      </w:r>
      <w:bookmarkStart w:id="12862" w:name="_ETM_Q27_361630"/>
      <w:bookmarkEnd w:id="12862"/>
      <w:r>
        <w:rPr>
          <w:rtl/>
        </w:rPr>
        <w:t xml:space="preserve">אל </w:t>
      </w:r>
      <w:bookmarkStart w:id="12863" w:name="_ETM_Q27_361960"/>
      <w:bookmarkEnd w:id="12863"/>
      <w:r>
        <w:rPr>
          <w:rtl/>
        </w:rPr>
        <w:t xml:space="preserve">תגרמו </w:t>
      </w:r>
      <w:bookmarkStart w:id="12864" w:name="_ETM_Q27_362620"/>
      <w:bookmarkEnd w:id="12864"/>
      <w:r>
        <w:rPr>
          <w:rtl/>
        </w:rPr>
        <w:t xml:space="preserve">להורים </w:t>
      </w:r>
      <w:bookmarkStart w:id="12865" w:name="_ETM_Q27_363610"/>
      <w:bookmarkEnd w:id="12865"/>
      <w:r>
        <w:rPr>
          <w:rtl/>
        </w:rPr>
        <w:t xml:space="preserve">לבחור </w:t>
      </w:r>
      <w:bookmarkStart w:id="12866" w:name="_ETM_Q27_364210"/>
      <w:bookmarkEnd w:id="12866"/>
      <w:r>
        <w:rPr>
          <w:rtl/>
        </w:rPr>
        <w:t xml:space="preserve">בין </w:t>
      </w:r>
      <w:bookmarkStart w:id="12867" w:name="_ETM_Q27_364389"/>
      <w:bookmarkEnd w:id="12867"/>
      <w:r>
        <w:rPr>
          <w:rtl/>
        </w:rPr>
        <w:t xml:space="preserve">שמירה </w:t>
      </w:r>
      <w:bookmarkStart w:id="12868" w:name="_ETM_Q27_364810"/>
      <w:bookmarkEnd w:id="12868"/>
      <w:r>
        <w:rPr>
          <w:rtl/>
        </w:rPr>
        <w:t xml:space="preserve">על </w:t>
      </w:r>
      <w:bookmarkStart w:id="12869" w:name="_ETM_Q27_364900"/>
      <w:bookmarkEnd w:id="12869"/>
      <w:r>
        <w:rPr>
          <w:rtl/>
        </w:rPr>
        <w:t xml:space="preserve">בריאותם </w:t>
      </w:r>
      <w:bookmarkStart w:id="12870" w:name="_ETM_Q27_366040"/>
      <w:bookmarkEnd w:id="12870"/>
      <w:r>
        <w:rPr>
          <w:rtl/>
        </w:rPr>
        <w:t xml:space="preserve">לבין </w:t>
      </w:r>
      <w:bookmarkStart w:id="12871" w:name="_ETM_Q27_366490"/>
      <w:bookmarkEnd w:id="12871"/>
      <w:r>
        <w:rPr>
          <w:rtl/>
        </w:rPr>
        <w:t xml:space="preserve">האוכל </w:t>
      </w:r>
      <w:bookmarkStart w:id="12872" w:name="_ETM_Q27_367000"/>
      <w:bookmarkEnd w:id="12872"/>
      <w:r>
        <w:rPr>
          <w:rtl/>
        </w:rPr>
        <w:t xml:space="preserve">של </w:t>
      </w:r>
      <w:bookmarkStart w:id="12873" w:name="_ETM_Q27_367180"/>
      <w:bookmarkEnd w:id="12873"/>
      <w:r>
        <w:rPr>
          <w:rtl/>
        </w:rPr>
        <w:t>ילדיהם</w:t>
      </w:r>
      <w:r>
        <w:rPr>
          <w:rFonts w:hint="cs"/>
          <w:rtl/>
        </w:rPr>
        <w:t>.</w:t>
      </w:r>
    </w:p>
    <w:p w:rsidR="004D1EC9" w:rsidRDefault="004D1EC9" w:rsidP="00826F74">
      <w:pPr>
        <w:rPr>
          <w:rtl/>
        </w:rPr>
      </w:pPr>
      <w:bookmarkStart w:id="12874" w:name="_ETM_Q27_370659"/>
      <w:bookmarkStart w:id="12875" w:name="_ETM_Q27_370770"/>
      <w:bookmarkEnd w:id="12874"/>
      <w:bookmarkEnd w:id="12875"/>
    </w:p>
    <w:p w:rsidR="004D1EC9" w:rsidRDefault="004D1EC9" w:rsidP="00826F74">
      <w:pPr>
        <w:rPr>
          <w:rtl/>
        </w:rPr>
      </w:pPr>
      <w:bookmarkStart w:id="12876" w:name="_ETM_Q27_370828"/>
      <w:bookmarkStart w:id="12877" w:name="_ETM_Q27_370973"/>
      <w:bookmarkStart w:id="12878" w:name="_ETM_Q27_368480"/>
      <w:bookmarkEnd w:id="12876"/>
      <w:bookmarkEnd w:id="12877"/>
      <w:bookmarkEnd w:id="12878"/>
      <w:r>
        <w:rPr>
          <w:rtl/>
        </w:rPr>
        <w:t xml:space="preserve">מילה </w:t>
      </w:r>
      <w:bookmarkStart w:id="12879" w:name="_ETM_Q27_368840"/>
      <w:bookmarkEnd w:id="12879"/>
      <w:r>
        <w:rPr>
          <w:rFonts w:hint="cs"/>
          <w:rtl/>
        </w:rPr>
        <w:t>אחת</w:t>
      </w:r>
      <w:r>
        <w:rPr>
          <w:rtl/>
        </w:rPr>
        <w:t xml:space="preserve"> </w:t>
      </w:r>
      <w:bookmarkStart w:id="12880" w:name="_ETM_Q27_369169"/>
      <w:bookmarkEnd w:id="12880"/>
      <w:r>
        <w:rPr>
          <w:rtl/>
        </w:rPr>
        <w:t xml:space="preserve">על </w:t>
      </w:r>
      <w:bookmarkStart w:id="12881" w:name="_ETM_Q27_369290"/>
      <w:bookmarkEnd w:id="12881"/>
      <w:r>
        <w:rPr>
          <w:rtl/>
        </w:rPr>
        <w:t xml:space="preserve">המחויבות </w:t>
      </w:r>
      <w:bookmarkStart w:id="12882" w:name="_ETM_Q27_369919"/>
      <w:bookmarkEnd w:id="12882"/>
      <w:r>
        <w:rPr>
          <w:rtl/>
        </w:rPr>
        <w:t xml:space="preserve">של </w:t>
      </w:r>
      <w:bookmarkStart w:id="12883" w:name="_ETM_Q27_370069"/>
      <w:bookmarkEnd w:id="12883"/>
      <w:r>
        <w:rPr>
          <w:rtl/>
        </w:rPr>
        <w:t xml:space="preserve">המדינה </w:t>
      </w:r>
      <w:bookmarkStart w:id="12884" w:name="_ETM_Q27_370459"/>
      <w:bookmarkStart w:id="12885" w:name="_ETM_Q27_370549"/>
      <w:bookmarkEnd w:id="12884"/>
      <w:bookmarkEnd w:id="12885"/>
      <w:r>
        <w:rPr>
          <w:rFonts w:hint="cs"/>
          <w:rtl/>
        </w:rPr>
        <w:t>ל</w:t>
      </w:r>
      <w:r>
        <w:rPr>
          <w:rtl/>
        </w:rPr>
        <w:t xml:space="preserve">אזרחים </w:t>
      </w:r>
      <w:bookmarkStart w:id="12886" w:name="_ETM_Q27_371480"/>
      <w:bookmarkEnd w:id="12886"/>
      <w:r>
        <w:rPr>
          <w:rtl/>
        </w:rPr>
        <w:t xml:space="preserve">בזמן </w:t>
      </w:r>
      <w:bookmarkStart w:id="12887" w:name="_ETM_Q27_371930"/>
      <w:bookmarkEnd w:id="12887"/>
      <w:r>
        <w:rPr>
          <w:rtl/>
        </w:rPr>
        <w:t>הקורונה</w:t>
      </w:r>
      <w:r>
        <w:rPr>
          <w:rFonts w:hint="cs"/>
          <w:rtl/>
        </w:rPr>
        <w:t>:</w:t>
      </w:r>
      <w:r>
        <w:rPr>
          <w:rtl/>
        </w:rPr>
        <w:t xml:space="preserve"> </w:t>
      </w:r>
      <w:bookmarkStart w:id="12888" w:name="_ETM_Q27_373280"/>
      <w:bookmarkEnd w:id="12888"/>
      <w:r>
        <w:rPr>
          <w:rtl/>
        </w:rPr>
        <w:t xml:space="preserve">לפי </w:t>
      </w:r>
      <w:bookmarkStart w:id="12889" w:name="_ETM_Q27_374099"/>
      <w:bookmarkEnd w:id="12889"/>
      <w:r>
        <w:rPr>
          <w:rtl/>
        </w:rPr>
        <w:t xml:space="preserve">דוח </w:t>
      </w:r>
      <w:bookmarkStart w:id="12890" w:name="_ETM_Q27_374760"/>
      <w:bookmarkEnd w:id="12890"/>
      <w:r>
        <w:rPr>
          <w:rtl/>
        </w:rPr>
        <w:t xml:space="preserve">מבקר </w:t>
      </w:r>
      <w:bookmarkStart w:id="12891" w:name="_ETM_Q27_375269"/>
      <w:bookmarkEnd w:id="12891"/>
      <w:r>
        <w:rPr>
          <w:rtl/>
        </w:rPr>
        <w:t xml:space="preserve">המדינה </w:t>
      </w:r>
      <w:bookmarkStart w:id="12892" w:name="_ETM_Q27_375720"/>
      <w:bookmarkEnd w:id="12892"/>
      <w:r>
        <w:rPr>
          <w:rtl/>
        </w:rPr>
        <w:t>מהיום</w:t>
      </w:r>
      <w:r>
        <w:rPr>
          <w:rFonts w:hint="cs"/>
          <w:rtl/>
        </w:rPr>
        <w:t xml:space="preserve"> </w:t>
      </w:r>
      <w:r w:rsidR="006556F7">
        <w:rPr>
          <w:rFonts w:hint="cs"/>
          <w:rtl/>
        </w:rPr>
        <w:t>– –</w:t>
      </w:r>
    </w:p>
    <w:p w:rsidR="004D1EC9" w:rsidRDefault="004D1EC9" w:rsidP="00826F74">
      <w:pPr>
        <w:rPr>
          <w:rtl/>
        </w:rPr>
      </w:pPr>
    </w:p>
    <w:p w:rsidR="004D1EC9" w:rsidRDefault="004D1EC9" w:rsidP="00826F74">
      <w:pPr>
        <w:pStyle w:val="af6"/>
        <w:rPr>
          <w:rtl/>
        </w:rPr>
      </w:pPr>
      <w:r w:rsidRPr="00C70E59">
        <w:rPr>
          <w:rStyle w:val="TagStyle"/>
          <w:rtl/>
        </w:rPr>
        <w:t xml:space="preserve"> &lt;&lt; יור &gt;&gt;</w:t>
      </w:r>
      <w:r w:rsidRPr="00220900">
        <w:rPr>
          <w:rStyle w:val="TagStyle"/>
          <w:rtl/>
        </w:rPr>
        <w:t xml:space="preserve"> </w:t>
      </w:r>
      <w:r>
        <w:rPr>
          <w:rtl/>
        </w:rPr>
        <w:t>היו"ר מנסור עבאס:</w:t>
      </w:r>
      <w:r w:rsidRPr="00220900">
        <w:rPr>
          <w:rStyle w:val="TagStyle"/>
          <w:rtl/>
        </w:rPr>
        <w:t xml:space="preserve"> </w:t>
      </w:r>
      <w:r w:rsidRPr="00C70E59">
        <w:rPr>
          <w:rStyle w:val="TagStyle"/>
          <w:rtl/>
        </w:rPr>
        <w:t>&lt;&lt; יור &gt;&gt;</w:t>
      </w:r>
      <w:r>
        <w:rPr>
          <w:rtl/>
        </w:rPr>
        <w:t xml:space="preserve"> </w:t>
      </w:r>
    </w:p>
    <w:p w:rsidR="004D1EC9" w:rsidRDefault="004D1EC9" w:rsidP="006556F7">
      <w:pPr>
        <w:rPr>
          <w:rtl/>
        </w:rPr>
      </w:pPr>
    </w:p>
    <w:p w:rsidR="004D1EC9" w:rsidRDefault="004D1EC9" w:rsidP="00826F74">
      <w:pPr>
        <w:rPr>
          <w:rtl/>
        </w:rPr>
      </w:pPr>
      <w:r>
        <w:rPr>
          <w:rtl/>
        </w:rPr>
        <w:t xml:space="preserve"> </w:t>
      </w:r>
      <w:bookmarkStart w:id="12893" w:name="_ETM_Q27_376379"/>
      <w:bookmarkEnd w:id="12893"/>
      <w:r>
        <w:rPr>
          <w:rtl/>
        </w:rPr>
        <w:t xml:space="preserve">משפט </w:t>
      </w:r>
      <w:bookmarkStart w:id="12894" w:name="_ETM_Q27_376769"/>
      <w:bookmarkEnd w:id="12894"/>
      <w:r>
        <w:rPr>
          <w:rFonts w:hint="cs"/>
          <w:rtl/>
        </w:rPr>
        <w:t>אחד.</w:t>
      </w:r>
    </w:p>
    <w:p w:rsidR="004D1EC9" w:rsidRDefault="004D1EC9" w:rsidP="00826F74">
      <w:pPr>
        <w:rPr>
          <w:rtl/>
        </w:rPr>
      </w:pPr>
    </w:p>
    <w:p w:rsidR="004D1EC9" w:rsidRDefault="004D1EC9" w:rsidP="00826F74">
      <w:pPr>
        <w:pStyle w:val="-"/>
        <w:rPr>
          <w:rtl/>
        </w:rPr>
      </w:pPr>
      <w:bookmarkStart w:id="12895" w:name="ET_speakercontinue_5785_3"/>
      <w:r w:rsidRPr="00C70E59">
        <w:rPr>
          <w:rStyle w:val="TagStyle"/>
          <w:rtl/>
        </w:rPr>
        <w:t xml:space="preserve"> &lt;&lt; דובר_המשך &gt;&gt;</w:t>
      </w:r>
      <w:r w:rsidRPr="00220900">
        <w:rPr>
          <w:rStyle w:val="TagStyle"/>
          <w:rtl/>
        </w:rPr>
        <w:t xml:space="preserve"> </w:t>
      </w:r>
      <w:r>
        <w:rPr>
          <w:rtl/>
        </w:rPr>
        <w:t>עופר כסיף (הרשימה המשותפת):</w:t>
      </w:r>
      <w:r w:rsidRPr="00220900">
        <w:rPr>
          <w:rStyle w:val="TagStyle"/>
          <w:rtl/>
        </w:rPr>
        <w:t xml:space="preserve"> </w:t>
      </w:r>
      <w:r w:rsidRPr="00C70E59">
        <w:rPr>
          <w:rStyle w:val="TagStyle"/>
          <w:rtl/>
        </w:rPr>
        <w:t>&lt;&lt; דובר_המשך &gt;&gt;</w:t>
      </w:r>
      <w:r>
        <w:rPr>
          <w:rtl/>
        </w:rPr>
        <w:t xml:space="preserve"> </w:t>
      </w:r>
      <w:bookmarkEnd w:id="12895"/>
    </w:p>
    <w:p w:rsidR="004D1EC9" w:rsidRDefault="004D1EC9" w:rsidP="006556F7">
      <w:pPr>
        <w:rPr>
          <w:rtl/>
        </w:rPr>
      </w:pPr>
    </w:p>
    <w:p w:rsidR="004D1EC9" w:rsidRDefault="004D1EC9" w:rsidP="00826F74">
      <w:pPr>
        <w:rPr>
          <w:rtl/>
        </w:rPr>
      </w:pPr>
      <w:r>
        <w:rPr>
          <w:rFonts w:hint="cs"/>
          <w:rtl/>
        </w:rPr>
        <w:t xml:space="preserve"> </w:t>
      </w:r>
      <w:bookmarkStart w:id="12896" w:name="_ETM_Q27_377310"/>
      <w:bookmarkEnd w:id="12896"/>
      <w:r>
        <w:rPr>
          <w:rtl/>
        </w:rPr>
        <w:t>אוקיי</w:t>
      </w:r>
      <w:r>
        <w:rPr>
          <w:rFonts w:hint="cs"/>
          <w:rtl/>
        </w:rPr>
        <w:t xml:space="preserve">. </w:t>
      </w:r>
      <w:r w:rsidR="006556F7">
        <w:rPr>
          <w:rFonts w:hint="cs"/>
          <w:rtl/>
        </w:rPr>
        <w:t>– –</w:t>
      </w:r>
      <w:r>
        <w:rPr>
          <w:rFonts w:hint="cs"/>
          <w:rtl/>
        </w:rPr>
        <w:t xml:space="preserve"> 700 </w:t>
      </w:r>
      <w:bookmarkStart w:id="12897" w:name="_ETM_Q27_377790"/>
      <w:bookmarkStart w:id="12898" w:name="_ETM_Q27_378720"/>
      <w:bookmarkEnd w:id="12897"/>
      <w:bookmarkEnd w:id="12898"/>
      <w:r>
        <w:rPr>
          <w:rFonts w:hint="cs"/>
          <w:rtl/>
        </w:rPr>
        <w:t xml:space="preserve">מיליון </w:t>
      </w:r>
      <w:r>
        <w:rPr>
          <w:rtl/>
        </w:rPr>
        <w:t xml:space="preserve">ש"ח </w:t>
      </w:r>
      <w:bookmarkStart w:id="12899" w:name="_ETM_Q27_379019"/>
      <w:bookmarkEnd w:id="12899"/>
      <w:r>
        <w:rPr>
          <w:rtl/>
        </w:rPr>
        <w:t xml:space="preserve">שכבר </w:t>
      </w:r>
      <w:bookmarkStart w:id="12900" w:name="_ETM_Q27_379379"/>
      <w:bookmarkEnd w:id="12900"/>
      <w:r>
        <w:rPr>
          <w:rtl/>
        </w:rPr>
        <w:t xml:space="preserve">אושרו </w:t>
      </w:r>
      <w:bookmarkStart w:id="12901" w:name="_ETM_Q27_380250"/>
      <w:bookmarkEnd w:id="12901"/>
      <w:r>
        <w:rPr>
          <w:rtl/>
        </w:rPr>
        <w:t xml:space="preserve">לתווי </w:t>
      </w:r>
      <w:bookmarkStart w:id="12902" w:name="_ETM_Q27_380790"/>
      <w:bookmarkStart w:id="12903" w:name="_ETM_Q27_381209"/>
      <w:bookmarkEnd w:id="12902"/>
      <w:bookmarkEnd w:id="12903"/>
      <w:r>
        <w:rPr>
          <w:rtl/>
        </w:rPr>
        <w:t xml:space="preserve">מזון </w:t>
      </w:r>
      <w:bookmarkStart w:id="12904" w:name="_ETM_Q27_381689"/>
      <w:bookmarkEnd w:id="12904"/>
      <w:r>
        <w:rPr>
          <w:rtl/>
        </w:rPr>
        <w:t xml:space="preserve">לאוכלוסיות </w:t>
      </w:r>
      <w:bookmarkStart w:id="12905" w:name="_ETM_Q27_382260"/>
      <w:bookmarkEnd w:id="12905"/>
      <w:r>
        <w:rPr>
          <w:rtl/>
        </w:rPr>
        <w:t xml:space="preserve">מוחלשות </w:t>
      </w:r>
      <w:bookmarkStart w:id="12906" w:name="_ETM_Q27_382829"/>
      <w:bookmarkEnd w:id="12906"/>
      <w:r>
        <w:rPr>
          <w:rtl/>
        </w:rPr>
        <w:t xml:space="preserve">לא </w:t>
      </w:r>
      <w:bookmarkStart w:id="12907" w:name="_ETM_Q27_383159"/>
      <w:bookmarkEnd w:id="12907"/>
      <w:r>
        <w:rPr>
          <w:rFonts w:hint="cs"/>
          <w:rtl/>
        </w:rPr>
        <w:t>הו</w:t>
      </w:r>
      <w:r>
        <w:rPr>
          <w:rtl/>
        </w:rPr>
        <w:t>עברו</w:t>
      </w:r>
      <w:r>
        <w:rPr>
          <w:rFonts w:hint="cs"/>
          <w:rtl/>
        </w:rPr>
        <w:t xml:space="preserve">. </w:t>
      </w:r>
      <w:bookmarkStart w:id="12908" w:name="_ETM_Q27_384310"/>
      <w:bookmarkEnd w:id="12908"/>
      <w:r>
        <w:rPr>
          <w:rFonts w:hint="cs"/>
          <w:rtl/>
        </w:rPr>
        <w:t xml:space="preserve">275 מיליון </w:t>
      </w:r>
      <w:bookmarkStart w:id="12909" w:name="_ETM_Q27_386139"/>
      <w:bookmarkEnd w:id="12909"/>
      <w:r>
        <w:rPr>
          <w:rtl/>
        </w:rPr>
        <w:t xml:space="preserve">ש"ח </w:t>
      </w:r>
      <w:bookmarkStart w:id="12910" w:name="_ETM_Q27_386409"/>
      <w:bookmarkEnd w:id="12910"/>
      <w:r>
        <w:rPr>
          <w:rtl/>
        </w:rPr>
        <w:t xml:space="preserve">לתוכניות </w:t>
      </w:r>
      <w:bookmarkStart w:id="12911" w:name="_ETM_Q27_386980"/>
      <w:bookmarkEnd w:id="12911"/>
      <w:r>
        <w:rPr>
          <w:rtl/>
        </w:rPr>
        <w:t xml:space="preserve">הכשרה </w:t>
      </w:r>
      <w:bookmarkStart w:id="12912" w:name="_ETM_Q27_387430"/>
      <w:bookmarkEnd w:id="12912"/>
      <w:r>
        <w:rPr>
          <w:rtl/>
        </w:rPr>
        <w:t xml:space="preserve">מקצועיות </w:t>
      </w:r>
      <w:bookmarkStart w:id="12913" w:name="_ETM_Q27_388030"/>
      <w:bookmarkEnd w:id="12913"/>
      <w:r>
        <w:rPr>
          <w:rtl/>
        </w:rPr>
        <w:t xml:space="preserve">לא </w:t>
      </w:r>
      <w:bookmarkStart w:id="12914" w:name="_ETM_Q27_388150"/>
      <w:bookmarkEnd w:id="12914"/>
      <w:r>
        <w:rPr>
          <w:rtl/>
        </w:rPr>
        <w:t>ניתנו</w:t>
      </w:r>
      <w:r>
        <w:rPr>
          <w:rFonts w:hint="cs"/>
          <w:rtl/>
        </w:rPr>
        <w:t>.</w:t>
      </w:r>
      <w:r>
        <w:rPr>
          <w:rtl/>
        </w:rPr>
        <w:t xml:space="preserve"> </w:t>
      </w:r>
      <w:bookmarkStart w:id="12915" w:name="_ETM_Q27_389360"/>
      <w:bookmarkEnd w:id="12915"/>
      <w:r>
        <w:rPr>
          <w:rFonts w:hint="cs"/>
          <w:rtl/>
        </w:rPr>
        <w:t>ה</w:t>
      </w:r>
      <w:r>
        <w:rPr>
          <w:rtl/>
        </w:rPr>
        <w:t>אסו</w:t>
      </w:r>
      <w:r>
        <w:rPr>
          <w:rFonts w:hint="cs"/>
          <w:rtl/>
        </w:rPr>
        <w:t>ן</w:t>
      </w:r>
      <w:r>
        <w:rPr>
          <w:rtl/>
        </w:rPr>
        <w:t xml:space="preserve"> </w:t>
      </w:r>
      <w:bookmarkStart w:id="12916" w:name="_ETM_Q27_389840"/>
      <w:bookmarkStart w:id="12917" w:name="_ETM_Q27_389959"/>
      <w:bookmarkEnd w:id="12916"/>
      <w:bookmarkEnd w:id="12917"/>
      <w:r>
        <w:rPr>
          <w:rFonts w:hint="cs"/>
          <w:rtl/>
        </w:rPr>
        <w:t>ה</w:t>
      </w:r>
      <w:r>
        <w:rPr>
          <w:rtl/>
        </w:rPr>
        <w:t>חברתי</w:t>
      </w:r>
      <w:bookmarkStart w:id="12918" w:name="_ETM_Q27_390410"/>
      <w:bookmarkEnd w:id="12918"/>
      <w:r>
        <w:rPr>
          <w:rFonts w:hint="cs"/>
          <w:rtl/>
        </w:rPr>
        <w:t>-</w:t>
      </w:r>
      <w:r>
        <w:rPr>
          <w:rtl/>
        </w:rPr>
        <w:t xml:space="preserve">כלכלי </w:t>
      </w:r>
      <w:bookmarkStart w:id="12919" w:name="_ETM_Q27_390889"/>
      <w:bookmarkEnd w:id="12919"/>
      <w:r>
        <w:rPr>
          <w:rtl/>
        </w:rPr>
        <w:t xml:space="preserve">הוא </w:t>
      </w:r>
      <w:bookmarkStart w:id="12920" w:name="_ETM_Q27_390980"/>
      <w:bookmarkEnd w:id="12920"/>
      <w:r>
        <w:rPr>
          <w:rtl/>
        </w:rPr>
        <w:t xml:space="preserve">לא </w:t>
      </w:r>
      <w:bookmarkStart w:id="12921" w:name="_ETM_Q27_391160"/>
      <w:bookmarkEnd w:id="12921"/>
      <w:r>
        <w:rPr>
          <w:rtl/>
        </w:rPr>
        <w:t>מ</w:t>
      </w:r>
      <w:r>
        <w:rPr>
          <w:rFonts w:hint="cs"/>
          <w:rtl/>
        </w:rPr>
        <w:t>ח</w:t>
      </w:r>
      <w:r>
        <w:rPr>
          <w:rtl/>
        </w:rPr>
        <w:t xml:space="preserve">ירה </w:t>
      </w:r>
      <w:bookmarkStart w:id="12922" w:name="_ETM_Q27_391610"/>
      <w:bookmarkEnd w:id="12922"/>
      <w:r>
        <w:rPr>
          <w:rtl/>
        </w:rPr>
        <w:t xml:space="preserve">של </w:t>
      </w:r>
      <w:bookmarkStart w:id="12923" w:name="_ETM_Q27_391819"/>
      <w:bookmarkEnd w:id="12923"/>
      <w:r>
        <w:rPr>
          <w:rtl/>
        </w:rPr>
        <w:t>הקורונה</w:t>
      </w:r>
      <w:r>
        <w:rPr>
          <w:rFonts w:hint="cs"/>
          <w:rtl/>
        </w:rPr>
        <w:t>, הוא</w:t>
      </w:r>
      <w:bookmarkStart w:id="12924" w:name="_ETM_Q27_392930"/>
      <w:bookmarkEnd w:id="12924"/>
      <w:r>
        <w:rPr>
          <w:rFonts w:hint="cs"/>
          <w:rtl/>
        </w:rPr>
        <w:t xml:space="preserve"> </w:t>
      </w:r>
      <w:r>
        <w:rPr>
          <w:rtl/>
        </w:rPr>
        <w:t xml:space="preserve">מחיר </w:t>
      </w:r>
      <w:bookmarkStart w:id="12925" w:name="_ETM_Q27_393500"/>
      <w:bookmarkEnd w:id="12925"/>
      <w:r>
        <w:rPr>
          <w:rtl/>
        </w:rPr>
        <w:t xml:space="preserve">ההזנחה </w:t>
      </w:r>
      <w:bookmarkStart w:id="12926" w:name="_ETM_Q27_394569"/>
      <w:bookmarkEnd w:id="12926"/>
      <w:r>
        <w:rPr>
          <w:rtl/>
        </w:rPr>
        <w:t xml:space="preserve">הפושעת </w:t>
      </w:r>
      <w:bookmarkStart w:id="12927" w:name="_ETM_Q27_395260"/>
      <w:bookmarkEnd w:id="12927"/>
      <w:r>
        <w:rPr>
          <w:rtl/>
        </w:rPr>
        <w:t>של</w:t>
      </w:r>
      <w:r>
        <w:rPr>
          <w:rFonts w:hint="cs"/>
          <w:rtl/>
        </w:rPr>
        <w:t xml:space="preserve"> ה</w:t>
      </w:r>
      <w:r>
        <w:rPr>
          <w:rtl/>
        </w:rPr>
        <w:t>ממשלה</w:t>
      </w:r>
      <w:r>
        <w:rPr>
          <w:rFonts w:hint="cs"/>
          <w:rtl/>
        </w:rPr>
        <w:t>.</w:t>
      </w:r>
    </w:p>
    <w:p w:rsidR="004D1EC9" w:rsidRDefault="004D1EC9" w:rsidP="00826F74">
      <w:pPr>
        <w:rPr>
          <w:rtl/>
        </w:rPr>
      </w:pPr>
      <w:bookmarkStart w:id="12928" w:name="_ETM_Q27_400080"/>
      <w:bookmarkStart w:id="12929" w:name="_ETM_Q27_400167"/>
      <w:bookmarkEnd w:id="12928"/>
      <w:bookmarkEnd w:id="12929"/>
    </w:p>
    <w:p w:rsidR="004D1EC9" w:rsidRDefault="004D1EC9" w:rsidP="00826F74">
      <w:pPr>
        <w:rPr>
          <w:rtl/>
        </w:rPr>
      </w:pPr>
      <w:bookmarkStart w:id="12930" w:name="_ETM_Q27_400270"/>
      <w:bookmarkStart w:id="12931" w:name="_ETM_Q27_400332"/>
      <w:bookmarkStart w:id="12932" w:name="_ETM_Q27_396580"/>
      <w:bookmarkEnd w:id="12930"/>
      <w:bookmarkEnd w:id="12931"/>
      <w:bookmarkEnd w:id="12932"/>
      <w:r>
        <w:rPr>
          <w:rtl/>
        </w:rPr>
        <w:t xml:space="preserve">משפט </w:t>
      </w:r>
      <w:bookmarkStart w:id="12933" w:name="_ETM_Q27_397090"/>
      <w:bookmarkEnd w:id="12933"/>
      <w:r>
        <w:rPr>
          <w:rtl/>
        </w:rPr>
        <w:t>האחרון</w:t>
      </w:r>
      <w:r>
        <w:rPr>
          <w:rFonts w:hint="cs"/>
          <w:rtl/>
        </w:rPr>
        <w:t>,</w:t>
      </w:r>
      <w:r>
        <w:rPr>
          <w:rtl/>
        </w:rPr>
        <w:t xml:space="preserve"> </w:t>
      </w:r>
      <w:bookmarkStart w:id="12934" w:name="_ETM_Q27_397999"/>
      <w:bookmarkEnd w:id="12934"/>
      <w:r>
        <w:rPr>
          <w:rtl/>
        </w:rPr>
        <w:t xml:space="preserve">אני </w:t>
      </w:r>
      <w:bookmarkStart w:id="12935" w:name="_ETM_Q27_398299"/>
      <w:bookmarkEnd w:id="12935"/>
      <w:r>
        <w:rPr>
          <w:rtl/>
        </w:rPr>
        <w:t xml:space="preserve">קורא </w:t>
      </w:r>
      <w:bookmarkStart w:id="12936" w:name="_ETM_Q27_398629"/>
      <w:bookmarkEnd w:id="12936"/>
      <w:r>
        <w:rPr>
          <w:rtl/>
        </w:rPr>
        <w:t xml:space="preserve">להצביע </w:t>
      </w:r>
      <w:bookmarkStart w:id="12937" w:name="_ETM_Q27_399200"/>
      <w:bookmarkEnd w:id="12937"/>
      <w:r>
        <w:rPr>
          <w:rtl/>
        </w:rPr>
        <w:t xml:space="preserve">נגד </w:t>
      </w:r>
      <w:bookmarkStart w:id="12938" w:name="_ETM_Q27_399680"/>
      <w:bookmarkEnd w:id="12938"/>
      <w:r>
        <w:rPr>
          <w:rtl/>
        </w:rPr>
        <w:t xml:space="preserve">ההצעה </w:t>
      </w:r>
      <w:bookmarkStart w:id="12939" w:name="_ETM_Q27_400099"/>
      <w:bookmarkEnd w:id="12939"/>
      <w:r>
        <w:rPr>
          <w:rtl/>
        </w:rPr>
        <w:t xml:space="preserve">של </w:t>
      </w:r>
      <w:bookmarkStart w:id="12940" w:name="_ETM_Q27_400310"/>
      <w:bookmarkEnd w:id="12940"/>
      <w:r>
        <w:rPr>
          <w:rtl/>
        </w:rPr>
        <w:t xml:space="preserve">הממשלה </w:t>
      </w:r>
      <w:bookmarkStart w:id="12941" w:name="_ETM_Q27_401060"/>
      <w:bookmarkEnd w:id="12941"/>
      <w:r>
        <w:rPr>
          <w:rtl/>
        </w:rPr>
        <w:t>ו</w:t>
      </w:r>
      <w:r>
        <w:rPr>
          <w:rFonts w:hint="cs"/>
          <w:rtl/>
        </w:rPr>
        <w:t>ב</w:t>
      </w:r>
      <w:r>
        <w:rPr>
          <w:rtl/>
        </w:rPr>
        <w:t xml:space="preserve">עד </w:t>
      </w:r>
      <w:bookmarkStart w:id="12942" w:name="_ETM_Q27_401959"/>
      <w:bookmarkEnd w:id="12942"/>
      <w:r>
        <w:rPr>
          <w:rtl/>
        </w:rPr>
        <w:t xml:space="preserve">ההצעה </w:t>
      </w:r>
      <w:bookmarkStart w:id="12943" w:name="_ETM_Q27_403159"/>
      <w:bookmarkEnd w:id="12943"/>
      <w:r>
        <w:rPr>
          <w:rtl/>
        </w:rPr>
        <w:t xml:space="preserve">הראויה </w:t>
      </w:r>
      <w:bookmarkStart w:id="12944" w:name="_ETM_Q27_403849"/>
      <w:bookmarkEnd w:id="12944"/>
      <w:r>
        <w:rPr>
          <w:rtl/>
        </w:rPr>
        <w:t xml:space="preserve">של </w:t>
      </w:r>
      <w:bookmarkStart w:id="12945" w:name="_ETM_Q27_404029"/>
      <w:bookmarkEnd w:id="12945"/>
      <w:r>
        <w:rPr>
          <w:rtl/>
        </w:rPr>
        <w:t>חברי</w:t>
      </w:r>
      <w:r>
        <w:rPr>
          <w:rFonts w:hint="cs"/>
          <w:rtl/>
        </w:rPr>
        <w:t xml:space="preserve">י </w:t>
      </w:r>
      <w:bookmarkStart w:id="12946" w:name="_ETM_Q27_404629"/>
      <w:bookmarkEnd w:id="12946"/>
      <w:r>
        <w:rPr>
          <w:rtl/>
        </w:rPr>
        <w:t xml:space="preserve">חברי </w:t>
      </w:r>
      <w:bookmarkStart w:id="12947" w:name="_ETM_Q27_404959"/>
      <w:bookmarkEnd w:id="12947"/>
      <w:r>
        <w:rPr>
          <w:rtl/>
        </w:rPr>
        <w:t xml:space="preserve">הכנסת </w:t>
      </w:r>
      <w:bookmarkStart w:id="12948" w:name="_ETM_Q27_405499"/>
      <w:bookmarkEnd w:id="12948"/>
      <w:r>
        <w:rPr>
          <w:rtl/>
        </w:rPr>
        <w:t xml:space="preserve">אחמד </w:t>
      </w:r>
      <w:bookmarkStart w:id="12949" w:name="_ETM_Q27_405829"/>
      <w:bookmarkEnd w:id="12949"/>
      <w:r>
        <w:rPr>
          <w:rtl/>
        </w:rPr>
        <w:t>טיבי</w:t>
      </w:r>
      <w:r>
        <w:rPr>
          <w:rFonts w:hint="cs"/>
          <w:rtl/>
        </w:rPr>
        <w:t>,</w:t>
      </w:r>
      <w:r>
        <w:rPr>
          <w:rtl/>
        </w:rPr>
        <w:t xml:space="preserve"> </w:t>
      </w:r>
      <w:bookmarkStart w:id="12950" w:name="_ETM_Q27_406519"/>
      <w:bookmarkStart w:id="12951" w:name="_ETM_Q27_406819"/>
      <w:bookmarkEnd w:id="12950"/>
      <w:bookmarkEnd w:id="12951"/>
      <w:r>
        <w:rPr>
          <w:rFonts w:hint="cs"/>
          <w:rtl/>
        </w:rPr>
        <w:t>אוסאמה סעדי וסונדוס סאלח.</w:t>
      </w:r>
    </w:p>
    <w:p w:rsidR="004D1EC9" w:rsidRDefault="004D1EC9" w:rsidP="00826F74">
      <w:pPr>
        <w:rPr>
          <w:rtl/>
        </w:rPr>
      </w:pPr>
      <w:bookmarkStart w:id="12952" w:name="_ETM_Q27_408920"/>
      <w:bookmarkStart w:id="12953" w:name="_ETM_Q27_408992"/>
      <w:bookmarkEnd w:id="12952"/>
      <w:bookmarkEnd w:id="12953"/>
    </w:p>
    <w:p w:rsidR="004D1EC9" w:rsidRDefault="004D1EC9" w:rsidP="00826F74">
      <w:pPr>
        <w:pStyle w:val="af6"/>
        <w:rPr>
          <w:rtl/>
        </w:rPr>
      </w:pPr>
      <w:bookmarkStart w:id="12954" w:name="_ETM_Q27_409377"/>
      <w:bookmarkStart w:id="12955" w:name="_ETM_Q27_409438"/>
      <w:bookmarkEnd w:id="12954"/>
      <w:bookmarkEnd w:id="12955"/>
      <w:r w:rsidRPr="00C70E59">
        <w:rPr>
          <w:rStyle w:val="TagStyle"/>
          <w:rtl/>
        </w:rPr>
        <w:t xml:space="preserve"> &lt;&lt; יור &gt;&gt;</w:t>
      </w:r>
      <w:r w:rsidRPr="005C2758">
        <w:rPr>
          <w:rStyle w:val="TagStyle"/>
          <w:rtl/>
        </w:rPr>
        <w:t xml:space="preserve"> </w:t>
      </w:r>
      <w:r>
        <w:rPr>
          <w:rtl/>
        </w:rPr>
        <w:t>היו"ר מנסור עבאס:</w:t>
      </w:r>
      <w:r w:rsidRPr="005C2758">
        <w:rPr>
          <w:rStyle w:val="TagStyle"/>
          <w:rtl/>
        </w:rPr>
        <w:t xml:space="preserve"> </w:t>
      </w:r>
      <w:r w:rsidRPr="00C70E59">
        <w:rPr>
          <w:rStyle w:val="TagStyle"/>
          <w:rtl/>
        </w:rPr>
        <w:t>&lt;&lt; יור &gt;&gt;</w:t>
      </w:r>
      <w:r>
        <w:rPr>
          <w:rtl/>
        </w:rPr>
        <w:t xml:space="preserve"> </w:t>
      </w:r>
    </w:p>
    <w:p w:rsidR="004D1EC9" w:rsidRDefault="004D1EC9" w:rsidP="006556F7">
      <w:pPr>
        <w:rPr>
          <w:rtl/>
        </w:rPr>
      </w:pPr>
    </w:p>
    <w:p w:rsidR="004D1EC9" w:rsidRDefault="004D1EC9" w:rsidP="00826F74">
      <w:pPr>
        <w:rPr>
          <w:rtl/>
        </w:rPr>
      </w:pPr>
      <w:bookmarkStart w:id="12956" w:name="_ETM_Q27_411489"/>
      <w:bookmarkStart w:id="12957" w:name="_ETM_Q27_407779"/>
      <w:bookmarkStart w:id="12958" w:name="_ETM_Q27_408139"/>
      <w:bookmarkStart w:id="12959" w:name="_ETM_Q27_408499"/>
      <w:bookmarkStart w:id="12960" w:name="_ETM_Q27_408709"/>
      <w:bookmarkEnd w:id="12956"/>
      <w:bookmarkEnd w:id="12957"/>
      <w:bookmarkEnd w:id="12958"/>
      <w:bookmarkEnd w:id="12959"/>
      <w:bookmarkEnd w:id="12960"/>
      <w:r>
        <w:rPr>
          <w:rtl/>
        </w:rPr>
        <w:t>תודה</w:t>
      </w:r>
      <w:r>
        <w:rPr>
          <w:rFonts w:hint="cs"/>
          <w:rtl/>
        </w:rPr>
        <w:t>,</w:t>
      </w:r>
      <w:r>
        <w:rPr>
          <w:rtl/>
        </w:rPr>
        <w:t xml:space="preserve"> </w:t>
      </w:r>
      <w:bookmarkStart w:id="12961" w:name="_ETM_Q27_409040"/>
      <w:bookmarkEnd w:id="12961"/>
      <w:r>
        <w:rPr>
          <w:rtl/>
        </w:rPr>
        <w:t xml:space="preserve">חבר </w:t>
      </w:r>
      <w:bookmarkStart w:id="12962" w:name="_ETM_Q27_409279"/>
      <w:bookmarkEnd w:id="12962"/>
      <w:r>
        <w:rPr>
          <w:rtl/>
        </w:rPr>
        <w:t xml:space="preserve">הכנסת </w:t>
      </w:r>
      <w:bookmarkStart w:id="12963" w:name="_ETM_Q27_409609"/>
      <w:bookmarkEnd w:id="12963"/>
      <w:r>
        <w:rPr>
          <w:rtl/>
        </w:rPr>
        <w:t xml:space="preserve">עופר </w:t>
      </w:r>
      <w:bookmarkStart w:id="12964" w:name="_ETM_Q27_409879"/>
      <w:bookmarkEnd w:id="12964"/>
      <w:r>
        <w:rPr>
          <w:rtl/>
        </w:rPr>
        <w:t>כסיף</w:t>
      </w:r>
      <w:r>
        <w:rPr>
          <w:rFonts w:hint="cs"/>
          <w:rtl/>
        </w:rPr>
        <w:t>.</w:t>
      </w:r>
      <w:r>
        <w:rPr>
          <w:rtl/>
        </w:rPr>
        <w:t xml:space="preserve"> </w:t>
      </w:r>
      <w:bookmarkStart w:id="12965" w:name="_ETM_Q27_410329"/>
      <w:bookmarkEnd w:id="12965"/>
      <w:r>
        <w:rPr>
          <w:rtl/>
        </w:rPr>
        <w:t xml:space="preserve">חברת </w:t>
      </w:r>
      <w:bookmarkStart w:id="12966" w:name="_ETM_Q27_410659"/>
      <w:bookmarkEnd w:id="12966"/>
      <w:r>
        <w:rPr>
          <w:rtl/>
        </w:rPr>
        <w:t xml:space="preserve">הכנסת </w:t>
      </w:r>
      <w:bookmarkStart w:id="12967" w:name="_ETM_Q27_411139"/>
      <w:bookmarkEnd w:id="12967"/>
      <w:r>
        <w:rPr>
          <w:rtl/>
        </w:rPr>
        <w:t xml:space="preserve">ע'דיר </w:t>
      </w:r>
      <w:bookmarkStart w:id="12968" w:name="_ETM_Q27_411439"/>
      <w:bookmarkEnd w:id="12968"/>
      <w:r>
        <w:rPr>
          <w:rtl/>
        </w:rPr>
        <w:t xml:space="preserve">כמאל </w:t>
      </w:r>
      <w:bookmarkStart w:id="12969" w:name="_ETM_Q27_411799"/>
      <w:bookmarkEnd w:id="12969"/>
      <w:r>
        <w:rPr>
          <w:rtl/>
        </w:rPr>
        <w:t>מריח</w:t>
      </w:r>
      <w:r>
        <w:rPr>
          <w:rFonts w:hint="cs"/>
          <w:rtl/>
        </w:rPr>
        <w:t xml:space="preserve"> </w:t>
      </w:r>
      <w:r>
        <w:rPr>
          <w:rFonts w:hint="eastAsia"/>
          <w:rtl/>
        </w:rPr>
        <w:t>–</w:t>
      </w:r>
      <w:r>
        <w:rPr>
          <w:rtl/>
        </w:rPr>
        <w:t xml:space="preserve"> </w:t>
      </w:r>
      <w:bookmarkStart w:id="12970" w:name="_ETM_Q27_413090"/>
      <w:bookmarkEnd w:id="12970"/>
      <w:r>
        <w:rPr>
          <w:rtl/>
        </w:rPr>
        <w:t xml:space="preserve">אינה </w:t>
      </w:r>
      <w:bookmarkStart w:id="12971" w:name="_ETM_Q27_413330"/>
      <w:bookmarkEnd w:id="12971"/>
      <w:r>
        <w:rPr>
          <w:rtl/>
        </w:rPr>
        <w:t>נוכחת</w:t>
      </w:r>
      <w:r>
        <w:rPr>
          <w:rFonts w:hint="cs"/>
          <w:rtl/>
        </w:rPr>
        <w:t>;</w:t>
      </w:r>
      <w:r>
        <w:rPr>
          <w:rtl/>
        </w:rPr>
        <w:t xml:space="preserve"> </w:t>
      </w:r>
      <w:bookmarkStart w:id="12972" w:name="_ETM_Q27_413930"/>
      <w:bookmarkEnd w:id="12972"/>
      <w:r>
        <w:rPr>
          <w:rtl/>
        </w:rPr>
        <w:t xml:space="preserve">חבר </w:t>
      </w:r>
      <w:bookmarkStart w:id="12973" w:name="_ETM_Q27_414590"/>
      <w:bookmarkEnd w:id="12973"/>
      <w:r>
        <w:rPr>
          <w:rtl/>
        </w:rPr>
        <w:t xml:space="preserve">הכנסת </w:t>
      </w:r>
      <w:bookmarkStart w:id="12974" w:name="_ETM_Q27_415280"/>
      <w:bookmarkEnd w:id="12974"/>
      <w:r>
        <w:rPr>
          <w:rtl/>
        </w:rPr>
        <w:t xml:space="preserve">אלעזר </w:t>
      </w:r>
      <w:bookmarkStart w:id="12975" w:name="_ETM_Q27_415880"/>
      <w:bookmarkEnd w:id="12975"/>
      <w:r>
        <w:rPr>
          <w:rtl/>
        </w:rPr>
        <w:t>שטרן</w:t>
      </w:r>
      <w:r>
        <w:rPr>
          <w:rFonts w:hint="cs"/>
          <w:rtl/>
        </w:rPr>
        <w:t xml:space="preserve"> </w:t>
      </w:r>
      <w:r>
        <w:rPr>
          <w:rFonts w:hint="eastAsia"/>
          <w:rtl/>
        </w:rPr>
        <w:t>–</w:t>
      </w:r>
      <w:r>
        <w:rPr>
          <w:rtl/>
        </w:rPr>
        <w:t xml:space="preserve"> </w:t>
      </w:r>
      <w:bookmarkStart w:id="12976" w:name="_ETM_Q27_417499"/>
      <w:bookmarkEnd w:id="12976"/>
      <w:r>
        <w:rPr>
          <w:rtl/>
        </w:rPr>
        <w:t xml:space="preserve">אינו </w:t>
      </w:r>
      <w:bookmarkStart w:id="12977" w:name="_ETM_Q27_417709"/>
      <w:bookmarkEnd w:id="12977"/>
      <w:r>
        <w:rPr>
          <w:rtl/>
        </w:rPr>
        <w:t>נוכח</w:t>
      </w:r>
      <w:r>
        <w:rPr>
          <w:rFonts w:hint="cs"/>
          <w:rtl/>
        </w:rPr>
        <w:t>;</w:t>
      </w:r>
      <w:r>
        <w:rPr>
          <w:rtl/>
        </w:rPr>
        <w:t xml:space="preserve"> </w:t>
      </w:r>
      <w:bookmarkStart w:id="12978" w:name="_ETM_Q27_418189"/>
      <w:bookmarkEnd w:id="12978"/>
      <w:r>
        <w:rPr>
          <w:rtl/>
        </w:rPr>
        <w:t xml:space="preserve">חבר </w:t>
      </w:r>
      <w:bookmarkStart w:id="12979" w:name="_ETM_Q27_418489"/>
      <w:bookmarkEnd w:id="12979"/>
      <w:r>
        <w:rPr>
          <w:rtl/>
        </w:rPr>
        <w:t xml:space="preserve">הכנסת </w:t>
      </w:r>
      <w:bookmarkStart w:id="12980" w:name="_ETM_Q27_418999"/>
      <w:bookmarkEnd w:id="12980"/>
      <w:r>
        <w:rPr>
          <w:rtl/>
        </w:rPr>
        <w:t xml:space="preserve">אנדרי </w:t>
      </w:r>
      <w:bookmarkStart w:id="12981" w:name="_ETM_Q27_419479"/>
      <w:bookmarkEnd w:id="12981"/>
      <w:r>
        <w:rPr>
          <w:rtl/>
        </w:rPr>
        <w:t>ק</w:t>
      </w:r>
      <w:r>
        <w:rPr>
          <w:rFonts w:hint="cs"/>
          <w:rtl/>
        </w:rPr>
        <w:t xml:space="preserve">וז'ינוב </w:t>
      </w:r>
      <w:r>
        <w:rPr>
          <w:rFonts w:hint="eastAsia"/>
          <w:rtl/>
        </w:rPr>
        <w:t>–</w:t>
      </w:r>
      <w:r>
        <w:rPr>
          <w:rFonts w:hint="cs"/>
          <w:rtl/>
        </w:rPr>
        <w:t xml:space="preserve"> </w:t>
      </w:r>
      <w:bookmarkStart w:id="12982" w:name="_ETM_Q27_420667"/>
      <w:bookmarkStart w:id="12983" w:name="_ETM_Q27_421569"/>
      <w:bookmarkEnd w:id="12982"/>
      <w:bookmarkEnd w:id="12983"/>
      <w:r>
        <w:rPr>
          <w:rtl/>
        </w:rPr>
        <w:t xml:space="preserve">אינו </w:t>
      </w:r>
      <w:bookmarkStart w:id="12984" w:name="_ETM_Q27_421900"/>
      <w:bookmarkEnd w:id="12984"/>
      <w:r>
        <w:rPr>
          <w:rtl/>
        </w:rPr>
        <w:t>נוכח</w:t>
      </w:r>
      <w:r>
        <w:rPr>
          <w:rFonts w:hint="cs"/>
          <w:rtl/>
        </w:rPr>
        <w:t>;</w:t>
      </w:r>
      <w:r>
        <w:rPr>
          <w:rtl/>
        </w:rPr>
        <w:t xml:space="preserve"> </w:t>
      </w:r>
      <w:bookmarkStart w:id="12985" w:name="_ETM_Q27_422439"/>
      <w:bookmarkStart w:id="12986" w:name="_ETM_Q27_423120"/>
      <w:bookmarkEnd w:id="12985"/>
      <w:bookmarkEnd w:id="12986"/>
      <w:r>
        <w:rPr>
          <w:rtl/>
        </w:rPr>
        <w:t xml:space="preserve">חבר </w:t>
      </w:r>
      <w:bookmarkStart w:id="12987" w:name="_ETM_Q27_423420"/>
      <w:bookmarkEnd w:id="12987"/>
      <w:r>
        <w:rPr>
          <w:rtl/>
        </w:rPr>
        <w:t xml:space="preserve">הכנסת </w:t>
      </w:r>
      <w:bookmarkStart w:id="12988" w:name="_ETM_Q27_423870"/>
      <w:bookmarkEnd w:id="12988"/>
      <w:r>
        <w:rPr>
          <w:rtl/>
        </w:rPr>
        <w:t xml:space="preserve">יוראי </w:t>
      </w:r>
      <w:bookmarkStart w:id="12989" w:name="_ETM_Q27_424260"/>
      <w:bookmarkEnd w:id="12989"/>
      <w:r>
        <w:rPr>
          <w:rtl/>
        </w:rPr>
        <w:t xml:space="preserve">להב </w:t>
      </w:r>
      <w:bookmarkStart w:id="12990" w:name="_ETM_Q27_424709"/>
      <w:bookmarkEnd w:id="12990"/>
      <w:r>
        <w:rPr>
          <w:rtl/>
        </w:rPr>
        <w:t>הרצנו</w:t>
      </w:r>
      <w:r>
        <w:rPr>
          <w:rFonts w:hint="cs"/>
          <w:rtl/>
        </w:rPr>
        <w:t xml:space="preserve"> </w:t>
      </w:r>
      <w:r>
        <w:rPr>
          <w:rtl/>
        </w:rPr>
        <w:t xml:space="preserve">– </w:t>
      </w:r>
      <w:bookmarkStart w:id="12991" w:name="_ETM_Q27_426380"/>
      <w:bookmarkEnd w:id="12991"/>
      <w:r>
        <w:rPr>
          <w:rtl/>
        </w:rPr>
        <w:t>מוותר</w:t>
      </w:r>
      <w:r>
        <w:rPr>
          <w:rFonts w:hint="cs"/>
          <w:rtl/>
        </w:rPr>
        <w:t>.</w:t>
      </w:r>
      <w:r>
        <w:rPr>
          <w:rtl/>
        </w:rPr>
        <w:t xml:space="preserve"> </w:t>
      </w:r>
      <w:bookmarkStart w:id="12992" w:name="_ETM_Q27_427010"/>
      <w:bookmarkEnd w:id="12992"/>
      <w:r>
        <w:rPr>
          <w:rtl/>
        </w:rPr>
        <w:t xml:space="preserve">חברת </w:t>
      </w:r>
      <w:bookmarkStart w:id="12993" w:name="_ETM_Q27_427610"/>
      <w:bookmarkEnd w:id="12993"/>
      <w:r>
        <w:rPr>
          <w:rtl/>
        </w:rPr>
        <w:t xml:space="preserve">הכנסת </w:t>
      </w:r>
      <w:bookmarkStart w:id="12994" w:name="_ETM_Q27_428000"/>
      <w:bookmarkEnd w:id="12994"/>
      <w:r>
        <w:rPr>
          <w:rtl/>
        </w:rPr>
        <w:t>סונדוס</w:t>
      </w:r>
      <w:r>
        <w:rPr>
          <w:rFonts w:hint="cs"/>
          <w:rtl/>
        </w:rPr>
        <w:t xml:space="preserve">, בבקשה. </w:t>
      </w:r>
      <w:bookmarkStart w:id="12995" w:name="_ETM_Q27_428450"/>
      <w:bookmarkStart w:id="12996" w:name="_ETM_Q27_429230"/>
      <w:bookmarkStart w:id="12997" w:name="_ETM_Q27_452910"/>
      <w:bookmarkEnd w:id="12995"/>
      <w:bookmarkEnd w:id="12996"/>
      <w:bookmarkEnd w:id="12997"/>
      <w:r>
        <w:rPr>
          <w:rFonts w:hint="cs"/>
          <w:rtl/>
        </w:rPr>
        <w:t>שלוש</w:t>
      </w:r>
      <w:r>
        <w:rPr>
          <w:rtl/>
        </w:rPr>
        <w:t xml:space="preserve"> </w:t>
      </w:r>
      <w:bookmarkStart w:id="12998" w:name="_ETM_Q27_453270"/>
      <w:bookmarkEnd w:id="12998"/>
      <w:r>
        <w:rPr>
          <w:rtl/>
        </w:rPr>
        <w:t>דקות</w:t>
      </w:r>
      <w:r>
        <w:rPr>
          <w:rFonts w:hint="cs"/>
          <w:rtl/>
        </w:rPr>
        <w:t>,</w:t>
      </w:r>
      <w:r>
        <w:rPr>
          <w:rtl/>
        </w:rPr>
        <w:t xml:space="preserve"> </w:t>
      </w:r>
      <w:bookmarkStart w:id="12999" w:name="_ETM_Q27_453570"/>
      <w:bookmarkEnd w:id="12999"/>
      <w:r>
        <w:rPr>
          <w:rtl/>
        </w:rPr>
        <w:t>בבקשה</w:t>
      </w:r>
      <w:r>
        <w:rPr>
          <w:rFonts w:hint="cs"/>
          <w:rtl/>
        </w:rPr>
        <w:t>.</w:t>
      </w:r>
    </w:p>
    <w:p w:rsidR="004D1EC9" w:rsidRDefault="004D1EC9" w:rsidP="00826F74">
      <w:pPr>
        <w:rPr>
          <w:rtl/>
        </w:rPr>
      </w:pPr>
      <w:bookmarkStart w:id="13000" w:name="_ETM_Q27_455720"/>
      <w:bookmarkStart w:id="13001" w:name="_ETM_Q27_455812"/>
      <w:bookmarkStart w:id="13002" w:name="_ETM_Q27_455911"/>
      <w:bookmarkEnd w:id="13000"/>
      <w:bookmarkEnd w:id="13001"/>
      <w:bookmarkEnd w:id="13002"/>
    </w:p>
    <w:p w:rsidR="004D1EC9" w:rsidRDefault="004D1EC9" w:rsidP="00826F74">
      <w:pPr>
        <w:pStyle w:val="a4"/>
        <w:rPr>
          <w:rtl/>
        </w:rPr>
      </w:pPr>
      <w:bookmarkStart w:id="13003" w:name="_ETM_Q27_455973"/>
      <w:bookmarkStart w:id="13004" w:name="ET_speaker_5919_5"/>
      <w:bookmarkEnd w:id="13003"/>
      <w:r w:rsidRPr="00C70E59">
        <w:rPr>
          <w:rStyle w:val="TagStyle"/>
          <w:rtl/>
        </w:rPr>
        <w:t xml:space="preserve"> &lt;&lt; דובר &gt;&gt;</w:t>
      </w:r>
      <w:r w:rsidRPr="0061441C">
        <w:rPr>
          <w:rStyle w:val="TagStyle"/>
          <w:rtl/>
        </w:rPr>
        <w:t xml:space="preserve"> </w:t>
      </w:r>
      <w:bookmarkStart w:id="13005" w:name="_Toc54686200"/>
      <w:r>
        <w:rPr>
          <w:rtl/>
        </w:rPr>
        <w:t>סונדוס סאלח (הרשימה המשותפת):</w:t>
      </w:r>
      <w:bookmarkEnd w:id="13005"/>
      <w:r w:rsidRPr="0061441C">
        <w:rPr>
          <w:rStyle w:val="TagStyle"/>
          <w:rtl/>
        </w:rPr>
        <w:t xml:space="preserve"> </w:t>
      </w:r>
      <w:r w:rsidRPr="00C70E59">
        <w:rPr>
          <w:rStyle w:val="TagStyle"/>
          <w:rtl/>
        </w:rPr>
        <w:t>&lt;&lt; דובר &gt;&gt;</w:t>
      </w:r>
      <w:r>
        <w:rPr>
          <w:rtl/>
        </w:rPr>
        <w:t xml:space="preserve"> </w:t>
      </w:r>
      <w:bookmarkEnd w:id="13004"/>
    </w:p>
    <w:p w:rsidR="004D1EC9" w:rsidRDefault="004D1EC9" w:rsidP="006556F7">
      <w:pPr>
        <w:rPr>
          <w:rtl/>
        </w:rPr>
      </w:pPr>
    </w:p>
    <w:p w:rsidR="004D1EC9" w:rsidRDefault="004D1EC9" w:rsidP="00826F74">
      <w:pPr>
        <w:rPr>
          <w:rtl/>
        </w:rPr>
      </w:pPr>
      <w:bookmarkStart w:id="13006" w:name="_ETM_Q27_454050"/>
      <w:bookmarkStart w:id="13007" w:name="_ETM_Q27_454169"/>
      <w:bookmarkStart w:id="13008" w:name="_ETM_Q27_454550"/>
      <w:bookmarkStart w:id="13009" w:name="_ETM_Q27_454639"/>
      <w:bookmarkEnd w:id="13006"/>
      <w:bookmarkEnd w:id="13007"/>
      <w:bookmarkEnd w:id="13008"/>
      <w:bookmarkEnd w:id="13009"/>
      <w:r>
        <w:rPr>
          <w:rFonts w:hint="cs"/>
          <w:rtl/>
        </w:rPr>
        <w:t>תודה,</w:t>
      </w:r>
      <w:r>
        <w:rPr>
          <w:rtl/>
        </w:rPr>
        <w:t xml:space="preserve"> </w:t>
      </w:r>
      <w:bookmarkStart w:id="13010" w:name="_ETM_Q27_454820"/>
      <w:bookmarkEnd w:id="13010"/>
      <w:r>
        <w:rPr>
          <w:rtl/>
        </w:rPr>
        <w:t xml:space="preserve">כבוד </w:t>
      </w:r>
      <w:bookmarkStart w:id="13011" w:name="_ETM_Q27_455060"/>
      <w:bookmarkEnd w:id="13011"/>
      <w:r>
        <w:rPr>
          <w:rtl/>
        </w:rPr>
        <w:t>היושב-ראש</w:t>
      </w:r>
      <w:r>
        <w:rPr>
          <w:rFonts w:hint="cs"/>
          <w:rtl/>
        </w:rPr>
        <w:t>.</w:t>
      </w:r>
      <w:r>
        <w:rPr>
          <w:rtl/>
        </w:rPr>
        <w:t xml:space="preserve"> </w:t>
      </w:r>
      <w:bookmarkStart w:id="13012" w:name="_ETM_Q27_455630"/>
      <w:bookmarkEnd w:id="13012"/>
      <w:r>
        <w:rPr>
          <w:rtl/>
        </w:rPr>
        <w:t xml:space="preserve">חברי </w:t>
      </w:r>
      <w:bookmarkStart w:id="13013" w:name="_ETM_Q27_455900"/>
      <w:bookmarkEnd w:id="13013"/>
      <w:r>
        <w:rPr>
          <w:rtl/>
        </w:rPr>
        <w:t xml:space="preserve">וחברות </w:t>
      </w:r>
      <w:bookmarkStart w:id="13014" w:name="_ETM_Q27_456290"/>
      <w:bookmarkEnd w:id="13014"/>
      <w:r>
        <w:rPr>
          <w:rtl/>
        </w:rPr>
        <w:t>הכנסת</w:t>
      </w:r>
      <w:r>
        <w:rPr>
          <w:rFonts w:hint="cs"/>
          <w:rtl/>
        </w:rPr>
        <w:t>,</w:t>
      </w:r>
      <w:r>
        <w:rPr>
          <w:rtl/>
        </w:rPr>
        <w:t xml:space="preserve"> </w:t>
      </w:r>
      <w:bookmarkStart w:id="13015" w:name="_ETM_Q27_457460"/>
      <w:bookmarkEnd w:id="13015"/>
      <w:r>
        <w:rPr>
          <w:rtl/>
        </w:rPr>
        <w:t xml:space="preserve">בניגוד </w:t>
      </w:r>
      <w:bookmarkStart w:id="13016" w:name="_ETM_Q27_458000"/>
      <w:bookmarkEnd w:id="13016"/>
      <w:r>
        <w:rPr>
          <w:rtl/>
        </w:rPr>
        <w:t>ל</w:t>
      </w:r>
      <w:bookmarkStart w:id="13017" w:name="_ETM_Q27_458659"/>
      <w:bookmarkEnd w:id="13017"/>
      <w:r>
        <w:rPr>
          <w:rtl/>
        </w:rPr>
        <w:t xml:space="preserve">הצעה </w:t>
      </w:r>
      <w:bookmarkStart w:id="13018" w:name="_ETM_Q27_459050"/>
      <w:bookmarkEnd w:id="13018"/>
      <w:r>
        <w:rPr>
          <w:rtl/>
        </w:rPr>
        <w:t xml:space="preserve">של </w:t>
      </w:r>
      <w:bookmarkStart w:id="13019" w:name="_ETM_Q27_459229"/>
      <w:bookmarkEnd w:id="13019"/>
      <w:r>
        <w:rPr>
          <w:rtl/>
        </w:rPr>
        <w:t>הממשלה</w:t>
      </w:r>
      <w:r>
        <w:rPr>
          <w:rFonts w:hint="cs"/>
          <w:rtl/>
        </w:rPr>
        <w:t>,</w:t>
      </w:r>
      <w:r>
        <w:rPr>
          <w:rtl/>
        </w:rPr>
        <w:t xml:space="preserve"> </w:t>
      </w:r>
      <w:bookmarkStart w:id="13020" w:name="_ETM_Q27_459800"/>
      <w:bookmarkEnd w:id="13020"/>
      <w:r>
        <w:rPr>
          <w:rtl/>
        </w:rPr>
        <w:t xml:space="preserve">ההצעה </w:t>
      </w:r>
      <w:bookmarkStart w:id="13021" w:name="_ETM_Q27_460339"/>
      <w:bookmarkEnd w:id="13021"/>
      <w:r>
        <w:rPr>
          <w:rtl/>
        </w:rPr>
        <w:t xml:space="preserve">של </w:t>
      </w:r>
      <w:bookmarkStart w:id="13022" w:name="_ETM_Q27_461120"/>
      <w:bookmarkEnd w:id="13022"/>
      <w:r>
        <w:rPr>
          <w:rtl/>
        </w:rPr>
        <w:t xml:space="preserve">חבריי </w:t>
      </w:r>
      <w:bookmarkStart w:id="13023" w:name="_ETM_Q27_461659"/>
      <w:bookmarkEnd w:id="13023"/>
      <w:r>
        <w:rPr>
          <w:rtl/>
        </w:rPr>
        <w:t xml:space="preserve">חבר </w:t>
      </w:r>
      <w:bookmarkStart w:id="13024" w:name="_ETM_Q27_461930"/>
      <w:bookmarkEnd w:id="13024"/>
      <w:r>
        <w:rPr>
          <w:rtl/>
        </w:rPr>
        <w:t xml:space="preserve">הכנסת </w:t>
      </w:r>
      <w:bookmarkStart w:id="13025" w:name="_ETM_Q27_462620"/>
      <w:bookmarkEnd w:id="13025"/>
      <w:r>
        <w:rPr>
          <w:rtl/>
        </w:rPr>
        <w:t xml:space="preserve">אוסאמה </w:t>
      </w:r>
      <w:bookmarkStart w:id="13026" w:name="_ETM_Q27_462979"/>
      <w:bookmarkEnd w:id="13026"/>
      <w:r>
        <w:rPr>
          <w:rtl/>
        </w:rPr>
        <w:t xml:space="preserve">סעדי </w:t>
      </w:r>
      <w:bookmarkStart w:id="13027" w:name="_ETM_Q27_463370"/>
      <w:bookmarkEnd w:id="13027"/>
      <w:r>
        <w:rPr>
          <w:rtl/>
        </w:rPr>
        <w:t xml:space="preserve">וחבר </w:t>
      </w:r>
      <w:bookmarkStart w:id="13028" w:name="_ETM_Q27_463729"/>
      <w:bookmarkEnd w:id="13028"/>
      <w:r>
        <w:rPr>
          <w:rtl/>
        </w:rPr>
        <w:t xml:space="preserve">הכנסת </w:t>
      </w:r>
      <w:bookmarkStart w:id="13029" w:name="_ETM_Q27_464089"/>
      <w:bookmarkEnd w:id="13029"/>
      <w:r>
        <w:rPr>
          <w:rtl/>
        </w:rPr>
        <w:t xml:space="preserve">ד"ר </w:t>
      </w:r>
      <w:bookmarkStart w:id="13030" w:name="_ETM_Q27_464330"/>
      <w:bookmarkEnd w:id="13030"/>
      <w:r>
        <w:rPr>
          <w:rtl/>
        </w:rPr>
        <w:t xml:space="preserve">אחמד </w:t>
      </w:r>
      <w:bookmarkStart w:id="13031" w:name="_ETM_Q27_464599"/>
      <w:bookmarkEnd w:id="13031"/>
      <w:r>
        <w:rPr>
          <w:rtl/>
        </w:rPr>
        <w:t xml:space="preserve">טיבי </w:t>
      </w:r>
      <w:bookmarkStart w:id="13032" w:name="_ETM_Q27_465349"/>
      <w:bookmarkEnd w:id="13032"/>
      <w:r>
        <w:rPr>
          <w:rFonts w:hint="cs"/>
          <w:rtl/>
        </w:rPr>
        <w:t xml:space="preserve">ושלי </w:t>
      </w:r>
      <w:bookmarkStart w:id="13033" w:name="_ETM_Q27_465919"/>
      <w:bookmarkStart w:id="13034" w:name="_ETM_Q27_466069"/>
      <w:bookmarkEnd w:id="13033"/>
      <w:bookmarkEnd w:id="13034"/>
      <w:r>
        <w:rPr>
          <w:rtl/>
        </w:rPr>
        <w:t xml:space="preserve">באה </w:t>
      </w:r>
      <w:bookmarkStart w:id="13035" w:name="_ETM_Q27_466339"/>
      <w:bookmarkEnd w:id="13035"/>
      <w:r>
        <w:rPr>
          <w:rtl/>
        </w:rPr>
        <w:t xml:space="preserve">להגן </w:t>
      </w:r>
      <w:bookmarkStart w:id="13036" w:name="_ETM_Q27_466789"/>
      <w:bookmarkEnd w:id="13036"/>
      <w:r>
        <w:rPr>
          <w:rtl/>
        </w:rPr>
        <w:t xml:space="preserve">על </w:t>
      </w:r>
      <w:bookmarkStart w:id="13037" w:name="_ETM_Q27_466940"/>
      <w:bookmarkEnd w:id="13037"/>
      <w:r>
        <w:rPr>
          <w:rtl/>
        </w:rPr>
        <w:t xml:space="preserve">הזכויות </w:t>
      </w:r>
      <w:bookmarkStart w:id="13038" w:name="_ETM_Q27_467360"/>
      <w:bookmarkEnd w:id="13038"/>
      <w:r>
        <w:rPr>
          <w:rtl/>
        </w:rPr>
        <w:t xml:space="preserve">של </w:t>
      </w:r>
      <w:bookmarkStart w:id="13039" w:name="_ETM_Q27_467479"/>
      <w:bookmarkEnd w:id="13039"/>
      <w:r>
        <w:rPr>
          <w:rtl/>
        </w:rPr>
        <w:t xml:space="preserve">העובדים </w:t>
      </w:r>
      <w:bookmarkStart w:id="13040" w:name="_ETM_Q27_468330"/>
      <w:bookmarkEnd w:id="13040"/>
      <w:r>
        <w:rPr>
          <w:rtl/>
        </w:rPr>
        <w:t xml:space="preserve">וגם </w:t>
      </w:r>
      <w:bookmarkStart w:id="13041" w:name="_ETM_Q27_468720"/>
      <w:bookmarkEnd w:id="13041"/>
      <w:r>
        <w:rPr>
          <w:rtl/>
        </w:rPr>
        <w:t xml:space="preserve">כן </w:t>
      </w:r>
      <w:bookmarkStart w:id="13042" w:name="_ETM_Q27_468930"/>
      <w:bookmarkEnd w:id="13042"/>
      <w:r>
        <w:rPr>
          <w:rtl/>
        </w:rPr>
        <w:t xml:space="preserve">על </w:t>
      </w:r>
      <w:bookmarkStart w:id="13043" w:name="_ETM_Q27_469080"/>
      <w:bookmarkEnd w:id="13043"/>
      <w:r>
        <w:rPr>
          <w:rtl/>
        </w:rPr>
        <w:t xml:space="preserve">הבריאות </w:t>
      </w:r>
      <w:bookmarkStart w:id="13044" w:name="_ETM_Q27_469410"/>
      <w:bookmarkEnd w:id="13044"/>
      <w:r>
        <w:rPr>
          <w:rtl/>
        </w:rPr>
        <w:t xml:space="preserve">של </w:t>
      </w:r>
      <w:bookmarkStart w:id="13045" w:name="_ETM_Q27_470220"/>
      <w:bookmarkEnd w:id="13045"/>
      <w:r>
        <w:rPr>
          <w:rtl/>
        </w:rPr>
        <w:t>ציבור</w:t>
      </w:r>
      <w:r>
        <w:rPr>
          <w:rFonts w:hint="cs"/>
          <w:rtl/>
        </w:rPr>
        <w:t>.</w:t>
      </w:r>
      <w:r>
        <w:rPr>
          <w:rtl/>
        </w:rPr>
        <w:t xml:space="preserve"> </w:t>
      </w:r>
      <w:bookmarkStart w:id="13046" w:name="_ETM_Q27_471000"/>
      <w:bookmarkEnd w:id="13046"/>
      <w:r>
        <w:rPr>
          <w:rtl/>
        </w:rPr>
        <w:t xml:space="preserve">אין </w:t>
      </w:r>
      <w:bookmarkStart w:id="13047" w:name="_ETM_Q27_471240"/>
      <w:bookmarkEnd w:id="13047"/>
      <w:r>
        <w:rPr>
          <w:rtl/>
        </w:rPr>
        <w:t xml:space="preserve">מה </w:t>
      </w:r>
      <w:bookmarkStart w:id="13048" w:name="_ETM_Q27_471360"/>
      <w:bookmarkEnd w:id="13048"/>
      <w:r>
        <w:rPr>
          <w:rtl/>
        </w:rPr>
        <w:t>לעשות</w:t>
      </w:r>
      <w:r>
        <w:rPr>
          <w:rFonts w:hint="cs"/>
          <w:rtl/>
        </w:rPr>
        <w:t>,</w:t>
      </w:r>
      <w:r>
        <w:rPr>
          <w:rtl/>
        </w:rPr>
        <w:t xml:space="preserve"> </w:t>
      </w:r>
      <w:bookmarkStart w:id="13049" w:name="_ETM_Q27_471810"/>
      <w:bookmarkEnd w:id="13049"/>
      <w:r>
        <w:rPr>
          <w:rtl/>
        </w:rPr>
        <w:t xml:space="preserve">במדינה </w:t>
      </w:r>
      <w:bookmarkStart w:id="13050" w:name="_ETM_Q27_472230"/>
      <w:bookmarkEnd w:id="13050"/>
      <w:r>
        <w:rPr>
          <w:rtl/>
        </w:rPr>
        <w:t xml:space="preserve">מנותקת </w:t>
      </w:r>
      <w:bookmarkStart w:id="13051" w:name="_ETM_Q27_473010"/>
      <w:bookmarkEnd w:id="13051"/>
      <w:r>
        <w:rPr>
          <w:rtl/>
        </w:rPr>
        <w:t xml:space="preserve">צריך </w:t>
      </w:r>
      <w:bookmarkStart w:id="13052" w:name="_ETM_Q27_473310"/>
      <w:bookmarkEnd w:id="13052"/>
      <w:r>
        <w:rPr>
          <w:rtl/>
        </w:rPr>
        <w:t>ל</w:t>
      </w:r>
      <w:r>
        <w:rPr>
          <w:rFonts w:hint="cs"/>
          <w:rtl/>
        </w:rPr>
        <w:t>ע</w:t>
      </w:r>
      <w:r>
        <w:rPr>
          <w:rtl/>
        </w:rPr>
        <w:t xml:space="preserve">גן </w:t>
      </w:r>
      <w:bookmarkStart w:id="13053" w:name="_ETM_Q27_473790"/>
      <w:bookmarkEnd w:id="13053"/>
      <w:r>
        <w:rPr>
          <w:rtl/>
        </w:rPr>
        <w:t xml:space="preserve">החלטות </w:t>
      </w:r>
      <w:bookmarkStart w:id="13054" w:name="_ETM_Q27_474330"/>
      <w:bookmarkEnd w:id="13054"/>
      <w:r>
        <w:rPr>
          <w:rtl/>
        </w:rPr>
        <w:t xml:space="preserve">שישמרו </w:t>
      </w:r>
      <w:bookmarkStart w:id="13055" w:name="_ETM_Q27_474810"/>
      <w:bookmarkEnd w:id="13055"/>
      <w:r>
        <w:rPr>
          <w:rtl/>
        </w:rPr>
        <w:t xml:space="preserve">על </w:t>
      </w:r>
      <w:bookmarkStart w:id="13056" w:name="_ETM_Q27_474960"/>
      <w:bookmarkEnd w:id="13056"/>
      <w:r>
        <w:rPr>
          <w:rtl/>
        </w:rPr>
        <w:t xml:space="preserve">האוכלוסיות </w:t>
      </w:r>
      <w:bookmarkStart w:id="13057" w:name="_ETM_Q27_475410"/>
      <w:bookmarkEnd w:id="13057"/>
      <w:r>
        <w:rPr>
          <w:rtl/>
        </w:rPr>
        <w:t>המוחלשות</w:t>
      </w:r>
      <w:r>
        <w:rPr>
          <w:rFonts w:hint="cs"/>
          <w:rtl/>
        </w:rPr>
        <w:t>.</w:t>
      </w:r>
      <w:r>
        <w:rPr>
          <w:rtl/>
        </w:rPr>
        <w:t xml:space="preserve"> </w:t>
      </w:r>
      <w:bookmarkStart w:id="13058" w:name="_ETM_Q27_475920"/>
      <w:bookmarkEnd w:id="13058"/>
      <w:r>
        <w:rPr>
          <w:rtl/>
        </w:rPr>
        <w:t xml:space="preserve">צריך </w:t>
      </w:r>
      <w:bookmarkStart w:id="13059" w:name="_ETM_Q27_476130"/>
      <w:bookmarkEnd w:id="13059"/>
      <w:r>
        <w:rPr>
          <w:rtl/>
        </w:rPr>
        <w:t xml:space="preserve">לעגן </w:t>
      </w:r>
      <w:bookmarkStart w:id="13060" w:name="_ETM_Q27_476520"/>
      <w:bookmarkEnd w:id="13060"/>
      <w:r>
        <w:rPr>
          <w:rtl/>
        </w:rPr>
        <w:t>אות</w:t>
      </w:r>
      <w:r>
        <w:rPr>
          <w:rFonts w:hint="cs"/>
          <w:rtl/>
        </w:rPr>
        <w:t>ן</w:t>
      </w:r>
      <w:r>
        <w:rPr>
          <w:rtl/>
        </w:rPr>
        <w:t xml:space="preserve"> </w:t>
      </w:r>
      <w:bookmarkStart w:id="13061" w:name="_ETM_Q27_477360"/>
      <w:bookmarkEnd w:id="13061"/>
      <w:r>
        <w:rPr>
          <w:rtl/>
        </w:rPr>
        <w:t xml:space="preserve">בחקיקה </w:t>
      </w:r>
      <w:bookmarkStart w:id="13062" w:name="_ETM_Q27_478110"/>
      <w:bookmarkEnd w:id="13062"/>
      <w:r>
        <w:rPr>
          <w:rtl/>
        </w:rPr>
        <w:t xml:space="preserve">שתשמור </w:t>
      </w:r>
      <w:bookmarkStart w:id="13063" w:name="_ETM_Q27_478650"/>
      <w:bookmarkEnd w:id="13063"/>
      <w:r>
        <w:rPr>
          <w:rtl/>
        </w:rPr>
        <w:t xml:space="preserve">על </w:t>
      </w:r>
      <w:bookmarkStart w:id="13064" w:name="_ETM_Q27_478770"/>
      <w:bookmarkEnd w:id="13064"/>
      <w:r>
        <w:rPr>
          <w:rtl/>
        </w:rPr>
        <w:t xml:space="preserve">הזכויות </w:t>
      </w:r>
      <w:bookmarkStart w:id="13065" w:name="_ETM_Q27_479160"/>
      <w:bookmarkEnd w:id="13065"/>
      <w:r>
        <w:rPr>
          <w:rtl/>
        </w:rPr>
        <w:t>שלנו</w:t>
      </w:r>
      <w:r>
        <w:rPr>
          <w:rFonts w:hint="cs"/>
          <w:rtl/>
        </w:rPr>
        <w:t>,</w:t>
      </w:r>
      <w:r>
        <w:rPr>
          <w:rtl/>
        </w:rPr>
        <w:t xml:space="preserve"> </w:t>
      </w:r>
      <w:bookmarkStart w:id="13066" w:name="_ETM_Q27_479610"/>
      <w:bookmarkEnd w:id="13066"/>
      <w:r>
        <w:rPr>
          <w:rtl/>
        </w:rPr>
        <w:t xml:space="preserve">במיוחד </w:t>
      </w:r>
      <w:bookmarkStart w:id="13067" w:name="_ETM_Q27_480600"/>
      <w:bookmarkEnd w:id="13067"/>
      <w:r>
        <w:rPr>
          <w:rtl/>
        </w:rPr>
        <w:t xml:space="preserve">של </w:t>
      </w:r>
      <w:bookmarkStart w:id="13068" w:name="_ETM_Q27_480839"/>
      <w:bookmarkEnd w:id="13068"/>
      <w:r>
        <w:rPr>
          <w:rtl/>
        </w:rPr>
        <w:t xml:space="preserve">אוכלוסיות </w:t>
      </w:r>
      <w:bookmarkStart w:id="13069" w:name="_ETM_Q27_480000"/>
      <w:bookmarkStart w:id="13070" w:name="_ETM_Q27_481050"/>
      <w:bookmarkStart w:id="13071" w:name="_ETM_Q27_481290"/>
      <w:bookmarkStart w:id="13072" w:name="_ETM_Q27_482070"/>
      <w:bookmarkEnd w:id="13069"/>
      <w:bookmarkEnd w:id="13070"/>
      <w:bookmarkEnd w:id="13071"/>
      <w:bookmarkEnd w:id="13072"/>
      <w:r>
        <w:rPr>
          <w:rtl/>
        </w:rPr>
        <w:t>מוחלשות</w:t>
      </w:r>
      <w:r>
        <w:rPr>
          <w:rFonts w:hint="cs"/>
          <w:rtl/>
        </w:rPr>
        <w:t>.</w:t>
      </w:r>
    </w:p>
    <w:p w:rsidR="004D1EC9" w:rsidRDefault="004D1EC9" w:rsidP="00826F74">
      <w:pPr>
        <w:rPr>
          <w:rtl/>
        </w:rPr>
      </w:pPr>
      <w:bookmarkStart w:id="13073" w:name="_ETM_Q27_482166"/>
      <w:bookmarkStart w:id="13074" w:name="_ETM_Q27_482235"/>
      <w:bookmarkEnd w:id="13073"/>
      <w:bookmarkEnd w:id="13074"/>
    </w:p>
    <w:p w:rsidR="004D1EC9" w:rsidRDefault="004D1EC9" w:rsidP="00EE6918">
      <w:pPr>
        <w:rPr>
          <w:rtl/>
        </w:rPr>
      </w:pPr>
      <w:bookmarkStart w:id="13075" w:name="_ETM_Q27_482309"/>
      <w:bookmarkStart w:id="13076" w:name="_ETM_Q27_482388"/>
      <w:bookmarkStart w:id="13077" w:name="_ETM_Q27_482939"/>
      <w:bookmarkEnd w:id="13075"/>
      <w:bookmarkEnd w:id="13076"/>
      <w:bookmarkEnd w:id="13077"/>
      <w:r>
        <w:rPr>
          <w:rFonts w:hint="cs"/>
          <w:rtl/>
        </w:rPr>
        <w:t>ע</w:t>
      </w:r>
      <w:r>
        <w:rPr>
          <w:rtl/>
        </w:rPr>
        <w:t xml:space="preserve">ם </w:t>
      </w:r>
      <w:bookmarkStart w:id="13078" w:name="_ETM_Q27_483179"/>
      <w:bookmarkEnd w:id="13078"/>
      <w:r>
        <w:rPr>
          <w:rtl/>
        </w:rPr>
        <w:t xml:space="preserve">עובדות </w:t>
      </w:r>
      <w:bookmarkStart w:id="13079" w:name="_ETM_Q27_483720"/>
      <w:bookmarkEnd w:id="13079"/>
      <w:r>
        <w:rPr>
          <w:rtl/>
        </w:rPr>
        <w:t>אי</w:t>
      </w:r>
      <w:bookmarkStart w:id="13080" w:name="_ETM_Q27_483839"/>
      <w:bookmarkEnd w:id="13080"/>
      <w:r>
        <w:rPr>
          <w:rFonts w:hint="cs"/>
          <w:rtl/>
        </w:rPr>
        <w:t>-</w:t>
      </w:r>
      <w:r>
        <w:rPr>
          <w:rtl/>
        </w:rPr>
        <w:t xml:space="preserve">אפשר </w:t>
      </w:r>
      <w:bookmarkStart w:id="13081" w:name="_ETM_Q27_484110"/>
      <w:bookmarkEnd w:id="13081"/>
      <w:r>
        <w:rPr>
          <w:rtl/>
        </w:rPr>
        <w:t>להתווכח</w:t>
      </w:r>
      <w:r>
        <w:rPr>
          <w:rFonts w:hint="cs"/>
          <w:rtl/>
        </w:rPr>
        <w:t>,</w:t>
      </w:r>
      <w:r>
        <w:rPr>
          <w:rtl/>
        </w:rPr>
        <w:t xml:space="preserve"> </w:t>
      </w:r>
      <w:bookmarkStart w:id="13082" w:name="_ETM_Q27_484710"/>
      <w:bookmarkStart w:id="13083" w:name="_ETM_Q27_484920"/>
      <w:bookmarkEnd w:id="13082"/>
      <w:bookmarkEnd w:id="13083"/>
      <w:r w:rsidR="00EE6918">
        <w:rPr>
          <w:rFonts w:hint="cs"/>
          <w:rtl/>
        </w:rPr>
        <w:t>ו</w:t>
      </w:r>
      <w:r>
        <w:rPr>
          <w:rtl/>
        </w:rPr>
        <w:t xml:space="preserve">עובדה </w:t>
      </w:r>
      <w:bookmarkStart w:id="13084" w:name="_ETM_Q27_485310"/>
      <w:bookmarkEnd w:id="13084"/>
      <w:r>
        <w:rPr>
          <w:rFonts w:hint="cs"/>
          <w:rtl/>
        </w:rPr>
        <w:t>אחת</w:t>
      </w:r>
      <w:r>
        <w:rPr>
          <w:rtl/>
        </w:rPr>
        <w:t xml:space="preserve"> </w:t>
      </w:r>
      <w:bookmarkStart w:id="13085" w:name="_ETM_Q27_485640"/>
      <w:bookmarkEnd w:id="13085"/>
      <w:r>
        <w:rPr>
          <w:rtl/>
        </w:rPr>
        <w:t>גדולה</w:t>
      </w:r>
      <w:r w:rsidR="00EE6918">
        <w:rPr>
          <w:rFonts w:hint="cs"/>
          <w:rtl/>
        </w:rPr>
        <w:t xml:space="preserve"> היא</w:t>
      </w:r>
      <w:r>
        <w:rPr>
          <w:rtl/>
        </w:rPr>
        <w:t xml:space="preserve"> </w:t>
      </w:r>
      <w:bookmarkStart w:id="13086" w:name="_ETM_Q27_486529"/>
      <w:bookmarkEnd w:id="13086"/>
      <w:r>
        <w:rPr>
          <w:rtl/>
        </w:rPr>
        <w:t xml:space="preserve">שמי </w:t>
      </w:r>
      <w:bookmarkStart w:id="13087" w:name="_ETM_Q27_486830"/>
      <w:bookmarkEnd w:id="13087"/>
      <w:r>
        <w:rPr>
          <w:rtl/>
        </w:rPr>
        <w:t xml:space="preserve">שהכניס </w:t>
      </w:r>
      <w:bookmarkStart w:id="13088" w:name="_ETM_Q27_487279"/>
      <w:bookmarkEnd w:id="13088"/>
      <w:r>
        <w:rPr>
          <w:rtl/>
        </w:rPr>
        <w:t xml:space="preserve">אותנו </w:t>
      </w:r>
      <w:bookmarkStart w:id="13089" w:name="_ETM_Q27_487670"/>
      <w:bookmarkEnd w:id="13089"/>
      <w:r>
        <w:rPr>
          <w:rtl/>
        </w:rPr>
        <w:t xml:space="preserve">למשבר </w:t>
      </w:r>
      <w:bookmarkStart w:id="13090" w:name="_ETM_Q27_488269"/>
      <w:bookmarkEnd w:id="13090"/>
      <w:r>
        <w:rPr>
          <w:rtl/>
        </w:rPr>
        <w:t xml:space="preserve">כל </w:t>
      </w:r>
      <w:bookmarkStart w:id="13091" w:name="_ETM_Q27_488420"/>
      <w:bookmarkEnd w:id="13091"/>
      <w:r>
        <w:rPr>
          <w:rtl/>
        </w:rPr>
        <w:t xml:space="preserve">כך </w:t>
      </w:r>
      <w:bookmarkStart w:id="13092" w:name="_ETM_Q27_488660"/>
      <w:bookmarkEnd w:id="13092"/>
      <w:r>
        <w:rPr>
          <w:rtl/>
        </w:rPr>
        <w:t xml:space="preserve">עמוק </w:t>
      </w:r>
      <w:bookmarkStart w:id="13093" w:name="_ETM_Q27_489350"/>
      <w:bookmarkEnd w:id="13093"/>
      <w:r>
        <w:rPr>
          <w:rFonts w:hint="cs"/>
          <w:rtl/>
        </w:rPr>
        <w:t xml:space="preserve">הוא </w:t>
      </w:r>
      <w:r>
        <w:rPr>
          <w:rtl/>
        </w:rPr>
        <w:t xml:space="preserve">מי </w:t>
      </w:r>
      <w:bookmarkStart w:id="13094" w:name="_ETM_Q27_489650"/>
      <w:bookmarkEnd w:id="13094"/>
      <w:r>
        <w:rPr>
          <w:rtl/>
        </w:rPr>
        <w:t xml:space="preserve">שכשל </w:t>
      </w:r>
      <w:bookmarkStart w:id="13095" w:name="_ETM_Q27_490879"/>
      <w:bookmarkEnd w:id="13095"/>
      <w:r>
        <w:rPr>
          <w:rtl/>
        </w:rPr>
        <w:t xml:space="preserve">בניהול </w:t>
      </w:r>
      <w:bookmarkStart w:id="13096" w:name="_ETM_Q27_491389"/>
      <w:bookmarkEnd w:id="13096"/>
      <w:r>
        <w:rPr>
          <w:rtl/>
        </w:rPr>
        <w:t xml:space="preserve">המשבר </w:t>
      </w:r>
      <w:bookmarkStart w:id="13097" w:name="_ETM_Q27_491809"/>
      <w:bookmarkEnd w:id="13097"/>
      <w:r>
        <w:rPr>
          <w:rtl/>
        </w:rPr>
        <w:t>עצמו</w:t>
      </w:r>
      <w:r>
        <w:rPr>
          <w:rFonts w:hint="cs"/>
          <w:rtl/>
        </w:rPr>
        <w:t>.</w:t>
      </w:r>
      <w:r>
        <w:rPr>
          <w:rtl/>
        </w:rPr>
        <w:t xml:space="preserve"> </w:t>
      </w:r>
      <w:bookmarkStart w:id="13098" w:name="_ETM_Q27_492620"/>
      <w:bookmarkEnd w:id="13098"/>
      <w:r>
        <w:rPr>
          <w:rtl/>
        </w:rPr>
        <w:t xml:space="preserve">מי </w:t>
      </w:r>
      <w:bookmarkStart w:id="13099" w:name="_ETM_Q27_492799"/>
      <w:bookmarkEnd w:id="13099"/>
      <w:r>
        <w:rPr>
          <w:rtl/>
        </w:rPr>
        <w:t>שקר</w:t>
      </w:r>
      <w:r>
        <w:rPr>
          <w:rFonts w:hint="cs"/>
          <w:rtl/>
        </w:rPr>
        <w:t>א</w:t>
      </w:r>
      <w:r>
        <w:rPr>
          <w:rtl/>
        </w:rPr>
        <w:t xml:space="preserve"> </w:t>
      </w:r>
      <w:bookmarkStart w:id="13100" w:name="_ETM_Q27_493520"/>
      <w:bookmarkEnd w:id="13100"/>
      <w:r>
        <w:rPr>
          <w:rtl/>
        </w:rPr>
        <w:t xml:space="preserve">לציבור </w:t>
      </w:r>
      <w:bookmarkStart w:id="13101" w:name="_ETM_Q27_494510"/>
      <w:bookmarkEnd w:id="13101"/>
      <w:r>
        <w:rPr>
          <w:rtl/>
        </w:rPr>
        <w:t xml:space="preserve">לצאת </w:t>
      </w:r>
      <w:bookmarkStart w:id="13102" w:name="_ETM_Q27_494900"/>
      <w:bookmarkEnd w:id="13102"/>
      <w:r>
        <w:rPr>
          <w:rtl/>
        </w:rPr>
        <w:t xml:space="preserve">להצביע </w:t>
      </w:r>
      <w:bookmarkStart w:id="13103" w:name="_ETM_Q27_495860"/>
      <w:bookmarkStart w:id="13104" w:name="_ETM_Q27_496849"/>
      <w:bookmarkEnd w:id="13103"/>
      <w:bookmarkEnd w:id="13104"/>
      <w:r>
        <w:rPr>
          <w:rtl/>
        </w:rPr>
        <w:t xml:space="preserve">בפברואר </w:t>
      </w:r>
      <w:bookmarkStart w:id="13105" w:name="_ETM_Q27_497509"/>
      <w:bookmarkEnd w:id="13105"/>
      <w:r>
        <w:rPr>
          <w:rtl/>
        </w:rPr>
        <w:t xml:space="preserve">בבחירות </w:t>
      </w:r>
      <w:bookmarkStart w:id="13106" w:name="_ETM_Q27_498290"/>
      <w:bookmarkEnd w:id="13106"/>
      <w:r>
        <w:rPr>
          <w:rtl/>
        </w:rPr>
        <w:t xml:space="preserve">האחרונות </w:t>
      </w:r>
      <w:bookmarkStart w:id="13107" w:name="_ETM_Q27_499070"/>
      <w:bookmarkEnd w:id="13107"/>
      <w:r>
        <w:rPr>
          <w:rtl/>
        </w:rPr>
        <w:t xml:space="preserve">זה </w:t>
      </w:r>
      <w:bookmarkStart w:id="13108" w:name="_ETM_Q27_499250"/>
      <w:bookmarkEnd w:id="13108"/>
      <w:r>
        <w:rPr>
          <w:rtl/>
        </w:rPr>
        <w:t>ר</w:t>
      </w:r>
      <w:r>
        <w:rPr>
          <w:rFonts w:hint="cs"/>
          <w:rtl/>
        </w:rPr>
        <w:t>אש הממשלה</w:t>
      </w:r>
      <w:r w:rsidR="00EE6918">
        <w:rPr>
          <w:rFonts w:hint="cs"/>
          <w:rtl/>
        </w:rPr>
        <w:t>,</w:t>
      </w:r>
      <w:r>
        <w:rPr>
          <w:rtl/>
        </w:rPr>
        <w:t xml:space="preserve"> </w:t>
      </w:r>
      <w:bookmarkStart w:id="13109" w:name="_ETM_Q27_499810"/>
      <w:bookmarkStart w:id="13110" w:name="_ETM_Q27_500349"/>
      <w:bookmarkEnd w:id="13109"/>
      <w:bookmarkEnd w:id="13110"/>
      <w:r>
        <w:rPr>
          <w:rtl/>
        </w:rPr>
        <w:t>שאמר</w:t>
      </w:r>
      <w:r>
        <w:rPr>
          <w:rFonts w:hint="cs"/>
          <w:rtl/>
        </w:rPr>
        <w:t>:</w:t>
      </w:r>
      <w:r>
        <w:rPr>
          <w:rtl/>
        </w:rPr>
        <w:t xml:space="preserve"> </w:t>
      </w:r>
      <w:bookmarkStart w:id="13111" w:name="_ETM_Q27_500800"/>
      <w:bookmarkEnd w:id="13111"/>
      <w:r>
        <w:rPr>
          <w:rFonts w:hint="cs"/>
          <w:rtl/>
        </w:rPr>
        <w:t>צאו</w:t>
      </w:r>
      <w:r>
        <w:rPr>
          <w:rtl/>
        </w:rPr>
        <w:t xml:space="preserve"> </w:t>
      </w:r>
      <w:bookmarkStart w:id="13112" w:name="_ETM_Q27_501099"/>
      <w:bookmarkEnd w:id="13112"/>
      <w:r>
        <w:rPr>
          <w:rtl/>
        </w:rPr>
        <w:t>להצביע</w:t>
      </w:r>
      <w:r>
        <w:rPr>
          <w:rFonts w:hint="cs"/>
          <w:rtl/>
        </w:rPr>
        <w:t>,</w:t>
      </w:r>
      <w:r>
        <w:rPr>
          <w:rtl/>
        </w:rPr>
        <w:t xml:space="preserve"> </w:t>
      </w:r>
      <w:bookmarkStart w:id="13113" w:name="_ETM_Q27_501970"/>
      <w:bookmarkEnd w:id="13113"/>
      <w:r>
        <w:rPr>
          <w:rtl/>
        </w:rPr>
        <w:t xml:space="preserve">מה </w:t>
      </w:r>
      <w:bookmarkStart w:id="13114" w:name="_ETM_Q27_502150"/>
      <w:bookmarkEnd w:id="13114"/>
      <w:r>
        <w:rPr>
          <w:rtl/>
        </w:rPr>
        <w:t xml:space="preserve">זה </w:t>
      </w:r>
      <w:bookmarkStart w:id="13115" w:name="_ETM_Q27_502300"/>
      <w:bookmarkEnd w:id="13115"/>
      <w:r>
        <w:rPr>
          <w:rtl/>
        </w:rPr>
        <w:t>קורונה</w:t>
      </w:r>
      <w:r>
        <w:rPr>
          <w:rFonts w:hint="cs"/>
          <w:rtl/>
        </w:rPr>
        <w:t>?</w:t>
      </w:r>
      <w:r>
        <w:rPr>
          <w:rtl/>
        </w:rPr>
        <w:t xml:space="preserve"> </w:t>
      </w:r>
      <w:bookmarkStart w:id="13116" w:name="_ETM_Q27_502750"/>
      <w:bookmarkEnd w:id="13116"/>
      <w:r>
        <w:rPr>
          <w:rtl/>
        </w:rPr>
        <w:t xml:space="preserve">זה </w:t>
      </w:r>
      <w:bookmarkStart w:id="13117" w:name="_ETM_Q27_502900"/>
      <w:bookmarkEnd w:id="13117"/>
      <w:r>
        <w:rPr>
          <w:rtl/>
        </w:rPr>
        <w:t>קשקוש</w:t>
      </w:r>
      <w:r>
        <w:rPr>
          <w:rFonts w:hint="cs"/>
          <w:rtl/>
        </w:rPr>
        <w:t>.</w:t>
      </w:r>
      <w:r>
        <w:rPr>
          <w:rtl/>
        </w:rPr>
        <w:t xml:space="preserve"> </w:t>
      </w:r>
      <w:bookmarkStart w:id="13118" w:name="_ETM_Q27_503740"/>
      <w:bookmarkStart w:id="13119" w:name="_ETM_Q27_504039"/>
      <w:bookmarkEnd w:id="13118"/>
      <w:bookmarkEnd w:id="13119"/>
      <w:r>
        <w:rPr>
          <w:rtl/>
        </w:rPr>
        <w:t xml:space="preserve">אותו </w:t>
      </w:r>
      <w:bookmarkStart w:id="13120" w:name="_ETM_Q27_504460"/>
      <w:bookmarkEnd w:id="13120"/>
      <w:r>
        <w:rPr>
          <w:rtl/>
        </w:rPr>
        <w:t>בן</w:t>
      </w:r>
      <w:r>
        <w:rPr>
          <w:rFonts w:hint="cs"/>
          <w:rtl/>
        </w:rPr>
        <w:t xml:space="preserve"> </w:t>
      </w:r>
      <w:r>
        <w:rPr>
          <w:rtl/>
        </w:rPr>
        <w:t xml:space="preserve">אדם </w:t>
      </w:r>
      <w:bookmarkStart w:id="13121" w:name="_ETM_Q27_504939"/>
      <w:bookmarkEnd w:id="13121"/>
      <w:r>
        <w:rPr>
          <w:rtl/>
        </w:rPr>
        <w:t xml:space="preserve">צריך </w:t>
      </w:r>
      <w:bookmarkStart w:id="13122" w:name="_ETM_Q27_505269"/>
      <w:bookmarkEnd w:id="13122"/>
      <w:r>
        <w:rPr>
          <w:rtl/>
        </w:rPr>
        <w:t xml:space="preserve">לשאת </w:t>
      </w:r>
      <w:bookmarkStart w:id="13123" w:name="_ETM_Q27_505599"/>
      <w:bookmarkEnd w:id="13123"/>
      <w:r>
        <w:rPr>
          <w:rtl/>
        </w:rPr>
        <w:t xml:space="preserve">באחריות </w:t>
      </w:r>
      <w:bookmarkStart w:id="13124" w:name="_ETM_Q27_506140"/>
      <w:bookmarkEnd w:id="13124"/>
      <w:r>
        <w:rPr>
          <w:rtl/>
        </w:rPr>
        <w:t xml:space="preserve">הזו </w:t>
      </w:r>
      <w:bookmarkStart w:id="13125" w:name="_ETM_Q27_506800"/>
      <w:bookmarkEnd w:id="13125"/>
      <w:r>
        <w:rPr>
          <w:rtl/>
        </w:rPr>
        <w:t xml:space="preserve">ולא </w:t>
      </w:r>
      <w:bookmarkStart w:id="13126" w:name="_ETM_Q27_507189"/>
      <w:bookmarkEnd w:id="13126"/>
      <w:r>
        <w:rPr>
          <w:rtl/>
        </w:rPr>
        <w:t xml:space="preserve">לצאת </w:t>
      </w:r>
      <w:bookmarkStart w:id="13127" w:name="_ETM_Q27_507609"/>
      <w:bookmarkEnd w:id="13127"/>
      <w:r>
        <w:rPr>
          <w:rtl/>
        </w:rPr>
        <w:t xml:space="preserve">על </w:t>
      </w:r>
      <w:bookmarkStart w:id="13128" w:name="_ETM_Q27_507759"/>
      <w:bookmarkEnd w:id="13128"/>
      <w:r>
        <w:rPr>
          <w:rtl/>
        </w:rPr>
        <w:t xml:space="preserve">גבם </w:t>
      </w:r>
      <w:bookmarkStart w:id="13129" w:name="_ETM_Q27_508210"/>
      <w:bookmarkEnd w:id="13129"/>
      <w:r>
        <w:rPr>
          <w:rtl/>
        </w:rPr>
        <w:t xml:space="preserve">של </w:t>
      </w:r>
      <w:bookmarkStart w:id="13130" w:name="_ETM_Q27_508390"/>
      <w:bookmarkEnd w:id="13130"/>
      <w:r>
        <w:rPr>
          <w:rtl/>
        </w:rPr>
        <w:t xml:space="preserve">העובדות </w:t>
      </w:r>
      <w:bookmarkStart w:id="13131" w:name="_ETM_Q27_508989"/>
      <w:bookmarkEnd w:id="13131"/>
      <w:r>
        <w:rPr>
          <w:rtl/>
        </w:rPr>
        <w:t>והעובדים</w:t>
      </w:r>
      <w:r w:rsidR="00EE6918">
        <w:rPr>
          <w:rFonts w:hint="cs"/>
          <w:rtl/>
        </w:rPr>
        <w:t>,</w:t>
      </w:r>
      <w:r>
        <w:rPr>
          <w:rtl/>
        </w:rPr>
        <w:t xml:space="preserve"> </w:t>
      </w:r>
      <w:bookmarkStart w:id="13132" w:name="_ETM_Q27_509679"/>
      <w:bookmarkEnd w:id="13132"/>
      <w:r>
        <w:rPr>
          <w:rtl/>
        </w:rPr>
        <w:t>ש</w:t>
      </w:r>
      <w:bookmarkStart w:id="13133" w:name="_ETM_Q27_509949"/>
      <w:bookmarkEnd w:id="13133"/>
      <w:r>
        <w:rPr>
          <w:rtl/>
        </w:rPr>
        <w:t xml:space="preserve">סובלים </w:t>
      </w:r>
      <w:bookmarkStart w:id="13134" w:name="_ETM_Q27_510339"/>
      <w:bookmarkEnd w:id="13134"/>
      <w:r>
        <w:rPr>
          <w:rtl/>
        </w:rPr>
        <w:t xml:space="preserve">עכשיו </w:t>
      </w:r>
      <w:bookmarkStart w:id="13135" w:name="_ETM_Q27_511119"/>
      <w:bookmarkEnd w:id="13135"/>
      <w:r>
        <w:rPr>
          <w:rtl/>
        </w:rPr>
        <w:t xml:space="preserve">מבעיות </w:t>
      </w:r>
      <w:bookmarkStart w:id="13136" w:name="_ETM_Q27_512199"/>
      <w:bookmarkEnd w:id="13136"/>
      <w:r>
        <w:rPr>
          <w:rtl/>
        </w:rPr>
        <w:t xml:space="preserve">כלכליות </w:t>
      </w:r>
      <w:bookmarkStart w:id="13137" w:name="_ETM_Q27_513190"/>
      <w:bookmarkEnd w:id="13137"/>
      <w:r>
        <w:rPr>
          <w:rtl/>
        </w:rPr>
        <w:t xml:space="preserve">כבדות </w:t>
      </w:r>
      <w:bookmarkStart w:id="13138" w:name="_ETM_Q27_513699"/>
      <w:bookmarkEnd w:id="13138"/>
      <w:r>
        <w:rPr>
          <w:rtl/>
        </w:rPr>
        <w:t xml:space="preserve">מאוד </w:t>
      </w:r>
      <w:bookmarkStart w:id="13139" w:name="_ETM_Q27_514149"/>
      <w:bookmarkEnd w:id="13139"/>
      <w:r w:rsidR="00EE6918">
        <w:rPr>
          <w:rFonts w:hint="cs"/>
          <w:rtl/>
        </w:rPr>
        <w:t>ש</w:t>
      </w:r>
      <w:r>
        <w:rPr>
          <w:rtl/>
        </w:rPr>
        <w:t xml:space="preserve">רק </w:t>
      </w:r>
      <w:bookmarkStart w:id="13140" w:name="_ETM_Q27_514480"/>
      <w:bookmarkEnd w:id="13140"/>
      <w:r>
        <w:rPr>
          <w:rtl/>
        </w:rPr>
        <w:t xml:space="preserve">מחמירות </w:t>
      </w:r>
      <w:bookmarkStart w:id="13141" w:name="_ETM_Q27_515350"/>
      <w:bookmarkEnd w:id="13141"/>
      <w:r>
        <w:rPr>
          <w:rtl/>
        </w:rPr>
        <w:t xml:space="preserve">ומקשות </w:t>
      </w:r>
      <w:bookmarkStart w:id="13142" w:name="_ETM_Q27_515920"/>
      <w:bookmarkEnd w:id="13142"/>
      <w:r>
        <w:rPr>
          <w:rtl/>
        </w:rPr>
        <w:t xml:space="preserve">עליהם </w:t>
      </w:r>
      <w:bookmarkStart w:id="13143" w:name="_ETM_Q27_516279"/>
      <w:bookmarkEnd w:id="13143"/>
      <w:r>
        <w:rPr>
          <w:rtl/>
        </w:rPr>
        <w:t xml:space="preserve">לנהל </w:t>
      </w:r>
      <w:bookmarkStart w:id="13144" w:name="_ETM_Q27_516790"/>
      <w:bookmarkEnd w:id="13144"/>
      <w:r>
        <w:rPr>
          <w:rtl/>
        </w:rPr>
        <w:t xml:space="preserve">את </w:t>
      </w:r>
      <w:bookmarkStart w:id="13145" w:name="_ETM_Q27_516940"/>
      <w:bookmarkEnd w:id="13145"/>
      <w:r>
        <w:rPr>
          <w:rtl/>
        </w:rPr>
        <w:t xml:space="preserve">החיים </w:t>
      </w:r>
      <w:bookmarkStart w:id="13146" w:name="_ETM_Q27_517329"/>
      <w:bookmarkEnd w:id="13146"/>
      <w:r>
        <w:rPr>
          <w:rtl/>
        </w:rPr>
        <w:t>שלהם</w:t>
      </w:r>
      <w:r>
        <w:rPr>
          <w:rFonts w:hint="cs"/>
          <w:rtl/>
        </w:rPr>
        <w:t>,</w:t>
      </w:r>
      <w:r>
        <w:rPr>
          <w:rtl/>
        </w:rPr>
        <w:t xml:space="preserve"> </w:t>
      </w:r>
      <w:bookmarkStart w:id="13147" w:name="_ETM_Q27_518079"/>
      <w:bookmarkEnd w:id="13147"/>
      <w:r>
        <w:rPr>
          <w:rtl/>
        </w:rPr>
        <w:t xml:space="preserve">את </w:t>
      </w:r>
      <w:bookmarkStart w:id="13148" w:name="_ETM_Q27_518290"/>
      <w:bookmarkEnd w:id="13148"/>
      <w:r>
        <w:rPr>
          <w:rtl/>
        </w:rPr>
        <w:t xml:space="preserve">חיי </w:t>
      </w:r>
      <w:bookmarkStart w:id="13149" w:name="_ETM_Q27_518589"/>
      <w:bookmarkEnd w:id="13149"/>
      <w:r>
        <w:rPr>
          <w:rtl/>
        </w:rPr>
        <w:t xml:space="preserve">היום-יום </w:t>
      </w:r>
      <w:bookmarkStart w:id="13150" w:name="_ETM_Q27_519129"/>
      <w:bookmarkEnd w:id="13150"/>
      <w:r>
        <w:rPr>
          <w:rtl/>
        </w:rPr>
        <w:t xml:space="preserve">בפרטים </w:t>
      </w:r>
      <w:bookmarkStart w:id="13151" w:name="_ETM_Q27_519670"/>
      <w:bookmarkEnd w:id="13151"/>
      <w:r>
        <w:rPr>
          <w:rtl/>
        </w:rPr>
        <w:t xml:space="preserve">הכי </w:t>
      </w:r>
      <w:bookmarkStart w:id="13152" w:name="_ETM_Q27_519910"/>
      <w:bookmarkEnd w:id="13152"/>
      <w:r>
        <w:rPr>
          <w:rtl/>
        </w:rPr>
        <w:t xml:space="preserve">הכי </w:t>
      </w:r>
      <w:bookmarkStart w:id="13153" w:name="_ETM_Q27_520180"/>
      <w:bookmarkEnd w:id="13153"/>
      <w:r>
        <w:rPr>
          <w:rtl/>
        </w:rPr>
        <w:t>קטנים</w:t>
      </w:r>
      <w:r>
        <w:rPr>
          <w:rFonts w:hint="cs"/>
          <w:rtl/>
        </w:rPr>
        <w:t>.</w:t>
      </w:r>
      <w:r w:rsidR="00EE6918">
        <w:rPr>
          <w:rFonts w:hint="cs"/>
          <w:rtl/>
        </w:rPr>
        <w:t xml:space="preserve"> </w:t>
      </w:r>
      <w:bookmarkStart w:id="13154" w:name="_ETM_Q27_521079"/>
      <w:bookmarkEnd w:id="13154"/>
      <w:r>
        <w:rPr>
          <w:rtl/>
        </w:rPr>
        <w:t xml:space="preserve">אבל </w:t>
      </w:r>
      <w:bookmarkStart w:id="13155" w:name="_ETM_Q27_521890"/>
      <w:bookmarkStart w:id="13156" w:name="_ETM_Q27_522220"/>
      <w:bookmarkEnd w:id="13155"/>
      <w:bookmarkEnd w:id="13156"/>
      <w:r>
        <w:rPr>
          <w:rtl/>
        </w:rPr>
        <w:t>הממשלה</w:t>
      </w:r>
      <w:r>
        <w:rPr>
          <w:rFonts w:hint="cs"/>
          <w:rtl/>
        </w:rPr>
        <w:t>, ראש הממשלה</w:t>
      </w:r>
      <w:r>
        <w:rPr>
          <w:rtl/>
        </w:rPr>
        <w:t xml:space="preserve"> </w:t>
      </w:r>
      <w:bookmarkStart w:id="13157" w:name="_ETM_Q27_522970"/>
      <w:bookmarkStart w:id="13158" w:name="_ETM_Q27_523360"/>
      <w:bookmarkStart w:id="13159" w:name="_ETM_Q27_524229"/>
      <w:bookmarkEnd w:id="13157"/>
      <w:bookmarkEnd w:id="13158"/>
      <w:bookmarkEnd w:id="13159"/>
      <w:r>
        <w:rPr>
          <w:rtl/>
        </w:rPr>
        <w:t xml:space="preserve">ושותפיו </w:t>
      </w:r>
      <w:bookmarkStart w:id="13160" w:name="_ETM_Q27_525420"/>
      <w:bookmarkEnd w:id="13160"/>
      <w:r>
        <w:rPr>
          <w:rtl/>
        </w:rPr>
        <w:t xml:space="preserve">גם </w:t>
      </w:r>
      <w:bookmarkStart w:id="13161" w:name="_ETM_Q27_525779"/>
      <w:bookmarkStart w:id="13162" w:name="_ETM_Q27_526350"/>
      <w:bookmarkEnd w:id="13161"/>
      <w:bookmarkEnd w:id="13162"/>
      <w:r>
        <w:rPr>
          <w:rtl/>
        </w:rPr>
        <w:t xml:space="preserve">ממשיכים </w:t>
      </w:r>
      <w:bookmarkStart w:id="13163" w:name="_ETM_Q27_527190"/>
      <w:bookmarkStart w:id="13164" w:name="_ETM_Q27_527850"/>
      <w:bookmarkEnd w:id="13163"/>
      <w:bookmarkEnd w:id="13164"/>
      <w:r>
        <w:rPr>
          <w:rFonts w:hint="cs"/>
          <w:rtl/>
        </w:rPr>
        <w:t xml:space="preserve">להעמיס </w:t>
      </w:r>
      <w:bookmarkStart w:id="13165" w:name="_ETM_Q27_525014"/>
      <w:bookmarkEnd w:id="13165"/>
      <w:r>
        <w:rPr>
          <w:rFonts w:hint="cs"/>
          <w:rtl/>
        </w:rPr>
        <w:t>על ה</w:t>
      </w:r>
      <w:r>
        <w:rPr>
          <w:rtl/>
        </w:rPr>
        <w:t xml:space="preserve">אוכלוסיות </w:t>
      </w:r>
      <w:bookmarkStart w:id="13166" w:name="_ETM_Q27_528390"/>
      <w:bookmarkEnd w:id="13166"/>
      <w:r>
        <w:rPr>
          <w:rtl/>
        </w:rPr>
        <w:t xml:space="preserve">המוחלשות </w:t>
      </w:r>
      <w:bookmarkStart w:id="13167" w:name="_ETM_Q27_529289"/>
      <w:bookmarkEnd w:id="13167"/>
      <w:r>
        <w:rPr>
          <w:rtl/>
        </w:rPr>
        <w:t xml:space="preserve">ולהחליש </w:t>
      </w:r>
      <w:bookmarkStart w:id="13168" w:name="_ETM_Q27_529800"/>
      <w:bookmarkEnd w:id="13168"/>
      <w:r>
        <w:rPr>
          <w:rtl/>
        </w:rPr>
        <w:t xml:space="preserve">את </w:t>
      </w:r>
      <w:bookmarkStart w:id="13169" w:name="_ETM_Q27_529920"/>
      <w:bookmarkEnd w:id="13169"/>
      <w:r>
        <w:rPr>
          <w:rtl/>
        </w:rPr>
        <w:t>המוחלשים</w:t>
      </w:r>
      <w:r>
        <w:rPr>
          <w:rFonts w:hint="cs"/>
          <w:rtl/>
        </w:rPr>
        <w:t>,</w:t>
      </w:r>
      <w:r>
        <w:rPr>
          <w:rtl/>
        </w:rPr>
        <w:t xml:space="preserve"> </w:t>
      </w:r>
      <w:bookmarkStart w:id="13170" w:name="_ETM_Q27_530879"/>
      <w:bookmarkEnd w:id="13170"/>
      <w:r>
        <w:rPr>
          <w:rtl/>
        </w:rPr>
        <w:t xml:space="preserve">ורק </w:t>
      </w:r>
      <w:bookmarkStart w:id="13171" w:name="_ETM_Q27_531300"/>
      <w:bookmarkEnd w:id="13171"/>
      <w:r>
        <w:rPr>
          <w:rtl/>
        </w:rPr>
        <w:t xml:space="preserve">עושים </w:t>
      </w:r>
      <w:bookmarkStart w:id="13172" w:name="_ETM_Q27_531629"/>
      <w:bookmarkEnd w:id="13172"/>
      <w:r>
        <w:rPr>
          <w:rtl/>
        </w:rPr>
        <w:t xml:space="preserve">פוליטיזציה </w:t>
      </w:r>
      <w:bookmarkStart w:id="13173" w:name="_ETM_Q27_532500"/>
      <w:bookmarkEnd w:id="13173"/>
      <w:r>
        <w:rPr>
          <w:rtl/>
        </w:rPr>
        <w:t xml:space="preserve">בתוך </w:t>
      </w:r>
      <w:bookmarkStart w:id="13174" w:name="_ETM_Q27_532980"/>
      <w:bookmarkEnd w:id="13174"/>
      <w:r>
        <w:rPr>
          <w:rtl/>
        </w:rPr>
        <w:t xml:space="preserve">ניהול </w:t>
      </w:r>
      <w:bookmarkStart w:id="13175" w:name="_ETM_Q27_533309"/>
      <w:bookmarkEnd w:id="13175"/>
      <w:r>
        <w:rPr>
          <w:rtl/>
        </w:rPr>
        <w:t xml:space="preserve">המשבר </w:t>
      </w:r>
      <w:bookmarkStart w:id="13176" w:name="_ETM_Q27_533760"/>
      <w:bookmarkEnd w:id="13176"/>
      <w:r>
        <w:rPr>
          <w:rtl/>
        </w:rPr>
        <w:t>עצמו</w:t>
      </w:r>
      <w:r>
        <w:rPr>
          <w:rFonts w:hint="cs"/>
          <w:rtl/>
        </w:rPr>
        <w:t>.</w:t>
      </w:r>
      <w:r>
        <w:rPr>
          <w:rtl/>
        </w:rPr>
        <w:t xml:space="preserve"> </w:t>
      </w:r>
      <w:bookmarkStart w:id="13177" w:name="_ETM_Q27_534499"/>
      <w:bookmarkEnd w:id="13177"/>
      <w:r>
        <w:rPr>
          <w:rtl/>
        </w:rPr>
        <w:t xml:space="preserve">סוגרים </w:t>
      </w:r>
      <w:bookmarkStart w:id="13178" w:name="_ETM_Q27_535069"/>
      <w:bookmarkEnd w:id="13178"/>
      <w:r>
        <w:rPr>
          <w:rtl/>
        </w:rPr>
        <w:t xml:space="preserve">מתי </w:t>
      </w:r>
      <w:bookmarkStart w:id="13179" w:name="_ETM_Q27_535369"/>
      <w:bookmarkEnd w:id="13179"/>
      <w:r>
        <w:rPr>
          <w:rtl/>
        </w:rPr>
        <w:t xml:space="preserve">שנוח </w:t>
      </w:r>
      <w:bookmarkStart w:id="13180" w:name="_ETM_Q27_535789"/>
      <w:bookmarkEnd w:id="13180"/>
      <w:r>
        <w:rPr>
          <w:rtl/>
        </w:rPr>
        <w:t>להם</w:t>
      </w:r>
      <w:r>
        <w:rPr>
          <w:rFonts w:hint="cs"/>
          <w:rtl/>
        </w:rPr>
        <w:t>,</w:t>
      </w:r>
      <w:r>
        <w:rPr>
          <w:rtl/>
        </w:rPr>
        <w:t xml:space="preserve"> </w:t>
      </w:r>
      <w:bookmarkStart w:id="13181" w:name="_ETM_Q27_536089"/>
      <w:bookmarkEnd w:id="13181"/>
      <w:r>
        <w:rPr>
          <w:rtl/>
        </w:rPr>
        <w:t xml:space="preserve">פותחים </w:t>
      </w:r>
      <w:bookmarkStart w:id="13182" w:name="_ETM_Q27_536779"/>
      <w:bookmarkEnd w:id="13182"/>
      <w:r>
        <w:rPr>
          <w:rtl/>
        </w:rPr>
        <w:t xml:space="preserve">מתי </w:t>
      </w:r>
      <w:bookmarkStart w:id="13183" w:name="_ETM_Q27_537079"/>
      <w:bookmarkEnd w:id="13183"/>
      <w:r>
        <w:rPr>
          <w:rtl/>
        </w:rPr>
        <w:t xml:space="preserve">שנוח </w:t>
      </w:r>
      <w:bookmarkStart w:id="13184" w:name="_ETM_Q27_537529"/>
      <w:bookmarkEnd w:id="13184"/>
      <w:r>
        <w:rPr>
          <w:rtl/>
        </w:rPr>
        <w:t>להם</w:t>
      </w:r>
      <w:r>
        <w:rPr>
          <w:rFonts w:hint="cs"/>
          <w:rtl/>
        </w:rPr>
        <w:t>,</w:t>
      </w:r>
      <w:r>
        <w:rPr>
          <w:rtl/>
        </w:rPr>
        <w:t xml:space="preserve"> </w:t>
      </w:r>
      <w:bookmarkStart w:id="13185" w:name="_ETM_Q27_538100"/>
      <w:bookmarkEnd w:id="13185"/>
      <w:r>
        <w:rPr>
          <w:rtl/>
        </w:rPr>
        <w:t xml:space="preserve">אין </w:t>
      </w:r>
      <w:bookmarkStart w:id="13186" w:name="_ETM_Q27_538550"/>
      <w:bookmarkStart w:id="13187" w:name="_ETM_Q27_539479"/>
      <w:bookmarkStart w:id="13188" w:name="_ETM_Q27_539870"/>
      <w:bookmarkEnd w:id="13186"/>
      <w:bookmarkEnd w:id="13187"/>
      <w:bookmarkEnd w:id="13188"/>
      <w:r>
        <w:rPr>
          <w:rtl/>
        </w:rPr>
        <w:t xml:space="preserve">הוראות </w:t>
      </w:r>
      <w:bookmarkStart w:id="13189" w:name="_ETM_Q27_540379"/>
      <w:bookmarkEnd w:id="13189"/>
      <w:r>
        <w:rPr>
          <w:rtl/>
        </w:rPr>
        <w:t>ברורות</w:t>
      </w:r>
      <w:r>
        <w:rPr>
          <w:rFonts w:hint="cs"/>
          <w:rtl/>
        </w:rPr>
        <w:t>,</w:t>
      </w:r>
      <w:r>
        <w:rPr>
          <w:rtl/>
        </w:rPr>
        <w:t xml:space="preserve"> </w:t>
      </w:r>
      <w:bookmarkStart w:id="13190" w:name="_ETM_Q27_541239"/>
      <w:bookmarkEnd w:id="13190"/>
      <w:r>
        <w:rPr>
          <w:rtl/>
        </w:rPr>
        <w:t xml:space="preserve">אין </w:t>
      </w:r>
      <w:bookmarkStart w:id="13191" w:name="_ETM_Q27_541960"/>
      <w:bookmarkEnd w:id="13191"/>
      <w:r>
        <w:rPr>
          <w:rtl/>
        </w:rPr>
        <w:t xml:space="preserve">מקצועיות </w:t>
      </w:r>
      <w:bookmarkStart w:id="13192" w:name="_ETM_Q27_542710"/>
      <w:bookmarkEnd w:id="13192"/>
      <w:r>
        <w:rPr>
          <w:rtl/>
        </w:rPr>
        <w:t xml:space="preserve">בקבלת </w:t>
      </w:r>
      <w:bookmarkStart w:id="13193" w:name="_ETM_Q27_543219"/>
      <w:bookmarkEnd w:id="13193"/>
      <w:r>
        <w:rPr>
          <w:rtl/>
        </w:rPr>
        <w:t>ההחלטות</w:t>
      </w:r>
      <w:r>
        <w:rPr>
          <w:rFonts w:hint="cs"/>
          <w:rtl/>
        </w:rPr>
        <w:t>.</w:t>
      </w:r>
      <w:r>
        <w:rPr>
          <w:rtl/>
        </w:rPr>
        <w:t xml:space="preserve"> </w:t>
      </w:r>
      <w:bookmarkStart w:id="13194" w:name="_ETM_Q27_544060"/>
      <w:bookmarkEnd w:id="13194"/>
      <w:r>
        <w:rPr>
          <w:rtl/>
        </w:rPr>
        <w:t xml:space="preserve">מי </w:t>
      </w:r>
      <w:bookmarkStart w:id="13195" w:name="_ETM_Q27_544360"/>
      <w:bookmarkEnd w:id="13195"/>
      <w:r>
        <w:rPr>
          <w:rtl/>
        </w:rPr>
        <w:t xml:space="preserve">שצריך </w:t>
      </w:r>
      <w:bookmarkStart w:id="13196" w:name="_ETM_Q27_544810"/>
      <w:bookmarkEnd w:id="13196"/>
      <w:r>
        <w:rPr>
          <w:rtl/>
        </w:rPr>
        <w:t xml:space="preserve">לשלם </w:t>
      </w:r>
      <w:bookmarkStart w:id="13197" w:name="_ETM_Q27_545260"/>
      <w:bookmarkEnd w:id="13197"/>
      <w:r>
        <w:rPr>
          <w:rtl/>
        </w:rPr>
        <w:t xml:space="preserve">על </w:t>
      </w:r>
      <w:bookmarkStart w:id="13198" w:name="_ETM_Q27_545380"/>
      <w:bookmarkEnd w:id="13198"/>
      <w:r>
        <w:rPr>
          <w:rtl/>
        </w:rPr>
        <w:t xml:space="preserve">זה </w:t>
      </w:r>
      <w:bookmarkStart w:id="13199" w:name="_ETM_Q27_545560"/>
      <w:bookmarkEnd w:id="13199"/>
      <w:r>
        <w:rPr>
          <w:rtl/>
        </w:rPr>
        <w:t xml:space="preserve">גם </w:t>
      </w:r>
      <w:bookmarkStart w:id="13200" w:name="_ETM_Q27_545860"/>
      <w:bookmarkEnd w:id="13200"/>
      <w:r>
        <w:rPr>
          <w:rtl/>
        </w:rPr>
        <w:t xml:space="preserve">כן </w:t>
      </w:r>
      <w:bookmarkStart w:id="13201" w:name="_ETM_Q27_546070"/>
      <w:bookmarkEnd w:id="13201"/>
      <w:r>
        <w:rPr>
          <w:rtl/>
        </w:rPr>
        <w:t xml:space="preserve">מתוך </w:t>
      </w:r>
      <w:bookmarkStart w:id="13202" w:name="_ETM_Q27_546490"/>
      <w:bookmarkEnd w:id="13202"/>
      <w:r>
        <w:rPr>
          <w:rtl/>
        </w:rPr>
        <w:t xml:space="preserve">הכיס </w:t>
      </w:r>
      <w:bookmarkStart w:id="13203" w:name="_ETM_Q27_546790"/>
      <w:bookmarkEnd w:id="13203"/>
      <w:r>
        <w:rPr>
          <w:rtl/>
        </w:rPr>
        <w:t xml:space="preserve">שלו </w:t>
      </w:r>
      <w:bookmarkStart w:id="13204" w:name="_ETM_Q27_547390"/>
      <w:bookmarkEnd w:id="13204"/>
      <w:r>
        <w:rPr>
          <w:rtl/>
        </w:rPr>
        <w:t xml:space="preserve">זה </w:t>
      </w:r>
      <w:bookmarkStart w:id="13205" w:name="_ETM_Q27_547600"/>
      <w:bookmarkEnd w:id="13205"/>
      <w:r>
        <w:rPr>
          <w:rtl/>
        </w:rPr>
        <w:t xml:space="preserve">העובד </w:t>
      </w:r>
      <w:bookmarkStart w:id="13206" w:name="_ETM_Q27_548350"/>
      <w:bookmarkEnd w:id="13206"/>
      <w:r>
        <w:rPr>
          <w:rtl/>
        </w:rPr>
        <w:t>הפשוט</w:t>
      </w:r>
      <w:r>
        <w:rPr>
          <w:rFonts w:hint="cs"/>
          <w:rtl/>
        </w:rPr>
        <w:t>,</w:t>
      </w:r>
      <w:r>
        <w:rPr>
          <w:rtl/>
        </w:rPr>
        <w:t xml:space="preserve"> </w:t>
      </w:r>
      <w:bookmarkStart w:id="13207" w:name="_ETM_Q27_549130"/>
      <w:bookmarkEnd w:id="13207"/>
      <w:r>
        <w:rPr>
          <w:rtl/>
        </w:rPr>
        <w:t xml:space="preserve">האדם </w:t>
      </w:r>
      <w:bookmarkStart w:id="13208" w:name="_ETM_Q27_549760"/>
      <w:bookmarkEnd w:id="13208"/>
      <w:r>
        <w:rPr>
          <w:rtl/>
        </w:rPr>
        <w:t>הפשוט</w:t>
      </w:r>
      <w:r>
        <w:rPr>
          <w:rFonts w:hint="cs"/>
          <w:rtl/>
        </w:rPr>
        <w:t>.</w:t>
      </w:r>
    </w:p>
    <w:p w:rsidR="004D1EC9" w:rsidRDefault="004D1EC9" w:rsidP="00826F74">
      <w:pPr>
        <w:rPr>
          <w:rtl/>
        </w:rPr>
      </w:pPr>
      <w:bookmarkStart w:id="13209" w:name="_ETM_Q27_550038"/>
      <w:bookmarkStart w:id="13210" w:name="_ETM_Q27_550120"/>
      <w:bookmarkEnd w:id="13209"/>
      <w:bookmarkEnd w:id="13210"/>
    </w:p>
    <w:p w:rsidR="004D1EC9" w:rsidRDefault="004D1EC9" w:rsidP="00EE6918">
      <w:pPr>
        <w:rPr>
          <w:rtl/>
        </w:rPr>
      </w:pPr>
      <w:bookmarkStart w:id="13211" w:name="_ETM_Q27_550399"/>
      <w:bookmarkStart w:id="13212" w:name="_ETM_Q27_550475"/>
      <w:bookmarkStart w:id="13213" w:name="_ETM_Q27_550390"/>
      <w:bookmarkStart w:id="13214" w:name="_ETM_Q27_551170"/>
      <w:bookmarkEnd w:id="13211"/>
      <w:bookmarkEnd w:id="13212"/>
      <w:bookmarkEnd w:id="13213"/>
      <w:bookmarkEnd w:id="13214"/>
      <w:r>
        <w:rPr>
          <w:rtl/>
        </w:rPr>
        <w:t xml:space="preserve">לא </w:t>
      </w:r>
      <w:bookmarkStart w:id="13215" w:name="_ETM_Q27_551320"/>
      <w:bookmarkEnd w:id="13215"/>
      <w:r>
        <w:rPr>
          <w:rtl/>
        </w:rPr>
        <w:t xml:space="preserve">היינו </w:t>
      </w:r>
      <w:bookmarkStart w:id="13216" w:name="_ETM_Q27_551620"/>
      <w:bookmarkEnd w:id="13216"/>
      <w:r>
        <w:rPr>
          <w:rtl/>
        </w:rPr>
        <w:t xml:space="preserve">מוכנים </w:t>
      </w:r>
      <w:bookmarkStart w:id="13217" w:name="_ETM_Q27_552040"/>
      <w:bookmarkEnd w:id="13217"/>
      <w:r>
        <w:rPr>
          <w:rtl/>
        </w:rPr>
        <w:t>לקורונה</w:t>
      </w:r>
      <w:r>
        <w:rPr>
          <w:rFonts w:hint="cs"/>
          <w:rtl/>
        </w:rPr>
        <w:t>,</w:t>
      </w:r>
      <w:r>
        <w:rPr>
          <w:rtl/>
        </w:rPr>
        <w:t xml:space="preserve"> </w:t>
      </w:r>
      <w:bookmarkStart w:id="13218" w:name="_ETM_Q27_552909"/>
      <w:bookmarkEnd w:id="13218"/>
      <w:r>
        <w:rPr>
          <w:rtl/>
        </w:rPr>
        <w:t>בן</w:t>
      </w:r>
      <w:r>
        <w:rPr>
          <w:rFonts w:hint="cs"/>
          <w:rtl/>
        </w:rPr>
        <w:t xml:space="preserve"> </w:t>
      </w:r>
      <w:r>
        <w:rPr>
          <w:rtl/>
        </w:rPr>
        <w:t xml:space="preserve">אדם </w:t>
      </w:r>
      <w:bookmarkStart w:id="13219" w:name="_ETM_Q27_553540"/>
      <w:bookmarkEnd w:id="13219"/>
      <w:r>
        <w:rPr>
          <w:rtl/>
        </w:rPr>
        <w:t>ש</w:t>
      </w:r>
      <w:bookmarkStart w:id="13220" w:name="_ETM_Q27_553839"/>
      <w:bookmarkEnd w:id="13220"/>
      <w:r>
        <w:rPr>
          <w:rtl/>
        </w:rPr>
        <w:t xml:space="preserve">נעדר </w:t>
      </w:r>
      <w:bookmarkStart w:id="13221" w:name="_ETM_Q27_554500"/>
      <w:bookmarkEnd w:id="13221"/>
      <w:r>
        <w:rPr>
          <w:rtl/>
        </w:rPr>
        <w:t xml:space="preserve">מהעבודה </w:t>
      </w:r>
      <w:bookmarkStart w:id="13222" w:name="_ETM_Q27_555100"/>
      <w:bookmarkEnd w:id="13222"/>
      <w:r>
        <w:rPr>
          <w:rtl/>
        </w:rPr>
        <w:t xml:space="preserve">שלו </w:t>
      </w:r>
      <w:bookmarkStart w:id="13223" w:name="_ETM_Q27_555670"/>
      <w:bookmarkEnd w:id="13223"/>
      <w:r>
        <w:rPr>
          <w:rtl/>
        </w:rPr>
        <w:t xml:space="preserve">בגלל </w:t>
      </w:r>
      <w:bookmarkStart w:id="13224" w:name="_ETM_Q27_556810"/>
      <w:bookmarkEnd w:id="13224"/>
      <w:r>
        <w:rPr>
          <w:rtl/>
        </w:rPr>
        <w:t xml:space="preserve">הקורונה </w:t>
      </w:r>
      <w:bookmarkStart w:id="13225" w:name="_ETM_Q27_557830"/>
      <w:bookmarkEnd w:id="13225"/>
      <w:r>
        <w:rPr>
          <w:rtl/>
        </w:rPr>
        <w:t xml:space="preserve">או </w:t>
      </w:r>
      <w:bookmarkStart w:id="13226" w:name="_ETM_Q27_557979"/>
      <w:bookmarkEnd w:id="13226"/>
      <w:r>
        <w:rPr>
          <w:rtl/>
        </w:rPr>
        <w:t xml:space="preserve">ימי </w:t>
      </w:r>
      <w:bookmarkStart w:id="13227" w:name="_ETM_Q27_558279"/>
      <w:bookmarkEnd w:id="13227"/>
      <w:r>
        <w:rPr>
          <w:rtl/>
        </w:rPr>
        <w:t xml:space="preserve">בידוד </w:t>
      </w:r>
      <w:bookmarkStart w:id="13228" w:name="_ETM_Q27_558790"/>
      <w:bookmarkEnd w:id="13228"/>
      <w:r>
        <w:rPr>
          <w:rtl/>
        </w:rPr>
        <w:t xml:space="preserve">או </w:t>
      </w:r>
      <w:bookmarkStart w:id="13229" w:name="_ETM_Q27_558909"/>
      <w:bookmarkEnd w:id="13229"/>
      <w:r w:rsidR="00EE6918">
        <w:rPr>
          <w:rFonts w:hint="cs"/>
          <w:rtl/>
        </w:rPr>
        <w:t xml:space="preserve">כדי </w:t>
      </w:r>
      <w:r>
        <w:rPr>
          <w:rtl/>
        </w:rPr>
        <w:t xml:space="preserve">לשמור </w:t>
      </w:r>
      <w:bookmarkStart w:id="13230" w:name="_ETM_Q27_559330"/>
      <w:bookmarkEnd w:id="13230"/>
      <w:r>
        <w:rPr>
          <w:rtl/>
        </w:rPr>
        <w:t xml:space="preserve">על </w:t>
      </w:r>
      <w:bookmarkStart w:id="13231" w:name="_ETM_Q27_559450"/>
      <w:bookmarkEnd w:id="13231"/>
      <w:r>
        <w:rPr>
          <w:rtl/>
        </w:rPr>
        <w:t xml:space="preserve">הבריאות </w:t>
      </w:r>
      <w:bookmarkStart w:id="13232" w:name="_ETM_Q27_559839"/>
      <w:bookmarkEnd w:id="13232"/>
      <w:r>
        <w:rPr>
          <w:rtl/>
        </w:rPr>
        <w:t xml:space="preserve">שלו </w:t>
      </w:r>
      <w:bookmarkStart w:id="13233" w:name="_ETM_Q27_560500"/>
      <w:bookmarkEnd w:id="13233"/>
      <w:r>
        <w:rPr>
          <w:rtl/>
        </w:rPr>
        <w:t xml:space="preserve">וגם </w:t>
      </w:r>
      <w:bookmarkStart w:id="13234" w:name="_ETM_Q27_560920"/>
      <w:bookmarkEnd w:id="13234"/>
      <w:r>
        <w:rPr>
          <w:rtl/>
        </w:rPr>
        <w:t xml:space="preserve">של </w:t>
      </w:r>
      <w:bookmarkStart w:id="13235" w:name="_ETM_Q27_561729"/>
      <w:bookmarkEnd w:id="13235"/>
      <w:r>
        <w:rPr>
          <w:rtl/>
        </w:rPr>
        <w:t xml:space="preserve">עמיתיו </w:t>
      </w:r>
      <w:bookmarkStart w:id="13236" w:name="_ETM_Q27_562390"/>
      <w:bookmarkEnd w:id="13236"/>
      <w:r>
        <w:rPr>
          <w:rtl/>
        </w:rPr>
        <w:t xml:space="preserve">העובדים </w:t>
      </w:r>
      <w:bookmarkStart w:id="13237" w:name="_ETM_Q27_563050"/>
      <w:bookmarkEnd w:id="13237"/>
      <w:r>
        <w:rPr>
          <w:rtl/>
        </w:rPr>
        <w:t xml:space="preserve">וגם </w:t>
      </w:r>
      <w:bookmarkStart w:id="13238" w:name="_ETM_Q27_563380"/>
      <w:bookmarkEnd w:id="13238"/>
      <w:r>
        <w:rPr>
          <w:rtl/>
        </w:rPr>
        <w:t>הציבור</w:t>
      </w:r>
      <w:r>
        <w:rPr>
          <w:rFonts w:hint="cs"/>
          <w:rtl/>
        </w:rPr>
        <w:t>,</w:t>
      </w:r>
      <w:r>
        <w:rPr>
          <w:rtl/>
        </w:rPr>
        <w:t xml:space="preserve"> </w:t>
      </w:r>
      <w:bookmarkStart w:id="13239" w:name="_ETM_Q27_564400"/>
      <w:bookmarkEnd w:id="13239"/>
      <w:r>
        <w:rPr>
          <w:rtl/>
        </w:rPr>
        <w:t xml:space="preserve">הוא </w:t>
      </w:r>
      <w:bookmarkStart w:id="13240" w:name="_ETM_Q27_564490"/>
      <w:bookmarkEnd w:id="13240"/>
      <w:r>
        <w:rPr>
          <w:rtl/>
        </w:rPr>
        <w:t>בן</w:t>
      </w:r>
      <w:r>
        <w:rPr>
          <w:rFonts w:hint="cs"/>
          <w:rtl/>
        </w:rPr>
        <w:t xml:space="preserve"> </w:t>
      </w:r>
      <w:r>
        <w:rPr>
          <w:rtl/>
        </w:rPr>
        <w:t xml:space="preserve">אדם </w:t>
      </w:r>
      <w:bookmarkStart w:id="13241" w:name="_ETM_Q27_564880"/>
      <w:bookmarkEnd w:id="13241"/>
      <w:r>
        <w:rPr>
          <w:rtl/>
        </w:rPr>
        <w:t xml:space="preserve">שלוקח </w:t>
      </w:r>
      <w:bookmarkStart w:id="13242" w:name="_ETM_Q27_565360"/>
      <w:bookmarkEnd w:id="13242"/>
      <w:r>
        <w:rPr>
          <w:rtl/>
        </w:rPr>
        <w:t xml:space="preserve">אחריות </w:t>
      </w:r>
      <w:bookmarkStart w:id="13243" w:name="_ETM_Q27_565869"/>
      <w:bookmarkEnd w:id="13243"/>
      <w:r>
        <w:rPr>
          <w:rtl/>
        </w:rPr>
        <w:t xml:space="preserve">על </w:t>
      </w:r>
      <w:bookmarkStart w:id="13244" w:name="_ETM_Q27_566020"/>
      <w:bookmarkEnd w:id="13244"/>
      <w:r>
        <w:rPr>
          <w:rtl/>
        </w:rPr>
        <w:t xml:space="preserve">עצמו </w:t>
      </w:r>
      <w:bookmarkStart w:id="13245" w:name="_ETM_Q27_566770"/>
      <w:bookmarkEnd w:id="13245"/>
      <w:r>
        <w:rPr>
          <w:rtl/>
        </w:rPr>
        <w:t xml:space="preserve">וגם </w:t>
      </w:r>
      <w:bookmarkStart w:id="13246" w:name="_ETM_Q27_567100"/>
      <w:bookmarkEnd w:id="13246"/>
      <w:r>
        <w:rPr>
          <w:rtl/>
        </w:rPr>
        <w:t xml:space="preserve">כן </w:t>
      </w:r>
      <w:bookmarkStart w:id="13247" w:name="_ETM_Q27_567339"/>
      <w:bookmarkEnd w:id="13247"/>
      <w:r>
        <w:rPr>
          <w:rtl/>
        </w:rPr>
        <w:t xml:space="preserve">על </w:t>
      </w:r>
      <w:bookmarkStart w:id="13248" w:name="_ETM_Q27_567520"/>
      <w:bookmarkEnd w:id="13248"/>
      <w:r>
        <w:rPr>
          <w:rtl/>
        </w:rPr>
        <w:t>האחרים</w:t>
      </w:r>
      <w:r>
        <w:rPr>
          <w:rFonts w:hint="cs"/>
          <w:rtl/>
        </w:rPr>
        <w:t>.</w:t>
      </w:r>
      <w:r>
        <w:rPr>
          <w:rtl/>
        </w:rPr>
        <w:t xml:space="preserve"> </w:t>
      </w:r>
      <w:bookmarkStart w:id="13249" w:name="_ETM_Q27_568029"/>
      <w:bookmarkEnd w:id="13249"/>
      <w:r>
        <w:rPr>
          <w:rtl/>
        </w:rPr>
        <w:t xml:space="preserve">צריך </w:t>
      </w:r>
      <w:bookmarkStart w:id="13250" w:name="_ETM_Q27_568270"/>
      <w:bookmarkEnd w:id="13250"/>
      <w:r>
        <w:rPr>
          <w:rtl/>
        </w:rPr>
        <w:t xml:space="preserve">לתגמל </w:t>
      </w:r>
      <w:bookmarkStart w:id="13251" w:name="_ETM_Q27_568839"/>
      <w:bookmarkEnd w:id="13251"/>
      <w:r>
        <w:rPr>
          <w:rtl/>
        </w:rPr>
        <w:t xml:space="preserve">אותו </w:t>
      </w:r>
      <w:bookmarkStart w:id="13252" w:name="_ETM_Q27_569470"/>
      <w:bookmarkEnd w:id="13252"/>
      <w:r>
        <w:rPr>
          <w:rtl/>
        </w:rPr>
        <w:t xml:space="preserve">ולא </w:t>
      </w:r>
      <w:bookmarkStart w:id="13253" w:name="_ETM_Q27_569800"/>
      <w:bookmarkEnd w:id="13253"/>
      <w:r>
        <w:rPr>
          <w:rtl/>
        </w:rPr>
        <w:t xml:space="preserve">לפגוע </w:t>
      </w:r>
      <w:bookmarkStart w:id="13254" w:name="_ETM_Q27_570250"/>
      <w:bookmarkEnd w:id="13254"/>
      <w:r>
        <w:rPr>
          <w:rtl/>
        </w:rPr>
        <w:t xml:space="preserve">בו </w:t>
      </w:r>
      <w:bookmarkStart w:id="13255" w:name="_ETM_Q27_570430"/>
      <w:bookmarkEnd w:id="13255"/>
      <w:r>
        <w:rPr>
          <w:rtl/>
        </w:rPr>
        <w:t>כלכלית</w:t>
      </w:r>
      <w:r>
        <w:rPr>
          <w:rFonts w:hint="cs"/>
          <w:rtl/>
        </w:rPr>
        <w:t>.</w:t>
      </w:r>
      <w:r>
        <w:rPr>
          <w:rtl/>
        </w:rPr>
        <w:t xml:space="preserve"> </w:t>
      </w:r>
      <w:bookmarkStart w:id="13256" w:name="_ETM_Q27_571000"/>
      <w:bookmarkStart w:id="13257" w:name="_ETM_Q27_571479"/>
      <w:bookmarkEnd w:id="13256"/>
      <w:bookmarkEnd w:id="13257"/>
      <w:r>
        <w:rPr>
          <w:rFonts w:hint="cs"/>
          <w:rtl/>
        </w:rPr>
        <w:t>אסור ל</w:t>
      </w:r>
      <w:r>
        <w:rPr>
          <w:rtl/>
        </w:rPr>
        <w:t xml:space="preserve">חשב </w:t>
      </w:r>
      <w:bookmarkStart w:id="13258" w:name="_ETM_Q27_572020"/>
      <w:bookmarkEnd w:id="13258"/>
      <w:r w:rsidR="00EE6918">
        <w:rPr>
          <w:rFonts w:hint="cs"/>
          <w:rtl/>
        </w:rPr>
        <w:t>זאת</w:t>
      </w:r>
      <w:r>
        <w:rPr>
          <w:rtl/>
        </w:rPr>
        <w:t xml:space="preserve"> </w:t>
      </w:r>
      <w:bookmarkStart w:id="13259" w:name="_ETM_Q27_572650"/>
      <w:bookmarkEnd w:id="13259"/>
      <w:r>
        <w:rPr>
          <w:rtl/>
        </w:rPr>
        <w:t xml:space="preserve">מתוך </w:t>
      </w:r>
      <w:bookmarkStart w:id="13260" w:name="_ETM_Q27_573100"/>
      <w:bookmarkEnd w:id="13260"/>
      <w:r>
        <w:rPr>
          <w:rtl/>
        </w:rPr>
        <w:t xml:space="preserve">ימי </w:t>
      </w:r>
      <w:bookmarkStart w:id="13261" w:name="_ETM_Q27_573460"/>
      <w:bookmarkEnd w:id="13261"/>
      <w:r>
        <w:rPr>
          <w:rtl/>
        </w:rPr>
        <w:t>המחלה</w:t>
      </w:r>
      <w:r>
        <w:rPr>
          <w:rFonts w:hint="cs"/>
          <w:rtl/>
        </w:rPr>
        <w:t>,</w:t>
      </w:r>
      <w:r>
        <w:rPr>
          <w:rtl/>
        </w:rPr>
        <w:t xml:space="preserve"> </w:t>
      </w:r>
      <w:bookmarkStart w:id="13262" w:name="_ETM_Q27_574300"/>
      <w:bookmarkEnd w:id="13262"/>
      <w:r>
        <w:rPr>
          <w:rtl/>
        </w:rPr>
        <w:t>ז</w:t>
      </w:r>
      <w:r>
        <w:rPr>
          <w:rFonts w:hint="cs"/>
          <w:rtl/>
        </w:rPr>
        <w:t xml:space="preserve">ו עוד פגיעה </w:t>
      </w:r>
      <w:bookmarkStart w:id="13263" w:name="_ETM_Q27_574869"/>
      <w:bookmarkStart w:id="13264" w:name="_ETM_Q27_575140"/>
      <w:bookmarkEnd w:id="13263"/>
      <w:bookmarkEnd w:id="13264"/>
      <w:r>
        <w:rPr>
          <w:rtl/>
        </w:rPr>
        <w:t>כלכלית</w:t>
      </w:r>
      <w:r>
        <w:rPr>
          <w:rFonts w:hint="cs"/>
          <w:rtl/>
        </w:rPr>
        <w:t>,</w:t>
      </w:r>
      <w:r>
        <w:rPr>
          <w:rtl/>
        </w:rPr>
        <w:t xml:space="preserve"> </w:t>
      </w:r>
      <w:bookmarkStart w:id="13265" w:name="_ETM_Q27_575680"/>
      <w:bookmarkStart w:id="13266" w:name="_ETM_Q27_575830"/>
      <w:bookmarkEnd w:id="13265"/>
      <w:bookmarkEnd w:id="13266"/>
      <w:r>
        <w:rPr>
          <w:rtl/>
        </w:rPr>
        <w:t xml:space="preserve">עוד </w:t>
      </w:r>
      <w:bookmarkStart w:id="13267" w:name="_ETM_Q27_576009"/>
      <w:bookmarkEnd w:id="13267"/>
      <w:r>
        <w:rPr>
          <w:rtl/>
        </w:rPr>
        <w:t xml:space="preserve">פגיעה </w:t>
      </w:r>
      <w:bookmarkStart w:id="13268" w:name="_ETM_Q27_576430"/>
      <w:bookmarkEnd w:id="13268"/>
      <w:r>
        <w:rPr>
          <w:rtl/>
        </w:rPr>
        <w:t xml:space="preserve">בזכויות </w:t>
      </w:r>
      <w:bookmarkStart w:id="13269" w:name="_ETM_Q27_576850"/>
      <w:bookmarkEnd w:id="13269"/>
      <w:r>
        <w:rPr>
          <w:rtl/>
        </w:rPr>
        <w:t xml:space="preserve">של </w:t>
      </w:r>
      <w:bookmarkStart w:id="13270" w:name="_ETM_Q27_577000"/>
      <w:bookmarkEnd w:id="13270"/>
      <w:r>
        <w:rPr>
          <w:rtl/>
        </w:rPr>
        <w:t xml:space="preserve">העובדות </w:t>
      </w:r>
      <w:bookmarkStart w:id="13271" w:name="_ETM_Q27_577390"/>
      <w:bookmarkEnd w:id="13271"/>
      <w:r>
        <w:rPr>
          <w:rtl/>
        </w:rPr>
        <w:t>והעובדים</w:t>
      </w:r>
      <w:r>
        <w:rPr>
          <w:rFonts w:hint="cs"/>
          <w:rtl/>
        </w:rPr>
        <w:t xml:space="preserve">, זה עוד </w:t>
      </w:r>
      <w:bookmarkStart w:id="13272" w:name="_ETM_Q27_578229"/>
      <w:bookmarkStart w:id="13273" w:name="_ETM_Q27_578740"/>
      <w:bookmarkEnd w:id="13272"/>
      <w:bookmarkEnd w:id="13273"/>
      <w:r>
        <w:rPr>
          <w:rtl/>
        </w:rPr>
        <w:t xml:space="preserve">סימן </w:t>
      </w:r>
      <w:bookmarkStart w:id="13274" w:name="_ETM_Q27_579159"/>
      <w:bookmarkEnd w:id="13274"/>
      <w:r>
        <w:rPr>
          <w:rtl/>
        </w:rPr>
        <w:t xml:space="preserve">למי </w:t>
      </w:r>
      <w:bookmarkStart w:id="13275" w:name="_ETM_Q27_579400"/>
      <w:bookmarkEnd w:id="13275"/>
      <w:r>
        <w:rPr>
          <w:rtl/>
        </w:rPr>
        <w:t xml:space="preserve">שצריכות </w:t>
      </w:r>
      <w:bookmarkStart w:id="13276" w:name="_ETM_Q27_580089"/>
      <w:bookmarkEnd w:id="13276"/>
      <w:r w:rsidR="00EE6918">
        <w:rPr>
          <w:rFonts w:hint="cs"/>
          <w:rtl/>
        </w:rPr>
        <w:t xml:space="preserve">וצריכים </w:t>
      </w:r>
      <w:bookmarkStart w:id="13277" w:name="_ETM_Q0_16004692"/>
      <w:bookmarkEnd w:id="13277"/>
      <w:r>
        <w:rPr>
          <w:rtl/>
        </w:rPr>
        <w:t xml:space="preserve">עוד </w:t>
      </w:r>
      <w:bookmarkStart w:id="13278" w:name="_ETM_Q27_580270"/>
      <w:bookmarkEnd w:id="13278"/>
      <w:r>
        <w:rPr>
          <w:rtl/>
        </w:rPr>
        <w:t xml:space="preserve">סימן </w:t>
      </w:r>
      <w:bookmarkStart w:id="13279" w:name="_ETM_Q27_580659"/>
      <w:bookmarkStart w:id="13280" w:name="_ETM_Q27_582009"/>
      <w:bookmarkEnd w:id="13279"/>
      <w:bookmarkEnd w:id="13280"/>
      <w:r>
        <w:rPr>
          <w:rFonts w:hint="cs"/>
          <w:rtl/>
        </w:rPr>
        <w:t>לכמה</w:t>
      </w:r>
      <w:r>
        <w:rPr>
          <w:rtl/>
        </w:rPr>
        <w:t xml:space="preserve"> </w:t>
      </w:r>
      <w:bookmarkStart w:id="13281" w:name="_ETM_Q27_582490"/>
      <w:bookmarkEnd w:id="13281"/>
      <w:r>
        <w:rPr>
          <w:rtl/>
        </w:rPr>
        <w:t xml:space="preserve">הממשלה </w:t>
      </w:r>
      <w:bookmarkStart w:id="13282" w:name="_ETM_Q27_583149"/>
      <w:bookmarkEnd w:id="13282"/>
      <w:r>
        <w:rPr>
          <w:rtl/>
        </w:rPr>
        <w:t xml:space="preserve">הזו </w:t>
      </w:r>
      <w:bookmarkStart w:id="13283" w:name="_ETM_Q27_583750"/>
      <w:bookmarkEnd w:id="13283"/>
      <w:r>
        <w:rPr>
          <w:rtl/>
        </w:rPr>
        <w:t xml:space="preserve">פוגעת </w:t>
      </w:r>
      <w:bookmarkStart w:id="13284" w:name="_ETM_Q27_584680"/>
      <w:bookmarkEnd w:id="13284"/>
      <w:r>
        <w:rPr>
          <w:rtl/>
        </w:rPr>
        <w:t xml:space="preserve">באוכלוסיות </w:t>
      </w:r>
      <w:bookmarkStart w:id="13285" w:name="_ETM_Q27_585550"/>
      <w:bookmarkEnd w:id="13285"/>
      <w:r>
        <w:rPr>
          <w:rtl/>
        </w:rPr>
        <w:t>המוחלשות</w:t>
      </w:r>
      <w:r>
        <w:rPr>
          <w:rFonts w:hint="cs"/>
          <w:rtl/>
        </w:rPr>
        <w:t>.</w:t>
      </w:r>
      <w:r>
        <w:rPr>
          <w:rtl/>
        </w:rPr>
        <w:t xml:space="preserve"> </w:t>
      </w:r>
      <w:bookmarkStart w:id="13286" w:name="_ETM_Q27_586270"/>
      <w:bookmarkEnd w:id="13286"/>
      <w:r>
        <w:rPr>
          <w:rtl/>
        </w:rPr>
        <w:t>תודה</w:t>
      </w:r>
      <w:r>
        <w:rPr>
          <w:rFonts w:hint="cs"/>
          <w:rtl/>
        </w:rPr>
        <w:t>.</w:t>
      </w:r>
    </w:p>
    <w:p w:rsidR="004D1EC9" w:rsidRDefault="004D1EC9" w:rsidP="00826F74">
      <w:pPr>
        <w:rPr>
          <w:rtl/>
        </w:rPr>
      </w:pPr>
      <w:bookmarkStart w:id="13287" w:name="_ETM_Q27_588186"/>
      <w:bookmarkStart w:id="13288" w:name="_ETM_Q27_588265"/>
      <w:bookmarkEnd w:id="13287"/>
      <w:bookmarkEnd w:id="13288"/>
    </w:p>
    <w:p w:rsidR="004D1EC9" w:rsidRDefault="004D1EC9" w:rsidP="00826F74">
      <w:pPr>
        <w:pStyle w:val="af6"/>
        <w:rPr>
          <w:rtl/>
        </w:rPr>
      </w:pPr>
      <w:bookmarkStart w:id="13289" w:name="_ETM_Q27_588379"/>
      <w:bookmarkStart w:id="13290" w:name="_ETM_Q27_588450"/>
      <w:bookmarkEnd w:id="13289"/>
      <w:bookmarkEnd w:id="13290"/>
      <w:r w:rsidRPr="00C70E59">
        <w:rPr>
          <w:rStyle w:val="TagStyle"/>
          <w:rtl/>
        </w:rPr>
        <w:t xml:space="preserve"> &lt;&lt; יור &gt;&gt;</w:t>
      </w:r>
      <w:r w:rsidRPr="006D0258">
        <w:rPr>
          <w:rStyle w:val="TagStyle"/>
          <w:rtl/>
        </w:rPr>
        <w:t xml:space="preserve"> </w:t>
      </w:r>
      <w:r>
        <w:rPr>
          <w:rtl/>
        </w:rPr>
        <w:t>היו"ר מנסור עבאס:</w:t>
      </w:r>
      <w:r w:rsidRPr="006D0258">
        <w:rPr>
          <w:rStyle w:val="TagStyle"/>
          <w:rtl/>
        </w:rPr>
        <w:t xml:space="preserve"> </w:t>
      </w:r>
      <w:r w:rsidRPr="00C70E59">
        <w:rPr>
          <w:rStyle w:val="TagStyle"/>
          <w:rtl/>
        </w:rPr>
        <w:t>&lt;&lt; יור &gt;&gt;</w:t>
      </w:r>
      <w:r>
        <w:rPr>
          <w:rtl/>
        </w:rPr>
        <w:t xml:space="preserve"> </w:t>
      </w:r>
    </w:p>
    <w:p w:rsidR="004D1EC9" w:rsidRDefault="004D1EC9" w:rsidP="006556F7">
      <w:pPr>
        <w:rPr>
          <w:rtl/>
        </w:rPr>
      </w:pPr>
    </w:p>
    <w:p w:rsidR="004D1EC9" w:rsidRDefault="004D1EC9" w:rsidP="00826F74">
      <w:pPr>
        <w:rPr>
          <w:rtl/>
        </w:rPr>
      </w:pPr>
      <w:bookmarkStart w:id="13291" w:name="_ETM_Q27_586839"/>
      <w:bookmarkEnd w:id="13291"/>
      <w:r>
        <w:rPr>
          <w:rtl/>
        </w:rPr>
        <w:t xml:space="preserve">תודה </w:t>
      </w:r>
      <w:bookmarkStart w:id="13292" w:name="_ETM_Q27_587170"/>
      <w:bookmarkEnd w:id="13292"/>
      <w:r>
        <w:rPr>
          <w:rtl/>
        </w:rPr>
        <w:t xml:space="preserve">חברת </w:t>
      </w:r>
      <w:bookmarkStart w:id="13293" w:name="_ETM_Q27_587500"/>
      <w:bookmarkEnd w:id="13293"/>
      <w:r>
        <w:rPr>
          <w:rtl/>
        </w:rPr>
        <w:t xml:space="preserve">הכנסת </w:t>
      </w:r>
      <w:bookmarkStart w:id="13294" w:name="_ETM_Q27_587890"/>
      <w:bookmarkEnd w:id="13294"/>
      <w:r>
        <w:rPr>
          <w:rtl/>
        </w:rPr>
        <w:t xml:space="preserve">סונדוס </w:t>
      </w:r>
      <w:bookmarkStart w:id="13295" w:name="_ETM_Q27_588339"/>
      <w:bookmarkEnd w:id="13295"/>
      <w:r>
        <w:rPr>
          <w:rtl/>
        </w:rPr>
        <w:t>סאלח</w:t>
      </w:r>
      <w:r>
        <w:rPr>
          <w:rFonts w:hint="cs"/>
          <w:rtl/>
        </w:rPr>
        <w:t>.</w:t>
      </w:r>
      <w:r>
        <w:rPr>
          <w:rtl/>
        </w:rPr>
        <w:t xml:space="preserve"> </w:t>
      </w:r>
      <w:bookmarkStart w:id="13296" w:name="_ETM_Q27_588700"/>
      <w:bookmarkEnd w:id="13296"/>
      <w:r>
        <w:rPr>
          <w:rtl/>
        </w:rPr>
        <w:t>ח</w:t>
      </w:r>
      <w:r>
        <w:rPr>
          <w:rFonts w:hint="cs"/>
          <w:rtl/>
        </w:rPr>
        <w:t>בר הכנסת</w:t>
      </w:r>
      <w:r>
        <w:rPr>
          <w:rtl/>
        </w:rPr>
        <w:t xml:space="preserve"> </w:t>
      </w:r>
      <w:bookmarkStart w:id="13297" w:name="_ETM_Q27_589240"/>
      <w:bookmarkEnd w:id="13297"/>
      <w:r>
        <w:rPr>
          <w:rtl/>
        </w:rPr>
        <w:t xml:space="preserve">אופיר </w:t>
      </w:r>
      <w:bookmarkStart w:id="13298" w:name="_ETM_Q27_589570"/>
      <w:bookmarkEnd w:id="13298"/>
      <w:r>
        <w:rPr>
          <w:rtl/>
        </w:rPr>
        <w:t>כץ</w:t>
      </w:r>
      <w:r>
        <w:rPr>
          <w:rFonts w:hint="cs"/>
          <w:rtl/>
        </w:rPr>
        <w:t xml:space="preserve"> </w:t>
      </w:r>
      <w:bookmarkStart w:id="13299" w:name="_ETM_Q27_589755"/>
      <w:bookmarkEnd w:id="13299"/>
      <w:r>
        <w:rPr>
          <w:rFonts w:hint="eastAsia"/>
          <w:rtl/>
        </w:rPr>
        <w:t>–</w:t>
      </w:r>
      <w:r>
        <w:rPr>
          <w:rFonts w:hint="cs"/>
          <w:rtl/>
        </w:rPr>
        <w:t xml:space="preserve"> </w:t>
      </w:r>
      <w:bookmarkStart w:id="13300" w:name="_ETM_Q27_590810"/>
      <w:bookmarkEnd w:id="13300"/>
      <w:r>
        <w:rPr>
          <w:rtl/>
        </w:rPr>
        <w:t xml:space="preserve">אינו </w:t>
      </w:r>
      <w:bookmarkStart w:id="13301" w:name="_ETM_Q27_591049"/>
      <w:bookmarkEnd w:id="13301"/>
      <w:r>
        <w:rPr>
          <w:rtl/>
        </w:rPr>
        <w:t>נוכח</w:t>
      </w:r>
      <w:r>
        <w:rPr>
          <w:rFonts w:hint="cs"/>
          <w:rtl/>
        </w:rPr>
        <w:t>.</w:t>
      </w:r>
      <w:r>
        <w:rPr>
          <w:rtl/>
        </w:rPr>
        <w:t xml:space="preserve"> </w:t>
      </w:r>
      <w:bookmarkStart w:id="13302" w:name="_ETM_Q27_591500"/>
      <w:bookmarkEnd w:id="13302"/>
      <w:r>
        <w:rPr>
          <w:rtl/>
        </w:rPr>
        <w:t xml:space="preserve">חבר </w:t>
      </w:r>
      <w:bookmarkStart w:id="13303" w:name="_ETM_Q27_591740"/>
      <w:bookmarkEnd w:id="13303"/>
      <w:r>
        <w:rPr>
          <w:rtl/>
        </w:rPr>
        <w:t xml:space="preserve">הכנסת </w:t>
      </w:r>
      <w:bookmarkStart w:id="13304" w:name="_ETM_Q27_592100"/>
      <w:bookmarkEnd w:id="13304"/>
      <w:r>
        <w:rPr>
          <w:rtl/>
        </w:rPr>
        <w:t xml:space="preserve">עודד </w:t>
      </w:r>
      <w:bookmarkStart w:id="13305" w:name="_ETM_Q27_592460"/>
      <w:bookmarkEnd w:id="13305"/>
      <w:r>
        <w:rPr>
          <w:rtl/>
        </w:rPr>
        <w:t>פורר</w:t>
      </w:r>
      <w:r>
        <w:rPr>
          <w:rFonts w:hint="cs"/>
          <w:rtl/>
        </w:rPr>
        <w:t>,</w:t>
      </w:r>
      <w:r>
        <w:rPr>
          <w:rtl/>
        </w:rPr>
        <w:t xml:space="preserve"> </w:t>
      </w:r>
      <w:bookmarkStart w:id="13306" w:name="_ETM_Q27_594800"/>
      <w:bookmarkEnd w:id="13306"/>
      <w:r>
        <w:rPr>
          <w:rtl/>
        </w:rPr>
        <w:t>בבקשה</w:t>
      </w:r>
      <w:r>
        <w:rPr>
          <w:rFonts w:hint="cs"/>
          <w:rtl/>
        </w:rPr>
        <w:t>.</w:t>
      </w:r>
    </w:p>
    <w:p w:rsidR="004D1EC9" w:rsidRDefault="004D1EC9" w:rsidP="00826F74">
      <w:pPr>
        <w:rPr>
          <w:rtl/>
        </w:rPr>
      </w:pPr>
      <w:bookmarkStart w:id="13307" w:name="_ETM_Q27_599198"/>
      <w:bookmarkStart w:id="13308" w:name="_ETM_Q27_599270"/>
      <w:bookmarkEnd w:id="13307"/>
      <w:bookmarkEnd w:id="13308"/>
    </w:p>
    <w:p w:rsidR="004D1EC9" w:rsidRDefault="004D1EC9" w:rsidP="00826F74">
      <w:pPr>
        <w:pStyle w:val="a4"/>
        <w:rPr>
          <w:rtl/>
        </w:rPr>
      </w:pPr>
      <w:bookmarkStart w:id="13309" w:name="_ETM_Q27_599389"/>
      <w:bookmarkStart w:id="13310" w:name="_ETM_Q27_599445"/>
      <w:bookmarkStart w:id="13311" w:name="ET_speaker_5520_7"/>
      <w:bookmarkEnd w:id="13309"/>
      <w:bookmarkEnd w:id="13310"/>
      <w:r w:rsidRPr="00C70E59">
        <w:rPr>
          <w:rStyle w:val="TagStyle"/>
          <w:rtl/>
        </w:rPr>
        <w:t xml:space="preserve"> &lt;&lt; דובר &gt;&gt;</w:t>
      </w:r>
      <w:r w:rsidRPr="00D06B4E">
        <w:rPr>
          <w:rStyle w:val="TagStyle"/>
          <w:rtl/>
        </w:rPr>
        <w:t xml:space="preserve"> </w:t>
      </w:r>
      <w:bookmarkStart w:id="13312" w:name="_Toc54686201"/>
      <w:r>
        <w:rPr>
          <w:rtl/>
        </w:rPr>
        <w:t>עודד פורר (ישראל ביתנו):</w:t>
      </w:r>
      <w:bookmarkEnd w:id="13312"/>
      <w:r w:rsidRPr="00D06B4E">
        <w:rPr>
          <w:rStyle w:val="TagStyle"/>
          <w:rtl/>
        </w:rPr>
        <w:t xml:space="preserve"> </w:t>
      </w:r>
      <w:r w:rsidRPr="00C70E59">
        <w:rPr>
          <w:rStyle w:val="TagStyle"/>
          <w:rtl/>
        </w:rPr>
        <w:t>&lt;&lt; דובר &gt;&gt;</w:t>
      </w:r>
      <w:r>
        <w:rPr>
          <w:rtl/>
        </w:rPr>
        <w:t xml:space="preserve"> </w:t>
      </w:r>
      <w:bookmarkEnd w:id="13311"/>
    </w:p>
    <w:p w:rsidR="004D1EC9" w:rsidRDefault="004D1EC9" w:rsidP="006556F7">
      <w:pPr>
        <w:rPr>
          <w:rtl/>
        </w:rPr>
      </w:pPr>
    </w:p>
    <w:p w:rsidR="004D1EC9" w:rsidRDefault="004D1EC9" w:rsidP="00EE6918">
      <w:pPr>
        <w:rPr>
          <w:rtl/>
        </w:rPr>
      </w:pPr>
      <w:bookmarkStart w:id="13313" w:name="_ETM_Q27_605510"/>
      <w:bookmarkStart w:id="13314" w:name="_ETM_Q27_605776"/>
      <w:bookmarkStart w:id="13315" w:name="_ETM_Q27_605817"/>
      <w:bookmarkStart w:id="13316" w:name="_ETM_Q27_615760"/>
      <w:bookmarkEnd w:id="13313"/>
      <w:bookmarkEnd w:id="13314"/>
      <w:bookmarkEnd w:id="13315"/>
      <w:bookmarkEnd w:id="13316"/>
      <w:r>
        <w:rPr>
          <w:rtl/>
        </w:rPr>
        <w:t xml:space="preserve">אדוני </w:t>
      </w:r>
      <w:bookmarkStart w:id="13317" w:name="_ETM_Q27_616060"/>
      <w:bookmarkEnd w:id="13317"/>
      <w:r>
        <w:rPr>
          <w:rtl/>
        </w:rPr>
        <w:t xml:space="preserve">היושב </w:t>
      </w:r>
      <w:bookmarkStart w:id="13318" w:name="_ETM_Q27_616390"/>
      <w:bookmarkEnd w:id="13318"/>
      <w:r>
        <w:rPr>
          <w:rtl/>
        </w:rPr>
        <w:t>בראש</w:t>
      </w:r>
      <w:r>
        <w:rPr>
          <w:rFonts w:hint="cs"/>
          <w:rtl/>
        </w:rPr>
        <w:t>,</w:t>
      </w:r>
      <w:r>
        <w:rPr>
          <w:rtl/>
        </w:rPr>
        <w:t xml:space="preserve"> </w:t>
      </w:r>
      <w:bookmarkStart w:id="13319" w:name="_ETM_Q27_617360"/>
      <w:bookmarkEnd w:id="13319"/>
      <w:r>
        <w:rPr>
          <w:rtl/>
        </w:rPr>
        <w:t xml:space="preserve">חברי </w:t>
      </w:r>
      <w:bookmarkStart w:id="13320" w:name="_ETM_Q27_617780"/>
      <w:bookmarkEnd w:id="13320"/>
      <w:r>
        <w:rPr>
          <w:rtl/>
        </w:rPr>
        <w:t>הכנסת</w:t>
      </w:r>
      <w:r>
        <w:rPr>
          <w:rFonts w:hint="cs"/>
          <w:rtl/>
        </w:rPr>
        <w:t>,</w:t>
      </w:r>
      <w:r>
        <w:rPr>
          <w:rtl/>
        </w:rPr>
        <w:t xml:space="preserve"> </w:t>
      </w:r>
      <w:bookmarkStart w:id="13321" w:name="_ETM_Q27_618290"/>
      <w:bookmarkEnd w:id="13321"/>
      <w:r>
        <w:rPr>
          <w:rtl/>
        </w:rPr>
        <w:t xml:space="preserve">אדוני </w:t>
      </w:r>
      <w:bookmarkStart w:id="13322" w:name="_ETM_Q27_618590"/>
      <w:bookmarkEnd w:id="13322"/>
      <w:r>
        <w:rPr>
          <w:rtl/>
        </w:rPr>
        <w:t>השר</w:t>
      </w:r>
      <w:r>
        <w:rPr>
          <w:rFonts w:hint="cs"/>
          <w:rtl/>
        </w:rPr>
        <w:t xml:space="preserve"> </w:t>
      </w:r>
      <w:r>
        <w:rPr>
          <w:rFonts w:hint="eastAsia"/>
          <w:rtl/>
        </w:rPr>
        <w:t>–</w:t>
      </w:r>
      <w:r>
        <w:rPr>
          <w:rtl/>
        </w:rPr>
        <w:t xml:space="preserve"> </w:t>
      </w:r>
      <w:bookmarkStart w:id="13323" w:name="_ETM_Q27_619940"/>
      <w:bookmarkEnd w:id="13323"/>
      <w:r>
        <w:rPr>
          <w:rtl/>
        </w:rPr>
        <w:t xml:space="preserve">איפה </w:t>
      </w:r>
      <w:bookmarkStart w:id="13324" w:name="_ETM_Q27_620330"/>
      <w:bookmarkEnd w:id="13324"/>
      <w:r>
        <w:rPr>
          <w:rtl/>
        </w:rPr>
        <w:t>השר</w:t>
      </w:r>
      <w:r w:rsidR="00EE6918">
        <w:rPr>
          <w:rFonts w:hint="cs"/>
          <w:rtl/>
        </w:rPr>
        <w:t>,</w:t>
      </w:r>
      <w:r>
        <w:rPr>
          <w:rtl/>
        </w:rPr>
        <w:t xml:space="preserve"> </w:t>
      </w:r>
      <w:bookmarkStart w:id="13325" w:name="_ETM_Q27_622900"/>
      <w:bookmarkEnd w:id="13325"/>
      <w:r>
        <w:rPr>
          <w:rtl/>
        </w:rPr>
        <w:t xml:space="preserve">אין </w:t>
      </w:r>
      <w:bookmarkStart w:id="13326" w:name="_ETM_Q27_623080"/>
      <w:bookmarkEnd w:id="13326"/>
      <w:r>
        <w:rPr>
          <w:rtl/>
        </w:rPr>
        <w:t>שר</w:t>
      </w:r>
      <w:r>
        <w:rPr>
          <w:rFonts w:hint="cs"/>
          <w:rtl/>
        </w:rPr>
        <w:t>?</w:t>
      </w:r>
      <w:r>
        <w:rPr>
          <w:rtl/>
        </w:rPr>
        <w:t xml:space="preserve"> </w:t>
      </w:r>
      <w:bookmarkStart w:id="13327" w:name="_ETM_Q27_624430"/>
      <w:bookmarkStart w:id="13328" w:name="_ETM_Q27_624909"/>
      <w:bookmarkEnd w:id="13327"/>
      <w:bookmarkEnd w:id="13328"/>
      <w:r>
        <w:rPr>
          <w:rtl/>
        </w:rPr>
        <w:t xml:space="preserve">נמתין </w:t>
      </w:r>
      <w:bookmarkStart w:id="13329" w:name="_ETM_Q27_625359"/>
      <w:bookmarkEnd w:id="13329"/>
      <w:r>
        <w:rPr>
          <w:rtl/>
        </w:rPr>
        <w:t>לו</w:t>
      </w:r>
      <w:r>
        <w:rPr>
          <w:rFonts w:hint="cs"/>
          <w:rtl/>
        </w:rPr>
        <w:t>.</w:t>
      </w:r>
    </w:p>
    <w:p w:rsidR="004D1EC9" w:rsidRDefault="004D1EC9" w:rsidP="00826F74">
      <w:pPr>
        <w:rPr>
          <w:rtl/>
        </w:rPr>
      </w:pPr>
    </w:p>
    <w:p w:rsidR="004D1EC9" w:rsidRDefault="004D1EC9" w:rsidP="00826F74">
      <w:pPr>
        <w:pStyle w:val="af6"/>
        <w:rPr>
          <w:rtl/>
        </w:rPr>
      </w:pPr>
      <w:r w:rsidRPr="00C70E59">
        <w:rPr>
          <w:rStyle w:val="TagStyle"/>
          <w:rtl/>
        </w:rPr>
        <w:t xml:space="preserve"> &lt;&lt; יור &gt;&gt;</w:t>
      </w:r>
      <w:r w:rsidRPr="008614BC">
        <w:rPr>
          <w:rStyle w:val="TagStyle"/>
          <w:rtl/>
        </w:rPr>
        <w:t xml:space="preserve"> </w:t>
      </w:r>
      <w:r>
        <w:rPr>
          <w:rtl/>
        </w:rPr>
        <w:t>היו"ר מנסור עבאס:</w:t>
      </w:r>
      <w:r w:rsidRPr="008614BC">
        <w:rPr>
          <w:rStyle w:val="TagStyle"/>
          <w:rtl/>
        </w:rPr>
        <w:t xml:space="preserve"> </w:t>
      </w:r>
      <w:r w:rsidRPr="00C70E59">
        <w:rPr>
          <w:rStyle w:val="TagStyle"/>
          <w:rtl/>
        </w:rPr>
        <w:t>&lt;&lt; יור &gt;&gt;</w:t>
      </w:r>
      <w:r>
        <w:rPr>
          <w:rtl/>
        </w:rPr>
        <w:t xml:space="preserve"> </w:t>
      </w:r>
    </w:p>
    <w:p w:rsidR="004D1EC9" w:rsidRDefault="004D1EC9" w:rsidP="006556F7">
      <w:pPr>
        <w:rPr>
          <w:rtl/>
        </w:rPr>
      </w:pPr>
    </w:p>
    <w:p w:rsidR="004D1EC9" w:rsidRDefault="004D1EC9" w:rsidP="00826F74">
      <w:pPr>
        <w:rPr>
          <w:rtl/>
        </w:rPr>
      </w:pPr>
      <w:bookmarkStart w:id="13330" w:name="_ETM_Q27_626040"/>
      <w:bookmarkEnd w:id="13330"/>
      <w:r>
        <w:rPr>
          <w:rtl/>
        </w:rPr>
        <w:t xml:space="preserve">אתה </w:t>
      </w:r>
      <w:bookmarkStart w:id="13331" w:name="_ETM_Q27_626160"/>
      <w:bookmarkEnd w:id="13331"/>
      <w:r>
        <w:rPr>
          <w:rtl/>
        </w:rPr>
        <w:t xml:space="preserve">יכול </w:t>
      </w:r>
      <w:bookmarkStart w:id="13332" w:name="_ETM_Q27_626430"/>
      <w:bookmarkEnd w:id="13332"/>
      <w:r>
        <w:rPr>
          <w:rtl/>
        </w:rPr>
        <w:t xml:space="preserve">לדבר </w:t>
      </w:r>
      <w:bookmarkStart w:id="13333" w:name="_ETM_Q27_626910"/>
      <w:bookmarkEnd w:id="13333"/>
      <w:r>
        <w:rPr>
          <w:rtl/>
        </w:rPr>
        <w:t xml:space="preserve">וזה </w:t>
      </w:r>
      <w:bookmarkStart w:id="13334" w:name="_ETM_Q27_627510"/>
      <w:bookmarkEnd w:id="13334"/>
      <w:r>
        <w:rPr>
          <w:rtl/>
        </w:rPr>
        <w:t xml:space="preserve">ייחשב </w:t>
      </w:r>
      <w:bookmarkStart w:id="13335" w:name="_ETM_Q27_628020"/>
      <w:bookmarkEnd w:id="13335"/>
      <w:r>
        <w:rPr>
          <w:rtl/>
        </w:rPr>
        <w:t>לך</w:t>
      </w:r>
      <w:r>
        <w:rPr>
          <w:rFonts w:hint="cs"/>
          <w:rtl/>
        </w:rPr>
        <w:t>.</w:t>
      </w:r>
    </w:p>
    <w:p w:rsidR="004D1EC9" w:rsidRDefault="004D1EC9" w:rsidP="00826F74">
      <w:pPr>
        <w:rPr>
          <w:rtl/>
        </w:rPr>
      </w:pPr>
    </w:p>
    <w:p w:rsidR="004D1EC9" w:rsidRDefault="004D1EC9" w:rsidP="00826F74">
      <w:pPr>
        <w:pStyle w:val="-"/>
        <w:rPr>
          <w:rtl/>
        </w:rPr>
      </w:pPr>
      <w:bookmarkStart w:id="13336" w:name="ET_speakercontinue_5520_9"/>
      <w:r w:rsidRPr="00C70E59">
        <w:rPr>
          <w:rStyle w:val="TagStyle"/>
          <w:rtl/>
        </w:rPr>
        <w:t xml:space="preserve"> &lt;&lt; דובר_המשך &gt;&gt;</w:t>
      </w:r>
      <w:r w:rsidRPr="008614BC">
        <w:rPr>
          <w:rStyle w:val="TagStyle"/>
          <w:rtl/>
        </w:rPr>
        <w:t xml:space="preserve"> </w:t>
      </w:r>
      <w:r>
        <w:rPr>
          <w:rtl/>
        </w:rPr>
        <w:t>עודד פורר (ישראל ביתנו):</w:t>
      </w:r>
      <w:r w:rsidRPr="008614BC">
        <w:rPr>
          <w:rStyle w:val="TagStyle"/>
          <w:rtl/>
        </w:rPr>
        <w:t xml:space="preserve"> </w:t>
      </w:r>
      <w:r w:rsidRPr="00C70E59">
        <w:rPr>
          <w:rStyle w:val="TagStyle"/>
          <w:rtl/>
        </w:rPr>
        <w:t>&lt;&lt; דובר_המשך &gt;&gt;</w:t>
      </w:r>
      <w:r>
        <w:rPr>
          <w:rtl/>
        </w:rPr>
        <w:t xml:space="preserve"> </w:t>
      </w:r>
      <w:bookmarkEnd w:id="13336"/>
    </w:p>
    <w:p w:rsidR="004D1EC9" w:rsidRDefault="004D1EC9" w:rsidP="006556F7">
      <w:pPr>
        <w:rPr>
          <w:rtl/>
        </w:rPr>
      </w:pPr>
    </w:p>
    <w:p w:rsidR="004D1EC9" w:rsidRDefault="004D1EC9" w:rsidP="00EE6918">
      <w:pPr>
        <w:rPr>
          <w:rtl/>
        </w:rPr>
      </w:pPr>
      <w:bookmarkStart w:id="13337" w:name="_ETM_Q27_629640"/>
      <w:bookmarkEnd w:id="13337"/>
      <w:r>
        <w:rPr>
          <w:rtl/>
        </w:rPr>
        <w:t xml:space="preserve">הם </w:t>
      </w:r>
      <w:bookmarkStart w:id="13338" w:name="_ETM_Q27_629820"/>
      <w:bookmarkEnd w:id="13338"/>
      <w:r>
        <w:rPr>
          <w:rtl/>
        </w:rPr>
        <w:t>עסוקים</w:t>
      </w:r>
      <w:r>
        <w:rPr>
          <w:rFonts w:hint="cs"/>
          <w:rtl/>
        </w:rPr>
        <w:t>,</w:t>
      </w:r>
      <w:r>
        <w:rPr>
          <w:rtl/>
        </w:rPr>
        <w:t xml:space="preserve"> </w:t>
      </w:r>
      <w:bookmarkStart w:id="13339" w:name="_ETM_Q27_630300"/>
      <w:bookmarkEnd w:id="13339"/>
      <w:r>
        <w:rPr>
          <w:rtl/>
        </w:rPr>
        <w:t xml:space="preserve">כל </w:t>
      </w:r>
      <w:bookmarkStart w:id="13340" w:name="_ETM_Q27_630480"/>
      <w:bookmarkEnd w:id="13340"/>
      <w:r>
        <w:rPr>
          <w:rtl/>
        </w:rPr>
        <w:t>השרים</w:t>
      </w:r>
      <w:r>
        <w:rPr>
          <w:rFonts w:hint="cs"/>
          <w:rtl/>
        </w:rPr>
        <w:t>,</w:t>
      </w:r>
      <w:r>
        <w:rPr>
          <w:rtl/>
        </w:rPr>
        <w:t xml:space="preserve"> </w:t>
      </w:r>
      <w:bookmarkStart w:id="13341" w:name="_ETM_Q27_630900"/>
      <w:bookmarkEnd w:id="13341"/>
      <w:r>
        <w:rPr>
          <w:rtl/>
        </w:rPr>
        <w:t xml:space="preserve">אבל </w:t>
      </w:r>
      <w:bookmarkStart w:id="13342" w:name="_ETM_Q27_631110"/>
      <w:bookmarkEnd w:id="13342"/>
      <w:r>
        <w:rPr>
          <w:rtl/>
        </w:rPr>
        <w:t xml:space="preserve">אני </w:t>
      </w:r>
      <w:bookmarkStart w:id="13343" w:name="_ETM_Q27_631260"/>
      <w:bookmarkEnd w:id="13343"/>
      <w:r>
        <w:rPr>
          <w:rtl/>
        </w:rPr>
        <w:t xml:space="preserve">אחכה </w:t>
      </w:r>
      <w:bookmarkStart w:id="13344" w:name="_ETM_Q27_631650"/>
      <w:bookmarkEnd w:id="13344"/>
      <w:r>
        <w:rPr>
          <w:rtl/>
        </w:rPr>
        <w:t xml:space="preserve">בכל </w:t>
      </w:r>
      <w:bookmarkStart w:id="13345" w:name="_ETM_Q27_631920"/>
      <w:bookmarkEnd w:id="13345"/>
      <w:r>
        <w:rPr>
          <w:rtl/>
        </w:rPr>
        <w:t xml:space="preserve">זאת </w:t>
      </w:r>
      <w:bookmarkStart w:id="13346" w:name="_ETM_Q27_632100"/>
      <w:bookmarkEnd w:id="13346"/>
      <w:r>
        <w:rPr>
          <w:rtl/>
        </w:rPr>
        <w:t>לשר</w:t>
      </w:r>
      <w:r>
        <w:rPr>
          <w:rFonts w:hint="cs"/>
          <w:rtl/>
        </w:rPr>
        <w:t>.</w:t>
      </w:r>
      <w:r>
        <w:rPr>
          <w:rtl/>
        </w:rPr>
        <w:t xml:space="preserve"> </w:t>
      </w:r>
      <w:bookmarkStart w:id="13347" w:name="_ETM_Q27_632550"/>
      <w:bookmarkEnd w:id="13347"/>
      <w:r>
        <w:rPr>
          <w:rtl/>
        </w:rPr>
        <w:t xml:space="preserve">אני </w:t>
      </w:r>
      <w:bookmarkStart w:id="13348" w:name="_ETM_Q27_632700"/>
      <w:bookmarkStart w:id="13349" w:name="_ETM_Q27_633060"/>
      <w:bookmarkStart w:id="13350" w:name="_ETM_Q27_633300"/>
      <w:bookmarkEnd w:id="13348"/>
      <w:bookmarkEnd w:id="13349"/>
      <w:bookmarkEnd w:id="13350"/>
      <w:r>
        <w:rPr>
          <w:rFonts w:hint="cs"/>
          <w:rtl/>
        </w:rPr>
        <w:t>א</w:t>
      </w:r>
      <w:r>
        <w:rPr>
          <w:rtl/>
        </w:rPr>
        <w:t>דבר</w:t>
      </w:r>
      <w:r>
        <w:rPr>
          <w:rFonts w:hint="cs"/>
          <w:rtl/>
        </w:rPr>
        <w:t>,</w:t>
      </w:r>
      <w:r>
        <w:rPr>
          <w:rtl/>
        </w:rPr>
        <w:t xml:space="preserve"> </w:t>
      </w:r>
      <w:bookmarkStart w:id="13351" w:name="_ETM_Q27_633660"/>
      <w:bookmarkEnd w:id="13351"/>
      <w:r>
        <w:rPr>
          <w:rtl/>
        </w:rPr>
        <w:t xml:space="preserve">אבל </w:t>
      </w:r>
      <w:bookmarkStart w:id="13352" w:name="_ETM_Q27_633870"/>
      <w:bookmarkStart w:id="13353" w:name="_ETM_Q27_634050"/>
      <w:bookmarkStart w:id="13354" w:name="_ETM_Q27_634630"/>
      <w:bookmarkEnd w:id="13352"/>
      <w:bookmarkEnd w:id="13353"/>
      <w:bookmarkEnd w:id="13354"/>
      <w:r>
        <w:rPr>
          <w:rtl/>
        </w:rPr>
        <w:t xml:space="preserve">אני </w:t>
      </w:r>
      <w:bookmarkStart w:id="13355" w:name="_ETM_Q27_634810"/>
      <w:bookmarkEnd w:id="13355"/>
      <w:r>
        <w:rPr>
          <w:rFonts w:hint="cs"/>
          <w:rtl/>
        </w:rPr>
        <w:t>א</w:t>
      </w:r>
      <w:r>
        <w:rPr>
          <w:rtl/>
        </w:rPr>
        <w:t xml:space="preserve">בקש </w:t>
      </w:r>
      <w:bookmarkStart w:id="13356" w:name="_ETM_Q27_635080"/>
      <w:bookmarkEnd w:id="13356"/>
      <w:r>
        <w:rPr>
          <w:rtl/>
        </w:rPr>
        <w:t xml:space="preserve">רק </w:t>
      </w:r>
      <w:bookmarkStart w:id="13357" w:name="_ETM_Q27_635230"/>
      <w:bookmarkEnd w:id="13357"/>
      <w:r>
        <w:rPr>
          <w:rtl/>
        </w:rPr>
        <w:t xml:space="preserve">שתתחיל </w:t>
      </w:r>
      <w:bookmarkStart w:id="13358" w:name="_ETM_Q27_635560"/>
      <w:bookmarkEnd w:id="13358"/>
      <w:r>
        <w:rPr>
          <w:rFonts w:hint="cs"/>
          <w:rtl/>
        </w:rPr>
        <w:t>את השעון כשהשר מגיע</w:t>
      </w:r>
      <w:bookmarkStart w:id="13359" w:name="_ETM_Q27_635680"/>
      <w:bookmarkStart w:id="13360" w:name="_ETM_Q27_636340"/>
      <w:bookmarkStart w:id="13361" w:name="_ETM_Q27_637030"/>
      <w:bookmarkEnd w:id="13359"/>
      <w:bookmarkEnd w:id="13360"/>
      <w:bookmarkEnd w:id="13361"/>
      <w:r>
        <w:rPr>
          <w:rFonts w:hint="cs"/>
          <w:rtl/>
        </w:rPr>
        <w:t>.</w:t>
      </w:r>
    </w:p>
    <w:p w:rsidR="004D1EC9" w:rsidRDefault="004D1EC9" w:rsidP="00826F74">
      <w:pPr>
        <w:keepNext/>
        <w:rPr>
          <w:rtl/>
        </w:rPr>
      </w:pPr>
    </w:p>
    <w:p w:rsidR="004D1EC9" w:rsidRDefault="004D1EC9" w:rsidP="00826F74">
      <w:pPr>
        <w:pStyle w:val="af6"/>
        <w:rPr>
          <w:rtl/>
        </w:rPr>
      </w:pPr>
      <w:r w:rsidRPr="00C70E59">
        <w:rPr>
          <w:rStyle w:val="TagStyle"/>
          <w:rtl/>
        </w:rPr>
        <w:t xml:space="preserve"> &lt;&lt; יור &gt;&gt;</w:t>
      </w:r>
      <w:r w:rsidRPr="00517FE9">
        <w:rPr>
          <w:rStyle w:val="TagStyle"/>
          <w:rtl/>
        </w:rPr>
        <w:t xml:space="preserve"> </w:t>
      </w:r>
      <w:r>
        <w:rPr>
          <w:rtl/>
        </w:rPr>
        <w:t>היו"ר מנסור עבאס:</w:t>
      </w:r>
      <w:r w:rsidRPr="00517FE9">
        <w:rPr>
          <w:rStyle w:val="TagStyle"/>
          <w:rtl/>
        </w:rPr>
        <w:t xml:space="preserve"> </w:t>
      </w:r>
      <w:r w:rsidRPr="00C70E59">
        <w:rPr>
          <w:rStyle w:val="TagStyle"/>
          <w:rtl/>
        </w:rPr>
        <w:t>&lt;&lt; יור &gt;&gt;</w:t>
      </w:r>
      <w:r>
        <w:rPr>
          <w:rtl/>
        </w:rPr>
        <w:t xml:space="preserve"> </w:t>
      </w:r>
    </w:p>
    <w:p w:rsidR="004D1EC9" w:rsidRDefault="004D1EC9" w:rsidP="006556F7">
      <w:pPr>
        <w:rPr>
          <w:rtl/>
        </w:rPr>
      </w:pPr>
    </w:p>
    <w:p w:rsidR="004D1EC9" w:rsidRDefault="004D1EC9" w:rsidP="00826F74">
      <w:pPr>
        <w:rPr>
          <w:rtl/>
        </w:rPr>
      </w:pPr>
      <w:r>
        <w:rPr>
          <w:rFonts w:hint="cs"/>
          <w:rtl/>
        </w:rPr>
        <w:t>אוקיי.</w:t>
      </w:r>
    </w:p>
    <w:p w:rsidR="004D1EC9" w:rsidRDefault="004D1EC9" w:rsidP="00826F74">
      <w:pPr>
        <w:rPr>
          <w:rtl/>
        </w:rPr>
      </w:pPr>
    </w:p>
    <w:p w:rsidR="004D1EC9" w:rsidRDefault="004D1EC9" w:rsidP="00826F74">
      <w:pPr>
        <w:pStyle w:val="-"/>
        <w:rPr>
          <w:rtl/>
        </w:rPr>
      </w:pPr>
      <w:bookmarkStart w:id="13362" w:name="ET_speakercontinue_5520_11"/>
      <w:r w:rsidRPr="00C70E59">
        <w:rPr>
          <w:rStyle w:val="TagStyle"/>
          <w:rtl/>
        </w:rPr>
        <w:t xml:space="preserve"> &lt;&lt; דובר_המשך &gt;&gt;</w:t>
      </w:r>
      <w:r w:rsidRPr="00517FE9">
        <w:rPr>
          <w:rStyle w:val="TagStyle"/>
          <w:rtl/>
        </w:rPr>
        <w:t xml:space="preserve"> </w:t>
      </w:r>
      <w:r>
        <w:rPr>
          <w:rtl/>
        </w:rPr>
        <w:t>עודד פורר (ישראל ביתנו):</w:t>
      </w:r>
      <w:r w:rsidRPr="00517FE9">
        <w:rPr>
          <w:rStyle w:val="TagStyle"/>
          <w:rtl/>
        </w:rPr>
        <w:t xml:space="preserve"> </w:t>
      </w:r>
      <w:r w:rsidRPr="00C70E59">
        <w:rPr>
          <w:rStyle w:val="TagStyle"/>
          <w:rtl/>
        </w:rPr>
        <w:t>&lt;&lt; דובר_המשך &gt;&gt;</w:t>
      </w:r>
      <w:r>
        <w:rPr>
          <w:rtl/>
        </w:rPr>
        <w:t xml:space="preserve"> </w:t>
      </w:r>
      <w:bookmarkEnd w:id="13362"/>
    </w:p>
    <w:p w:rsidR="004D1EC9" w:rsidRDefault="004D1EC9" w:rsidP="006556F7">
      <w:pPr>
        <w:rPr>
          <w:rtl/>
        </w:rPr>
      </w:pPr>
    </w:p>
    <w:p w:rsidR="004D1EC9" w:rsidRDefault="004D1EC9" w:rsidP="00826F74">
      <w:pPr>
        <w:rPr>
          <w:rtl/>
        </w:rPr>
      </w:pPr>
      <w:bookmarkStart w:id="13363" w:name="_ETM_Q27_637420"/>
      <w:bookmarkEnd w:id="13363"/>
      <w:r>
        <w:rPr>
          <w:rtl/>
        </w:rPr>
        <w:t xml:space="preserve">כי </w:t>
      </w:r>
      <w:bookmarkStart w:id="13364" w:name="_ETM_Q27_637840"/>
      <w:bookmarkEnd w:id="13364"/>
      <w:r>
        <w:rPr>
          <w:rtl/>
        </w:rPr>
        <w:t xml:space="preserve">חבל </w:t>
      </w:r>
      <w:bookmarkStart w:id="13365" w:name="_ETM_Q27_638260"/>
      <w:bookmarkEnd w:id="13365"/>
      <w:r>
        <w:rPr>
          <w:rtl/>
        </w:rPr>
        <w:t xml:space="preserve">שאין </w:t>
      </w:r>
      <w:bookmarkStart w:id="13366" w:name="_ETM_Q27_638620"/>
      <w:bookmarkEnd w:id="13366"/>
      <w:r>
        <w:rPr>
          <w:rtl/>
        </w:rPr>
        <w:t xml:space="preserve">אין </w:t>
      </w:r>
      <w:bookmarkStart w:id="13367" w:name="_ETM_Q27_638800"/>
      <w:bookmarkEnd w:id="13367"/>
      <w:r>
        <w:rPr>
          <w:rtl/>
        </w:rPr>
        <w:t xml:space="preserve">פה </w:t>
      </w:r>
      <w:bookmarkStart w:id="13368" w:name="_ETM_Q27_638920"/>
      <w:bookmarkEnd w:id="13368"/>
      <w:r>
        <w:rPr>
          <w:rtl/>
        </w:rPr>
        <w:t>שר</w:t>
      </w:r>
      <w:r>
        <w:rPr>
          <w:rFonts w:hint="cs"/>
          <w:rtl/>
        </w:rPr>
        <w:t>.</w:t>
      </w:r>
      <w:r>
        <w:rPr>
          <w:rtl/>
        </w:rPr>
        <w:t xml:space="preserve"> </w:t>
      </w:r>
      <w:bookmarkStart w:id="13369" w:name="_ETM_Q27_639250"/>
      <w:bookmarkEnd w:id="13369"/>
      <w:r>
        <w:rPr>
          <w:rtl/>
        </w:rPr>
        <w:t xml:space="preserve">כל </w:t>
      </w:r>
      <w:bookmarkStart w:id="13370" w:name="_ETM_Q27_639520"/>
      <w:bookmarkEnd w:id="13370"/>
      <w:r>
        <w:rPr>
          <w:rtl/>
        </w:rPr>
        <w:t>הרעיון</w:t>
      </w:r>
      <w:bookmarkStart w:id="13371" w:name="_ETM_Q27_640030"/>
      <w:bookmarkEnd w:id="13371"/>
      <w:r>
        <w:rPr>
          <w:rtl/>
        </w:rPr>
        <w:t xml:space="preserve"> </w:t>
      </w:r>
      <w:bookmarkStart w:id="13372" w:name="_ETM_Q27_640630"/>
      <w:bookmarkEnd w:id="13372"/>
      <w:r>
        <w:rPr>
          <w:rtl/>
        </w:rPr>
        <w:t xml:space="preserve">בדיון </w:t>
      </w:r>
      <w:bookmarkStart w:id="13373" w:name="_ETM_Q27_641800"/>
      <w:bookmarkEnd w:id="13373"/>
      <w:r>
        <w:rPr>
          <w:rtl/>
        </w:rPr>
        <w:t>במליאה</w:t>
      </w:r>
      <w:r>
        <w:rPr>
          <w:rFonts w:hint="cs"/>
          <w:rtl/>
        </w:rPr>
        <w:t xml:space="preserve"> הוא</w:t>
      </w:r>
      <w:r>
        <w:rPr>
          <w:rtl/>
        </w:rPr>
        <w:t xml:space="preserve"> </w:t>
      </w:r>
      <w:bookmarkStart w:id="13374" w:name="_ETM_Q27_642400"/>
      <w:bookmarkEnd w:id="13374"/>
      <w:r>
        <w:rPr>
          <w:rtl/>
        </w:rPr>
        <w:t xml:space="preserve">שנוכח </w:t>
      </w:r>
      <w:bookmarkStart w:id="13375" w:name="_ETM_Q27_642880"/>
      <w:bookmarkEnd w:id="13375"/>
      <w:r>
        <w:rPr>
          <w:rtl/>
        </w:rPr>
        <w:t>ש</w:t>
      </w:r>
      <w:r>
        <w:rPr>
          <w:rFonts w:hint="cs"/>
          <w:rtl/>
        </w:rPr>
        <w:t>ר,</w:t>
      </w:r>
      <w:r>
        <w:rPr>
          <w:rtl/>
        </w:rPr>
        <w:t xml:space="preserve"> </w:t>
      </w:r>
      <w:bookmarkStart w:id="13376" w:name="_ETM_Q27_643810"/>
      <w:bookmarkEnd w:id="13376"/>
      <w:r>
        <w:rPr>
          <w:rtl/>
        </w:rPr>
        <w:t xml:space="preserve">שאולי </w:t>
      </w:r>
      <w:bookmarkStart w:id="13377" w:name="_ETM_Q27_645450"/>
      <w:bookmarkEnd w:id="13377"/>
      <w:r>
        <w:rPr>
          <w:rtl/>
        </w:rPr>
        <w:t xml:space="preserve">אולי </w:t>
      </w:r>
      <w:bookmarkStart w:id="13378" w:name="_ETM_Q27_646370"/>
      <w:bookmarkEnd w:id="13378"/>
      <w:r>
        <w:rPr>
          <w:rtl/>
        </w:rPr>
        <w:t xml:space="preserve">נצליח </w:t>
      </w:r>
      <w:bookmarkStart w:id="13379" w:name="_ETM_Q27_646879"/>
      <w:bookmarkEnd w:id="13379"/>
      <w:r>
        <w:rPr>
          <w:rtl/>
        </w:rPr>
        <w:t xml:space="preserve">לשכנע </w:t>
      </w:r>
      <w:bookmarkStart w:id="13380" w:name="_ETM_Q27_647450"/>
      <w:bookmarkEnd w:id="13380"/>
      <w:r>
        <w:rPr>
          <w:rtl/>
        </w:rPr>
        <w:t xml:space="preserve">את </w:t>
      </w:r>
      <w:bookmarkStart w:id="13381" w:name="_ETM_Q27_647569"/>
      <w:bookmarkEnd w:id="13381"/>
      <w:r>
        <w:rPr>
          <w:rtl/>
        </w:rPr>
        <w:t>הממשלה</w:t>
      </w:r>
      <w:r>
        <w:rPr>
          <w:rFonts w:hint="cs"/>
          <w:rtl/>
        </w:rPr>
        <w:t>.</w:t>
      </w:r>
    </w:p>
    <w:p w:rsidR="004D1EC9" w:rsidRDefault="004D1EC9" w:rsidP="00826F74">
      <w:pPr>
        <w:rPr>
          <w:rtl/>
        </w:rPr>
      </w:pPr>
      <w:bookmarkStart w:id="13382" w:name="_ETM_Q27_646881"/>
      <w:bookmarkStart w:id="13383" w:name="_ETM_Q27_646949"/>
      <w:bookmarkStart w:id="13384" w:name="_ETM_Q27_647072"/>
      <w:bookmarkEnd w:id="13382"/>
      <w:bookmarkEnd w:id="13383"/>
      <w:bookmarkEnd w:id="13384"/>
    </w:p>
    <w:p w:rsidR="004D1EC9" w:rsidRDefault="004D1EC9" w:rsidP="00826F74">
      <w:pPr>
        <w:pStyle w:val="af5"/>
        <w:rPr>
          <w:rtl/>
        </w:rPr>
      </w:pPr>
      <w:bookmarkStart w:id="13385" w:name="_ETM_Q27_647128"/>
      <w:bookmarkStart w:id="13386" w:name="ET_interruption_5797_12"/>
      <w:bookmarkEnd w:id="13385"/>
      <w:r w:rsidRPr="00C70E59">
        <w:rPr>
          <w:rStyle w:val="TagStyle"/>
          <w:rtl/>
        </w:rPr>
        <w:t xml:space="preserve"> &lt;&lt; קריאה &gt;&gt;</w:t>
      </w:r>
      <w:r w:rsidRPr="002631F7">
        <w:rPr>
          <w:rStyle w:val="TagStyle"/>
          <w:rtl/>
        </w:rPr>
        <w:t xml:space="preserve"> </w:t>
      </w:r>
      <w:r>
        <w:rPr>
          <w:rtl/>
        </w:rPr>
        <w:t>יצחק פינדרוס (יהדות התורה):</w:t>
      </w:r>
      <w:r w:rsidRPr="002631F7">
        <w:rPr>
          <w:rStyle w:val="TagStyle"/>
          <w:rtl/>
        </w:rPr>
        <w:t xml:space="preserve"> </w:t>
      </w:r>
      <w:r w:rsidRPr="00C70E59">
        <w:rPr>
          <w:rStyle w:val="TagStyle"/>
          <w:rtl/>
        </w:rPr>
        <w:t>&lt;&lt; קריאה &gt;&gt;</w:t>
      </w:r>
      <w:r>
        <w:rPr>
          <w:rtl/>
        </w:rPr>
        <w:t xml:space="preserve"> </w:t>
      </w:r>
      <w:bookmarkEnd w:id="13386"/>
    </w:p>
    <w:p w:rsidR="004D1EC9" w:rsidRDefault="004D1EC9" w:rsidP="006556F7">
      <w:pPr>
        <w:rPr>
          <w:rtl/>
        </w:rPr>
      </w:pPr>
    </w:p>
    <w:p w:rsidR="004D1EC9" w:rsidRDefault="004D1EC9" w:rsidP="00826F74">
      <w:pPr>
        <w:rPr>
          <w:rtl/>
        </w:rPr>
      </w:pPr>
      <w:bookmarkStart w:id="13387" w:name="_ETM_Q27_649960"/>
      <w:bookmarkEnd w:id="13387"/>
      <w:r>
        <w:rPr>
          <w:rFonts w:hint="cs"/>
          <w:rtl/>
        </w:rPr>
        <w:t xml:space="preserve">אני מציע שימנו עוד שלושה </w:t>
      </w:r>
      <w:bookmarkStart w:id="13388" w:name="_ETM_Q27_651144"/>
      <w:bookmarkEnd w:id="13388"/>
      <w:r>
        <w:rPr>
          <w:rFonts w:hint="cs"/>
          <w:rtl/>
        </w:rPr>
        <w:t>שרים.</w:t>
      </w:r>
    </w:p>
    <w:p w:rsidR="004D1EC9" w:rsidRDefault="004D1EC9" w:rsidP="00826F74">
      <w:pPr>
        <w:rPr>
          <w:rtl/>
        </w:rPr>
      </w:pPr>
      <w:bookmarkStart w:id="13389" w:name="_ETM_Q27_650653"/>
      <w:bookmarkStart w:id="13390" w:name="_ETM_Q27_650719"/>
      <w:bookmarkEnd w:id="13389"/>
      <w:bookmarkEnd w:id="13390"/>
    </w:p>
    <w:p w:rsidR="004D1EC9" w:rsidRDefault="004D1EC9" w:rsidP="00826F74">
      <w:pPr>
        <w:pStyle w:val="-"/>
        <w:rPr>
          <w:rtl/>
        </w:rPr>
      </w:pPr>
      <w:bookmarkStart w:id="13391" w:name="_ETM_Q27_651228"/>
      <w:bookmarkStart w:id="13392" w:name="_ETM_Q27_651300"/>
      <w:bookmarkStart w:id="13393" w:name="ET_speakercontinue_5520_13"/>
      <w:bookmarkEnd w:id="13391"/>
      <w:bookmarkEnd w:id="13392"/>
      <w:r w:rsidRPr="00C70E59">
        <w:rPr>
          <w:rStyle w:val="TagStyle"/>
          <w:rtl/>
        </w:rPr>
        <w:t xml:space="preserve"> &lt;&lt; דובר_המשך &gt;&gt;</w:t>
      </w:r>
      <w:r w:rsidRPr="00200D2B">
        <w:rPr>
          <w:rStyle w:val="TagStyle"/>
          <w:rtl/>
        </w:rPr>
        <w:t xml:space="preserve"> </w:t>
      </w:r>
      <w:r>
        <w:rPr>
          <w:rtl/>
        </w:rPr>
        <w:t>עודד פורר (ישראל ביתנו):</w:t>
      </w:r>
      <w:r w:rsidRPr="00200D2B">
        <w:rPr>
          <w:rStyle w:val="TagStyle"/>
          <w:rtl/>
        </w:rPr>
        <w:t xml:space="preserve"> </w:t>
      </w:r>
      <w:r w:rsidRPr="00C70E59">
        <w:rPr>
          <w:rStyle w:val="TagStyle"/>
          <w:rtl/>
        </w:rPr>
        <w:t>&lt;&lt; דובר_המשך &gt;&gt;</w:t>
      </w:r>
      <w:r>
        <w:rPr>
          <w:rtl/>
        </w:rPr>
        <w:t xml:space="preserve"> </w:t>
      </w:r>
      <w:bookmarkEnd w:id="13393"/>
    </w:p>
    <w:p w:rsidR="004D1EC9" w:rsidRDefault="004D1EC9" w:rsidP="006556F7">
      <w:pPr>
        <w:rPr>
          <w:rtl/>
        </w:rPr>
      </w:pPr>
    </w:p>
    <w:p w:rsidR="004D1EC9" w:rsidRDefault="004D1EC9" w:rsidP="00826F74">
      <w:pPr>
        <w:rPr>
          <w:rtl/>
        </w:rPr>
      </w:pPr>
      <w:bookmarkStart w:id="13394" w:name="_ETM_Q27_652504"/>
      <w:bookmarkEnd w:id="13394"/>
      <w:r>
        <w:rPr>
          <w:rFonts w:hint="cs"/>
          <w:rtl/>
        </w:rPr>
        <w:t xml:space="preserve">יכול להיות, אבל התנאי </w:t>
      </w:r>
      <w:bookmarkStart w:id="13395" w:name="_ETM_Q27_650230"/>
      <w:bookmarkStart w:id="13396" w:name="_ETM_Q27_650530"/>
      <w:bookmarkStart w:id="13397" w:name="_ETM_Q27_650890"/>
      <w:bookmarkStart w:id="13398" w:name="_ETM_Q27_651160"/>
      <w:bookmarkStart w:id="13399" w:name="_ETM_Q27_652300"/>
      <w:bookmarkEnd w:id="13395"/>
      <w:bookmarkEnd w:id="13396"/>
      <w:bookmarkEnd w:id="13397"/>
      <w:bookmarkEnd w:id="13398"/>
      <w:bookmarkEnd w:id="13399"/>
      <w:r>
        <w:rPr>
          <w:rFonts w:hint="cs"/>
          <w:rtl/>
        </w:rPr>
        <w:t xml:space="preserve">הוא </w:t>
      </w:r>
      <w:r>
        <w:rPr>
          <w:rtl/>
        </w:rPr>
        <w:t xml:space="preserve">שזה </w:t>
      </w:r>
      <w:bookmarkStart w:id="13400" w:name="_ETM_Q27_652570"/>
      <w:bookmarkEnd w:id="13400"/>
      <w:r>
        <w:rPr>
          <w:rtl/>
        </w:rPr>
        <w:t xml:space="preserve">יהיה </w:t>
      </w:r>
      <w:bookmarkStart w:id="13401" w:name="_ETM_Q27_652750"/>
      <w:bookmarkEnd w:id="13401"/>
      <w:r>
        <w:rPr>
          <w:rtl/>
        </w:rPr>
        <w:t xml:space="preserve">מדגל </w:t>
      </w:r>
      <w:bookmarkStart w:id="13402" w:name="_ETM_Q27_653170"/>
      <w:bookmarkEnd w:id="13402"/>
      <w:r>
        <w:rPr>
          <w:rtl/>
        </w:rPr>
        <w:t>התורה</w:t>
      </w:r>
      <w:r>
        <w:rPr>
          <w:rFonts w:hint="cs"/>
          <w:rtl/>
        </w:rPr>
        <w:t>.</w:t>
      </w:r>
      <w:r>
        <w:rPr>
          <w:rtl/>
        </w:rPr>
        <w:t xml:space="preserve"> </w:t>
      </w:r>
      <w:bookmarkStart w:id="13403" w:name="_ETM_Q27_653960"/>
      <w:bookmarkEnd w:id="13403"/>
    </w:p>
    <w:p w:rsidR="004D1EC9" w:rsidRDefault="004D1EC9" w:rsidP="00826F74">
      <w:pPr>
        <w:rPr>
          <w:rtl/>
        </w:rPr>
      </w:pPr>
      <w:bookmarkStart w:id="13404" w:name="_ETM_Q27_655533"/>
      <w:bookmarkStart w:id="13405" w:name="_ETM_Q27_655587"/>
      <w:bookmarkEnd w:id="13404"/>
      <w:bookmarkEnd w:id="13405"/>
    </w:p>
    <w:p w:rsidR="004D1EC9" w:rsidRDefault="004D1EC9" w:rsidP="00826F74">
      <w:pPr>
        <w:pStyle w:val="af5"/>
        <w:rPr>
          <w:rtl/>
        </w:rPr>
      </w:pPr>
      <w:bookmarkStart w:id="13406" w:name="_ETM_Q27_656013"/>
      <w:bookmarkStart w:id="13407" w:name="_ETM_Q27_656072"/>
      <w:bookmarkStart w:id="13408" w:name="ET_interruption_5797_14"/>
      <w:bookmarkEnd w:id="13406"/>
      <w:bookmarkEnd w:id="13407"/>
      <w:r w:rsidRPr="00C70E59">
        <w:rPr>
          <w:rStyle w:val="TagStyle"/>
          <w:rtl/>
        </w:rPr>
        <w:t xml:space="preserve"> &lt;&lt; קריאה &gt;&gt;</w:t>
      </w:r>
      <w:r w:rsidRPr="00200D2B">
        <w:rPr>
          <w:rStyle w:val="TagStyle"/>
          <w:rtl/>
        </w:rPr>
        <w:t xml:space="preserve"> </w:t>
      </w:r>
      <w:r>
        <w:rPr>
          <w:rtl/>
        </w:rPr>
        <w:t>יצחק פינדרוס (יהדות התורה):</w:t>
      </w:r>
      <w:r w:rsidRPr="00200D2B">
        <w:rPr>
          <w:rStyle w:val="TagStyle"/>
          <w:rtl/>
        </w:rPr>
        <w:t xml:space="preserve"> </w:t>
      </w:r>
      <w:r w:rsidRPr="00C70E59">
        <w:rPr>
          <w:rStyle w:val="TagStyle"/>
          <w:rtl/>
        </w:rPr>
        <w:t>&lt;&lt; קריאה &gt;&gt;</w:t>
      </w:r>
      <w:r>
        <w:rPr>
          <w:rtl/>
        </w:rPr>
        <w:t xml:space="preserve"> </w:t>
      </w:r>
      <w:bookmarkEnd w:id="13408"/>
    </w:p>
    <w:p w:rsidR="004D1EC9" w:rsidRDefault="004D1EC9" w:rsidP="006556F7">
      <w:pPr>
        <w:rPr>
          <w:rtl/>
        </w:rPr>
      </w:pPr>
    </w:p>
    <w:p w:rsidR="004D1EC9" w:rsidRDefault="004D1EC9" w:rsidP="00826F74">
      <w:pPr>
        <w:rPr>
          <w:rtl/>
        </w:rPr>
      </w:pPr>
      <w:r>
        <w:rPr>
          <w:rtl/>
        </w:rPr>
        <w:t>לא</w:t>
      </w:r>
      <w:r>
        <w:rPr>
          <w:rFonts w:hint="cs"/>
          <w:rtl/>
        </w:rPr>
        <w:t>,</w:t>
      </w:r>
      <w:r>
        <w:rPr>
          <w:rtl/>
        </w:rPr>
        <w:t xml:space="preserve"> </w:t>
      </w:r>
      <w:bookmarkStart w:id="13409" w:name="_ETM_Q27_654710"/>
      <w:bookmarkEnd w:id="13409"/>
      <w:r>
        <w:rPr>
          <w:rtl/>
        </w:rPr>
        <w:t xml:space="preserve">לא </w:t>
      </w:r>
      <w:bookmarkStart w:id="13410" w:name="_ETM_Q27_654950"/>
      <w:bookmarkEnd w:id="13410"/>
      <w:r>
        <w:rPr>
          <w:rFonts w:hint="cs"/>
          <w:rtl/>
        </w:rPr>
        <w:t>לוקחים שרים.</w:t>
      </w:r>
    </w:p>
    <w:p w:rsidR="004D1EC9" w:rsidRDefault="004D1EC9" w:rsidP="00826F74">
      <w:pPr>
        <w:rPr>
          <w:rtl/>
        </w:rPr>
      </w:pPr>
      <w:bookmarkStart w:id="13411" w:name="_ETM_Q27_661599"/>
      <w:bookmarkStart w:id="13412" w:name="_ETM_Q27_661654"/>
      <w:bookmarkEnd w:id="13411"/>
      <w:bookmarkEnd w:id="13412"/>
    </w:p>
    <w:p w:rsidR="004D1EC9" w:rsidRDefault="004D1EC9" w:rsidP="00826F74">
      <w:pPr>
        <w:pStyle w:val="-"/>
        <w:rPr>
          <w:rtl/>
        </w:rPr>
      </w:pPr>
      <w:bookmarkStart w:id="13413" w:name="ET_speakercontinue_5520_15"/>
      <w:r w:rsidRPr="00C70E59">
        <w:rPr>
          <w:rStyle w:val="TagStyle"/>
          <w:rtl/>
        </w:rPr>
        <w:t xml:space="preserve"> &lt;&lt; דובר_המשך &gt;&gt;</w:t>
      </w:r>
      <w:r w:rsidRPr="005171EB">
        <w:rPr>
          <w:rStyle w:val="TagStyle"/>
          <w:rtl/>
        </w:rPr>
        <w:t xml:space="preserve"> </w:t>
      </w:r>
      <w:r>
        <w:rPr>
          <w:rtl/>
        </w:rPr>
        <w:t>עודד פורר (ישראל ביתנו):</w:t>
      </w:r>
      <w:r w:rsidRPr="005171EB">
        <w:rPr>
          <w:rStyle w:val="TagStyle"/>
          <w:rtl/>
        </w:rPr>
        <w:t xml:space="preserve"> </w:t>
      </w:r>
      <w:r w:rsidRPr="00C70E59">
        <w:rPr>
          <w:rStyle w:val="TagStyle"/>
          <w:rtl/>
        </w:rPr>
        <w:t>&lt;&lt; דובר_המשך &gt;&gt;</w:t>
      </w:r>
      <w:r>
        <w:rPr>
          <w:rtl/>
        </w:rPr>
        <w:t xml:space="preserve"> </w:t>
      </w:r>
      <w:bookmarkEnd w:id="13413"/>
    </w:p>
    <w:p w:rsidR="004D1EC9" w:rsidRDefault="004D1EC9" w:rsidP="006556F7">
      <w:pPr>
        <w:rPr>
          <w:rtl/>
        </w:rPr>
      </w:pPr>
    </w:p>
    <w:p w:rsidR="004D1EC9" w:rsidRDefault="004D1EC9" w:rsidP="00826F74">
      <w:pPr>
        <w:rPr>
          <w:rtl/>
        </w:rPr>
      </w:pPr>
      <w:bookmarkStart w:id="13414" w:name="_ETM_Q27_660993"/>
      <w:bookmarkStart w:id="13415" w:name="_ETM_Q27_655100"/>
      <w:bookmarkStart w:id="13416" w:name="_ETM_Q27_655220"/>
      <w:bookmarkStart w:id="13417" w:name="_ETM_Q27_655400"/>
      <w:bookmarkStart w:id="13418" w:name="_ETM_Q27_655820"/>
      <w:bookmarkStart w:id="13419" w:name="_ETM_Q27_659070"/>
      <w:bookmarkEnd w:id="13414"/>
      <w:bookmarkEnd w:id="13415"/>
      <w:bookmarkEnd w:id="13416"/>
      <w:bookmarkEnd w:id="13417"/>
      <w:bookmarkEnd w:id="13418"/>
      <w:bookmarkEnd w:id="13419"/>
      <w:r>
        <w:rPr>
          <w:rtl/>
        </w:rPr>
        <w:t xml:space="preserve">אתם </w:t>
      </w:r>
      <w:bookmarkStart w:id="13420" w:name="_ETM_Q27_659370"/>
      <w:bookmarkEnd w:id="13420"/>
      <w:r>
        <w:rPr>
          <w:rtl/>
        </w:rPr>
        <w:t xml:space="preserve">רוצים </w:t>
      </w:r>
      <w:bookmarkStart w:id="13421" w:name="_ETM_Q27_659700"/>
      <w:bookmarkEnd w:id="13421"/>
      <w:r>
        <w:rPr>
          <w:rtl/>
        </w:rPr>
        <w:t xml:space="preserve">רק </w:t>
      </w:r>
      <w:bookmarkStart w:id="13422" w:name="_ETM_Q27_659910"/>
      <w:bookmarkEnd w:id="13422"/>
      <w:r>
        <w:rPr>
          <w:rtl/>
        </w:rPr>
        <w:t>ליהנות</w:t>
      </w:r>
      <w:bookmarkStart w:id="13423" w:name="_ETM_Q27_660330"/>
      <w:bookmarkStart w:id="13424" w:name="_ETM_Q27_661320"/>
      <w:bookmarkStart w:id="13425" w:name="_ETM_Q27_661560"/>
      <w:bookmarkEnd w:id="13423"/>
      <w:bookmarkEnd w:id="13424"/>
      <w:bookmarkEnd w:id="13425"/>
      <w:r>
        <w:rPr>
          <w:rtl/>
        </w:rPr>
        <w:t xml:space="preserve"> </w:t>
      </w:r>
      <w:bookmarkStart w:id="13426" w:name="_ETM_Q27_661980"/>
      <w:bookmarkEnd w:id="13426"/>
      <w:r>
        <w:rPr>
          <w:rtl/>
        </w:rPr>
        <w:t xml:space="preserve">מהמשרדים </w:t>
      </w:r>
      <w:bookmarkStart w:id="13427" w:name="_ETM_Q27_662640"/>
      <w:bookmarkEnd w:id="13427"/>
      <w:r>
        <w:rPr>
          <w:rtl/>
        </w:rPr>
        <w:t xml:space="preserve">בלי </w:t>
      </w:r>
      <w:bookmarkStart w:id="13428" w:name="_ETM_Q27_662820"/>
      <w:bookmarkEnd w:id="13428"/>
      <w:r>
        <w:rPr>
          <w:rtl/>
        </w:rPr>
        <w:t xml:space="preserve">האחריות </w:t>
      </w:r>
      <w:bookmarkStart w:id="13429" w:name="_ETM_Q27_663330"/>
      <w:bookmarkEnd w:id="13429"/>
      <w:r>
        <w:rPr>
          <w:rtl/>
        </w:rPr>
        <w:t xml:space="preserve">של </w:t>
      </w:r>
      <w:bookmarkStart w:id="13430" w:name="_ETM_Q27_663480"/>
      <w:bookmarkEnd w:id="13430"/>
      <w:r>
        <w:rPr>
          <w:rFonts w:hint="cs"/>
          <w:rtl/>
        </w:rPr>
        <w:t>ה</w:t>
      </w:r>
      <w:r>
        <w:rPr>
          <w:rtl/>
        </w:rPr>
        <w:t>משרדים</w:t>
      </w:r>
      <w:r>
        <w:rPr>
          <w:rFonts w:hint="cs"/>
          <w:rtl/>
        </w:rPr>
        <w:t>.</w:t>
      </w:r>
      <w:r>
        <w:rPr>
          <w:rtl/>
        </w:rPr>
        <w:t xml:space="preserve"> </w:t>
      </w:r>
      <w:bookmarkStart w:id="13431" w:name="_ETM_Q27_663930"/>
      <w:bookmarkEnd w:id="13431"/>
    </w:p>
    <w:p w:rsidR="004D1EC9" w:rsidRDefault="004D1EC9" w:rsidP="00826F74">
      <w:pPr>
        <w:rPr>
          <w:rtl/>
        </w:rPr>
      </w:pPr>
      <w:bookmarkStart w:id="13432" w:name="_ETM_Q27_672546"/>
      <w:bookmarkStart w:id="13433" w:name="_ETM_Q27_672597"/>
      <w:bookmarkEnd w:id="13432"/>
      <w:bookmarkEnd w:id="13433"/>
    </w:p>
    <w:p w:rsidR="004D1EC9" w:rsidRDefault="004D1EC9" w:rsidP="00826F74">
      <w:pPr>
        <w:pStyle w:val="af5"/>
        <w:rPr>
          <w:rtl/>
        </w:rPr>
      </w:pPr>
      <w:bookmarkStart w:id="13434" w:name="ET_interruption_5797_16"/>
      <w:r w:rsidRPr="00C70E59">
        <w:rPr>
          <w:rStyle w:val="TagStyle"/>
          <w:rtl/>
        </w:rPr>
        <w:t xml:space="preserve"> &lt;&lt; קריאה &gt;&gt;</w:t>
      </w:r>
      <w:r w:rsidRPr="005171EB">
        <w:rPr>
          <w:rStyle w:val="TagStyle"/>
          <w:rtl/>
        </w:rPr>
        <w:t xml:space="preserve"> </w:t>
      </w:r>
      <w:r>
        <w:rPr>
          <w:rtl/>
        </w:rPr>
        <w:t>יצחק פינדרוס (יהדות התורה):</w:t>
      </w:r>
      <w:r w:rsidRPr="005171EB">
        <w:rPr>
          <w:rStyle w:val="TagStyle"/>
          <w:rtl/>
        </w:rPr>
        <w:t xml:space="preserve"> </w:t>
      </w:r>
      <w:r w:rsidRPr="00C70E59">
        <w:rPr>
          <w:rStyle w:val="TagStyle"/>
          <w:rtl/>
        </w:rPr>
        <w:t>&lt;&lt; קריאה &gt;&gt;</w:t>
      </w:r>
      <w:r>
        <w:rPr>
          <w:rtl/>
        </w:rPr>
        <w:t xml:space="preserve"> </w:t>
      </w:r>
      <w:bookmarkEnd w:id="13434"/>
    </w:p>
    <w:p w:rsidR="004D1EC9" w:rsidRDefault="004D1EC9" w:rsidP="006556F7">
      <w:pPr>
        <w:rPr>
          <w:rtl/>
        </w:rPr>
      </w:pPr>
    </w:p>
    <w:p w:rsidR="004D1EC9" w:rsidRDefault="004D1EC9" w:rsidP="00826F74">
      <w:pPr>
        <w:rPr>
          <w:rtl/>
        </w:rPr>
      </w:pPr>
      <w:bookmarkStart w:id="13435" w:name="_ETM_Q27_669491"/>
      <w:bookmarkStart w:id="13436" w:name="_ETM_Q27_669766"/>
      <w:bookmarkStart w:id="13437" w:name="_ETM_Q27_669795"/>
      <w:bookmarkEnd w:id="13435"/>
      <w:bookmarkEnd w:id="13436"/>
      <w:bookmarkEnd w:id="13437"/>
      <w:r>
        <w:rPr>
          <w:rFonts w:hint="cs"/>
          <w:rtl/>
        </w:rPr>
        <w:t xml:space="preserve"> </w:t>
      </w:r>
      <w:r w:rsidR="006556F7">
        <w:rPr>
          <w:rFonts w:hint="cs"/>
          <w:rtl/>
        </w:rPr>
        <w:t>– – –</w:t>
      </w:r>
      <w:r>
        <w:rPr>
          <w:rFonts w:hint="cs"/>
          <w:rtl/>
        </w:rPr>
        <w:t xml:space="preserve"> </w:t>
      </w:r>
      <w:bookmarkStart w:id="13438" w:name="_ETM_Q27_671470"/>
      <w:bookmarkEnd w:id="13438"/>
    </w:p>
    <w:p w:rsidR="004D1EC9" w:rsidRDefault="004D1EC9" w:rsidP="00826F74">
      <w:pPr>
        <w:rPr>
          <w:rtl/>
        </w:rPr>
      </w:pPr>
      <w:bookmarkStart w:id="13439" w:name="_ETM_Q27_673269"/>
      <w:bookmarkStart w:id="13440" w:name="_ETM_Q27_673316"/>
      <w:bookmarkEnd w:id="13439"/>
      <w:bookmarkEnd w:id="13440"/>
    </w:p>
    <w:p w:rsidR="004D1EC9" w:rsidRDefault="004D1EC9" w:rsidP="00826F74">
      <w:pPr>
        <w:pStyle w:val="-"/>
        <w:rPr>
          <w:rtl/>
        </w:rPr>
      </w:pPr>
      <w:bookmarkStart w:id="13441" w:name="_ETM_Q27_673485"/>
      <w:bookmarkStart w:id="13442" w:name="_ETM_Q27_673525"/>
      <w:bookmarkStart w:id="13443" w:name="ET_speakercontinue_5520_17"/>
      <w:bookmarkEnd w:id="13441"/>
      <w:bookmarkEnd w:id="13442"/>
      <w:r w:rsidRPr="00C70E59">
        <w:rPr>
          <w:rStyle w:val="TagStyle"/>
          <w:rtl/>
        </w:rPr>
        <w:t xml:space="preserve"> &lt;&lt; דובר_המשך &gt;&gt;</w:t>
      </w:r>
      <w:r w:rsidRPr="005171EB">
        <w:rPr>
          <w:rStyle w:val="TagStyle"/>
          <w:rtl/>
        </w:rPr>
        <w:t xml:space="preserve"> </w:t>
      </w:r>
      <w:r>
        <w:rPr>
          <w:rtl/>
        </w:rPr>
        <w:t>עודד פורר (ישראל ביתנו):</w:t>
      </w:r>
      <w:r w:rsidRPr="005171EB">
        <w:rPr>
          <w:rStyle w:val="TagStyle"/>
          <w:rtl/>
        </w:rPr>
        <w:t xml:space="preserve"> </w:t>
      </w:r>
      <w:r w:rsidRPr="00C70E59">
        <w:rPr>
          <w:rStyle w:val="TagStyle"/>
          <w:rtl/>
        </w:rPr>
        <w:t>&lt;&lt; דובר_המשך &gt;&gt;</w:t>
      </w:r>
      <w:r>
        <w:rPr>
          <w:rtl/>
        </w:rPr>
        <w:t xml:space="preserve"> </w:t>
      </w:r>
      <w:bookmarkEnd w:id="13443"/>
    </w:p>
    <w:p w:rsidR="004D1EC9" w:rsidRDefault="004D1EC9" w:rsidP="006556F7">
      <w:pPr>
        <w:rPr>
          <w:rtl/>
        </w:rPr>
      </w:pPr>
    </w:p>
    <w:p w:rsidR="004D1EC9" w:rsidRDefault="004D1EC9" w:rsidP="00826F74">
      <w:pPr>
        <w:rPr>
          <w:rtl/>
        </w:rPr>
      </w:pPr>
      <w:bookmarkStart w:id="13444" w:name="_ETM_Q27_674834"/>
      <w:bookmarkStart w:id="13445" w:name="_ETM_Q27_664080"/>
      <w:bookmarkStart w:id="13446" w:name="_ETM_Q27_666700"/>
      <w:bookmarkStart w:id="13447" w:name="_ETM_Q27_671150"/>
      <w:bookmarkEnd w:id="13444"/>
      <w:bookmarkEnd w:id="13445"/>
      <w:bookmarkEnd w:id="13446"/>
      <w:bookmarkEnd w:id="13447"/>
      <w:r>
        <w:rPr>
          <w:rtl/>
        </w:rPr>
        <w:t xml:space="preserve">בינתיים </w:t>
      </w:r>
      <w:bookmarkStart w:id="13448" w:name="_ETM_Q27_671659"/>
      <w:bookmarkEnd w:id="13448"/>
      <w:r>
        <w:rPr>
          <w:rtl/>
        </w:rPr>
        <w:t xml:space="preserve">אנחנו </w:t>
      </w:r>
      <w:bookmarkStart w:id="13449" w:name="_ETM_Q27_671989"/>
      <w:bookmarkEnd w:id="13449"/>
      <w:r>
        <w:rPr>
          <w:rtl/>
        </w:rPr>
        <w:t xml:space="preserve">נמתין </w:t>
      </w:r>
      <w:bookmarkStart w:id="13450" w:name="_ETM_Q27_672439"/>
      <w:bookmarkEnd w:id="13450"/>
      <w:r>
        <w:rPr>
          <w:rtl/>
        </w:rPr>
        <w:t xml:space="preserve">שיגיע </w:t>
      </w:r>
      <w:bookmarkStart w:id="13451" w:name="_ETM_Q27_672890"/>
      <w:bookmarkEnd w:id="13451"/>
      <w:r>
        <w:rPr>
          <w:rtl/>
        </w:rPr>
        <w:t>שר</w:t>
      </w:r>
      <w:r>
        <w:rPr>
          <w:rFonts w:hint="cs"/>
          <w:rtl/>
        </w:rPr>
        <w:t>.</w:t>
      </w:r>
      <w:r>
        <w:rPr>
          <w:rtl/>
        </w:rPr>
        <w:t xml:space="preserve"> </w:t>
      </w:r>
      <w:bookmarkStart w:id="13452" w:name="_ETM_Q27_673950"/>
      <w:bookmarkEnd w:id="13452"/>
      <w:r>
        <w:rPr>
          <w:rtl/>
        </w:rPr>
        <w:t xml:space="preserve">צריך </w:t>
      </w:r>
      <w:bookmarkStart w:id="13453" w:name="_ETM_Q27_674219"/>
      <w:bookmarkEnd w:id="13453"/>
      <w:r>
        <w:rPr>
          <w:rtl/>
        </w:rPr>
        <w:t xml:space="preserve">לעבור </w:t>
      </w:r>
      <w:bookmarkStart w:id="13454" w:name="_ETM_Q27_674879"/>
      <w:bookmarkEnd w:id="13454"/>
      <w:r>
        <w:rPr>
          <w:rtl/>
        </w:rPr>
        <w:t>אחד-אחד</w:t>
      </w:r>
      <w:r>
        <w:rPr>
          <w:rFonts w:hint="cs"/>
          <w:rtl/>
        </w:rPr>
        <w:t>,</w:t>
      </w:r>
      <w:r>
        <w:rPr>
          <w:rtl/>
        </w:rPr>
        <w:t xml:space="preserve"> </w:t>
      </w:r>
      <w:bookmarkStart w:id="13455" w:name="_ETM_Q27_675390"/>
      <w:bookmarkEnd w:id="13455"/>
      <w:r>
        <w:rPr>
          <w:rtl/>
        </w:rPr>
        <w:t xml:space="preserve">כמה </w:t>
      </w:r>
      <w:bookmarkStart w:id="13456" w:name="_ETM_Q27_675659"/>
      <w:bookmarkEnd w:id="13456"/>
      <w:r>
        <w:rPr>
          <w:rtl/>
        </w:rPr>
        <w:t xml:space="preserve">יש </w:t>
      </w:r>
      <w:bookmarkStart w:id="13457" w:name="_ETM_Q27_675900"/>
      <w:bookmarkEnd w:id="13457"/>
      <w:r>
        <w:rPr>
          <w:rtl/>
        </w:rPr>
        <w:t>להם</w:t>
      </w:r>
      <w:r>
        <w:rPr>
          <w:rFonts w:hint="cs"/>
          <w:rtl/>
        </w:rPr>
        <w:t>?</w:t>
      </w:r>
      <w:r>
        <w:rPr>
          <w:rtl/>
        </w:rPr>
        <w:t xml:space="preserve"> </w:t>
      </w:r>
      <w:bookmarkStart w:id="13458" w:name="_ETM_Q27_676170"/>
      <w:bookmarkStart w:id="13459" w:name="_ETM_Q27_677900"/>
      <w:bookmarkEnd w:id="13458"/>
      <w:bookmarkEnd w:id="13459"/>
      <w:r>
        <w:rPr>
          <w:rtl/>
        </w:rPr>
        <w:t xml:space="preserve">34 </w:t>
      </w:r>
      <w:bookmarkStart w:id="13460" w:name="_ETM_Q27_678680"/>
      <w:bookmarkEnd w:id="13460"/>
      <w:r>
        <w:rPr>
          <w:rtl/>
        </w:rPr>
        <w:t xml:space="preserve">שרים </w:t>
      </w:r>
      <w:bookmarkStart w:id="13461" w:name="_ETM_Q27_680019"/>
      <w:bookmarkEnd w:id="13461"/>
      <w:r>
        <w:rPr>
          <w:rtl/>
        </w:rPr>
        <w:t xml:space="preserve">או </w:t>
      </w:r>
      <w:bookmarkStart w:id="13462" w:name="_ETM_Q27_680140"/>
      <w:bookmarkEnd w:id="13462"/>
      <w:r>
        <w:rPr>
          <w:rtl/>
        </w:rPr>
        <w:t xml:space="preserve">33 </w:t>
      </w:r>
      <w:bookmarkStart w:id="13463" w:name="_ETM_Q27_681040"/>
      <w:bookmarkEnd w:id="13463"/>
      <w:r>
        <w:rPr>
          <w:rtl/>
        </w:rPr>
        <w:t>שרים</w:t>
      </w:r>
      <w:r>
        <w:rPr>
          <w:rFonts w:hint="cs"/>
          <w:rtl/>
        </w:rPr>
        <w:t>?</w:t>
      </w:r>
      <w:r>
        <w:rPr>
          <w:rtl/>
        </w:rPr>
        <w:t xml:space="preserve"> </w:t>
      </w:r>
      <w:bookmarkStart w:id="13464" w:name="_ETM_Q27_682040"/>
      <w:bookmarkEnd w:id="13464"/>
      <w:r>
        <w:rPr>
          <w:rtl/>
        </w:rPr>
        <w:t xml:space="preserve">מישהו </w:t>
      </w:r>
      <w:bookmarkStart w:id="13465" w:name="_ETM_Q27_682400"/>
      <w:bookmarkEnd w:id="13465"/>
      <w:r>
        <w:rPr>
          <w:rtl/>
        </w:rPr>
        <w:t>מ</w:t>
      </w:r>
      <w:bookmarkStart w:id="13466" w:name="_ETM_Q27_682579"/>
      <w:bookmarkEnd w:id="13466"/>
      <w:r>
        <w:rPr>
          <w:rtl/>
        </w:rPr>
        <w:t xml:space="preserve">נציגי </w:t>
      </w:r>
      <w:bookmarkStart w:id="13467" w:name="_ETM_Q27_683029"/>
      <w:bookmarkEnd w:id="13467"/>
      <w:r>
        <w:rPr>
          <w:rtl/>
        </w:rPr>
        <w:t xml:space="preserve">הקואליציה </w:t>
      </w:r>
      <w:bookmarkStart w:id="13468" w:name="_ETM_Q27_683510"/>
      <w:bookmarkEnd w:id="13468"/>
      <w:r>
        <w:rPr>
          <w:rtl/>
        </w:rPr>
        <w:t>י</w:t>
      </w:r>
      <w:r>
        <w:rPr>
          <w:rFonts w:hint="cs"/>
          <w:rtl/>
        </w:rPr>
        <w:t>ו</w:t>
      </w:r>
      <w:r>
        <w:rPr>
          <w:rtl/>
        </w:rPr>
        <w:t xml:space="preserve">דע </w:t>
      </w:r>
      <w:bookmarkStart w:id="13469" w:name="_ETM_Q27_683689"/>
      <w:bookmarkEnd w:id="13469"/>
      <w:r>
        <w:rPr>
          <w:rtl/>
        </w:rPr>
        <w:t xml:space="preserve">להגיד </w:t>
      </w:r>
      <w:bookmarkStart w:id="13470" w:name="_ETM_Q27_683930"/>
      <w:bookmarkEnd w:id="13470"/>
      <w:r>
        <w:rPr>
          <w:rtl/>
        </w:rPr>
        <w:t xml:space="preserve">כמה </w:t>
      </w:r>
      <w:bookmarkStart w:id="13471" w:name="_ETM_Q27_684200"/>
      <w:bookmarkEnd w:id="13471"/>
      <w:r>
        <w:rPr>
          <w:rtl/>
        </w:rPr>
        <w:t xml:space="preserve">שרים </w:t>
      </w:r>
      <w:bookmarkStart w:id="13472" w:name="_ETM_Q27_684590"/>
      <w:bookmarkEnd w:id="13472"/>
      <w:r>
        <w:rPr>
          <w:rtl/>
        </w:rPr>
        <w:t xml:space="preserve">יש </w:t>
      </w:r>
      <w:bookmarkStart w:id="13473" w:name="_ETM_Q27_684769"/>
      <w:bookmarkEnd w:id="13473"/>
      <w:r>
        <w:rPr>
          <w:rtl/>
        </w:rPr>
        <w:t>לכם</w:t>
      </w:r>
      <w:r>
        <w:rPr>
          <w:rFonts w:hint="cs"/>
          <w:rtl/>
        </w:rPr>
        <w:t>?</w:t>
      </w:r>
      <w:r>
        <w:rPr>
          <w:rtl/>
        </w:rPr>
        <w:t xml:space="preserve"> </w:t>
      </w:r>
      <w:bookmarkStart w:id="13474" w:name="_ETM_Q27_685579"/>
      <w:bookmarkEnd w:id="13474"/>
      <w:r>
        <w:rPr>
          <w:rtl/>
        </w:rPr>
        <w:t xml:space="preserve">כי </w:t>
      </w:r>
      <w:bookmarkStart w:id="13475" w:name="_ETM_Q27_685730"/>
      <w:bookmarkEnd w:id="13475"/>
      <w:r>
        <w:rPr>
          <w:rtl/>
        </w:rPr>
        <w:t xml:space="preserve">זה </w:t>
      </w:r>
      <w:bookmarkStart w:id="13476" w:name="_ETM_Q27_685879"/>
      <w:bookmarkEnd w:id="13476"/>
      <w:r>
        <w:rPr>
          <w:rtl/>
        </w:rPr>
        <w:t>משתנה</w:t>
      </w:r>
      <w:r>
        <w:rPr>
          <w:rFonts w:hint="cs"/>
          <w:rtl/>
        </w:rPr>
        <w:t>.</w:t>
      </w:r>
      <w:r>
        <w:rPr>
          <w:rtl/>
        </w:rPr>
        <w:t xml:space="preserve"> </w:t>
      </w:r>
      <w:bookmarkStart w:id="13477" w:name="_ETM_Q27_687570"/>
      <w:bookmarkEnd w:id="13477"/>
      <w:r>
        <w:rPr>
          <w:rtl/>
        </w:rPr>
        <w:t xml:space="preserve">עכשיו </w:t>
      </w:r>
      <w:bookmarkStart w:id="13478" w:name="_ETM_Q27_687840"/>
      <w:bookmarkEnd w:id="13478"/>
      <w:r>
        <w:rPr>
          <w:rtl/>
        </w:rPr>
        <w:t xml:space="preserve">השאלה </w:t>
      </w:r>
      <w:bookmarkStart w:id="13479" w:name="_ETM_Q27_688320"/>
      <w:bookmarkEnd w:id="13479"/>
      <w:r>
        <w:rPr>
          <w:rtl/>
        </w:rPr>
        <w:t xml:space="preserve">היא </w:t>
      </w:r>
      <w:bookmarkStart w:id="13480" w:name="_ETM_Q27_689260"/>
      <w:bookmarkEnd w:id="13480"/>
      <w:r>
        <w:rPr>
          <w:rtl/>
        </w:rPr>
        <w:t xml:space="preserve">אם </w:t>
      </w:r>
      <w:bookmarkStart w:id="13481" w:name="_ETM_Q27_689470"/>
      <w:bookmarkEnd w:id="13481"/>
      <w:r>
        <w:rPr>
          <w:rtl/>
        </w:rPr>
        <w:t xml:space="preserve">שר </w:t>
      </w:r>
      <w:bookmarkStart w:id="13482" w:name="_ETM_Q27_689920"/>
      <w:bookmarkEnd w:id="13482"/>
      <w:r>
        <w:rPr>
          <w:rtl/>
        </w:rPr>
        <w:t>שהו</w:t>
      </w:r>
      <w:r>
        <w:rPr>
          <w:rFonts w:hint="cs"/>
          <w:rtl/>
        </w:rPr>
        <w:t>א שר</w:t>
      </w:r>
      <w:r>
        <w:rPr>
          <w:rtl/>
        </w:rPr>
        <w:t xml:space="preserve"> </w:t>
      </w:r>
      <w:bookmarkStart w:id="13483" w:name="_ETM_Q27_690430"/>
      <w:bookmarkEnd w:id="13483"/>
      <w:r>
        <w:rPr>
          <w:rtl/>
        </w:rPr>
        <w:t xml:space="preserve">בשני </w:t>
      </w:r>
      <w:bookmarkStart w:id="13484" w:name="_ETM_Q27_690849"/>
      <w:bookmarkEnd w:id="13484"/>
      <w:r>
        <w:rPr>
          <w:rtl/>
        </w:rPr>
        <w:t>משרדים</w:t>
      </w:r>
      <w:r>
        <w:rPr>
          <w:rFonts w:hint="cs"/>
          <w:rtl/>
        </w:rPr>
        <w:t>,</w:t>
      </w:r>
      <w:r>
        <w:rPr>
          <w:rtl/>
        </w:rPr>
        <w:t xml:space="preserve"> </w:t>
      </w:r>
      <w:bookmarkStart w:id="13485" w:name="_ETM_Q27_692450"/>
      <w:bookmarkEnd w:id="13485"/>
      <w:r>
        <w:rPr>
          <w:rtl/>
        </w:rPr>
        <w:t xml:space="preserve">מה </w:t>
      </w:r>
      <w:bookmarkStart w:id="13486" w:name="_ETM_Q27_692750"/>
      <w:bookmarkEnd w:id="13486"/>
      <w:r>
        <w:rPr>
          <w:rtl/>
        </w:rPr>
        <w:t xml:space="preserve">מעמדו </w:t>
      </w:r>
      <w:bookmarkStart w:id="13487" w:name="_ETM_Q27_693349"/>
      <w:bookmarkEnd w:id="13487"/>
      <w:r>
        <w:rPr>
          <w:rtl/>
        </w:rPr>
        <w:t xml:space="preserve">באירוע </w:t>
      </w:r>
      <w:bookmarkStart w:id="13488" w:name="_ETM_Q27_694610"/>
      <w:bookmarkEnd w:id="13488"/>
      <w:r>
        <w:rPr>
          <w:rtl/>
        </w:rPr>
        <w:t>הזה</w:t>
      </w:r>
      <w:r>
        <w:rPr>
          <w:rFonts w:hint="cs"/>
          <w:rtl/>
        </w:rPr>
        <w:t>?</w:t>
      </w:r>
      <w:r>
        <w:rPr>
          <w:rtl/>
        </w:rPr>
        <w:t xml:space="preserve"> </w:t>
      </w:r>
      <w:bookmarkStart w:id="13489" w:name="_ETM_Q27_694819"/>
      <w:bookmarkEnd w:id="13489"/>
      <w:r>
        <w:rPr>
          <w:rtl/>
        </w:rPr>
        <w:t xml:space="preserve">כי </w:t>
      </w:r>
      <w:bookmarkStart w:id="13490" w:name="_ETM_Q27_694940"/>
      <w:bookmarkEnd w:id="13490"/>
      <w:r>
        <w:rPr>
          <w:rFonts w:hint="cs"/>
          <w:rtl/>
        </w:rPr>
        <w:t>השר</w:t>
      </w:r>
      <w:r>
        <w:rPr>
          <w:rtl/>
        </w:rPr>
        <w:t xml:space="preserve"> </w:t>
      </w:r>
      <w:bookmarkStart w:id="13491" w:name="_ETM_Q27_695209"/>
      <w:bookmarkEnd w:id="13491"/>
      <w:r>
        <w:rPr>
          <w:rtl/>
        </w:rPr>
        <w:t xml:space="preserve">הקודם </w:t>
      </w:r>
      <w:bookmarkStart w:id="13492" w:name="_ETM_Q27_695569"/>
      <w:bookmarkEnd w:id="13492"/>
      <w:r>
        <w:rPr>
          <w:rtl/>
        </w:rPr>
        <w:t xml:space="preserve">שהיה </w:t>
      </w:r>
      <w:bookmarkStart w:id="13493" w:name="_ETM_Q27_695840"/>
      <w:bookmarkEnd w:id="13493"/>
      <w:r>
        <w:rPr>
          <w:rtl/>
        </w:rPr>
        <w:t xml:space="preserve">כאן </w:t>
      </w:r>
      <w:bookmarkStart w:id="13494" w:name="_ETM_Q27_696050"/>
      <w:bookmarkEnd w:id="13494"/>
      <w:r>
        <w:rPr>
          <w:rtl/>
        </w:rPr>
        <w:t xml:space="preserve">היה </w:t>
      </w:r>
      <w:bookmarkStart w:id="13495" w:name="_ETM_Q27_696260"/>
      <w:bookmarkEnd w:id="13495"/>
      <w:r>
        <w:rPr>
          <w:rtl/>
        </w:rPr>
        <w:t xml:space="preserve">שר </w:t>
      </w:r>
      <w:bookmarkStart w:id="13496" w:name="_ETM_Q27_696500"/>
      <w:bookmarkEnd w:id="13496"/>
      <w:r>
        <w:rPr>
          <w:rtl/>
        </w:rPr>
        <w:t xml:space="preserve">בשני </w:t>
      </w:r>
      <w:bookmarkStart w:id="13497" w:name="_ETM_Q27_696800"/>
      <w:bookmarkEnd w:id="13497"/>
      <w:r>
        <w:rPr>
          <w:rtl/>
        </w:rPr>
        <w:t>משרדים</w:t>
      </w:r>
      <w:r>
        <w:rPr>
          <w:rFonts w:hint="cs"/>
          <w:rtl/>
        </w:rPr>
        <w:t>.</w:t>
      </w:r>
      <w:r>
        <w:rPr>
          <w:rtl/>
        </w:rPr>
        <w:t xml:space="preserve"> </w:t>
      </w:r>
      <w:bookmarkStart w:id="13498" w:name="_ETM_Q27_697840"/>
      <w:bookmarkEnd w:id="13498"/>
      <w:r>
        <w:rPr>
          <w:rtl/>
        </w:rPr>
        <w:t xml:space="preserve">אז </w:t>
      </w:r>
      <w:bookmarkStart w:id="13499" w:name="_ETM_Q27_697929"/>
      <w:bookmarkEnd w:id="13499"/>
      <w:r>
        <w:rPr>
          <w:rtl/>
        </w:rPr>
        <w:t xml:space="preserve">אני </w:t>
      </w:r>
      <w:bookmarkStart w:id="13500" w:name="_ETM_Q27_698079"/>
      <w:bookmarkEnd w:id="13500"/>
      <w:r>
        <w:rPr>
          <w:rFonts w:hint="cs"/>
          <w:rtl/>
        </w:rPr>
        <w:t>א</w:t>
      </w:r>
      <w:r>
        <w:rPr>
          <w:rtl/>
        </w:rPr>
        <w:t xml:space="preserve">משיך </w:t>
      </w:r>
      <w:bookmarkStart w:id="13501" w:name="_ETM_Q27_698469"/>
      <w:bookmarkEnd w:id="13501"/>
      <w:r>
        <w:rPr>
          <w:rtl/>
        </w:rPr>
        <w:t xml:space="preserve">ואני </w:t>
      </w:r>
      <w:bookmarkStart w:id="13502" w:name="_ETM_Q27_698709"/>
      <w:bookmarkEnd w:id="13502"/>
      <w:r>
        <w:rPr>
          <w:rtl/>
        </w:rPr>
        <w:t>אמתין</w:t>
      </w:r>
      <w:r>
        <w:rPr>
          <w:rFonts w:hint="cs"/>
          <w:rtl/>
        </w:rPr>
        <w:t>,</w:t>
      </w:r>
      <w:r>
        <w:rPr>
          <w:rtl/>
        </w:rPr>
        <w:t xml:space="preserve"> </w:t>
      </w:r>
      <w:bookmarkStart w:id="13503" w:name="_ETM_Q27_699569"/>
      <w:bookmarkEnd w:id="13503"/>
      <w:r>
        <w:rPr>
          <w:rtl/>
        </w:rPr>
        <w:t xml:space="preserve">כי </w:t>
      </w:r>
      <w:bookmarkStart w:id="13504" w:name="_ETM_Q27_699719"/>
      <w:bookmarkEnd w:id="13504"/>
      <w:r>
        <w:rPr>
          <w:rtl/>
        </w:rPr>
        <w:t xml:space="preserve">בסוף </w:t>
      </w:r>
      <w:bookmarkStart w:id="13505" w:name="_ETM_Q27_700230"/>
      <w:bookmarkEnd w:id="13505"/>
      <w:r>
        <w:rPr>
          <w:rtl/>
        </w:rPr>
        <w:t xml:space="preserve">הרי </w:t>
      </w:r>
      <w:bookmarkStart w:id="13506" w:name="_ETM_Q27_700409"/>
      <w:bookmarkEnd w:id="13506"/>
      <w:r>
        <w:rPr>
          <w:rtl/>
        </w:rPr>
        <w:t xml:space="preserve">כל </w:t>
      </w:r>
      <w:bookmarkStart w:id="13507" w:name="_ETM_Q27_700650"/>
      <w:bookmarkEnd w:id="13507"/>
      <w:r>
        <w:rPr>
          <w:rtl/>
        </w:rPr>
        <w:t xml:space="preserve">האירוע </w:t>
      </w:r>
      <w:bookmarkStart w:id="13508" w:name="_ETM_Q27_701010"/>
      <w:bookmarkEnd w:id="13508"/>
      <w:r>
        <w:rPr>
          <w:rtl/>
        </w:rPr>
        <w:t xml:space="preserve">הזה </w:t>
      </w:r>
      <w:bookmarkStart w:id="13509" w:name="_ETM_Q27_701279"/>
      <w:bookmarkEnd w:id="13509"/>
      <w:r>
        <w:rPr>
          <w:rtl/>
        </w:rPr>
        <w:t xml:space="preserve">הוא </w:t>
      </w:r>
      <w:bookmarkStart w:id="13510" w:name="_ETM_Q27_701370"/>
      <w:bookmarkEnd w:id="13510"/>
      <w:r>
        <w:rPr>
          <w:rtl/>
        </w:rPr>
        <w:t xml:space="preserve">אירוע </w:t>
      </w:r>
      <w:bookmarkStart w:id="13511" w:name="_ETM_Q27_702750"/>
      <w:bookmarkEnd w:id="13511"/>
      <w:r>
        <w:rPr>
          <w:rtl/>
        </w:rPr>
        <w:t xml:space="preserve">שמחייב </w:t>
      </w:r>
      <w:bookmarkStart w:id="13512" w:name="_ETM_Q27_704069"/>
      <w:bookmarkEnd w:id="13512"/>
      <w:r>
        <w:rPr>
          <w:rtl/>
        </w:rPr>
        <w:t xml:space="preserve">את </w:t>
      </w:r>
      <w:bookmarkStart w:id="13513" w:name="_ETM_Q27_704370"/>
      <w:bookmarkEnd w:id="13513"/>
      <w:r>
        <w:rPr>
          <w:rtl/>
        </w:rPr>
        <w:t xml:space="preserve">הממשלה </w:t>
      </w:r>
      <w:bookmarkStart w:id="13514" w:name="_ETM_Q27_704849"/>
      <w:bookmarkEnd w:id="13514"/>
      <w:r>
        <w:rPr>
          <w:rtl/>
        </w:rPr>
        <w:t xml:space="preserve">לשנות </w:t>
      </w:r>
      <w:bookmarkStart w:id="13515" w:name="_ETM_Q27_705179"/>
      <w:bookmarkEnd w:id="13515"/>
      <w:r>
        <w:rPr>
          <w:rtl/>
        </w:rPr>
        <w:t>כיוון</w:t>
      </w:r>
      <w:r>
        <w:rPr>
          <w:rFonts w:hint="cs"/>
          <w:rtl/>
        </w:rPr>
        <w:t>.</w:t>
      </w:r>
      <w:r>
        <w:rPr>
          <w:rtl/>
        </w:rPr>
        <w:t xml:space="preserve"> </w:t>
      </w:r>
      <w:bookmarkStart w:id="13516" w:name="_ETM_Q27_706490"/>
      <w:bookmarkEnd w:id="13516"/>
      <w:r>
        <w:rPr>
          <w:rtl/>
        </w:rPr>
        <w:t xml:space="preserve">אבל </w:t>
      </w:r>
      <w:bookmarkStart w:id="13517" w:name="_ETM_Q27_707000"/>
      <w:bookmarkEnd w:id="13517"/>
      <w:r>
        <w:rPr>
          <w:rtl/>
        </w:rPr>
        <w:t xml:space="preserve">אם </w:t>
      </w:r>
      <w:bookmarkStart w:id="13518" w:name="_ETM_Q27_707480"/>
      <w:bookmarkEnd w:id="13518"/>
      <w:r>
        <w:rPr>
          <w:rtl/>
        </w:rPr>
        <w:t xml:space="preserve">בכנסת </w:t>
      </w:r>
      <w:bookmarkStart w:id="13519" w:name="_ETM_Q27_708050"/>
      <w:bookmarkEnd w:id="13519"/>
      <w:r>
        <w:rPr>
          <w:rtl/>
        </w:rPr>
        <w:t xml:space="preserve">אתה </w:t>
      </w:r>
      <w:bookmarkStart w:id="13520" w:name="_ETM_Q27_708230"/>
      <w:bookmarkEnd w:id="13520"/>
      <w:r>
        <w:rPr>
          <w:rtl/>
        </w:rPr>
        <w:t xml:space="preserve">לא </w:t>
      </w:r>
      <w:bookmarkStart w:id="13521" w:name="_ETM_Q27_708350"/>
      <w:bookmarkEnd w:id="13521"/>
      <w:r>
        <w:rPr>
          <w:rtl/>
        </w:rPr>
        <w:t xml:space="preserve">יכול </w:t>
      </w:r>
      <w:bookmarkStart w:id="13522" w:name="_ETM_Q27_708650"/>
      <w:bookmarkEnd w:id="13522"/>
      <w:r>
        <w:rPr>
          <w:rtl/>
        </w:rPr>
        <w:t xml:space="preserve">לשכנע </w:t>
      </w:r>
      <w:bookmarkStart w:id="13523" w:name="_ETM_Q27_709100"/>
      <w:bookmarkEnd w:id="13523"/>
      <w:r>
        <w:rPr>
          <w:rtl/>
        </w:rPr>
        <w:t xml:space="preserve">את </w:t>
      </w:r>
      <w:bookmarkStart w:id="13524" w:name="_ETM_Q27_709250"/>
      <w:bookmarkEnd w:id="13524"/>
      <w:r>
        <w:rPr>
          <w:rtl/>
        </w:rPr>
        <w:t>הממשלה</w:t>
      </w:r>
      <w:r>
        <w:rPr>
          <w:rFonts w:hint="cs"/>
          <w:rtl/>
        </w:rPr>
        <w:t>,</w:t>
      </w:r>
      <w:r>
        <w:rPr>
          <w:rtl/>
        </w:rPr>
        <w:t xml:space="preserve"> </w:t>
      </w:r>
      <w:bookmarkStart w:id="13525" w:name="_ETM_Q27_710360"/>
      <w:bookmarkEnd w:id="13525"/>
      <w:r>
        <w:rPr>
          <w:rtl/>
        </w:rPr>
        <w:t xml:space="preserve">איפה </w:t>
      </w:r>
      <w:bookmarkStart w:id="13526" w:name="_ETM_Q27_710629"/>
      <w:bookmarkStart w:id="13527" w:name="_ETM_Q27_710750"/>
      <w:bookmarkEnd w:id="13526"/>
      <w:bookmarkEnd w:id="13527"/>
      <w:r>
        <w:rPr>
          <w:rFonts w:hint="cs"/>
          <w:rtl/>
        </w:rPr>
        <w:t>ת</w:t>
      </w:r>
      <w:r>
        <w:rPr>
          <w:rtl/>
        </w:rPr>
        <w:t xml:space="preserve">שכנע </w:t>
      </w:r>
      <w:bookmarkStart w:id="13528" w:name="_ETM_Q27_711200"/>
      <w:bookmarkEnd w:id="13528"/>
      <w:r>
        <w:rPr>
          <w:rtl/>
        </w:rPr>
        <w:t>אות</w:t>
      </w:r>
      <w:r>
        <w:rPr>
          <w:rFonts w:hint="cs"/>
          <w:rtl/>
        </w:rPr>
        <w:t xml:space="preserve">ה? </w:t>
      </w:r>
      <w:proofErr w:type="spellStart"/>
      <w:r>
        <w:rPr>
          <w:rFonts w:hint="cs"/>
          <w:rtl/>
        </w:rPr>
        <w:t>אוה</w:t>
      </w:r>
      <w:proofErr w:type="spellEnd"/>
      <w:r>
        <w:rPr>
          <w:rFonts w:hint="cs"/>
          <w:rtl/>
        </w:rPr>
        <w:t xml:space="preserve">, הינה הגיע אדוני השר. אמרתי שאני לא מוכן </w:t>
      </w:r>
      <w:bookmarkStart w:id="13529" w:name="_ETM_Q27_722013"/>
      <w:bookmarkEnd w:id="13529"/>
      <w:r>
        <w:rPr>
          <w:rFonts w:hint="cs"/>
          <w:rtl/>
        </w:rPr>
        <w:t>לדבר</w:t>
      </w:r>
    </w:p>
    <w:p w:rsidR="004D1EC9" w:rsidRDefault="004D1EC9" w:rsidP="00826F74">
      <w:pPr>
        <w:rPr>
          <w:rtl/>
        </w:rPr>
      </w:pPr>
    </w:p>
    <w:p w:rsidR="004D1EC9" w:rsidRDefault="004D1EC9" w:rsidP="00826F74">
      <w:pPr>
        <w:pStyle w:val="af5"/>
        <w:rPr>
          <w:rtl/>
        </w:rPr>
      </w:pPr>
      <w:bookmarkStart w:id="13530" w:name="ET_interruption_6096_18"/>
      <w:r w:rsidRPr="00C70E59">
        <w:rPr>
          <w:rStyle w:val="TagStyle"/>
          <w:rtl/>
        </w:rPr>
        <w:t xml:space="preserve"> &lt;&lt; קריאה &gt;&gt;</w:t>
      </w:r>
      <w:r w:rsidRPr="005E19D0">
        <w:rPr>
          <w:rStyle w:val="TagStyle"/>
          <w:rtl/>
        </w:rPr>
        <w:t xml:space="preserve"> </w:t>
      </w:r>
      <w:r>
        <w:rPr>
          <w:rtl/>
        </w:rPr>
        <w:t>השר במשרד האוצר יצחק כהן:</w:t>
      </w:r>
      <w:r w:rsidRPr="005E19D0">
        <w:rPr>
          <w:rStyle w:val="TagStyle"/>
          <w:rtl/>
        </w:rPr>
        <w:t xml:space="preserve"> </w:t>
      </w:r>
      <w:r w:rsidRPr="00C70E59">
        <w:rPr>
          <w:rStyle w:val="TagStyle"/>
          <w:rtl/>
        </w:rPr>
        <w:t>&lt;&lt; קריאה &gt;&gt;</w:t>
      </w:r>
      <w:r>
        <w:rPr>
          <w:rtl/>
        </w:rPr>
        <w:t xml:space="preserve"> </w:t>
      </w:r>
      <w:bookmarkEnd w:id="13530"/>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 יש תהליכים אורולוגיים </w:t>
      </w:r>
      <w:r w:rsidR="006556F7">
        <w:rPr>
          <w:rFonts w:hint="cs"/>
          <w:rtl/>
          <w:lang w:eastAsia="he-IL"/>
        </w:rPr>
        <w:t>– – –</w:t>
      </w:r>
      <w:r>
        <w:rPr>
          <w:rFonts w:hint="cs"/>
          <w:rtl/>
          <w:lang w:eastAsia="he-IL"/>
        </w:rPr>
        <w:t xml:space="preserve"> </w:t>
      </w:r>
    </w:p>
    <w:p w:rsidR="004D1EC9" w:rsidRDefault="004D1EC9" w:rsidP="00826F74">
      <w:pPr>
        <w:rPr>
          <w:rtl/>
          <w:lang w:eastAsia="he-IL"/>
        </w:rPr>
      </w:pPr>
      <w:bookmarkStart w:id="13531" w:name="_ETM_Q27_721707"/>
      <w:bookmarkStart w:id="13532" w:name="_ETM_Q27_721732"/>
      <w:bookmarkEnd w:id="13531"/>
      <w:bookmarkEnd w:id="13532"/>
    </w:p>
    <w:p w:rsidR="004D1EC9" w:rsidRDefault="004D1EC9" w:rsidP="00826F74">
      <w:pPr>
        <w:pStyle w:val="-"/>
        <w:rPr>
          <w:rtl/>
        </w:rPr>
      </w:pPr>
      <w:bookmarkStart w:id="13533" w:name="_ETM_Q27_721874"/>
      <w:bookmarkStart w:id="13534" w:name="_ETM_Q27_721934"/>
      <w:bookmarkStart w:id="13535" w:name="ET_speakercontinue_5520_19"/>
      <w:bookmarkEnd w:id="13533"/>
      <w:bookmarkEnd w:id="13534"/>
      <w:r w:rsidRPr="00C70E59">
        <w:rPr>
          <w:rStyle w:val="TagStyle"/>
          <w:rtl/>
        </w:rPr>
        <w:t xml:space="preserve"> &lt;&lt; דובר_המשך &gt;&gt;</w:t>
      </w:r>
      <w:r w:rsidRPr="005E19D0">
        <w:rPr>
          <w:rStyle w:val="TagStyle"/>
          <w:rtl/>
        </w:rPr>
        <w:t xml:space="preserve"> </w:t>
      </w:r>
      <w:r>
        <w:rPr>
          <w:rtl/>
        </w:rPr>
        <w:t>עודד פורר (ישראל ביתנו):</w:t>
      </w:r>
      <w:r w:rsidRPr="005E19D0">
        <w:rPr>
          <w:rStyle w:val="TagStyle"/>
          <w:rtl/>
        </w:rPr>
        <w:t xml:space="preserve"> </w:t>
      </w:r>
      <w:r w:rsidRPr="00C70E59">
        <w:rPr>
          <w:rStyle w:val="TagStyle"/>
          <w:rtl/>
        </w:rPr>
        <w:t>&lt;&lt; דובר_המשך &gt;&gt;</w:t>
      </w:r>
      <w:r>
        <w:rPr>
          <w:rtl/>
        </w:rPr>
        <w:t xml:space="preserve"> </w:t>
      </w:r>
      <w:bookmarkEnd w:id="13535"/>
    </w:p>
    <w:p w:rsidR="004D1EC9" w:rsidRDefault="004D1EC9" w:rsidP="006556F7">
      <w:pPr>
        <w:rPr>
          <w:rtl/>
          <w:lang w:eastAsia="he-IL"/>
        </w:rPr>
      </w:pPr>
    </w:p>
    <w:p w:rsidR="004D1EC9" w:rsidRDefault="004D1EC9" w:rsidP="00826F74">
      <w:pPr>
        <w:rPr>
          <w:rtl/>
        </w:rPr>
      </w:pPr>
      <w:bookmarkStart w:id="13536" w:name="_ETM_Q27_722843"/>
      <w:bookmarkStart w:id="13537" w:name="_ETM_Q27_715296"/>
      <w:bookmarkStart w:id="13538" w:name="_ETM_Q27_715371"/>
      <w:bookmarkStart w:id="13539" w:name="_ETM_Q27_715560"/>
      <w:bookmarkStart w:id="13540" w:name="_ETM_Q27_715618"/>
      <w:bookmarkStart w:id="13541" w:name="_ETM_Q27_712239"/>
      <w:bookmarkEnd w:id="13536"/>
      <w:bookmarkEnd w:id="13537"/>
      <w:bookmarkEnd w:id="13538"/>
      <w:bookmarkEnd w:id="13539"/>
      <w:bookmarkEnd w:id="13540"/>
      <w:bookmarkEnd w:id="13541"/>
      <w:r>
        <w:rPr>
          <w:rFonts w:hint="cs"/>
          <w:rtl/>
        </w:rPr>
        <w:t xml:space="preserve">זה בסדר גמור. מקובל, אדוני השר. </w:t>
      </w:r>
      <w:bookmarkStart w:id="13542" w:name="_ETM_Q27_725085"/>
      <w:bookmarkStart w:id="13543" w:name="_ETM_Q27_715969"/>
      <w:bookmarkStart w:id="13544" w:name="_ETM_Q27_716359"/>
      <w:bookmarkStart w:id="13545" w:name="_ETM_Q27_718080"/>
      <w:bookmarkStart w:id="13546" w:name="_ETM_Q27_718470"/>
      <w:bookmarkStart w:id="13547" w:name="_ETM_Q27_718710"/>
      <w:bookmarkStart w:id="13548" w:name="_ETM_Q27_718830"/>
      <w:bookmarkStart w:id="13549" w:name="_ETM_Q27_719190"/>
      <w:bookmarkStart w:id="13550" w:name="_ETM_Q27_722200"/>
      <w:bookmarkStart w:id="13551" w:name="_ETM_Q27_722440"/>
      <w:bookmarkStart w:id="13552" w:name="_ETM_Q27_722830"/>
      <w:bookmarkStart w:id="13553" w:name="_ETM_Q27_723250"/>
      <w:bookmarkStart w:id="13554" w:name="_ETM_Q27_723700"/>
      <w:bookmarkStart w:id="13555" w:name="_ETM_Q27_724000"/>
      <w:bookmarkStart w:id="13556" w:name="_ETM_Q27_724269"/>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r>
        <w:rPr>
          <w:rtl/>
        </w:rPr>
        <w:t xml:space="preserve">אבל </w:t>
      </w:r>
      <w:bookmarkStart w:id="13557" w:name="_ETM_Q27_725920"/>
      <w:bookmarkEnd w:id="13557"/>
      <w:r>
        <w:rPr>
          <w:rFonts w:hint="cs"/>
          <w:rtl/>
        </w:rPr>
        <w:t>מ</w:t>
      </w:r>
      <w:r>
        <w:rPr>
          <w:rtl/>
        </w:rPr>
        <w:t xml:space="preserve">עבר </w:t>
      </w:r>
      <w:bookmarkStart w:id="13558" w:name="_ETM_Q27_726279"/>
      <w:bookmarkEnd w:id="13558"/>
      <w:r>
        <w:rPr>
          <w:rtl/>
        </w:rPr>
        <w:t xml:space="preserve">לתהליכים </w:t>
      </w:r>
      <w:bookmarkStart w:id="13559" w:name="_ETM_Q27_726969"/>
      <w:bookmarkEnd w:id="13559"/>
      <w:r>
        <w:rPr>
          <w:rtl/>
        </w:rPr>
        <w:t xml:space="preserve">האלה </w:t>
      </w:r>
      <w:bookmarkStart w:id="13560" w:name="_ETM_Q27_727749"/>
      <w:bookmarkEnd w:id="13560"/>
      <w:r>
        <w:rPr>
          <w:rtl/>
        </w:rPr>
        <w:t xml:space="preserve">יש </w:t>
      </w:r>
      <w:bookmarkStart w:id="13561" w:name="_ETM_Q27_727959"/>
      <w:bookmarkEnd w:id="13561"/>
      <w:r>
        <w:rPr>
          <w:rtl/>
        </w:rPr>
        <w:t xml:space="preserve">מספיק </w:t>
      </w:r>
      <w:bookmarkStart w:id="13562" w:name="_ETM_Q27_728349"/>
      <w:bookmarkEnd w:id="13562"/>
      <w:r>
        <w:rPr>
          <w:rtl/>
        </w:rPr>
        <w:t xml:space="preserve">שרים </w:t>
      </w:r>
      <w:bookmarkStart w:id="13563" w:name="_ETM_Q27_728679"/>
      <w:bookmarkEnd w:id="13563"/>
      <w:r>
        <w:rPr>
          <w:rtl/>
        </w:rPr>
        <w:t xml:space="preserve">שיחליפו </w:t>
      </w:r>
      <w:bookmarkStart w:id="13564" w:name="_ETM_Q27_729099"/>
      <w:bookmarkEnd w:id="13564"/>
      <w:r>
        <w:rPr>
          <w:rtl/>
        </w:rPr>
        <w:t xml:space="preserve">אותך </w:t>
      </w:r>
      <w:bookmarkStart w:id="13565" w:name="_ETM_Q27_729309"/>
      <w:bookmarkEnd w:id="13565"/>
      <w:r>
        <w:rPr>
          <w:rtl/>
        </w:rPr>
        <w:t xml:space="preserve">מדי </w:t>
      </w:r>
      <w:bookmarkStart w:id="13566" w:name="_ETM_Q27_729579"/>
      <w:bookmarkEnd w:id="13566"/>
      <w:r>
        <w:rPr>
          <w:rtl/>
        </w:rPr>
        <w:t xml:space="preserve">פעם </w:t>
      </w:r>
      <w:bookmarkStart w:id="13567" w:name="_ETM_Q27_729849"/>
      <w:bookmarkEnd w:id="13567"/>
      <w:r>
        <w:rPr>
          <w:rFonts w:hint="cs"/>
          <w:rtl/>
        </w:rPr>
        <w:t xml:space="preserve">לכמה דקות כשאתה יוצא. </w:t>
      </w:r>
      <w:bookmarkStart w:id="13568" w:name="_ETM_Q27_730120"/>
      <w:bookmarkStart w:id="13569" w:name="_ETM_Q27_730480"/>
      <w:bookmarkStart w:id="13570" w:name="_ETM_Q27_730719"/>
      <w:bookmarkStart w:id="13571" w:name="_ETM_Q27_731499"/>
      <w:bookmarkEnd w:id="13568"/>
      <w:bookmarkEnd w:id="13569"/>
      <w:bookmarkEnd w:id="13570"/>
      <w:bookmarkEnd w:id="13571"/>
      <w:r>
        <w:rPr>
          <w:rFonts w:hint="cs"/>
          <w:rtl/>
        </w:rPr>
        <w:t xml:space="preserve">יש </w:t>
      </w:r>
      <w:r>
        <w:rPr>
          <w:rtl/>
        </w:rPr>
        <w:t>שרים</w:t>
      </w:r>
      <w:r>
        <w:rPr>
          <w:rFonts w:hint="cs"/>
          <w:rtl/>
        </w:rPr>
        <w:t>,</w:t>
      </w:r>
      <w:r>
        <w:rPr>
          <w:rtl/>
        </w:rPr>
        <w:t xml:space="preserve"> </w:t>
      </w:r>
      <w:bookmarkStart w:id="13572" w:name="_ETM_Q27_732099"/>
      <w:bookmarkEnd w:id="13572"/>
      <w:r>
        <w:rPr>
          <w:rtl/>
        </w:rPr>
        <w:t xml:space="preserve">יש </w:t>
      </w:r>
      <w:bookmarkStart w:id="13573" w:name="_ETM_Q27_732249"/>
      <w:bookmarkEnd w:id="13573"/>
      <w:r>
        <w:rPr>
          <w:rtl/>
        </w:rPr>
        <w:t>שרות</w:t>
      </w:r>
      <w:r>
        <w:rPr>
          <w:rFonts w:hint="cs"/>
          <w:rtl/>
        </w:rPr>
        <w:t>,</w:t>
      </w:r>
      <w:r>
        <w:rPr>
          <w:rtl/>
        </w:rPr>
        <w:t xml:space="preserve"> </w:t>
      </w:r>
      <w:bookmarkStart w:id="13574" w:name="_ETM_Q27_732639"/>
      <w:bookmarkEnd w:id="13574"/>
      <w:r>
        <w:rPr>
          <w:rtl/>
        </w:rPr>
        <w:t xml:space="preserve">אין </w:t>
      </w:r>
      <w:bookmarkStart w:id="13575" w:name="_ETM_Q27_732760"/>
      <w:bookmarkEnd w:id="13575"/>
      <w:r>
        <w:rPr>
          <w:rtl/>
        </w:rPr>
        <w:t xml:space="preserve">שום </w:t>
      </w:r>
      <w:bookmarkStart w:id="13576" w:name="_ETM_Q27_732969"/>
      <w:bookmarkEnd w:id="13576"/>
      <w:r>
        <w:rPr>
          <w:rtl/>
        </w:rPr>
        <w:t>בעיה</w:t>
      </w:r>
      <w:r>
        <w:rPr>
          <w:rFonts w:hint="cs"/>
          <w:rtl/>
        </w:rPr>
        <w:t>.</w:t>
      </w:r>
    </w:p>
    <w:p w:rsidR="004D1EC9" w:rsidRDefault="004D1EC9" w:rsidP="00826F74">
      <w:pPr>
        <w:rPr>
          <w:rtl/>
        </w:rPr>
      </w:pPr>
      <w:bookmarkStart w:id="13577" w:name="_ETM_Q27_735682"/>
      <w:bookmarkStart w:id="13578" w:name="_ETM_Q27_735740"/>
      <w:bookmarkEnd w:id="13577"/>
      <w:bookmarkEnd w:id="13578"/>
    </w:p>
    <w:p w:rsidR="004D1EC9" w:rsidRDefault="004D1EC9" w:rsidP="00452A38">
      <w:pPr>
        <w:rPr>
          <w:rtl/>
        </w:rPr>
      </w:pPr>
      <w:bookmarkStart w:id="13579" w:name="_ETM_Q27_735851"/>
      <w:bookmarkStart w:id="13580" w:name="_ETM_Q27_735938"/>
      <w:bookmarkStart w:id="13581" w:name="_ETM_Q27_733809"/>
      <w:bookmarkEnd w:id="13579"/>
      <w:bookmarkEnd w:id="13580"/>
      <w:bookmarkEnd w:id="13581"/>
      <w:r>
        <w:rPr>
          <w:rtl/>
        </w:rPr>
        <w:t>חבר</w:t>
      </w:r>
      <w:r>
        <w:rPr>
          <w:rFonts w:hint="cs"/>
          <w:rtl/>
        </w:rPr>
        <w:t>י</w:t>
      </w:r>
      <w:r>
        <w:rPr>
          <w:rtl/>
        </w:rPr>
        <w:t xml:space="preserve">י </w:t>
      </w:r>
      <w:bookmarkStart w:id="13582" w:name="_ETM_Q27_734319"/>
      <w:bookmarkEnd w:id="13582"/>
      <w:r>
        <w:rPr>
          <w:rtl/>
        </w:rPr>
        <w:t xml:space="preserve">חברי </w:t>
      </w:r>
      <w:bookmarkStart w:id="13583" w:name="_ETM_Q27_734620"/>
      <w:bookmarkEnd w:id="13583"/>
      <w:r>
        <w:rPr>
          <w:rtl/>
        </w:rPr>
        <w:t>הכנסת</w:t>
      </w:r>
      <w:r>
        <w:rPr>
          <w:rFonts w:hint="cs"/>
          <w:rtl/>
        </w:rPr>
        <w:t>,</w:t>
      </w:r>
      <w:r>
        <w:rPr>
          <w:rtl/>
        </w:rPr>
        <w:t xml:space="preserve"> </w:t>
      </w:r>
      <w:bookmarkStart w:id="13584" w:name="_ETM_Q27_735599"/>
      <w:bookmarkEnd w:id="13584"/>
      <w:r>
        <w:rPr>
          <w:rtl/>
        </w:rPr>
        <w:t xml:space="preserve">אדוני </w:t>
      </w:r>
      <w:bookmarkStart w:id="13585" w:name="_ETM_Q27_736050"/>
      <w:bookmarkEnd w:id="13585"/>
      <w:r>
        <w:rPr>
          <w:rtl/>
        </w:rPr>
        <w:t>השר</w:t>
      </w:r>
      <w:r>
        <w:rPr>
          <w:rFonts w:hint="cs"/>
          <w:rtl/>
        </w:rPr>
        <w:t>,</w:t>
      </w:r>
      <w:r>
        <w:rPr>
          <w:rtl/>
        </w:rPr>
        <w:t xml:space="preserve"> </w:t>
      </w:r>
      <w:bookmarkStart w:id="13586" w:name="_ETM_Q27_737620"/>
      <w:bookmarkStart w:id="13587" w:name="_ETM_Q27_737949"/>
      <w:bookmarkEnd w:id="13586"/>
      <w:bookmarkEnd w:id="13587"/>
      <w:r>
        <w:rPr>
          <w:rtl/>
        </w:rPr>
        <w:t xml:space="preserve">ראשית </w:t>
      </w:r>
      <w:bookmarkStart w:id="13588" w:name="_ETM_Q27_738280"/>
      <w:bookmarkEnd w:id="13588"/>
      <w:r w:rsidR="00452A38">
        <w:rPr>
          <w:rFonts w:hint="cs"/>
          <w:rtl/>
        </w:rPr>
        <w:t xml:space="preserve">אני </w:t>
      </w:r>
      <w:r>
        <w:rPr>
          <w:rtl/>
        </w:rPr>
        <w:t xml:space="preserve">רוצה </w:t>
      </w:r>
      <w:bookmarkStart w:id="13589" w:name="_ETM_Q27_738550"/>
      <w:bookmarkEnd w:id="13589"/>
      <w:r>
        <w:rPr>
          <w:rtl/>
        </w:rPr>
        <w:t xml:space="preserve">לברך </w:t>
      </w:r>
      <w:bookmarkStart w:id="13590" w:name="_ETM_Q27_738969"/>
      <w:bookmarkEnd w:id="13590"/>
      <w:r>
        <w:rPr>
          <w:rtl/>
        </w:rPr>
        <w:t xml:space="preserve">את </w:t>
      </w:r>
      <w:bookmarkStart w:id="13591" w:name="_ETM_Q27_739030"/>
      <w:bookmarkEnd w:id="13591"/>
      <w:r>
        <w:rPr>
          <w:rtl/>
        </w:rPr>
        <w:t xml:space="preserve">הממשלה </w:t>
      </w:r>
      <w:bookmarkStart w:id="13592" w:name="_ETM_Q27_739479"/>
      <w:bookmarkEnd w:id="13592"/>
      <w:r>
        <w:rPr>
          <w:rtl/>
        </w:rPr>
        <w:t>שסוף</w:t>
      </w:r>
      <w:bookmarkStart w:id="13593" w:name="_ETM_Q27_739900"/>
      <w:bookmarkEnd w:id="13593"/>
      <w:r>
        <w:rPr>
          <w:rFonts w:hint="cs"/>
          <w:rtl/>
        </w:rPr>
        <w:t>-</w:t>
      </w:r>
      <w:r>
        <w:rPr>
          <w:rtl/>
        </w:rPr>
        <w:t xml:space="preserve">סוף </w:t>
      </w:r>
      <w:bookmarkStart w:id="13594" w:name="_ETM_Q27_740289"/>
      <w:bookmarkEnd w:id="13594"/>
      <w:r>
        <w:rPr>
          <w:rtl/>
        </w:rPr>
        <w:t>מגיע</w:t>
      </w:r>
      <w:r>
        <w:rPr>
          <w:rFonts w:hint="cs"/>
          <w:rtl/>
        </w:rPr>
        <w:t>ה</w:t>
      </w:r>
      <w:r>
        <w:rPr>
          <w:rtl/>
        </w:rPr>
        <w:t xml:space="preserve"> </w:t>
      </w:r>
      <w:bookmarkStart w:id="13595" w:name="_ETM_Q27_740740"/>
      <w:bookmarkEnd w:id="13595"/>
      <w:r>
        <w:rPr>
          <w:rtl/>
        </w:rPr>
        <w:t xml:space="preserve">עם </w:t>
      </w:r>
      <w:bookmarkStart w:id="13596" w:name="_ETM_Q27_740860"/>
      <w:bookmarkEnd w:id="13596"/>
      <w:r>
        <w:rPr>
          <w:rtl/>
        </w:rPr>
        <w:t xml:space="preserve">איזושהי </w:t>
      </w:r>
      <w:bookmarkStart w:id="13597" w:name="_ETM_Q27_741189"/>
      <w:bookmarkEnd w:id="13597"/>
      <w:r>
        <w:rPr>
          <w:rtl/>
        </w:rPr>
        <w:t xml:space="preserve">הצעה </w:t>
      </w:r>
      <w:bookmarkStart w:id="13598" w:name="_ETM_Q27_742120"/>
      <w:bookmarkEnd w:id="13598"/>
      <w:r>
        <w:rPr>
          <w:rtl/>
        </w:rPr>
        <w:t xml:space="preserve">שקצת </w:t>
      </w:r>
      <w:bookmarkStart w:id="13599" w:name="_ETM_Q27_742870"/>
      <w:bookmarkEnd w:id="13599"/>
      <w:r>
        <w:rPr>
          <w:rtl/>
        </w:rPr>
        <w:t xml:space="preserve">הולכת </w:t>
      </w:r>
      <w:bookmarkStart w:id="13600" w:name="_ETM_Q27_743229"/>
      <w:bookmarkEnd w:id="13600"/>
      <w:r>
        <w:rPr>
          <w:rtl/>
        </w:rPr>
        <w:t xml:space="preserve">בכיוון </w:t>
      </w:r>
      <w:bookmarkStart w:id="13601" w:name="_ETM_Q27_743650"/>
      <w:bookmarkEnd w:id="13601"/>
      <w:r>
        <w:rPr>
          <w:rtl/>
        </w:rPr>
        <w:t>הנכון</w:t>
      </w:r>
      <w:r>
        <w:rPr>
          <w:rFonts w:hint="cs"/>
          <w:rtl/>
        </w:rPr>
        <w:t>.</w:t>
      </w:r>
      <w:r>
        <w:rPr>
          <w:rtl/>
        </w:rPr>
        <w:t xml:space="preserve"> </w:t>
      </w:r>
      <w:bookmarkStart w:id="13602" w:name="_ETM_Q27_744740"/>
      <w:bookmarkEnd w:id="13602"/>
      <w:r>
        <w:rPr>
          <w:rtl/>
        </w:rPr>
        <w:t xml:space="preserve">אבל </w:t>
      </w:r>
      <w:bookmarkStart w:id="13603" w:name="_ETM_Q27_744949"/>
      <w:bookmarkEnd w:id="13603"/>
      <w:r>
        <w:rPr>
          <w:rtl/>
        </w:rPr>
        <w:t xml:space="preserve">אני </w:t>
      </w:r>
      <w:bookmarkStart w:id="13604" w:name="_ETM_Q27_745039"/>
      <w:bookmarkEnd w:id="13604"/>
      <w:r>
        <w:rPr>
          <w:rtl/>
        </w:rPr>
        <w:t xml:space="preserve">חייב </w:t>
      </w:r>
      <w:bookmarkStart w:id="13605" w:name="_ETM_Q27_745309"/>
      <w:bookmarkEnd w:id="13605"/>
      <w:r>
        <w:rPr>
          <w:rtl/>
        </w:rPr>
        <w:t xml:space="preserve">לומר </w:t>
      </w:r>
      <w:bookmarkStart w:id="13606" w:name="_ETM_Q27_745610"/>
      <w:bookmarkEnd w:id="13606"/>
      <w:r>
        <w:rPr>
          <w:rtl/>
        </w:rPr>
        <w:t xml:space="preserve">שאתם </w:t>
      </w:r>
      <w:bookmarkStart w:id="13607" w:name="_ETM_Q27_745939"/>
      <w:bookmarkEnd w:id="13607"/>
      <w:r>
        <w:rPr>
          <w:rtl/>
        </w:rPr>
        <w:t xml:space="preserve">קצת </w:t>
      </w:r>
      <w:bookmarkStart w:id="13608" w:name="_ETM_Q27_747099"/>
      <w:bookmarkEnd w:id="13608"/>
      <w:r>
        <w:rPr>
          <w:rtl/>
        </w:rPr>
        <w:t>מ</w:t>
      </w:r>
      <w:r>
        <w:rPr>
          <w:rFonts w:hint="cs"/>
          <w:rtl/>
        </w:rPr>
        <w:t>טע</w:t>
      </w:r>
      <w:r>
        <w:rPr>
          <w:rtl/>
        </w:rPr>
        <w:t xml:space="preserve">ים </w:t>
      </w:r>
      <w:bookmarkStart w:id="13609" w:name="_ETM_Q27_747669"/>
      <w:bookmarkEnd w:id="13609"/>
      <w:r>
        <w:rPr>
          <w:rtl/>
        </w:rPr>
        <w:t xml:space="preserve">פה </w:t>
      </w:r>
      <w:bookmarkStart w:id="13610" w:name="_ETM_Q27_747849"/>
      <w:bookmarkEnd w:id="13610"/>
      <w:r>
        <w:rPr>
          <w:rtl/>
        </w:rPr>
        <w:t xml:space="preserve">גם </w:t>
      </w:r>
      <w:bookmarkStart w:id="13611" w:name="_ETM_Q27_748030"/>
      <w:bookmarkEnd w:id="13611"/>
      <w:r>
        <w:rPr>
          <w:rtl/>
        </w:rPr>
        <w:t>א</w:t>
      </w:r>
      <w:r w:rsidR="00452A38">
        <w:rPr>
          <w:rFonts w:hint="cs"/>
          <w:rtl/>
        </w:rPr>
        <w:t>ת</w:t>
      </w:r>
      <w:r>
        <w:rPr>
          <w:rtl/>
        </w:rPr>
        <w:t xml:space="preserve"> </w:t>
      </w:r>
      <w:bookmarkStart w:id="13612" w:name="_ETM_Q27_748150"/>
      <w:bookmarkEnd w:id="13612"/>
      <w:r>
        <w:rPr>
          <w:rtl/>
        </w:rPr>
        <w:t xml:space="preserve">חברי </w:t>
      </w:r>
      <w:bookmarkStart w:id="13613" w:name="_ETM_Q27_748449"/>
      <w:bookmarkEnd w:id="13613"/>
      <w:r>
        <w:rPr>
          <w:rtl/>
        </w:rPr>
        <w:t xml:space="preserve">הכנסת </w:t>
      </w:r>
      <w:bookmarkStart w:id="13614" w:name="_ETM_Q27_748840"/>
      <w:bookmarkEnd w:id="13614"/>
      <w:r>
        <w:rPr>
          <w:rtl/>
        </w:rPr>
        <w:t xml:space="preserve">שאתם </w:t>
      </w:r>
      <w:bookmarkStart w:id="13615" w:name="_ETM_Q27_749080"/>
      <w:bookmarkEnd w:id="13615"/>
      <w:r>
        <w:rPr>
          <w:rtl/>
        </w:rPr>
        <w:t xml:space="preserve">מבקשים </w:t>
      </w:r>
      <w:bookmarkStart w:id="13616" w:name="_ETM_Q27_749440"/>
      <w:bookmarkEnd w:id="13616"/>
      <w:r>
        <w:rPr>
          <w:rtl/>
        </w:rPr>
        <w:t xml:space="preserve">מהם </w:t>
      </w:r>
      <w:bookmarkStart w:id="13617" w:name="_ETM_Q27_749590"/>
      <w:bookmarkEnd w:id="13617"/>
      <w:r>
        <w:rPr>
          <w:rtl/>
        </w:rPr>
        <w:t xml:space="preserve">לתמוך </w:t>
      </w:r>
      <w:bookmarkStart w:id="13618" w:name="_ETM_Q27_749919"/>
      <w:bookmarkEnd w:id="13618"/>
      <w:r>
        <w:rPr>
          <w:rtl/>
        </w:rPr>
        <w:t>בהצעה</w:t>
      </w:r>
      <w:r>
        <w:rPr>
          <w:rFonts w:hint="cs"/>
          <w:rtl/>
        </w:rPr>
        <w:t>.</w:t>
      </w:r>
      <w:r>
        <w:rPr>
          <w:rtl/>
        </w:rPr>
        <w:t xml:space="preserve"> </w:t>
      </w:r>
      <w:bookmarkStart w:id="13619" w:name="_ETM_Q27_751360"/>
      <w:bookmarkEnd w:id="13619"/>
      <w:r>
        <w:rPr>
          <w:rtl/>
        </w:rPr>
        <w:t xml:space="preserve">אתה </w:t>
      </w:r>
      <w:bookmarkStart w:id="13620" w:name="_ETM_Q27_751569"/>
      <w:bookmarkEnd w:id="13620"/>
      <w:r>
        <w:rPr>
          <w:rtl/>
        </w:rPr>
        <w:t>אומר</w:t>
      </w:r>
      <w:r>
        <w:rPr>
          <w:rFonts w:hint="cs"/>
          <w:rtl/>
        </w:rPr>
        <w:t>,</w:t>
      </w:r>
      <w:r>
        <w:rPr>
          <w:rtl/>
        </w:rPr>
        <w:t xml:space="preserve"> </w:t>
      </w:r>
      <w:bookmarkStart w:id="13621" w:name="_ETM_Q27_751809"/>
      <w:bookmarkEnd w:id="13621"/>
      <w:r>
        <w:rPr>
          <w:rtl/>
        </w:rPr>
        <w:t xml:space="preserve">אדוני </w:t>
      </w:r>
      <w:bookmarkStart w:id="13622" w:name="_ETM_Q27_752110"/>
      <w:bookmarkEnd w:id="13622"/>
      <w:r>
        <w:rPr>
          <w:rtl/>
        </w:rPr>
        <w:t>השר</w:t>
      </w:r>
      <w:r>
        <w:rPr>
          <w:rFonts w:hint="cs"/>
          <w:rtl/>
        </w:rPr>
        <w:t>,</w:t>
      </w:r>
      <w:r>
        <w:rPr>
          <w:rtl/>
        </w:rPr>
        <w:t xml:space="preserve"> </w:t>
      </w:r>
      <w:bookmarkStart w:id="13623" w:name="_ETM_Q27_752979"/>
      <w:bookmarkEnd w:id="13623"/>
      <w:r>
        <w:rPr>
          <w:rtl/>
        </w:rPr>
        <w:t xml:space="preserve">שהמגזר </w:t>
      </w:r>
      <w:bookmarkStart w:id="13624" w:name="_ETM_Q27_753520"/>
      <w:bookmarkEnd w:id="13624"/>
      <w:r>
        <w:rPr>
          <w:rtl/>
        </w:rPr>
        <w:t xml:space="preserve">העסקי </w:t>
      </w:r>
      <w:bookmarkStart w:id="13625" w:name="_ETM_Q27_753879"/>
      <w:bookmarkEnd w:id="13625"/>
      <w:r>
        <w:rPr>
          <w:rtl/>
        </w:rPr>
        <w:t xml:space="preserve">כולו </w:t>
      </w:r>
      <w:bookmarkStart w:id="13626" w:name="_ETM_Q27_754150"/>
      <w:bookmarkEnd w:id="13626"/>
      <w:r>
        <w:rPr>
          <w:rtl/>
        </w:rPr>
        <w:t xml:space="preserve">תומך </w:t>
      </w:r>
      <w:bookmarkStart w:id="13627" w:name="_ETM_Q27_754479"/>
      <w:bookmarkEnd w:id="13627"/>
      <w:r>
        <w:rPr>
          <w:rtl/>
        </w:rPr>
        <w:t xml:space="preserve">בהצעת </w:t>
      </w:r>
      <w:bookmarkStart w:id="13628" w:name="_ETM_Q27_754929"/>
      <w:bookmarkEnd w:id="13628"/>
      <w:r>
        <w:rPr>
          <w:rtl/>
        </w:rPr>
        <w:t xml:space="preserve">החוק </w:t>
      </w:r>
      <w:bookmarkStart w:id="13629" w:name="_ETM_Q27_755199"/>
      <w:bookmarkEnd w:id="13629"/>
      <w:r>
        <w:rPr>
          <w:rtl/>
        </w:rPr>
        <w:t>הזו</w:t>
      </w:r>
      <w:r>
        <w:rPr>
          <w:rFonts w:hint="cs"/>
          <w:rtl/>
        </w:rPr>
        <w:t>.</w:t>
      </w:r>
      <w:r>
        <w:rPr>
          <w:rtl/>
        </w:rPr>
        <w:t xml:space="preserve"> </w:t>
      </w:r>
      <w:bookmarkStart w:id="13630" w:name="_ETM_Q27_755530"/>
      <w:bookmarkEnd w:id="13630"/>
      <w:r>
        <w:rPr>
          <w:rtl/>
        </w:rPr>
        <w:t xml:space="preserve">לא </w:t>
      </w:r>
      <w:bookmarkStart w:id="13631" w:name="_ETM_Q27_755679"/>
      <w:bookmarkEnd w:id="13631"/>
      <w:r>
        <w:rPr>
          <w:rtl/>
        </w:rPr>
        <w:t>נכון</w:t>
      </w:r>
      <w:r>
        <w:rPr>
          <w:rFonts w:hint="cs"/>
          <w:rtl/>
        </w:rPr>
        <w:t>.</w:t>
      </w:r>
      <w:r>
        <w:rPr>
          <w:rtl/>
        </w:rPr>
        <w:t xml:space="preserve"> </w:t>
      </w:r>
      <w:bookmarkStart w:id="13632" w:name="_ETM_Q27_756559"/>
      <w:bookmarkEnd w:id="13632"/>
      <w:r>
        <w:rPr>
          <w:rtl/>
        </w:rPr>
        <w:t xml:space="preserve">הגעתם </w:t>
      </w:r>
      <w:bookmarkStart w:id="13633" w:name="_ETM_Q27_756979"/>
      <w:bookmarkEnd w:id="13633"/>
      <w:r>
        <w:rPr>
          <w:rtl/>
        </w:rPr>
        <w:t xml:space="preserve">לסיכום </w:t>
      </w:r>
      <w:bookmarkStart w:id="13634" w:name="_ETM_Q27_757429"/>
      <w:bookmarkEnd w:id="13634"/>
      <w:r>
        <w:rPr>
          <w:rtl/>
        </w:rPr>
        <w:t xml:space="preserve">הזה </w:t>
      </w:r>
      <w:bookmarkStart w:id="13635" w:name="_ETM_Q27_757790"/>
      <w:bookmarkEnd w:id="13635"/>
      <w:r>
        <w:rPr>
          <w:rtl/>
        </w:rPr>
        <w:t xml:space="preserve">רק </w:t>
      </w:r>
      <w:bookmarkStart w:id="13636" w:name="_ETM_Q27_758030"/>
      <w:bookmarkEnd w:id="13636"/>
      <w:r>
        <w:rPr>
          <w:rtl/>
        </w:rPr>
        <w:t xml:space="preserve">עם </w:t>
      </w:r>
      <w:bookmarkStart w:id="13637" w:name="_ETM_Q27_758150"/>
      <w:bookmarkEnd w:id="13637"/>
      <w:r>
        <w:rPr>
          <w:rtl/>
        </w:rPr>
        <w:t xml:space="preserve">התאחדות </w:t>
      </w:r>
      <w:bookmarkStart w:id="13638" w:name="_ETM_Q27_758540"/>
      <w:bookmarkEnd w:id="13638"/>
      <w:r>
        <w:rPr>
          <w:rtl/>
        </w:rPr>
        <w:t>התעשיינים</w:t>
      </w:r>
      <w:r>
        <w:rPr>
          <w:rFonts w:hint="cs"/>
          <w:rtl/>
        </w:rPr>
        <w:t>,</w:t>
      </w:r>
      <w:r>
        <w:rPr>
          <w:rtl/>
        </w:rPr>
        <w:t xml:space="preserve"> </w:t>
      </w:r>
      <w:bookmarkStart w:id="13639" w:name="_ETM_Q27_759199"/>
      <w:bookmarkEnd w:id="13639"/>
      <w:r>
        <w:rPr>
          <w:rtl/>
        </w:rPr>
        <w:t xml:space="preserve">שאני </w:t>
      </w:r>
      <w:bookmarkStart w:id="13640" w:name="_ETM_Q27_759440"/>
      <w:bookmarkEnd w:id="13640"/>
      <w:r>
        <w:rPr>
          <w:rtl/>
        </w:rPr>
        <w:t xml:space="preserve">מאוד </w:t>
      </w:r>
      <w:bookmarkStart w:id="13641" w:name="_ETM_Q27_759830"/>
      <w:bookmarkEnd w:id="13641"/>
      <w:r>
        <w:rPr>
          <w:rtl/>
        </w:rPr>
        <w:t xml:space="preserve">מכבד </w:t>
      </w:r>
      <w:bookmarkStart w:id="13642" w:name="_ETM_Q27_760340"/>
      <w:bookmarkEnd w:id="13642"/>
      <w:r>
        <w:rPr>
          <w:rtl/>
        </w:rPr>
        <w:t xml:space="preserve">ומאוד </w:t>
      </w:r>
      <w:bookmarkStart w:id="13643" w:name="_ETM_Q27_760760"/>
      <w:bookmarkEnd w:id="13643"/>
      <w:r>
        <w:rPr>
          <w:rtl/>
        </w:rPr>
        <w:t>מעריך</w:t>
      </w:r>
      <w:r>
        <w:rPr>
          <w:rFonts w:hint="cs"/>
          <w:rtl/>
        </w:rPr>
        <w:t>,</w:t>
      </w:r>
      <w:r>
        <w:rPr>
          <w:rtl/>
        </w:rPr>
        <w:t xml:space="preserve"> </w:t>
      </w:r>
      <w:bookmarkStart w:id="13644" w:name="_ETM_Q27_761639"/>
      <w:bookmarkEnd w:id="13644"/>
      <w:r>
        <w:rPr>
          <w:rtl/>
        </w:rPr>
        <w:t xml:space="preserve">אבל </w:t>
      </w:r>
      <w:bookmarkStart w:id="13645" w:name="_ETM_Q27_761940"/>
      <w:bookmarkEnd w:id="13645"/>
      <w:r>
        <w:rPr>
          <w:rtl/>
        </w:rPr>
        <w:t xml:space="preserve">מה </w:t>
      </w:r>
      <w:bookmarkStart w:id="13646" w:name="_ETM_Q27_762090"/>
      <w:bookmarkEnd w:id="13646"/>
      <w:r>
        <w:rPr>
          <w:rtl/>
        </w:rPr>
        <w:t>לעשות</w:t>
      </w:r>
      <w:r>
        <w:rPr>
          <w:rFonts w:hint="cs"/>
          <w:rtl/>
        </w:rPr>
        <w:t>,</w:t>
      </w:r>
      <w:r>
        <w:rPr>
          <w:rtl/>
        </w:rPr>
        <w:t xml:space="preserve"> </w:t>
      </w:r>
      <w:bookmarkStart w:id="13647" w:name="_ETM_Q27_762449"/>
      <w:bookmarkEnd w:id="13647"/>
      <w:r>
        <w:rPr>
          <w:rtl/>
        </w:rPr>
        <w:t xml:space="preserve">התאחדות </w:t>
      </w:r>
      <w:bookmarkStart w:id="13648" w:name="_ETM_Q27_762870"/>
      <w:bookmarkEnd w:id="13648"/>
      <w:r>
        <w:rPr>
          <w:rtl/>
        </w:rPr>
        <w:t xml:space="preserve">התעשיינים </w:t>
      </w:r>
      <w:bookmarkStart w:id="13649" w:name="_ETM_Q27_763860"/>
      <w:bookmarkEnd w:id="13649"/>
      <w:r>
        <w:rPr>
          <w:rtl/>
        </w:rPr>
        <w:t xml:space="preserve">מייצגת </w:t>
      </w:r>
      <w:bookmarkStart w:id="13650" w:name="_ETM_Q27_764460"/>
      <w:bookmarkEnd w:id="13650"/>
      <w:r>
        <w:rPr>
          <w:rtl/>
        </w:rPr>
        <w:t xml:space="preserve">סקטור </w:t>
      </w:r>
      <w:bookmarkStart w:id="13651" w:name="_ETM_Q27_764970"/>
      <w:bookmarkEnd w:id="13651"/>
      <w:r>
        <w:rPr>
          <w:rtl/>
        </w:rPr>
        <w:t xml:space="preserve">מסוים </w:t>
      </w:r>
      <w:bookmarkStart w:id="13652" w:name="_ETM_Q27_766139"/>
      <w:bookmarkEnd w:id="13652"/>
      <w:r>
        <w:rPr>
          <w:rtl/>
        </w:rPr>
        <w:t xml:space="preserve">במגזר </w:t>
      </w:r>
      <w:bookmarkStart w:id="13653" w:name="_ETM_Q27_766830"/>
      <w:bookmarkEnd w:id="13653"/>
      <w:r>
        <w:rPr>
          <w:rtl/>
        </w:rPr>
        <w:t>העסקי</w:t>
      </w:r>
      <w:r>
        <w:rPr>
          <w:rFonts w:hint="cs"/>
          <w:rtl/>
        </w:rPr>
        <w:t>,</w:t>
      </w:r>
      <w:r>
        <w:rPr>
          <w:rtl/>
        </w:rPr>
        <w:t xml:space="preserve"> </w:t>
      </w:r>
      <w:bookmarkStart w:id="13654" w:name="_ETM_Q27_767979"/>
      <w:bookmarkEnd w:id="13654"/>
      <w:r>
        <w:rPr>
          <w:rtl/>
        </w:rPr>
        <w:t xml:space="preserve">שאולי </w:t>
      </w:r>
      <w:bookmarkStart w:id="13655" w:name="_ETM_Q27_769059"/>
      <w:bookmarkEnd w:id="13655"/>
      <w:r>
        <w:rPr>
          <w:rtl/>
        </w:rPr>
        <w:t xml:space="preserve">יכול </w:t>
      </w:r>
      <w:bookmarkStart w:id="13656" w:name="_ETM_Q27_769479"/>
      <w:bookmarkEnd w:id="13656"/>
      <w:r>
        <w:rPr>
          <w:rtl/>
        </w:rPr>
        <w:t>לספו</w:t>
      </w:r>
      <w:r>
        <w:rPr>
          <w:rFonts w:hint="cs"/>
          <w:rtl/>
        </w:rPr>
        <w:t>ג</w:t>
      </w:r>
      <w:r>
        <w:rPr>
          <w:rtl/>
        </w:rPr>
        <w:t xml:space="preserve"> </w:t>
      </w:r>
      <w:bookmarkStart w:id="13657" w:name="_ETM_Q27_770289"/>
      <w:bookmarkEnd w:id="13657"/>
      <w:r>
        <w:rPr>
          <w:rtl/>
        </w:rPr>
        <w:t xml:space="preserve">עוד </w:t>
      </w:r>
      <w:bookmarkStart w:id="13658" w:name="_ETM_Q27_770530"/>
      <w:bookmarkEnd w:id="13658"/>
      <w:r>
        <w:rPr>
          <w:rtl/>
        </w:rPr>
        <w:t xml:space="preserve">ועוד </w:t>
      </w:r>
      <w:bookmarkStart w:id="13659" w:name="_ETM_Q27_770889"/>
      <w:bookmarkEnd w:id="13659"/>
      <w:r>
        <w:rPr>
          <w:rtl/>
        </w:rPr>
        <w:t xml:space="preserve">את </w:t>
      </w:r>
      <w:bookmarkStart w:id="13660" w:name="_ETM_Q27_771039"/>
      <w:bookmarkEnd w:id="13660"/>
      <w:r>
        <w:rPr>
          <w:rtl/>
        </w:rPr>
        <w:t xml:space="preserve">ההנחתות </w:t>
      </w:r>
      <w:bookmarkStart w:id="13661" w:name="_ETM_Q27_771520"/>
      <w:bookmarkEnd w:id="13661"/>
      <w:r>
        <w:rPr>
          <w:rtl/>
        </w:rPr>
        <w:t xml:space="preserve">שאתם </w:t>
      </w:r>
      <w:bookmarkStart w:id="13662" w:name="_ETM_Q27_771789"/>
      <w:bookmarkEnd w:id="13662"/>
      <w:r>
        <w:rPr>
          <w:rtl/>
        </w:rPr>
        <w:t xml:space="preserve">מנחיתים </w:t>
      </w:r>
      <w:bookmarkStart w:id="13663" w:name="_ETM_Q27_772210"/>
      <w:bookmarkEnd w:id="13663"/>
      <w:r>
        <w:rPr>
          <w:rtl/>
        </w:rPr>
        <w:t>עליהם</w:t>
      </w:r>
      <w:r>
        <w:rPr>
          <w:rFonts w:hint="cs"/>
          <w:rtl/>
        </w:rPr>
        <w:t>,</w:t>
      </w:r>
      <w:r>
        <w:rPr>
          <w:rtl/>
        </w:rPr>
        <w:t xml:space="preserve"> </w:t>
      </w:r>
      <w:bookmarkStart w:id="13664" w:name="_ETM_Q27_772479"/>
      <w:bookmarkEnd w:id="13664"/>
      <w:r>
        <w:rPr>
          <w:rtl/>
        </w:rPr>
        <w:t xml:space="preserve">ותאמין </w:t>
      </w:r>
      <w:bookmarkStart w:id="13665" w:name="_ETM_Q27_772870"/>
      <w:bookmarkEnd w:id="13665"/>
      <w:r>
        <w:rPr>
          <w:rtl/>
        </w:rPr>
        <w:t>לי</w:t>
      </w:r>
      <w:r>
        <w:rPr>
          <w:rFonts w:hint="cs"/>
          <w:rtl/>
        </w:rPr>
        <w:t>,</w:t>
      </w:r>
      <w:r>
        <w:rPr>
          <w:rtl/>
        </w:rPr>
        <w:t xml:space="preserve"> </w:t>
      </w:r>
      <w:bookmarkStart w:id="13666" w:name="_ETM_Q27_772960"/>
      <w:bookmarkEnd w:id="13666"/>
      <w:r>
        <w:rPr>
          <w:rtl/>
        </w:rPr>
        <w:t xml:space="preserve">אתם </w:t>
      </w:r>
      <w:bookmarkStart w:id="13667" w:name="_ETM_Q27_773139"/>
      <w:bookmarkEnd w:id="13667"/>
      <w:r>
        <w:rPr>
          <w:rtl/>
        </w:rPr>
        <w:t xml:space="preserve">מנחיתים </w:t>
      </w:r>
      <w:bookmarkStart w:id="13668" w:name="_ETM_Q27_773620"/>
      <w:bookmarkEnd w:id="13668"/>
      <w:r>
        <w:rPr>
          <w:rtl/>
        </w:rPr>
        <w:t>עליהם</w:t>
      </w:r>
      <w:r>
        <w:rPr>
          <w:rFonts w:hint="cs"/>
          <w:rtl/>
        </w:rPr>
        <w:t>.</w:t>
      </w:r>
      <w:bookmarkStart w:id="13669" w:name="_ETM_Q27_777419"/>
      <w:bookmarkStart w:id="13670" w:name="_ETM_Q27_777485"/>
      <w:bookmarkEnd w:id="13669"/>
      <w:bookmarkEnd w:id="13670"/>
      <w:r w:rsidR="00452A38">
        <w:rPr>
          <w:rFonts w:hint="cs"/>
          <w:rtl/>
        </w:rPr>
        <w:t xml:space="preserve"> </w:t>
      </w:r>
      <w:bookmarkStart w:id="13671" w:name="_ETM_Q27_777611"/>
      <w:bookmarkStart w:id="13672" w:name="_ETM_Q27_777668"/>
      <w:bookmarkStart w:id="13673" w:name="_ETM_Q27_774419"/>
      <w:bookmarkEnd w:id="13671"/>
      <w:bookmarkEnd w:id="13672"/>
      <w:bookmarkEnd w:id="13673"/>
      <w:r>
        <w:rPr>
          <w:rtl/>
        </w:rPr>
        <w:t xml:space="preserve">אבל </w:t>
      </w:r>
      <w:bookmarkStart w:id="13674" w:name="_ETM_Q27_774779"/>
      <w:bookmarkEnd w:id="13674"/>
      <w:r>
        <w:rPr>
          <w:rtl/>
        </w:rPr>
        <w:t xml:space="preserve">עד </w:t>
      </w:r>
      <w:bookmarkStart w:id="13675" w:name="_ETM_Q27_774990"/>
      <w:bookmarkEnd w:id="13675"/>
      <w:r>
        <w:rPr>
          <w:rtl/>
        </w:rPr>
        <w:t xml:space="preserve">עכשיו </w:t>
      </w:r>
      <w:bookmarkStart w:id="13676" w:name="_ETM_Q27_776100"/>
      <w:bookmarkEnd w:id="13676"/>
      <w:r>
        <w:rPr>
          <w:rtl/>
        </w:rPr>
        <w:t xml:space="preserve">שילמו </w:t>
      </w:r>
      <w:bookmarkStart w:id="13677" w:name="_ETM_Q27_776610"/>
      <w:bookmarkEnd w:id="13677"/>
      <w:r>
        <w:rPr>
          <w:rtl/>
        </w:rPr>
        <w:t xml:space="preserve">המעסיקים </w:t>
      </w:r>
      <w:bookmarkStart w:id="13678" w:name="_ETM_Q27_777920"/>
      <w:bookmarkEnd w:id="13678"/>
      <w:r>
        <w:rPr>
          <w:rtl/>
        </w:rPr>
        <w:t xml:space="preserve">3.5 </w:t>
      </w:r>
      <w:bookmarkStart w:id="13679" w:name="_ETM_Q27_779570"/>
      <w:bookmarkEnd w:id="13679"/>
      <w:r>
        <w:rPr>
          <w:rtl/>
        </w:rPr>
        <w:t xml:space="preserve">מיליארד </w:t>
      </w:r>
      <w:bookmarkStart w:id="13680" w:name="_ETM_Q27_780170"/>
      <w:bookmarkEnd w:id="13680"/>
      <w:r>
        <w:rPr>
          <w:rtl/>
        </w:rPr>
        <w:t xml:space="preserve">שקלים </w:t>
      </w:r>
      <w:bookmarkStart w:id="13681" w:name="_ETM_Q27_780679"/>
      <w:bookmarkEnd w:id="13681"/>
      <w:r>
        <w:rPr>
          <w:rtl/>
        </w:rPr>
        <w:t>בימי</w:t>
      </w:r>
      <w:r>
        <w:rPr>
          <w:rFonts w:hint="cs"/>
          <w:rtl/>
        </w:rPr>
        <w:t xml:space="preserve"> בידוד. זה מה שעלה למעסיקים עד עכשיו בימי הבידוד </w:t>
      </w:r>
      <w:bookmarkStart w:id="13682" w:name="_ETM_Q27_789205"/>
      <w:bookmarkEnd w:id="13682"/>
      <w:r>
        <w:rPr>
          <w:rFonts w:hint="cs"/>
          <w:rtl/>
        </w:rPr>
        <w:t xml:space="preserve">שאתם השתם על האזרחים. </w:t>
      </w:r>
      <w:bookmarkStart w:id="13683" w:name="_ETM_Q27_792095"/>
      <w:bookmarkStart w:id="13684" w:name="_ETM_Q27_792164"/>
      <w:bookmarkStart w:id="13685" w:name="_ETM_Q27_792287"/>
      <w:bookmarkStart w:id="13686" w:name="_ETM_Q27_792356"/>
      <w:bookmarkStart w:id="13687" w:name="TOR_Q28"/>
      <w:bookmarkStart w:id="13688" w:name="_ETM_Q28_189709"/>
      <w:bookmarkEnd w:id="13683"/>
      <w:bookmarkEnd w:id="13684"/>
      <w:bookmarkEnd w:id="13685"/>
      <w:bookmarkEnd w:id="13686"/>
      <w:bookmarkEnd w:id="13687"/>
      <w:bookmarkEnd w:id="13688"/>
      <w:r>
        <w:rPr>
          <w:rtl/>
        </w:rPr>
        <w:t xml:space="preserve">אז </w:t>
      </w:r>
      <w:bookmarkStart w:id="13689" w:name="_ETM_Q28_189980"/>
      <w:bookmarkEnd w:id="13689"/>
      <w:r>
        <w:rPr>
          <w:rtl/>
        </w:rPr>
        <w:t xml:space="preserve">אם </w:t>
      </w:r>
      <w:bookmarkStart w:id="13690" w:name="_ETM_Q28_190070"/>
      <w:bookmarkEnd w:id="13690"/>
      <w:r>
        <w:rPr>
          <w:rtl/>
        </w:rPr>
        <w:t xml:space="preserve">אתם </w:t>
      </w:r>
      <w:bookmarkStart w:id="13691" w:name="_ETM_Q28_190309"/>
      <w:bookmarkEnd w:id="13691"/>
      <w:r>
        <w:rPr>
          <w:rtl/>
        </w:rPr>
        <w:t xml:space="preserve">רוצים </w:t>
      </w:r>
      <w:bookmarkStart w:id="13692" w:name="_ETM_Q28_190639"/>
      <w:bookmarkEnd w:id="13692"/>
      <w:r>
        <w:rPr>
          <w:rtl/>
        </w:rPr>
        <w:t xml:space="preserve">לבוא </w:t>
      </w:r>
      <w:bookmarkStart w:id="13693" w:name="_ETM_Q28_190910"/>
      <w:bookmarkEnd w:id="13693"/>
      <w:r>
        <w:rPr>
          <w:rtl/>
        </w:rPr>
        <w:t>להסכמה</w:t>
      </w:r>
      <w:r w:rsidR="00452A38">
        <w:rPr>
          <w:rFonts w:hint="cs"/>
          <w:rtl/>
        </w:rPr>
        <w:t xml:space="preserve">, </w:t>
      </w:r>
      <w:bookmarkStart w:id="13694" w:name="_ETM_Q28_191419"/>
      <w:bookmarkEnd w:id="13694"/>
      <w:r w:rsidR="00452A38">
        <w:rPr>
          <w:rFonts w:hint="cs"/>
          <w:rtl/>
        </w:rPr>
        <w:t>ו</w:t>
      </w:r>
      <w:r>
        <w:rPr>
          <w:rtl/>
        </w:rPr>
        <w:t xml:space="preserve">אתם </w:t>
      </w:r>
      <w:bookmarkStart w:id="13695" w:name="_ETM_Q28_191690"/>
      <w:bookmarkEnd w:id="13695"/>
      <w:r>
        <w:rPr>
          <w:rtl/>
        </w:rPr>
        <w:t>אומרים</w:t>
      </w:r>
      <w:r>
        <w:rPr>
          <w:rFonts w:hint="cs"/>
          <w:rtl/>
        </w:rPr>
        <w:t>:</w:t>
      </w:r>
      <w:r>
        <w:rPr>
          <w:rtl/>
        </w:rPr>
        <w:t xml:space="preserve"> </w:t>
      </w:r>
      <w:bookmarkStart w:id="13696" w:name="_ETM_Q28_191929"/>
      <w:bookmarkEnd w:id="13696"/>
      <w:r>
        <w:rPr>
          <w:rtl/>
        </w:rPr>
        <w:t xml:space="preserve">בוא </w:t>
      </w:r>
      <w:bookmarkStart w:id="13697" w:name="_ETM_Q28_192079"/>
      <w:bookmarkEnd w:id="13697"/>
      <w:r>
        <w:rPr>
          <w:rtl/>
        </w:rPr>
        <w:t>נח</w:t>
      </w:r>
      <w:r>
        <w:rPr>
          <w:rFonts w:hint="cs"/>
          <w:rtl/>
        </w:rPr>
        <w:t>ל</w:t>
      </w:r>
      <w:r>
        <w:rPr>
          <w:rtl/>
        </w:rPr>
        <w:t xml:space="preserve">וק </w:t>
      </w:r>
      <w:bookmarkStart w:id="13698" w:name="_ETM_Q28_192499"/>
      <w:bookmarkEnd w:id="13698"/>
      <w:r>
        <w:rPr>
          <w:rtl/>
        </w:rPr>
        <w:t xml:space="preserve">ביחד </w:t>
      </w:r>
      <w:bookmarkStart w:id="13699" w:name="_ETM_Q28_193760"/>
      <w:bookmarkEnd w:id="13699"/>
      <w:r>
        <w:rPr>
          <w:rtl/>
        </w:rPr>
        <w:t>–</w:t>
      </w:r>
      <w:r>
        <w:rPr>
          <w:rFonts w:hint="cs"/>
          <w:rtl/>
        </w:rPr>
        <w:t xml:space="preserve"> </w:t>
      </w:r>
      <w:r>
        <w:rPr>
          <w:rtl/>
        </w:rPr>
        <w:t xml:space="preserve">תתחשב </w:t>
      </w:r>
      <w:bookmarkStart w:id="13700" w:name="_ETM_Q28_194269"/>
      <w:bookmarkEnd w:id="13700"/>
      <w:r>
        <w:rPr>
          <w:rtl/>
        </w:rPr>
        <w:t xml:space="preserve">גם </w:t>
      </w:r>
      <w:bookmarkStart w:id="13701" w:name="_ETM_Q28_194450"/>
      <w:bookmarkEnd w:id="13701"/>
      <w:r>
        <w:rPr>
          <w:rtl/>
        </w:rPr>
        <w:t xml:space="preserve">במה </w:t>
      </w:r>
      <w:bookmarkStart w:id="13702" w:name="_ETM_Q28_194690"/>
      <w:bookmarkEnd w:id="13702"/>
      <w:r>
        <w:rPr>
          <w:rtl/>
        </w:rPr>
        <w:t xml:space="preserve">שקרה </w:t>
      </w:r>
      <w:bookmarkStart w:id="13703" w:name="_ETM_Q28_195019"/>
      <w:bookmarkEnd w:id="13703"/>
      <w:r>
        <w:rPr>
          <w:rtl/>
        </w:rPr>
        <w:t>ב</w:t>
      </w:r>
      <w:r>
        <w:rPr>
          <w:rFonts w:hint="cs"/>
          <w:rtl/>
        </w:rPr>
        <w:t>שבעת</w:t>
      </w:r>
      <w:r>
        <w:rPr>
          <w:rtl/>
        </w:rPr>
        <w:t xml:space="preserve"> </w:t>
      </w:r>
      <w:bookmarkStart w:id="13704" w:name="_ETM_Q28_195380"/>
      <w:bookmarkEnd w:id="13704"/>
      <w:r>
        <w:rPr>
          <w:rFonts w:hint="cs"/>
          <w:rtl/>
        </w:rPr>
        <w:t>ה</w:t>
      </w:r>
      <w:r>
        <w:rPr>
          <w:rtl/>
        </w:rPr>
        <w:t xml:space="preserve">חודשים </w:t>
      </w:r>
      <w:bookmarkStart w:id="13705" w:name="_ETM_Q28_195799"/>
      <w:bookmarkEnd w:id="13705"/>
      <w:r>
        <w:rPr>
          <w:rtl/>
        </w:rPr>
        <w:t>האחרונים</w:t>
      </w:r>
      <w:r>
        <w:rPr>
          <w:rFonts w:hint="cs"/>
          <w:rtl/>
        </w:rPr>
        <w:t>.</w:t>
      </w:r>
      <w:r>
        <w:rPr>
          <w:rtl/>
        </w:rPr>
        <w:t xml:space="preserve"> </w:t>
      </w:r>
      <w:bookmarkStart w:id="13706" w:name="_ETM_Q28_196810"/>
      <w:bookmarkEnd w:id="13706"/>
      <w:r>
        <w:rPr>
          <w:rtl/>
        </w:rPr>
        <w:t xml:space="preserve">תפצה </w:t>
      </w:r>
      <w:bookmarkStart w:id="13707" w:name="_ETM_Q28_197380"/>
      <w:bookmarkEnd w:id="13707"/>
      <w:r>
        <w:rPr>
          <w:rtl/>
        </w:rPr>
        <w:t xml:space="preserve">אותם </w:t>
      </w:r>
      <w:bookmarkStart w:id="13708" w:name="_ETM_Q28_197649"/>
      <w:bookmarkEnd w:id="13708"/>
      <w:r>
        <w:rPr>
          <w:rtl/>
        </w:rPr>
        <w:t xml:space="preserve">גם </w:t>
      </w:r>
      <w:bookmarkStart w:id="13709" w:name="_ETM_Q28_197859"/>
      <w:bookmarkEnd w:id="13709"/>
      <w:r>
        <w:rPr>
          <w:rtl/>
        </w:rPr>
        <w:t xml:space="preserve">על </w:t>
      </w:r>
      <w:bookmarkStart w:id="13710" w:name="_ETM_Q28_197949"/>
      <w:bookmarkEnd w:id="13710"/>
      <w:r>
        <w:rPr>
          <w:rtl/>
        </w:rPr>
        <w:t>זה</w:t>
      </w:r>
      <w:r>
        <w:rPr>
          <w:rFonts w:hint="cs"/>
          <w:rtl/>
        </w:rPr>
        <w:t>.</w:t>
      </w:r>
      <w:r>
        <w:rPr>
          <w:rtl/>
        </w:rPr>
        <w:t xml:space="preserve"> </w:t>
      </w:r>
      <w:bookmarkStart w:id="13711" w:name="_ETM_Q28_198130"/>
      <w:bookmarkEnd w:id="13711"/>
      <w:r>
        <w:rPr>
          <w:rtl/>
        </w:rPr>
        <w:t>ו</w:t>
      </w:r>
      <w:bookmarkStart w:id="13712" w:name="_ETM_Q28_198310"/>
      <w:bookmarkEnd w:id="13712"/>
      <w:r>
        <w:rPr>
          <w:rFonts w:hint="cs"/>
          <w:rtl/>
        </w:rPr>
        <w:t xml:space="preserve">תגיד </w:t>
      </w:r>
      <w:r>
        <w:rPr>
          <w:rtl/>
        </w:rPr>
        <w:t>להם</w:t>
      </w:r>
      <w:r>
        <w:rPr>
          <w:rFonts w:hint="cs"/>
          <w:rtl/>
        </w:rPr>
        <w:t>:</w:t>
      </w:r>
      <w:r>
        <w:rPr>
          <w:rtl/>
        </w:rPr>
        <w:t xml:space="preserve"> </w:t>
      </w:r>
      <w:bookmarkStart w:id="13713" w:name="_ETM_Q28_198460"/>
      <w:bookmarkEnd w:id="13713"/>
      <w:r>
        <w:rPr>
          <w:rtl/>
        </w:rPr>
        <w:t>אתם</w:t>
      </w:r>
      <w:bookmarkStart w:id="13714" w:name="_ETM_Q28_199289"/>
      <w:bookmarkStart w:id="13715" w:name="_ETM_Q28_199619"/>
      <w:bookmarkEnd w:id="13714"/>
      <w:bookmarkEnd w:id="13715"/>
      <w:r>
        <w:rPr>
          <w:rFonts w:hint="cs"/>
          <w:rtl/>
        </w:rPr>
        <w:t xml:space="preserve"> שבעה </w:t>
      </w:r>
      <w:r>
        <w:rPr>
          <w:rtl/>
        </w:rPr>
        <w:t xml:space="preserve">חודשים </w:t>
      </w:r>
      <w:bookmarkStart w:id="13716" w:name="_ETM_Q28_200130"/>
      <w:bookmarkEnd w:id="13716"/>
      <w:r>
        <w:rPr>
          <w:rtl/>
        </w:rPr>
        <w:t xml:space="preserve">שילמתם </w:t>
      </w:r>
      <w:bookmarkStart w:id="13717" w:name="_ETM_Q28_200670"/>
      <w:bookmarkEnd w:id="13717"/>
      <w:r>
        <w:rPr>
          <w:rtl/>
        </w:rPr>
        <w:t>הכ</w:t>
      </w:r>
      <w:r>
        <w:rPr>
          <w:rFonts w:hint="cs"/>
          <w:rtl/>
        </w:rPr>
        <w:t>ו</w:t>
      </w:r>
      <w:r>
        <w:rPr>
          <w:rtl/>
        </w:rPr>
        <w:t>ל</w:t>
      </w:r>
      <w:r>
        <w:rPr>
          <w:rFonts w:hint="cs"/>
          <w:rtl/>
        </w:rPr>
        <w:t>,</w:t>
      </w:r>
      <w:r>
        <w:rPr>
          <w:rtl/>
        </w:rPr>
        <w:t xml:space="preserve"> </w:t>
      </w:r>
      <w:bookmarkStart w:id="13718" w:name="_ETM_Q28_201360"/>
      <w:bookmarkEnd w:id="13718"/>
      <w:r>
        <w:rPr>
          <w:rtl/>
        </w:rPr>
        <w:t xml:space="preserve">אנחנו </w:t>
      </w:r>
      <w:bookmarkStart w:id="13719" w:name="_ETM_Q28_201810"/>
      <w:bookmarkEnd w:id="13719"/>
      <w:r>
        <w:rPr>
          <w:rtl/>
        </w:rPr>
        <w:t xml:space="preserve">נשלם </w:t>
      </w:r>
      <w:bookmarkStart w:id="13720" w:name="_ETM_Q28_202290"/>
      <w:bookmarkEnd w:id="13720"/>
      <w:r>
        <w:rPr>
          <w:rtl/>
        </w:rPr>
        <w:t xml:space="preserve">מעכשיו </w:t>
      </w:r>
      <w:bookmarkStart w:id="13721" w:name="_ETM_Q28_202680"/>
      <w:bookmarkEnd w:id="13721"/>
      <w:r>
        <w:rPr>
          <w:rtl/>
        </w:rPr>
        <w:t>הכ</w:t>
      </w:r>
      <w:r>
        <w:rPr>
          <w:rFonts w:hint="cs"/>
          <w:rtl/>
        </w:rPr>
        <w:t>ו</w:t>
      </w:r>
      <w:r>
        <w:rPr>
          <w:rtl/>
        </w:rPr>
        <w:t>ל</w:t>
      </w:r>
      <w:r>
        <w:rPr>
          <w:rFonts w:hint="cs"/>
          <w:rtl/>
        </w:rPr>
        <w:t xml:space="preserve"> שבעה</w:t>
      </w:r>
      <w:bookmarkStart w:id="13722" w:name="_ETM_Q28_202950"/>
      <w:bookmarkStart w:id="13723" w:name="_ETM_Q28_203220"/>
      <w:bookmarkEnd w:id="13722"/>
      <w:bookmarkEnd w:id="13723"/>
      <w:r>
        <w:rPr>
          <w:rFonts w:hint="cs"/>
          <w:rtl/>
        </w:rPr>
        <w:t xml:space="preserve"> </w:t>
      </w:r>
      <w:r>
        <w:rPr>
          <w:rtl/>
        </w:rPr>
        <w:t>חודשים</w:t>
      </w:r>
      <w:r>
        <w:rPr>
          <w:rFonts w:hint="cs"/>
          <w:rtl/>
        </w:rPr>
        <w:t>,</w:t>
      </w:r>
      <w:r>
        <w:rPr>
          <w:rtl/>
        </w:rPr>
        <w:t xml:space="preserve"> </w:t>
      </w:r>
      <w:bookmarkStart w:id="13724" w:name="_ETM_Q28_203910"/>
      <w:bookmarkEnd w:id="13724"/>
      <w:r>
        <w:rPr>
          <w:rtl/>
        </w:rPr>
        <w:t xml:space="preserve">ובעוד </w:t>
      </w:r>
      <w:bookmarkStart w:id="13725" w:name="_ETM_Q28_204300"/>
      <w:bookmarkStart w:id="13726" w:name="_ETM_Q28_204570"/>
      <w:bookmarkEnd w:id="13725"/>
      <w:bookmarkEnd w:id="13726"/>
      <w:r>
        <w:rPr>
          <w:rFonts w:hint="cs"/>
          <w:rtl/>
        </w:rPr>
        <w:t xml:space="preserve">שבעה </w:t>
      </w:r>
      <w:r>
        <w:rPr>
          <w:rtl/>
        </w:rPr>
        <w:t xml:space="preserve">חודשים </w:t>
      </w:r>
      <w:bookmarkStart w:id="13727" w:name="_ETM_Q28_205560"/>
      <w:bookmarkStart w:id="13728" w:name="_ETM_Q28_205680"/>
      <w:bookmarkEnd w:id="13727"/>
      <w:bookmarkEnd w:id="13728"/>
      <w:r>
        <w:rPr>
          <w:rFonts w:hint="cs"/>
          <w:rtl/>
        </w:rPr>
        <w:t>נ</w:t>
      </w:r>
      <w:r>
        <w:rPr>
          <w:rtl/>
        </w:rPr>
        <w:t xml:space="preserve">תחשבן </w:t>
      </w:r>
      <w:bookmarkStart w:id="13729" w:name="_ETM_Q28_206130"/>
      <w:bookmarkEnd w:id="13729"/>
      <w:r>
        <w:rPr>
          <w:rtl/>
        </w:rPr>
        <w:t>בחזרה</w:t>
      </w:r>
      <w:r>
        <w:rPr>
          <w:rFonts w:hint="cs"/>
          <w:rtl/>
        </w:rPr>
        <w:t>.</w:t>
      </w:r>
      <w:r>
        <w:rPr>
          <w:rtl/>
        </w:rPr>
        <w:t xml:space="preserve"> </w:t>
      </w:r>
      <w:bookmarkStart w:id="13730" w:name="_ETM_Q28_207410"/>
      <w:bookmarkEnd w:id="13730"/>
    </w:p>
    <w:p w:rsidR="004D1EC9" w:rsidRDefault="004D1EC9" w:rsidP="00826F74">
      <w:pPr>
        <w:rPr>
          <w:rtl/>
        </w:rPr>
      </w:pPr>
    </w:p>
    <w:p w:rsidR="004D1EC9" w:rsidRDefault="004D1EC9" w:rsidP="00452A38">
      <w:pPr>
        <w:rPr>
          <w:rtl/>
        </w:rPr>
      </w:pPr>
      <w:bookmarkStart w:id="13731" w:name="_ETM_Q28_206000"/>
      <w:bookmarkEnd w:id="13731"/>
      <w:r>
        <w:rPr>
          <w:rtl/>
        </w:rPr>
        <w:t xml:space="preserve">המהות </w:t>
      </w:r>
      <w:bookmarkStart w:id="13732" w:name="_ETM_Q28_207890"/>
      <w:bookmarkEnd w:id="13732"/>
      <w:r>
        <w:rPr>
          <w:rtl/>
        </w:rPr>
        <w:t xml:space="preserve">היא </w:t>
      </w:r>
      <w:bookmarkStart w:id="13733" w:name="_ETM_Q28_207980"/>
      <w:bookmarkEnd w:id="13733"/>
      <w:r>
        <w:rPr>
          <w:rtl/>
        </w:rPr>
        <w:t xml:space="preserve">מאוד </w:t>
      </w:r>
      <w:bookmarkStart w:id="13734" w:name="_ETM_Q28_208310"/>
      <w:bookmarkEnd w:id="13734"/>
      <w:r>
        <w:rPr>
          <w:rtl/>
        </w:rPr>
        <w:t xml:space="preserve">מאוד </w:t>
      </w:r>
      <w:bookmarkStart w:id="13735" w:name="_ETM_Q28_208550"/>
      <w:bookmarkEnd w:id="13735"/>
      <w:r>
        <w:rPr>
          <w:rtl/>
        </w:rPr>
        <w:t>פשוטה</w:t>
      </w:r>
      <w:r>
        <w:rPr>
          <w:rFonts w:hint="cs"/>
          <w:rtl/>
        </w:rPr>
        <w:t>,</w:t>
      </w:r>
      <w:r>
        <w:rPr>
          <w:rtl/>
        </w:rPr>
        <w:t xml:space="preserve"> </w:t>
      </w:r>
      <w:bookmarkStart w:id="13736" w:name="_ETM_Q28_208970"/>
      <w:bookmarkEnd w:id="13736"/>
      <w:r>
        <w:rPr>
          <w:rtl/>
        </w:rPr>
        <w:t>אדוני</w:t>
      </w:r>
      <w:r>
        <w:rPr>
          <w:rFonts w:hint="cs"/>
          <w:rtl/>
        </w:rPr>
        <w:t>.</w:t>
      </w:r>
      <w:r>
        <w:rPr>
          <w:rtl/>
        </w:rPr>
        <w:t xml:space="preserve"> </w:t>
      </w:r>
      <w:bookmarkStart w:id="13737" w:name="_ETM_Q28_210760"/>
      <w:bookmarkEnd w:id="13737"/>
      <w:r>
        <w:rPr>
          <w:rtl/>
        </w:rPr>
        <w:t xml:space="preserve">ההוצאות </w:t>
      </w:r>
      <w:bookmarkStart w:id="13738" w:name="_ETM_Q28_211539"/>
      <w:bookmarkEnd w:id="13738"/>
      <w:r>
        <w:rPr>
          <w:rtl/>
        </w:rPr>
        <w:t xml:space="preserve">האלה </w:t>
      </w:r>
      <w:bookmarkStart w:id="13739" w:name="_ETM_Q28_211900"/>
      <w:bookmarkEnd w:id="13739"/>
      <w:r>
        <w:rPr>
          <w:rtl/>
        </w:rPr>
        <w:t xml:space="preserve">צריכות </w:t>
      </w:r>
      <w:bookmarkStart w:id="13740" w:name="_ETM_Q28_212380"/>
      <w:bookmarkEnd w:id="13740"/>
      <w:r>
        <w:rPr>
          <w:rtl/>
        </w:rPr>
        <w:t xml:space="preserve">לחול </w:t>
      </w:r>
      <w:bookmarkStart w:id="13741" w:name="_ETM_Q28_212950"/>
      <w:bookmarkEnd w:id="13741"/>
      <w:r>
        <w:rPr>
          <w:rtl/>
        </w:rPr>
        <w:t xml:space="preserve">על </w:t>
      </w:r>
      <w:bookmarkStart w:id="13742" w:name="_ETM_Q28_213280"/>
      <w:bookmarkEnd w:id="13742"/>
      <w:r>
        <w:rPr>
          <w:rtl/>
        </w:rPr>
        <w:t>המדינה</w:t>
      </w:r>
      <w:r>
        <w:rPr>
          <w:rFonts w:hint="cs"/>
          <w:rtl/>
        </w:rPr>
        <w:t>.</w:t>
      </w:r>
      <w:r>
        <w:rPr>
          <w:rtl/>
        </w:rPr>
        <w:t xml:space="preserve"> </w:t>
      </w:r>
      <w:bookmarkStart w:id="13743" w:name="_ETM_Q28_214909"/>
      <w:bookmarkEnd w:id="13743"/>
      <w:r>
        <w:rPr>
          <w:rtl/>
        </w:rPr>
        <w:t xml:space="preserve">ולא </w:t>
      </w:r>
      <w:bookmarkStart w:id="13744" w:name="_ETM_Q28_215269"/>
      <w:bookmarkEnd w:id="13744"/>
      <w:r>
        <w:rPr>
          <w:rtl/>
        </w:rPr>
        <w:t xml:space="preserve">יכול </w:t>
      </w:r>
      <w:bookmarkStart w:id="13745" w:name="_ETM_Q28_215659"/>
      <w:bookmarkEnd w:id="13745"/>
      <w:r>
        <w:rPr>
          <w:rtl/>
        </w:rPr>
        <w:t xml:space="preserve">להיות </w:t>
      </w:r>
      <w:bookmarkStart w:id="13746" w:name="_ETM_Q28_216559"/>
      <w:bookmarkEnd w:id="13746"/>
      <w:r>
        <w:rPr>
          <w:rtl/>
        </w:rPr>
        <w:t xml:space="preserve">שאתה </w:t>
      </w:r>
      <w:bookmarkStart w:id="13747" w:name="_ETM_Q28_216950"/>
      <w:bookmarkEnd w:id="13747"/>
      <w:r>
        <w:rPr>
          <w:rtl/>
        </w:rPr>
        <w:t>תשלח</w:t>
      </w:r>
      <w:r>
        <w:rPr>
          <w:rFonts w:hint="cs"/>
          <w:rtl/>
        </w:rPr>
        <w:t>,</w:t>
      </w:r>
      <w:r>
        <w:rPr>
          <w:rtl/>
        </w:rPr>
        <w:t xml:space="preserve"> </w:t>
      </w:r>
      <w:bookmarkStart w:id="13748" w:name="_ETM_Q28_217909"/>
      <w:bookmarkStart w:id="13749" w:name="_ETM_Q28_220000"/>
      <w:bookmarkEnd w:id="13748"/>
      <w:bookmarkEnd w:id="13749"/>
      <w:r>
        <w:rPr>
          <w:rFonts w:hint="cs"/>
          <w:rtl/>
        </w:rPr>
        <w:t>ב</w:t>
      </w:r>
      <w:r>
        <w:rPr>
          <w:rtl/>
        </w:rPr>
        <w:t xml:space="preserve">עסק </w:t>
      </w:r>
      <w:bookmarkStart w:id="13750" w:name="_ETM_Q28_218479"/>
      <w:bookmarkEnd w:id="13750"/>
      <w:r>
        <w:rPr>
          <w:rtl/>
        </w:rPr>
        <w:t>קטן</w:t>
      </w:r>
      <w:r>
        <w:rPr>
          <w:rFonts w:hint="cs"/>
          <w:rtl/>
        </w:rPr>
        <w:t>,</w:t>
      </w:r>
      <w:r>
        <w:rPr>
          <w:rtl/>
        </w:rPr>
        <w:t xml:space="preserve"> </w:t>
      </w:r>
      <w:bookmarkStart w:id="13751" w:name="_ETM_Q28_219460"/>
      <w:bookmarkEnd w:id="13751"/>
      <w:r>
        <w:rPr>
          <w:rtl/>
        </w:rPr>
        <w:t xml:space="preserve">את </w:t>
      </w:r>
      <w:bookmarkStart w:id="13752" w:name="_ETM_Q28_219760"/>
      <w:bookmarkEnd w:id="13752"/>
      <w:r>
        <w:rPr>
          <w:rtl/>
        </w:rPr>
        <w:t xml:space="preserve">העובדים </w:t>
      </w:r>
      <w:bookmarkStart w:id="13753" w:name="_ETM_Q28_220149"/>
      <w:bookmarkStart w:id="13754" w:name="_ETM_Q28_220420"/>
      <w:bookmarkEnd w:id="13753"/>
      <w:bookmarkEnd w:id="13754"/>
      <w:r>
        <w:rPr>
          <w:rtl/>
        </w:rPr>
        <w:t>לבידוד</w:t>
      </w:r>
      <w:r>
        <w:rPr>
          <w:rFonts w:hint="cs"/>
          <w:rtl/>
        </w:rPr>
        <w:t>.</w:t>
      </w:r>
      <w:r>
        <w:rPr>
          <w:rtl/>
        </w:rPr>
        <w:t xml:space="preserve"> </w:t>
      </w:r>
      <w:bookmarkStart w:id="13755" w:name="_ETM_Q28_221500"/>
      <w:bookmarkEnd w:id="13755"/>
      <w:r>
        <w:rPr>
          <w:rtl/>
        </w:rPr>
        <w:t xml:space="preserve">המשמעות </w:t>
      </w:r>
      <w:bookmarkStart w:id="13756" w:name="_ETM_Q28_222340"/>
      <w:bookmarkEnd w:id="13756"/>
      <w:r>
        <w:rPr>
          <w:rtl/>
        </w:rPr>
        <w:t xml:space="preserve">היא </w:t>
      </w:r>
      <w:bookmarkStart w:id="13757" w:name="_ETM_Q28_223090"/>
      <w:bookmarkEnd w:id="13757"/>
      <w:r>
        <w:rPr>
          <w:rtl/>
        </w:rPr>
        <w:t xml:space="preserve">שהוא </w:t>
      </w:r>
      <w:bookmarkStart w:id="13758" w:name="_ETM_Q28_223420"/>
      <w:bookmarkEnd w:id="13758"/>
      <w:r>
        <w:rPr>
          <w:rtl/>
        </w:rPr>
        <w:t xml:space="preserve">לא </w:t>
      </w:r>
      <w:bookmarkStart w:id="13759" w:name="_ETM_Q28_223570"/>
      <w:bookmarkEnd w:id="13759"/>
      <w:r>
        <w:rPr>
          <w:rtl/>
        </w:rPr>
        <w:t xml:space="preserve">יכול </w:t>
      </w:r>
      <w:bookmarkStart w:id="13760" w:name="_ETM_Q28_223930"/>
      <w:bookmarkEnd w:id="13760"/>
      <w:r>
        <w:rPr>
          <w:rtl/>
        </w:rPr>
        <w:t xml:space="preserve">להפעיל </w:t>
      </w:r>
      <w:bookmarkStart w:id="13761" w:name="_ETM_Q28_224260"/>
      <w:bookmarkEnd w:id="13761"/>
      <w:r>
        <w:rPr>
          <w:rtl/>
        </w:rPr>
        <w:t xml:space="preserve">את </w:t>
      </w:r>
      <w:bookmarkStart w:id="13762" w:name="_ETM_Q28_224379"/>
      <w:bookmarkEnd w:id="13762"/>
      <w:r>
        <w:rPr>
          <w:rtl/>
        </w:rPr>
        <w:t xml:space="preserve">העסק </w:t>
      </w:r>
      <w:bookmarkStart w:id="13763" w:name="_ETM_Q28_224739"/>
      <w:bookmarkEnd w:id="13763"/>
      <w:r>
        <w:rPr>
          <w:rtl/>
        </w:rPr>
        <w:t xml:space="preserve">שלו </w:t>
      </w:r>
      <w:bookmarkStart w:id="13764" w:name="_ETM_Q28_224890"/>
      <w:bookmarkEnd w:id="13764"/>
      <w:r>
        <w:rPr>
          <w:rtl/>
        </w:rPr>
        <w:t xml:space="preserve">בתקופה </w:t>
      </w:r>
      <w:bookmarkStart w:id="13765" w:name="_ETM_Q28_225370"/>
      <w:bookmarkEnd w:id="13765"/>
      <w:r>
        <w:rPr>
          <w:rtl/>
        </w:rPr>
        <w:t>הזאת</w:t>
      </w:r>
      <w:r>
        <w:rPr>
          <w:rFonts w:hint="cs"/>
          <w:rtl/>
        </w:rPr>
        <w:t>.</w:t>
      </w:r>
      <w:r>
        <w:rPr>
          <w:rtl/>
        </w:rPr>
        <w:t xml:space="preserve"> </w:t>
      </w:r>
      <w:bookmarkStart w:id="13766" w:name="_ETM_Q28_225930"/>
      <w:bookmarkEnd w:id="13766"/>
      <w:r>
        <w:rPr>
          <w:rtl/>
        </w:rPr>
        <w:t xml:space="preserve">אתה </w:t>
      </w:r>
      <w:bookmarkStart w:id="13767" w:name="_ETM_Q28_226290"/>
      <w:bookmarkEnd w:id="13767"/>
      <w:r>
        <w:rPr>
          <w:rtl/>
        </w:rPr>
        <w:t xml:space="preserve">לא </w:t>
      </w:r>
      <w:bookmarkStart w:id="13768" w:name="_ETM_Q28_226409"/>
      <w:bookmarkEnd w:id="13768"/>
      <w:r>
        <w:rPr>
          <w:rtl/>
        </w:rPr>
        <w:t xml:space="preserve">מפצה </w:t>
      </w:r>
      <w:bookmarkStart w:id="13769" w:name="_ETM_Q28_226890"/>
      <w:bookmarkEnd w:id="13769"/>
      <w:r>
        <w:rPr>
          <w:rtl/>
        </w:rPr>
        <w:t xml:space="preserve">אותו </w:t>
      </w:r>
      <w:bookmarkStart w:id="13770" w:name="_ETM_Q28_227100"/>
      <w:bookmarkEnd w:id="13770"/>
      <w:r>
        <w:rPr>
          <w:rtl/>
        </w:rPr>
        <w:t xml:space="preserve">כראוי </w:t>
      </w:r>
      <w:bookmarkStart w:id="13771" w:name="_ETM_Q28_227460"/>
      <w:bookmarkEnd w:id="13771"/>
      <w:r>
        <w:rPr>
          <w:rtl/>
        </w:rPr>
        <w:t xml:space="preserve">כשהוא </w:t>
      </w:r>
      <w:bookmarkStart w:id="13772" w:name="_ETM_Q28_227640"/>
      <w:bookmarkEnd w:id="13772"/>
      <w:r>
        <w:rPr>
          <w:rtl/>
        </w:rPr>
        <w:t xml:space="preserve">לא </w:t>
      </w:r>
      <w:bookmarkStart w:id="13773" w:name="_ETM_Q28_227729"/>
      <w:bookmarkEnd w:id="13773"/>
      <w:r>
        <w:rPr>
          <w:rtl/>
        </w:rPr>
        <w:t xml:space="preserve">יכול </w:t>
      </w:r>
      <w:bookmarkStart w:id="13774" w:name="_ETM_Q28_227970"/>
      <w:bookmarkEnd w:id="13774"/>
      <w:r>
        <w:rPr>
          <w:rtl/>
        </w:rPr>
        <w:t xml:space="preserve">להפעיל </w:t>
      </w:r>
      <w:bookmarkStart w:id="13775" w:name="_ETM_Q28_228239"/>
      <w:bookmarkEnd w:id="13775"/>
      <w:r>
        <w:rPr>
          <w:rtl/>
        </w:rPr>
        <w:t xml:space="preserve">את </w:t>
      </w:r>
      <w:bookmarkStart w:id="13776" w:name="_ETM_Q28_228300"/>
      <w:bookmarkEnd w:id="13776"/>
      <w:r>
        <w:rPr>
          <w:rtl/>
        </w:rPr>
        <w:t xml:space="preserve">העסק </w:t>
      </w:r>
      <w:bookmarkStart w:id="13777" w:name="_ETM_Q28_228570"/>
      <w:bookmarkEnd w:id="13777"/>
      <w:r>
        <w:rPr>
          <w:rtl/>
        </w:rPr>
        <w:t xml:space="preserve">שלו </w:t>
      </w:r>
      <w:bookmarkStart w:id="13778" w:name="_ETM_Q28_228690"/>
      <w:bookmarkEnd w:id="13778"/>
      <w:r>
        <w:rPr>
          <w:rtl/>
        </w:rPr>
        <w:t xml:space="preserve">בתקופה </w:t>
      </w:r>
      <w:bookmarkStart w:id="13779" w:name="_ETM_Q28_229140"/>
      <w:bookmarkEnd w:id="13779"/>
      <w:r>
        <w:rPr>
          <w:rtl/>
        </w:rPr>
        <w:t>הזאת</w:t>
      </w:r>
      <w:r>
        <w:rPr>
          <w:rFonts w:hint="cs"/>
          <w:rtl/>
        </w:rPr>
        <w:t>,</w:t>
      </w:r>
      <w:r>
        <w:rPr>
          <w:rtl/>
        </w:rPr>
        <w:t xml:space="preserve"> </w:t>
      </w:r>
      <w:bookmarkStart w:id="13780" w:name="_ETM_Q28_229680"/>
      <w:bookmarkEnd w:id="13780"/>
      <w:r>
        <w:rPr>
          <w:rtl/>
        </w:rPr>
        <w:t xml:space="preserve">ואתה </w:t>
      </w:r>
      <w:bookmarkStart w:id="13781" w:name="_ETM_Q28_229979"/>
      <w:bookmarkEnd w:id="13781"/>
      <w:r>
        <w:rPr>
          <w:rtl/>
        </w:rPr>
        <w:t xml:space="preserve">גם </w:t>
      </w:r>
      <w:bookmarkStart w:id="13782" w:name="_ETM_Q28_230130"/>
      <w:bookmarkEnd w:id="13782"/>
      <w:r>
        <w:rPr>
          <w:rtl/>
        </w:rPr>
        <w:t xml:space="preserve">אומר </w:t>
      </w:r>
      <w:bookmarkStart w:id="13783" w:name="_ETM_Q28_230370"/>
      <w:bookmarkEnd w:id="13783"/>
      <w:r>
        <w:rPr>
          <w:rtl/>
        </w:rPr>
        <w:t>לו</w:t>
      </w:r>
      <w:r>
        <w:rPr>
          <w:rFonts w:hint="cs"/>
          <w:rtl/>
        </w:rPr>
        <w:t>:</w:t>
      </w:r>
      <w:r>
        <w:rPr>
          <w:rtl/>
        </w:rPr>
        <w:t xml:space="preserve"> </w:t>
      </w:r>
      <w:bookmarkStart w:id="13784" w:name="_ETM_Q28_230460"/>
      <w:bookmarkEnd w:id="13784"/>
      <w:r>
        <w:rPr>
          <w:rtl/>
        </w:rPr>
        <w:t xml:space="preserve">אתה </w:t>
      </w:r>
      <w:bookmarkStart w:id="13785" w:name="_ETM_Q28_230610"/>
      <w:bookmarkEnd w:id="13785"/>
      <w:r>
        <w:rPr>
          <w:rtl/>
        </w:rPr>
        <w:t xml:space="preserve">תשלם </w:t>
      </w:r>
      <w:bookmarkStart w:id="13786" w:name="_ETM_Q28_231000"/>
      <w:bookmarkEnd w:id="13786"/>
      <w:r>
        <w:rPr>
          <w:rtl/>
        </w:rPr>
        <w:t xml:space="preserve">את </w:t>
      </w:r>
      <w:bookmarkStart w:id="13787" w:name="_ETM_Q28_231120"/>
      <w:bookmarkEnd w:id="13787"/>
      <w:r>
        <w:rPr>
          <w:rtl/>
        </w:rPr>
        <w:t xml:space="preserve">ימי </w:t>
      </w:r>
      <w:bookmarkStart w:id="13788" w:name="_ETM_Q28_231360"/>
      <w:bookmarkEnd w:id="13788"/>
      <w:r>
        <w:rPr>
          <w:rtl/>
        </w:rPr>
        <w:t>הבידוד</w:t>
      </w:r>
      <w:r>
        <w:rPr>
          <w:rFonts w:hint="cs"/>
          <w:rtl/>
        </w:rPr>
        <w:t>.</w:t>
      </w:r>
      <w:r>
        <w:rPr>
          <w:rtl/>
        </w:rPr>
        <w:t xml:space="preserve"> </w:t>
      </w:r>
      <w:bookmarkStart w:id="13789" w:name="_ETM_Q28_232729"/>
      <w:bookmarkEnd w:id="13789"/>
      <w:r>
        <w:rPr>
          <w:rtl/>
        </w:rPr>
        <w:t>ו</w:t>
      </w:r>
      <w:bookmarkStart w:id="13790" w:name="_ETM_Q28_233149"/>
      <w:bookmarkEnd w:id="13790"/>
      <w:r>
        <w:rPr>
          <w:rFonts w:hint="cs"/>
          <w:rtl/>
        </w:rPr>
        <w:t>האמן</w:t>
      </w:r>
      <w:r>
        <w:rPr>
          <w:rtl/>
        </w:rPr>
        <w:t xml:space="preserve"> </w:t>
      </w:r>
      <w:bookmarkStart w:id="13791" w:name="_ETM_Q28_233300"/>
      <w:bookmarkEnd w:id="13791"/>
      <w:r>
        <w:rPr>
          <w:rtl/>
        </w:rPr>
        <w:t>לי</w:t>
      </w:r>
      <w:r>
        <w:rPr>
          <w:rFonts w:hint="cs"/>
          <w:rtl/>
        </w:rPr>
        <w:t>,</w:t>
      </w:r>
      <w:r>
        <w:rPr>
          <w:rtl/>
        </w:rPr>
        <w:t xml:space="preserve"> </w:t>
      </w:r>
      <w:bookmarkStart w:id="13792" w:name="_ETM_Q28_234129"/>
      <w:bookmarkEnd w:id="13792"/>
      <w:r>
        <w:rPr>
          <w:rtl/>
        </w:rPr>
        <w:t xml:space="preserve">אנחנו </w:t>
      </w:r>
      <w:bookmarkStart w:id="13793" w:name="_ETM_Q28_235480"/>
      <w:bookmarkEnd w:id="13793"/>
      <w:r>
        <w:rPr>
          <w:rtl/>
        </w:rPr>
        <w:t xml:space="preserve">קוראים </w:t>
      </w:r>
      <w:bookmarkStart w:id="13794" w:name="_ETM_Q28_235870"/>
      <w:bookmarkEnd w:id="13794"/>
      <w:r>
        <w:rPr>
          <w:rtl/>
        </w:rPr>
        <w:t xml:space="preserve">לכם </w:t>
      </w:r>
      <w:bookmarkStart w:id="13795" w:name="_ETM_Q28_236199"/>
      <w:bookmarkEnd w:id="13795"/>
      <w:r>
        <w:rPr>
          <w:rtl/>
        </w:rPr>
        <w:t xml:space="preserve">פעם </w:t>
      </w:r>
      <w:bookmarkStart w:id="13796" w:name="_ETM_Q28_236559"/>
      <w:bookmarkEnd w:id="13796"/>
      <w:r>
        <w:rPr>
          <w:rtl/>
        </w:rPr>
        <w:t xml:space="preserve">אחר </w:t>
      </w:r>
      <w:bookmarkStart w:id="13797" w:name="_ETM_Q28_236769"/>
      <w:bookmarkEnd w:id="13797"/>
      <w:r>
        <w:rPr>
          <w:rtl/>
        </w:rPr>
        <w:t xml:space="preserve">פעם </w:t>
      </w:r>
      <w:bookmarkStart w:id="13798" w:name="_ETM_Q28_237070"/>
      <w:bookmarkEnd w:id="13798"/>
      <w:r>
        <w:rPr>
          <w:rtl/>
        </w:rPr>
        <w:t xml:space="preserve">לקצר </w:t>
      </w:r>
      <w:bookmarkStart w:id="13799" w:name="_ETM_Q28_237489"/>
      <w:bookmarkEnd w:id="13799"/>
      <w:r>
        <w:rPr>
          <w:rtl/>
        </w:rPr>
        <w:t xml:space="preserve">את </w:t>
      </w:r>
      <w:bookmarkStart w:id="13800" w:name="_ETM_Q28_237609"/>
      <w:bookmarkEnd w:id="13800"/>
      <w:r>
        <w:rPr>
          <w:rtl/>
        </w:rPr>
        <w:t xml:space="preserve">ימי </w:t>
      </w:r>
      <w:bookmarkStart w:id="13801" w:name="_ETM_Q28_237850"/>
      <w:bookmarkEnd w:id="13801"/>
      <w:r>
        <w:rPr>
          <w:rtl/>
        </w:rPr>
        <w:t>הבידוד</w:t>
      </w:r>
      <w:r>
        <w:rPr>
          <w:rFonts w:hint="cs"/>
          <w:rtl/>
        </w:rPr>
        <w:t>.</w:t>
      </w:r>
      <w:r>
        <w:rPr>
          <w:rtl/>
        </w:rPr>
        <w:t xml:space="preserve"> </w:t>
      </w:r>
      <w:bookmarkStart w:id="13802" w:name="_ETM_Q28_238390"/>
      <w:bookmarkEnd w:id="13802"/>
      <w:r>
        <w:rPr>
          <w:rtl/>
        </w:rPr>
        <w:t xml:space="preserve">יש </w:t>
      </w:r>
      <w:bookmarkStart w:id="13803" w:name="_ETM_Q28_238539"/>
      <w:bookmarkEnd w:id="13803"/>
      <w:r>
        <w:rPr>
          <w:rtl/>
        </w:rPr>
        <w:t xml:space="preserve">מדינות </w:t>
      </w:r>
      <w:bookmarkStart w:id="13804" w:name="_ETM_Q28_238929"/>
      <w:bookmarkEnd w:id="13804"/>
      <w:r>
        <w:rPr>
          <w:rtl/>
        </w:rPr>
        <w:t xml:space="preserve">שאפילו </w:t>
      </w:r>
      <w:bookmarkStart w:id="13805" w:name="_ETM_Q28_239260"/>
      <w:bookmarkEnd w:id="13805"/>
      <w:r>
        <w:rPr>
          <w:rtl/>
        </w:rPr>
        <w:t>נוהגים</w:t>
      </w:r>
      <w:bookmarkStart w:id="13806" w:name="_ETM_Q28_239530"/>
      <w:bookmarkStart w:id="13807" w:name="_ETM_Q28_239710"/>
      <w:bookmarkStart w:id="13808" w:name="_ETM_Q28_240039"/>
      <w:bookmarkEnd w:id="13806"/>
      <w:bookmarkEnd w:id="13807"/>
      <w:bookmarkEnd w:id="13808"/>
      <w:r>
        <w:rPr>
          <w:rFonts w:hint="cs"/>
          <w:rtl/>
        </w:rPr>
        <w:t xml:space="preserve"> בהן שבעה ימי </w:t>
      </w:r>
      <w:bookmarkStart w:id="13809" w:name="_ETM_Q28_240190"/>
      <w:bookmarkEnd w:id="13809"/>
      <w:r>
        <w:rPr>
          <w:rFonts w:hint="cs"/>
          <w:rtl/>
        </w:rPr>
        <w:t>ב</w:t>
      </w:r>
      <w:r>
        <w:rPr>
          <w:rtl/>
        </w:rPr>
        <w:t>יד</w:t>
      </w:r>
      <w:r>
        <w:rPr>
          <w:rFonts w:hint="cs"/>
          <w:rtl/>
        </w:rPr>
        <w:t>וד.</w:t>
      </w:r>
      <w:r>
        <w:rPr>
          <w:rtl/>
        </w:rPr>
        <w:t xml:space="preserve"> </w:t>
      </w:r>
      <w:bookmarkStart w:id="13810" w:name="_ETM_Q28_241100"/>
      <w:bookmarkEnd w:id="13810"/>
      <w:r>
        <w:rPr>
          <w:rtl/>
        </w:rPr>
        <w:t xml:space="preserve">אני </w:t>
      </w:r>
      <w:bookmarkStart w:id="13811" w:name="_ETM_Q28_241340"/>
      <w:bookmarkEnd w:id="13811"/>
      <w:r>
        <w:rPr>
          <w:rtl/>
        </w:rPr>
        <w:t xml:space="preserve">אומר </w:t>
      </w:r>
      <w:bookmarkStart w:id="13812" w:name="_ETM_Q28_241550"/>
      <w:bookmarkEnd w:id="13812"/>
      <w:r>
        <w:rPr>
          <w:rtl/>
        </w:rPr>
        <w:t xml:space="preserve">לך </w:t>
      </w:r>
      <w:bookmarkStart w:id="13813" w:name="_ETM_Q28_241760"/>
      <w:bookmarkEnd w:id="13813"/>
      <w:r>
        <w:rPr>
          <w:rtl/>
        </w:rPr>
        <w:t xml:space="preserve">שאפשר </w:t>
      </w:r>
      <w:bookmarkStart w:id="13814" w:name="_ETM_Q28_242149"/>
      <w:bookmarkEnd w:id="13814"/>
      <w:r>
        <w:rPr>
          <w:rtl/>
        </w:rPr>
        <w:t>לה</w:t>
      </w:r>
      <w:r>
        <w:rPr>
          <w:rFonts w:hint="cs"/>
          <w:rtl/>
        </w:rPr>
        <w:t>וביל</w:t>
      </w:r>
      <w:r>
        <w:rPr>
          <w:rtl/>
        </w:rPr>
        <w:t xml:space="preserve"> </w:t>
      </w:r>
      <w:bookmarkStart w:id="13815" w:name="_ETM_Q28_242420"/>
      <w:bookmarkEnd w:id="13815"/>
      <w:r>
        <w:rPr>
          <w:rtl/>
        </w:rPr>
        <w:t>ל</w:t>
      </w:r>
      <w:r>
        <w:rPr>
          <w:rFonts w:hint="cs"/>
          <w:rtl/>
        </w:rPr>
        <w:t>עשרה ימי</w:t>
      </w:r>
      <w:bookmarkStart w:id="13816" w:name="_ETM_Q28_243019"/>
      <w:bookmarkEnd w:id="13816"/>
      <w:r>
        <w:rPr>
          <w:rFonts w:hint="cs"/>
          <w:rtl/>
        </w:rPr>
        <w:t xml:space="preserve"> </w:t>
      </w:r>
      <w:r>
        <w:rPr>
          <w:rtl/>
        </w:rPr>
        <w:t xml:space="preserve">בידוד </w:t>
      </w:r>
      <w:bookmarkStart w:id="13817" w:name="_ETM_Q28_243829"/>
      <w:bookmarkEnd w:id="13817"/>
      <w:r>
        <w:rPr>
          <w:rtl/>
        </w:rPr>
        <w:t xml:space="preserve">עם </w:t>
      </w:r>
      <w:bookmarkStart w:id="13818" w:name="_ETM_Q28_243980"/>
      <w:bookmarkEnd w:id="13818"/>
      <w:r>
        <w:rPr>
          <w:rtl/>
        </w:rPr>
        <w:t xml:space="preserve">בדיקה </w:t>
      </w:r>
      <w:bookmarkStart w:id="13819" w:name="_ETM_Q28_245509"/>
      <w:bookmarkEnd w:id="13819"/>
      <w:r>
        <w:rPr>
          <w:rtl/>
        </w:rPr>
        <w:t xml:space="preserve">לפני </w:t>
      </w:r>
      <w:bookmarkStart w:id="13820" w:name="_ETM_Q28_245810"/>
      <w:bookmarkEnd w:id="13820"/>
      <w:r>
        <w:rPr>
          <w:rtl/>
        </w:rPr>
        <w:t xml:space="preserve">שמשחררים </w:t>
      </w:r>
      <w:bookmarkStart w:id="13821" w:name="_ETM_Q28_246440"/>
      <w:bookmarkEnd w:id="13821"/>
      <w:r>
        <w:rPr>
          <w:rtl/>
        </w:rPr>
        <w:t>מהבידוד</w:t>
      </w:r>
      <w:r>
        <w:rPr>
          <w:rFonts w:hint="cs"/>
          <w:rtl/>
        </w:rPr>
        <w:t>.</w:t>
      </w:r>
      <w:r>
        <w:rPr>
          <w:rtl/>
        </w:rPr>
        <w:t xml:space="preserve"> </w:t>
      </w:r>
      <w:bookmarkStart w:id="13822" w:name="_ETM_Q28_247500"/>
      <w:bookmarkEnd w:id="13822"/>
    </w:p>
    <w:p w:rsidR="004D1EC9" w:rsidRDefault="004D1EC9" w:rsidP="00826F74">
      <w:pPr>
        <w:rPr>
          <w:rtl/>
        </w:rPr>
      </w:pPr>
    </w:p>
    <w:p w:rsidR="004D1EC9" w:rsidRDefault="004D1EC9" w:rsidP="00452A38">
      <w:pPr>
        <w:rPr>
          <w:rtl/>
        </w:rPr>
      </w:pPr>
      <w:bookmarkStart w:id="13823" w:name="_ETM_Q28_250000"/>
      <w:bookmarkEnd w:id="13823"/>
      <w:r>
        <w:rPr>
          <w:rtl/>
        </w:rPr>
        <w:t xml:space="preserve">אבל </w:t>
      </w:r>
      <w:bookmarkStart w:id="13824" w:name="_ETM_Q28_247799"/>
      <w:bookmarkEnd w:id="13824"/>
      <w:r>
        <w:rPr>
          <w:rtl/>
        </w:rPr>
        <w:t>מה</w:t>
      </w:r>
      <w:r w:rsidR="00452A38">
        <w:rPr>
          <w:rFonts w:hint="cs"/>
          <w:rtl/>
        </w:rPr>
        <w:t>,</w:t>
      </w:r>
      <w:r>
        <w:rPr>
          <w:rtl/>
        </w:rPr>
        <w:t xml:space="preserve"> </w:t>
      </w:r>
      <w:bookmarkStart w:id="13825" w:name="_ETM_Q28_249590"/>
      <w:bookmarkEnd w:id="13825"/>
      <w:r>
        <w:rPr>
          <w:rtl/>
        </w:rPr>
        <w:t xml:space="preserve">למדינה </w:t>
      </w:r>
      <w:bookmarkStart w:id="13826" w:name="_ETM_Q28_250219"/>
      <w:bookmarkEnd w:id="13826"/>
      <w:r>
        <w:rPr>
          <w:rtl/>
        </w:rPr>
        <w:t xml:space="preserve">מאוד </w:t>
      </w:r>
      <w:bookmarkStart w:id="13827" w:name="_ETM_Q28_250640"/>
      <w:bookmarkEnd w:id="13827"/>
      <w:r>
        <w:rPr>
          <w:rtl/>
        </w:rPr>
        <w:t xml:space="preserve">קל </w:t>
      </w:r>
      <w:bookmarkStart w:id="13828" w:name="_ETM_Q28_251509"/>
      <w:bookmarkEnd w:id="13828"/>
      <w:r>
        <w:rPr>
          <w:rtl/>
        </w:rPr>
        <w:t xml:space="preserve">להשית </w:t>
      </w:r>
      <w:bookmarkStart w:id="13829" w:name="_ETM_Q28_252020"/>
      <w:bookmarkEnd w:id="13829"/>
      <w:r>
        <w:rPr>
          <w:rtl/>
        </w:rPr>
        <w:t xml:space="preserve">את </w:t>
      </w:r>
      <w:bookmarkStart w:id="13830" w:name="_ETM_Q28_252140"/>
      <w:bookmarkEnd w:id="13830"/>
      <w:r>
        <w:rPr>
          <w:rtl/>
        </w:rPr>
        <w:t xml:space="preserve">ימי </w:t>
      </w:r>
      <w:bookmarkStart w:id="13831" w:name="_ETM_Q28_252439"/>
      <w:bookmarkEnd w:id="13831"/>
      <w:r>
        <w:rPr>
          <w:rtl/>
        </w:rPr>
        <w:t xml:space="preserve">הבידוד </w:t>
      </w:r>
      <w:bookmarkStart w:id="13832" w:name="_ETM_Q28_252890"/>
      <w:bookmarkEnd w:id="13832"/>
      <w:r>
        <w:rPr>
          <w:rtl/>
        </w:rPr>
        <w:t xml:space="preserve">האלה </w:t>
      </w:r>
      <w:bookmarkStart w:id="13833" w:name="_ETM_Q28_253790"/>
      <w:bookmarkEnd w:id="13833"/>
      <w:r>
        <w:rPr>
          <w:rtl/>
        </w:rPr>
        <w:t xml:space="preserve">כשהיא </w:t>
      </w:r>
      <w:bookmarkStart w:id="13834" w:name="_ETM_Q28_253969"/>
      <w:bookmarkEnd w:id="13834"/>
      <w:r>
        <w:rPr>
          <w:rtl/>
        </w:rPr>
        <w:t xml:space="preserve">יודעת </w:t>
      </w:r>
      <w:bookmarkStart w:id="13835" w:name="_ETM_Q28_254240"/>
      <w:bookmarkEnd w:id="13835"/>
      <w:r>
        <w:rPr>
          <w:rtl/>
        </w:rPr>
        <w:t xml:space="preserve">שהיא </w:t>
      </w:r>
      <w:bookmarkStart w:id="13836" w:name="_ETM_Q28_254360"/>
      <w:bookmarkEnd w:id="13836"/>
      <w:r>
        <w:rPr>
          <w:rtl/>
        </w:rPr>
        <w:t xml:space="preserve">גם </w:t>
      </w:r>
      <w:bookmarkStart w:id="13837" w:name="_ETM_Q28_254509"/>
      <w:bookmarkEnd w:id="13837"/>
      <w:r>
        <w:rPr>
          <w:rtl/>
        </w:rPr>
        <w:t xml:space="preserve">לא </w:t>
      </w:r>
      <w:bookmarkStart w:id="13838" w:name="_ETM_Q28_254600"/>
      <w:bookmarkEnd w:id="13838"/>
      <w:r>
        <w:rPr>
          <w:rtl/>
        </w:rPr>
        <w:t>משלמת</w:t>
      </w:r>
      <w:r>
        <w:rPr>
          <w:rFonts w:hint="cs"/>
          <w:rtl/>
        </w:rPr>
        <w:t>.</w:t>
      </w:r>
      <w:r>
        <w:rPr>
          <w:rtl/>
        </w:rPr>
        <w:t xml:space="preserve"> </w:t>
      </w:r>
      <w:bookmarkStart w:id="13839" w:name="_ETM_Q28_255709"/>
      <w:bookmarkEnd w:id="13839"/>
      <w:r>
        <w:rPr>
          <w:rtl/>
        </w:rPr>
        <w:t xml:space="preserve">מי </w:t>
      </w:r>
      <w:bookmarkStart w:id="13840" w:name="_ETM_Q28_256009"/>
      <w:bookmarkEnd w:id="13840"/>
      <w:r>
        <w:rPr>
          <w:rtl/>
        </w:rPr>
        <w:t>ישלם</w:t>
      </w:r>
      <w:r>
        <w:rPr>
          <w:rFonts w:hint="cs"/>
          <w:rtl/>
        </w:rPr>
        <w:t>?</w:t>
      </w:r>
      <w:r>
        <w:rPr>
          <w:rtl/>
        </w:rPr>
        <w:t xml:space="preserve"> </w:t>
      </w:r>
      <w:bookmarkStart w:id="13841" w:name="_ETM_Q28_256740"/>
      <w:bookmarkStart w:id="13842" w:name="_ETM_Q28_257220"/>
      <w:bookmarkStart w:id="13843" w:name="_ETM_Q28_257520"/>
      <w:bookmarkEnd w:id="13841"/>
      <w:bookmarkEnd w:id="13842"/>
      <w:bookmarkEnd w:id="13843"/>
      <w:r>
        <w:rPr>
          <w:rFonts w:hint="cs"/>
          <w:rtl/>
        </w:rPr>
        <w:t xml:space="preserve">הפראיירים </w:t>
      </w:r>
      <w:r>
        <w:rPr>
          <w:rtl/>
        </w:rPr>
        <w:t>ישלמו</w:t>
      </w:r>
      <w:r>
        <w:rPr>
          <w:rFonts w:hint="cs"/>
          <w:rtl/>
        </w:rPr>
        <w:t>.</w:t>
      </w:r>
      <w:r>
        <w:rPr>
          <w:rtl/>
        </w:rPr>
        <w:t xml:space="preserve"> </w:t>
      </w:r>
      <w:bookmarkStart w:id="13844" w:name="_ETM_Q28_258540"/>
      <w:bookmarkEnd w:id="13844"/>
      <w:r>
        <w:rPr>
          <w:rtl/>
        </w:rPr>
        <w:t xml:space="preserve">עוד </w:t>
      </w:r>
      <w:bookmarkStart w:id="13845" w:name="_ETM_Q28_258720"/>
      <w:bookmarkEnd w:id="13845"/>
      <w:r>
        <w:rPr>
          <w:rtl/>
        </w:rPr>
        <w:t xml:space="preserve">פעם </w:t>
      </w:r>
      <w:bookmarkStart w:id="13846" w:name="_ETM_Q28_258959"/>
      <w:bookmarkEnd w:id="13846"/>
      <w:r>
        <w:rPr>
          <w:rtl/>
        </w:rPr>
        <w:t xml:space="preserve">המעסיקים </w:t>
      </w:r>
      <w:bookmarkStart w:id="13847" w:name="_ETM_Q28_259530"/>
      <w:bookmarkEnd w:id="13847"/>
      <w:r>
        <w:rPr>
          <w:rtl/>
        </w:rPr>
        <w:t>ישלמו</w:t>
      </w:r>
      <w:r>
        <w:rPr>
          <w:rFonts w:hint="cs"/>
          <w:rtl/>
        </w:rPr>
        <w:t>.</w:t>
      </w:r>
      <w:r>
        <w:rPr>
          <w:rtl/>
        </w:rPr>
        <w:t xml:space="preserve"> </w:t>
      </w:r>
      <w:bookmarkStart w:id="13848" w:name="_ETM_Q28_260700"/>
      <w:bookmarkEnd w:id="13848"/>
      <w:r>
        <w:rPr>
          <w:rtl/>
        </w:rPr>
        <w:t xml:space="preserve">הם </w:t>
      </w:r>
      <w:bookmarkStart w:id="13849" w:name="_ETM_Q28_260850"/>
      <w:bookmarkEnd w:id="13849"/>
      <w:r>
        <w:rPr>
          <w:rtl/>
        </w:rPr>
        <w:t xml:space="preserve">גם </w:t>
      </w:r>
      <w:bookmarkStart w:id="13850" w:name="_ETM_Q28_261090"/>
      <w:bookmarkEnd w:id="13850"/>
      <w:r>
        <w:rPr>
          <w:rtl/>
        </w:rPr>
        <w:t>ישלמו</w:t>
      </w:r>
      <w:r>
        <w:rPr>
          <w:rFonts w:hint="cs"/>
          <w:rtl/>
        </w:rPr>
        <w:t>,</w:t>
      </w:r>
      <w:r>
        <w:rPr>
          <w:rtl/>
        </w:rPr>
        <w:t xml:space="preserve"> </w:t>
      </w:r>
      <w:bookmarkStart w:id="13851" w:name="_ETM_Q28_261900"/>
      <w:bookmarkEnd w:id="13851"/>
      <w:r>
        <w:rPr>
          <w:rtl/>
        </w:rPr>
        <w:t xml:space="preserve">הם </w:t>
      </w:r>
      <w:bookmarkStart w:id="13852" w:name="_ETM_Q28_262020"/>
      <w:bookmarkEnd w:id="13852"/>
      <w:r>
        <w:rPr>
          <w:rtl/>
        </w:rPr>
        <w:t xml:space="preserve">גם </w:t>
      </w:r>
      <w:bookmarkStart w:id="13853" w:name="_ETM_Q28_262170"/>
      <w:bookmarkEnd w:id="13853"/>
      <w:r>
        <w:rPr>
          <w:rtl/>
        </w:rPr>
        <w:t xml:space="preserve">ישלמו </w:t>
      </w:r>
      <w:bookmarkStart w:id="13854" w:name="_ETM_Q28_262530"/>
      <w:bookmarkEnd w:id="13854"/>
      <w:r>
        <w:rPr>
          <w:rtl/>
        </w:rPr>
        <w:t>לכם</w:t>
      </w:r>
      <w:bookmarkStart w:id="13855" w:name="_ETM_Q28_263310"/>
      <w:bookmarkEnd w:id="13855"/>
      <w:r>
        <w:rPr>
          <w:rFonts w:hint="cs"/>
          <w:rtl/>
        </w:rPr>
        <w:t xml:space="preserve">, </w:t>
      </w:r>
      <w:bookmarkStart w:id="13856" w:name="_ETM_Q28_263000"/>
      <w:bookmarkEnd w:id="13856"/>
      <w:r>
        <w:rPr>
          <w:rFonts w:hint="cs"/>
          <w:rtl/>
        </w:rPr>
        <w:t>ה</w:t>
      </w:r>
      <w:r>
        <w:rPr>
          <w:rtl/>
        </w:rPr>
        <w:t>ם</w:t>
      </w:r>
      <w:bookmarkStart w:id="13857" w:name="_ETM_Q28_263459"/>
      <w:bookmarkEnd w:id="13857"/>
      <w:r>
        <w:rPr>
          <w:rtl/>
        </w:rPr>
        <w:t xml:space="preserve"> </w:t>
      </w:r>
      <w:bookmarkStart w:id="13858" w:name="_ETM_Q28_263670"/>
      <w:bookmarkEnd w:id="13858"/>
      <w:r>
        <w:rPr>
          <w:rFonts w:hint="cs"/>
          <w:rtl/>
        </w:rPr>
        <w:t xml:space="preserve">גם </w:t>
      </w:r>
      <w:r>
        <w:rPr>
          <w:rtl/>
        </w:rPr>
        <w:t xml:space="preserve">ישלמו </w:t>
      </w:r>
      <w:bookmarkStart w:id="13859" w:name="_ETM_Q28_263969"/>
      <w:bookmarkEnd w:id="13859"/>
      <w:r>
        <w:rPr>
          <w:rtl/>
        </w:rPr>
        <w:t>למבודדים</w:t>
      </w:r>
      <w:r>
        <w:rPr>
          <w:rFonts w:hint="cs"/>
          <w:rtl/>
        </w:rPr>
        <w:t>,</w:t>
      </w:r>
      <w:r>
        <w:rPr>
          <w:rtl/>
        </w:rPr>
        <w:t xml:space="preserve"> </w:t>
      </w:r>
      <w:bookmarkStart w:id="13860" w:name="_ETM_Q28_264689"/>
      <w:bookmarkEnd w:id="13860"/>
      <w:r>
        <w:rPr>
          <w:rtl/>
        </w:rPr>
        <w:t xml:space="preserve">אין </w:t>
      </w:r>
      <w:bookmarkStart w:id="13861" w:name="_ETM_Q28_264780"/>
      <w:bookmarkEnd w:id="13861"/>
      <w:r>
        <w:rPr>
          <w:rtl/>
        </w:rPr>
        <w:t xml:space="preserve">שום </w:t>
      </w:r>
      <w:bookmarkStart w:id="13862" w:name="_ETM_Q28_265020"/>
      <w:bookmarkEnd w:id="13862"/>
      <w:r>
        <w:rPr>
          <w:rtl/>
        </w:rPr>
        <w:t>בעיה</w:t>
      </w:r>
      <w:r>
        <w:rPr>
          <w:rFonts w:hint="cs"/>
          <w:rtl/>
        </w:rPr>
        <w:t>.</w:t>
      </w:r>
      <w:r>
        <w:rPr>
          <w:rtl/>
        </w:rPr>
        <w:t xml:space="preserve"> </w:t>
      </w:r>
      <w:bookmarkStart w:id="13863" w:name="_ETM_Q28_265859"/>
      <w:bookmarkEnd w:id="13863"/>
      <w:r>
        <w:rPr>
          <w:rtl/>
        </w:rPr>
        <w:t xml:space="preserve">וראה </w:t>
      </w:r>
      <w:bookmarkStart w:id="13864" w:name="_ETM_Q28_266280"/>
      <w:bookmarkEnd w:id="13864"/>
      <w:r>
        <w:rPr>
          <w:rtl/>
        </w:rPr>
        <w:t xml:space="preserve">זה </w:t>
      </w:r>
      <w:bookmarkStart w:id="13865" w:name="_ETM_Q28_266459"/>
      <w:bookmarkEnd w:id="13865"/>
      <w:r>
        <w:rPr>
          <w:rtl/>
        </w:rPr>
        <w:t>פלא</w:t>
      </w:r>
      <w:r>
        <w:rPr>
          <w:rFonts w:hint="cs"/>
          <w:rtl/>
        </w:rPr>
        <w:t>,</w:t>
      </w:r>
      <w:r>
        <w:rPr>
          <w:rtl/>
        </w:rPr>
        <w:t xml:space="preserve"> </w:t>
      </w:r>
      <w:bookmarkStart w:id="13866" w:name="_ETM_Q28_267240"/>
      <w:bookmarkEnd w:id="13866"/>
      <w:r>
        <w:rPr>
          <w:rtl/>
        </w:rPr>
        <w:t xml:space="preserve">כשאתם </w:t>
      </w:r>
      <w:bookmarkStart w:id="13867" w:name="_ETM_Q28_267630"/>
      <w:bookmarkEnd w:id="13867"/>
      <w:r>
        <w:rPr>
          <w:rtl/>
        </w:rPr>
        <w:t xml:space="preserve">תתחילו </w:t>
      </w:r>
      <w:bookmarkStart w:id="13868" w:name="_ETM_Q28_268079"/>
      <w:bookmarkEnd w:id="13868"/>
      <w:r>
        <w:rPr>
          <w:rtl/>
        </w:rPr>
        <w:t xml:space="preserve">לשאת </w:t>
      </w:r>
      <w:bookmarkStart w:id="13869" w:name="_ETM_Q28_268469"/>
      <w:bookmarkEnd w:id="13869"/>
      <w:r>
        <w:rPr>
          <w:rtl/>
        </w:rPr>
        <w:t xml:space="preserve">בימי </w:t>
      </w:r>
      <w:bookmarkStart w:id="13870" w:name="_ETM_Q28_268859"/>
      <w:bookmarkEnd w:id="13870"/>
      <w:r>
        <w:rPr>
          <w:rtl/>
        </w:rPr>
        <w:t>הבידוד</w:t>
      </w:r>
      <w:r>
        <w:rPr>
          <w:rFonts w:hint="cs"/>
          <w:rtl/>
        </w:rPr>
        <w:t>,</w:t>
      </w:r>
      <w:r>
        <w:rPr>
          <w:rtl/>
        </w:rPr>
        <w:t xml:space="preserve"> </w:t>
      </w:r>
      <w:bookmarkStart w:id="13871" w:name="_ETM_Q28_269829"/>
      <w:bookmarkEnd w:id="13871"/>
      <w:r>
        <w:rPr>
          <w:rtl/>
        </w:rPr>
        <w:t xml:space="preserve">פתאום </w:t>
      </w:r>
      <w:bookmarkStart w:id="13872" w:name="_ETM_Q28_270250"/>
      <w:bookmarkEnd w:id="13872"/>
      <w:r>
        <w:rPr>
          <w:rtl/>
        </w:rPr>
        <w:t xml:space="preserve">נגלה </w:t>
      </w:r>
      <w:bookmarkStart w:id="13873" w:name="_ETM_Q28_271179"/>
      <w:bookmarkEnd w:id="13873"/>
      <w:r>
        <w:rPr>
          <w:rtl/>
        </w:rPr>
        <w:t xml:space="preserve">שאפשר </w:t>
      </w:r>
      <w:bookmarkStart w:id="13874" w:name="_ETM_Q28_271750"/>
      <w:bookmarkEnd w:id="13874"/>
      <w:r>
        <w:rPr>
          <w:rtl/>
        </w:rPr>
        <w:t xml:space="preserve">אחרי </w:t>
      </w:r>
      <w:bookmarkStart w:id="13875" w:name="_ETM_Q28_272020"/>
      <w:bookmarkEnd w:id="13875"/>
      <w:r>
        <w:rPr>
          <w:rFonts w:hint="cs"/>
          <w:rtl/>
        </w:rPr>
        <w:t>עשרה</w:t>
      </w:r>
      <w:r>
        <w:rPr>
          <w:rtl/>
        </w:rPr>
        <w:t xml:space="preserve"> </w:t>
      </w:r>
      <w:bookmarkStart w:id="13876" w:name="_ETM_Q28_272409"/>
      <w:bookmarkEnd w:id="13876"/>
      <w:r>
        <w:rPr>
          <w:rtl/>
        </w:rPr>
        <w:t xml:space="preserve">ימים </w:t>
      </w:r>
      <w:bookmarkStart w:id="13877" w:name="_ETM_Q28_272770"/>
      <w:bookmarkEnd w:id="13877"/>
      <w:r>
        <w:rPr>
          <w:rtl/>
        </w:rPr>
        <w:t xml:space="preserve">להוציא </w:t>
      </w:r>
      <w:bookmarkStart w:id="13878" w:name="_ETM_Q28_273100"/>
      <w:bookmarkEnd w:id="13878"/>
      <w:r>
        <w:rPr>
          <w:rtl/>
        </w:rPr>
        <w:t xml:space="preserve">אנשים </w:t>
      </w:r>
      <w:bookmarkStart w:id="13879" w:name="_ETM_Q28_273459"/>
      <w:bookmarkEnd w:id="13879"/>
      <w:r>
        <w:rPr>
          <w:rtl/>
        </w:rPr>
        <w:t>מבידוד</w:t>
      </w:r>
      <w:r>
        <w:rPr>
          <w:rFonts w:hint="cs"/>
          <w:rtl/>
        </w:rPr>
        <w:t>,</w:t>
      </w:r>
      <w:r>
        <w:rPr>
          <w:rtl/>
        </w:rPr>
        <w:t xml:space="preserve"> </w:t>
      </w:r>
      <w:bookmarkStart w:id="13880" w:name="_ETM_Q28_274270"/>
      <w:bookmarkEnd w:id="13880"/>
      <w:r>
        <w:rPr>
          <w:rtl/>
        </w:rPr>
        <w:t xml:space="preserve">ואולי </w:t>
      </w:r>
      <w:bookmarkStart w:id="13881" w:name="_ETM_Q28_274600"/>
      <w:bookmarkEnd w:id="13881"/>
      <w:r>
        <w:rPr>
          <w:rtl/>
        </w:rPr>
        <w:t xml:space="preserve">אפילו </w:t>
      </w:r>
      <w:bookmarkStart w:id="13882" w:name="_ETM_Q28_274929"/>
      <w:bookmarkEnd w:id="13882"/>
      <w:r>
        <w:rPr>
          <w:rtl/>
        </w:rPr>
        <w:t>אחרי</w:t>
      </w:r>
      <w:bookmarkStart w:id="13883" w:name="_ETM_Q28_275200"/>
      <w:bookmarkEnd w:id="13883"/>
      <w:r>
        <w:rPr>
          <w:rFonts w:hint="cs"/>
          <w:rtl/>
        </w:rPr>
        <w:t xml:space="preserve"> שבעה</w:t>
      </w:r>
      <w:r>
        <w:rPr>
          <w:rtl/>
        </w:rPr>
        <w:t xml:space="preserve"> </w:t>
      </w:r>
      <w:bookmarkStart w:id="13884" w:name="_ETM_Q28_275530"/>
      <w:bookmarkEnd w:id="13884"/>
      <w:r>
        <w:rPr>
          <w:rtl/>
        </w:rPr>
        <w:t>ימים</w:t>
      </w:r>
      <w:r>
        <w:rPr>
          <w:rFonts w:hint="cs"/>
          <w:rtl/>
        </w:rPr>
        <w:t>,</w:t>
      </w:r>
      <w:r>
        <w:rPr>
          <w:rtl/>
        </w:rPr>
        <w:t xml:space="preserve"> </w:t>
      </w:r>
      <w:bookmarkStart w:id="13885" w:name="_ETM_Q28_276229"/>
      <w:bookmarkEnd w:id="13885"/>
      <w:r>
        <w:rPr>
          <w:rtl/>
        </w:rPr>
        <w:t xml:space="preserve">כי </w:t>
      </w:r>
      <w:bookmarkStart w:id="13886" w:name="_ETM_Q28_276409"/>
      <w:bookmarkEnd w:id="13886"/>
      <w:r>
        <w:rPr>
          <w:rtl/>
        </w:rPr>
        <w:t xml:space="preserve">סטטיסטית </w:t>
      </w:r>
      <w:bookmarkStart w:id="13887" w:name="_ETM_Q28_277130"/>
      <w:bookmarkEnd w:id="13887"/>
      <w:r>
        <w:rPr>
          <w:rtl/>
        </w:rPr>
        <w:t xml:space="preserve">מהיום </w:t>
      </w:r>
      <w:bookmarkStart w:id="13888" w:name="_ETM_Q28_277459"/>
      <w:bookmarkEnd w:id="13888"/>
      <w:r>
        <w:rPr>
          <w:rtl/>
        </w:rPr>
        <w:t xml:space="preserve">השביעי </w:t>
      </w:r>
      <w:bookmarkStart w:id="13889" w:name="_ETM_Q28_278180"/>
      <w:bookmarkEnd w:id="13889"/>
      <w:r>
        <w:rPr>
          <w:rFonts w:hint="cs"/>
          <w:rtl/>
        </w:rPr>
        <w:t>אנחנו</w:t>
      </w:r>
      <w:r>
        <w:rPr>
          <w:rtl/>
        </w:rPr>
        <w:t xml:space="preserve"> </w:t>
      </w:r>
      <w:bookmarkStart w:id="13890" w:name="_ETM_Q28_278630"/>
      <w:bookmarkEnd w:id="13890"/>
      <w:r>
        <w:rPr>
          <w:rtl/>
        </w:rPr>
        <w:t xml:space="preserve">נמצאים </w:t>
      </w:r>
      <w:bookmarkStart w:id="13891" w:name="_ETM_Q28_279079"/>
      <w:bookmarkEnd w:id="13891"/>
      <w:r>
        <w:rPr>
          <w:rtl/>
        </w:rPr>
        <w:t xml:space="preserve">כבר </w:t>
      </w:r>
      <w:bookmarkStart w:id="13892" w:name="_ETM_Q28_279290"/>
      <w:bookmarkEnd w:id="13892"/>
      <w:r>
        <w:rPr>
          <w:rtl/>
        </w:rPr>
        <w:t xml:space="preserve">בסיטואציה </w:t>
      </w:r>
      <w:bookmarkStart w:id="13893" w:name="_ETM_Q28_280369"/>
      <w:bookmarkEnd w:id="13893"/>
      <w:r>
        <w:rPr>
          <w:rtl/>
        </w:rPr>
        <w:t xml:space="preserve">שבה </w:t>
      </w:r>
      <w:bookmarkStart w:id="13894" w:name="_ETM_Q28_280700"/>
      <w:bookmarkEnd w:id="13894"/>
      <w:r>
        <w:rPr>
          <w:rtl/>
        </w:rPr>
        <w:t xml:space="preserve">כמעט ואין </w:t>
      </w:r>
      <w:bookmarkStart w:id="13895" w:name="_ETM_Q28_281240"/>
      <w:bookmarkEnd w:id="13895"/>
      <w:r>
        <w:rPr>
          <w:rtl/>
        </w:rPr>
        <w:t>הדבקות</w:t>
      </w:r>
      <w:r>
        <w:rPr>
          <w:rFonts w:hint="cs"/>
          <w:rtl/>
        </w:rPr>
        <w:t>.</w:t>
      </w:r>
    </w:p>
    <w:p w:rsidR="004D1EC9" w:rsidRDefault="004D1EC9" w:rsidP="00826F74">
      <w:pPr>
        <w:rPr>
          <w:rtl/>
        </w:rPr>
      </w:pPr>
    </w:p>
    <w:p w:rsidR="004D1EC9" w:rsidRDefault="004D1EC9" w:rsidP="00826F74">
      <w:pPr>
        <w:rPr>
          <w:rtl/>
        </w:rPr>
      </w:pPr>
      <w:bookmarkStart w:id="13896" w:name="_ETM_Q28_278000"/>
      <w:bookmarkStart w:id="13897" w:name="_ETM_Q28_282049"/>
      <w:bookmarkEnd w:id="13896"/>
      <w:bookmarkEnd w:id="13897"/>
      <w:r>
        <w:rPr>
          <w:rtl/>
        </w:rPr>
        <w:t xml:space="preserve">אז </w:t>
      </w:r>
      <w:bookmarkStart w:id="13898" w:name="_ETM_Q28_282229"/>
      <w:bookmarkEnd w:id="13898"/>
      <w:r>
        <w:rPr>
          <w:rtl/>
        </w:rPr>
        <w:t>לסיכום</w:t>
      </w:r>
      <w:r>
        <w:rPr>
          <w:rFonts w:hint="cs"/>
          <w:rtl/>
        </w:rPr>
        <w:t>,</w:t>
      </w:r>
      <w:r>
        <w:rPr>
          <w:rtl/>
        </w:rPr>
        <w:t xml:space="preserve"> </w:t>
      </w:r>
      <w:bookmarkStart w:id="13899" w:name="_ETM_Q28_282709"/>
      <w:bookmarkEnd w:id="13899"/>
      <w:r>
        <w:rPr>
          <w:rtl/>
        </w:rPr>
        <w:t>אדונ</w:t>
      </w:r>
      <w:r>
        <w:rPr>
          <w:rFonts w:hint="cs"/>
          <w:rtl/>
        </w:rPr>
        <w:t xml:space="preserve">י </w:t>
      </w:r>
      <w:r w:rsidR="006556F7">
        <w:rPr>
          <w:rFonts w:hint="cs"/>
          <w:rtl/>
        </w:rPr>
        <w:t>– –</w:t>
      </w:r>
    </w:p>
    <w:p w:rsidR="004D1EC9" w:rsidRDefault="004D1EC9" w:rsidP="00826F74">
      <w:pPr>
        <w:rPr>
          <w:rtl/>
        </w:rPr>
      </w:pPr>
      <w:bookmarkStart w:id="13900" w:name="_ETM_Q28_280000"/>
      <w:bookmarkEnd w:id="13900"/>
    </w:p>
    <w:p w:rsidR="004D1EC9" w:rsidRDefault="004D1EC9" w:rsidP="00826F74">
      <w:pPr>
        <w:pStyle w:val="af6"/>
        <w:keepNext/>
        <w:rPr>
          <w:rtl/>
        </w:rPr>
      </w:pPr>
      <w:bookmarkStart w:id="13901" w:name="ET_yor_6032_1"/>
      <w:r w:rsidRPr="00393E69">
        <w:rPr>
          <w:rStyle w:val="TagStyle"/>
          <w:rtl/>
        </w:rPr>
        <w:t xml:space="preserve"> &lt;&lt; יור &gt;&gt; </w:t>
      </w:r>
      <w:r>
        <w:rPr>
          <w:rtl/>
        </w:rPr>
        <w:t>היו"ר מנסור עבאס:</w:t>
      </w:r>
      <w:r w:rsidRPr="00393E69">
        <w:rPr>
          <w:rStyle w:val="TagStyle"/>
          <w:rtl/>
        </w:rPr>
        <w:t xml:space="preserve"> &lt;&lt; יור &gt;&gt;</w:t>
      </w:r>
      <w:r>
        <w:rPr>
          <w:rtl/>
        </w:rPr>
        <w:t xml:space="preserve">  </w:t>
      </w:r>
      <w:bookmarkEnd w:id="13901"/>
    </w:p>
    <w:p w:rsidR="004D1EC9" w:rsidRDefault="004D1EC9" w:rsidP="006556F7">
      <w:pPr>
        <w:rPr>
          <w:rtl/>
        </w:rPr>
      </w:pPr>
    </w:p>
    <w:p w:rsidR="004D1EC9" w:rsidRDefault="004D1EC9" w:rsidP="00826F74">
      <w:pPr>
        <w:rPr>
          <w:rtl/>
        </w:rPr>
      </w:pPr>
      <w:r>
        <w:rPr>
          <w:rFonts w:hint="cs"/>
          <w:rtl/>
        </w:rPr>
        <w:t>כן.</w:t>
      </w:r>
      <w:bookmarkStart w:id="13902" w:name="_ETM_Q28_281000"/>
      <w:bookmarkEnd w:id="13902"/>
    </w:p>
    <w:p w:rsidR="004D1EC9" w:rsidRDefault="004D1EC9" w:rsidP="00826F74">
      <w:pPr>
        <w:rPr>
          <w:rtl/>
        </w:rPr>
      </w:pPr>
    </w:p>
    <w:p w:rsidR="004D1EC9" w:rsidRDefault="004D1EC9" w:rsidP="00826F74">
      <w:pPr>
        <w:pStyle w:val="-"/>
        <w:keepNext/>
        <w:rPr>
          <w:rtl/>
        </w:rPr>
      </w:pPr>
      <w:bookmarkStart w:id="13903" w:name="ET_speakercontinue_5520_3"/>
      <w:r w:rsidRPr="00393E69">
        <w:rPr>
          <w:rStyle w:val="TagStyle"/>
          <w:rtl/>
        </w:rPr>
        <w:t xml:space="preserve"> &lt;&lt; דובר_המשך &gt;&gt; </w:t>
      </w:r>
      <w:r>
        <w:rPr>
          <w:rtl/>
        </w:rPr>
        <w:t>עודד פורר (ישראל ביתנו):</w:t>
      </w:r>
      <w:r w:rsidRPr="00393E69">
        <w:rPr>
          <w:rStyle w:val="TagStyle"/>
          <w:rtl/>
        </w:rPr>
        <w:t xml:space="preserve"> &lt;&lt; דובר_המשך &gt;&gt;</w:t>
      </w:r>
      <w:r>
        <w:rPr>
          <w:rtl/>
        </w:rPr>
        <w:t xml:space="preserve">  </w:t>
      </w:r>
      <w:bookmarkEnd w:id="13903"/>
    </w:p>
    <w:p w:rsidR="004D1EC9" w:rsidRDefault="004D1EC9" w:rsidP="006556F7">
      <w:pPr>
        <w:rPr>
          <w:rtl/>
        </w:rPr>
      </w:pPr>
    </w:p>
    <w:p w:rsidR="004D1EC9" w:rsidRDefault="004D1EC9" w:rsidP="00452A38">
      <w:pPr>
        <w:rPr>
          <w:rtl/>
        </w:rPr>
      </w:pPr>
      <w:bookmarkStart w:id="13904" w:name="_ETM_Q28_279000"/>
      <w:bookmarkStart w:id="13905" w:name="_ETM_Q28_283280"/>
      <w:bookmarkStart w:id="13906" w:name="_ETM_Q28_283670"/>
      <w:bookmarkEnd w:id="13904"/>
      <w:bookmarkEnd w:id="13905"/>
      <w:bookmarkEnd w:id="13906"/>
      <w:r>
        <w:rPr>
          <w:rFonts w:hint="cs"/>
          <w:rtl/>
        </w:rPr>
        <w:t xml:space="preserve"> </w:t>
      </w:r>
      <w:r w:rsidR="006556F7">
        <w:rPr>
          <w:rFonts w:hint="cs"/>
          <w:rtl/>
        </w:rPr>
        <w:t>– –</w:t>
      </w:r>
      <w:r>
        <w:rPr>
          <w:rFonts w:hint="cs"/>
          <w:rtl/>
        </w:rPr>
        <w:t xml:space="preserve"> </w:t>
      </w:r>
      <w:r>
        <w:rPr>
          <w:rtl/>
        </w:rPr>
        <w:t xml:space="preserve">לצערי </w:t>
      </w:r>
      <w:bookmarkStart w:id="13907" w:name="_ETM_Q28_284869"/>
      <w:bookmarkEnd w:id="13907"/>
      <w:r>
        <w:rPr>
          <w:rtl/>
        </w:rPr>
        <w:t xml:space="preserve">הצעת </w:t>
      </w:r>
      <w:bookmarkStart w:id="13908" w:name="_ETM_Q28_285290"/>
      <w:bookmarkEnd w:id="13908"/>
      <w:r>
        <w:rPr>
          <w:rtl/>
        </w:rPr>
        <w:t xml:space="preserve">החוק </w:t>
      </w:r>
      <w:bookmarkStart w:id="13909" w:name="_ETM_Q28_285530"/>
      <w:bookmarkEnd w:id="13909"/>
      <w:r>
        <w:rPr>
          <w:rtl/>
        </w:rPr>
        <w:t xml:space="preserve">הממשלתית </w:t>
      </w:r>
      <w:bookmarkStart w:id="13910" w:name="_ETM_Q28_286100"/>
      <w:bookmarkEnd w:id="13910"/>
      <w:r>
        <w:rPr>
          <w:rtl/>
        </w:rPr>
        <w:t>הזו</w:t>
      </w:r>
      <w:bookmarkStart w:id="13911" w:name="_ETM_Q28_286819"/>
      <w:bookmarkEnd w:id="13911"/>
      <w:r>
        <w:rPr>
          <w:rFonts w:hint="cs"/>
          <w:rtl/>
        </w:rPr>
        <w:t xml:space="preserve"> </w:t>
      </w:r>
      <w:r>
        <w:rPr>
          <w:rtl/>
        </w:rPr>
        <w:t>–</w:t>
      </w:r>
      <w:r>
        <w:rPr>
          <w:rFonts w:hint="cs"/>
          <w:rtl/>
        </w:rPr>
        <w:t xml:space="preserve"> </w:t>
      </w:r>
      <w:r>
        <w:rPr>
          <w:rtl/>
        </w:rPr>
        <w:t xml:space="preserve">אנחנו </w:t>
      </w:r>
      <w:bookmarkStart w:id="13912" w:name="_ETM_Q28_287149"/>
      <w:bookmarkEnd w:id="13912"/>
      <w:r>
        <w:rPr>
          <w:rtl/>
        </w:rPr>
        <w:t>נ</w:t>
      </w:r>
      <w:r>
        <w:rPr>
          <w:rFonts w:hint="cs"/>
          <w:rtl/>
        </w:rPr>
        <w:t>י</w:t>
      </w:r>
      <w:r>
        <w:rPr>
          <w:rtl/>
        </w:rPr>
        <w:t xml:space="preserve">אלץ </w:t>
      </w:r>
      <w:bookmarkStart w:id="13913" w:name="_ETM_Q28_287689"/>
      <w:bookmarkEnd w:id="13913"/>
      <w:r>
        <w:rPr>
          <w:rtl/>
        </w:rPr>
        <w:t xml:space="preserve">להתנגד </w:t>
      </w:r>
      <w:bookmarkStart w:id="13914" w:name="_ETM_Q28_288259"/>
      <w:bookmarkEnd w:id="13914"/>
      <w:r>
        <w:rPr>
          <w:rtl/>
        </w:rPr>
        <w:t>לה</w:t>
      </w:r>
      <w:r>
        <w:rPr>
          <w:rFonts w:hint="cs"/>
          <w:rtl/>
        </w:rPr>
        <w:t>,</w:t>
      </w:r>
      <w:r>
        <w:rPr>
          <w:rtl/>
        </w:rPr>
        <w:t xml:space="preserve"> </w:t>
      </w:r>
      <w:bookmarkStart w:id="13915" w:name="_ETM_Q28_288880"/>
      <w:bookmarkEnd w:id="13915"/>
      <w:r>
        <w:rPr>
          <w:rtl/>
        </w:rPr>
        <w:t xml:space="preserve">אף </w:t>
      </w:r>
      <w:bookmarkStart w:id="13916" w:name="_ETM_Q28_289090"/>
      <w:bookmarkEnd w:id="13916"/>
      <w:r>
        <w:rPr>
          <w:rtl/>
        </w:rPr>
        <w:t xml:space="preserve">על </w:t>
      </w:r>
      <w:bookmarkStart w:id="13917" w:name="_ETM_Q28_289180"/>
      <w:bookmarkEnd w:id="13917"/>
      <w:r>
        <w:rPr>
          <w:rtl/>
        </w:rPr>
        <w:t xml:space="preserve">פי </w:t>
      </w:r>
      <w:bookmarkStart w:id="13918" w:name="_ETM_Q28_289330"/>
      <w:bookmarkEnd w:id="13918"/>
      <w:r>
        <w:rPr>
          <w:rtl/>
        </w:rPr>
        <w:t xml:space="preserve">שאני </w:t>
      </w:r>
      <w:bookmarkStart w:id="13919" w:name="_ETM_Q28_289540"/>
      <w:bookmarkEnd w:id="13919"/>
      <w:r>
        <w:rPr>
          <w:rtl/>
        </w:rPr>
        <w:t xml:space="preserve">חתום </w:t>
      </w:r>
      <w:bookmarkStart w:id="13920" w:name="_ETM_Q28_289840"/>
      <w:bookmarkEnd w:id="13920"/>
      <w:r>
        <w:rPr>
          <w:rtl/>
        </w:rPr>
        <w:t xml:space="preserve">על </w:t>
      </w:r>
      <w:bookmarkStart w:id="13921" w:name="_ETM_Q28_289930"/>
      <w:bookmarkEnd w:id="13921"/>
      <w:r>
        <w:rPr>
          <w:rtl/>
        </w:rPr>
        <w:t xml:space="preserve">הצעת </w:t>
      </w:r>
      <w:bookmarkStart w:id="13922" w:name="_ETM_Q28_290170"/>
      <w:bookmarkEnd w:id="13922"/>
      <w:r>
        <w:rPr>
          <w:rtl/>
        </w:rPr>
        <w:t xml:space="preserve">החוק </w:t>
      </w:r>
      <w:bookmarkStart w:id="13923" w:name="_ETM_Q28_290409"/>
      <w:bookmarkEnd w:id="13923"/>
      <w:r>
        <w:rPr>
          <w:rtl/>
        </w:rPr>
        <w:t>הפרטית</w:t>
      </w:r>
      <w:r>
        <w:rPr>
          <w:rFonts w:hint="cs"/>
          <w:rtl/>
        </w:rPr>
        <w:t>.</w:t>
      </w:r>
      <w:r>
        <w:rPr>
          <w:rtl/>
        </w:rPr>
        <w:t xml:space="preserve"> </w:t>
      </w:r>
      <w:bookmarkStart w:id="13924" w:name="_ETM_Q28_290860"/>
      <w:bookmarkEnd w:id="13924"/>
      <w:r>
        <w:rPr>
          <w:rtl/>
        </w:rPr>
        <w:t xml:space="preserve">אבל </w:t>
      </w:r>
      <w:bookmarkStart w:id="13925" w:name="_ETM_Q28_291100"/>
      <w:bookmarkEnd w:id="13925"/>
      <w:r>
        <w:rPr>
          <w:rtl/>
        </w:rPr>
        <w:t xml:space="preserve">הצעת </w:t>
      </w:r>
      <w:bookmarkStart w:id="13926" w:name="_ETM_Q28_291369"/>
      <w:bookmarkEnd w:id="13926"/>
      <w:r>
        <w:rPr>
          <w:rtl/>
        </w:rPr>
        <w:t xml:space="preserve">החוק </w:t>
      </w:r>
      <w:bookmarkStart w:id="13927" w:name="_ETM_Q28_291549"/>
      <w:bookmarkEnd w:id="13927"/>
      <w:r>
        <w:rPr>
          <w:rtl/>
        </w:rPr>
        <w:t xml:space="preserve">הפרטית </w:t>
      </w:r>
      <w:bookmarkStart w:id="13928" w:name="_ETM_Q28_292000"/>
      <w:bookmarkEnd w:id="13928"/>
      <w:r>
        <w:rPr>
          <w:rtl/>
        </w:rPr>
        <w:t xml:space="preserve">אומרת </w:t>
      </w:r>
      <w:bookmarkStart w:id="13929" w:name="_ETM_Q28_292659"/>
      <w:bookmarkEnd w:id="13929"/>
      <w:r>
        <w:rPr>
          <w:rtl/>
        </w:rPr>
        <w:t xml:space="preserve">שהמדינה </w:t>
      </w:r>
      <w:bookmarkStart w:id="13930" w:name="_ETM_Q28_293740"/>
      <w:bookmarkEnd w:id="13930"/>
      <w:r>
        <w:rPr>
          <w:rFonts w:hint="cs"/>
          <w:rtl/>
        </w:rPr>
        <w:t>תישא</w:t>
      </w:r>
      <w:r>
        <w:rPr>
          <w:rtl/>
        </w:rPr>
        <w:t xml:space="preserve"> </w:t>
      </w:r>
      <w:bookmarkStart w:id="13931" w:name="_ETM_Q28_294100"/>
      <w:bookmarkEnd w:id="13931"/>
      <w:r>
        <w:rPr>
          <w:rtl/>
        </w:rPr>
        <w:t xml:space="preserve">בעלות </w:t>
      </w:r>
      <w:bookmarkStart w:id="13932" w:name="_ETM_Q28_294460"/>
      <w:bookmarkEnd w:id="13932"/>
      <w:r>
        <w:rPr>
          <w:rtl/>
        </w:rPr>
        <w:t xml:space="preserve">ימי </w:t>
      </w:r>
      <w:bookmarkStart w:id="13933" w:name="_ETM_Q28_294700"/>
      <w:bookmarkEnd w:id="13933"/>
      <w:r>
        <w:rPr>
          <w:rtl/>
        </w:rPr>
        <w:t>הבידוד</w:t>
      </w:r>
      <w:r>
        <w:rPr>
          <w:rFonts w:hint="cs"/>
          <w:rtl/>
        </w:rPr>
        <w:t>.</w:t>
      </w:r>
      <w:r>
        <w:rPr>
          <w:rtl/>
        </w:rPr>
        <w:t xml:space="preserve"> </w:t>
      </w:r>
      <w:bookmarkStart w:id="13934" w:name="_ETM_Q28_295060"/>
      <w:bookmarkEnd w:id="13934"/>
      <w:r>
        <w:rPr>
          <w:rtl/>
        </w:rPr>
        <w:t xml:space="preserve">אני </w:t>
      </w:r>
      <w:bookmarkStart w:id="13935" w:name="_ETM_Q28_295210"/>
      <w:bookmarkEnd w:id="13935"/>
      <w:r>
        <w:rPr>
          <w:rtl/>
        </w:rPr>
        <w:t xml:space="preserve">מקווה </w:t>
      </w:r>
      <w:bookmarkStart w:id="13936" w:name="_ETM_Q28_295479"/>
      <w:bookmarkEnd w:id="13936"/>
      <w:r>
        <w:rPr>
          <w:rtl/>
        </w:rPr>
        <w:t>ש</w:t>
      </w:r>
      <w:bookmarkStart w:id="13937" w:name="_ETM_Q28_295659"/>
      <w:bookmarkEnd w:id="13937"/>
      <w:r>
        <w:rPr>
          <w:rFonts w:hint="cs"/>
          <w:rtl/>
        </w:rPr>
        <w:t>ת</w:t>
      </w:r>
      <w:r>
        <w:rPr>
          <w:rtl/>
        </w:rPr>
        <w:t xml:space="preserve">תקנו </w:t>
      </w:r>
      <w:bookmarkStart w:id="13938" w:name="_ETM_Q28_295869"/>
      <w:bookmarkEnd w:id="13938"/>
      <w:r>
        <w:rPr>
          <w:rtl/>
        </w:rPr>
        <w:t xml:space="preserve">את </w:t>
      </w:r>
      <w:bookmarkStart w:id="13939" w:name="_ETM_Q28_295960"/>
      <w:bookmarkEnd w:id="13939"/>
      <w:r>
        <w:rPr>
          <w:rtl/>
        </w:rPr>
        <w:t xml:space="preserve">זה </w:t>
      </w:r>
      <w:bookmarkStart w:id="13940" w:name="_ETM_Q28_296080"/>
      <w:bookmarkEnd w:id="13940"/>
      <w:r>
        <w:rPr>
          <w:rtl/>
        </w:rPr>
        <w:t xml:space="preserve">בין </w:t>
      </w:r>
      <w:bookmarkStart w:id="13941" w:name="_ETM_Q28_296229"/>
      <w:bookmarkEnd w:id="13941"/>
      <w:r>
        <w:rPr>
          <w:rtl/>
        </w:rPr>
        <w:t xml:space="preserve">הקריאה </w:t>
      </w:r>
      <w:bookmarkStart w:id="13942" w:name="_ETM_Q28_296619"/>
      <w:bookmarkEnd w:id="13942"/>
      <w:r>
        <w:rPr>
          <w:rtl/>
        </w:rPr>
        <w:t xml:space="preserve">השנייה </w:t>
      </w:r>
      <w:bookmarkStart w:id="13943" w:name="_ETM_Q28_296920"/>
      <w:bookmarkEnd w:id="13943"/>
      <w:r>
        <w:rPr>
          <w:rtl/>
        </w:rPr>
        <w:t>לשלישית</w:t>
      </w:r>
      <w:r>
        <w:rPr>
          <w:rFonts w:hint="cs"/>
          <w:rtl/>
        </w:rPr>
        <w:t>.</w:t>
      </w:r>
      <w:r>
        <w:rPr>
          <w:rtl/>
        </w:rPr>
        <w:t xml:space="preserve"> </w:t>
      </w:r>
      <w:bookmarkStart w:id="13944" w:name="_ETM_Q28_297759"/>
      <w:bookmarkEnd w:id="13944"/>
      <w:r>
        <w:rPr>
          <w:rtl/>
        </w:rPr>
        <w:t xml:space="preserve">וכדי </w:t>
      </w:r>
      <w:bookmarkStart w:id="13945" w:name="_ETM_Q28_298180"/>
      <w:bookmarkEnd w:id="13945"/>
      <w:r>
        <w:rPr>
          <w:rtl/>
        </w:rPr>
        <w:t xml:space="preserve">שזה </w:t>
      </w:r>
      <w:bookmarkStart w:id="13946" w:name="_ETM_Q28_298509"/>
      <w:bookmarkEnd w:id="13946"/>
      <w:r>
        <w:rPr>
          <w:rtl/>
        </w:rPr>
        <w:t>יקרה</w:t>
      </w:r>
      <w:r>
        <w:rPr>
          <w:rFonts w:hint="cs"/>
          <w:rtl/>
        </w:rPr>
        <w:t>,</w:t>
      </w:r>
      <w:r>
        <w:rPr>
          <w:rtl/>
        </w:rPr>
        <w:t xml:space="preserve"> </w:t>
      </w:r>
      <w:bookmarkStart w:id="13947" w:name="_ETM_Q28_299110"/>
      <w:bookmarkEnd w:id="13947"/>
      <w:r>
        <w:rPr>
          <w:rtl/>
        </w:rPr>
        <w:t xml:space="preserve">אני </w:t>
      </w:r>
      <w:bookmarkStart w:id="13948" w:name="_ETM_Q28_299320"/>
      <w:bookmarkEnd w:id="13948"/>
      <w:r>
        <w:rPr>
          <w:rtl/>
        </w:rPr>
        <w:t>אבקש</w:t>
      </w:r>
      <w:r>
        <w:rPr>
          <w:rFonts w:hint="cs"/>
          <w:rtl/>
        </w:rPr>
        <w:t>,</w:t>
      </w:r>
      <w:r>
        <w:rPr>
          <w:rtl/>
        </w:rPr>
        <w:t xml:space="preserve"> </w:t>
      </w:r>
      <w:bookmarkStart w:id="13949" w:name="_ETM_Q28_299710"/>
      <w:bookmarkEnd w:id="13949"/>
      <w:r>
        <w:rPr>
          <w:rtl/>
        </w:rPr>
        <w:t xml:space="preserve">אדוני </w:t>
      </w:r>
      <w:bookmarkStart w:id="13950" w:name="_ETM_Q28_299979"/>
      <w:bookmarkEnd w:id="13950"/>
      <w:r>
        <w:rPr>
          <w:rtl/>
        </w:rPr>
        <w:t>היושב-ראש</w:t>
      </w:r>
      <w:r>
        <w:rPr>
          <w:rFonts w:hint="cs"/>
          <w:rtl/>
        </w:rPr>
        <w:t>,</w:t>
      </w:r>
      <w:r>
        <w:rPr>
          <w:rtl/>
        </w:rPr>
        <w:t xml:space="preserve"> </w:t>
      </w:r>
      <w:bookmarkStart w:id="13951" w:name="_ETM_Q28_300850"/>
      <w:bookmarkEnd w:id="13951"/>
      <w:r>
        <w:rPr>
          <w:rtl/>
        </w:rPr>
        <w:t xml:space="preserve">להעביר </w:t>
      </w:r>
      <w:bookmarkStart w:id="13952" w:name="_ETM_Q28_301240"/>
      <w:bookmarkEnd w:id="13952"/>
      <w:r>
        <w:rPr>
          <w:rtl/>
        </w:rPr>
        <w:t xml:space="preserve">את </w:t>
      </w:r>
      <w:bookmarkStart w:id="13953" w:name="_ETM_Q28_301360"/>
      <w:bookmarkEnd w:id="13953"/>
      <w:r>
        <w:rPr>
          <w:rtl/>
        </w:rPr>
        <w:t xml:space="preserve">הצעת </w:t>
      </w:r>
      <w:bookmarkStart w:id="13954" w:name="_ETM_Q28_301720"/>
      <w:bookmarkEnd w:id="13954"/>
      <w:r>
        <w:rPr>
          <w:rtl/>
        </w:rPr>
        <w:t xml:space="preserve">החוק </w:t>
      </w:r>
      <w:bookmarkStart w:id="13955" w:name="_ETM_Q28_302020"/>
      <w:bookmarkEnd w:id="13955"/>
      <w:r>
        <w:rPr>
          <w:rtl/>
        </w:rPr>
        <w:t xml:space="preserve">הזו </w:t>
      </w:r>
      <w:bookmarkStart w:id="13956" w:name="_ETM_Q28_302560"/>
      <w:bookmarkEnd w:id="13956"/>
      <w:r>
        <w:rPr>
          <w:rtl/>
        </w:rPr>
        <w:t xml:space="preserve">לדיון </w:t>
      </w:r>
      <w:bookmarkStart w:id="13957" w:name="_ETM_Q28_303009"/>
      <w:bookmarkEnd w:id="13957"/>
      <w:r>
        <w:rPr>
          <w:rtl/>
        </w:rPr>
        <w:t xml:space="preserve">בוועדת </w:t>
      </w:r>
      <w:bookmarkStart w:id="13958" w:name="_ETM_Q28_303490"/>
      <w:bookmarkEnd w:id="13958"/>
      <w:r>
        <w:rPr>
          <w:rtl/>
        </w:rPr>
        <w:t xml:space="preserve">העבודה </w:t>
      </w:r>
      <w:bookmarkStart w:id="13959" w:name="_ETM_Q28_303880"/>
      <w:bookmarkEnd w:id="13959"/>
      <w:r>
        <w:rPr>
          <w:rtl/>
        </w:rPr>
        <w:t>והרווחה</w:t>
      </w:r>
      <w:r w:rsidR="00452A38">
        <w:rPr>
          <w:rFonts w:hint="cs"/>
          <w:rtl/>
        </w:rPr>
        <w:t>,</w:t>
      </w:r>
      <w:r>
        <w:rPr>
          <w:rtl/>
        </w:rPr>
        <w:t xml:space="preserve"> </w:t>
      </w:r>
      <w:bookmarkStart w:id="13960" w:name="_ETM_Q28_304450"/>
      <w:bookmarkStart w:id="13961" w:name="_ETM_Q28_304780"/>
      <w:bookmarkEnd w:id="13960"/>
      <w:bookmarkEnd w:id="13961"/>
      <w:r>
        <w:rPr>
          <w:rFonts w:hint="cs"/>
          <w:rtl/>
        </w:rPr>
        <w:t xml:space="preserve">אם </w:t>
      </w:r>
      <w:r>
        <w:rPr>
          <w:rtl/>
        </w:rPr>
        <w:t xml:space="preserve">היא </w:t>
      </w:r>
      <w:bookmarkStart w:id="13962" w:name="_ETM_Q28_304960"/>
      <w:bookmarkEnd w:id="13962"/>
      <w:r>
        <w:rPr>
          <w:rtl/>
        </w:rPr>
        <w:t>תעבור</w:t>
      </w:r>
      <w:bookmarkStart w:id="13963" w:name="_ETM_Q28_305380"/>
      <w:bookmarkEnd w:id="13963"/>
      <w:r>
        <w:rPr>
          <w:rFonts w:hint="cs"/>
          <w:rtl/>
        </w:rPr>
        <w:t>.</w:t>
      </w:r>
      <w:r>
        <w:rPr>
          <w:rtl/>
        </w:rPr>
        <w:t xml:space="preserve"> </w:t>
      </w:r>
      <w:bookmarkStart w:id="13964" w:name="_ETM_Q28_306229"/>
      <w:bookmarkEnd w:id="13964"/>
      <w:r>
        <w:rPr>
          <w:rtl/>
        </w:rPr>
        <w:t>תודה</w:t>
      </w:r>
      <w:r>
        <w:rPr>
          <w:rFonts w:hint="cs"/>
          <w:rtl/>
        </w:rPr>
        <w:t>.</w:t>
      </w:r>
    </w:p>
    <w:p w:rsidR="004D1EC9" w:rsidRDefault="004D1EC9" w:rsidP="00826F74">
      <w:pPr>
        <w:rPr>
          <w:rtl/>
        </w:rPr>
      </w:pPr>
      <w:bookmarkStart w:id="13965" w:name="_ETM_Q28_305000"/>
      <w:bookmarkEnd w:id="13965"/>
    </w:p>
    <w:p w:rsidR="004D1EC9" w:rsidRDefault="004D1EC9" w:rsidP="00826F74">
      <w:pPr>
        <w:pStyle w:val="af6"/>
        <w:keepNext/>
        <w:rPr>
          <w:rtl/>
        </w:rPr>
      </w:pPr>
      <w:r w:rsidRPr="00393E69">
        <w:rPr>
          <w:rStyle w:val="TagStyle"/>
          <w:rtl/>
        </w:rPr>
        <w:t xml:space="preserve"> &lt;&lt; יור &gt;&gt; </w:t>
      </w:r>
      <w:r>
        <w:rPr>
          <w:rtl/>
        </w:rPr>
        <w:t>היו"ר מנסור עבאס:</w:t>
      </w:r>
      <w:r w:rsidRPr="00393E69">
        <w:rPr>
          <w:rStyle w:val="TagStyle"/>
          <w:rtl/>
        </w:rPr>
        <w:t xml:space="preserve"> &lt;&lt; יור &gt;&gt;</w:t>
      </w:r>
      <w:r>
        <w:rPr>
          <w:rtl/>
        </w:rPr>
        <w:t xml:space="preserve">  </w:t>
      </w:r>
    </w:p>
    <w:p w:rsidR="004D1EC9" w:rsidRDefault="004D1EC9" w:rsidP="006556F7">
      <w:pPr>
        <w:rPr>
          <w:rtl/>
        </w:rPr>
      </w:pPr>
    </w:p>
    <w:p w:rsidR="004D1EC9" w:rsidRDefault="004D1EC9" w:rsidP="00826F74">
      <w:pPr>
        <w:rPr>
          <w:rtl/>
        </w:rPr>
      </w:pPr>
      <w:r>
        <w:rPr>
          <w:rFonts w:hint="cs"/>
          <w:rtl/>
        </w:rPr>
        <w:t>תודה,</w:t>
      </w:r>
      <w:r>
        <w:rPr>
          <w:rtl/>
        </w:rPr>
        <w:t xml:space="preserve"> </w:t>
      </w:r>
      <w:bookmarkStart w:id="13966" w:name="_ETM_Q28_306650"/>
      <w:bookmarkEnd w:id="13966"/>
      <w:r>
        <w:rPr>
          <w:rtl/>
        </w:rPr>
        <w:t xml:space="preserve">חבר </w:t>
      </w:r>
      <w:bookmarkStart w:id="13967" w:name="_ETM_Q28_306890"/>
      <w:bookmarkEnd w:id="13967"/>
      <w:r>
        <w:rPr>
          <w:rtl/>
        </w:rPr>
        <w:t xml:space="preserve">הכנסת </w:t>
      </w:r>
      <w:bookmarkStart w:id="13968" w:name="_ETM_Q28_307280"/>
      <w:bookmarkEnd w:id="13968"/>
      <w:r>
        <w:rPr>
          <w:rtl/>
        </w:rPr>
        <w:t xml:space="preserve">עודד </w:t>
      </w:r>
      <w:bookmarkStart w:id="13969" w:name="_ETM_Q28_307580"/>
      <w:bookmarkEnd w:id="13969"/>
      <w:r>
        <w:rPr>
          <w:rtl/>
        </w:rPr>
        <w:t>פורר</w:t>
      </w:r>
      <w:r>
        <w:rPr>
          <w:rFonts w:hint="cs"/>
          <w:rtl/>
        </w:rPr>
        <w:t>.</w:t>
      </w:r>
      <w:r>
        <w:rPr>
          <w:rtl/>
        </w:rPr>
        <w:t xml:space="preserve"> </w:t>
      </w:r>
      <w:bookmarkStart w:id="13970" w:name="_ETM_Q28_307970"/>
      <w:bookmarkEnd w:id="13970"/>
      <w:r>
        <w:rPr>
          <w:rtl/>
        </w:rPr>
        <w:t xml:space="preserve">חבר </w:t>
      </w:r>
      <w:bookmarkStart w:id="13971" w:name="_ETM_Q28_308300"/>
      <w:bookmarkEnd w:id="13971"/>
      <w:r>
        <w:rPr>
          <w:rtl/>
        </w:rPr>
        <w:t xml:space="preserve">הכנסת </w:t>
      </w:r>
      <w:bookmarkStart w:id="13972" w:name="_ETM_Q28_308690"/>
      <w:bookmarkEnd w:id="13972"/>
      <w:r>
        <w:rPr>
          <w:rtl/>
        </w:rPr>
        <w:t xml:space="preserve">אריאל </w:t>
      </w:r>
      <w:bookmarkStart w:id="13973" w:name="_ETM_Q28_309110"/>
      <w:bookmarkEnd w:id="13973"/>
      <w:r>
        <w:rPr>
          <w:rtl/>
        </w:rPr>
        <w:t xml:space="preserve">קלנר </w:t>
      </w:r>
      <w:bookmarkStart w:id="13974" w:name="_ETM_Q28_310519"/>
      <w:bookmarkEnd w:id="13974"/>
      <w:r>
        <w:rPr>
          <w:rtl/>
        </w:rPr>
        <w:t>–</w:t>
      </w:r>
      <w:bookmarkStart w:id="13975" w:name="_ETM_Q28_306000"/>
      <w:bookmarkEnd w:id="13975"/>
      <w:r>
        <w:rPr>
          <w:rFonts w:hint="cs"/>
          <w:rtl/>
        </w:rPr>
        <w:t xml:space="preserve"> </w:t>
      </w:r>
      <w:r>
        <w:rPr>
          <w:rtl/>
        </w:rPr>
        <w:t xml:space="preserve">אינו </w:t>
      </w:r>
      <w:bookmarkStart w:id="13976" w:name="_ETM_Q28_310760"/>
      <w:bookmarkEnd w:id="13976"/>
      <w:r>
        <w:rPr>
          <w:rtl/>
        </w:rPr>
        <w:t>נוכח</w:t>
      </w:r>
      <w:r>
        <w:rPr>
          <w:rFonts w:hint="cs"/>
          <w:rtl/>
        </w:rPr>
        <w:t>.</w:t>
      </w:r>
      <w:r>
        <w:rPr>
          <w:rtl/>
        </w:rPr>
        <w:t xml:space="preserve"> </w:t>
      </w:r>
      <w:bookmarkStart w:id="13977" w:name="_ETM_Q28_311359"/>
      <w:bookmarkEnd w:id="13977"/>
      <w:r>
        <w:rPr>
          <w:rtl/>
        </w:rPr>
        <w:t xml:space="preserve">חברת </w:t>
      </w:r>
      <w:bookmarkStart w:id="13978" w:name="_ETM_Q28_311930"/>
      <w:bookmarkEnd w:id="13978"/>
      <w:r>
        <w:rPr>
          <w:rtl/>
        </w:rPr>
        <w:t xml:space="preserve">הכנסת </w:t>
      </w:r>
      <w:bookmarkStart w:id="13979" w:name="_ETM_Q28_312409"/>
      <w:bookmarkEnd w:id="13979"/>
      <w:r>
        <w:rPr>
          <w:rtl/>
        </w:rPr>
        <w:t xml:space="preserve">מרב </w:t>
      </w:r>
      <w:bookmarkStart w:id="13980" w:name="_ETM_Q28_312799"/>
      <w:bookmarkEnd w:id="13980"/>
      <w:r>
        <w:rPr>
          <w:rtl/>
        </w:rPr>
        <w:t>מיכאלי</w:t>
      </w:r>
      <w:r>
        <w:rPr>
          <w:rFonts w:hint="cs"/>
          <w:rtl/>
        </w:rPr>
        <w:t xml:space="preserve">, שלוש </w:t>
      </w:r>
      <w:bookmarkStart w:id="13981" w:name="_ETM_Q28_337380"/>
      <w:bookmarkStart w:id="13982" w:name="_ETM_Q28_337710"/>
      <w:bookmarkEnd w:id="13981"/>
      <w:bookmarkEnd w:id="13982"/>
      <w:r>
        <w:rPr>
          <w:rtl/>
        </w:rPr>
        <w:t>דקות</w:t>
      </w:r>
      <w:r>
        <w:rPr>
          <w:rFonts w:hint="cs"/>
          <w:rtl/>
        </w:rPr>
        <w:t>.</w:t>
      </w:r>
    </w:p>
    <w:p w:rsidR="004D1EC9" w:rsidRDefault="004D1EC9" w:rsidP="00826F74">
      <w:pPr>
        <w:rPr>
          <w:rtl/>
        </w:rPr>
      </w:pPr>
      <w:bookmarkStart w:id="13983" w:name="_ETM_Q28_332000"/>
      <w:bookmarkEnd w:id="13983"/>
    </w:p>
    <w:p w:rsidR="004D1EC9" w:rsidRDefault="004D1EC9" w:rsidP="00826F74">
      <w:pPr>
        <w:pStyle w:val="a4"/>
        <w:keepNext/>
        <w:rPr>
          <w:rtl/>
        </w:rPr>
      </w:pPr>
      <w:r w:rsidRPr="00393E69">
        <w:rPr>
          <w:rStyle w:val="TagStyle"/>
          <w:rtl/>
        </w:rPr>
        <w:t xml:space="preserve"> &lt;&lt; דובר &gt;&gt; </w:t>
      </w:r>
      <w:bookmarkStart w:id="13984" w:name="_Toc54686202"/>
      <w:r>
        <w:rPr>
          <w:rtl/>
        </w:rPr>
        <w:t>מרב מיכאלי (העבודה):</w:t>
      </w:r>
      <w:bookmarkEnd w:id="13984"/>
      <w:r w:rsidRPr="00393E69">
        <w:rPr>
          <w:rStyle w:val="TagStyle"/>
          <w:rtl/>
        </w:rPr>
        <w:t xml:space="preserve"> &lt;&lt; דובר &gt;&gt;</w:t>
      </w:r>
      <w:r>
        <w:rPr>
          <w:rtl/>
        </w:rPr>
        <w:t xml:space="preserve">  </w:t>
      </w:r>
    </w:p>
    <w:p w:rsidR="004D1EC9" w:rsidRDefault="004D1EC9" w:rsidP="006556F7">
      <w:pPr>
        <w:rPr>
          <w:rtl/>
        </w:rPr>
      </w:pPr>
    </w:p>
    <w:p w:rsidR="004D1EC9" w:rsidRDefault="004D1EC9" w:rsidP="00452A38">
      <w:pPr>
        <w:rPr>
          <w:rtl/>
        </w:rPr>
      </w:pPr>
      <w:bookmarkStart w:id="13985" w:name="_ETM_Q28_333000"/>
      <w:bookmarkStart w:id="13986" w:name="_ETM_Q28_338919"/>
      <w:bookmarkEnd w:id="13985"/>
      <w:bookmarkEnd w:id="13986"/>
      <w:r>
        <w:rPr>
          <w:rtl/>
        </w:rPr>
        <w:t>תודה</w:t>
      </w:r>
      <w:r>
        <w:rPr>
          <w:rFonts w:hint="cs"/>
          <w:rtl/>
        </w:rPr>
        <w:t>,</w:t>
      </w:r>
      <w:r>
        <w:rPr>
          <w:rtl/>
        </w:rPr>
        <w:t xml:space="preserve"> </w:t>
      </w:r>
      <w:bookmarkStart w:id="13987" w:name="_ETM_Q28_339250"/>
      <w:bookmarkEnd w:id="13987"/>
      <w:r>
        <w:rPr>
          <w:rtl/>
        </w:rPr>
        <w:t>אדוני</w:t>
      </w:r>
      <w:r>
        <w:rPr>
          <w:rFonts w:hint="cs"/>
          <w:rtl/>
        </w:rPr>
        <w:t>.</w:t>
      </w:r>
      <w:bookmarkStart w:id="13988" w:name="_ETM_Q28_341000"/>
      <w:bookmarkStart w:id="13989" w:name="_ETM_Q28_342000"/>
      <w:bookmarkStart w:id="13990" w:name="_ETM_Q28_344450"/>
      <w:bookmarkEnd w:id="13988"/>
      <w:bookmarkEnd w:id="13989"/>
      <w:bookmarkEnd w:id="13990"/>
      <w:r>
        <w:rPr>
          <w:rFonts w:hint="cs"/>
          <w:rtl/>
        </w:rPr>
        <w:t xml:space="preserve"> </w:t>
      </w:r>
      <w:r>
        <w:rPr>
          <w:rtl/>
        </w:rPr>
        <w:t xml:space="preserve">רק </w:t>
      </w:r>
      <w:bookmarkStart w:id="13991" w:name="_ETM_Q28_344750"/>
      <w:bookmarkEnd w:id="13991"/>
      <w:r>
        <w:rPr>
          <w:rtl/>
        </w:rPr>
        <w:t xml:space="preserve">היום </w:t>
      </w:r>
      <w:bookmarkStart w:id="13992" w:name="_ETM_Q28_345080"/>
      <w:bookmarkEnd w:id="13992"/>
      <w:r>
        <w:rPr>
          <w:rtl/>
        </w:rPr>
        <w:t xml:space="preserve">התברר </w:t>
      </w:r>
      <w:bookmarkStart w:id="13993" w:name="_ETM_Q28_345500"/>
      <w:bookmarkEnd w:id="13993"/>
      <w:r>
        <w:rPr>
          <w:rtl/>
        </w:rPr>
        <w:t xml:space="preserve">לנו </w:t>
      </w:r>
      <w:bookmarkStart w:id="13994" w:name="_ETM_Q28_345769"/>
      <w:bookmarkEnd w:id="13994"/>
      <w:r>
        <w:rPr>
          <w:rtl/>
        </w:rPr>
        <w:t xml:space="preserve">מדוח </w:t>
      </w:r>
      <w:bookmarkStart w:id="13995" w:name="_ETM_Q28_346280"/>
      <w:bookmarkEnd w:id="13995"/>
      <w:r>
        <w:rPr>
          <w:rtl/>
        </w:rPr>
        <w:t xml:space="preserve">המבקר </w:t>
      </w:r>
      <w:bookmarkStart w:id="13996" w:name="_ETM_Q28_347120"/>
      <w:bookmarkEnd w:id="13996"/>
      <w:r>
        <w:rPr>
          <w:rtl/>
        </w:rPr>
        <w:t xml:space="preserve">שמאות </w:t>
      </w:r>
      <w:bookmarkStart w:id="13997" w:name="_ETM_Q28_347900"/>
      <w:bookmarkEnd w:id="13997"/>
      <w:r>
        <w:rPr>
          <w:rtl/>
        </w:rPr>
        <w:t xml:space="preserve">אלפי </w:t>
      </w:r>
      <w:bookmarkStart w:id="13998" w:name="_ETM_Q28_348590"/>
      <w:bookmarkEnd w:id="13998"/>
      <w:r>
        <w:rPr>
          <w:rtl/>
        </w:rPr>
        <w:t xml:space="preserve">איכוני </w:t>
      </w:r>
      <w:bookmarkStart w:id="13999" w:name="_ETM_Q28_349190"/>
      <w:bookmarkEnd w:id="13999"/>
      <w:r>
        <w:rPr>
          <w:rtl/>
        </w:rPr>
        <w:t xml:space="preserve">שב"כ </w:t>
      </w:r>
      <w:bookmarkStart w:id="14000" w:name="_ETM_Q28_349760"/>
      <w:bookmarkEnd w:id="14000"/>
      <w:r>
        <w:rPr>
          <w:rtl/>
        </w:rPr>
        <w:t xml:space="preserve">שהכניסו </w:t>
      </w:r>
      <w:bookmarkStart w:id="14001" w:name="_ETM_Q28_350810"/>
      <w:bookmarkEnd w:id="14001"/>
      <w:r>
        <w:rPr>
          <w:rtl/>
        </w:rPr>
        <w:t xml:space="preserve">אזרחיות </w:t>
      </w:r>
      <w:bookmarkStart w:id="14002" w:name="_ETM_Q28_351440"/>
      <w:bookmarkEnd w:id="14002"/>
      <w:r>
        <w:rPr>
          <w:rtl/>
        </w:rPr>
        <w:t xml:space="preserve">ואזרחים </w:t>
      </w:r>
      <w:bookmarkStart w:id="14003" w:name="_ETM_Q28_351980"/>
      <w:bookmarkEnd w:id="14003"/>
      <w:r>
        <w:rPr>
          <w:rtl/>
        </w:rPr>
        <w:t>לבידוד</w:t>
      </w:r>
      <w:bookmarkStart w:id="14004" w:name="_ETM_Q28_353090"/>
      <w:bookmarkStart w:id="14005" w:name="_ETM_Q28_353690"/>
      <w:bookmarkEnd w:id="14004"/>
      <w:bookmarkEnd w:id="14005"/>
      <w:r>
        <w:rPr>
          <w:rFonts w:hint="cs"/>
          <w:rtl/>
        </w:rPr>
        <w:t xml:space="preserve"> </w:t>
      </w:r>
      <w:r>
        <w:rPr>
          <w:rtl/>
        </w:rPr>
        <w:t xml:space="preserve">היו </w:t>
      </w:r>
      <w:bookmarkStart w:id="14006" w:name="_ETM_Q28_354200"/>
      <w:bookmarkEnd w:id="14006"/>
      <w:r>
        <w:rPr>
          <w:rFonts w:hint="cs"/>
          <w:rtl/>
        </w:rPr>
        <w:t xml:space="preserve">טעות. </w:t>
      </w:r>
      <w:bookmarkStart w:id="14007" w:name="_ETM_Q28_356650"/>
      <w:bookmarkEnd w:id="14007"/>
      <w:r>
        <w:rPr>
          <w:rtl/>
        </w:rPr>
        <w:t>ממש</w:t>
      </w:r>
      <w:bookmarkStart w:id="14008" w:name="_ETM_Q28_357580"/>
      <w:bookmarkEnd w:id="14008"/>
      <w:r>
        <w:rPr>
          <w:rFonts w:hint="cs"/>
          <w:rtl/>
        </w:rPr>
        <w:t xml:space="preserve">, </w:t>
      </w:r>
      <w:r>
        <w:rPr>
          <w:rtl/>
        </w:rPr>
        <w:t xml:space="preserve">עשרות </w:t>
      </w:r>
      <w:bookmarkStart w:id="14009" w:name="_ETM_Q28_358300"/>
      <w:bookmarkEnd w:id="14009"/>
      <w:r>
        <w:rPr>
          <w:rtl/>
        </w:rPr>
        <w:t xml:space="preserve">אלפי </w:t>
      </w:r>
      <w:bookmarkStart w:id="14010" w:name="_ETM_Q28_358930"/>
      <w:bookmarkEnd w:id="14010"/>
      <w:r>
        <w:rPr>
          <w:rtl/>
        </w:rPr>
        <w:t xml:space="preserve">אזרחיות </w:t>
      </w:r>
      <w:bookmarkStart w:id="14011" w:name="_ETM_Q28_359590"/>
      <w:bookmarkEnd w:id="14011"/>
      <w:r>
        <w:rPr>
          <w:rtl/>
        </w:rPr>
        <w:t xml:space="preserve">ואזרחי </w:t>
      </w:r>
      <w:bookmarkStart w:id="14012" w:name="_ETM_Q28_360160"/>
      <w:bookmarkEnd w:id="14012"/>
      <w:r>
        <w:rPr>
          <w:rtl/>
        </w:rPr>
        <w:t xml:space="preserve">ישראל </w:t>
      </w:r>
      <w:bookmarkStart w:id="14013" w:name="_ETM_Q28_360580"/>
      <w:bookmarkEnd w:id="14013"/>
      <w:r>
        <w:rPr>
          <w:rtl/>
        </w:rPr>
        <w:t xml:space="preserve">בילו </w:t>
      </w:r>
      <w:bookmarkStart w:id="14014" w:name="_ETM_Q28_361330"/>
      <w:bookmarkEnd w:id="14014"/>
      <w:r>
        <w:rPr>
          <w:rtl/>
        </w:rPr>
        <w:t xml:space="preserve">ימים </w:t>
      </w:r>
      <w:bookmarkStart w:id="14015" w:name="_ETM_Q28_361900"/>
      <w:bookmarkEnd w:id="14015"/>
      <w:r>
        <w:rPr>
          <w:rtl/>
        </w:rPr>
        <w:t xml:space="preserve">על </w:t>
      </w:r>
      <w:bookmarkStart w:id="14016" w:name="_ETM_Q28_362020"/>
      <w:bookmarkEnd w:id="14016"/>
      <w:r>
        <w:rPr>
          <w:rtl/>
        </w:rPr>
        <w:t xml:space="preserve">גבי </w:t>
      </w:r>
      <w:bookmarkStart w:id="14017" w:name="_ETM_Q28_362350"/>
      <w:bookmarkEnd w:id="14017"/>
      <w:r>
        <w:rPr>
          <w:rtl/>
        </w:rPr>
        <w:t xml:space="preserve">ימים </w:t>
      </w:r>
      <w:bookmarkStart w:id="14018" w:name="_ETM_Q28_362770"/>
      <w:bookmarkEnd w:id="14018"/>
      <w:r>
        <w:rPr>
          <w:rtl/>
        </w:rPr>
        <w:t xml:space="preserve">על </w:t>
      </w:r>
      <w:bookmarkStart w:id="14019" w:name="_ETM_Q28_362889"/>
      <w:bookmarkEnd w:id="14019"/>
      <w:r>
        <w:rPr>
          <w:rtl/>
        </w:rPr>
        <w:t xml:space="preserve">גבי </w:t>
      </w:r>
      <w:bookmarkStart w:id="14020" w:name="_ETM_Q28_363190"/>
      <w:bookmarkEnd w:id="14020"/>
      <w:r>
        <w:rPr>
          <w:rtl/>
        </w:rPr>
        <w:t xml:space="preserve">ימים </w:t>
      </w:r>
      <w:bookmarkStart w:id="14021" w:name="_ETM_Q28_363520"/>
      <w:bookmarkEnd w:id="14021"/>
      <w:r>
        <w:rPr>
          <w:rtl/>
        </w:rPr>
        <w:t xml:space="preserve">בבידוד </w:t>
      </w:r>
      <w:bookmarkStart w:id="14022" w:name="_ETM_Q28_364540"/>
      <w:bookmarkEnd w:id="14022"/>
      <w:r>
        <w:rPr>
          <w:rtl/>
        </w:rPr>
        <w:t>ב</w:t>
      </w:r>
      <w:r>
        <w:rPr>
          <w:rFonts w:hint="cs"/>
          <w:rtl/>
        </w:rPr>
        <w:t xml:space="preserve">טעות. </w:t>
      </w:r>
      <w:bookmarkStart w:id="14023" w:name="_ETM_Q28_366160"/>
      <w:bookmarkStart w:id="14024" w:name="_ETM_Q28_366370"/>
      <w:bookmarkEnd w:id="14023"/>
      <w:bookmarkEnd w:id="14024"/>
      <w:r>
        <w:rPr>
          <w:rFonts w:hint="cs"/>
          <w:rtl/>
        </w:rPr>
        <w:t>ו</w:t>
      </w:r>
      <w:r>
        <w:rPr>
          <w:rtl/>
        </w:rPr>
        <w:t xml:space="preserve">מי </w:t>
      </w:r>
      <w:bookmarkStart w:id="14025" w:name="_ETM_Q28_366550"/>
      <w:bookmarkEnd w:id="14025"/>
      <w:r>
        <w:rPr>
          <w:rtl/>
        </w:rPr>
        <w:t xml:space="preserve">ישלם </w:t>
      </w:r>
      <w:bookmarkStart w:id="14026" w:name="_ETM_Q28_367000"/>
      <w:bookmarkEnd w:id="14026"/>
      <w:r>
        <w:rPr>
          <w:rtl/>
        </w:rPr>
        <w:t xml:space="preserve">את </w:t>
      </w:r>
      <w:bookmarkStart w:id="14027" w:name="_ETM_Q28_367150"/>
      <w:bookmarkEnd w:id="14027"/>
      <w:r>
        <w:rPr>
          <w:rtl/>
        </w:rPr>
        <w:t xml:space="preserve">מחיר </w:t>
      </w:r>
      <w:bookmarkStart w:id="14028" w:name="_ETM_Q28_367510"/>
      <w:bookmarkEnd w:id="14028"/>
      <w:r>
        <w:rPr>
          <w:rtl/>
        </w:rPr>
        <w:t xml:space="preserve">הטעות </w:t>
      </w:r>
      <w:bookmarkStart w:id="14029" w:name="_ETM_Q28_368019"/>
      <w:bookmarkEnd w:id="14029"/>
      <w:r>
        <w:rPr>
          <w:rtl/>
        </w:rPr>
        <w:t>הזאת</w:t>
      </w:r>
      <w:r>
        <w:rPr>
          <w:rFonts w:hint="cs"/>
          <w:rtl/>
        </w:rPr>
        <w:t>?</w:t>
      </w:r>
      <w:r>
        <w:rPr>
          <w:rtl/>
        </w:rPr>
        <w:t xml:space="preserve"> </w:t>
      </w:r>
      <w:bookmarkStart w:id="14030" w:name="_ETM_Q28_368760"/>
      <w:bookmarkEnd w:id="14030"/>
      <w:r>
        <w:rPr>
          <w:rtl/>
        </w:rPr>
        <w:t xml:space="preserve">האזרחיות </w:t>
      </w:r>
      <w:bookmarkStart w:id="14031" w:name="_ETM_Q28_369659"/>
      <w:bookmarkEnd w:id="14031"/>
      <w:r>
        <w:rPr>
          <w:rtl/>
        </w:rPr>
        <w:t xml:space="preserve">והאזרחים </w:t>
      </w:r>
      <w:bookmarkStart w:id="14032" w:name="_ETM_Q28_370469"/>
      <w:bookmarkEnd w:id="14032"/>
      <w:r>
        <w:rPr>
          <w:rtl/>
        </w:rPr>
        <w:t xml:space="preserve">והמעסיקים </w:t>
      </w:r>
      <w:bookmarkStart w:id="14033" w:name="_ETM_Q28_371249"/>
      <w:bookmarkEnd w:id="14033"/>
      <w:r>
        <w:rPr>
          <w:rtl/>
        </w:rPr>
        <w:t>שלהם</w:t>
      </w:r>
      <w:r>
        <w:rPr>
          <w:rFonts w:hint="cs"/>
          <w:rtl/>
        </w:rPr>
        <w:t>.</w:t>
      </w:r>
      <w:r>
        <w:rPr>
          <w:rtl/>
        </w:rPr>
        <w:t xml:space="preserve"> </w:t>
      </w:r>
      <w:bookmarkStart w:id="14034" w:name="_ETM_Q28_372490"/>
      <w:bookmarkEnd w:id="14034"/>
      <w:r>
        <w:rPr>
          <w:rtl/>
        </w:rPr>
        <w:t xml:space="preserve">הם </w:t>
      </w:r>
      <w:bookmarkStart w:id="14035" w:name="_ETM_Q28_372910"/>
      <w:bookmarkEnd w:id="14035"/>
      <w:r>
        <w:rPr>
          <w:rtl/>
        </w:rPr>
        <w:t>ישלמו</w:t>
      </w:r>
      <w:r>
        <w:rPr>
          <w:rFonts w:hint="cs"/>
          <w:rtl/>
        </w:rPr>
        <w:t>.</w:t>
      </w:r>
      <w:r>
        <w:rPr>
          <w:rtl/>
        </w:rPr>
        <w:t xml:space="preserve"> </w:t>
      </w:r>
      <w:bookmarkStart w:id="14036" w:name="_ETM_Q28_373660"/>
      <w:bookmarkEnd w:id="14036"/>
      <w:r>
        <w:rPr>
          <w:rtl/>
        </w:rPr>
        <w:t xml:space="preserve">גם </w:t>
      </w:r>
      <w:bookmarkStart w:id="14037" w:name="_ETM_Q28_373919"/>
      <w:bookmarkEnd w:id="14037"/>
      <w:r>
        <w:rPr>
          <w:rtl/>
        </w:rPr>
        <w:t xml:space="preserve">לפי </w:t>
      </w:r>
      <w:bookmarkStart w:id="14038" w:name="_ETM_Q28_374280"/>
      <w:bookmarkEnd w:id="14038"/>
      <w:r>
        <w:rPr>
          <w:rtl/>
        </w:rPr>
        <w:t xml:space="preserve">הצעת </w:t>
      </w:r>
      <w:bookmarkStart w:id="14039" w:name="_ETM_Q28_374730"/>
      <w:bookmarkEnd w:id="14039"/>
      <w:r>
        <w:rPr>
          <w:rtl/>
        </w:rPr>
        <w:t xml:space="preserve">החוק </w:t>
      </w:r>
      <w:bookmarkStart w:id="14040" w:name="_ETM_Q28_375090"/>
      <w:bookmarkEnd w:id="14040"/>
      <w:r>
        <w:rPr>
          <w:rtl/>
        </w:rPr>
        <w:t>הזאת</w:t>
      </w:r>
      <w:r>
        <w:rPr>
          <w:rFonts w:hint="cs"/>
          <w:rtl/>
        </w:rPr>
        <w:t>,</w:t>
      </w:r>
      <w:r>
        <w:rPr>
          <w:rtl/>
        </w:rPr>
        <w:t xml:space="preserve"> </w:t>
      </w:r>
      <w:bookmarkStart w:id="14041" w:name="_ETM_Q28_375959"/>
      <w:bookmarkEnd w:id="14041"/>
      <w:r>
        <w:rPr>
          <w:rtl/>
        </w:rPr>
        <w:t xml:space="preserve">שעכשיו </w:t>
      </w:r>
      <w:bookmarkStart w:id="14042" w:name="_ETM_Q28_376620"/>
      <w:bookmarkEnd w:id="14042"/>
      <w:r>
        <w:rPr>
          <w:rFonts w:hint="cs"/>
          <w:rtl/>
        </w:rPr>
        <w:t>מובאת</w:t>
      </w:r>
      <w:r>
        <w:rPr>
          <w:rtl/>
        </w:rPr>
        <w:t xml:space="preserve"> </w:t>
      </w:r>
      <w:bookmarkStart w:id="14043" w:name="_ETM_Q28_376980"/>
      <w:bookmarkEnd w:id="14043"/>
      <w:r>
        <w:rPr>
          <w:rtl/>
        </w:rPr>
        <w:t xml:space="preserve">פה </w:t>
      </w:r>
      <w:bookmarkStart w:id="14044" w:name="_ETM_Q28_377160"/>
      <w:bookmarkEnd w:id="14044"/>
      <w:r>
        <w:rPr>
          <w:rtl/>
        </w:rPr>
        <w:t>להצבעה</w:t>
      </w:r>
      <w:r>
        <w:rPr>
          <w:rFonts w:hint="cs"/>
          <w:rtl/>
        </w:rPr>
        <w:t>,</w:t>
      </w:r>
      <w:r>
        <w:rPr>
          <w:rtl/>
        </w:rPr>
        <w:t xml:space="preserve"> </w:t>
      </w:r>
      <w:bookmarkStart w:id="14045" w:name="_ETM_Q28_378489"/>
      <w:bookmarkEnd w:id="14045"/>
      <w:r>
        <w:rPr>
          <w:rtl/>
        </w:rPr>
        <w:t xml:space="preserve">הם </w:t>
      </w:r>
      <w:bookmarkStart w:id="14046" w:name="_ETM_Q28_378549"/>
      <w:bookmarkEnd w:id="14046"/>
      <w:r>
        <w:rPr>
          <w:rtl/>
        </w:rPr>
        <w:t xml:space="preserve">ישלמו </w:t>
      </w:r>
      <w:bookmarkStart w:id="14047" w:name="_ETM_Q28_378939"/>
      <w:bookmarkEnd w:id="14047"/>
      <w:r>
        <w:rPr>
          <w:rtl/>
        </w:rPr>
        <w:t xml:space="preserve">את </w:t>
      </w:r>
      <w:bookmarkStart w:id="14048" w:name="_ETM_Q28_379060"/>
      <w:bookmarkEnd w:id="14048"/>
      <w:r>
        <w:rPr>
          <w:rtl/>
        </w:rPr>
        <w:t>המחיר</w:t>
      </w:r>
      <w:r>
        <w:rPr>
          <w:rFonts w:hint="cs"/>
          <w:rtl/>
        </w:rPr>
        <w:t>.</w:t>
      </w:r>
      <w:r>
        <w:rPr>
          <w:rtl/>
        </w:rPr>
        <w:t xml:space="preserve"> </w:t>
      </w:r>
      <w:bookmarkStart w:id="14049" w:name="_ETM_Q28_379989"/>
      <w:bookmarkEnd w:id="14049"/>
      <w:r>
        <w:rPr>
          <w:rtl/>
        </w:rPr>
        <w:t xml:space="preserve">גם </w:t>
      </w:r>
      <w:bookmarkStart w:id="14050" w:name="_ETM_Q28_380379"/>
      <w:bookmarkEnd w:id="14050"/>
      <w:r>
        <w:rPr>
          <w:rtl/>
        </w:rPr>
        <w:t xml:space="preserve">עשו </w:t>
      </w:r>
      <w:bookmarkStart w:id="14051" w:name="_ETM_Q28_380680"/>
      <w:bookmarkEnd w:id="14051"/>
      <w:r>
        <w:rPr>
          <w:rtl/>
        </w:rPr>
        <w:t xml:space="preserve">עליהם </w:t>
      </w:r>
      <w:bookmarkStart w:id="14052" w:name="_ETM_Q28_381010"/>
      <w:bookmarkEnd w:id="14052"/>
      <w:r>
        <w:rPr>
          <w:rtl/>
        </w:rPr>
        <w:t xml:space="preserve">את </w:t>
      </w:r>
      <w:bookmarkStart w:id="14053" w:name="_ETM_Q28_381129"/>
      <w:bookmarkEnd w:id="14053"/>
      <w:r>
        <w:rPr>
          <w:rtl/>
        </w:rPr>
        <w:t xml:space="preserve">הטעות </w:t>
      </w:r>
      <w:r>
        <w:rPr>
          <w:rFonts w:hint="cs"/>
          <w:rtl/>
        </w:rPr>
        <w:t>והם</w:t>
      </w:r>
      <w:r>
        <w:rPr>
          <w:rtl/>
        </w:rPr>
        <w:t xml:space="preserve"> </w:t>
      </w:r>
      <w:bookmarkStart w:id="14054" w:name="_ETM_Q28_382049"/>
      <w:bookmarkEnd w:id="14054"/>
      <w:r>
        <w:rPr>
          <w:rtl/>
        </w:rPr>
        <w:t xml:space="preserve">גם </w:t>
      </w:r>
      <w:bookmarkStart w:id="14055" w:name="_ETM_Q28_382560"/>
      <w:bookmarkEnd w:id="14055"/>
      <w:r>
        <w:rPr>
          <w:rFonts w:hint="cs"/>
          <w:rtl/>
        </w:rPr>
        <w:t xml:space="preserve">אלה </w:t>
      </w:r>
      <w:r>
        <w:rPr>
          <w:rtl/>
        </w:rPr>
        <w:t xml:space="preserve">שישלמו </w:t>
      </w:r>
      <w:bookmarkStart w:id="14056" w:name="_ETM_Q28_383069"/>
      <w:bookmarkEnd w:id="14056"/>
      <w:r>
        <w:rPr>
          <w:rtl/>
        </w:rPr>
        <w:t xml:space="preserve">על </w:t>
      </w:r>
      <w:bookmarkStart w:id="14057" w:name="_ETM_Q28_383189"/>
      <w:bookmarkEnd w:id="14057"/>
      <w:r>
        <w:rPr>
          <w:rtl/>
        </w:rPr>
        <w:t xml:space="preserve">זה </w:t>
      </w:r>
      <w:bookmarkStart w:id="14058" w:name="_ETM_Q28_383340"/>
      <w:bookmarkEnd w:id="14058"/>
      <w:r>
        <w:rPr>
          <w:rtl/>
        </w:rPr>
        <w:t xml:space="preserve">בימי </w:t>
      </w:r>
      <w:bookmarkStart w:id="14059" w:name="_ETM_Q28_383700"/>
      <w:bookmarkEnd w:id="14059"/>
      <w:r>
        <w:rPr>
          <w:rtl/>
        </w:rPr>
        <w:t>מחלה</w:t>
      </w:r>
      <w:r>
        <w:rPr>
          <w:rFonts w:hint="cs"/>
          <w:rtl/>
        </w:rPr>
        <w:t>.</w:t>
      </w:r>
      <w:r>
        <w:rPr>
          <w:rtl/>
        </w:rPr>
        <w:t xml:space="preserve"> </w:t>
      </w:r>
      <w:bookmarkStart w:id="14060" w:name="_ETM_Q28_385419"/>
      <w:bookmarkEnd w:id="14060"/>
    </w:p>
    <w:p w:rsidR="004D1EC9" w:rsidRDefault="004D1EC9" w:rsidP="00826F74">
      <w:pPr>
        <w:rPr>
          <w:rtl/>
        </w:rPr>
      </w:pPr>
      <w:bookmarkStart w:id="14061" w:name="_ETM_Q28_388000"/>
      <w:bookmarkEnd w:id="14061"/>
    </w:p>
    <w:p w:rsidR="004D1EC9" w:rsidRDefault="004D1EC9" w:rsidP="00826F74">
      <w:pPr>
        <w:rPr>
          <w:rtl/>
        </w:rPr>
      </w:pPr>
      <w:r>
        <w:rPr>
          <w:rtl/>
        </w:rPr>
        <w:t xml:space="preserve">אתמול </w:t>
      </w:r>
      <w:bookmarkStart w:id="14062" w:name="_ETM_Q28_385930"/>
      <w:bookmarkEnd w:id="14062"/>
      <w:r>
        <w:rPr>
          <w:rtl/>
        </w:rPr>
        <w:t xml:space="preserve">התחיל </w:t>
      </w:r>
      <w:bookmarkStart w:id="14063" w:name="_ETM_Q28_386290"/>
      <w:bookmarkEnd w:id="14063"/>
      <w:r>
        <w:rPr>
          <w:rtl/>
        </w:rPr>
        <w:t xml:space="preserve">ההסדר </w:t>
      </w:r>
      <w:bookmarkStart w:id="14064" w:name="_ETM_Q28_386829"/>
      <w:bookmarkEnd w:id="14064"/>
      <w:r>
        <w:rPr>
          <w:rtl/>
        </w:rPr>
        <w:t>החדש</w:t>
      </w:r>
      <w:r>
        <w:rPr>
          <w:rFonts w:hint="cs"/>
          <w:rtl/>
        </w:rPr>
        <w:t xml:space="preserve">, הסטרטאפ ניישן ההיסטרי של </w:t>
      </w:r>
      <w:bookmarkStart w:id="14065" w:name="_ETM_Q28_388059"/>
      <w:bookmarkStart w:id="14066" w:name="_ETM_Q28_388749"/>
      <w:bookmarkStart w:id="14067" w:name="_ETM_Q28_389260"/>
      <w:bookmarkStart w:id="14068" w:name="_ETM_Q28_389870"/>
      <w:bookmarkStart w:id="14069" w:name="_ETM_Q28_390230"/>
      <w:bookmarkStart w:id="14070" w:name="_ETM_Q28_390349"/>
      <w:bookmarkStart w:id="14071" w:name="_ETM_Q28_390590"/>
      <w:bookmarkEnd w:id="14065"/>
      <w:bookmarkEnd w:id="14066"/>
      <w:bookmarkEnd w:id="14067"/>
      <w:bookmarkEnd w:id="14068"/>
      <w:bookmarkEnd w:id="14069"/>
      <w:bookmarkEnd w:id="14070"/>
      <w:bookmarkEnd w:id="14071"/>
      <w:r>
        <w:rPr>
          <w:rtl/>
        </w:rPr>
        <w:t xml:space="preserve">ממשלת </w:t>
      </w:r>
      <w:bookmarkStart w:id="14072" w:name="_ETM_Q28_391220"/>
      <w:bookmarkEnd w:id="14072"/>
      <w:r>
        <w:rPr>
          <w:rtl/>
        </w:rPr>
        <w:t xml:space="preserve">כישלון </w:t>
      </w:r>
      <w:bookmarkStart w:id="14073" w:name="_ETM_Q28_392180"/>
      <w:bookmarkEnd w:id="14073"/>
      <w:r>
        <w:rPr>
          <w:rtl/>
        </w:rPr>
        <w:t>מחפירה</w:t>
      </w:r>
      <w:r>
        <w:rPr>
          <w:rFonts w:hint="cs"/>
          <w:rtl/>
        </w:rPr>
        <w:t>.</w:t>
      </w:r>
      <w:r>
        <w:rPr>
          <w:rtl/>
        </w:rPr>
        <w:t xml:space="preserve"> </w:t>
      </w:r>
      <w:bookmarkStart w:id="14074" w:name="_ETM_Q28_393870"/>
      <w:bookmarkEnd w:id="14074"/>
      <w:r>
        <w:rPr>
          <w:rtl/>
        </w:rPr>
        <w:t>תלמידו</w:t>
      </w:r>
      <w:bookmarkStart w:id="14075" w:name="_ETM_Q28_394389"/>
      <w:bookmarkEnd w:id="14075"/>
      <w:r>
        <w:rPr>
          <w:rFonts w:hint="cs"/>
          <w:rtl/>
        </w:rPr>
        <w:t>ת</w:t>
      </w:r>
      <w:bookmarkStart w:id="14076" w:name="_ETM_Q28_394600"/>
      <w:bookmarkEnd w:id="14076"/>
      <w:r>
        <w:rPr>
          <w:rFonts w:hint="cs"/>
          <w:rtl/>
        </w:rPr>
        <w:t xml:space="preserve"> ו</w:t>
      </w:r>
      <w:r>
        <w:rPr>
          <w:rtl/>
        </w:rPr>
        <w:t xml:space="preserve">תלמידי </w:t>
      </w:r>
      <w:bookmarkStart w:id="14077" w:name="_ETM_Q28_395080"/>
      <w:bookmarkEnd w:id="14077"/>
      <w:r>
        <w:rPr>
          <w:rFonts w:hint="cs"/>
          <w:rtl/>
        </w:rPr>
        <w:t xml:space="preserve">א'-ב' </w:t>
      </w:r>
      <w:bookmarkStart w:id="14078" w:name="_ETM_Q28_395890"/>
      <w:bookmarkStart w:id="14079" w:name="_ETM_Q28_396430"/>
      <w:bookmarkEnd w:id="14078"/>
      <w:bookmarkEnd w:id="14079"/>
      <w:r>
        <w:rPr>
          <w:rFonts w:hint="cs"/>
          <w:rtl/>
        </w:rPr>
        <w:t xml:space="preserve">ילמדו </w:t>
      </w:r>
      <w:r>
        <w:rPr>
          <w:rtl/>
        </w:rPr>
        <w:t>לסירוגין</w:t>
      </w:r>
      <w:r>
        <w:rPr>
          <w:rFonts w:hint="cs"/>
          <w:rtl/>
        </w:rPr>
        <w:t xml:space="preserve">, שלושה ימים </w:t>
      </w:r>
      <w:bookmarkStart w:id="14080" w:name="_ETM_Q28_398000"/>
      <w:bookmarkEnd w:id="14080"/>
      <w:r>
        <w:rPr>
          <w:rFonts w:hint="cs"/>
          <w:rtl/>
        </w:rPr>
        <w:t xml:space="preserve">ושלושה ימים. </w:t>
      </w:r>
      <w:bookmarkStart w:id="14081" w:name="_ETM_Q28_397959"/>
      <w:bookmarkStart w:id="14082" w:name="_ETM_Q28_399479"/>
      <w:bookmarkStart w:id="14083" w:name="_ETM_Q28_399900"/>
      <w:bookmarkEnd w:id="14081"/>
      <w:bookmarkEnd w:id="14082"/>
      <w:bookmarkEnd w:id="14083"/>
      <w:r>
        <w:rPr>
          <w:rtl/>
        </w:rPr>
        <w:t xml:space="preserve">חצי </w:t>
      </w:r>
      <w:bookmarkStart w:id="14084" w:name="_ETM_Q28_400260"/>
      <w:bookmarkEnd w:id="14084"/>
      <w:r>
        <w:rPr>
          <w:rtl/>
        </w:rPr>
        <w:t xml:space="preserve">מהשבוע </w:t>
      </w:r>
      <w:bookmarkStart w:id="14085" w:name="_ETM_Q28_400829"/>
      <w:bookmarkEnd w:id="14085"/>
      <w:r>
        <w:rPr>
          <w:rtl/>
        </w:rPr>
        <w:t xml:space="preserve">הם </w:t>
      </w:r>
      <w:bookmarkStart w:id="14086" w:name="_ETM_Q28_400919"/>
      <w:bookmarkEnd w:id="14086"/>
      <w:r>
        <w:rPr>
          <w:rFonts w:hint="cs"/>
          <w:rtl/>
        </w:rPr>
        <w:t>י</w:t>
      </w:r>
      <w:r>
        <w:rPr>
          <w:rtl/>
        </w:rPr>
        <w:t xml:space="preserve">היו </w:t>
      </w:r>
      <w:bookmarkStart w:id="14087" w:name="_ETM_Q28_401069"/>
      <w:bookmarkEnd w:id="14087"/>
      <w:r>
        <w:rPr>
          <w:rtl/>
        </w:rPr>
        <w:t>בכיתה</w:t>
      </w:r>
      <w:bookmarkStart w:id="14088" w:name="_ETM_Q28_401919"/>
      <w:bookmarkEnd w:id="14088"/>
      <w:r>
        <w:rPr>
          <w:rFonts w:hint="cs"/>
          <w:rtl/>
        </w:rPr>
        <w:t>,</w:t>
      </w:r>
      <w:bookmarkStart w:id="14089" w:name="_ETM_Q28_402339"/>
      <w:bookmarkEnd w:id="14089"/>
      <w:r>
        <w:rPr>
          <w:rFonts w:hint="cs"/>
          <w:rtl/>
        </w:rPr>
        <w:t xml:space="preserve"> </w:t>
      </w:r>
      <w:r>
        <w:rPr>
          <w:rtl/>
        </w:rPr>
        <w:t xml:space="preserve">חצי </w:t>
      </w:r>
      <w:bookmarkStart w:id="14090" w:name="_ETM_Q28_402699"/>
      <w:bookmarkEnd w:id="14090"/>
      <w:r>
        <w:rPr>
          <w:rtl/>
        </w:rPr>
        <w:t xml:space="preserve">מהשבוע </w:t>
      </w:r>
      <w:bookmarkStart w:id="14091" w:name="_ETM_Q28_403209"/>
      <w:bookmarkEnd w:id="14091"/>
      <w:r>
        <w:rPr>
          <w:rtl/>
        </w:rPr>
        <w:t xml:space="preserve">הם </w:t>
      </w:r>
      <w:bookmarkStart w:id="14092" w:name="_ETM_Q28_403329"/>
      <w:bookmarkEnd w:id="14092"/>
      <w:r>
        <w:rPr>
          <w:rtl/>
        </w:rPr>
        <w:t xml:space="preserve">יהיו </w:t>
      </w:r>
      <w:bookmarkStart w:id="14093" w:name="_ETM_Q28_403510"/>
      <w:bookmarkEnd w:id="14093"/>
      <w:r>
        <w:rPr>
          <w:rtl/>
        </w:rPr>
        <w:t>בבית</w:t>
      </w:r>
      <w:r>
        <w:rPr>
          <w:rFonts w:hint="cs"/>
          <w:rtl/>
        </w:rPr>
        <w:t>.</w:t>
      </w:r>
      <w:r>
        <w:rPr>
          <w:rtl/>
        </w:rPr>
        <w:t xml:space="preserve"> </w:t>
      </w:r>
      <w:bookmarkStart w:id="14094" w:name="_ETM_Q28_404699"/>
      <w:bookmarkEnd w:id="14094"/>
      <w:r>
        <w:rPr>
          <w:rtl/>
        </w:rPr>
        <w:t xml:space="preserve">ומי </w:t>
      </w:r>
      <w:bookmarkStart w:id="14095" w:name="_ETM_Q28_405299"/>
      <w:bookmarkStart w:id="14096" w:name="_ETM_Q28_405989"/>
      <w:bookmarkEnd w:id="14095"/>
      <w:bookmarkEnd w:id="14096"/>
      <w:r>
        <w:rPr>
          <w:rFonts w:hint="cs"/>
          <w:rtl/>
        </w:rPr>
        <w:t>ישלם את מחיר</w:t>
      </w:r>
      <w:r>
        <w:rPr>
          <w:rtl/>
        </w:rPr>
        <w:t xml:space="preserve"> </w:t>
      </w:r>
      <w:bookmarkStart w:id="14097" w:name="_ETM_Q28_406739"/>
      <w:bookmarkEnd w:id="14097"/>
      <w:r>
        <w:rPr>
          <w:rFonts w:hint="cs"/>
          <w:rtl/>
        </w:rPr>
        <w:t>ה</w:t>
      </w:r>
      <w:r>
        <w:rPr>
          <w:rtl/>
        </w:rPr>
        <w:t>שיגעון</w:t>
      </w:r>
      <w:r>
        <w:rPr>
          <w:rFonts w:hint="cs"/>
          <w:rtl/>
        </w:rPr>
        <w:t>,</w:t>
      </w:r>
      <w:r>
        <w:rPr>
          <w:rtl/>
        </w:rPr>
        <w:t xml:space="preserve"> </w:t>
      </w:r>
      <w:bookmarkStart w:id="14098" w:name="_ETM_Q28_407489"/>
      <w:bookmarkEnd w:id="14098"/>
      <w:r>
        <w:rPr>
          <w:rtl/>
        </w:rPr>
        <w:t>החי</w:t>
      </w:r>
      <w:r>
        <w:rPr>
          <w:rFonts w:hint="cs"/>
          <w:rtl/>
        </w:rPr>
        <w:t>פוף</w:t>
      </w:r>
      <w:r>
        <w:rPr>
          <w:rtl/>
        </w:rPr>
        <w:t xml:space="preserve"> </w:t>
      </w:r>
      <w:bookmarkStart w:id="14099" w:name="_ETM_Q28_408180"/>
      <w:bookmarkEnd w:id="14099"/>
      <w:r>
        <w:rPr>
          <w:rFonts w:hint="cs"/>
          <w:rtl/>
        </w:rPr>
        <w:t>ו</w:t>
      </w:r>
      <w:r>
        <w:rPr>
          <w:rtl/>
        </w:rPr>
        <w:t xml:space="preserve">הטמטום </w:t>
      </w:r>
      <w:bookmarkStart w:id="14100" w:name="_ETM_Q28_408900"/>
      <w:bookmarkEnd w:id="14100"/>
      <w:r>
        <w:rPr>
          <w:rtl/>
        </w:rPr>
        <w:t>הזה</w:t>
      </w:r>
      <w:r>
        <w:rPr>
          <w:rFonts w:hint="cs"/>
          <w:rtl/>
        </w:rPr>
        <w:t>?</w:t>
      </w:r>
      <w:bookmarkStart w:id="14101" w:name="_ETM_Q28_410110"/>
      <w:bookmarkStart w:id="14102" w:name="_ETM_Q28_410400"/>
      <w:bookmarkEnd w:id="14101"/>
      <w:bookmarkEnd w:id="14102"/>
      <w:r>
        <w:rPr>
          <w:rFonts w:hint="cs"/>
          <w:rtl/>
        </w:rPr>
        <w:t xml:space="preserve"> ההורות וההורים </w:t>
      </w:r>
      <w:bookmarkStart w:id="14103" w:name="_ETM_Q28_411420"/>
      <w:bookmarkEnd w:id="14103"/>
      <w:r>
        <w:rPr>
          <w:rtl/>
        </w:rPr>
        <w:t>שלהם</w:t>
      </w:r>
      <w:r>
        <w:rPr>
          <w:rFonts w:hint="cs"/>
          <w:rtl/>
        </w:rPr>
        <w:t>,</w:t>
      </w:r>
      <w:r>
        <w:rPr>
          <w:rtl/>
        </w:rPr>
        <w:t xml:space="preserve"> </w:t>
      </w:r>
      <w:bookmarkStart w:id="14104" w:name="_ETM_Q28_411900"/>
      <w:bookmarkEnd w:id="14104"/>
      <w:r>
        <w:rPr>
          <w:rtl/>
        </w:rPr>
        <w:t xml:space="preserve">שיצטרכו </w:t>
      </w:r>
      <w:bookmarkStart w:id="14105" w:name="_ETM_Q28_412650"/>
      <w:bookmarkEnd w:id="14105"/>
      <w:r>
        <w:rPr>
          <w:rtl/>
        </w:rPr>
        <w:t xml:space="preserve">למצוא </w:t>
      </w:r>
      <w:bookmarkStart w:id="14106" w:name="_ETM_Q28_413280"/>
      <w:bookmarkStart w:id="14107" w:name="_ETM_Q28_413590"/>
      <w:bookmarkEnd w:id="14106"/>
      <w:bookmarkEnd w:id="14107"/>
      <w:r>
        <w:rPr>
          <w:rtl/>
        </w:rPr>
        <w:t xml:space="preserve">מישהו </w:t>
      </w:r>
      <w:bookmarkStart w:id="14108" w:name="_ETM_Q28_414280"/>
      <w:bookmarkEnd w:id="14108"/>
      <w:r>
        <w:rPr>
          <w:rtl/>
        </w:rPr>
        <w:t xml:space="preserve">שידאג </w:t>
      </w:r>
      <w:bookmarkStart w:id="14109" w:name="_ETM_Q28_414940"/>
      <w:bookmarkEnd w:id="14109"/>
      <w:r>
        <w:rPr>
          <w:rtl/>
        </w:rPr>
        <w:t xml:space="preserve">לילדות </w:t>
      </w:r>
      <w:bookmarkStart w:id="14110" w:name="_ETM_Q28_415390"/>
      <w:bookmarkEnd w:id="14110"/>
      <w:r>
        <w:rPr>
          <w:rtl/>
        </w:rPr>
        <w:t>ו</w:t>
      </w:r>
      <w:r>
        <w:rPr>
          <w:rFonts w:hint="cs"/>
          <w:rtl/>
        </w:rPr>
        <w:t>ה</w:t>
      </w:r>
      <w:r>
        <w:rPr>
          <w:rtl/>
        </w:rPr>
        <w:t xml:space="preserve">ילדים </w:t>
      </w:r>
      <w:bookmarkStart w:id="14111" w:name="_ETM_Q28_415989"/>
      <w:bookmarkEnd w:id="14111"/>
      <w:r>
        <w:rPr>
          <w:rtl/>
        </w:rPr>
        <w:t xml:space="preserve">האלה </w:t>
      </w:r>
      <w:bookmarkStart w:id="14112" w:name="_ETM_Q28_416629"/>
      <w:bookmarkEnd w:id="14112"/>
      <w:r>
        <w:rPr>
          <w:rtl/>
        </w:rPr>
        <w:t xml:space="preserve">בימים </w:t>
      </w:r>
      <w:bookmarkStart w:id="14113" w:name="_ETM_Q28_417200"/>
      <w:bookmarkEnd w:id="14113"/>
      <w:r>
        <w:rPr>
          <w:rtl/>
        </w:rPr>
        <w:t xml:space="preserve">שהם </w:t>
      </w:r>
      <w:bookmarkStart w:id="14114" w:name="_ETM_Q28_417529"/>
      <w:bookmarkEnd w:id="14114"/>
      <w:r>
        <w:rPr>
          <w:rtl/>
        </w:rPr>
        <w:t xml:space="preserve">לא </w:t>
      </w:r>
      <w:bookmarkStart w:id="14115" w:name="_ETM_Q28_417709"/>
      <w:bookmarkEnd w:id="14115"/>
      <w:r>
        <w:rPr>
          <w:rtl/>
        </w:rPr>
        <w:t xml:space="preserve">בבית </w:t>
      </w:r>
      <w:bookmarkStart w:id="14116" w:name="_ETM_Q28_418040"/>
      <w:bookmarkEnd w:id="14116"/>
      <w:r>
        <w:rPr>
          <w:rtl/>
        </w:rPr>
        <w:t>הספר</w:t>
      </w:r>
      <w:r>
        <w:rPr>
          <w:rFonts w:hint="cs"/>
          <w:rtl/>
        </w:rPr>
        <w:t>.</w:t>
      </w:r>
      <w:bookmarkStart w:id="14117" w:name="_ETM_Q28_419069"/>
      <w:bookmarkStart w:id="14118" w:name="_ETM_Q28_419190"/>
      <w:bookmarkEnd w:id="14117"/>
      <w:bookmarkEnd w:id="14118"/>
      <w:r>
        <w:rPr>
          <w:rFonts w:hint="cs"/>
          <w:rtl/>
        </w:rPr>
        <w:t xml:space="preserve"> </w:t>
      </w:r>
      <w:r>
        <w:rPr>
          <w:rtl/>
        </w:rPr>
        <w:t>ו</w:t>
      </w:r>
      <w:r>
        <w:rPr>
          <w:rFonts w:hint="cs"/>
          <w:rtl/>
        </w:rPr>
        <w:t>ב</w:t>
      </w:r>
      <w:r>
        <w:rPr>
          <w:rtl/>
        </w:rPr>
        <w:t>אי</w:t>
      </w:r>
      <w:r>
        <w:rPr>
          <w:rFonts w:hint="cs"/>
          <w:rtl/>
        </w:rPr>
        <w:t>לו</w:t>
      </w:r>
      <w:r>
        <w:rPr>
          <w:rtl/>
        </w:rPr>
        <w:t xml:space="preserve"> </w:t>
      </w:r>
      <w:bookmarkStart w:id="14119" w:name="_ETM_Q28_419760"/>
      <w:bookmarkEnd w:id="14119"/>
      <w:r>
        <w:rPr>
          <w:rtl/>
        </w:rPr>
        <w:t xml:space="preserve">ימים </w:t>
      </w:r>
      <w:bookmarkStart w:id="14120" w:name="_ETM_Q28_420090"/>
      <w:bookmarkEnd w:id="14120"/>
      <w:r>
        <w:rPr>
          <w:rtl/>
        </w:rPr>
        <w:t xml:space="preserve">הם </w:t>
      </w:r>
      <w:bookmarkStart w:id="14121" w:name="_ETM_Q28_420210"/>
      <w:bookmarkEnd w:id="14121"/>
      <w:r>
        <w:rPr>
          <w:rtl/>
        </w:rPr>
        <w:t xml:space="preserve">יוכלו </w:t>
      </w:r>
      <w:bookmarkStart w:id="14122" w:name="_ETM_Q28_420569"/>
      <w:bookmarkEnd w:id="14122"/>
      <w:r>
        <w:rPr>
          <w:rtl/>
        </w:rPr>
        <w:t xml:space="preserve">להשתמש </w:t>
      </w:r>
      <w:bookmarkStart w:id="14123" w:name="_ETM_Q28_421710"/>
      <w:bookmarkEnd w:id="14123"/>
      <w:r>
        <w:rPr>
          <w:rtl/>
        </w:rPr>
        <w:t xml:space="preserve">לצורך </w:t>
      </w:r>
      <w:bookmarkStart w:id="14124" w:name="_ETM_Q28_422370"/>
      <w:bookmarkEnd w:id="14124"/>
      <w:r>
        <w:rPr>
          <w:rtl/>
        </w:rPr>
        <w:t xml:space="preserve">הזה </w:t>
      </w:r>
      <w:bookmarkStart w:id="14125" w:name="_ETM_Q28_422640"/>
      <w:bookmarkEnd w:id="14125"/>
      <w:r>
        <w:rPr>
          <w:rtl/>
        </w:rPr>
        <w:t xml:space="preserve">אם </w:t>
      </w:r>
      <w:bookmarkStart w:id="14126" w:name="_ETM_Q28_422790"/>
      <w:bookmarkEnd w:id="14126"/>
      <w:r>
        <w:rPr>
          <w:rtl/>
        </w:rPr>
        <w:t xml:space="preserve">לא </w:t>
      </w:r>
      <w:bookmarkStart w:id="14127" w:name="_ETM_Q28_422970"/>
      <w:bookmarkEnd w:id="14127"/>
      <w:r>
        <w:rPr>
          <w:rtl/>
        </w:rPr>
        <w:t xml:space="preserve">בימי </w:t>
      </w:r>
      <w:bookmarkStart w:id="14128" w:name="_ETM_Q28_423360"/>
      <w:bookmarkEnd w:id="14128"/>
      <w:r>
        <w:rPr>
          <w:rtl/>
        </w:rPr>
        <w:t xml:space="preserve">המחלה </w:t>
      </w:r>
      <w:bookmarkStart w:id="14129" w:name="_ETM_Q28_423900"/>
      <w:bookmarkEnd w:id="14129"/>
      <w:r>
        <w:rPr>
          <w:rtl/>
        </w:rPr>
        <w:t>שלהם</w:t>
      </w:r>
      <w:r>
        <w:rPr>
          <w:rFonts w:hint="cs"/>
          <w:rtl/>
        </w:rPr>
        <w:t>?</w:t>
      </w:r>
      <w:bookmarkStart w:id="14130" w:name="_ETM_Q28_424739"/>
      <w:bookmarkEnd w:id="14130"/>
      <w:r>
        <w:rPr>
          <w:rFonts w:hint="cs"/>
          <w:rtl/>
        </w:rPr>
        <w:t xml:space="preserve"> </w:t>
      </w:r>
      <w:bookmarkStart w:id="14131" w:name="_ETM_Q28_424000"/>
      <w:bookmarkEnd w:id="14131"/>
      <w:r>
        <w:rPr>
          <w:rFonts w:hint="cs"/>
          <w:rtl/>
        </w:rPr>
        <w:t>ומי</w:t>
      </w:r>
      <w:r>
        <w:rPr>
          <w:rtl/>
        </w:rPr>
        <w:t xml:space="preserve"> </w:t>
      </w:r>
      <w:bookmarkStart w:id="14132" w:name="_ETM_Q28_424950"/>
      <w:bookmarkEnd w:id="14132"/>
      <w:r>
        <w:rPr>
          <w:rtl/>
        </w:rPr>
        <w:t xml:space="preserve">יצטרך </w:t>
      </w:r>
      <w:bookmarkStart w:id="14133" w:name="_ETM_Q28_425430"/>
      <w:bookmarkEnd w:id="14133"/>
      <w:r>
        <w:rPr>
          <w:rtl/>
        </w:rPr>
        <w:t xml:space="preserve">לשלם </w:t>
      </w:r>
      <w:bookmarkStart w:id="14134" w:name="_ETM_Q28_425849"/>
      <w:bookmarkEnd w:id="14134"/>
      <w:r>
        <w:rPr>
          <w:rtl/>
        </w:rPr>
        <w:t xml:space="preserve">את </w:t>
      </w:r>
      <w:bookmarkStart w:id="14135" w:name="_ETM_Q28_425969"/>
      <w:bookmarkEnd w:id="14135"/>
      <w:r>
        <w:rPr>
          <w:rtl/>
        </w:rPr>
        <w:t xml:space="preserve">המחיר </w:t>
      </w:r>
      <w:bookmarkStart w:id="14136" w:name="_ETM_Q28_426989"/>
      <w:bookmarkEnd w:id="14136"/>
      <w:r>
        <w:rPr>
          <w:rtl/>
        </w:rPr>
        <w:t xml:space="preserve">של </w:t>
      </w:r>
      <w:bookmarkStart w:id="14137" w:name="_ETM_Q28_427200"/>
      <w:bookmarkEnd w:id="14137"/>
      <w:r>
        <w:rPr>
          <w:rtl/>
        </w:rPr>
        <w:t xml:space="preserve">הסידור </w:t>
      </w:r>
      <w:bookmarkStart w:id="14138" w:name="_ETM_Q28_427739"/>
      <w:bookmarkEnd w:id="14138"/>
      <w:r>
        <w:rPr>
          <w:rtl/>
        </w:rPr>
        <w:t xml:space="preserve">המעוות </w:t>
      </w:r>
      <w:bookmarkStart w:id="14139" w:name="_ETM_Q28_428459"/>
      <w:bookmarkEnd w:id="14139"/>
      <w:r>
        <w:rPr>
          <w:rtl/>
        </w:rPr>
        <w:t xml:space="preserve">והדפוק </w:t>
      </w:r>
      <w:bookmarkStart w:id="14140" w:name="_ETM_Q28_429209"/>
      <w:bookmarkEnd w:id="14140"/>
      <w:r>
        <w:rPr>
          <w:rtl/>
        </w:rPr>
        <w:t>הזה</w:t>
      </w:r>
      <w:r>
        <w:rPr>
          <w:rFonts w:hint="cs"/>
          <w:rtl/>
        </w:rPr>
        <w:t>?</w:t>
      </w:r>
      <w:r>
        <w:rPr>
          <w:rtl/>
        </w:rPr>
        <w:t xml:space="preserve"> </w:t>
      </w:r>
      <w:bookmarkStart w:id="14141" w:name="_ETM_Q28_429900"/>
      <w:bookmarkEnd w:id="14141"/>
      <w:r>
        <w:rPr>
          <w:rtl/>
        </w:rPr>
        <w:t xml:space="preserve">האזרחיות </w:t>
      </w:r>
      <w:bookmarkStart w:id="14142" w:name="_ETM_Q28_430810"/>
      <w:bookmarkEnd w:id="14142"/>
      <w:r>
        <w:rPr>
          <w:rFonts w:hint="cs"/>
          <w:rtl/>
        </w:rPr>
        <w:t>והא</w:t>
      </w:r>
      <w:r>
        <w:rPr>
          <w:rtl/>
        </w:rPr>
        <w:t>זרחי</w:t>
      </w:r>
      <w:r>
        <w:rPr>
          <w:rFonts w:hint="cs"/>
          <w:rtl/>
        </w:rPr>
        <w:t>ם</w:t>
      </w:r>
      <w:r>
        <w:rPr>
          <w:rtl/>
        </w:rPr>
        <w:t xml:space="preserve"> </w:t>
      </w:r>
      <w:bookmarkStart w:id="14143" w:name="_ETM_Q28_431230"/>
      <w:bookmarkEnd w:id="14143"/>
      <w:r>
        <w:rPr>
          <w:rtl/>
        </w:rPr>
        <w:t>בעצמם</w:t>
      </w:r>
      <w:r w:rsidR="00452A38">
        <w:rPr>
          <w:rFonts w:hint="cs"/>
          <w:rtl/>
        </w:rPr>
        <w:t>,</w:t>
      </w:r>
      <w:r>
        <w:rPr>
          <w:rtl/>
        </w:rPr>
        <w:t xml:space="preserve"> </w:t>
      </w:r>
      <w:bookmarkStart w:id="14144" w:name="_ETM_Q28_431920"/>
      <w:bookmarkEnd w:id="14144"/>
      <w:r>
        <w:rPr>
          <w:rtl/>
        </w:rPr>
        <w:t>כמובן</w:t>
      </w:r>
      <w:r>
        <w:rPr>
          <w:rFonts w:hint="cs"/>
          <w:rtl/>
        </w:rPr>
        <w:t>,</w:t>
      </w:r>
      <w:r>
        <w:rPr>
          <w:rtl/>
        </w:rPr>
        <w:t xml:space="preserve"> </w:t>
      </w:r>
      <w:bookmarkStart w:id="14145" w:name="_ETM_Q28_432690"/>
      <w:bookmarkEnd w:id="14145"/>
      <w:r>
        <w:rPr>
          <w:rtl/>
        </w:rPr>
        <w:t xml:space="preserve">והמעסיקות </w:t>
      </w:r>
      <w:bookmarkStart w:id="14146" w:name="_ETM_Q28_433530"/>
      <w:bookmarkEnd w:id="14146"/>
      <w:r>
        <w:rPr>
          <w:rtl/>
        </w:rPr>
        <w:t xml:space="preserve">והמעסיקים </w:t>
      </w:r>
      <w:bookmarkStart w:id="14147" w:name="_ETM_Q28_434220"/>
      <w:bookmarkEnd w:id="14147"/>
      <w:r>
        <w:rPr>
          <w:rtl/>
        </w:rPr>
        <w:t>שלהם</w:t>
      </w:r>
      <w:r>
        <w:rPr>
          <w:rFonts w:hint="cs"/>
          <w:rtl/>
        </w:rPr>
        <w:t>,</w:t>
      </w:r>
      <w:r>
        <w:rPr>
          <w:rtl/>
        </w:rPr>
        <w:t xml:space="preserve"> </w:t>
      </w:r>
      <w:bookmarkStart w:id="14148" w:name="_ETM_Q28_434819"/>
      <w:bookmarkEnd w:id="14148"/>
      <w:r>
        <w:rPr>
          <w:rtl/>
        </w:rPr>
        <w:t xml:space="preserve">שהמדינה </w:t>
      </w:r>
      <w:bookmarkStart w:id="14149" w:name="_ETM_Q28_435450"/>
      <w:bookmarkEnd w:id="14149"/>
      <w:r>
        <w:rPr>
          <w:rtl/>
        </w:rPr>
        <w:t>משי</w:t>
      </w:r>
      <w:r>
        <w:rPr>
          <w:rFonts w:hint="cs"/>
          <w:rtl/>
        </w:rPr>
        <w:t>ת</w:t>
      </w:r>
      <w:r>
        <w:rPr>
          <w:rtl/>
        </w:rPr>
        <w:t xml:space="preserve">ה </w:t>
      </w:r>
      <w:bookmarkStart w:id="14150" w:name="_ETM_Q28_435959"/>
      <w:bookmarkEnd w:id="14150"/>
      <w:r>
        <w:rPr>
          <w:rtl/>
        </w:rPr>
        <w:t xml:space="preserve">עליהם </w:t>
      </w:r>
      <w:bookmarkStart w:id="14151" w:name="_ETM_Q28_436199"/>
      <w:bookmarkEnd w:id="14151"/>
      <w:r>
        <w:rPr>
          <w:rtl/>
        </w:rPr>
        <w:t xml:space="preserve">את </w:t>
      </w:r>
      <w:bookmarkStart w:id="14152" w:name="_ETM_Q28_436350"/>
      <w:bookmarkEnd w:id="14152"/>
      <w:r>
        <w:rPr>
          <w:rtl/>
        </w:rPr>
        <w:t xml:space="preserve">החלק </w:t>
      </w:r>
      <w:bookmarkStart w:id="14153" w:name="_ETM_Q28_436770"/>
      <w:bookmarkEnd w:id="14153"/>
      <w:r>
        <w:rPr>
          <w:rtl/>
        </w:rPr>
        <w:t>שלהם</w:t>
      </w:r>
      <w:r>
        <w:rPr>
          <w:rFonts w:hint="cs"/>
          <w:rtl/>
        </w:rPr>
        <w:t>.</w:t>
      </w:r>
    </w:p>
    <w:p w:rsidR="004D1EC9" w:rsidRDefault="004D1EC9" w:rsidP="00826F74">
      <w:pPr>
        <w:rPr>
          <w:rtl/>
        </w:rPr>
      </w:pPr>
      <w:bookmarkStart w:id="14154" w:name="_ETM_Q28_434000"/>
      <w:bookmarkEnd w:id="14154"/>
    </w:p>
    <w:p w:rsidR="004D1EC9" w:rsidRDefault="004D1EC9" w:rsidP="00452A38">
      <w:pPr>
        <w:rPr>
          <w:rtl/>
        </w:rPr>
      </w:pPr>
      <w:bookmarkStart w:id="14155" w:name="_ETM_Q28_435000"/>
      <w:bookmarkStart w:id="14156" w:name="_ETM_Q28_438320"/>
      <w:bookmarkEnd w:id="14155"/>
      <w:bookmarkEnd w:id="14156"/>
      <w:r>
        <w:rPr>
          <w:rtl/>
        </w:rPr>
        <w:t xml:space="preserve">ממשלת </w:t>
      </w:r>
      <w:bookmarkStart w:id="14157" w:name="_ETM_Q28_439100"/>
      <w:bookmarkEnd w:id="14157"/>
      <w:r>
        <w:rPr>
          <w:rtl/>
        </w:rPr>
        <w:t xml:space="preserve">ישראל </w:t>
      </w:r>
      <w:bookmarkStart w:id="14158" w:name="_ETM_Q28_440729"/>
      <w:bookmarkEnd w:id="14158"/>
      <w:r>
        <w:rPr>
          <w:rtl/>
        </w:rPr>
        <w:t xml:space="preserve">נותנת </w:t>
      </w:r>
      <w:bookmarkStart w:id="14159" w:name="_ETM_Q28_441629"/>
      <w:bookmarkEnd w:id="14159"/>
      <w:r>
        <w:rPr>
          <w:rtl/>
        </w:rPr>
        <w:t xml:space="preserve">מראש </w:t>
      </w:r>
      <w:bookmarkStart w:id="14160" w:name="_ETM_Q28_443430"/>
      <w:bookmarkStart w:id="14161" w:name="_ETM_Q28_444210"/>
      <w:bookmarkEnd w:id="14160"/>
      <w:bookmarkEnd w:id="14161"/>
      <w:r>
        <w:rPr>
          <w:rFonts w:hint="cs"/>
          <w:rtl/>
        </w:rPr>
        <w:t>מעט מדי</w:t>
      </w:r>
      <w:r>
        <w:rPr>
          <w:rtl/>
        </w:rPr>
        <w:t xml:space="preserve"> </w:t>
      </w:r>
      <w:bookmarkStart w:id="14162" w:name="_ETM_Q28_444659"/>
      <w:bookmarkEnd w:id="14162"/>
      <w:r>
        <w:rPr>
          <w:rtl/>
        </w:rPr>
        <w:t xml:space="preserve">ימי </w:t>
      </w:r>
      <w:bookmarkStart w:id="14163" w:name="_ETM_Q28_444960"/>
      <w:bookmarkEnd w:id="14163"/>
      <w:r>
        <w:rPr>
          <w:rtl/>
        </w:rPr>
        <w:t xml:space="preserve">חופשה </w:t>
      </w:r>
      <w:bookmarkStart w:id="14164" w:name="_ETM_Q28_445439"/>
      <w:bookmarkEnd w:id="14164"/>
      <w:r>
        <w:rPr>
          <w:rtl/>
        </w:rPr>
        <w:t xml:space="preserve">שנתית </w:t>
      </w:r>
      <w:bookmarkStart w:id="14165" w:name="_ETM_Q28_446189"/>
      <w:bookmarkEnd w:id="14165"/>
      <w:r>
        <w:rPr>
          <w:rtl/>
        </w:rPr>
        <w:t xml:space="preserve">לעובדות </w:t>
      </w:r>
      <w:bookmarkStart w:id="14166" w:name="_ETM_Q28_446669"/>
      <w:bookmarkEnd w:id="14166"/>
      <w:r>
        <w:rPr>
          <w:rtl/>
        </w:rPr>
        <w:t>ולעובדים</w:t>
      </w:r>
      <w:r>
        <w:rPr>
          <w:rFonts w:hint="cs"/>
          <w:rtl/>
        </w:rPr>
        <w:t>,</w:t>
      </w:r>
      <w:r>
        <w:rPr>
          <w:rtl/>
        </w:rPr>
        <w:t xml:space="preserve"> </w:t>
      </w:r>
      <w:bookmarkStart w:id="14167" w:name="_ETM_Q28_447419"/>
      <w:bookmarkEnd w:id="14167"/>
      <w:r>
        <w:rPr>
          <w:rtl/>
        </w:rPr>
        <w:t xml:space="preserve">מעט </w:t>
      </w:r>
      <w:bookmarkStart w:id="14168" w:name="_ETM_Q28_448020"/>
      <w:bookmarkEnd w:id="14168"/>
      <w:r>
        <w:rPr>
          <w:rtl/>
        </w:rPr>
        <w:t xml:space="preserve">מדי </w:t>
      </w:r>
      <w:bookmarkStart w:id="14169" w:name="_ETM_Q28_448349"/>
      <w:bookmarkEnd w:id="14169"/>
      <w:r>
        <w:rPr>
          <w:rtl/>
        </w:rPr>
        <w:t xml:space="preserve">ימי </w:t>
      </w:r>
      <w:bookmarkStart w:id="14170" w:name="_ETM_Q28_448589"/>
      <w:bookmarkEnd w:id="14170"/>
      <w:r>
        <w:rPr>
          <w:rtl/>
        </w:rPr>
        <w:t>מחלה</w:t>
      </w:r>
      <w:r>
        <w:rPr>
          <w:rFonts w:hint="cs"/>
          <w:rtl/>
        </w:rPr>
        <w:t>.</w:t>
      </w:r>
      <w:r>
        <w:rPr>
          <w:rtl/>
        </w:rPr>
        <w:t xml:space="preserve"> </w:t>
      </w:r>
      <w:bookmarkStart w:id="14171" w:name="_ETM_Q28_449810"/>
      <w:bookmarkStart w:id="14172" w:name="_ETM_Q28_450220"/>
      <w:bookmarkEnd w:id="14171"/>
      <w:bookmarkEnd w:id="14172"/>
      <w:r>
        <w:rPr>
          <w:rFonts w:hint="cs"/>
          <w:rtl/>
        </w:rPr>
        <w:t>ו</w:t>
      </w:r>
      <w:r>
        <w:rPr>
          <w:rtl/>
        </w:rPr>
        <w:t xml:space="preserve">אותם </w:t>
      </w:r>
      <w:bookmarkStart w:id="14173" w:name="_ETM_Q28_450490"/>
      <w:bookmarkEnd w:id="14173"/>
      <w:r>
        <w:rPr>
          <w:rtl/>
        </w:rPr>
        <w:t xml:space="preserve">ימי </w:t>
      </w:r>
      <w:bookmarkStart w:id="14174" w:name="_ETM_Q28_450730"/>
      <w:bookmarkEnd w:id="14174"/>
      <w:r>
        <w:rPr>
          <w:rtl/>
        </w:rPr>
        <w:t xml:space="preserve">מחלה </w:t>
      </w:r>
      <w:bookmarkStart w:id="14175" w:name="_ETM_Q28_451120"/>
      <w:bookmarkEnd w:id="14175"/>
      <w:r>
        <w:rPr>
          <w:rtl/>
        </w:rPr>
        <w:t xml:space="preserve">צריכים </w:t>
      </w:r>
      <w:bookmarkStart w:id="14176" w:name="_ETM_Q28_451420"/>
      <w:bookmarkEnd w:id="14176"/>
      <w:r>
        <w:rPr>
          <w:rtl/>
        </w:rPr>
        <w:t xml:space="preserve">לשמש </w:t>
      </w:r>
      <w:bookmarkStart w:id="14177" w:name="_ETM_Q28_452000"/>
      <w:bookmarkEnd w:id="14177"/>
      <w:r>
        <w:rPr>
          <w:rtl/>
        </w:rPr>
        <w:t xml:space="preserve">גם </w:t>
      </w:r>
      <w:bookmarkStart w:id="14178" w:name="_ETM_Q28_452180"/>
      <w:bookmarkEnd w:id="14178"/>
      <w:r>
        <w:rPr>
          <w:rtl/>
        </w:rPr>
        <w:t xml:space="preserve">למחלת </w:t>
      </w:r>
      <w:bookmarkStart w:id="14179" w:name="_ETM_Q28_452810"/>
      <w:bookmarkEnd w:id="14179"/>
      <w:r>
        <w:rPr>
          <w:rtl/>
        </w:rPr>
        <w:t xml:space="preserve">ילדות </w:t>
      </w:r>
      <w:bookmarkStart w:id="14180" w:name="_ETM_Q28_453260"/>
      <w:bookmarkEnd w:id="14180"/>
      <w:r>
        <w:rPr>
          <w:rtl/>
        </w:rPr>
        <w:t>וילדים</w:t>
      </w:r>
      <w:r>
        <w:rPr>
          <w:rFonts w:hint="cs"/>
          <w:rtl/>
        </w:rPr>
        <w:t>,</w:t>
      </w:r>
      <w:r>
        <w:rPr>
          <w:rtl/>
        </w:rPr>
        <w:t xml:space="preserve"> </w:t>
      </w:r>
      <w:bookmarkStart w:id="14181" w:name="_ETM_Q28_453890"/>
      <w:bookmarkEnd w:id="14181"/>
      <w:r>
        <w:rPr>
          <w:rtl/>
        </w:rPr>
        <w:t xml:space="preserve">גם </w:t>
      </w:r>
      <w:bookmarkStart w:id="14182" w:name="_ETM_Q28_454190"/>
      <w:bookmarkEnd w:id="14182"/>
      <w:r>
        <w:rPr>
          <w:rtl/>
        </w:rPr>
        <w:t xml:space="preserve">למחלת </w:t>
      </w:r>
      <w:bookmarkStart w:id="14183" w:name="_ETM_Q28_454820"/>
      <w:bookmarkEnd w:id="14183"/>
      <w:r>
        <w:rPr>
          <w:rtl/>
        </w:rPr>
        <w:t xml:space="preserve">הורות </w:t>
      </w:r>
      <w:bookmarkStart w:id="14184" w:name="_ETM_Q28_455240"/>
      <w:bookmarkEnd w:id="14184"/>
      <w:r>
        <w:rPr>
          <w:rtl/>
        </w:rPr>
        <w:t xml:space="preserve">והורים </w:t>
      </w:r>
      <w:bookmarkStart w:id="14185" w:name="_ETM_Q28_456140"/>
      <w:bookmarkEnd w:id="14185"/>
      <w:r>
        <w:rPr>
          <w:rtl/>
        </w:rPr>
        <w:t xml:space="preserve">סיעודיים </w:t>
      </w:r>
      <w:bookmarkStart w:id="14186" w:name="_ETM_Q28_456770"/>
      <w:bookmarkEnd w:id="14186"/>
      <w:r>
        <w:rPr>
          <w:rtl/>
        </w:rPr>
        <w:t xml:space="preserve">שצריך </w:t>
      </w:r>
      <w:bookmarkStart w:id="14187" w:name="_ETM_Q28_457279"/>
      <w:bookmarkEnd w:id="14187"/>
      <w:r>
        <w:rPr>
          <w:rtl/>
        </w:rPr>
        <w:t xml:space="preserve">לטפל </w:t>
      </w:r>
      <w:bookmarkStart w:id="14188" w:name="_ETM_Q28_457790"/>
      <w:bookmarkEnd w:id="14188"/>
      <w:r>
        <w:rPr>
          <w:rtl/>
        </w:rPr>
        <w:t>בהם</w:t>
      </w:r>
      <w:r>
        <w:rPr>
          <w:rFonts w:hint="cs"/>
          <w:rtl/>
        </w:rPr>
        <w:t>,</w:t>
      </w:r>
      <w:r>
        <w:rPr>
          <w:rtl/>
        </w:rPr>
        <w:t xml:space="preserve"> </w:t>
      </w:r>
      <w:bookmarkStart w:id="14189" w:name="_ETM_Q28_458550"/>
      <w:bookmarkEnd w:id="14189"/>
      <w:r w:rsidR="00452A38">
        <w:rPr>
          <w:rFonts w:hint="cs"/>
          <w:rtl/>
        </w:rPr>
        <w:t>ו</w:t>
      </w:r>
      <w:r>
        <w:rPr>
          <w:rtl/>
        </w:rPr>
        <w:t xml:space="preserve">לא </w:t>
      </w:r>
      <w:bookmarkStart w:id="14190" w:name="_ETM_Q28_458790"/>
      <w:bookmarkEnd w:id="14190"/>
      <w:r>
        <w:rPr>
          <w:rFonts w:hint="cs"/>
          <w:rtl/>
        </w:rPr>
        <w:t>ב</w:t>
      </w:r>
      <w:r>
        <w:rPr>
          <w:rtl/>
        </w:rPr>
        <w:t xml:space="preserve">כולם </w:t>
      </w:r>
      <w:bookmarkStart w:id="14191" w:name="_ETM_Q28_459300"/>
      <w:bookmarkEnd w:id="14191"/>
      <w:r>
        <w:rPr>
          <w:rtl/>
        </w:rPr>
        <w:t xml:space="preserve">מכירים </w:t>
      </w:r>
      <w:bookmarkStart w:id="14192" w:name="_ETM_Q28_459779"/>
      <w:bookmarkEnd w:id="14192"/>
      <w:r>
        <w:rPr>
          <w:rtl/>
        </w:rPr>
        <w:t>בכלל</w:t>
      </w:r>
      <w:r>
        <w:rPr>
          <w:rFonts w:hint="cs"/>
          <w:rtl/>
        </w:rPr>
        <w:t>.</w:t>
      </w:r>
      <w:bookmarkStart w:id="14193" w:name="_ETM_Q28_461009"/>
      <w:bookmarkEnd w:id="14193"/>
      <w:r>
        <w:rPr>
          <w:rtl/>
        </w:rPr>
        <w:t xml:space="preserve"> </w:t>
      </w:r>
      <w:r>
        <w:rPr>
          <w:rFonts w:hint="cs"/>
          <w:rtl/>
        </w:rPr>
        <w:t>מראש על</w:t>
      </w:r>
      <w:r>
        <w:rPr>
          <w:rtl/>
        </w:rPr>
        <w:t xml:space="preserve"> </w:t>
      </w:r>
      <w:bookmarkStart w:id="14194" w:name="_ETM_Q28_462360"/>
      <w:bookmarkEnd w:id="14194"/>
      <w:r>
        <w:rPr>
          <w:rtl/>
        </w:rPr>
        <w:t xml:space="preserve">הימים </w:t>
      </w:r>
      <w:bookmarkStart w:id="14195" w:name="_ETM_Q28_462720"/>
      <w:bookmarkEnd w:id="14195"/>
      <w:r>
        <w:rPr>
          <w:rtl/>
        </w:rPr>
        <w:t xml:space="preserve">הראשונים </w:t>
      </w:r>
      <w:bookmarkStart w:id="14196" w:name="_ETM_Q28_463229"/>
      <w:bookmarkStart w:id="14197" w:name="_ETM_Q28_463350"/>
      <w:bookmarkEnd w:id="14196"/>
      <w:bookmarkEnd w:id="14197"/>
      <w:r>
        <w:rPr>
          <w:rFonts w:hint="cs"/>
          <w:rtl/>
        </w:rPr>
        <w:t xml:space="preserve">לא </w:t>
      </w:r>
      <w:r>
        <w:rPr>
          <w:rtl/>
        </w:rPr>
        <w:t xml:space="preserve">מקבלים </w:t>
      </w:r>
      <w:bookmarkStart w:id="14198" w:name="_ETM_Q28_463800"/>
      <w:bookmarkStart w:id="14199" w:name="_ETM_Q28_464160"/>
      <w:bookmarkEnd w:id="14198"/>
      <w:bookmarkEnd w:id="14199"/>
      <w:r>
        <w:rPr>
          <w:rtl/>
        </w:rPr>
        <w:t>שיפוי</w:t>
      </w:r>
      <w:r>
        <w:rPr>
          <w:rFonts w:hint="cs"/>
          <w:rtl/>
        </w:rPr>
        <w:t>.</w:t>
      </w:r>
      <w:r>
        <w:rPr>
          <w:rtl/>
        </w:rPr>
        <w:t xml:space="preserve"> </w:t>
      </w:r>
      <w:bookmarkStart w:id="14200" w:name="_ETM_Q28_465029"/>
      <w:bookmarkEnd w:id="14200"/>
      <w:r>
        <w:rPr>
          <w:rtl/>
        </w:rPr>
        <w:t xml:space="preserve">היום </w:t>
      </w:r>
      <w:bookmarkStart w:id="14201" w:name="_ETM_Q28_465360"/>
      <w:bookmarkEnd w:id="14201"/>
      <w:r>
        <w:rPr>
          <w:rtl/>
        </w:rPr>
        <w:t xml:space="preserve">הראשון </w:t>
      </w:r>
      <w:bookmarkStart w:id="14202" w:name="_ETM_Q28_465750"/>
      <w:bookmarkEnd w:id="14202"/>
      <w:r>
        <w:rPr>
          <w:rtl/>
        </w:rPr>
        <w:t>–</w:t>
      </w:r>
      <w:r>
        <w:rPr>
          <w:rFonts w:hint="cs"/>
          <w:rtl/>
        </w:rPr>
        <w:t xml:space="preserve"> </w:t>
      </w:r>
      <w:r>
        <w:rPr>
          <w:rtl/>
        </w:rPr>
        <w:t xml:space="preserve">שום </w:t>
      </w:r>
      <w:bookmarkStart w:id="14203" w:name="_ETM_Q28_466050"/>
      <w:bookmarkEnd w:id="14203"/>
      <w:r>
        <w:rPr>
          <w:rtl/>
        </w:rPr>
        <w:t>דבר</w:t>
      </w:r>
      <w:r w:rsidR="00452A38">
        <w:rPr>
          <w:rFonts w:hint="cs"/>
          <w:rtl/>
        </w:rPr>
        <w:t>,</w:t>
      </w:r>
      <w:r>
        <w:rPr>
          <w:rtl/>
        </w:rPr>
        <w:t xml:space="preserve"> </w:t>
      </w:r>
      <w:bookmarkStart w:id="14204" w:name="_ETM_Q28_466710"/>
      <w:bookmarkEnd w:id="14204"/>
      <w:r>
        <w:rPr>
          <w:rtl/>
        </w:rPr>
        <w:t xml:space="preserve">אחר </w:t>
      </w:r>
      <w:bookmarkStart w:id="14205" w:name="_ETM_Q28_467009"/>
      <w:bookmarkEnd w:id="14205"/>
      <w:r>
        <w:rPr>
          <w:rtl/>
        </w:rPr>
        <w:t>כך</w:t>
      </w:r>
      <w:bookmarkStart w:id="14206" w:name="_ETM_Q28_467250"/>
      <w:bookmarkEnd w:id="14206"/>
      <w:r>
        <w:rPr>
          <w:rFonts w:hint="cs"/>
          <w:rtl/>
        </w:rPr>
        <w:t xml:space="preserve"> </w:t>
      </w:r>
      <w:r>
        <w:rPr>
          <w:rtl/>
        </w:rPr>
        <w:t>–</w:t>
      </w:r>
      <w:bookmarkStart w:id="14207" w:name="_ETM_Q28_462000"/>
      <w:bookmarkEnd w:id="14207"/>
      <w:r>
        <w:rPr>
          <w:rFonts w:hint="cs"/>
          <w:rtl/>
        </w:rPr>
        <w:t xml:space="preserve"> </w:t>
      </w:r>
      <w:r>
        <w:rPr>
          <w:rtl/>
        </w:rPr>
        <w:t>חצי</w:t>
      </w:r>
      <w:r w:rsidR="00452A38">
        <w:rPr>
          <w:rFonts w:hint="cs"/>
          <w:rtl/>
        </w:rPr>
        <w:t>, ו</w:t>
      </w:r>
      <w:bookmarkStart w:id="14208" w:name="_ETM_Q28_468060"/>
      <w:bookmarkEnd w:id="14208"/>
      <w:r>
        <w:rPr>
          <w:rtl/>
        </w:rPr>
        <w:t xml:space="preserve">רק </w:t>
      </w:r>
      <w:bookmarkStart w:id="14209" w:name="_ETM_Q28_468360"/>
      <w:bookmarkEnd w:id="14209"/>
      <w:r>
        <w:rPr>
          <w:rtl/>
        </w:rPr>
        <w:t xml:space="preserve">אחר </w:t>
      </w:r>
      <w:bookmarkStart w:id="14210" w:name="_ETM_Q28_468630"/>
      <w:bookmarkEnd w:id="14210"/>
      <w:r>
        <w:rPr>
          <w:rtl/>
        </w:rPr>
        <w:t xml:space="preserve">כך </w:t>
      </w:r>
      <w:bookmarkStart w:id="14211" w:name="_ETM_Q28_468810"/>
      <w:bookmarkEnd w:id="14211"/>
      <w:r>
        <w:rPr>
          <w:rtl/>
        </w:rPr>
        <w:t xml:space="preserve">מתחילות </w:t>
      </w:r>
      <w:bookmarkStart w:id="14212" w:name="_ETM_Q28_469350"/>
      <w:bookmarkEnd w:id="14212"/>
      <w:r>
        <w:rPr>
          <w:rtl/>
        </w:rPr>
        <w:t xml:space="preserve">לקבל </w:t>
      </w:r>
      <w:bookmarkStart w:id="14213" w:name="_ETM_Q28_469770"/>
      <w:bookmarkEnd w:id="14213"/>
      <w:r>
        <w:rPr>
          <w:rtl/>
        </w:rPr>
        <w:t xml:space="preserve">על </w:t>
      </w:r>
      <w:bookmarkStart w:id="14214" w:name="_ETM_Q28_469860"/>
      <w:bookmarkEnd w:id="14214"/>
      <w:r>
        <w:rPr>
          <w:rtl/>
        </w:rPr>
        <w:t xml:space="preserve">זה </w:t>
      </w:r>
      <w:bookmarkStart w:id="14215" w:name="_ETM_Q28_470039"/>
      <w:bookmarkEnd w:id="14215"/>
      <w:r>
        <w:rPr>
          <w:rtl/>
        </w:rPr>
        <w:t>החזר</w:t>
      </w:r>
      <w:r>
        <w:rPr>
          <w:rFonts w:hint="cs"/>
          <w:rtl/>
        </w:rPr>
        <w:t>.</w:t>
      </w:r>
      <w:r>
        <w:rPr>
          <w:rtl/>
        </w:rPr>
        <w:t xml:space="preserve"> </w:t>
      </w:r>
      <w:bookmarkStart w:id="14216" w:name="_ETM_Q28_471029"/>
      <w:bookmarkEnd w:id="14216"/>
      <w:r>
        <w:rPr>
          <w:rtl/>
        </w:rPr>
        <w:t xml:space="preserve">וכל </w:t>
      </w:r>
      <w:bookmarkStart w:id="14217" w:name="_ETM_Q28_471569"/>
      <w:bookmarkEnd w:id="14217"/>
      <w:r>
        <w:rPr>
          <w:rtl/>
        </w:rPr>
        <w:t xml:space="preserve">ימי </w:t>
      </w:r>
      <w:bookmarkStart w:id="14218" w:name="_ETM_Q28_471869"/>
      <w:bookmarkEnd w:id="14218"/>
      <w:r>
        <w:rPr>
          <w:rtl/>
        </w:rPr>
        <w:t>המחלה</w:t>
      </w:r>
      <w:r>
        <w:rPr>
          <w:rFonts w:hint="cs"/>
          <w:rtl/>
        </w:rPr>
        <w:t>,</w:t>
      </w:r>
      <w:r>
        <w:rPr>
          <w:rtl/>
        </w:rPr>
        <w:t xml:space="preserve"> </w:t>
      </w:r>
      <w:bookmarkStart w:id="14219" w:name="_ETM_Q28_472499"/>
      <w:bookmarkEnd w:id="14219"/>
      <w:r>
        <w:rPr>
          <w:rtl/>
        </w:rPr>
        <w:t xml:space="preserve">לא </w:t>
      </w:r>
      <w:bookmarkStart w:id="14220" w:name="_ETM_Q28_472650"/>
      <w:bookmarkEnd w:id="14220"/>
      <w:r>
        <w:rPr>
          <w:rtl/>
        </w:rPr>
        <w:t xml:space="preserve">משנה </w:t>
      </w:r>
      <w:bookmarkStart w:id="14221" w:name="_ETM_Q28_473039"/>
      <w:bookmarkEnd w:id="14221"/>
      <w:r>
        <w:rPr>
          <w:rtl/>
        </w:rPr>
        <w:t xml:space="preserve">אם </w:t>
      </w:r>
      <w:bookmarkStart w:id="14222" w:name="_ETM_Q28_473129"/>
      <w:bookmarkEnd w:id="14222"/>
      <w:r>
        <w:rPr>
          <w:rtl/>
        </w:rPr>
        <w:t xml:space="preserve">זה </w:t>
      </w:r>
      <w:bookmarkStart w:id="14223" w:name="_ETM_Q28_473279"/>
      <w:bookmarkEnd w:id="14223"/>
      <w:r>
        <w:rPr>
          <w:rtl/>
        </w:rPr>
        <w:t xml:space="preserve">קורונה </w:t>
      </w:r>
      <w:bookmarkStart w:id="14224" w:name="_ETM_Q28_473789"/>
      <w:bookmarkEnd w:id="14224"/>
      <w:r>
        <w:rPr>
          <w:rtl/>
        </w:rPr>
        <w:t xml:space="preserve">או </w:t>
      </w:r>
      <w:bookmarkStart w:id="14225" w:name="_ETM_Q28_473879"/>
      <w:bookmarkEnd w:id="14225"/>
      <w:r>
        <w:rPr>
          <w:rtl/>
        </w:rPr>
        <w:t xml:space="preserve">לא </w:t>
      </w:r>
      <w:bookmarkStart w:id="14226" w:name="_ETM_Q28_473999"/>
      <w:bookmarkEnd w:id="14226"/>
      <w:r>
        <w:rPr>
          <w:rtl/>
        </w:rPr>
        <w:t>קורונה</w:t>
      </w:r>
      <w:r>
        <w:rPr>
          <w:rFonts w:hint="cs"/>
          <w:rtl/>
        </w:rPr>
        <w:t>,</w:t>
      </w:r>
      <w:r>
        <w:rPr>
          <w:rtl/>
        </w:rPr>
        <w:t xml:space="preserve"> </w:t>
      </w:r>
      <w:bookmarkStart w:id="14227" w:name="_ETM_Q28_474930"/>
      <w:bookmarkEnd w:id="14227"/>
      <w:r>
        <w:rPr>
          <w:rtl/>
        </w:rPr>
        <w:t xml:space="preserve">לא </w:t>
      </w:r>
      <w:bookmarkStart w:id="14228" w:name="_ETM_Q28_475110"/>
      <w:bookmarkEnd w:id="14228"/>
      <w:r>
        <w:rPr>
          <w:rtl/>
        </w:rPr>
        <w:t xml:space="preserve">משנה </w:t>
      </w:r>
      <w:bookmarkStart w:id="14229" w:name="_ETM_Q28_475469"/>
      <w:bookmarkEnd w:id="14229"/>
      <w:r>
        <w:rPr>
          <w:rtl/>
        </w:rPr>
        <w:t xml:space="preserve">אם </w:t>
      </w:r>
      <w:bookmarkStart w:id="14230" w:name="_ETM_Q28_475589"/>
      <w:bookmarkEnd w:id="14230"/>
      <w:r>
        <w:rPr>
          <w:rtl/>
        </w:rPr>
        <w:t xml:space="preserve">זה </w:t>
      </w:r>
      <w:bookmarkStart w:id="14231" w:name="_ETM_Q28_475740"/>
      <w:bookmarkEnd w:id="14231"/>
      <w:r>
        <w:rPr>
          <w:rtl/>
        </w:rPr>
        <w:t xml:space="preserve">שלך </w:t>
      </w:r>
      <w:bookmarkStart w:id="14232" w:name="_ETM_Q28_476249"/>
      <w:bookmarkEnd w:id="14232"/>
      <w:r>
        <w:rPr>
          <w:rtl/>
        </w:rPr>
        <w:t xml:space="preserve">או </w:t>
      </w:r>
      <w:bookmarkStart w:id="14233" w:name="_ETM_Q28_476339"/>
      <w:bookmarkEnd w:id="14233"/>
      <w:r>
        <w:rPr>
          <w:rtl/>
        </w:rPr>
        <w:t xml:space="preserve">של </w:t>
      </w:r>
      <w:bookmarkStart w:id="14234" w:name="_ETM_Q28_476490"/>
      <w:bookmarkEnd w:id="14234"/>
      <w:r>
        <w:rPr>
          <w:rtl/>
        </w:rPr>
        <w:t xml:space="preserve">הילדות </w:t>
      </w:r>
      <w:bookmarkStart w:id="14235" w:name="_ETM_Q28_476939"/>
      <w:bookmarkEnd w:id="14235"/>
      <w:r>
        <w:rPr>
          <w:rtl/>
        </w:rPr>
        <w:t xml:space="preserve">והילדים </w:t>
      </w:r>
      <w:bookmarkStart w:id="14236" w:name="_ETM_Q28_477449"/>
      <w:bookmarkEnd w:id="14236"/>
      <w:r>
        <w:rPr>
          <w:rtl/>
        </w:rPr>
        <w:t xml:space="preserve">שלך </w:t>
      </w:r>
      <w:bookmarkStart w:id="14237" w:name="_ETM_Q28_478250"/>
      <w:bookmarkEnd w:id="14237"/>
      <w:r w:rsidR="00452A38">
        <w:rPr>
          <w:rFonts w:hint="cs"/>
          <w:rtl/>
        </w:rPr>
        <w:t>– ו</w:t>
      </w:r>
      <w:r>
        <w:rPr>
          <w:rtl/>
        </w:rPr>
        <w:t xml:space="preserve">לא </w:t>
      </w:r>
      <w:bookmarkStart w:id="14238" w:name="_ETM_Q28_478430"/>
      <w:bookmarkEnd w:id="14238"/>
      <w:r>
        <w:rPr>
          <w:rtl/>
        </w:rPr>
        <w:t>משנה</w:t>
      </w:r>
      <w:r>
        <w:rPr>
          <w:rFonts w:hint="cs"/>
          <w:rtl/>
        </w:rPr>
        <w:t>,</w:t>
      </w:r>
      <w:r>
        <w:rPr>
          <w:rtl/>
        </w:rPr>
        <w:t xml:space="preserve"> </w:t>
      </w:r>
      <w:bookmarkStart w:id="14239" w:name="_ETM_Q28_478820"/>
      <w:bookmarkEnd w:id="14239"/>
      <w:r>
        <w:rPr>
          <w:rtl/>
        </w:rPr>
        <w:t>אגב</w:t>
      </w:r>
      <w:r>
        <w:rPr>
          <w:rFonts w:hint="cs"/>
          <w:rtl/>
        </w:rPr>
        <w:t>,</w:t>
      </w:r>
      <w:r>
        <w:rPr>
          <w:rtl/>
        </w:rPr>
        <w:t xml:space="preserve"> </w:t>
      </w:r>
      <w:bookmarkStart w:id="14240" w:name="_ETM_Q28_479120"/>
      <w:bookmarkEnd w:id="14240"/>
      <w:r>
        <w:rPr>
          <w:rFonts w:hint="cs"/>
          <w:rtl/>
        </w:rPr>
        <w:t>א</w:t>
      </w:r>
      <w:r>
        <w:rPr>
          <w:rtl/>
        </w:rPr>
        <w:t xml:space="preserve">ם </w:t>
      </w:r>
      <w:bookmarkStart w:id="14241" w:name="_ETM_Q28_479300"/>
      <w:bookmarkEnd w:id="14241"/>
      <w:r>
        <w:rPr>
          <w:rtl/>
        </w:rPr>
        <w:t xml:space="preserve">בן </w:t>
      </w:r>
      <w:bookmarkStart w:id="14242" w:name="_ETM_Q28_479600"/>
      <w:bookmarkEnd w:id="14242"/>
      <w:r>
        <w:rPr>
          <w:rFonts w:hint="cs"/>
          <w:rtl/>
        </w:rPr>
        <w:t>ה</w:t>
      </w:r>
      <w:r>
        <w:rPr>
          <w:rtl/>
        </w:rPr>
        <w:t xml:space="preserve">זוג </w:t>
      </w:r>
      <w:bookmarkStart w:id="14243" w:name="_ETM_Q28_479870"/>
      <w:bookmarkEnd w:id="14243"/>
      <w:r>
        <w:rPr>
          <w:rtl/>
        </w:rPr>
        <w:t xml:space="preserve">שלך </w:t>
      </w:r>
      <w:bookmarkStart w:id="14244" w:name="_ETM_Q28_480440"/>
      <w:bookmarkStart w:id="14245" w:name="_ETM_Q28_481110"/>
      <w:bookmarkEnd w:id="14244"/>
      <w:bookmarkEnd w:id="14245"/>
      <w:r>
        <w:rPr>
          <w:rtl/>
        </w:rPr>
        <w:t xml:space="preserve">אולי </w:t>
      </w:r>
      <w:bookmarkStart w:id="14246" w:name="_ETM_Q28_481529"/>
      <w:bookmarkStart w:id="14247" w:name="_ETM_Q28_481650"/>
      <w:bookmarkStart w:id="14248" w:name="_ETM_Q28_481709"/>
      <w:bookmarkEnd w:id="14246"/>
      <w:bookmarkEnd w:id="14247"/>
      <w:bookmarkEnd w:id="14248"/>
      <w:r>
        <w:rPr>
          <w:rtl/>
        </w:rPr>
        <w:t>בבידוד</w:t>
      </w:r>
      <w:r>
        <w:rPr>
          <w:rFonts w:hint="cs"/>
          <w:rtl/>
        </w:rPr>
        <w:t>,</w:t>
      </w:r>
      <w:r>
        <w:rPr>
          <w:rtl/>
        </w:rPr>
        <w:t xml:space="preserve"> </w:t>
      </w:r>
      <w:bookmarkStart w:id="14249" w:name="_ETM_Q28_482639"/>
      <w:bookmarkEnd w:id="14249"/>
      <w:r>
        <w:rPr>
          <w:rtl/>
        </w:rPr>
        <w:t xml:space="preserve">ובינתיים </w:t>
      </w:r>
      <w:bookmarkStart w:id="14250" w:name="_ETM_Q28_483199"/>
      <w:bookmarkStart w:id="14251" w:name="_ETM_Q28_483709"/>
      <w:bookmarkEnd w:id="14250"/>
      <w:bookmarkEnd w:id="14251"/>
      <w:r>
        <w:rPr>
          <w:rtl/>
        </w:rPr>
        <w:t>מי</w:t>
      </w:r>
      <w:bookmarkStart w:id="14252" w:name="_ETM_Q28_483979"/>
      <w:bookmarkEnd w:id="14252"/>
      <w:r>
        <w:rPr>
          <w:rtl/>
        </w:rPr>
        <w:t>ש</w:t>
      </w:r>
      <w:r>
        <w:rPr>
          <w:rFonts w:hint="cs"/>
          <w:rtl/>
        </w:rPr>
        <w:t xml:space="preserve">הי </w:t>
      </w:r>
      <w:r>
        <w:rPr>
          <w:rtl/>
        </w:rPr>
        <w:t xml:space="preserve">צריכה </w:t>
      </w:r>
      <w:bookmarkStart w:id="14253" w:name="_ETM_Q28_484910"/>
      <w:bookmarkEnd w:id="14253"/>
      <w:r>
        <w:rPr>
          <w:rtl/>
        </w:rPr>
        <w:t xml:space="preserve">לתזז </w:t>
      </w:r>
      <w:bookmarkStart w:id="14254" w:name="_ETM_Q28_485660"/>
      <w:bookmarkEnd w:id="14254"/>
      <w:r>
        <w:rPr>
          <w:rtl/>
        </w:rPr>
        <w:t xml:space="preserve">ולדאוג </w:t>
      </w:r>
      <w:bookmarkStart w:id="14255" w:name="_ETM_Q28_486080"/>
      <w:bookmarkEnd w:id="14255"/>
      <w:r>
        <w:rPr>
          <w:rtl/>
        </w:rPr>
        <w:t xml:space="preserve">לכל </w:t>
      </w:r>
      <w:bookmarkStart w:id="14256" w:name="_ETM_Q28_486439"/>
      <w:bookmarkEnd w:id="14256"/>
      <w:r>
        <w:rPr>
          <w:rtl/>
        </w:rPr>
        <w:t xml:space="preserve">מי </w:t>
      </w:r>
      <w:bookmarkStart w:id="14257" w:name="_ETM_Q28_486830"/>
      <w:bookmarkEnd w:id="14257"/>
      <w:r>
        <w:rPr>
          <w:rtl/>
        </w:rPr>
        <w:t>ש</w:t>
      </w:r>
      <w:bookmarkStart w:id="14258" w:name="_ETM_Q28_487160"/>
      <w:bookmarkEnd w:id="14258"/>
      <w:r>
        <w:rPr>
          <w:rtl/>
        </w:rPr>
        <w:t xml:space="preserve">לא </w:t>
      </w:r>
      <w:bookmarkStart w:id="14259" w:name="_ETM_Q28_487279"/>
      <w:bookmarkEnd w:id="14259"/>
      <w:r>
        <w:rPr>
          <w:rtl/>
        </w:rPr>
        <w:t xml:space="preserve">יכול </w:t>
      </w:r>
      <w:bookmarkStart w:id="14260" w:name="_ETM_Q28_487700"/>
      <w:bookmarkEnd w:id="14260"/>
      <w:r>
        <w:rPr>
          <w:rtl/>
        </w:rPr>
        <w:t xml:space="preserve">להשתתף </w:t>
      </w:r>
      <w:bookmarkStart w:id="14261" w:name="_ETM_Q28_488389"/>
      <w:bookmarkEnd w:id="14261"/>
      <w:r>
        <w:rPr>
          <w:rtl/>
        </w:rPr>
        <w:t xml:space="preserve">בדאגה </w:t>
      </w:r>
      <w:bookmarkStart w:id="14262" w:name="_ETM_Q28_488990"/>
      <w:bookmarkEnd w:id="14262"/>
      <w:r>
        <w:rPr>
          <w:rtl/>
        </w:rPr>
        <w:t xml:space="preserve">להם </w:t>
      </w:r>
      <w:bookmarkStart w:id="14263" w:name="_ETM_Q28_489830"/>
      <w:bookmarkEnd w:id="14263"/>
      <w:r>
        <w:rPr>
          <w:rtl/>
        </w:rPr>
        <w:t>–</w:t>
      </w:r>
      <w:r>
        <w:rPr>
          <w:rFonts w:hint="cs"/>
          <w:rtl/>
        </w:rPr>
        <w:t xml:space="preserve"> </w:t>
      </w:r>
      <w:r>
        <w:rPr>
          <w:rtl/>
        </w:rPr>
        <w:t xml:space="preserve">את </w:t>
      </w:r>
      <w:bookmarkStart w:id="14264" w:name="_ETM_Q28_490039"/>
      <w:bookmarkEnd w:id="14264"/>
      <w:r>
        <w:rPr>
          <w:rtl/>
        </w:rPr>
        <w:t>כל</w:t>
      </w:r>
      <w:bookmarkStart w:id="14265" w:name="_ETM_Q28_490589"/>
      <w:bookmarkEnd w:id="14265"/>
      <w:r>
        <w:rPr>
          <w:rtl/>
        </w:rPr>
        <w:t xml:space="preserve"> </w:t>
      </w:r>
      <w:bookmarkStart w:id="14266" w:name="_ETM_Q28_490709"/>
      <w:bookmarkEnd w:id="14266"/>
      <w:r>
        <w:rPr>
          <w:rtl/>
        </w:rPr>
        <w:t xml:space="preserve">המחיר </w:t>
      </w:r>
      <w:bookmarkStart w:id="14267" w:name="_ETM_Q28_491099"/>
      <w:bookmarkEnd w:id="14267"/>
      <w:r>
        <w:rPr>
          <w:rtl/>
        </w:rPr>
        <w:t xml:space="preserve">הזה </w:t>
      </w:r>
      <w:bookmarkStart w:id="14268" w:name="_ETM_Q28_491849"/>
      <w:bookmarkEnd w:id="14268"/>
      <w:r>
        <w:rPr>
          <w:rtl/>
        </w:rPr>
        <w:t xml:space="preserve">צריכות </w:t>
      </w:r>
      <w:bookmarkStart w:id="14269" w:name="_ETM_Q28_492419"/>
      <w:bookmarkEnd w:id="14269"/>
      <w:r>
        <w:rPr>
          <w:rtl/>
        </w:rPr>
        <w:t>וצרי</w:t>
      </w:r>
      <w:r>
        <w:rPr>
          <w:rFonts w:hint="cs"/>
          <w:rtl/>
        </w:rPr>
        <w:t>כים</w:t>
      </w:r>
      <w:bookmarkStart w:id="14270" w:name="_ETM_Q28_492790"/>
      <w:bookmarkEnd w:id="14270"/>
      <w:r>
        <w:rPr>
          <w:rtl/>
        </w:rPr>
        <w:t xml:space="preserve"> </w:t>
      </w:r>
      <w:bookmarkStart w:id="14271" w:name="_ETM_Q28_492970"/>
      <w:bookmarkEnd w:id="14271"/>
      <w:r>
        <w:rPr>
          <w:rtl/>
        </w:rPr>
        <w:t xml:space="preserve">לשלם </w:t>
      </w:r>
      <w:bookmarkStart w:id="14272" w:name="_ETM_Q28_493420"/>
      <w:bookmarkEnd w:id="14272"/>
      <w:r>
        <w:rPr>
          <w:rtl/>
        </w:rPr>
        <w:t xml:space="preserve">האזרחיות </w:t>
      </w:r>
      <w:bookmarkStart w:id="14273" w:name="_ETM_Q28_494080"/>
      <w:bookmarkEnd w:id="14273"/>
      <w:r>
        <w:rPr>
          <w:rtl/>
        </w:rPr>
        <w:t xml:space="preserve">והאזרחים </w:t>
      </w:r>
      <w:bookmarkStart w:id="14274" w:name="_ETM_Q28_494710"/>
      <w:bookmarkEnd w:id="14274"/>
      <w:r>
        <w:rPr>
          <w:rtl/>
        </w:rPr>
        <w:t>בעצמם</w:t>
      </w:r>
      <w:r>
        <w:rPr>
          <w:rFonts w:hint="cs"/>
          <w:rtl/>
        </w:rPr>
        <w:t>,</w:t>
      </w:r>
      <w:r>
        <w:rPr>
          <w:rtl/>
        </w:rPr>
        <w:t xml:space="preserve"> </w:t>
      </w:r>
      <w:bookmarkStart w:id="14275" w:name="_ETM_Q28_495620"/>
      <w:bookmarkEnd w:id="14275"/>
      <w:r>
        <w:rPr>
          <w:rtl/>
        </w:rPr>
        <w:t xml:space="preserve">ועוד </w:t>
      </w:r>
      <w:bookmarkStart w:id="14276" w:name="_ETM_Q28_496070"/>
      <w:bookmarkEnd w:id="14276"/>
      <w:r>
        <w:rPr>
          <w:rtl/>
        </w:rPr>
        <w:t xml:space="preserve">קצת </w:t>
      </w:r>
      <w:bookmarkStart w:id="14277" w:name="_ETM_Q28_496430"/>
      <w:bookmarkEnd w:id="14277"/>
      <w:r>
        <w:rPr>
          <w:rtl/>
        </w:rPr>
        <w:t xml:space="preserve">המעסיקות </w:t>
      </w:r>
      <w:bookmarkStart w:id="14278" w:name="_ETM_Q28_497119"/>
      <w:bookmarkEnd w:id="14278"/>
      <w:r>
        <w:rPr>
          <w:rtl/>
        </w:rPr>
        <w:t xml:space="preserve">והמעסיקים </w:t>
      </w:r>
      <w:bookmarkStart w:id="14279" w:name="_ETM_Q28_497900"/>
      <w:bookmarkEnd w:id="14279"/>
      <w:r>
        <w:rPr>
          <w:rtl/>
        </w:rPr>
        <w:t>שלהם</w:t>
      </w:r>
      <w:r>
        <w:rPr>
          <w:rFonts w:hint="cs"/>
          <w:rtl/>
        </w:rPr>
        <w:t>.</w:t>
      </w:r>
      <w:r>
        <w:rPr>
          <w:rtl/>
        </w:rPr>
        <w:t xml:space="preserve"> </w:t>
      </w:r>
      <w:bookmarkStart w:id="14280" w:name="_ETM_Q28_498619"/>
      <w:bookmarkEnd w:id="14280"/>
    </w:p>
    <w:p w:rsidR="004D1EC9" w:rsidRDefault="004D1EC9" w:rsidP="00826F74">
      <w:pPr>
        <w:rPr>
          <w:rtl/>
        </w:rPr>
      </w:pPr>
    </w:p>
    <w:p w:rsidR="004D1EC9" w:rsidRDefault="004D1EC9" w:rsidP="00826F74">
      <w:pPr>
        <w:rPr>
          <w:rtl/>
        </w:rPr>
      </w:pPr>
      <w:r>
        <w:rPr>
          <w:rtl/>
        </w:rPr>
        <w:t xml:space="preserve">וממשלת </w:t>
      </w:r>
      <w:bookmarkStart w:id="14281" w:name="_ETM_Q28_499339"/>
      <w:bookmarkEnd w:id="14281"/>
      <w:r>
        <w:rPr>
          <w:rtl/>
        </w:rPr>
        <w:t>ישראל</w:t>
      </w:r>
      <w:r>
        <w:rPr>
          <w:rFonts w:hint="cs"/>
          <w:rtl/>
        </w:rPr>
        <w:t>?</w:t>
      </w:r>
      <w:r>
        <w:rPr>
          <w:rtl/>
        </w:rPr>
        <w:t xml:space="preserve"> </w:t>
      </w:r>
      <w:bookmarkStart w:id="14282" w:name="_ETM_Q28_500560"/>
      <w:bookmarkEnd w:id="14282"/>
      <w:r>
        <w:rPr>
          <w:rtl/>
        </w:rPr>
        <w:t xml:space="preserve">שאלה </w:t>
      </w:r>
      <w:bookmarkStart w:id="14283" w:name="_ETM_Q28_501170"/>
      <w:bookmarkEnd w:id="14283"/>
      <w:r>
        <w:rPr>
          <w:rtl/>
        </w:rPr>
        <w:t xml:space="preserve">מאוד </w:t>
      </w:r>
      <w:bookmarkStart w:id="14284" w:name="_ETM_Q28_501410"/>
      <w:bookmarkEnd w:id="14284"/>
      <w:r>
        <w:rPr>
          <w:rtl/>
        </w:rPr>
        <w:t>יפה</w:t>
      </w:r>
      <w:r>
        <w:rPr>
          <w:rFonts w:hint="cs"/>
          <w:rtl/>
        </w:rPr>
        <w:t>.</w:t>
      </w:r>
      <w:r>
        <w:rPr>
          <w:rtl/>
        </w:rPr>
        <w:t xml:space="preserve"> </w:t>
      </w:r>
      <w:bookmarkStart w:id="14285" w:name="_ETM_Q28_502130"/>
      <w:bookmarkEnd w:id="14285"/>
      <w:r>
        <w:rPr>
          <w:rtl/>
        </w:rPr>
        <w:t xml:space="preserve">ממשלת </w:t>
      </w:r>
      <w:bookmarkStart w:id="14286" w:name="_ETM_Q28_502700"/>
      <w:bookmarkEnd w:id="14286"/>
      <w:r>
        <w:rPr>
          <w:rtl/>
        </w:rPr>
        <w:t>ישראל</w:t>
      </w:r>
      <w:r>
        <w:rPr>
          <w:rFonts w:hint="cs"/>
          <w:rtl/>
        </w:rPr>
        <w:t>,</w:t>
      </w:r>
      <w:r>
        <w:rPr>
          <w:rtl/>
        </w:rPr>
        <w:t xml:space="preserve"> </w:t>
      </w:r>
      <w:bookmarkStart w:id="14287" w:name="_ETM_Q28_503300"/>
      <w:bookmarkEnd w:id="14287"/>
      <w:r>
        <w:rPr>
          <w:rtl/>
        </w:rPr>
        <w:t xml:space="preserve">שהגדילה </w:t>
      </w:r>
      <w:bookmarkStart w:id="14288" w:name="_ETM_Q28_504020"/>
      <w:bookmarkEnd w:id="14288"/>
      <w:r>
        <w:rPr>
          <w:rtl/>
        </w:rPr>
        <w:t xml:space="preserve">את </w:t>
      </w:r>
      <w:bookmarkStart w:id="14289" w:name="_ETM_Q28_504170"/>
      <w:bookmarkEnd w:id="14289"/>
      <w:r>
        <w:rPr>
          <w:rtl/>
        </w:rPr>
        <w:t xml:space="preserve">הגירעון </w:t>
      </w:r>
      <w:bookmarkStart w:id="14290" w:name="_ETM_Q28_504740"/>
      <w:bookmarkEnd w:id="14290"/>
      <w:r>
        <w:rPr>
          <w:rtl/>
        </w:rPr>
        <w:t xml:space="preserve">כבר </w:t>
      </w:r>
      <w:bookmarkStart w:id="14291" w:name="_ETM_Q28_505250"/>
      <w:bookmarkEnd w:id="14291"/>
      <w:r>
        <w:rPr>
          <w:rtl/>
        </w:rPr>
        <w:t>ל-100</w:t>
      </w:r>
      <w:bookmarkStart w:id="14292" w:name="_ETM_Q28_506000"/>
      <w:bookmarkEnd w:id="14292"/>
      <w:r>
        <w:rPr>
          <w:rFonts w:hint="cs"/>
          <w:rtl/>
        </w:rPr>
        <w:t>, ל-123 מיליארד שקל</w:t>
      </w:r>
      <w:bookmarkStart w:id="14293" w:name="_ETM_Q28_506990"/>
      <w:bookmarkStart w:id="14294" w:name="_ETM_Q28_507350"/>
      <w:bookmarkStart w:id="14295" w:name="_ETM_Q28_508410"/>
      <w:bookmarkEnd w:id="14293"/>
      <w:bookmarkEnd w:id="14294"/>
      <w:bookmarkEnd w:id="14295"/>
      <w:r>
        <w:rPr>
          <w:rFonts w:hint="cs"/>
          <w:rtl/>
        </w:rPr>
        <w:t xml:space="preserve"> </w:t>
      </w:r>
      <w:bookmarkStart w:id="14296" w:name="_ETM_Q28_507000"/>
      <w:bookmarkEnd w:id="14296"/>
      <w:r>
        <w:rPr>
          <w:rtl/>
        </w:rPr>
        <w:t>–</w:t>
      </w:r>
      <w:r>
        <w:rPr>
          <w:rFonts w:hint="cs"/>
          <w:rtl/>
        </w:rPr>
        <w:t xml:space="preserve"> </w:t>
      </w:r>
      <w:bookmarkStart w:id="14297" w:name="_ETM_Q28_508660"/>
      <w:bookmarkEnd w:id="14297"/>
      <w:r>
        <w:rPr>
          <w:rtl/>
        </w:rPr>
        <w:t xml:space="preserve">מה </w:t>
      </w:r>
      <w:bookmarkStart w:id="14298" w:name="_ETM_Q28_508720"/>
      <w:bookmarkEnd w:id="14298"/>
      <w:r>
        <w:rPr>
          <w:rtl/>
        </w:rPr>
        <w:t xml:space="preserve">עשית </w:t>
      </w:r>
      <w:bookmarkStart w:id="14299" w:name="_ETM_Q28_509110"/>
      <w:bookmarkEnd w:id="14299"/>
      <w:r>
        <w:rPr>
          <w:rtl/>
        </w:rPr>
        <w:t xml:space="preserve">עם </w:t>
      </w:r>
      <w:bookmarkStart w:id="14300" w:name="_ETM_Q28_509260"/>
      <w:bookmarkEnd w:id="14300"/>
      <w:r>
        <w:rPr>
          <w:rtl/>
        </w:rPr>
        <w:t xml:space="preserve">הכסף </w:t>
      </w:r>
      <w:bookmarkStart w:id="14301" w:name="_ETM_Q28_509800"/>
      <w:bookmarkEnd w:id="14301"/>
      <w:r>
        <w:rPr>
          <w:rtl/>
        </w:rPr>
        <w:t>הזה</w:t>
      </w:r>
      <w:r>
        <w:rPr>
          <w:rFonts w:hint="cs"/>
          <w:rtl/>
        </w:rPr>
        <w:t>,</w:t>
      </w:r>
      <w:r>
        <w:rPr>
          <w:rtl/>
        </w:rPr>
        <w:t xml:space="preserve"> </w:t>
      </w:r>
      <w:bookmarkStart w:id="14302" w:name="_ETM_Q28_510039"/>
      <w:bookmarkEnd w:id="14302"/>
      <w:r>
        <w:rPr>
          <w:rtl/>
        </w:rPr>
        <w:t xml:space="preserve">ממשלת </w:t>
      </w:r>
      <w:bookmarkStart w:id="14303" w:name="_ETM_Q28_510520"/>
      <w:bookmarkEnd w:id="14303"/>
      <w:r>
        <w:rPr>
          <w:rtl/>
        </w:rPr>
        <w:t>ישראל</w:t>
      </w:r>
      <w:r>
        <w:rPr>
          <w:rFonts w:hint="cs"/>
          <w:rtl/>
        </w:rPr>
        <w:t>?</w:t>
      </w:r>
      <w:r>
        <w:rPr>
          <w:rtl/>
        </w:rPr>
        <w:t xml:space="preserve"> </w:t>
      </w:r>
      <w:bookmarkStart w:id="14304" w:name="_ETM_Q28_511210"/>
      <w:bookmarkEnd w:id="14304"/>
      <w:r>
        <w:rPr>
          <w:rtl/>
        </w:rPr>
        <w:t xml:space="preserve">למה </w:t>
      </w:r>
      <w:bookmarkStart w:id="14305" w:name="_ETM_Q28_511470"/>
      <w:bookmarkEnd w:id="14305"/>
      <w:r>
        <w:rPr>
          <w:rtl/>
        </w:rPr>
        <w:t>ש</w:t>
      </w:r>
      <w:r>
        <w:rPr>
          <w:rFonts w:hint="cs"/>
          <w:rtl/>
        </w:rPr>
        <w:t xml:space="preserve">את </w:t>
      </w:r>
      <w:r>
        <w:rPr>
          <w:rtl/>
        </w:rPr>
        <w:t xml:space="preserve">לא </w:t>
      </w:r>
      <w:bookmarkStart w:id="14306" w:name="_ETM_Q28_511830"/>
      <w:bookmarkEnd w:id="14306"/>
      <w:r>
        <w:rPr>
          <w:rtl/>
        </w:rPr>
        <w:t>תשלמ</w:t>
      </w:r>
      <w:bookmarkStart w:id="14307" w:name="_ETM_Q28_512339"/>
      <w:bookmarkEnd w:id="14307"/>
      <w:r>
        <w:rPr>
          <w:rFonts w:hint="cs"/>
          <w:rtl/>
        </w:rPr>
        <w:t xml:space="preserve">י עם </w:t>
      </w:r>
      <w:bookmarkStart w:id="14308" w:name="_ETM_Q28_512460"/>
      <w:bookmarkStart w:id="14309" w:name="_ETM_Q28_512760"/>
      <w:bookmarkStart w:id="14310" w:name="_ETM_Q28_513390"/>
      <w:bookmarkEnd w:id="14308"/>
      <w:bookmarkEnd w:id="14309"/>
      <w:bookmarkEnd w:id="14310"/>
      <w:r>
        <w:rPr>
          <w:rFonts w:hint="cs"/>
          <w:rtl/>
        </w:rPr>
        <w:t xml:space="preserve">זה </w:t>
      </w:r>
      <w:r>
        <w:rPr>
          <w:rtl/>
        </w:rPr>
        <w:t xml:space="preserve">את </w:t>
      </w:r>
      <w:bookmarkStart w:id="14311" w:name="_ETM_Q28_513570"/>
      <w:bookmarkEnd w:id="14311"/>
      <w:r>
        <w:rPr>
          <w:rtl/>
        </w:rPr>
        <w:t xml:space="preserve">ימי </w:t>
      </w:r>
      <w:bookmarkStart w:id="14312" w:name="_ETM_Q28_513839"/>
      <w:bookmarkEnd w:id="14312"/>
      <w:r>
        <w:rPr>
          <w:rtl/>
        </w:rPr>
        <w:t xml:space="preserve">הבידוד </w:t>
      </w:r>
      <w:bookmarkStart w:id="14313" w:name="_ETM_Q28_514290"/>
      <w:bookmarkEnd w:id="14313"/>
      <w:r>
        <w:rPr>
          <w:rtl/>
        </w:rPr>
        <w:t xml:space="preserve">והמחלה </w:t>
      </w:r>
      <w:bookmarkStart w:id="14314" w:name="_ETM_Q28_515040"/>
      <w:bookmarkEnd w:id="14314"/>
      <w:r>
        <w:rPr>
          <w:rtl/>
        </w:rPr>
        <w:t>האלה</w:t>
      </w:r>
      <w:r>
        <w:rPr>
          <w:rFonts w:hint="cs"/>
          <w:rtl/>
        </w:rPr>
        <w:t>?</w:t>
      </w:r>
      <w:r>
        <w:rPr>
          <w:rtl/>
        </w:rPr>
        <w:t xml:space="preserve"> </w:t>
      </w:r>
      <w:bookmarkStart w:id="14315" w:name="_ETM_Q28_515760"/>
      <w:bookmarkEnd w:id="14315"/>
      <w:r>
        <w:rPr>
          <w:rtl/>
        </w:rPr>
        <w:t xml:space="preserve">למה </w:t>
      </w:r>
      <w:bookmarkStart w:id="14316" w:name="_ETM_Q28_516149"/>
      <w:bookmarkEnd w:id="14316"/>
      <w:r>
        <w:rPr>
          <w:rtl/>
        </w:rPr>
        <w:t xml:space="preserve">שלא </w:t>
      </w:r>
      <w:bookmarkStart w:id="14317" w:name="_ETM_Q28_516690"/>
      <w:bookmarkEnd w:id="14317"/>
      <w:r>
        <w:rPr>
          <w:rFonts w:hint="cs"/>
          <w:rtl/>
        </w:rPr>
        <w:t>ת</w:t>
      </w:r>
      <w:r>
        <w:rPr>
          <w:rtl/>
        </w:rPr>
        <w:t xml:space="preserve">קומי </w:t>
      </w:r>
      <w:bookmarkStart w:id="14318" w:name="_ETM_Q28_517230"/>
      <w:bookmarkEnd w:id="14318"/>
      <w:r>
        <w:rPr>
          <w:rtl/>
        </w:rPr>
        <w:t xml:space="preserve">על </w:t>
      </w:r>
      <w:bookmarkStart w:id="14319" w:name="_ETM_Q28_517379"/>
      <w:bookmarkEnd w:id="14319"/>
      <w:r>
        <w:rPr>
          <w:rtl/>
        </w:rPr>
        <w:t xml:space="preserve">החיים </w:t>
      </w:r>
      <w:bookmarkStart w:id="14320" w:name="_ETM_Q28_517829"/>
      <w:bookmarkEnd w:id="14320"/>
      <w:r>
        <w:rPr>
          <w:rtl/>
        </w:rPr>
        <w:t>שלך</w:t>
      </w:r>
      <w:r>
        <w:rPr>
          <w:rFonts w:hint="cs"/>
          <w:rtl/>
        </w:rPr>
        <w:t>,</w:t>
      </w:r>
      <w:r>
        <w:rPr>
          <w:rtl/>
        </w:rPr>
        <w:t xml:space="preserve"> </w:t>
      </w:r>
      <w:bookmarkStart w:id="14321" w:name="_ETM_Q28_518219"/>
      <w:bookmarkEnd w:id="14321"/>
      <w:r>
        <w:rPr>
          <w:rtl/>
        </w:rPr>
        <w:t xml:space="preserve">לכל </w:t>
      </w:r>
      <w:bookmarkStart w:id="14322" w:name="_ETM_Q28_518550"/>
      <w:bookmarkEnd w:id="14322"/>
      <w:r>
        <w:rPr>
          <w:rtl/>
        </w:rPr>
        <w:t>הרוחות</w:t>
      </w:r>
      <w:r>
        <w:rPr>
          <w:rFonts w:hint="cs"/>
          <w:rtl/>
        </w:rPr>
        <w:t>,</w:t>
      </w:r>
      <w:r>
        <w:rPr>
          <w:rtl/>
        </w:rPr>
        <w:t xml:space="preserve"> </w:t>
      </w:r>
      <w:bookmarkStart w:id="14323" w:name="_ETM_Q28_519300"/>
      <w:bookmarkEnd w:id="14323"/>
      <w:r>
        <w:rPr>
          <w:rtl/>
        </w:rPr>
        <w:t xml:space="preserve">ותתחילי </w:t>
      </w:r>
      <w:bookmarkStart w:id="14324" w:name="_ETM_Q28_519899"/>
      <w:bookmarkEnd w:id="14324"/>
      <w:r>
        <w:rPr>
          <w:rtl/>
        </w:rPr>
        <w:t xml:space="preserve">לדאוג </w:t>
      </w:r>
      <w:bookmarkStart w:id="14325" w:name="_ETM_Q28_520440"/>
      <w:bookmarkEnd w:id="14325"/>
      <w:r>
        <w:rPr>
          <w:rtl/>
        </w:rPr>
        <w:t>ל</w:t>
      </w:r>
      <w:bookmarkStart w:id="14326" w:name="_ETM_Q28_520559"/>
      <w:bookmarkEnd w:id="14326"/>
      <w:r>
        <w:rPr>
          <w:rtl/>
        </w:rPr>
        <w:t xml:space="preserve">אזרחיות </w:t>
      </w:r>
      <w:bookmarkStart w:id="14327" w:name="_ETM_Q28_521190"/>
      <w:bookmarkEnd w:id="14327"/>
      <w:r>
        <w:rPr>
          <w:rtl/>
        </w:rPr>
        <w:t>ו</w:t>
      </w:r>
      <w:r>
        <w:rPr>
          <w:rFonts w:hint="cs"/>
          <w:rtl/>
        </w:rPr>
        <w:t>ה</w:t>
      </w:r>
      <w:r>
        <w:rPr>
          <w:rtl/>
        </w:rPr>
        <w:t xml:space="preserve">אזרחים </w:t>
      </w:r>
      <w:bookmarkStart w:id="14328" w:name="_ETM_Q28_521850"/>
      <w:bookmarkEnd w:id="14328"/>
      <w:r>
        <w:rPr>
          <w:rtl/>
        </w:rPr>
        <w:t xml:space="preserve">במדינה </w:t>
      </w:r>
      <w:bookmarkStart w:id="14329" w:name="_ETM_Q28_522360"/>
      <w:bookmarkEnd w:id="14329"/>
      <w:r>
        <w:rPr>
          <w:rtl/>
        </w:rPr>
        <w:t>הזאת</w:t>
      </w:r>
      <w:r>
        <w:rPr>
          <w:rFonts w:hint="cs"/>
          <w:rtl/>
        </w:rPr>
        <w:t>?</w:t>
      </w:r>
    </w:p>
    <w:p w:rsidR="004D1EC9" w:rsidRDefault="004D1EC9" w:rsidP="00826F74">
      <w:pPr>
        <w:rPr>
          <w:rtl/>
        </w:rPr>
      </w:pPr>
      <w:bookmarkStart w:id="14330" w:name="_ETM_Q28_518000"/>
      <w:bookmarkStart w:id="14331" w:name="_ETM_Q28_519000"/>
      <w:bookmarkEnd w:id="14330"/>
      <w:bookmarkEnd w:id="14331"/>
    </w:p>
    <w:p w:rsidR="004D1EC9" w:rsidRDefault="004D1EC9" w:rsidP="00826F74">
      <w:pPr>
        <w:pStyle w:val="af6"/>
        <w:keepNext/>
        <w:rPr>
          <w:rtl/>
        </w:rPr>
      </w:pPr>
      <w:r w:rsidRPr="00B533A6">
        <w:rPr>
          <w:rStyle w:val="TagStyle"/>
          <w:rtl/>
        </w:rPr>
        <w:t xml:space="preserve"> &lt;&lt; יור &gt;&gt; </w:t>
      </w:r>
      <w:r>
        <w:rPr>
          <w:rtl/>
        </w:rPr>
        <w:t>היו"ר מנסור עבאס:</w:t>
      </w:r>
      <w:r w:rsidRPr="00B533A6">
        <w:rPr>
          <w:rStyle w:val="TagStyle"/>
          <w:rtl/>
        </w:rPr>
        <w:t xml:space="preserve"> &lt;&lt; יור &gt;&gt;</w:t>
      </w:r>
      <w:r>
        <w:rPr>
          <w:rtl/>
        </w:rPr>
        <w:t xml:space="preserve">  </w:t>
      </w:r>
    </w:p>
    <w:p w:rsidR="004D1EC9" w:rsidRDefault="004D1EC9" w:rsidP="006556F7">
      <w:pPr>
        <w:rPr>
          <w:rtl/>
        </w:rPr>
      </w:pPr>
    </w:p>
    <w:p w:rsidR="004D1EC9" w:rsidRDefault="004D1EC9" w:rsidP="00826F74">
      <w:pPr>
        <w:rPr>
          <w:rtl/>
        </w:rPr>
      </w:pPr>
      <w:bookmarkStart w:id="14332" w:name="_ETM_Q28_521000"/>
      <w:bookmarkStart w:id="14333" w:name="_ETM_Q28_523079"/>
      <w:bookmarkEnd w:id="14332"/>
      <w:bookmarkEnd w:id="14333"/>
      <w:r>
        <w:rPr>
          <w:rtl/>
        </w:rPr>
        <w:t>תודה</w:t>
      </w:r>
      <w:r>
        <w:rPr>
          <w:rFonts w:hint="cs"/>
          <w:rtl/>
        </w:rPr>
        <w:t>.</w:t>
      </w:r>
      <w:r>
        <w:rPr>
          <w:rtl/>
        </w:rPr>
        <w:t xml:space="preserve"> </w:t>
      </w:r>
      <w:bookmarkStart w:id="14334" w:name="_ETM_Q28_523769"/>
      <w:bookmarkEnd w:id="14334"/>
      <w:r>
        <w:rPr>
          <w:rtl/>
        </w:rPr>
        <w:t>תודה</w:t>
      </w:r>
      <w:r>
        <w:rPr>
          <w:rFonts w:hint="cs"/>
          <w:rtl/>
        </w:rPr>
        <w:t>,</w:t>
      </w:r>
      <w:r>
        <w:rPr>
          <w:rtl/>
        </w:rPr>
        <w:t xml:space="preserve"> </w:t>
      </w:r>
      <w:bookmarkStart w:id="14335" w:name="_ETM_Q28_524039"/>
      <w:bookmarkEnd w:id="14335"/>
      <w:r>
        <w:rPr>
          <w:rtl/>
        </w:rPr>
        <w:t xml:space="preserve">חברת </w:t>
      </w:r>
      <w:bookmarkStart w:id="14336" w:name="_ETM_Q28_524430"/>
      <w:bookmarkEnd w:id="14336"/>
      <w:r>
        <w:rPr>
          <w:rtl/>
        </w:rPr>
        <w:t xml:space="preserve">הכנסת </w:t>
      </w:r>
      <w:bookmarkStart w:id="14337" w:name="_ETM_Q28_524879"/>
      <w:bookmarkEnd w:id="14337"/>
      <w:r>
        <w:rPr>
          <w:rtl/>
        </w:rPr>
        <w:t xml:space="preserve">מרב </w:t>
      </w:r>
      <w:bookmarkStart w:id="14338" w:name="_ETM_Q28_525239"/>
      <w:bookmarkEnd w:id="14338"/>
      <w:r>
        <w:rPr>
          <w:rtl/>
        </w:rPr>
        <w:t>מיכאלי</w:t>
      </w:r>
      <w:r>
        <w:rPr>
          <w:rFonts w:hint="cs"/>
          <w:rtl/>
        </w:rPr>
        <w:t>.</w:t>
      </w:r>
      <w:r>
        <w:rPr>
          <w:rtl/>
        </w:rPr>
        <w:t xml:space="preserve"> </w:t>
      </w:r>
      <w:bookmarkStart w:id="14339" w:name="_ETM_Q28_525989"/>
      <w:bookmarkEnd w:id="14339"/>
      <w:r>
        <w:rPr>
          <w:rtl/>
        </w:rPr>
        <w:t xml:space="preserve">חבר </w:t>
      </w:r>
      <w:bookmarkStart w:id="14340" w:name="_ETM_Q28_526230"/>
      <w:bookmarkEnd w:id="14340"/>
      <w:r>
        <w:rPr>
          <w:rtl/>
        </w:rPr>
        <w:t xml:space="preserve">הכנסת </w:t>
      </w:r>
      <w:bookmarkStart w:id="14341" w:name="_ETM_Q28_526589"/>
      <w:bookmarkEnd w:id="14341"/>
      <w:r>
        <w:rPr>
          <w:rtl/>
        </w:rPr>
        <w:t xml:space="preserve">עוזי </w:t>
      </w:r>
      <w:bookmarkStart w:id="14342" w:name="_ETM_Q28_527579"/>
      <w:bookmarkEnd w:id="14342"/>
      <w:r>
        <w:rPr>
          <w:rtl/>
        </w:rPr>
        <w:t xml:space="preserve">דיין </w:t>
      </w:r>
      <w:bookmarkStart w:id="14343" w:name="_ETM_Q28_528210"/>
      <w:bookmarkEnd w:id="14343"/>
      <w:r>
        <w:rPr>
          <w:rtl/>
        </w:rPr>
        <w:t>–</w:t>
      </w:r>
      <w:r>
        <w:rPr>
          <w:rFonts w:hint="cs"/>
          <w:rtl/>
        </w:rPr>
        <w:t xml:space="preserve"> </w:t>
      </w:r>
      <w:bookmarkStart w:id="14344" w:name="_ETM_Q28_524000"/>
      <w:bookmarkEnd w:id="14344"/>
      <w:r>
        <w:rPr>
          <w:rtl/>
        </w:rPr>
        <w:t xml:space="preserve">אינו </w:t>
      </w:r>
      <w:bookmarkStart w:id="14345" w:name="_ETM_Q28_528420"/>
      <w:bookmarkEnd w:id="14345"/>
      <w:r>
        <w:rPr>
          <w:rtl/>
        </w:rPr>
        <w:t>נוכח</w:t>
      </w:r>
      <w:r>
        <w:rPr>
          <w:rFonts w:hint="cs"/>
          <w:rtl/>
        </w:rPr>
        <w:t>;</w:t>
      </w:r>
      <w:r>
        <w:rPr>
          <w:rtl/>
        </w:rPr>
        <w:t xml:space="preserve"> </w:t>
      </w:r>
      <w:bookmarkStart w:id="14346" w:name="_ETM_Q28_529379"/>
      <w:bookmarkEnd w:id="14346"/>
      <w:r>
        <w:rPr>
          <w:rtl/>
        </w:rPr>
        <w:t xml:space="preserve">חברת </w:t>
      </w:r>
      <w:bookmarkStart w:id="14347" w:name="_ETM_Q28_529739"/>
      <w:bookmarkEnd w:id="14347"/>
      <w:r>
        <w:rPr>
          <w:rtl/>
        </w:rPr>
        <w:t xml:space="preserve">הכנסת </w:t>
      </w:r>
      <w:bookmarkStart w:id="14348" w:name="_ETM_Q28_530129"/>
      <w:bookmarkEnd w:id="14348"/>
      <w:r>
        <w:rPr>
          <w:rtl/>
        </w:rPr>
        <w:t xml:space="preserve">תמר </w:t>
      </w:r>
      <w:bookmarkStart w:id="14349" w:name="_ETM_Q28_530460"/>
      <w:bookmarkEnd w:id="14349"/>
      <w:r>
        <w:rPr>
          <w:rtl/>
        </w:rPr>
        <w:t xml:space="preserve">זנדברג </w:t>
      </w:r>
      <w:bookmarkStart w:id="14350" w:name="_ETM_Q28_531520"/>
      <w:bookmarkEnd w:id="14350"/>
      <w:r>
        <w:rPr>
          <w:rtl/>
        </w:rPr>
        <w:t>–</w:t>
      </w:r>
      <w:r>
        <w:rPr>
          <w:rFonts w:hint="cs"/>
          <w:rtl/>
        </w:rPr>
        <w:t xml:space="preserve"> </w:t>
      </w:r>
      <w:r>
        <w:rPr>
          <w:rtl/>
        </w:rPr>
        <w:t xml:space="preserve">אינה </w:t>
      </w:r>
      <w:bookmarkStart w:id="14351" w:name="_ETM_Q28_531760"/>
      <w:bookmarkEnd w:id="14351"/>
      <w:r>
        <w:rPr>
          <w:rtl/>
        </w:rPr>
        <w:t>נוכחת</w:t>
      </w:r>
      <w:r>
        <w:rPr>
          <w:rFonts w:hint="cs"/>
          <w:rtl/>
        </w:rPr>
        <w:t>.</w:t>
      </w:r>
      <w:r>
        <w:rPr>
          <w:rtl/>
        </w:rPr>
        <w:t xml:space="preserve"> </w:t>
      </w:r>
      <w:bookmarkStart w:id="14352" w:name="_ETM_Q28_533149"/>
      <w:bookmarkEnd w:id="14352"/>
      <w:r>
        <w:rPr>
          <w:rtl/>
        </w:rPr>
        <w:t xml:space="preserve">חברות </w:t>
      </w:r>
      <w:bookmarkStart w:id="14353" w:name="_ETM_Q28_533629"/>
      <w:bookmarkEnd w:id="14353"/>
      <w:r>
        <w:rPr>
          <w:rtl/>
        </w:rPr>
        <w:t xml:space="preserve">הכנסת </w:t>
      </w:r>
      <w:bookmarkStart w:id="14354" w:name="_ETM_Q28_534140"/>
      <w:bookmarkEnd w:id="14354"/>
      <w:r>
        <w:rPr>
          <w:rtl/>
        </w:rPr>
        <w:t xml:space="preserve">חוה </w:t>
      </w:r>
      <w:bookmarkStart w:id="14355" w:name="_ETM_Q28_534559"/>
      <w:bookmarkEnd w:id="14355"/>
      <w:r>
        <w:rPr>
          <w:rtl/>
        </w:rPr>
        <w:t xml:space="preserve">אתי </w:t>
      </w:r>
      <w:bookmarkStart w:id="14356" w:name="_ETM_Q28_534829"/>
      <w:bookmarkEnd w:id="14356"/>
      <w:r>
        <w:rPr>
          <w:rtl/>
        </w:rPr>
        <w:t>עטייה</w:t>
      </w:r>
      <w:r>
        <w:rPr>
          <w:rFonts w:hint="cs"/>
          <w:rtl/>
        </w:rPr>
        <w:t>,</w:t>
      </w:r>
      <w:r>
        <w:rPr>
          <w:rtl/>
        </w:rPr>
        <w:t xml:space="preserve"> </w:t>
      </w:r>
      <w:bookmarkStart w:id="14357" w:name="_ETM_Q28_535699"/>
      <w:bookmarkEnd w:id="14357"/>
      <w:r>
        <w:rPr>
          <w:rtl/>
        </w:rPr>
        <w:t>בבקשה</w:t>
      </w:r>
      <w:r>
        <w:rPr>
          <w:rFonts w:hint="cs"/>
          <w:rtl/>
        </w:rPr>
        <w:t>. שלוש דקות.</w:t>
      </w:r>
    </w:p>
    <w:p w:rsidR="004D1EC9" w:rsidRDefault="004D1EC9" w:rsidP="00826F74">
      <w:pPr>
        <w:rPr>
          <w:rtl/>
        </w:rPr>
      </w:pPr>
      <w:bookmarkStart w:id="14358" w:name="_ETM_Q28_536000"/>
      <w:bookmarkEnd w:id="14358"/>
    </w:p>
    <w:p w:rsidR="004D1EC9" w:rsidRDefault="004D1EC9" w:rsidP="00826F74">
      <w:pPr>
        <w:pStyle w:val="a4"/>
        <w:keepNext/>
        <w:rPr>
          <w:rtl/>
        </w:rPr>
      </w:pPr>
      <w:bookmarkStart w:id="14359" w:name="ET_speaker_5796_7"/>
      <w:r w:rsidRPr="00B533A6">
        <w:rPr>
          <w:rStyle w:val="TagStyle"/>
          <w:rtl/>
        </w:rPr>
        <w:t xml:space="preserve"> &lt;&lt; דובר &gt;&gt; </w:t>
      </w:r>
      <w:bookmarkStart w:id="14360" w:name="_Toc54686203"/>
      <w:r>
        <w:rPr>
          <w:rtl/>
        </w:rPr>
        <w:t>חוה אתי עטייה (הליכוד):</w:t>
      </w:r>
      <w:bookmarkEnd w:id="14360"/>
      <w:r w:rsidRPr="00B533A6">
        <w:rPr>
          <w:rStyle w:val="TagStyle"/>
          <w:rtl/>
        </w:rPr>
        <w:t xml:space="preserve"> &lt;&lt; דובר &gt;&gt;</w:t>
      </w:r>
      <w:r>
        <w:rPr>
          <w:rtl/>
        </w:rPr>
        <w:t xml:space="preserve">  </w:t>
      </w:r>
      <w:bookmarkEnd w:id="14359"/>
    </w:p>
    <w:p w:rsidR="004D1EC9" w:rsidRDefault="004D1EC9" w:rsidP="006556F7">
      <w:pPr>
        <w:rPr>
          <w:rtl/>
        </w:rPr>
      </w:pPr>
    </w:p>
    <w:p w:rsidR="004D1EC9" w:rsidRDefault="004D1EC9" w:rsidP="00452A38">
      <w:pPr>
        <w:rPr>
          <w:rtl/>
        </w:rPr>
      </w:pPr>
      <w:bookmarkStart w:id="14361" w:name="_ETM_Q28_534000"/>
      <w:bookmarkEnd w:id="14361"/>
      <w:r>
        <w:rPr>
          <w:rtl/>
        </w:rPr>
        <w:t>אדוני היושב-ראש</w:t>
      </w:r>
      <w:r>
        <w:rPr>
          <w:rFonts w:hint="cs"/>
          <w:rtl/>
        </w:rPr>
        <w:t>,</w:t>
      </w:r>
      <w:r>
        <w:rPr>
          <w:rtl/>
        </w:rPr>
        <w:t xml:space="preserve"> כנסת נכבדה, פרופ</w:t>
      </w:r>
      <w:r>
        <w:rPr>
          <w:rFonts w:hint="cs"/>
          <w:rtl/>
        </w:rPr>
        <w:t>'</w:t>
      </w:r>
      <w:r>
        <w:rPr>
          <w:rtl/>
        </w:rPr>
        <w:t xml:space="preserve"> אשר כהן אמר: </w:t>
      </w:r>
      <w:r>
        <w:rPr>
          <w:rFonts w:hint="cs"/>
          <w:rtl/>
        </w:rPr>
        <w:t>"</w:t>
      </w:r>
      <w:r>
        <w:rPr>
          <w:rtl/>
        </w:rPr>
        <w:t>אנחנו נמצאים בתקופה קשה שבה כולנו חייבים לשמור על מערכת ההשכלה הגבוהה,</w:t>
      </w:r>
      <w:r>
        <w:rPr>
          <w:rFonts w:hint="cs"/>
          <w:rtl/>
        </w:rPr>
        <w:t xml:space="preserve"> </w:t>
      </w:r>
      <w:r>
        <w:rPr>
          <w:rtl/>
        </w:rPr>
        <w:t>המחקר והמדע</w:t>
      </w:r>
      <w:r>
        <w:rPr>
          <w:rFonts w:hint="cs"/>
          <w:rtl/>
        </w:rPr>
        <w:t>"</w:t>
      </w:r>
      <w:r>
        <w:rPr>
          <w:rtl/>
        </w:rPr>
        <w:t>.</w:t>
      </w:r>
      <w:bookmarkStart w:id="14362" w:name="_ETM_Q28_578000"/>
      <w:bookmarkEnd w:id="14362"/>
      <w:r w:rsidR="00452A38">
        <w:rPr>
          <w:rFonts w:hint="cs"/>
          <w:rtl/>
        </w:rPr>
        <w:t xml:space="preserve"> </w:t>
      </w:r>
      <w:r>
        <w:rPr>
          <w:rtl/>
        </w:rPr>
        <w:t>בתקופה הקשה והמורכבת שאנו נמצאים בה,</w:t>
      </w:r>
      <w:r>
        <w:rPr>
          <w:rFonts w:hint="cs"/>
          <w:rtl/>
        </w:rPr>
        <w:t xml:space="preserve"> </w:t>
      </w:r>
      <w:r>
        <w:rPr>
          <w:rtl/>
        </w:rPr>
        <w:t xml:space="preserve">עלתה הצעה מצד אגודת הסטודנטים באריאל להקל </w:t>
      </w:r>
      <w:r>
        <w:rPr>
          <w:rFonts w:hint="cs"/>
          <w:rtl/>
        </w:rPr>
        <w:t>על</w:t>
      </w:r>
      <w:r>
        <w:rPr>
          <w:rtl/>
        </w:rPr>
        <w:t xml:space="preserve"> תנאי הלימוד באוניברסיטאות.</w:t>
      </w:r>
      <w:r>
        <w:rPr>
          <w:rFonts w:hint="cs"/>
          <w:rtl/>
        </w:rPr>
        <w:t xml:space="preserve"> </w:t>
      </w:r>
      <w:r>
        <w:rPr>
          <w:rtl/>
        </w:rPr>
        <w:t>ההצעה היא</w:t>
      </w:r>
      <w:r>
        <w:rPr>
          <w:rFonts w:hint="cs"/>
          <w:rtl/>
        </w:rPr>
        <w:t xml:space="preserve"> </w:t>
      </w:r>
      <w:r>
        <w:rPr>
          <w:rtl/>
        </w:rPr>
        <w:t>לשלב זרועות באקדמיה ולשתף פעולה לטובת כל הסטודנטים כדי שיוכלו להשתמש במתקני האוניברסיטאות בארץ</w:t>
      </w:r>
      <w:r>
        <w:rPr>
          <w:rFonts w:hint="cs"/>
          <w:rtl/>
        </w:rPr>
        <w:t>,</w:t>
      </w:r>
      <w:r>
        <w:rPr>
          <w:rtl/>
        </w:rPr>
        <w:t xml:space="preserve"> וכך לסייע להם ללמוד באופן מקוון במקום הלימודים הקרוב לביתם.</w:t>
      </w:r>
      <w:r>
        <w:rPr>
          <w:rFonts w:hint="cs"/>
          <w:rtl/>
        </w:rPr>
        <w:t xml:space="preserve"> </w:t>
      </w:r>
      <w:r>
        <w:rPr>
          <w:rtl/>
        </w:rPr>
        <w:t xml:space="preserve">רעיון זה נועד לשרת לא רק את הסטודנטים של אוניברסיטת אריאל אלא </w:t>
      </w:r>
      <w:r>
        <w:rPr>
          <w:rFonts w:hint="cs"/>
          <w:rtl/>
        </w:rPr>
        <w:t xml:space="preserve">גם </w:t>
      </w:r>
      <w:bookmarkStart w:id="14363" w:name="_ETM_Q28_608000"/>
      <w:bookmarkEnd w:id="14363"/>
      <w:r>
        <w:rPr>
          <w:rtl/>
        </w:rPr>
        <w:t xml:space="preserve">את כלל הסטודנטים בארץ, </w:t>
      </w:r>
      <w:r>
        <w:rPr>
          <w:rFonts w:hint="cs"/>
          <w:rtl/>
        </w:rPr>
        <w:t>מ</w:t>
      </w:r>
      <w:r>
        <w:rPr>
          <w:rtl/>
        </w:rPr>
        <w:t>כיוון שכל אחד מהם מתגורר בקרבת מוסד אחר.</w:t>
      </w:r>
      <w:r w:rsidR="00452A38">
        <w:rPr>
          <w:rFonts w:hint="cs"/>
          <w:rtl/>
        </w:rPr>
        <w:t xml:space="preserve"> </w:t>
      </w:r>
      <w:r>
        <w:rPr>
          <w:rtl/>
        </w:rPr>
        <w:t>היוזמה התקבלה במתן שירותי השאלה בין</w:t>
      </w:r>
      <w:r>
        <w:rPr>
          <w:rFonts w:hint="cs"/>
          <w:rtl/>
        </w:rPr>
        <w:t>-</w:t>
      </w:r>
      <w:proofErr w:type="spellStart"/>
      <w:r>
        <w:rPr>
          <w:rtl/>
        </w:rPr>
        <w:t>ספרייתית</w:t>
      </w:r>
      <w:proofErr w:type="spellEnd"/>
      <w:r>
        <w:rPr>
          <w:rFonts w:hint="cs"/>
          <w:rtl/>
        </w:rPr>
        <w:t xml:space="preserve"> </w:t>
      </w:r>
      <w:r>
        <w:rPr>
          <w:rtl/>
        </w:rPr>
        <w:t>מכל האוניברסיטאות בישראל ללא תשלום, אך למרב</w:t>
      </w:r>
      <w:r>
        <w:rPr>
          <w:rFonts w:hint="cs"/>
          <w:rtl/>
        </w:rPr>
        <w:t>ה</w:t>
      </w:r>
      <w:r>
        <w:rPr>
          <w:rtl/>
        </w:rPr>
        <w:t xml:space="preserve"> הפלא אוניברסיטת אריאל אינה נכללת במיזם.</w:t>
      </w:r>
    </w:p>
    <w:p w:rsidR="004D1EC9" w:rsidRDefault="004D1EC9" w:rsidP="00826F74">
      <w:pPr>
        <w:rPr>
          <w:rtl/>
        </w:rPr>
      </w:pPr>
    </w:p>
    <w:p w:rsidR="004D1EC9" w:rsidRDefault="004D1EC9" w:rsidP="00452A38">
      <w:pPr>
        <w:rPr>
          <w:rtl/>
        </w:rPr>
      </w:pPr>
      <w:r>
        <w:rPr>
          <w:rtl/>
        </w:rPr>
        <w:t>במצבים מורכבים מקדמים רעיונות יצירתיים. אבל רעיון זה נתקל בהתנגדות אנשי אקדמיה, בטענה הזויה שאוניברסיטת אריאל נמצאת בשטח כבוש.</w:t>
      </w:r>
      <w:r>
        <w:rPr>
          <w:rFonts w:hint="cs"/>
          <w:rtl/>
        </w:rPr>
        <w:t xml:space="preserve"> </w:t>
      </w:r>
      <w:r>
        <w:rPr>
          <w:rtl/>
        </w:rPr>
        <w:t>אני חשה כאב כשאני שומעת כיצד השמאל</w:t>
      </w:r>
      <w:r>
        <w:rPr>
          <w:rFonts w:hint="cs"/>
          <w:rtl/>
        </w:rPr>
        <w:t>,</w:t>
      </w:r>
      <w:r>
        <w:rPr>
          <w:rtl/>
        </w:rPr>
        <w:t xml:space="preserve"> השולט באקדמיה</w:t>
      </w:r>
      <w:r>
        <w:rPr>
          <w:rFonts w:hint="cs"/>
          <w:rtl/>
        </w:rPr>
        <w:t>,</w:t>
      </w:r>
      <w:r>
        <w:rPr>
          <w:rtl/>
        </w:rPr>
        <w:t xml:space="preserve"> מנצל את מעמדו ומכפיש </w:t>
      </w:r>
      <w:r>
        <w:rPr>
          <w:rFonts w:hint="cs"/>
          <w:rtl/>
        </w:rPr>
        <w:t>את</w:t>
      </w:r>
      <w:bookmarkStart w:id="14364" w:name="_ETM_Q28_654000"/>
      <w:bookmarkEnd w:id="14364"/>
      <w:r>
        <w:rPr>
          <w:rFonts w:hint="cs"/>
          <w:rtl/>
        </w:rPr>
        <w:t xml:space="preserve"> </w:t>
      </w:r>
      <w:r>
        <w:rPr>
          <w:rtl/>
        </w:rPr>
        <w:t>מדינת ישראל בטענה שבה משתמשים אויבינו</w:t>
      </w:r>
      <w:r w:rsidR="00452A38">
        <w:rPr>
          <w:rFonts w:hint="cs"/>
          <w:rtl/>
        </w:rPr>
        <w:t>,</w:t>
      </w:r>
      <w:r>
        <w:rPr>
          <w:rtl/>
        </w:rPr>
        <w:t xml:space="preserve"> </w:t>
      </w:r>
      <w:r>
        <w:rPr>
          <w:rFonts w:hint="cs"/>
          <w:rtl/>
        </w:rPr>
        <w:t>ו</w:t>
      </w:r>
      <w:r>
        <w:rPr>
          <w:rtl/>
        </w:rPr>
        <w:t>מונע קידום יוזמות מבורכות וחשובות.</w:t>
      </w:r>
      <w:bookmarkStart w:id="14365" w:name="_ETM_Q28_666000"/>
      <w:bookmarkEnd w:id="14365"/>
      <w:r>
        <w:rPr>
          <w:rFonts w:hint="cs"/>
          <w:rtl/>
        </w:rPr>
        <w:t xml:space="preserve"> </w:t>
      </w:r>
      <w:r>
        <w:rPr>
          <w:rtl/>
        </w:rPr>
        <w:t>ככל הנראה בשמאל שכחו שארץ ישראל שייכת לעם ישראל. שכחו את המסורת היהודית</w:t>
      </w:r>
      <w:r>
        <w:rPr>
          <w:rFonts w:hint="cs"/>
          <w:rtl/>
        </w:rPr>
        <w:t xml:space="preserve">, </w:t>
      </w:r>
      <w:r>
        <w:rPr>
          <w:rtl/>
        </w:rPr>
        <w:t>אבל זוכרים להשמיץ את מדינת ישראל ולפגוע במי שתורם להתיישבות.</w:t>
      </w:r>
    </w:p>
    <w:p w:rsidR="004D1EC9" w:rsidRDefault="004D1EC9" w:rsidP="00826F74">
      <w:pPr>
        <w:rPr>
          <w:rtl/>
        </w:rPr>
      </w:pPr>
      <w:bookmarkStart w:id="14366" w:name="_ETM_Q28_681000"/>
      <w:bookmarkEnd w:id="14366"/>
    </w:p>
    <w:p w:rsidR="004D1EC9" w:rsidRDefault="004D1EC9" w:rsidP="00452A38">
      <w:pPr>
        <w:rPr>
          <w:rtl/>
        </w:rPr>
      </w:pPr>
      <w:r>
        <w:rPr>
          <w:rtl/>
        </w:rPr>
        <w:t>הסטודנטים באריאל הודרו משירותי השאלה בין</w:t>
      </w:r>
      <w:r>
        <w:rPr>
          <w:rFonts w:hint="cs"/>
          <w:rtl/>
        </w:rPr>
        <w:t>-</w:t>
      </w:r>
      <w:proofErr w:type="spellStart"/>
      <w:r>
        <w:rPr>
          <w:rtl/>
        </w:rPr>
        <w:t>ספרייתית</w:t>
      </w:r>
      <w:proofErr w:type="spellEnd"/>
      <w:r>
        <w:rPr>
          <w:rtl/>
        </w:rPr>
        <w:t>.</w:t>
      </w:r>
      <w:r>
        <w:rPr>
          <w:rFonts w:hint="cs"/>
          <w:rtl/>
        </w:rPr>
        <w:t xml:space="preserve"> </w:t>
      </w:r>
      <w:r>
        <w:rPr>
          <w:rtl/>
        </w:rPr>
        <w:t>הסטודנטים באריאל שירתו בצבא, פעלו והתנדבו למען המדינה</w:t>
      </w:r>
      <w:r>
        <w:rPr>
          <w:rFonts w:hint="cs"/>
          <w:rtl/>
        </w:rPr>
        <w:t>.</w:t>
      </w:r>
      <w:r>
        <w:rPr>
          <w:rtl/>
        </w:rPr>
        <w:t xml:space="preserve"> אני גאה בהם.</w:t>
      </w:r>
      <w:r>
        <w:rPr>
          <w:rFonts w:hint="cs"/>
          <w:rtl/>
        </w:rPr>
        <w:t xml:space="preserve"> </w:t>
      </w:r>
      <w:r>
        <w:rPr>
          <w:rtl/>
        </w:rPr>
        <w:t>אין לאף אחד זכות להפלותם.</w:t>
      </w:r>
      <w:bookmarkStart w:id="14367" w:name="_ETM_Q28_697000"/>
      <w:bookmarkEnd w:id="14367"/>
      <w:r w:rsidR="00452A38">
        <w:rPr>
          <w:rFonts w:hint="cs"/>
          <w:rtl/>
        </w:rPr>
        <w:t xml:space="preserve"> </w:t>
      </w:r>
      <w:r>
        <w:rPr>
          <w:rtl/>
        </w:rPr>
        <w:t>אני קוראת לשרים, לחברי הכנסת ולכל ראשי האקדמיה בכל האוניברסיטאות בארץ, לעשות את הדבר הנכון והמובן מאליו לטובת עתיד האקדמיה וההשכלה הגבוהה</w:t>
      </w:r>
      <w:r>
        <w:rPr>
          <w:rFonts w:hint="cs"/>
          <w:rtl/>
        </w:rPr>
        <w:t>:</w:t>
      </w:r>
      <w:bookmarkStart w:id="14368" w:name="_ETM_Q28_708000"/>
      <w:bookmarkEnd w:id="14368"/>
      <w:r>
        <w:rPr>
          <w:rFonts w:hint="cs"/>
          <w:rtl/>
        </w:rPr>
        <w:t xml:space="preserve"> </w:t>
      </w:r>
      <w:r>
        <w:rPr>
          <w:rtl/>
        </w:rPr>
        <w:t xml:space="preserve">יש להכליל </w:t>
      </w:r>
      <w:proofErr w:type="spellStart"/>
      <w:r>
        <w:rPr>
          <w:rtl/>
        </w:rPr>
        <w:t>מ</w:t>
      </w:r>
      <w:r>
        <w:rPr>
          <w:rFonts w:hint="cs"/>
          <w:rtl/>
        </w:rPr>
        <w:t>י</w:t>
      </w:r>
      <w:r>
        <w:rPr>
          <w:rtl/>
        </w:rPr>
        <w:t>יד</w:t>
      </w:r>
      <w:proofErr w:type="spellEnd"/>
      <w:r>
        <w:rPr>
          <w:rtl/>
        </w:rPr>
        <w:t xml:space="preserve"> את אוניברסיטת אריאל במיזם. תודה רבה</w:t>
      </w:r>
      <w:r>
        <w:rPr>
          <w:rFonts w:hint="cs"/>
          <w:rtl/>
        </w:rPr>
        <w:t>.</w:t>
      </w:r>
    </w:p>
    <w:p w:rsidR="004D1EC9" w:rsidRDefault="004D1EC9" w:rsidP="00826F74">
      <w:pPr>
        <w:rPr>
          <w:rtl/>
        </w:rPr>
      </w:pPr>
    </w:p>
    <w:p w:rsidR="004D1EC9" w:rsidRDefault="004D1EC9" w:rsidP="00826F74">
      <w:pPr>
        <w:pStyle w:val="af6"/>
        <w:keepNext/>
        <w:rPr>
          <w:rtl/>
        </w:rPr>
      </w:pPr>
      <w:r w:rsidRPr="00B533A6">
        <w:rPr>
          <w:rStyle w:val="TagStyle"/>
          <w:rtl/>
        </w:rPr>
        <w:t xml:space="preserve"> &lt;&lt; יור &gt;&gt; </w:t>
      </w:r>
      <w:r>
        <w:rPr>
          <w:rtl/>
        </w:rPr>
        <w:t>היו"ר מנסור עבאס:</w:t>
      </w:r>
      <w:r w:rsidRPr="00B533A6">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14369" w:name="_ETM_Q28_711000"/>
      <w:bookmarkEnd w:id="14369"/>
      <w:r>
        <w:rPr>
          <w:rFonts w:hint="cs"/>
          <w:rtl/>
          <w:lang w:eastAsia="he-IL"/>
        </w:rPr>
        <w:t>תודה, חברת הכנסת חוה.</w:t>
      </w:r>
    </w:p>
    <w:p w:rsidR="004D1EC9" w:rsidRDefault="004D1EC9" w:rsidP="00826F74">
      <w:pPr>
        <w:rPr>
          <w:rtl/>
          <w:lang w:eastAsia="he-IL"/>
        </w:rPr>
      </w:pPr>
      <w:bookmarkStart w:id="14370" w:name="_ETM_Q28_714000"/>
      <w:bookmarkEnd w:id="14370"/>
    </w:p>
    <w:p w:rsidR="004D1EC9" w:rsidRDefault="004D1EC9" w:rsidP="00826F74">
      <w:pPr>
        <w:pStyle w:val="af5"/>
        <w:keepNext/>
        <w:rPr>
          <w:rtl/>
        </w:rPr>
      </w:pPr>
      <w:bookmarkStart w:id="14371" w:name="ET_interruption_5084_9"/>
      <w:r w:rsidRPr="00B533A6">
        <w:rPr>
          <w:rStyle w:val="TagStyle"/>
          <w:rtl/>
        </w:rPr>
        <w:t xml:space="preserve"> &lt;&lt; קריאה &gt;&gt; </w:t>
      </w:r>
      <w:r>
        <w:rPr>
          <w:rtl/>
        </w:rPr>
        <w:t>מיקי לוי (יש עתיד-תל"ם):</w:t>
      </w:r>
      <w:r w:rsidRPr="00B533A6">
        <w:rPr>
          <w:rStyle w:val="TagStyle"/>
          <w:rtl/>
        </w:rPr>
        <w:t xml:space="preserve"> &lt;&lt; קריאה &gt;&gt;</w:t>
      </w:r>
      <w:r>
        <w:rPr>
          <w:rtl/>
        </w:rPr>
        <w:t xml:space="preserve">  </w:t>
      </w:r>
      <w:bookmarkEnd w:id="14371"/>
    </w:p>
    <w:p w:rsidR="004D1EC9" w:rsidRDefault="004D1EC9" w:rsidP="006556F7">
      <w:pPr>
        <w:rPr>
          <w:rtl/>
          <w:lang w:eastAsia="he-IL"/>
        </w:rPr>
      </w:pPr>
    </w:p>
    <w:p w:rsidR="004D1EC9" w:rsidRDefault="004D1EC9" w:rsidP="00826F74">
      <w:pPr>
        <w:rPr>
          <w:rtl/>
          <w:lang w:eastAsia="he-IL"/>
        </w:rPr>
      </w:pPr>
      <w:bookmarkStart w:id="14372" w:name="_ETM_Q28_715000"/>
      <w:bookmarkEnd w:id="14372"/>
      <w:r>
        <w:rPr>
          <w:rFonts w:hint="cs"/>
          <w:rtl/>
          <w:lang w:eastAsia="he-IL"/>
        </w:rPr>
        <w:t>אתי, שר ההשכלה הוא מהממשלה שלך.</w:t>
      </w:r>
    </w:p>
    <w:p w:rsidR="004D1EC9" w:rsidRDefault="004D1EC9" w:rsidP="00826F74">
      <w:pPr>
        <w:rPr>
          <w:rtl/>
          <w:lang w:eastAsia="he-IL"/>
        </w:rPr>
      </w:pPr>
    </w:p>
    <w:p w:rsidR="004D1EC9" w:rsidRDefault="004D1EC9" w:rsidP="00826F74">
      <w:pPr>
        <w:pStyle w:val="-"/>
        <w:keepNext/>
        <w:rPr>
          <w:rtl/>
        </w:rPr>
      </w:pPr>
      <w:bookmarkStart w:id="14373" w:name="ET_speakercontinue_5796_10"/>
      <w:r w:rsidRPr="00711E75">
        <w:rPr>
          <w:rStyle w:val="TagStyle"/>
          <w:rtl/>
        </w:rPr>
        <w:t xml:space="preserve"> &lt;&lt; דובר_המשך &gt;&gt; </w:t>
      </w:r>
      <w:r>
        <w:rPr>
          <w:rtl/>
        </w:rPr>
        <w:t>חוה אתי עטייה (הליכוד):</w:t>
      </w:r>
      <w:r w:rsidRPr="00711E75">
        <w:rPr>
          <w:rStyle w:val="TagStyle"/>
          <w:rtl/>
        </w:rPr>
        <w:t xml:space="preserve"> &lt;&lt; דובר_המשך &gt;&gt;</w:t>
      </w:r>
      <w:r>
        <w:rPr>
          <w:rtl/>
        </w:rPr>
        <w:t xml:space="preserve">  </w:t>
      </w:r>
      <w:bookmarkEnd w:id="14373"/>
    </w:p>
    <w:p w:rsidR="004D1EC9" w:rsidRDefault="004D1EC9" w:rsidP="006556F7">
      <w:pPr>
        <w:rPr>
          <w:rtl/>
          <w:lang w:eastAsia="he-IL"/>
        </w:rPr>
      </w:pPr>
    </w:p>
    <w:p w:rsidR="004D1EC9" w:rsidRDefault="004D1EC9" w:rsidP="00826F74">
      <w:pPr>
        <w:rPr>
          <w:rtl/>
          <w:lang w:eastAsia="he-IL"/>
        </w:rPr>
      </w:pPr>
      <w:r>
        <w:rPr>
          <w:rFonts w:hint="cs"/>
          <w:rtl/>
          <w:lang w:eastAsia="he-IL"/>
        </w:rPr>
        <w:t xml:space="preserve">לא. הוא </w:t>
      </w:r>
      <w:bookmarkStart w:id="14374" w:name="_ETM_Q28_717000"/>
      <w:bookmarkEnd w:id="14374"/>
      <w:r>
        <w:rPr>
          <w:rFonts w:hint="cs"/>
          <w:rtl/>
          <w:lang w:eastAsia="he-IL"/>
        </w:rPr>
        <w:t xml:space="preserve">מהממשלה </w:t>
      </w:r>
      <w:bookmarkStart w:id="14375" w:name="_ETM_Q28_719000"/>
      <w:bookmarkEnd w:id="14375"/>
      <w:r>
        <w:rPr>
          <w:rFonts w:hint="cs"/>
          <w:rtl/>
          <w:lang w:eastAsia="he-IL"/>
        </w:rPr>
        <w:t>שלך.</w:t>
      </w:r>
    </w:p>
    <w:p w:rsidR="004D1EC9" w:rsidRDefault="004D1EC9" w:rsidP="00826F74">
      <w:pPr>
        <w:rPr>
          <w:rtl/>
          <w:lang w:eastAsia="he-IL"/>
        </w:rPr>
      </w:pPr>
    </w:p>
    <w:p w:rsidR="004D1EC9" w:rsidRDefault="004D1EC9" w:rsidP="00826F74">
      <w:pPr>
        <w:pStyle w:val="af6"/>
        <w:keepNext/>
        <w:rPr>
          <w:rtl/>
        </w:rPr>
      </w:pPr>
      <w:r w:rsidRPr="00711E75">
        <w:rPr>
          <w:rStyle w:val="TagStyle"/>
          <w:rtl/>
        </w:rPr>
        <w:t xml:space="preserve"> &lt;&lt; יור &gt;&gt; </w:t>
      </w:r>
      <w:r>
        <w:rPr>
          <w:rtl/>
        </w:rPr>
        <w:t>היו"ר מנסור עבאס:</w:t>
      </w:r>
      <w:r w:rsidRPr="00711E75">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חבר הכנסת מיקי לוי, בבקשה.</w:t>
      </w:r>
    </w:p>
    <w:p w:rsidR="004D1EC9" w:rsidRDefault="004D1EC9" w:rsidP="00826F74">
      <w:pPr>
        <w:rPr>
          <w:rtl/>
          <w:lang w:eastAsia="he-IL"/>
        </w:rPr>
      </w:pPr>
    </w:p>
    <w:p w:rsidR="004D1EC9" w:rsidRDefault="004D1EC9" w:rsidP="00826F74">
      <w:pPr>
        <w:pStyle w:val="af5"/>
        <w:keepNext/>
        <w:rPr>
          <w:rtl/>
        </w:rPr>
      </w:pPr>
      <w:bookmarkStart w:id="14376" w:name="ET_interruption_5084_12"/>
      <w:r w:rsidRPr="00711E75">
        <w:rPr>
          <w:rStyle w:val="TagStyle"/>
          <w:rtl/>
        </w:rPr>
        <w:t xml:space="preserve"> &lt;&lt; קריאה &gt;&gt; </w:t>
      </w:r>
      <w:r>
        <w:rPr>
          <w:rtl/>
        </w:rPr>
        <w:t>מיקי לוי (יש עתיד-תל"ם):</w:t>
      </w:r>
      <w:r w:rsidRPr="00711E75">
        <w:rPr>
          <w:rStyle w:val="TagStyle"/>
          <w:rtl/>
        </w:rPr>
        <w:t xml:space="preserve"> &lt;&lt; קריאה &gt;&gt;</w:t>
      </w:r>
      <w:r>
        <w:rPr>
          <w:rtl/>
        </w:rPr>
        <w:t xml:space="preserve">  </w:t>
      </w:r>
      <w:bookmarkEnd w:id="14376"/>
    </w:p>
    <w:p w:rsidR="004D1EC9" w:rsidRDefault="004D1EC9" w:rsidP="006556F7">
      <w:pPr>
        <w:rPr>
          <w:rtl/>
          <w:lang w:eastAsia="he-IL"/>
        </w:rPr>
      </w:pPr>
    </w:p>
    <w:p w:rsidR="004D1EC9" w:rsidRDefault="004D1EC9" w:rsidP="00826F74">
      <w:pPr>
        <w:rPr>
          <w:rtl/>
          <w:lang w:eastAsia="he-IL"/>
        </w:rPr>
      </w:pPr>
      <w:r>
        <w:rPr>
          <w:rFonts w:hint="cs"/>
          <w:rtl/>
          <w:lang w:eastAsia="he-IL"/>
        </w:rPr>
        <w:t>מהממשלה שלך.</w:t>
      </w:r>
    </w:p>
    <w:p w:rsidR="004D1EC9" w:rsidRDefault="004D1EC9" w:rsidP="00826F74">
      <w:pPr>
        <w:ind w:firstLine="0"/>
        <w:rPr>
          <w:rtl/>
          <w:lang w:eastAsia="he-IL"/>
        </w:rPr>
      </w:pPr>
      <w:bookmarkStart w:id="14377" w:name="_ETM_Q28_721000"/>
      <w:bookmarkStart w:id="14378" w:name="_ETM_Q28_718000"/>
      <w:bookmarkEnd w:id="14377"/>
      <w:bookmarkEnd w:id="14378"/>
    </w:p>
    <w:p w:rsidR="004D1EC9" w:rsidRDefault="004D1EC9" w:rsidP="00826F74">
      <w:pPr>
        <w:pStyle w:val="-"/>
        <w:keepNext/>
        <w:rPr>
          <w:rtl/>
        </w:rPr>
      </w:pPr>
      <w:bookmarkStart w:id="14379" w:name="ET_speakercontinue_5796_19"/>
      <w:r w:rsidRPr="00076EC4">
        <w:rPr>
          <w:rStyle w:val="TagStyle"/>
          <w:rtl/>
        </w:rPr>
        <w:t xml:space="preserve"> &lt;&lt; דובר_המשך &gt;&gt; </w:t>
      </w:r>
      <w:r>
        <w:rPr>
          <w:rtl/>
        </w:rPr>
        <w:t>חוה אתי עטייה (הליכוד):</w:t>
      </w:r>
      <w:r w:rsidRPr="00076EC4">
        <w:rPr>
          <w:rStyle w:val="TagStyle"/>
          <w:rtl/>
        </w:rPr>
        <w:t xml:space="preserve"> &lt;&lt; דובר_המשך &gt;&gt;</w:t>
      </w:r>
      <w:r>
        <w:rPr>
          <w:rtl/>
        </w:rPr>
        <w:t xml:space="preserve">   </w:t>
      </w:r>
      <w:bookmarkEnd w:id="14379"/>
    </w:p>
    <w:p w:rsidR="004D1EC9" w:rsidRDefault="004D1EC9" w:rsidP="006556F7">
      <w:pPr>
        <w:rPr>
          <w:rtl/>
          <w:lang w:eastAsia="he-IL"/>
        </w:rPr>
      </w:pPr>
    </w:p>
    <w:p w:rsidR="004D1EC9" w:rsidRPr="00076EC4" w:rsidRDefault="004D1EC9" w:rsidP="00826F74">
      <w:pPr>
        <w:rPr>
          <w:rtl/>
          <w:lang w:eastAsia="he-IL"/>
        </w:rPr>
      </w:pPr>
      <w:bookmarkStart w:id="14380" w:name="_ETM_Q28_720000"/>
      <w:bookmarkEnd w:id="14380"/>
      <w:r>
        <w:rPr>
          <w:rFonts w:hint="cs"/>
          <w:rtl/>
          <w:lang w:eastAsia="he-IL"/>
        </w:rPr>
        <w:t>שלך, שלך.</w:t>
      </w:r>
    </w:p>
    <w:p w:rsidR="004D1EC9" w:rsidRDefault="004D1EC9" w:rsidP="00826F74">
      <w:pPr>
        <w:rPr>
          <w:rtl/>
          <w:lang w:eastAsia="he-IL"/>
        </w:rPr>
      </w:pPr>
    </w:p>
    <w:p w:rsidR="004D1EC9" w:rsidRDefault="004D1EC9" w:rsidP="00826F74">
      <w:pPr>
        <w:pStyle w:val="af6"/>
        <w:keepNext/>
        <w:rPr>
          <w:rtl/>
        </w:rPr>
      </w:pPr>
      <w:r w:rsidRPr="00711E75">
        <w:rPr>
          <w:rStyle w:val="TagStyle"/>
          <w:rtl/>
        </w:rPr>
        <w:t xml:space="preserve"> &lt;&lt; יור &gt;&gt; </w:t>
      </w:r>
      <w:r>
        <w:rPr>
          <w:rtl/>
        </w:rPr>
        <w:t>היו"ר מנסור עבאס:</w:t>
      </w:r>
      <w:r w:rsidRPr="00711E75">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r>
        <w:rPr>
          <w:rFonts w:hint="cs"/>
          <w:rtl/>
          <w:lang w:eastAsia="he-IL"/>
        </w:rPr>
        <w:t>חבר הכנסת מיקי לוי?</w:t>
      </w:r>
    </w:p>
    <w:p w:rsidR="004D1EC9" w:rsidRDefault="004D1EC9" w:rsidP="00826F74">
      <w:pPr>
        <w:rPr>
          <w:rtl/>
          <w:lang w:eastAsia="he-IL"/>
        </w:rPr>
      </w:pPr>
      <w:bookmarkStart w:id="14381" w:name="_ETM_Q28_723000"/>
      <w:bookmarkEnd w:id="14381"/>
    </w:p>
    <w:p w:rsidR="004D1EC9" w:rsidRDefault="004D1EC9" w:rsidP="00826F74">
      <w:pPr>
        <w:pStyle w:val="af5"/>
        <w:keepNext/>
        <w:rPr>
          <w:rtl/>
        </w:rPr>
      </w:pPr>
      <w:r w:rsidRPr="00711E75">
        <w:rPr>
          <w:rStyle w:val="TagStyle"/>
          <w:rtl/>
        </w:rPr>
        <w:t xml:space="preserve"> &lt;&lt; קריאה &gt;&gt; </w:t>
      </w:r>
      <w:r>
        <w:rPr>
          <w:rtl/>
        </w:rPr>
        <w:t>מיקי לוי (יש עתיד-תל"ם):</w:t>
      </w:r>
      <w:r w:rsidRPr="00711E75">
        <w:rPr>
          <w:rStyle w:val="TagStyle"/>
          <w:rtl/>
        </w:rPr>
        <w:t xml:space="preserve"> &lt;&lt; קריאה &gt;&gt;</w:t>
      </w:r>
      <w:r>
        <w:rPr>
          <w:rtl/>
        </w:rPr>
        <w:t xml:space="preserve">  </w:t>
      </w:r>
    </w:p>
    <w:p w:rsidR="004D1EC9" w:rsidRDefault="004D1EC9" w:rsidP="006556F7">
      <w:pPr>
        <w:rPr>
          <w:rtl/>
          <w:lang w:eastAsia="he-IL"/>
        </w:rPr>
      </w:pPr>
    </w:p>
    <w:p w:rsidR="004D1EC9" w:rsidRDefault="004D1EC9" w:rsidP="00826F74">
      <w:pPr>
        <w:rPr>
          <w:rtl/>
          <w:lang w:eastAsia="he-IL"/>
        </w:rPr>
      </w:pPr>
      <w:bookmarkStart w:id="14382" w:name="_ETM_Q28_725000"/>
      <w:bookmarkEnd w:id="14382"/>
      <w:r>
        <w:rPr>
          <w:rFonts w:hint="cs"/>
          <w:rtl/>
          <w:lang w:eastAsia="he-IL"/>
        </w:rPr>
        <w:t>כן? תורי?</w:t>
      </w:r>
    </w:p>
    <w:p w:rsidR="004D1EC9" w:rsidRDefault="004D1EC9" w:rsidP="00826F74">
      <w:pPr>
        <w:rPr>
          <w:rtl/>
          <w:lang w:eastAsia="he-IL"/>
        </w:rPr>
      </w:pPr>
      <w:bookmarkStart w:id="14383" w:name="_ETM_Q28_724000"/>
      <w:bookmarkEnd w:id="14383"/>
    </w:p>
    <w:p w:rsidR="004D1EC9" w:rsidRDefault="004D1EC9" w:rsidP="00826F74">
      <w:pPr>
        <w:pStyle w:val="af6"/>
        <w:keepNext/>
        <w:rPr>
          <w:rtl/>
        </w:rPr>
      </w:pPr>
      <w:r w:rsidRPr="00711E75">
        <w:rPr>
          <w:rStyle w:val="TagStyle"/>
          <w:rtl/>
        </w:rPr>
        <w:t xml:space="preserve"> &lt;&lt; יור &gt;&gt; </w:t>
      </w:r>
      <w:r>
        <w:rPr>
          <w:rtl/>
        </w:rPr>
        <w:t>היו"ר מנסור עבאס:</w:t>
      </w:r>
      <w:r w:rsidRPr="00711E75">
        <w:rPr>
          <w:rStyle w:val="TagStyle"/>
          <w:rtl/>
        </w:rPr>
        <w:t xml:space="preserve"> &lt;&lt; יור &gt;&gt;</w:t>
      </w:r>
      <w:r>
        <w:rPr>
          <w:rtl/>
        </w:rPr>
        <w:t xml:space="preserve">  </w:t>
      </w:r>
    </w:p>
    <w:p w:rsidR="004D1EC9" w:rsidRDefault="004D1EC9" w:rsidP="006556F7">
      <w:pPr>
        <w:rPr>
          <w:rtl/>
          <w:lang w:eastAsia="he-IL"/>
        </w:rPr>
      </w:pPr>
    </w:p>
    <w:p w:rsidR="004D1EC9" w:rsidRDefault="004D1EC9" w:rsidP="00826F74">
      <w:pPr>
        <w:rPr>
          <w:rtl/>
          <w:lang w:eastAsia="he-IL"/>
        </w:rPr>
      </w:pPr>
      <w:bookmarkStart w:id="14384" w:name="_ETM_Q28_727000"/>
      <w:bookmarkEnd w:id="14384"/>
      <w:r>
        <w:rPr>
          <w:rFonts w:hint="cs"/>
          <w:rtl/>
          <w:lang w:eastAsia="he-IL"/>
        </w:rPr>
        <w:t>כן. שלוש דקות.</w:t>
      </w:r>
    </w:p>
    <w:p w:rsidR="004D1EC9" w:rsidRDefault="004D1EC9" w:rsidP="00826F74">
      <w:pPr>
        <w:rPr>
          <w:rtl/>
          <w:lang w:eastAsia="he-IL"/>
        </w:rPr>
      </w:pPr>
      <w:bookmarkStart w:id="14385" w:name="_ETM_Q28_741000"/>
      <w:bookmarkEnd w:id="14385"/>
    </w:p>
    <w:p w:rsidR="004D1EC9" w:rsidRDefault="004D1EC9" w:rsidP="00826F74">
      <w:pPr>
        <w:pStyle w:val="a4"/>
        <w:keepNext/>
        <w:rPr>
          <w:rtl/>
        </w:rPr>
      </w:pPr>
      <w:bookmarkStart w:id="14386" w:name="ET_speaker_5084_16"/>
      <w:r w:rsidRPr="00711E75">
        <w:rPr>
          <w:rStyle w:val="TagStyle"/>
          <w:rtl/>
        </w:rPr>
        <w:t xml:space="preserve"> &lt;&lt; דובר &gt;&gt; </w:t>
      </w:r>
      <w:bookmarkStart w:id="14387" w:name="_Toc54686204"/>
      <w:r>
        <w:rPr>
          <w:rtl/>
        </w:rPr>
        <w:t>מיקי לוי (יש עתיד-תל"ם):</w:t>
      </w:r>
      <w:bookmarkEnd w:id="14387"/>
      <w:r w:rsidRPr="00711E75">
        <w:rPr>
          <w:rStyle w:val="TagStyle"/>
          <w:rtl/>
        </w:rPr>
        <w:t xml:space="preserve"> &lt;&lt; דובר &gt;&gt;</w:t>
      </w:r>
      <w:r>
        <w:rPr>
          <w:rtl/>
        </w:rPr>
        <w:t xml:space="preserve">  </w:t>
      </w:r>
      <w:bookmarkEnd w:id="14386"/>
    </w:p>
    <w:p w:rsidR="004D1EC9" w:rsidRDefault="004D1EC9" w:rsidP="006556F7">
      <w:pPr>
        <w:rPr>
          <w:rtl/>
          <w:lang w:eastAsia="he-IL"/>
        </w:rPr>
      </w:pPr>
    </w:p>
    <w:p w:rsidR="00F05461" w:rsidRDefault="004D1EC9" w:rsidP="00452A38">
      <w:pPr>
        <w:rPr>
          <w:rtl/>
        </w:rPr>
      </w:pPr>
      <w:bookmarkStart w:id="14388" w:name="_ETM_Q28_748000"/>
      <w:bookmarkStart w:id="14389" w:name="_ETM_Q28_753460"/>
      <w:bookmarkEnd w:id="14388"/>
      <w:bookmarkEnd w:id="14389"/>
      <w:r>
        <w:rPr>
          <w:rtl/>
        </w:rPr>
        <w:t xml:space="preserve">אדוני </w:t>
      </w:r>
      <w:bookmarkStart w:id="14390" w:name="_ETM_Q28_753850"/>
      <w:bookmarkEnd w:id="14390"/>
      <w:r>
        <w:rPr>
          <w:rtl/>
        </w:rPr>
        <w:t>היושב-ראש</w:t>
      </w:r>
      <w:r>
        <w:rPr>
          <w:rFonts w:hint="cs"/>
          <w:rtl/>
        </w:rPr>
        <w:t>,</w:t>
      </w:r>
      <w:r>
        <w:rPr>
          <w:rtl/>
        </w:rPr>
        <w:t xml:space="preserve"> </w:t>
      </w:r>
      <w:bookmarkStart w:id="14391" w:name="_ETM_Q28_754990"/>
      <w:bookmarkEnd w:id="14391"/>
      <w:r>
        <w:rPr>
          <w:rtl/>
        </w:rPr>
        <w:t xml:space="preserve">כנסת </w:t>
      </w:r>
      <w:bookmarkStart w:id="14392" w:name="_ETM_Q28_755530"/>
      <w:bookmarkEnd w:id="14392"/>
      <w:r>
        <w:rPr>
          <w:rtl/>
        </w:rPr>
        <w:t>נכבדה</w:t>
      </w:r>
      <w:r>
        <w:rPr>
          <w:rFonts w:hint="cs"/>
          <w:rtl/>
        </w:rPr>
        <w:t>,</w:t>
      </w:r>
      <w:r>
        <w:rPr>
          <w:rtl/>
        </w:rPr>
        <w:t xml:space="preserve"> </w:t>
      </w:r>
      <w:bookmarkStart w:id="14393" w:name="_ETM_Q28_758380"/>
      <w:bookmarkEnd w:id="14393"/>
      <w:r>
        <w:rPr>
          <w:rtl/>
        </w:rPr>
        <w:t xml:space="preserve">אני </w:t>
      </w:r>
      <w:bookmarkStart w:id="14394" w:name="_ETM_Q28_758590"/>
      <w:bookmarkEnd w:id="14394"/>
      <w:r>
        <w:rPr>
          <w:rtl/>
        </w:rPr>
        <w:t xml:space="preserve">הייתי </w:t>
      </w:r>
      <w:bookmarkStart w:id="14395" w:name="_ETM_Q28_759340"/>
      <w:bookmarkEnd w:id="14395"/>
      <w:r>
        <w:rPr>
          <w:rtl/>
        </w:rPr>
        <w:t xml:space="preserve">שותף </w:t>
      </w:r>
      <w:bookmarkStart w:id="14396" w:name="_ETM_Q28_760120"/>
      <w:bookmarkEnd w:id="14396"/>
      <w:r>
        <w:rPr>
          <w:rtl/>
        </w:rPr>
        <w:t>ל</w:t>
      </w:r>
      <w:bookmarkStart w:id="14397" w:name="_ETM_Q28_760600"/>
      <w:bookmarkEnd w:id="14397"/>
      <w:r>
        <w:rPr>
          <w:rtl/>
        </w:rPr>
        <w:t xml:space="preserve">הצעת </w:t>
      </w:r>
      <w:bookmarkStart w:id="14398" w:name="_ETM_Q28_761080"/>
      <w:bookmarkEnd w:id="14398"/>
      <w:r>
        <w:rPr>
          <w:rtl/>
        </w:rPr>
        <w:t xml:space="preserve">החוק </w:t>
      </w:r>
      <w:bookmarkStart w:id="14399" w:name="_ETM_Q28_761380"/>
      <w:bookmarkEnd w:id="14399"/>
      <w:r>
        <w:rPr>
          <w:rtl/>
        </w:rPr>
        <w:t xml:space="preserve">הפרטית </w:t>
      </w:r>
      <w:bookmarkStart w:id="14400" w:name="_ETM_Q28_762130"/>
      <w:bookmarkEnd w:id="14400"/>
      <w:r>
        <w:rPr>
          <w:rtl/>
        </w:rPr>
        <w:t xml:space="preserve">עם </w:t>
      </w:r>
      <w:bookmarkStart w:id="14401" w:name="_ETM_Q28_762280"/>
      <w:bookmarkEnd w:id="14401"/>
      <w:r>
        <w:rPr>
          <w:rtl/>
        </w:rPr>
        <w:t>חבר</w:t>
      </w:r>
      <w:r>
        <w:rPr>
          <w:rFonts w:hint="cs"/>
          <w:rtl/>
        </w:rPr>
        <w:t>יי –</w:t>
      </w:r>
      <w:r>
        <w:rPr>
          <w:rtl/>
        </w:rPr>
        <w:t xml:space="preserve"> </w:t>
      </w:r>
      <w:bookmarkStart w:id="14402" w:name="_ETM_Q28_763000"/>
      <w:bookmarkEnd w:id="14402"/>
      <w:r>
        <w:rPr>
          <w:rtl/>
        </w:rPr>
        <w:t xml:space="preserve">עם </w:t>
      </w:r>
      <w:bookmarkStart w:id="14403" w:name="_ETM_Q28_763270"/>
      <w:bookmarkEnd w:id="14403"/>
      <w:r>
        <w:rPr>
          <w:rtl/>
        </w:rPr>
        <w:t>קרן</w:t>
      </w:r>
      <w:r>
        <w:rPr>
          <w:rFonts w:hint="cs"/>
          <w:rtl/>
        </w:rPr>
        <w:t>,</w:t>
      </w:r>
      <w:r>
        <w:rPr>
          <w:rtl/>
        </w:rPr>
        <w:t xml:space="preserve"> </w:t>
      </w:r>
      <w:bookmarkStart w:id="14404" w:name="_ETM_Q28_763780"/>
      <w:bookmarkEnd w:id="14404"/>
      <w:r>
        <w:rPr>
          <w:rtl/>
        </w:rPr>
        <w:t xml:space="preserve">עם </w:t>
      </w:r>
      <w:bookmarkStart w:id="14405" w:name="_ETM_Q28_763929"/>
      <w:bookmarkEnd w:id="14405"/>
      <w:r>
        <w:rPr>
          <w:rtl/>
        </w:rPr>
        <w:t>פינ</w:t>
      </w:r>
      <w:r>
        <w:rPr>
          <w:rFonts w:hint="cs"/>
          <w:rtl/>
        </w:rPr>
        <w:t>דרוס, עם</w:t>
      </w:r>
      <w:bookmarkStart w:id="14406" w:name="_ETM_Q28_764410"/>
      <w:bookmarkEnd w:id="14406"/>
      <w:r>
        <w:rPr>
          <w:rtl/>
        </w:rPr>
        <w:t xml:space="preserve"> </w:t>
      </w:r>
      <w:bookmarkStart w:id="14407" w:name="_ETM_Q28_764800"/>
      <w:bookmarkEnd w:id="14407"/>
      <w:r>
        <w:rPr>
          <w:rtl/>
        </w:rPr>
        <w:t>פורר</w:t>
      </w:r>
      <w:r w:rsidR="00452A38">
        <w:rPr>
          <w:rFonts w:hint="cs"/>
          <w:rtl/>
        </w:rPr>
        <w:t>;</w:t>
      </w:r>
      <w:r>
        <w:rPr>
          <w:rtl/>
        </w:rPr>
        <w:t xml:space="preserve"> </w:t>
      </w:r>
      <w:bookmarkStart w:id="14408" w:name="_ETM_Q28_766500"/>
      <w:bookmarkEnd w:id="14408"/>
      <w:r>
        <w:rPr>
          <w:rtl/>
        </w:rPr>
        <w:t xml:space="preserve">הצעת </w:t>
      </w:r>
      <w:bookmarkStart w:id="14409" w:name="_ETM_Q28_766980"/>
      <w:bookmarkEnd w:id="14409"/>
      <w:r>
        <w:rPr>
          <w:rtl/>
        </w:rPr>
        <w:t xml:space="preserve">החוק </w:t>
      </w:r>
      <w:bookmarkStart w:id="14410" w:name="_ETM_Q28_767309"/>
      <w:bookmarkEnd w:id="14410"/>
      <w:r>
        <w:rPr>
          <w:rtl/>
        </w:rPr>
        <w:t>הראויה</w:t>
      </w:r>
      <w:r>
        <w:rPr>
          <w:rFonts w:hint="cs"/>
          <w:rtl/>
        </w:rPr>
        <w:t>,</w:t>
      </w:r>
      <w:r>
        <w:rPr>
          <w:rtl/>
        </w:rPr>
        <w:t xml:space="preserve"> </w:t>
      </w:r>
      <w:bookmarkStart w:id="14411" w:name="_ETM_Q28_768030"/>
      <w:bookmarkEnd w:id="14411"/>
      <w:r>
        <w:rPr>
          <w:rtl/>
        </w:rPr>
        <w:t>שב</w:t>
      </w:r>
      <w:r>
        <w:rPr>
          <w:rFonts w:hint="cs"/>
          <w:rtl/>
        </w:rPr>
        <w:t>אה</w:t>
      </w:r>
      <w:r>
        <w:rPr>
          <w:rtl/>
        </w:rPr>
        <w:t xml:space="preserve"> </w:t>
      </w:r>
      <w:bookmarkStart w:id="14412" w:name="_ETM_Q28_770330"/>
      <w:bookmarkEnd w:id="14412"/>
      <w:r w:rsidRPr="00F278A9">
        <w:rPr>
          <w:rFonts w:hint="cs"/>
          <w:rtl/>
        </w:rPr>
        <w:t>להסיט</w:t>
      </w:r>
      <w:r>
        <w:rPr>
          <w:rtl/>
        </w:rPr>
        <w:t xml:space="preserve"> </w:t>
      </w:r>
      <w:bookmarkStart w:id="14413" w:name="_ETM_Q28_770990"/>
      <w:bookmarkEnd w:id="14413"/>
      <w:r>
        <w:rPr>
          <w:rtl/>
        </w:rPr>
        <w:t xml:space="preserve">את </w:t>
      </w:r>
      <w:bookmarkStart w:id="14414" w:name="_ETM_Q28_771169"/>
      <w:bookmarkEnd w:id="14414"/>
      <w:r>
        <w:rPr>
          <w:rtl/>
        </w:rPr>
        <w:t xml:space="preserve">ההצעה </w:t>
      </w:r>
      <w:bookmarkStart w:id="14415" w:name="_ETM_Q28_771770"/>
      <w:bookmarkEnd w:id="14415"/>
      <w:r>
        <w:rPr>
          <w:rtl/>
        </w:rPr>
        <w:t>הזאת</w:t>
      </w:r>
      <w:r w:rsidR="00452A38">
        <w:rPr>
          <w:rFonts w:hint="cs"/>
          <w:rtl/>
        </w:rPr>
        <w:t>,</w:t>
      </w:r>
      <w:r>
        <w:rPr>
          <w:rFonts w:hint="cs"/>
          <w:rtl/>
        </w:rPr>
        <w:t xml:space="preserve"> </w:t>
      </w:r>
      <w:bookmarkStart w:id="14416" w:name="_ETM_Q28_770000"/>
      <w:bookmarkEnd w:id="14416"/>
      <w:r>
        <w:rPr>
          <w:rFonts w:hint="cs"/>
          <w:rtl/>
        </w:rPr>
        <w:t>שאין</w:t>
      </w:r>
      <w:bookmarkStart w:id="14417" w:name="_ETM_Q28_774380"/>
      <w:bookmarkStart w:id="14418" w:name="_ETM_Q28_774860"/>
      <w:bookmarkEnd w:id="14417"/>
      <w:bookmarkEnd w:id="14418"/>
      <w:r>
        <w:rPr>
          <w:rFonts w:hint="cs"/>
          <w:rtl/>
        </w:rPr>
        <w:t xml:space="preserve"> </w:t>
      </w:r>
      <w:r>
        <w:rPr>
          <w:rtl/>
        </w:rPr>
        <w:t xml:space="preserve">בה </w:t>
      </w:r>
      <w:bookmarkStart w:id="14419" w:name="_ETM_Q28_775069"/>
      <w:bookmarkEnd w:id="14419"/>
      <w:r>
        <w:rPr>
          <w:rtl/>
        </w:rPr>
        <w:t xml:space="preserve">הרבה </w:t>
      </w:r>
      <w:bookmarkStart w:id="14420" w:name="_ETM_Q28_776210"/>
      <w:bookmarkEnd w:id="14420"/>
      <w:r>
        <w:rPr>
          <w:rtl/>
        </w:rPr>
        <w:t>מחשבה</w:t>
      </w:r>
      <w:r>
        <w:rPr>
          <w:rFonts w:hint="cs"/>
          <w:rtl/>
        </w:rPr>
        <w:t>.</w:t>
      </w:r>
      <w:bookmarkStart w:id="14421" w:name="_ETM_Q28_783267"/>
      <w:bookmarkEnd w:id="14421"/>
      <w:r w:rsidR="00452A38">
        <w:rPr>
          <w:rFonts w:hint="cs"/>
          <w:rtl/>
        </w:rPr>
        <w:t xml:space="preserve"> </w:t>
      </w:r>
      <w:bookmarkStart w:id="14422" w:name="TOR_Q29"/>
      <w:bookmarkEnd w:id="14422"/>
      <w:r w:rsidR="00F05461">
        <w:rPr>
          <w:rFonts w:hint="cs"/>
          <w:rtl/>
        </w:rPr>
        <w:t>ממשלה שמטילה סגר או מחייבת בימי בידוד ראוי שתיקח אחריות על ההחלטות שלה, כפי שנוהגות ממשלות בעולם. לא ייתכן שעומס התשלום יוטל על המעסיקים, ובפרט העסקים הקטנים והבינוניים. זאת חכמה קטנה מדי. הממשלה סיכמה הסכם</w:t>
      </w:r>
      <w:r w:rsidR="00452A38">
        <w:rPr>
          <w:rFonts w:hint="cs"/>
          <w:rtl/>
        </w:rPr>
        <w:t>,</w:t>
      </w:r>
      <w:r w:rsidR="00F05461">
        <w:rPr>
          <w:rFonts w:hint="cs"/>
          <w:rtl/>
        </w:rPr>
        <w:t xml:space="preserve"> בגיבוי ההסתדרות והתעשיינים והמעסיקים הגדולים</w:t>
      </w:r>
      <w:r w:rsidR="00452A38">
        <w:rPr>
          <w:rFonts w:hint="cs"/>
          <w:rtl/>
        </w:rPr>
        <w:t>,</w:t>
      </w:r>
      <w:r w:rsidR="00F05461">
        <w:rPr>
          <w:rFonts w:hint="cs"/>
          <w:rtl/>
        </w:rPr>
        <w:t xml:space="preserve"> כי חמישה ימים יהיו על חשבון המעסיקים. שום גורם ממשלתי לא דן בנושא ימי הבידוד עם ארגון </w:t>
      </w:r>
      <w:proofErr w:type="spellStart"/>
      <w:r w:rsidR="00F05461">
        <w:rPr>
          <w:rFonts w:hint="cs"/>
          <w:rtl/>
        </w:rPr>
        <w:t>לה"ב</w:t>
      </w:r>
      <w:proofErr w:type="spellEnd"/>
      <w:r w:rsidR="00F05461">
        <w:rPr>
          <w:rFonts w:hint="cs"/>
          <w:rtl/>
        </w:rPr>
        <w:t xml:space="preserve">, הנשיאות העסקית והמייצגים האחרים. </w:t>
      </w:r>
    </w:p>
    <w:p w:rsidR="00F05461" w:rsidRDefault="00F05461" w:rsidP="009635F5">
      <w:pPr>
        <w:rPr>
          <w:rtl/>
        </w:rPr>
      </w:pPr>
    </w:p>
    <w:p w:rsidR="00F05461" w:rsidRDefault="00F05461" w:rsidP="00452A38">
      <w:pPr>
        <w:rPr>
          <w:rtl/>
        </w:rPr>
      </w:pPr>
      <w:r>
        <w:rPr>
          <w:rFonts w:hint="cs"/>
          <w:rtl/>
        </w:rPr>
        <w:t>תארו לעצמכם עסק קטן או בינוני שיש לו חמישה או שישה עובדים שצריך לשלם גם על ימי הבידוד שהממשלה חייבה ב</w:t>
      </w:r>
      <w:r w:rsidR="00452A38">
        <w:rPr>
          <w:rFonts w:hint="cs"/>
          <w:rtl/>
        </w:rPr>
        <w:t>הם</w:t>
      </w:r>
      <w:r>
        <w:rPr>
          <w:rFonts w:hint="cs"/>
          <w:rtl/>
        </w:rPr>
        <w:t xml:space="preserve"> את אותו עובד שלהם. אין היגיון, אין שכל, כפי שנוהגים פה בנושאים אחרים לא פשוטים. עסק קטן ובינוני שיהיה חייב לשלם את שאר ימי הבידוד לא יחזיק מעמד ויפשוט את הרגל. רבים מהעסקים גם כך מתקשים לשרוד נוכח הסגרים, המגבלות ומדיניות הממשלה. המציאות הכלכלית קשה</w:t>
      </w:r>
      <w:r w:rsidR="00452A38">
        <w:rPr>
          <w:rFonts w:hint="cs"/>
          <w:rtl/>
        </w:rPr>
        <w:t>,</w:t>
      </w:r>
      <w:r>
        <w:rPr>
          <w:rFonts w:hint="cs"/>
          <w:rtl/>
        </w:rPr>
        <w:t xml:space="preserve"> ורבים מהעסקים קורסים. המענקים בחלקם טרם הגיעו. אלה שהגיעו מאפשרים במקרה הטוב לשרוד ולא יותר מכך. מדינת ישראל מובילה בימי הבידוד ללא-מאומתים גם לאחר בדיקות שליליות בתום 14 ימים, כאשר במקביל אין שום כוונה לבחון מדיניות של הפחתת ימים. לדוגמה, עשרה ימים, למה 14 יום? הרבה מדינות הלכו לעשרה ימים.</w:t>
      </w:r>
    </w:p>
    <w:p w:rsidR="00F05461" w:rsidRDefault="00F05461" w:rsidP="00826F74">
      <w:pPr>
        <w:rPr>
          <w:rtl/>
        </w:rPr>
      </w:pPr>
    </w:p>
    <w:p w:rsidR="00F05461" w:rsidRDefault="00F05461" w:rsidP="00826F74">
      <w:pPr>
        <w:rPr>
          <w:rtl/>
        </w:rPr>
      </w:pPr>
      <w:bookmarkStart w:id="14423" w:name="_ETM_Q29_316000"/>
      <w:bookmarkEnd w:id="14423"/>
      <w:r>
        <w:rPr>
          <w:rFonts w:hint="cs"/>
          <w:rtl/>
        </w:rPr>
        <w:t>ואתם הולכים להטיל נטל נוסף, על העסקים הקטנים והבינוניים: לשאת בתשלום ימי הבידוד. חברים, זה יהיה המסמר האחרון בארון הקבורה של העסקים. אבל אנחנו לא נשתוק. את הראי אנחנו נציב מדי יום בפני הממשלה הרעה הזאת.</w:t>
      </w:r>
    </w:p>
    <w:p w:rsidR="00F05461" w:rsidRDefault="00F05461" w:rsidP="00826F74">
      <w:pPr>
        <w:rPr>
          <w:rtl/>
        </w:rPr>
      </w:pPr>
    </w:p>
    <w:p w:rsidR="00F05461" w:rsidRDefault="00F05461" w:rsidP="00826F74">
      <w:pPr>
        <w:pStyle w:val="af6"/>
        <w:keepNext/>
        <w:rPr>
          <w:rtl/>
        </w:rPr>
      </w:pPr>
      <w:bookmarkStart w:id="14424" w:name="ET_yor_6032_9"/>
      <w:r w:rsidRPr="003F41B7">
        <w:rPr>
          <w:rStyle w:val="TagStyle"/>
          <w:rtl/>
        </w:rPr>
        <w:t xml:space="preserve"> &lt;&lt; יור &gt;&gt; </w:t>
      </w:r>
      <w:r>
        <w:rPr>
          <w:rtl/>
        </w:rPr>
        <w:t>היו"ר מנסור עבאס:</w:t>
      </w:r>
      <w:r w:rsidRPr="003F41B7">
        <w:rPr>
          <w:rStyle w:val="TagStyle"/>
          <w:rtl/>
        </w:rPr>
        <w:t xml:space="preserve"> &lt;&lt; יור &gt;&gt;</w:t>
      </w:r>
      <w:r>
        <w:rPr>
          <w:rtl/>
        </w:rPr>
        <w:t xml:space="preserve">   </w:t>
      </w:r>
      <w:bookmarkEnd w:id="14424"/>
    </w:p>
    <w:p w:rsidR="00F05461" w:rsidRDefault="00F05461" w:rsidP="006556F7">
      <w:pPr>
        <w:rPr>
          <w:rtl/>
          <w:lang w:eastAsia="he-IL"/>
        </w:rPr>
      </w:pPr>
    </w:p>
    <w:p w:rsidR="00F05461" w:rsidRDefault="00F05461" w:rsidP="00826F74">
      <w:pPr>
        <w:rPr>
          <w:rtl/>
          <w:lang w:eastAsia="he-IL"/>
        </w:rPr>
      </w:pPr>
      <w:r>
        <w:rPr>
          <w:rFonts w:hint="cs"/>
          <w:rtl/>
          <w:lang w:eastAsia="he-IL"/>
        </w:rPr>
        <w:t>תודה.</w:t>
      </w:r>
    </w:p>
    <w:p w:rsidR="00F05461" w:rsidRDefault="00F05461" w:rsidP="00826F74">
      <w:pPr>
        <w:rPr>
          <w:rtl/>
          <w:lang w:eastAsia="he-IL"/>
        </w:rPr>
      </w:pPr>
    </w:p>
    <w:p w:rsidR="00F05461" w:rsidRDefault="00F05461" w:rsidP="00826F74">
      <w:pPr>
        <w:pStyle w:val="-"/>
        <w:keepNext/>
        <w:rPr>
          <w:rtl/>
        </w:rPr>
      </w:pPr>
      <w:bookmarkStart w:id="14425" w:name="ET_speakercontinue_5084_12"/>
      <w:r w:rsidRPr="003F41B7">
        <w:rPr>
          <w:rStyle w:val="TagStyle"/>
          <w:rtl/>
        </w:rPr>
        <w:t xml:space="preserve"> &lt;&lt; דובר_המשך &gt;&gt; </w:t>
      </w:r>
      <w:r>
        <w:rPr>
          <w:rtl/>
        </w:rPr>
        <w:t>מיקי לוי (יש עתיד-תל"ם):</w:t>
      </w:r>
      <w:r w:rsidRPr="003F41B7">
        <w:rPr>
          <w:rStyle w:val="TagStyle"/>
          <w:rtl/>
        </w:rPr>
        <w:t xml:space="preserve"> &lt;&lt; דובר_המשך &gt;&gt;</w:t>
      </w:r>
      <w:r>
        <w:rPr>
          <w:rtl/>
        </w:rPr>
        <w:t xml:space="preserve">   </w:t>
      </w:r>
      <w:bookmarkEnd w:id="14425"/>
    </w:p>
    <w:p w:rsidR="00F05461" w:rsidRDefault="00F05461" w:rsidP="006556F7">
      <w:pPr>
        <w:rPr>
          <w:rtl/>
          <w:lang w:eastAsia="he-IL"/>
        </w:rPr>
      </w:pPr>
    </w:p>
    <w:p w:rsidR="00F05461" w:rsidRPr="003F41B7" w:rsidRDefault="00F05461" w:rsidP="00826F74">
      <w:pPr>
        <w:rPr>
          <w:rtl/>
          <w:lang w:eastAsia="he-IL"/>
        </w:rPr>
      </w:pPr>
      <w:r>
        <w:rPr>
          <w:rFonts w:hint="cs"/>
          <w:rtl/>
          <w:lang w:eastAsia="he-IL"/>
        </w:rPr>
        <w:t xml:space="preserve">אני ממליץ לחברי </w:t>
      </w:r>
      <w:bookmarkStart w:id="14426" w:name="_ETM_Q29_345000"/>
      <w:bookmarkEnd w:id="14426"/>
      <w:r>
        <w:rPr>
          <w:rFonts w:hint="cs"/>
          <w:rtl/>
          <w:lang w:eastAsia="he-IL"/>
        </w:rPr>
        <w:t xml:space="preserve">הכנסת לא לתמוך בחוק הממשלתי. החוק הממשלתי הוא מפלה. זוהי </w:t>
      </w:r>
      <w:bookmarkStart w:id="14427" w:name="_ETM_Q29_352000"/>
      <w:bookmarkEnd w:id="14427"/>
      <w:r>
        <w:rPr>
          <w:rFonts w:hint="cs"/>
          <w:rtl/>
          <w:lang w:eastAsia="he-IL"/>
        </w:rPr>
        <w:t xml:space="preserve">ממשלה שאינה לוקחת אחריות על המעשים וההחלטות שלה. תודה רבה. </w:t>
      </w:r>
    </w:p>
    <w:p w:rsidR="00F05461" w:rsidRDefault="00F05461" w:rsidP="009635F5">
      <w:pPr>
        <w:rPr>
          <w:rtl/>
        </w:rPr>
      </w:pPr>
    </w:p>
    <w:p w:rsidR="00F05461" w:rsidRDefault="00F05461" w:rsidP="00826F74">
      <w:pPr>
        <w:pStyle w:val="af6"/>
        <w:keepNext/>
        <w:rPr>
          <w:rtl/>
        </w:rPr>
      </w:pPr>
      <w:r w:rsidRPr="00014221">
        <w:rPr>
          <w:rStyle w:val="TagStyle"/>
          <w:rtl/>
        </w:rPr>
        <w:t xml:space="preserve"> &lt;&lt; יור &gt;&gt; </w:t>
      </w:r>
      <w:r>
        <w:rPr>
          <w:rtl/>
        </w:rPr>
        <w:t>היו"ר מנסור עבאס:</w:t>
      </w:r>
      <w:r w:rsidRPr="00014221">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תודה, חבר הכנסת מיקי לוי. חבר הכנסת יעקב מרגי </w:t>
      </w:r>
      <w:r>
        <w:rPr>
          <w:rFonts w:hint="eastAsia"/>
          <w:rtl/>
          <w:lang w:eastAsia="he-IL"/>
        </w:rPr>
        <w:t xml:space="preserve">– </w:t>
      </w:r>
      <w:r>
        <w:rPr>
          <w:rFonts w:hint="cs"/>
          <w:rtl/>
          <w:lang w:eastAsia="he-IL"/>
        </w:rPr>
        <w:t xml:space="preserve">אינו </w:t>
      </w:r>
      <w:bookmarkStart w:id="14428" w:name="_ETM_Q29_362000"/>
      <w:bookmarkEnd w:id="14428"/>
      <w:r>
        <w:rPr>
          <w:rFonts w:hint="cs"/>
          <w:rtl/>
          <w:lang w:eastAsia="he-IL"/>
        </w:rPr>
        <w:t xml:space="preserve">נוכח. חבר הכנסת צבי האוזר, בבקשה. </w:t>
      </w:r>
    </w:p>
    <w:p w:rsidR="00F05461" w:rsidRDefault="00F05461" w:rsidP="00826F74">
      <w:pPr>
        <w:rPr>
          <w:rtl/>
          <w:lang w:eastAsia="he-IL"/>
        </w:rPr>
      </w:pPr>
    </w:p>
    <w:p w:rsidR="00F05461" w:rsidRDefault="00F05461" w:rsidP="00826F74">
      <w:pPr>
        <w:pStyle w:val="a4"/>
        <w:keepNext/>
        <w:rPr>
          <w:rtl/>
        </w:rPr>
      </w:pPr>
      <w:bookmarkStart w:id="14429" w:name="ET_speaker_5774_2"/>
      <w:r w:rsidRPr="00014221">
        <w:rPr>
          <w:rStyle w:val="TagStyle"/>
          <w:rtl/>
        </w:rPr>
        <w:t xml:space="preserve"> &lt;&lt; דובר &gt;&gt; </w:t>
      </w:r>
      <w:bookmarkStart w:id="14430" w:name="_Toc54686205"/>
      <w:r>
        <w:rPr>
          <w:rtl/>
        </w:rPr>
        <w:t>צבי האוזר (דרך ארץ):</w:t>
      </w:r>
      <w:bookmarkEnd w:id="14430"/>
      <w:r w:rsidRPr="00014221">
        <w:rPr>
          <w:rStyle w:val="TagStyle"/>
          <w:rtl/>
        </w:rPr>
        <w:t xml:space="preserve"> &lt;&lt; דובר &gt;&gt;</w:t>
      </w:r>
      <w:r>
        <w:rPr>
          <w:rtl/>
        </w:rPr>
        <w:t xml:space="preserve">   </w:t>
      </w:r>
      <w:bookmarkEnd w:id="14429"/>
    </w:p>
    <w:p w:rsidR="00F05461" w:rsidRDefault="00F05461" w:rsidP="006556F7">
      <w:pPr>
        <w:rPr>
          <w:rtl/>
          <w:lang w:eastAsia="he-IL"/>
        </w:rPr>
      </w:pPr>
    </w:p>
    <w:p w:rsidR="00F05461" w:rsidRDefault="00F05461" w:rsidP="00452A38">
      <w:pPr>
        <w:rPr>
          <w:rtl/>
          <w:lang w:eastAsia="he-IL"/>
        </w:rPr>
      </w:pPr>
      <w:r>
        <w:rPr>
          <w:rFonts w:hint="cs"/>
          <w:rtl/>
          <w:lang w:eastAsia="he-IL"/>
        </w:rPr>
        <w:t>אדוני היושב-ראש, תודה רבה. חבריי חברי הכנסת, לפני שעה קלה התבשרנו בשורה: ראש הממשלה בנימין נתניהו לא ייכנס לבידוד בגלל החשש שמזכירה בלשכתו נמצאה חיובית. חבריי חברי הכנסת, אני לא יודע אם מדובר בבשורה טובה או בבשורה רעה. מצד אחד, זאת בשורה טובה, שהרי אף אחד מכאן אינו מאחל לראש הממשלה להיכנס לבידוד</w:t>
      </w:r>
      <w:r w:rsidR="00452A38">
        <w:rPr>
          <w:rFonts w:hint="cs"/>
          <w:rtl/>
          <w:lang w:eastAsia="he-IL"/>
        </w:rPr>
        <w:t>,</w:t>
      </w:r>
      <w:r>
        <w:rPr>
          <w:rFonts w:hint="cs"/>
          <w:rtl/>
          <w:lang w:eastAsia="he-IL"/>
        </w:rPr>
        <w:t xml:space="preserve"> אף אחד מכאן אינו מאחל לשבש את עבודתו של ראש הממשלה. אבל מצד שני, יש קצת צער. אני מצטער, כי נדמה שאם ראש הממשלה בכל זאת היה נכנס עכשיו לבידוד, הוא היה מקצר את הבידוד לעשרה ימים. כן, כל מי שצופה בנו עכשיו צריך להבין: צריך ואפשר לקצר את הבידוד לעשרה ימים במקום 14 יום, שזה הזמן </w:t>
      </w:r>
      <w:bookmarkStart w:id="14431" w:name="_ETM_Q29_476000"/>
      <w:bookmarkEnd w:id="14431"/>
      <w:r>
        <w:rPr>
          <w:rFonts w:hint="cs"/>
          <w:rtl/>
          <w:lang w:eastAsia="he-IL"/>
        </w:rPr>
        <w:t xml:space="preserve">עכשיו. ראש הממשלה, כדי לקצר את הבידוד, בטח היה מרים טלפון </w:t>
      </w:r>
      <w:proofErr w:type="spellStart"/>
      <w:r>
        <w:rPr>
          <w:rFonts w:hint="cs"/>
          <w:rtl/>
          <w:lang w:eastAsia="he-IL"/>
        </w:rPr>
        <w:t>לפרויקטור</w:t>
      </w:r>
      <w:proofErr w:type="spellEnd"/>
      <w:r>
        <w:rPr>
          <w:rFonts w:hint="cs"/>
          <w:rtl/>
          <w:lang w:eastAsia="he-IL"/>
        </w:rPr>
        <w:t xml:space="preserve"> הלאומי, לגמזו</w:t>
      </w:r>
      <w:r w:rsidR="00452A38">
        <w:rPr>
          <w:rFonts w:hint="cs"/>
          <w:rtl/>
          <w:lang w:eastAsia="he-IL"/>
        </w:rPr>
        <w:t>,</w:t>
      </w:r>
      <w:r>
        <w:rPr>
          <w:rFonts w:hint="cs"/>
          <w:rtl/>
          <w:lang w:eastAsia="he-IL"/>
        </w:rPr>
        <w:t xml:space="preserve"> היה מבקש שיחת ועידה עם אודי קלינר, ממלא מקום ראש שירותי בריאות הציבור. אולי </w:t>
      </w:r>
      <w:r w:rsidR="00452A38">
        <w:rPr>
          <w:rFonts w:hint="cs"/>
          <w:rtl/>
          <w:lang w:eastAsia="he-IL"/>
        </w:rPr>
        <w:t xml:space="preserve">הוא </w:t>
      </w:r>
      <w:r>
        <w:rPr>
          <w:rFonts w:hint="cs"/>
          <w:rtl/>
          <w:lang w:eastAsia="he-IL"/>
        </w:rPr>
        <w:t xml:space="preserve">היה מוסיף את תת-אלוף ניסן דוידי, מפקד מפקדת אלון, והיה שומע מסקנה מכל אותם גורמים, כפי שאני, אדוני היושב-ראש, שמעתי ביום חמישי האחרון בשיחה: אפשר וצריך לצמצם את הבידוד לעשרה ימים. </w:t>
      </w:r>
    </w:p>
    <w:p w:rsidR="00F05461" w:rsidRDefault="00F05461" w:rsidP="00826F74">
      <w:pPr>
        <w:rPr>
          <w:rtl/>
          <w:lang w:eastAsia="he-IL"/>
        </w:rPr>
      </w:pPr>
    </w:p>
    <w:p w:rsidR="00F05461" w:rsidRDefault="00F05461" w:rsidP="00452A38">
      <w:pPr>
        <w:rPr>
          <w:rtl/>
          <w:lang w:eastAsia="he-IL"/>
        </w:rPr>
      </w:pPr>
      <w:r>
        <w:rPr>
          <w:rFonts w:hint="cs"/>
          <w:rtl/>
          <w:lang w:eastAsia="he-IL"/>
        </w:rPr>
        <w:t>זאת לא המצאה ישראלית, לא קונץ</w:t>
      </w:r>
      <w:r w:rsidR="00452A38">
        <w:rPr>
          <w:rFonts w:hint="cs"/>
          <w:rtl/>
          <w:lang w:eastAsia="he-IL"/>
        </w:rPr>
        <w:t>-</w:t>
      </w:r>
      <w:r>
        <w:rPr>
          <w:rFonts w:hint="cs"/>
          <w:rtl/>
          <w:lang w:eastAsia="he-IL"/>
        </w:rPr>
        <w:t xml:space="preserve">פטנט של המערכת הישראלית – שאגב, גוררת רגליים </w:t>
      </w:r>
      <w:r>
        <w:rPr>
          <w:rFonts w:hint="eastAsia"/>
          <w:rtl/>
          <w:lang w:eastAsia="he-IL"/>
        </w:rPr>
        <w:t>–</w:t>
      </w:r>
      <w:r>
        <w:rPr>
          <w:rFonts w:hint="cs"/>
          <w:rtl/>
          <w:lang w:eastAsia="he-IL"/>
        </w:rPr>
        <w:t xml:space="preserve"> כי למסקנה הזאת הגיעו שווייץ ואוסטריה, צ'כיה והולנד, </w:t>
      </w:r>
      <w:bookmarkStart w:id="14432" w:name="_ETM_Q29_521000"/>
      <w:bookmarkEnd w:id="14432"/>
      <w:r>
        <w:rPr>
          <w:rFonts w:hint="cs"/>
          <w:rtl/>
          <w:lang w:eastAsia="he-IL"/>
        </w:rPr>
        <w:t xml:space="preserve">איטליה, ספרד, בלגיה, צרפת ועוד מדינות. כן, כל מי ששומע אותנו עכשיו ידע שבמדינות האלה מכניסים לבידוד את מי שבא במגע עם חולה מאומת רק לעשרה </w:t>
      </w:r>
      <w:bookmarkStart w:id="14433" w:name="_ETM_Q29_543000"/>
      <w:bookmarkEnd w:id="14433"/>
      <w:r>
        <w:rPr>
          <w:rFonts w:hint="cs"/>
          <w:rtl/>
          <w:lang w:eastAsia="he-IL"/>
        </w:rPr>
        <w:t xml:space="preserve">ימים. ואצלנו עדיין גוררים רגליים, חושבים, מהרהרים על חשבון האזרחים, ולא מקצרים את הבידוד, למרות שאפשר. </w:t>
      </w:r>
    </w:p>
    <w:p w:rsidR="00F05461" w:rsidRDefault="00F05461" w:rsidP="00826F74">
      <w:pPr>
        <w:keepNext/>
        <w:rPr>
          <w:rtl/>
        </w:rPr>
      </w:pPr>
      <w:bookmarkStart w:id="14434" w:name="_ETM_Q29_550000"/>
      <w:bookmarkEnd w:id="14434"/>
    </w:p>
    <w:p w:rsidR="00F05461" w:rsidRDefault="00F05461" w:rsidP="00826F74">
      <w:pPr>
        <w:pStyle w:val="af5"/>
        <w:keepNext/>
        <w:rPr>
          <w:rtl/>
        </w:rPr>
      </w:pPr>
      <w:r w:rsidRPr="003F41B7">
        <w:rPr>
          <w:rStyle w:val="TagStyle"/>
          <w:rtl/>
        </w:rPr>
        <w:t xml:space="preserve"> &lt;&lt; קריאה &gt;&gt; </w:t>
      </w:r>
      <w:r>
        <w:rPr>
          <w:rtl/>
        </w:rPr>
        <w:t>מיקי לוי (יש עתיד-תל"ם):</w:t>
      </w:r>
      <w:r w:rsidRPr="003F41B7">
        <w:rPr>
          <w:rStyle w:val="TagStyle"/>
          <w:rtl/>
        </w:rPr>
        <w:t xml:space="preserve"> &lt;&lt; קריאה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על חשבון המעסיקים.</w:t>
      </w:r>
    </w:p>
    <w:p w:rsidR="00F05461" w:rsidRDefault="00F05461" w:rsidP="00826F74">
      <w:pPr>
        <w:rPr>
          <w:rtl/>
          <w:lang w:eastAsia="he-IL"/>
        </w:rPr>
      </w:pPr>
    </w:p>
    <w:p w:rsidR="00F05461" w:rsidRDefault="00F05461" w:rsidP="00826F74">
      <w:pPr>
        <w:pStyle w:val="-"/>
        <w:keepNext/>
        <w:rPr>
          <w:rtl/>
        </w:rPr>
      </w:pPr>
      <w:r w:rsidRPr="00014221">
        <w:rPr>
          <w:rStyle w:val="TagStyle"/>
          <w:rtl/>
        </w:rPr>
        <w:t xml:space="preserve">&lt;&lt; דובר_המשך &gt;&gt; </w:t>
      </w:r>
      <w:r>
        <w:rPr>
          <w:rtl/>
        </w:rPr>
        <w:t>צבי האוזר (דרך ארץ):</w:t>
      </w:r>
      <w:r w:rsidRPr="00014221">
        <w:rPr>
          <w:rStyle w:val="TagStyle"/>
          <w:rtl/>
        </w:rPr>
        <w:t xml:space="preserve"> &lt;&lt; דובר_המשך &gt;&gt;</w:t>
      </w:r>
      <w:r>
        <w:rPr>
          <w:rtl/>
        </w:rPr>
        <w:t xml:space="preserve">   </w:t>
      </w:r>
    </w:p>
    <w:p w:rsidR="00F05461" w:rsidRDefault="00F05461" w:rsidP="006556F7">
      <w:pPr>
        <w:rPr>
          <w:rtl/>
          <w:lang w:eastAsia="he-IL"/>
        </w:rPr>
      </w:pPr>
    </w:p>
    <w:p w:rsidR="00F05461" w:rsidRDefault="00F05461" w:rsidP="000251B3">
      <w:pPr>
        <w:rPr>
          <w:rtl/>
          <w:lang w:eastAsia="he-IL"/>
        </w:rPr>
      </w:pPr>
      <w:bookmarkStart w:id="14435" w:name="_ETM_Q29_548000"/>
      <w:bookmarkEnd w:id="14435"/>
      <w:r>
        <w:rPr>
          <w:rFonts w:hint="cs"/>
          <w:rtl/>
          <w:lang w:eastAsia="he-IL"/>
        </w:rPr>
        <w:t xml:space="preserve">על חשבון המעסיקים, נכון. ואם ראש </w:t>
      </w:r>
      <w:bookmarkStart w:id="14436" w:name="_ETM_Q29_556000"/>
      <w:bookmarkEnd w:id="14436"/>
      <w:r>
        <w:rPr>
          <w:rFonts w:hint="cs"/>
          <w:rtl/>
          <w:lang w:eastAsia="he-IL"/>
        </w:rPr>
        <w:t xml:space="preserve">הממשלה היה מעלה לשיחת הוועידה את שר האוצר ישראל כץ, </w:t>
      </w:r>
      <w:bookmarkStart w:id="14437" w:name="_ETM_Q29_561000"/>
      <w:bookmarkEnd w:id="14437"/>
      <w:r>
        <w:rPr>
          <w:rFonts w:hint="cs"/>
          <w:rtl/>
          <w:lang w:eastAsia="he-IL"/>
        </w:rPr>
        <w:t xml:space="preserve">היה אומר לו שר האוצר, אם היה תם לב, </w:t>
      </w:r>
      <w:bookmarkStart w:id="14438" w:name="_ETM_Q29_566000"/>
      <w:bookmarkEnd w:id="14438"/>
      <w:r>
        <w:rPr>
          <w:rFonts w:hint="cs"/>
          <w:rtl/>
          <w:lang w:eastAsia="he-IL"/>
        </w:rPr>
        <w:t xml:space="preserve">שקיצור בארבעה ימים חוסך סדר גודל של </w:t>
      </w:r>
      <w:r w:rsidR="000251B3">
        <w:rPr>
          <w:rFonts w:hint="cs"/>
          <w:rtl/>
          <w:lang w:eastAsia="he-IL"/>
        </w:rPr>
        <w:t xml:space="preserve">1.5 מיליארד </w:t>
      </w:r>
      <w:r>
        <w:rPr>
          <w:rFonts w:hint="cs"/>
          <w:rtl/>
          <w:lang w:eastAsia="he-IL"/>
        </w:rPr>
        <w:t>שקל לחודש עלות</w:t>
      </w:r>
      <w:r w:rsidR="000251B3">
        <w:rPr>
          <w:rFonts w:hint="eastAsia"/>
          <w:rtl/>
          <w:lang w:eastAsia="he-IL"/>
        </w:rPr>
        <w:t>–</w:t>
      </w:r>
      <w:r>
        <w:rPr>
          <w:rFonts w:hint="cs"/>
          <w:rtl/>
          <w:lang w:eastAsia="he-IL"/>
        </w:rPr>
        <w:t xml:space="preserve">תוצר, לפי היקף </w:t>
      </w:r>
      <w:proofErr w:type="spellStart"/>
      <w:r>
        <w:rPr>
          <w:rFonts w:hint="cs"/>
          <w:rtl/>
          <w:lang w:eastAsia="he-IL"/>
        </w:rPr>
        <w:t>הבידודים</w:t>
      </w:r>
      <w:proofErr w:type="spellEnd"/>
      <w:r>
        <w:rPr>
          <w:rFonts w:hint="cs"/>
          <w:rtl/>
          <w:lang w:eastAsia="he-IL"/>
        </w:rPr>
        <w:t xml:space="preserve"> שהיו בחודש ספטמבר. אם החוק הזה ייכנס, אז העלות הזאת של ארבעה ימים תהיה בסדר גודל של 600 מיליון </w:t>
      </w:r>
      <w:bookmarkStart w:id="14439" w:name="_ETM_Q29_584000"/>
      <w:bookmarkEnd w:id="14439"/>
      <w:r>
        <w:rPr>
          <w:rFonts w:hint="cs"/>
          <w:rtl/>
          <w:lang w:eastAsia="he-IL"/>
        </w:rPr>
        <w:t xml:space="preserve">שקל עלות תקציבית, שוב במספרי חודש ספטמבר. </w:t>
      </w:r>
    </w:p>
    <w:p w:rsidR="00F05461" w:rsidRDefault="00F05461" w:rsidP="00826F74">
      <w:pPr>
        <w:rPr>
          <w:rtl/>
          <w:lang w:eastAsia="he-IL"/>
        </w:rPr>
      </w:pPr>
    </w:p>
    <w:p w:rsidR="00F05461" w:rsidRDefault="00F05461" w:rsidP="000251B3">
      <w:pPr>
        <w:rPr>
          <w:rtl/>
          <w:lang w:eastAsia="he-IL"/>
        </w:rPr>
      </w:pPr>
      <w:bookmarkStart w:id="14440" w:name="_ETM_Q29_587000"/>
      <w:bookmarkEnd w:id="14440"/>
      <w:r>
        <w:rPr>
          <w:rFonts w:hint="cs"/>
          <w:rtl/>
          <w:lang w:eastAsia="he-IL"/>
        </w:rPr>
        <w:t xml:space="preserve">אם ראש הממשלה בקו השני היה שואל את תת-אלוף ניסן דוידי, מפקד מפקדת אלון, שמופקדת על קיצור או על קטיעת שרשראות ההדבקה, הוא היה מגלה שקיצור הבידוד לעשרה ימים הוא קריטי, קריטי לבניית האמון של הציבור במערכת הזאת, שכן כבר היום אנחנו רואים שכל חולה מאומת </w:t>
      </w:r>
      <w:bookmarkStart w:id="14441" w:name="_ETM_Q29_613000"/>
      <w:bookmarkEnd w:id="14441"/>
      <w:r>
        <w:rPr>
          <w:rFonts w:hint="cs"/>
          <w:rtl/>
          <w:lang w:eastAsia="he-IL"/>
        </w:rPr>
        <w:t xml:space="preserve">מדווח רק על שלושה אנשים שהוא בא איתם במגע כי הוא לא רוצה להסגיר אנשים שיבואו וייכנסו </w:t>
      </w:r>
      <w:bookmarkStart w:id="14442" w:name="_ETM_Q29_631000"/>
      <w:bookmarkEnd w:id="14442"/>
      <w:r>
        <w:rPr>
          <w:rFonts w:hint="cs"/>
          <w:rtl/>
          <w:lang w:eastAsia="he-IL"/>
        </w:rPr>
        <w:t xml:space="preserve">לבידוד. </w:t>
      </w:r>
    </w:p>
    <w:p w:rsidR="00F05461" w:rsidRDefault="00F05461" w:rsidP="00826F74">
      <w:pPr>
        <w:rPr>
          <w:rtl/>
          <w:lang w:eastAsia="he-IL"/>
        </w:rPr>
      </w:pPr>
    </w:p>
    <w:p w:rsidR="00F05461" w:rsidRDefault="00F05461" w:rsidP="00826F74">
      <w:pPr>
        <w:pStyle w:val="af5"/>
        <w:keepNext/>
        <w:rPr>
          <w:rtl/>
        </w:rPr>
      </w:pPr>
      <w:bookmarkStart w:id="14443" w:name="ET_interruption_5142_14"/>
      <w:r w:rsidRPr="005419D4">
        <w:rPr>
          <w:rStyle w:val="TagStyle"/>
          <w:rtl/>
        </w:rPr>
        <w:t xml:space="preserve"> &lt;&lt; קריאה &gt;&gt; </w:t>
      </w:r>
      <w:r>
        <w:rPr>
          <w:rtl/>
        </w:rPr>
        <w:t>יוליה מלינובסקי קונין (ישראל ביתנו):</w:t>
      </w:r>
      <w:r w:rsidRPr="005419D4">
        <w:rPr>
          <w:rStyle w:val="TagStyle"/>
          <w:rtl/>
        </w:rPr>
        <w:t xml:space="preserve"> &lt;&lt; קריאה &gt;&gt;</w:t>
      </w:r>
      <w:r>
        <w:rPr>
          <w:rtl/>
        </w:rPr>
        <w:t xml:space="preserve">   </w:t>
      </w:r>
      <w:bookmarkEnd w:id="14443"/>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אתה יכול להתקשר לראש הממשלה ולהגיד לו את כל זה. צביקה, אתה חבר בקואליציה. </w:t>
      </w:r>
    </w:p>
    <w:p w:rsidR="00F05461" w:rsidRDefault="00F05461" w:rsidP="00826F74">
      <w:pPr>
        <w:rPr>
          <w:rtl/>
          <w:lang w:eastAsia="he-IL"/>
        </w:rPr>
      </w:pPr>
    </w:p>
    <w:p w:rsidR="00F05461" w:rsidRDefault="00F05461" w:rsidP="00826F74">
      <w:pPr>
        <w:pStyle w:val="-"/>
        <w:keepNext/>
        <w:rPr>
          <w:rtl/>
        </w:rPr>
      </w:pPr>
      <w:bookmarkStart w:id="14444" w:name="_ETM_Q29_630000"/>
      <w:bookmarkStart w:id="14445" w:name="ET_speakercontinue_5774_4"/>
      <w:bookmarkEnd w:id="14444"/>
      <w:r w:rsidRPr="00014221">
        <w:rPr>
          <w:rStyle w:val="TagStyle"/>
          <w:rtl/>
        </w:rPr>
        <w:t xml:space="preserve">&lt;&lt; דובר_המשך &gt;&gt; </w:t>
      </w:r>
      <w:r>
        <w:rPr>
          <w:rtl/>
        </w:rPr>
        <w:t>צבי האוזר (דרך ארץ):</w:t>
      </w:r>
      <w:r w:rsidRPr="00014221">
        <w:rPr>
          <w:rStyle w:val="TagStyle"/>
          <w:rtl/>
        </w:rPr>
        <w:t xml:space="preserve"> &lt;&lt; דובר_המשך &gt;&gt;</w:t>
      </w:r>
      <w:r>
        <w:rPr>
          <w:rtl/>
        </w:rPr>
        <w:t xml:space="preserve">   </w:t>
      </w:r>
      <w:bookmarkEnd w:id="14445"/>
    </w:p>
    <w:p w:rsidR="00F05461" w:rsidRDefault="00F05461" w:rsidP="00826F74">
      <w:pPr>
        <w:rPr>
          <w:rtl/>
          <w:lang w:eastAsia="he-IL"/>
        </w:rPr>
      </w:pPr>
    </w:p>
    <w:p w:rsidR="00F05461" w:rsidRDefault="00F05461" w:rsidP="00826F74">
      <w:pPr>
        <w:rPr>
          <w:rtl/>
          <w:lang w:eastAsia="he-IL"/>
        </w:rPr>
      </w:pPr>
      <w:r>
        <w:rPr>
          <w:rFonts w:hint="cs"/>
          <w:rtl/>
          <w:lang w:eastAsia="he-IL"/>
        </w:rPr>
        <w:t xml:space="preserve">לכן, אדוני היושב-ראש, חבריי חברי הכנסת </w:t>
      </w:r>
      <w:r w:rsidR="006556F7">
        <w:rPr>
          <w:rFonts w:hint="cs"/>
          <w:rtl/>
          <w:lang w:eastAsia="he-IL"/>
        </w:rPr>
        <w:t>– –</w:t>
      </w:r>
      <w:r>
        <w:rPr>
          <w:rFonts w:hint="cs"/>
          <w:rtl/>
          <w:lang w:eastAsia="he-IL"/>
        </w:rPr>
        <w:t xml:space="preserve">  </w:t>
      </w:r>
    </w:p>
    <w:p w:rsidR="00F05461" w:rsidRDefault="00F05461" w:rsidP="00826F74">
      <w:pPr>
        <w:rPr>
          <w:rtl/>
          <w:lang w:eastAsia="he-IL"/>
        </w:rPr>
      </w:pPr>
    </w:p>
    <w:p w:rsidR="00F05461" w:rsidRDefault="00F05461" w:rsidP="00826F74">
      <w:pPr>
        <w:pStyle w:val="af5"/>
        <w:keepNext/>
        <w:rPr>
          <w:rtl/>
        </w:rPr>
      </w:pPr>
      <w:bookmarkStart w:id="14446" w:name="ET_interruption_5142_15"/>
      <w:r w:rsidRPr="005419D4">
        <w:rPr>
          <w:rStyle w:val="TagStyle"/>
          <w:rtl/>
        </w:rPr>
        <w:t xml:space="preserve"> &lt;&lt; קריאה &gt;&gt; </w:t>
      </w:r>
      <w:r>
        <w:rPr>
          <w:rtl/>
        </w:rPr>
        <w:t>יוליה מלינובסקי קונין (ישראל ביתנו):</w:t>
      </w:r>
      <w:r w:rsidRPr="005419D4">
        <w:rPr>
          <w:rStyle w:val="TagStyle"/>
          <w:rtl/>
        </w:rPr>
        <w:t xml:space="preserve"> &lt;&lt; קריאה &gt;&gt;</w:t>
      </w:r>
      <w:r>
        <w:rPr>
          <w:rtl/>
        </w:rPr>
        <w:t xml:space="preserve">   </w:t>
      </w:r>
      <w:bookmarkEnd w:id="14446"/>
    </w:p>
    <w:p w:rsidR="00F05461" w:rsidRDefault="00F05461" w:rsidP="006556F7">
      <w:pPr>
        <w:rPr>
          <w:rtl/>
          <w:lang w:eastAsia="he-IL"/>
        </w:rPr>
      </w:pPr>
    </w:p>
    <w:p w:rsidR="00F05461" w:rsidRDefault="00F05461" w:rsidP="00826F74">
      <w:pPr>
        <w:rPr>
          <w:rtl/>
          <w:lang w:eastAsia="he-IL"/>
        </w:rPr>
      </w:pPr>
      <w:bookmarkStart w:id="14447" w:name="_ETM_Q29_641000"/>
      <w:bookmarkEnd w:id="14447"/>
      <w:r>
        <w:rPr>
          <w:rFonts w:hint="cs"/>
          <w:rtl/>
          <w:lang w:eastAsia="he-IL"/>
        </w:rPr>
        <w:t xml:space="preserve">תרים טלפון לראש הממשלה ותגיד לו את זה. </w:t>
      </w:r>
    </w:p>
    <w:p w:rsidR="00F05461" w:rsidRDefault="00F05461" w:rsidP="00826F74">
      <w:pPr>
        <w:rPr>
          <w:rtl/>
          <w:lang w:eastAsia="he-IL"/>
        </w:rPr>
      </w:pPr>
    </w:p>
    <w:p w:rsidR="00F05461" w:rsidRDefault="00F05461" w:rsidP="00826F74">
      <w:pPr>
        <w:pStyle w:val="-"/>
        <w:keepNext/>
        <w:rPr>
          <w:rtl/>
        </w:rPr>
      </w:pPr>
      <w:bookmarkStart w:id="14448" w:name="ET_speakercontinue_5774_5"/>
      <w:r w:rsidRPr="00014221">
        <w:rPr>
          <w:rStyle w:val="TagStyle"/>
          <w:rtl/>
        </w:rPr>
        <w:t xml:space="preserve"> &lt;&lt; דובר_המשך &gt;&gt; </w:t>
      </w:r>
      <w:r>
        <w:rPr>
          <w:rtl/>
        </w:rPr>
        <w:t>צבי האוזר (דרך ארץ):</w:t>
      </w:r>
      <w:r w:rsidRPr="00014221">
        <w:rPr>
          <w:rStyle w:val="TagStyle"/>
          <w:rtl/>
        </w:rPr>
        <w:t xml:space="preserve"> &lt;&lt; דובר_המשך &gt;&gt;</w:t>
      </w:r>
      <w:r>
        <w:rPr>
          <w:rtl/>
        </w:rPr>
        <w:t xml:space="preserve">   </w:t>
      </w:r>
      <w:bookmarkEnd w:id="14448"/>
    </w:p>
    <w:p w:rsidR="00F05461" w:rsidRDefault="00F05461" w:rsidP="006556F7">
      <w:pPr>
        <w:rPr>
          <w:rtl/>
          <w:lang w:eastAsia="he-IL"/>
        </w:rPr>
      </w:pPr>
    </w:p>
    <w:p w:rsidR="00F05461" w:rsidRDefault="006556F7" w:rsidP="00826F74">
      <w:pPr>
        <w:rPr>
          <w:rtl/>
          <w:lang w:eastAsia="he-IL"/>
        </w:rPr>
      </w:pPr>
      <w:r>
        <w:rPr>
          <w:rFonts w:hint="cs"/>
          <w:rtl/>
          <w:lang w:eastAsia="he-IL"/>
        </w:rPr>
        <w:t>– –</w:t>
      </w:r>
      <w:r w:rsidR="00F05461">
        <w:rPr>
          <w:rFonts w:hint="cs"/>
          <w:rtl/>
          <w:lang w:eastAsia="he-IL"/>
        </w:rPr>
        <w:t xml:space="preserve"> אני קורא לשר האוצר, שר החינוך, ראש הממשלה </w:t>
      </w:r>
      <w:bookmarkStart w:id="14449" w:name="_ETM_Q29_645000"/>
      <w:bookmarkEnd w:id="14449"/>
      <w:r w:rsidR="00F05461">
        <w:rPr>
          <w:rFonts w:hint="cs"/>
          <w:rtl/>
          <w:lang w:eastAsia="he-IL"/>
        </w:rPr>
        <w:t>וכל חברי הממשלה: אל תמשיכו בחקיקה, אל תקדמו את החוק הזה מבלי שתקצרו קודם כול את הבידוד, ולפחות תחסכו למעסיקים כולם את אותם ימי בידוד מיותרים שהם צריכים לשאת בעצמם. תודה רבה.</w:t>
      </w:r>
    </w:p>
    <w:p w:rsidR="00F05461" w:rsidRDefault="00F05461" w:rsidP="00826F74">
      <w:pPr>
        <w:rPr>
          <w:rtl/>
          <w:lang w:eastAsia="he-IL"/>
        </w:rPr>
      </w:pPr>
    </w:p>
    <w:p w:rsidR="00F05461" w:rsidRDefault="00F05461" w:rsidP="00826F74">
      <w:pPr>
        <w:pStyle w:val="af5"/>
        <w:keepNext/>
        <w:rPr>
          <w:rtl/>
        </w:rPr>
      </w:pPr>
      <w:bookmarkStart w:id="14450" w:name="ET_interruption_5142_16"/>
      <w:r w:rsidRPr="005419D4">
        <w:rPr>
          <w:rStyle w:val="TagStyle"/>
          <w:rtl/>
        </w:rPr>
        <w:t xml:space="preserve"> &lt;&lt; קריאה &gt;&gt; </w:t>
      </w:r>
      <w:r>
        <w:rPr>
          <w:rtl/>
        </w:rPr>
        <w:t>יוליה מלינובסקי קונין (ישראל ביתנו):</w:t>
      </w:r>
      <w:r w:rsidRPr="005419D4">
        <w:rPr>
          <w:rStyle w:val="TagStyle"/>
          <w:rtl/>
        </w:rPr>
        <w:t xml:space="preserve"> &lt;&lt; קריאה &gt;&gt;</w:t>
      </w:r>
      <w:r>
        <w:rPr>
          <w:rtl/>
        </w:rPr>
        <w:t xml:space="preserve">   </w:t>
      </w:r>
      <w:bookmarkEnd w:id="14450"/>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אז תצביע איתנו, תתנגד לזה. </w:t>
      </w:r>
    </w:p>
    <w:p w:rsidR="00F05461" w:rsidRDefault="00F05461" w:rsidP="00826F74">
      <w:pPr>
        <w:rPr>
          <w:rtl/>
          <w:lang w:eastAsia="he-IL"/>
        </w:rPr>
      </w:pPr>
    </w:p>
    <w:p w:rsidR="00F05461" w:rsidRDefault="00F05461" w:rsidP="00826F74">
      <w:pPr>
        <w:pStyle w:val="af6"/>
        <w:keepNext/>
        <w:rPr>
          <w:rtl/>
        </w:rPr>
      </w:pPr>
      <w:r w:rsidRPr="00014221">
        <w:rPr>
          <w:rStyle w:val="TagStyle"/>
          <w:rtl/>
        </w:rPr>
        <w:t xml:space="preserve"> &lt;&lt; יור &gt;&gt; </w:t>
      </w:r>
      <w:r>
        <w:rPr>
          <w:rtl/>
        </w:rPr>
        <w:t>היו"ר מנסור עבאס:</w:t>
      </w:r>
      <w:r w:rsidRPr="00014221">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תודה, חבר הכנסת צבי האוזר, אתה </w:t>
      </w:r>
      <w:bookmarkStart w:id="14451" w:name="_ETM_Q29_660000"/>
      <w:bookmarkEnd w:id="14451"/>
      <w:r>
        <w:rPr>
          <w:rFonts w:hint="cs"/>
          <w:rtl/>
          <w:lang w:eastAsia="he-IL"/>
        </w:rPr>
        <w:t xml:space="preserve">עקבי בעמדה </w:t>
      </w:r>
      <w:bookmarkStart w:id="14452" w:name="_ETM_Q29_663000"/>
      <w:bookmarkEnd w:id="14452"/>
      <w:r>
        <w:rPr>
          <w:rFonts w:hint="cs"/>
          <w:rtl/>
          <w:lang w:eastAsia="he-IL"/>
        </w:rPr>
        <w:t>הזאת. יעלה לסכם את הדיון</w:t>
      </w:r>
      <w:r>
        <w:rPr>
          <w:rFonts w:hint="eastAsia"/>
          <w:rtl/>
          <w:lang w:eastAsia="he-IL"/>
        </w:rPr>
        <w:t xml:space="preserve"> </w:t>
      </w:r>
      <w:r>
        <w:rPr>
          <w:rFonts w:hint="cs"/>
          <w:rtl/>
          <w:lang w:eastAsia="he-IL"/>
        </w:rPr>
        <w:t xml:space="preserve">השר במשרד האוצר יצחק כהן, בבקשה. </w:t>
      </w:r>
      <w:bookmarkStart w:id="14453" w:name="_ETM_Q29_672000"/>
      <w:bookmarkEnd w:id="14453"/>
      <w:r>
        <w:rPr>
          <w:rFonts w:hint="cs"/>
          <w:rtl/>
          <w:lang w:eastAsia="he-IL"/>
        </w:rPr>
        <w:t>חברי הכנסת, מי שמעוניין להצביע, אנא להתמקם במקומו. אנחנו נצביע על ארבע הצעות, כל אחת בנפרד. בבקשה.</w:t>
      </w:r>
    </w:p>
    <w:p w:rsidR="00F05461" w:rsidRDefault="00F05461" w:rsidP="00826F74">
      <w:pPr>
        <w:rPr>
          <w:rtl/>
          <w:lang w:eastAsia="he-IL"/>
        </w:rPr>
      </w:pPr>
    </w:p>
    <w:p w:rsidR="00F05461" w:rsidRDefault="00F05461" w:rsidP="00826F74">
      <w:pPr>
        <w:pStyle w:val="a4"/>
        <w:keepNext/>
        <w:rPr>
          <w:rtl/>
        </w:rPr>
      </w:pPr>
      <w:r w:rsidRPr="00881821">
        <w:rPr>
          <w:rStyle w:val="TagStyle"/>
          <w:rtl/>
        </w:rPr>
        <w:t xml:space="preserve"> &lt;&lt; דובר &gt;&gt; </w:t>
      </w:r>
      <w:bookmarkStart w:id="14454" w:name="_Toc54686206"/>
      <w:r>
        <w:rPr>
          <w:rtl/>
        </w:rPr>
        <w:t>השר במשרד האוצר יצחק כהן:</w:t>
      </w:r>
      <w:bookmarkEnd w:id="14454"/>
      <w:r w:rsidRPr="00881821">
        <w:rPr>
          <w:rStyle w:val="TagStyle"/>
          <w:rtl/>
        </w:rPr>
        <w:t xml:space="preserve"> &lt;&lt; דובר &gt;&gt;</w:t>
      </w:r>
      <w:r>
        <w:rPr>
          <w:rtl/>
        </w:rPr>
        <w:t xml:space="preserve">   </w:t>
      </w:r>
    </w:p>
    <w:p w:rsidR="00F05461" w:rsidRDefault="00F05461" w:rsidP="006556F7">
      <w:pPr>
        <w:rPr>
          <w:rtl/>
          <w:lang w:eastAsia="he-IL"/>
        </w:rPr>
      </w:pPr>
    </w:p>
    <w:p w:rsidR="00F05461" w:rsidRDefault="00F05461" w:rsidP="000251B3">
      <w:pPr>
        <w:rPr>
          <w:rtl/>
          <w:lang w:eastAsia="he-IL"/>
        </w:rPr>
      </w:pPr>
      <w:r>
        <w:rPr>
          <w:rFonts w:hint="cs"/>
          <w:rtl/>
          <w:lang w:eastAsia="he-IL"/>
        </w:rPr>
        <w:t xml:space="preserve">אדוני היושב-ראש, חבריי חברי הכנסת, הערב היו לא מעט הצעות חוק שהיו במרכז </w:t>
      </w:r>
      <w:proofErr w:type="spellStart"/>
      <w:r>
        <w:rPr>
          <w:rFonts w:hint="cs"/>
          <w:rtl/>
          <w:lang w:eastAsia="he-IL"/>
        </w:rPr>
        <w:t>הקונסנזוס</w:t>
      </w:r>
      <w:proofErr w:type="spellEnd"/>
      <w:r>
        <w:rPr>
          <w:rFonts w:hint="cs"/>
          <w:rtl/>
          <w:lang w:eastAsia="he-IL"/>
        </w:rPr>
        <w:t xml:space="preserve"> וההצבעות היו בהתאם. אני חושב שהצעות החוק שמונחות כאן לפניכם</w:t>
      </w:r>
      <w:r w:rsidR="000251B3">
        <w:rPr>
          <w:rFonts w:hint="cs"/>
          <w:rtl/>
          <w:lang w:eastAsia="he-IL"/>
        </w:rPr>
        <w:t>,</w:t>
      </w:r>
      <w:r>
        <w:rPr>
          <w:rFonts w:hint="cs"/>
          <w:rtl/>
          <w:lang w:eastAsia="he-IL"/>
        </w:rPr>
        <w:t xml:space="preserve"> גם הממשלתית וגם של חברי הכנסת</w:t>
      </w:r>
      <w:r w:rsidR="000251B3">
        <w:rPr>
          <w:rFonts w:hint="cs"/>
          <w:rtl/>
          <w:lang w:eastAsia="he-IL"/>
        </w:rPr>
        <w:t>,</w:t>
      </w:r>
      <w:r>
        <w:rPr>
          <w:rFonts w:hint="cs"/>
          <w:rtl/>
          <w:lang w:eastAsia="he-IL"/>
        </w:rPr>
        <w:t xml:space="preserve"> באות לפתור בעיה. אין פה שום צד</w:t>
      </w:r>
      <w:r w:rsidR="000251B3">
        <w:rPr>
          <w:rFonts w:hint="cs"/>
          <w:rtl/>
          <w:lang w:eastAsia="he-IL"/>
        </w:rPr>
        <w:t xml:space="preserve"> </w:t>
      </w:r>
      <w:r w:rsidR="006556F7">
        <w:rPr>
          <w:rFonts w:hint="cs"/>
          <w:rtl/>
          <w:lang w:eastAsia="he-IL"/>
        </w:rPr>
        <w:t>– – –</w:t>
      </w:r>
      <w:r>
        <w:rPr>
          <w:rFonts w:hint="cs"/>
          <w:rtl/>
          <w:lang w:eastAsia="he-IL"/>
        </w:rPr>
        <w:t xml:space="preserve"> </w:t>
      </w:r>
    </w:p>
    <w:p w:rsidR="00F05461" w:rsidRDefault="00F05461" w:rsidP="00826F74">
      <w:pPr>
        <w:rPr>
          <w:rtl/>
          <w:lang w:eastAsia="he-IL"/>
        </w:rPr>
      </w:pPr>
      <w:bookmarkStart w:id="14455" w:name="_ETM_Q29_709000"/>
      <w:bookmarkEnd w:id="14455"/>
    </w:p>
    <w:p w:rsidR="00F05461" w:rsidRDefault="00F05461" w:rsidP="00826F74">
      <w:pPr>
        <w:pStyle w:val="af5"/>
        <w:keepNext/>
        <w:rPr>
          <w:rtl/>
        </w:rPr>
      </w:pPr>
      <w:bookmarkStart w:id="14456" w:name="ET_interruption_5142_17"/>
      <w:r w:rsidRPr="005419D4">
        <w:rPr>
          <w:rStyle w:val="TagStyle"/>
          <w:rtl/>
        </w:rPr>
        <w:t xml:space="preserve"> &lt;&lt; קריאה &gt;&gt; </w:t>
      </w:r>
      <w:r>
        <w:rPr>
          <w:rtl/>
        </w:rPr>
        <w:t>יוליה מלינובסקי קונין (ישראל ביתנו):</w:t>
      </w:r>
      <w:r w:rsidRPr="005419D4">
        <w:rPr>
          <w:rStyle w:val="TagStyle"/>
          <w:rtl/>
        </w:rPr>
        <w:t xml:space="preserve"> &lt;&lt; קריאה &gt;&gt;</w:t>
      </w:r>
      <w:r>
        <w:rPr>
          <w:rtl/>
        </w:rPr>
        <w:t xml:space="preserve">   </w:t>
      </w:r>
      <w:bookmarkEnd w:id="14456"/>
    </w:p>
    <w:p w:rsidR="00F05461" w:rsidRDefault="00F05461" w:rsidP="006556F7">
      <w:pPr>
        <w:rPr>
          <w:rtl/>
          <w:lang w:eastAsia="he-IL"/>
        </w:rPr>
      </w:pPr>
    </w:p>
    <w:p w:rsidR="00F05461" w:rsidRDefault="00F05461" w:rsidP="00826F74">
      <w:pPr>
        <w:rPr>
          <w:rtl/>
          <w:lang w:eastAsia="he-IL"/>
        </w:rPr>
      </w:pPr>
      <w:bookmarkStart w:id="14457" w:name="_ETM_Q29_711000"/>
      <w:bookmarkEnd w:id="14457"/>
      <w:r>
        <w:rPr>
          <w:rFonts w:hint="cs"/>
          <w:rtl/>
          <w:lang w:eastAsia="he-IL"/>
        </w:rPr>
        <w:t xml:space="preserve">לא שומעים אותך. </w:t>
      </w:r>
    </w:p>
    <w:p w:rsidR="00F05461" w:rsidRDefault="00F05461" w:rsidP="00826F74">
      <w:pPr>
        <w:rPr>
          <w:rtl/>
          <w:lang w:eastAsia="he-IL"/>
        </w:rPr>
      </w:pPr>
    </w:p>
    <w:p w:rsidR="00F05461" w:rsidRDefault="00F05461" w:rsidP="00826F74">
      <w:pPr>
        <w:pStyle w:val="-"/>
        <w:keepNext/>
        <w:rPr>
          <w:rtl/>
        </w:rPr>
      </w:pPr>
      <w:r w:rsidRPr="00881821">
        <w:rPr>
          <w:rStyle w:val="TagStyle"/>
          <w:rtl/>
        </w:rPr>
        <w:t xml:space="preserve"> &lt;&lt; דובר_המשך &gt;&gt; </w:t>
      </w:r>
      <w:r>
        <w:rPr>
          <w:rtl/>
        </w:rPr>
        <w:t>השר במשרד האוצר יצחק כהן:</w:t>
      </w:r>
      <w:r w:rsidRPr="00881821">
        <w:rPr>
          <w:rStyle w:val="TagStyle"/>
          <w:rtl/>
        </w:rPr>
        <w:t xml:space="preserve"> &lt;&lt; דובר_המשך &gt;&gt;</w:t>
      </w:r>
      <w:r>
        <w:rPr>
          <w:rtl/>
        </w:rPr>
        <w:t xml:space="preserve">   </w:t>
      </w:r>
    </w:p>
    <w:p w:rsidR="00F05461" w:rsidRDefault="00F05461" w:rsidP="006556F7">
      <w:pPr>
        <w:rPr>
          <w:rtl/>
          <w:lang w:eastAsia="he-IL"/>
        </w:rPr>
      </w:pPr>
    </w:p>
    <w:p w:rsidR="00F05461" w:rsidRDefault="00F05461" w:rsidP="00D438AA">
      <w:pPr>
        <w:rPr>
          <w:rtl/>
        </w:rPr>
      </w:pPr>
      <w:r>
        <w:rPr>
          <w:rFonts w:hint="cs"/>
          <w:rtl/>
          <w:lang w:eastAsia="he-IL"/>
        </w:rPr>
        <w:t xml:space="preserve">אין פה שום </w:t>
      </w:r>
      <w:bookmarkStart w:id="14458" w:name="_ETM_Q29_758000"/>
      <w:bookmarkEnd w:id="14458"/>
      <w:r>
        <w:rPr>
          <w:rFonts w:hint="cs"/>
          <w:rtl/>
          <w:lang w:eastAsia="he-IL"/>
        </w:rPr>
        <w:t xml:space="preserve">צד לחשוב להצביע נגד אחת מההצעות האלה. </w:t>
      </w:r>
      <w:r w:rsidR="00D438AA">
        <w:rPr>
          <w:rFonts w:hint="cs"/>
          <w:rtl/>
          <w:lang w:eastAsia="he-IL"/>
        </w:rPr>
        <w:t>ב</w:t>
      </w:r>
      <w:r>
        <w:rPr>
          <w:rFonts w:hint="cs"/>
          <w:rtl/>
          <w:lang w:eastAsia="he-IL"/>
        </w:rPr>
        <w:t xml:space="preserve">סך הכול כולן </w:t>
      </w:r>
      <w:bookmarkStart w:id="14459" w:name="_ETM_Q29_765000"/>
      <w:bookmarkEnd w:id="14459"/>
      <w:r>
        <w:rPr>
          <w:rFonts w:hint="cs"/>
          <w:rtl/>
          <w:lang w:eastAsia="he-IL"/>
        </w:rPr>
        <w:t>באות לפתור בעיה שנוצרה</w:t>
      </w:r>
      <w:r w:rsidR="000251B3">
        <w:rPr>
          <w:rFonts w:hint="cs"/>
          <w:rtl/>
          <w:lang w:eastAsia="he-IL"/>
        </w:rPr>
        <w:t>.</w:t>
      </w:r>
      <w:r>
        <w:rPr>
          <w:rFonts w:hint="cs"/>
          <w:rtl/>
          <w:lang w:eastAsia="he-IL"/>
        </w:rPr>
        <w:t xml:space="preserve"> במשא ובמתן עם כל הגורמים במשק</w:t>
      </w:r>
      <w:r w:rsidR="00D438AA">
        <w:rPr>
          <w:rFonts w:hint="cs"/>
          <w:rtl/>
          <w:lang w:eastAsia="he-IL"/>
        </w:rPr>
        <w:t xml:space="preserve"> </w:t>
      </w:r>
      <w:bookmarkStart w:id="14460" w:name="TOR_Q30"/>
      <w:bookmarkEnd w:id="14460"/>
      <w:r w:rsidR="00D438AA">
        <w:rPr>
          <w:rFonts w:hint="eastAsia"/>
          <w:rtl/>
          <w:lang w:eastAsia="he-IL"/>
        </w:rPr>
        <w:t xml:space="preserve">– </w:t>
      </w:r>
      <w:r>
        <w:rPr>
          <w:rFonts w:hint="cs"/>
          <w:rtl/>
        </w:rPr>
        <w:t>עודד, לא רק עם התאחדות התעשיינים</w:t>
      </w:r>
      <w:r w:rsidR="00D438AA">
        <w:rPr>
          <w:rFonts w:hint="cs"/>
          <w:rtl/>
        </w:rPr>
        <w:t>,</w:t>
      </w:r>
      <w:r>
        <w:rPr>
          <w:rFonts w:hint="cs"/>
          <w:rtl/>
        </w:rPr>
        <w:t xml:space="preserve"> עם כולם </w:t>
      </w:r>
      <w:r w:rsidR="00D438AA">
        <w:rPr>
          <w:rFonts w:hint="eastAsia"/>
          <w:rtl/>
        </w:rPr>
        <w:t>–</w:t>
      </w:r>
      <w:r w:rsidR="00D438AA">
        <w:rPr>
          <w:rFonts w:hint="cs"/>
          <w:rtl/>
        </w:rPr>
        <w:t xml:space="preserve"> </w:t>
      </w:r>
      <w:bookmarkStart w:id="14461" w:name="_ETM_Q0_17396334"/>
      <w:bookmarkEnd w:id="14461"/>
      <w:r>
        <w:rPr>
          <w:rFonts w:hint="cs"/>
          <w:rtl/>
        </w:rPr>
        <w:t>הגיעו להבנות והסכמות, ו</w:t>
      </w:r>
      <w:r w:rsidR="00D438AA">
        <w:rPr>
          <w:rFonts w:hint="cs"/>
          <w:rtl/>
        </w:rPr>
        <w:t>ל</w:t>
      </w:r>
      <w:r>
        <w:rPr>
          <w:rFonts w:hint="cs"/>
          <w:rtl/>
        </w:rPr>
        <w:t xml:space="preserve">הצעת החוק הממשלתית הוצמדה הצעתו של חברי היקר חבר הכנסת משה ארבל, שהיטיב להציג אותה. אז אני חושב שיש רגעים בבית הזה </w:t>
      </w:r>
      <w:r>
        <w:rPr>
          <w:rtl/>
        </w:rPr>
        <w:t>–</w:t>
      </w:r>
      <w:r>
        <w:rPr>
          <w:rFonts w:hint="cs"/>
          <w:rtl/>
        </w:rPr>
        <w:t xml:space="preserve"> עליזה, </w:t>
      </w:r>
      <w:bookmarkStart w:id="14462" w:name="_ETM_Q30_196000"/>
      <w:bookmarkEnd w:id="14462"/>
      <w:r>
        <w:rPr>
          <w:rFonts w:hint="cs"/>
          <w:rtl/>
        </w:rPr>
        <w:t xml:space="preserve">תקשיבי לי </w:t>
      </w:r>
      <w:r>
        <w:rPr>
          <w:rFonts w:hint="eastAsia"/>
        </w:rPr>
        <w:t>–</w:t>
      </w:r>
      <w:r>
        <w:rPr>
          <w:rFonts w:hint="cs"/>
          <w:rtl/>
        </w:rPr>
        <w:t xml:space="preserve"> יש רגעים בבית הזה, שכולם צריכים להצביע בעד. </w:t>
      </w:r>
    </w:p>
    <w:p w:rsidR="00F05461" w:rsidRDefault="00F05461" w:rsidP="00826F74">
      <w:pPr>
        <w:ind w:firstLine="0"/>
        <w:rPr>
          <w:rtl/>
        </w:rPr>
      </w:pPr>
      <w:bookmarkStart w:id="14463" w:name="_ETM_Q30_113000"/>
      <w:bookmarkEnd w:id="14463"/>
    </w:p>
    <w:p w:rsidR="00F05461" w:rsidRDefault="00F05461" w:rsidP="00826F74">
      <w:pPr>
        <w:pStyle w:val="af5"/>
        <w:rPr>
          <w:rtl/>
        </w:rPr>
      </w:pPr>
      <w:bookmarkStart w:id="14464" w:name="ET_interruption_5142_11"/>
      <w:r w:rsidRPr="00D16AB8">
        <w:rPr>
          <w:rStyle w:val="TagStyle"/>
          <w:rtl/>
        </w:rPr>
        <w:t xml:space="preserve"> &lt;&lt; קריאה &gt;&gt;</w:t>
      </w:r>
      <w:r w:rsidRPr="008B0D50">
        <w:rPr>
          <w:rStyle w:val="TagStyle"/>
          <w:rtl/>
        </w:rPr>
        <w:t xml:space="preserve"> </w:t>
      </w:r>
      <w:r>
        <w:rPr>
          <w:rtl/>
        </w:rPr>
        <w:t>יוליה מלינובסקי קונין (ישראל ביתנו):</w:t>
      </w:r>
      <w:r w:rsidRPr="008B0D50">
        <w:rPr>
          <w:rStyle w:val="TagStyle"/>
          <w:rtl/>
        </w:rPr>
        <w:t xml:space="preserve"> </w:t>
      </w:r>
      <w:r w:rsidRPr="00D16AB8">
        <w:rPr>
          <w:rStyle w:val="TagStyle"/>
          <w:rtl/>
        </w:rPr>
        <w:t>&lt;&lt; קריאה &gt;&gt;</w:t>
      </w:r>
      <w:r>
        <w:rPr>
          <w:rtl/>
        </w:rPr>
        <w:t xml:space="preserve">   </w:t>
      </w:r>
      <w:bookmarkEnd w:id="14464"/>
    </w:p>
    <w:p w:rsidR="00F05461" w:rsidRDefault="00F05461" w:rsidP="006556F7">
      <w:pPr>
        <w:rPr>
          <w:rtl/>
          <w:lang w:eastAsia="he-IL"/>
        </w:rPr>
      </w:pPr>
    </w:p>
    <w:p w:rsidR="00F05461" w:rsidRDefault="00F05461" w:rsidP="00826F74">
      <w:pPr>
        <w:rPr>
          <w:rtl/>
        </w:rPr>
      </w:pPr>
      <w:bookmarkStart w:id="14465" w:name="_ETM_Q30_120000"/>
      <w:bookmarkEnd w:id="14465"/>
      <w:r>
        <w:rPr>
          <w:rFonts w:hint="cs"/>
          <w:rtl/>
        </w:rPr>
        <w:t xml:space="preserve">בגלל זה אני </w:t>
      </w:r>
      <w:bookmarkStart w:id="14466" w:name="_ETM_Q30_208000"/>
      <w:bookmarkEnd w:id="14466"/>
      <w:r>
        <w:rPr>
          <w:rFonts w:hint="cs"/>
          <w:rtl/>
        </w:rPr>
        <w:t xml:space="preserve">אומרת, אם אתם </w:t>
      </w:r>
      <w:r w:rsidR="006556F7">
        <w:rPr>
          <w:rFonts w:hint="cs"/>
          <w:rtl/>
        </w:rPr>
        <w:t>– – –</w:t>
      </w:r>
      <w:r>
        <w:rPr>
          <w:rFonts w:hint="cs"/>
          <w:rtl/>
        </w:rPr>
        <w:t xml:space="preserve"> </w:t>
      </w:r>
      <w:r w:rsidR="00D438AA">
        <w:rPr>
          <w:rFonts w:hint="cs"/>
          <w:rtl/>
        </w:rPr>
        <w:t xml:space="preserve">באופן מלא, </w:t>
      </w:r>
      <w:r>
        <w:rPr>
          <w:rFonts w:hint="cs"/>
          <w:rtl/>
        </w:rPr>
        <w:t xml:space="preserve">אנחנו נהיה </w:t>
      </w:r>
      <w:bookmarkStart w:id="14467" w:name="_ETM_Q30_210000"/>
      <w:bookmarkEnd w:id="14467"/>
      <w:r>
        <w:rPr>
          <w:rFonts w:hint="cs"/>
          <w:rtl/>
        </w:rPr>
        <w:t xml:space="preserve">בעד. </w:t>
      </w:r>
      <w:r w:rsidR="00D438AA">
        <w:rPr>
          <w:rFonts w:hint="cs"/>
          <w:rtl/>
        </w:rPr>
        <w:t xml:space="preserve">ימי בידוד כמו מילואים. </w:t>
      </w:r>
    </w:p>
    <w:p w:rsidR="00F05461" w:rsidRDefault="00F05461" w:rsidP="00826F74">
      <w:pPr>
        <w:ind w:firstLine="0"/>
        <w:rPr>
          <w:rtl/>
        </w:rPr>
      </w:pPr>
    </w:p>
    <w:p w:rsidR="00F05461" w:rsidRDefault="00F05461" w:rsidP="00826F74">
      <w:pPr>
        <w:pStyle w:val="-"/>
        <w:rPr>
          <w:rtl/>
        </w:rPr>
      </w:pPr>
      <w:bookmarkStart w:id="14468" w:name="_ETM_Q30_209000"/>
      <w:bookmarkStart w:id="14469" w:name="ET_speakercontinue_6096_14"/>
      <w:bookmarkEnd w:id="14468"/>
      <w:r w:rsidRPr="00D16AB8">
        <w:rPr>
          <w:rStyle w:val="TagStyle"/>
          <w:rtl/>
        </w:rPr>
        <w:t xml:space="preserve"> &lt;&lt; דובר_המשך &gt;&gt;</w:t>
      </w:r>
      <w:r w:rsidRPr="008B0D50">
        <w:rPr>
          <w:rStyle w:val="TagStyle"/>
          <w:rtl/>
        </w:rPr>
        <w:t xml:space="preserve"> </w:t>
      </w:r>
      <w:r>
        <w:rPr>
          <w:rtl/>
        </w:rPr>
        <w:t>השר במשרד האוצר יצחק כהן:</w:t>
      </w:r>
      <w:r w:rsidRPr="008B0D50">
        <w:rPr>
          <w:rStyle w:val="TagStyle"/>
          <w:rtl/>
        </w:rPr>
        <w:t xml:space="preserve"> </w:t>
      </w:r>
      <w:r w:rsidRPr="00D16AB8">
        <w:rPr>
          <w:rStyle w:val="TagStyle"/>
          <w:rtl/>
        </w:rPr>
        <w:t>&lt;&lt; דובר_המשך &gt;&gt;</w:t>
      </w:r>
      <w:r>
        <w:rPr>
          <w:rtl/>
        </w:rPr>
        <w:t xml:space="preserve">   </w:t>
      </w:r>
      <w:bookmarkEnd w:id="14469"/>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חברת הכנסת מלינובסקי, הגענו לפורמולה שמסכמת את </w:t>
      </w:r>
      <w:bookmarkStart w:id="14470" w:name="_ETM_Q30_211000"/>
      <w:bookmarkEnd w:id="14470"/>
      <w:r>
        <w:rPr>
          <w:rFonts w:hint="cs"/>
          <w:rtl/>
          <w:lang w:eastAsia="he-IL"/>
        </w:rPr>
        <w:t>כל הדברים האלה בצורה הכי טובה, מיטבית</w:t>
      </w:r>
      <w:bookmarkStart w:id="14471" w:name="_ETM_Q30_218000"/>
      <w:bookmarkEnd w:id="14471"/>
      <w:r>
        <w:rPr>
          <w:rFonts w:hint="cs"/>
          <w:rtl/>
          <w:lang w:eastAsia="he-IL"/>
        </w:rPr>
        <w:t>. אז למה לשנות, כשאפשר להעביר אותה לוועדה? באוצר רוצים שנעביר אותה לוועד</w:t>
      </w:r>
      <w:bookmarkStart w:id="14472" w:name="_ETM_Q30_225000"/>
      <w:bookmarkEnd w:id="14472"/>
      <w:r>
        <w:rPr>
          <w:rFonts w:hint="cs"/>
          <w:rtl/>
          <w:lang w:eastAsia="he-IL"/>
        </w:rPr>
        <w:t xml:space="preserve">ת הכספים, ושם נדון ונלבן </w:t>
      </w:r>
      <w:bookmarkStart w:id="14473" w:name="_ETM_Q30_233000"/>
      <w:bookmarkEnd w:id="14473"/>
      <w:r>
        <w:rPr>
          <w:rFonts w:hint="cs"/>
          <w:rtl/>
          <w:lang w:eastAsia="he-IL"/>
        </w:rPr>
        <w:t xml:space="preserve">את שאר הסעיפים שאת מדברת עליהם. יהיה לך </w:t>
      </w:r>
      <w:r>
        <w:rPr>
          <w:rtl/>
          <w:lang w:eastAsia="he-IL"/>
        </w:rPr>
        <w:t>–</w:t>
      </w:r>
      <w:r>
        <w:rPr>
          <w:rFonts w:hint="cs"/>
          <w:rtl/>
          <w:lang w:eastAsia="he-IL"/>
        </w:rPr>
        <w:t xml:space="preserve"> קבלי</w:t>
      </w:r>
      <w:bookmarkStart w:id="14474" w:name="_ETM_Q30_237000"/>
      <w:bookmarkEnd w:id="14474"/>
      <w:r>
        <w:rPr>
          <w:rFonts w:hint="cs"/>
          <w:rtl/>
          <w:lang w:eastAsia="he-IL"/>
        </w:rPr>
        <w:t xml:space="preserve"> את יומך בוועדה. על כל פנים </w:t>
      </w:r>
      <w:r w:rsidR="006556F7">
        <w:rPr>
          <w:rFonts w:hint="cs"/>
          <w:rtl/>
          <w:lang w:eastAsia="he-IL"/>
        </w:rPr>
        <w:t>– – –</w:t>
      </w:r>
    </w:p>
    <w:p w:rsidR="00F05461" w:rsidRDefault="00F05461" w:rsidP="00826F74">
      <w:pPr>
        <w:rPr>
          <w:rtl/>
          <w:lang w:eastAsia="he-IL"/>
        </w:rPr>
      </w:pPr>
      <w:bookmarkStart w:id="14475" w:name="_ETM_Q30_239000"/>
      <w:bookmarkEnd w:id="14475"/>
    </w:p>
    <w:p w:rsidR="00F05461" w:rsidRDefault="00F05461" w:rsidP="00826F74">
      <w:pPr>
        <w:pStyle w:val="af5"/>
        <w:keepNext/>
        <w:rPr>
          <w:rtl/>
        </w:rPr>
      </w:pPr>
      <w:bookmarkStart w:id="14476" w:name="ET_interruption_5142_20"/>
      <w:r w:rsidRPr="00221B85">
        <w:rPr>
          <w:rStyle w:val="TagStyle"/>
          <w:rtl/>
        </w:rPr>
        <w:t xml:space="preserve"> &lt;&lt; קריאה &gt;&gt; </w:t>
      </w:r>
      <w:r>
        <w:rPr>
          <w:rtl/>
        </w:rPr>
        <w:t>יוליה מלינובסקי קונין (ישראל ביתנו):</w:t>
      </w:r>
      <w:r w:rsidRPr="00221B85">
        <w:rPr>
          <w:rStyle w:val="TagStyle"/>
          <w:rtl/>
        </w:rPr>
        <w:t xml:space="preserve"> &lt;&lt; קריאה &gt;&gt;</w:t>
      </w:r>
      <w:r>
        <w:rPr>
          <w:rtl/>
        </w:rPr>
        <w:t xml:space="preserve">   </w:t>
      </w:r>
      <w:bookmarkEnd w:id="14476"/>
    </w:p>
    <w:p w:rsidR="00F05461" w:rsidRDefault="00F05461" w:rsidP="006556F7">
      <w:pPr>
        <w:rPr>
          <w:rtl/>
          <w:lang w:eastAsia="he-IL"/>
        </w:rPr>
      </w:pPr>
    </w:p>
    <w:p w:rsidR="00F05461" w:rsidRPr="00221B85" w:rsidRDefault="00F05461" w:rsidP="00826F74">
      <w:pPr>
        <w:rPr>
          <w:rtl/>
          <w:lang w:eastAsia="he-IL"/>
        </w:rPr>
      </w:pPr>
      <w:r>
        <w:rPr>
          <w:rFonts w:hint="cs"/>
          <w:rtl/>
          <w:lang w:eastAsia="he-IL"/>
        </w:rPr>
        <w:t>יש לך רוב, הכול בסדר.</w:t>
      </w:r>
    </w:p>
    <w:p w:rsidR="00F05461" w:rsidRDefault="00F05461" w:rsidP="00826F74">
      <w:pPr>
        <w:rPr>
          <w:rtl/>
          <w:lang w:eastAsia="he-IL"/>
        </w:rPr>
      </w:pPr>
    </w:p>
    <w:p w:rsidR="00F05461" w:rsidRDefault="00F05461" w:rsidP="00826F74">
      <w:pPr>
        <w:pStyle w:val="-"/>
        <w:keepNext/>
        <w:rPr>
          <w:rtl/>
        </w:rPr>
      </w:pPr>
      <w:r w:rsidRPr="00221B85">
        <w:rPr>
          <w:rStyle w:val="TagStyle"/>
          <w:rtl/>
        </w:rPr>
        <w:t xml:space="preserve"> &lt;&lt; דובר_המשך &gt;&gt; </w:t>
      </w:r>
      <w:r>
        <w:rPr>
          <w:rtl/>
        </w:rPr>
        <w:t>השר במשרד האוצר יצחק כהן:</w:t>
      </w:r>
      <w:r w:rsidRPr="00221B85">
        <w:rPr>
          <w:rStyle w:val="TagStyle"/>
          <w:rtl/>
        </w:rPr>
        <w:t xml:space="preserve"> &lt;&lt; דובר_המשך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מה?</w:t>
      </w:r>
    </w:p>
    <w:p w:rsidR="00F05461" w:rsidRDefault="00F05461" w:rsidP="00826F74">
      <w:pPr>
        <w:rPr>
          <w:rtl/>
          <w:lang w:eastAsia="he-IL"/>
        </w:rPr>
      </w:pPr>
    </w:p>
    <w:p w:rsidR="00F05461" w:rsidRDefault="00F05461" w:rsidP="00826F74">
      <w:pPr>
        <w:pStyle w:val="af5"/>
        <w:keepNext/>
        <w:rPr>
          <w:rtl/>
        </w:rPr>
      </w:pPr>
      <w:bookmarkStart w:id="14477" w:name="ET_interruption_קריאה_23"/>
      <w:r w:rsidRPr="00221B85">
        <w:rPr>
          <w:rStyle w:val="TagStyle"/>
          <w:rtl/>
        </w:rPr>
        <w:t xml:space="preserve"> &lt;&lt; קריאה &gt;&gt; </w:t>
      </w:r>
      <w:r>
        <w:rPr>
          <w:rtl/>
        </w:rPr>
        <w:t>קריאה:</w:t>
      </w:r>
      <w:r w:rsidRPr="00221B85">
        <w:rPr>
          <w:rStyle w:val="TagStyle"/>
          <w:rtl/>
        </w:rPr>
        <w:t xml:space="preserve"> &lt;&lt; קריאה &gt;&gt;</w:t>
      </w:r>
      <w:r>
        <w:rPr>
          <w:rtl/>
        </w:rPr>
        <w:t xml:space="preserve">   </w:t>
      </w:r>
      <w:bookmarkEnd w:id="14477"/>
    </w:p>
    <w:p w:rsidR="00F05461" w:rsidRDefault="00F05461" w:rsidP="006556F7">
      <w:pPr>
        <w:rPr>
          <w:rtl/>
          <w:lang w:eastAsia="he-IL"/>
        </w:rPr>
      </w:pPr>
    </w:p>
    <w:p w:rsidR="00F05461" w:rsidRPr="00221B85" w:rsidRDefault="00F05461" w:rsidP="00826F74">
      <w:pPr>
        <w:rPr>
          <w:rtl/>
          <w:lang w:eastAsia="he-IL"/>
        </w:rPr>
      </w:pPr>
      <w:r>
        <w:rPr>
          <w:rFonts w:hint="cs"/>
          <w:rtl/>
          <w:lang w:eastAsia="he-IL"/>
        </w:rPr>
        <w:t>יש לך רוב.</w:t>
      </w:r>
    </w:p>
    <w:p w:rsidR="00F05461" w:rsidRDefault="00F05461" w:rsidP="00826F74">
      <w:pPr>
        <w:rPr>
          <w:b/>
          <w:bCs/>
          <w:u w:val="single"/>
          <w:rtl/>
          <w:lang w:eastAsia="he-IL"/>
        </w:rPr>
      </w:pPr>
    </w:p>
    <w:p w:rsidR="00F05461" w:rsidRDefault="00F05461" w:rsidP="00826F74">
      <w:pPr>
        <w:pStyle w:val="-"/>
        <w:keepNext/>
        <w:rPr>
          <w:b w:val="0"/>
          <w:bCs w:val="0"/>
          <w:rtl/>
        </w:rPr>
      </w:pPr>
      <w:r w:rsidRPr="00221B85">
        <w:rPr>
          <w:rStyle w:val="TagStyle"/>
          <w:rtl/>
        </w:rPr>
        <w:t xml:space="preserve"> &lt;&lt; דובר_המשך &gt;&gt; </w:t>
      </w:r>
      <w:r w:rsidRPr="00221B85">
        <w:rPr>
          <w:rtl/>
        </w:rPr>
        <w:t>השר במשרד האוצר יצחק כהן:</w:t>
      </w:r>
      <w:r w:rsidRPr="00221B85">
        <w:rPr>
          <w:rStyle w:val="TagStyle"/>
          <w:rtl/>
        </w:rPr>
        <w:t xml:space="preserve"> &lt;&lt; דובר_המשך &gt;&gt;</w:t>
      </w:r>
      <w:r>
        <w:rPr>
          <w:rStyle w:val="TagStyle"/>
          <w:b w:val="0"/>
          <w:bCs w:val="0"/>
          <w:rtl/>
        </w:rPr>
        <w:t xml:space="preserve"> </w:t>
      </w:r>
    </w:p>
    <w:p w:rsidR="00F05461" w:rsidRDefault="00F05461" w:rsidP="00826F74">
      <w:pPr>
        <w:rPr>
          <w:rtl/>
          <w:lang w:eastAsia="he-IL"/>
        </w:rPr>
      </w:pPr>
    </w:p>
    <w:p w:rsidR="00F05461" w:rsidRDefault="00F05461" w:rsidP="00826F74">
      <w:pPr>
        <w:rPr>
          <w:rtl/>
        </w:rPr>
      </w:pPr>
      <w:r>
        <w:rPr>
          <w:rFonts w:hint="cs"/>
          <w:rtl/>
          <w:lang w:eastAsia="he-IL"/>
        </w:rPr>
        <w:t>אני לא יודע.</w:t>
      </w:r>
      <w:bookmarkStart w:id="14478" w:name="_ETM_Q30_251000"/>
      <w:bookmarkEnd w:id="14478"/>
      <w:r>
        <w:rPr>
          <w:rFonts w:hint="cs"/>
          <w:rtl/>
          <w:lang w:eastAsia="he-IL"/>
        </w:rPr>
        <w:t xml:space="preserve"> </w:t>
      </w:r>
      <w:r>
        <w:rPr>
          <w:rFonts w:hint="cs"/>
          <w:rtl/>
        </w:rPr>
        <w:t>עליזה, מה קרה?</w:t>
      </w:r>
    </w:p>
    <w:p w:rsidR="00F05461" w:rsidRDefault="00F05461" w:rsidP="00826F74">
      <w:pPr>
        <w:rPr>
          <w:rtl/>
        </w:rPr>
      </w:pPr>
    </w:p>
    <w:p w:rsidR="00F05461" w:rsidRDefault="00F05461" w:rsidP="00826F74">
      <w:pPr>
        <w:pStyle w:val="af5"/>
        <w:keepNext/>
        <w:rPr>
          <w:rtl/>
        </w:rPr>
      </w:pPr>
      <w:bookmarkStart w:id="14479" w:name="ET_interruption_קריאה_25"/>
      <w:r w:rsidRPr="00221B85">
        <w:rPr>
          <w:rStyle w:val="TagStyle"/>
          <w:rtl/>
        </w:rPr>
        <w:t xml:space="preserve"> &lt;&lt; קריאה &gt;&gt; </w:t>
      </w:r>
      <w:r>
        <w:rPr>
          <w:rtl/>
        </w:rPr>
        <w:t>קריאה:</w:t>
      </w:r>
      <w:r w:rsidRPr="00221B85">
        <w:rPr>
          <w:rStyle w:val="TagStyle"/>
          <w:rtl/>
        </w:rPr>
        <w:t xml:space="preserve"> &lt;&lt; קריאה &gt;&gt;</w:t>
      </w:r>
      <w:r>
        <w:rPr>
          <w:rtl/>
        </w:rPr>
        <w:t xml:space="preserve">   </w:t>
      </w:r>
      <w:bookmarkEnd w:id="14479"/>
    </w:p>
    <w:p w:rsidR="00F05461" w:rsidRDefault="00F05461" w:rsidP="006556F7">
      <w:pPr>
        <w:rPr>
          <w:rtl/>
          <w:lang w:eastAsia="he-IL"/>
        </w:rPr>
      </w:pPr>
    </w:p>
    <w:p w:rsidR="00F05461" w:rsidRDefault="00F05461" w:rsidP="00826F74">
      <w:pPr>
        <w:rPr>
          <w:rtl/>
          <w:lang w:eastAsia="he-IL"/>
        </w:rPr>
      </w:pPr>
      <w:r>
        <w:rPr>
          <w:rFonts w:hint="cs"/>
          <w:rtl/>
          <w:lang w:eastAsia="he-IL"/>
        </w:rPr>
        <w:t>שמית.</w:t>
      </w:r>
    </w:p>
    <w:p w:rsidR="00F05461" w:rsidRDefault="00F05461" w:rsidP="00826F74">
      <w:pPr>
        <w:rPr>
          <w:rtl/>
          <w:lang w:eastAsia="he-IL"/>
        </w:rPr>
      </w:pPr>
    </w:p>
    <w:p w:rsidR="00F05461" w:rsidRDefault="00F05461" w:rsidP="00826F74">
      <w:pPr>
        <w:pStyle w:val="-"/>
        <w:keepNext/>
        <w:rPr>
          <w:rtl/>
        </w:rPr>
      </w:pPr>
      <w:r w:rsidRPr="00221B85">
        <w:rPr>
          <w:rStyle w:val="TagStyle"/>
          <w:rtl/>
        </w:rPr>
        <w:t xml:space="preserve"> &lt;&lt; דובר_המשך &gt;&gt; </w:t>
      </w:r>
      <w:r>
        <w:rPr>
          <w:rtl/>
        </w:rPr>
        <w:t>השר במשרד האוצר יצחק כהן:</w:t>
      </w:r>
      <w:r w:rsidRPr="00221B85">
        <w:rPr>
          <w:rStyle w:val="TagStyle"/>
          <w:rtl/>
        </w:rPr>
        <w:t xml:space="preserve"> &lt;&lt; דובר_המשך &gt;&gt;</w:t>
      </w:r>
      <w:r>
        <w:rPr>
          <w:rtl/>
        </w:rPr>
        <w:t xml:space="preserve">   </w:t>
      </w:r>
    </w:p>
    <w:p w:rsidR="00F05461" w:rsidRDefault="00F05461" w:rsidP="006556F7">
      <w:pPr>
        <w:rPr>
          <w:rtl/>
          <w:lang w:eastAsia="he-IL"/>
        </w:rPr>
      </w:pPr>
    </w:p>
    <w:p w:rsidR="00F05461" w:rsidRDefault="00F05461" w:rsidP="00826F74">
      <w:pPr>
        <w:rPr>
          <w:rtl/>
        </w:rPr>
      </w:pPr>
      <w:r>
        <w:rPr>
          <w:rFonts w:hint="cs"/>
          <w:rtl/>
        </w:rPr>
        <w:t xml:space="preserve">אה, שמית? אוקיי, אנחנו רוצים הצבעה </w:t>
      </w:r>
      <w:bookmarkStart w:id="14480" w:name="_ETM_Q30_256000"/>
      <w:bookmarkEnd w:id="14480"/>
      <w:r>
        <w:rPr>
          <w:rFonts w:hint="cs"/>
          <w:rtl/>
        </w:rPr>
        <w:t xml:space="preserve">שמית, אדוני היושב-ראש. אני מבקש הצבעה שמית. </w:t>
      </w:r>
    </w:p>
    <w:p w:rsidR="00F05461" w:rsidRDefault="00F05461" w:rsidP="00826F74">
      <w:pPr>
        <w:rPr>
          <w:rtl/>
        </w:rPr>
      </w:pPr>
    </w:p>
    <w:p w:rsidR="00F05461" w:rsidRDefault="00F05461" w:rsidP="00826F74">
      <w:pPr>
        <w:pStyle w:val="af6"/>
        <w:rPr>
          <w:rtl/>
        </w:rPr>
      </w:pPr>
      <w:r w:rsidRPr="00D16AB8">
        <w:rPr>
          <w:rStyle w:val="TagStyle"/>
          <w:rtl/>
        </w:rPr>
        <w:t xml:space="preserve"> &lt;&lt; יור &gt;&gt;</w:t>
      </w:r>
      <w:r w:rsidRPr="00C10446">
        <w:rPr>
          <w:rStyle w:val="TagStyle"/>
          <w:rtl/>
        </w:rPr>
        <w:t xml:space="preserve"> </w:t>
      </w:r>
      <w:r>
        <w:rPr>
          <w:rtl/>
        </w:rPr>
        <w:t>היו"ר מנסור עבאס:</w:t>
      </w:r>
      <w:r w:rsidRPr="00C10446">
        <w:rPr>
          <w:rStyle w:val="TagStyle"/>
          <w:rtl/>
        </w:rPr>
        <w:t xml:space="preserve"> </w:t>
      </w:r>
      <w:r w:rsidRPr="00D16AB8">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אוקיי. תודה. אז השר מבקש</w:t>
      </w:r>
      <w:bookmarkStart w:id="14481" w:name="_ETM_Q30_260000"/>
      <w:bookmarkEnd w:id="14481"/>
      <w:r>
        <w:rPr>
          <w:rFonts w:hint="cs"/>
          <w:rtl/>
          <w:lang w:eastAsia="he-IL"/>
        </w:rPr>
        <w:t xml:space="preserve"> הצבעה שמית.</w:t>
      </w:r>
    </w:p>
    <w:p w:rsidR="00F05461" w:rsidRDefault="00F05461" w:rsidP="00826F74">
      <w:pPr>
        <w:rPr>
          <w:rtl/>
          <w:lang w:eastAsia="he-IL"/>
        </w:rPr>
      </w:pPr>
    </w:p>
    <w:p w:rsidR="00F05461" w:rsidRDefault="00F05461" w:rsidP="00826F74">
      <w:pPr>
        <w:pStyle w:val="-"/>
        <w:keepNext/>
        <w:rPr>
          <w:rtl/>
        </w:rPr>
      </w:pPr>
      <w:bookmarkStart w:id="14482" w:name="ET_speakercontinue_6096_27"/>
      <w:r w:rsidRPr="00221B85">
        <w:rPr>
          <w:rStyle w:val="TagStyle"/>
          <w:rtl/>
        </w:rPr>
        <w:t xml:space="preserve"> &lt;&lt; דובר_המשך &gt;&gt; </w:t>
      </w:r>
      <w:r>
        <w:rPr>
          <w:rtl/>
        </w:rPr>
        <w:t>השר במשרד האוצר יצחק כהן:</w:t>
      </w:r>
      <w:r w:rsidRPr="00221B85">
        <w:rPr>
          <w:rStyle w:val="TagStyle"/>
          <w:rtl/>
        </w:rPr>
        <w:t xml:space="preserve"> &lt;&lt; דובר_המשך &gt;&gt;</w:t>
      </w:r>
      <w:r>
        <w:rPr>
          <w:rtl/>
        </w:rPr>
        <w:t xml:space="preserve">   </w:t>
      </w:r>
      <w:bookmarkEnd w:id="14482"/>
    </w:p>
    <w:p w:rsidR="00F05461" w:rsidRDefault="00F05461" w:rsidP="00D438AA">
      <w:pPr>
        <w:rPr>
          <w:rtl/>
          <w:lang w:eastAsia="he-IL"/>
        </w:rPr>
      </w:pPr>
    </w:p>
    <w:p w:rsidR="00F05461" w:rsidRDefault="00F05461" w:rsidP="00826F74">
      <w:pPr>
        <w:rPr>
          <w:rtl/>
          <w:lang w:eastAsia="he-IL"/>
        </w:rPr>
      </w:pPr>
      <w:bookmarkStart w:id="14483" w:name="_ETM_Q30_266000"/>
      <w:bookmarkEnd w:id="14483"/>
      <w:r>
        <w:rPr>
          <w:rFonts w:hint="cs"/>
          <w:rtl/>
          <w:lang w:eastAsia="he-IL"/>
        </w:rPr>
        <w:t>על ההצעה הממשלתית.</w:t>
      </w:r>
    </w:p>
    <w:p w:rsidR="00F05461" w:rsidRDefault="00F05461" w:rsidP="00826F74">
      <w:pPr>
        <w:rPr>
          <w:rtl/>
          <w:lang w:eastAsia="he-IL"/>
        </w:rPr>
      </w:pPr>
      <w:bookmarkStart w:id="14484" w:name="_ETM_Q30_265000"/>
      <w:bookmarkEnd w:id="14484"/>
    </w:p>
    <w:p w:rsidR="00F05461" w:rsidRDefault="00F05461" w:rsidP="00826F74">
      <w:pPr>
        <w:pStyle w:val="af6"/>
        <w:rPr>
          <w:rtl/>
        </w:rPr>
      </w:pPr>
      <w:bookmarkStart w:id="14485" w:name="_ETM_Q30_268000"/>
      <w:bookmarkEnd w:id="14485"/>
      <w:r w:rsidRPr="00D16AB8">
        <w:rPr>
          <w:rStyle w:val="TagStyle"/>
          <w:rtl/>
        </w:rPr>
        <w:t>&lt;&lt; יור &gt;&gt;</w:t>
      </w:r>
      <w:r w:rsidRPr="00C10446">
        <w:rPr>
          <w:rStyle w:val="TagStyle"/>
          <w:rtl/>
        </w:rPr>
        <w:t xml:space="preserve"> </w:t>
      </w:r>
      <w:r>
        <w:rPr>
          <w:rtl/>
        </w:rPr>
        <w:t>היו"ר מנסור עבאס:</w:t>
      </w:r>
      <w:r w:rsidRPr="00C10446">
        <w:rPr>
          <w:rStyle w:val="TagStyle"/>
          <w:rtl/>
        </w:rPr>
        <w:t xml:space="preserve"> </w:t>
      </w:r>
      <w:r w:rsidRPr="00D16AB8">
        <w:rPr>
          <w:rStyle w:val="TagStyle"/>
          <w:rtl/>
        </w:rPr>
        <w:t>&lt;&lt; יור &gt;&gt;</w:t>
      </w:r>
      <w:r>
        <w:rPr>
          <w:rtl/>
        </w:rPr>
        <w:t xml:space="preserve">   </w:t>
      </w:r>
    </w:p>
    <w:p w:rsidR="00F05461" w:rsidRPr="00221B85" w:rsidRDefault="00F05461" w:rsidP="00826F74">
      <w:pPr>
        <w:rPr>
          <w:rtl/>
          <w:lang w:eastAsia="he-IL"/>
        </w:rPr>
      </w:pPr>
    </w:p>
    <w:p w:rsidR="00F05461" w:rsidRPr="00C10446" w:rsidRDefault="00F05461" w:rsidP="00826F74">
      <w:pPr>
        <w:rPr>
          <w:rtl/>
          <w:lang w:eastAsia="he-IL"/>
        </w:rPr>
      </w:pPr>
      <w:r>
        <w:rPr>
          <w:rFonts w:hint="cs"/>
          <w:rtl/>
          <w:lang w:eastAsia="he-IL"/>
        </w:rPr>
        <w:t xml:space="preserve">כן, על ההצעה הממשלתית. </w:t>
      </w:r>
    </w:p>
    <w:p w:rsidR="00F05461" w:rsidRDefault="00F05461" w:rsidP="00826F74">
      <w:pPr>
        <w:rPr>
          <w:b/>
          <w:bCs/>
          <w:u w:val="single"/>
          <w:rtl/>
          <w:lang w:eastAsia="he-IL"/>
        </w:rPr>
      </w:pPr>
      <w:r>
        <w:rPr>
          <w:rFonts w:hint="cs"/>
          <w:rtl/>
        </w:rPr>
        <w:t xml:space="preserve"> </w:t>
      </w:r>
    </w:p>
    <w:p w:rsidR="00F05461" w:rsidRDefault="00F05461" w:rsidP="00826F74">
      <w:pPr>
        <w:pStyle w:val="-"/>
        <w:rPr>
          <w:rtl/>
        </w:rPr>
      </w:pPr>
      <w:r w:rsidRPr="00D16AB8">
        <w:rPr>
          <w:rStyle w:val="TagStyle"/>
          <w:rtl/>
        </w:rPr>
        <w:t xml:space="preserve"> &lt;&lt; דובר_המשך &gt;&gt;</w:t>
      </w:r>
      <w:r w:rsidRPr="00C40CC8">
        <w:rPr>
          <w:rStyle w:val="TagStyle"/>
          <w:rtl/>
        </w:rPr>
        <w:t xml:space="preserve"> </w:t>
      </w:r>
      <w:r>
        <w:rPr>
          <w:rtl/>
        </w:rPr>
        <w:t>השר במשרד האוצר יצחק כהן:</w:t>
      </w:r>
      <w:r w:rsidRPr="00C40CC8">
        <w:rPr>
          <w:rStyle w:val="TagStyle"/>
          <w:rtl/>
        </w:rPr>
        <w:t xml:space="preserve"> </w:t>
      </w:r>
      <w:r w:rsidRPr="00D16AB8">
        <w:rPr>
          <w:rStyle w:val="TagStyle"/>
          <w:rtl/>
        </w:rPr>
        <w:t>&lt;&lt; דובר_המשך &gt;&gt;</w:t>
      </w:r>
      <w:r>
        <w:rPr>
          <w:rtl/>
        </w:rPr>
        <w:t xml:space="preserve">   </w:t>
      </w:r>
    </w:p>
    <w:p w:rsidR="00F05461" w:rsidRDefault="00F05461" w:rsidP="00826F74">
      <w:pPr>
        <w:rPr>
          <w:rtl/>
          <w:lang w:eastAsia="he-IL"/>
        </w:rPr>
      </w:pPr>
      <w:bookmarkStart w:id="14486" w:name="_ETM_Q30_182000"/>
      <w:bookmarkEnd w:id="14486"/>
    </w:p>
    <w:p w:rsidR="00F05461" w:rsidRDefault="00F05461" w:rsidP="00D438AA">
      <w:pPr>
        <w:rPr>
          <w:rtl/>
          <w:lang w:eastAsia="he-IL"/>
        </w:rPr>
      </w:pPr>
      <w:bookmarkStart w:id="14487" w:name="_ETM_Q30_275000"/>
      <w:bookmarkEnd w:id="14487"/>
      <w:r>
        <w:rPr>
          <w:rFonts w:hint="cs"/>
          <w:rtl/>
          <w:lang w:eastAsia="he-IL"/>
        </w:rPr>
        <w:t xml:space="preserve">עליזה, שומעים אותך עד </w:t>
      </w:r>
      <w:bookmarkStart w:id="14488" w:name="_ETM_Q30_278000"/>
      <w:bookmarkEnd w:id="14488"/>
      <w:r>
        <w:rPr>
          <w:rFonts w:hint="cs"/>
          <w:rtl/>
          <w:lang w:eastAsia="he-IL"/>
        </w:rPr>
        <w:t xml:space="preserve">לפה. </w:t>
      </w:r>
      <w:bookmarkStart w:id="14489" w:name="_ETM_Q30_285000"/>
      <w:bookmarkEnd w:id="14489"/>
      <w:r>
        <w:rPr>
          <w:rFonts w:hint="cs"/>
          <w:rtl/>
          <w:lang w:eastAsia="he-IL"/>
        </w:rPr>
        <w:t xml:space="preserve">לדעתי כולכם בלי יוצא מן הכלל צריכים להצביע בעד ההצעה, ולהעביר אותה לוועדת כספים להמשיך </w:t>
      </w:r>
      <w:bookmarkStart w:id="14490" w:name="_ETM_Q30_289000"/>
      <w:bookmarkEnd w:id="14490"/>
      <w:r>
        <w:rPr>
          <w:rFonts w:hint="cs"/>
          <w:rtl/>
          <w:lang w:eastAsia="he-IL"/>
        </w:rPr>
        <w:t xml:space="preserve">הדיון.  </w:t>
      </w:r>
    </w:p>
    <w:p w:rsidR="00F05461" w:rsidRDefault="00F05461" w:rsidP="00826F74">
      <w:pPr>
        <w:ind w:firstLine="0"/>
        <w:rPr>
          <w:rtl/>
          <w:lang w:eastAsia="he-IL"/>
        </w:rPr>
      </w:pPr>
    </w:p>
    <w:p w:rsidR="00F05461" w:rsidRDefault="00F05461" w:rsidP="00826F74">
      <w:pPr>
        <w:pStyle w:val="af5"/>
        <w:rPr>
          <w:rtl/>
        </w:rPr>
      </w:pPr>
      <w:bookmarkStart w:id="14491" w:name="ET_interruption_5292_16"/>
      <w:r w:rsidRPr="00D16AB8">
        <w:rPr>
          <w:rStyle w:val="TagStyle"/>
          <w:rtl/>
        </w:rPr>
        <w:t xml:space="preserve"> &lt;&lt; קריאה &gt;&gt;</w:t>
      </w:r>
      <w:r w:rsidRPr="008B0D50">
        <w:rPr>
          <w:rStyle w:val="TagStyle"/>
          <w:rtl/>
        </w:rPr>
        <w:t xml:space="preserve"> </w:t>
      </w:r>
      <w:r>
        <w:rPr>
          <w:rtl/>
        </w:rPr>
        <w:t>אוסאמה סעדי (הרשימה המשותפת):</w:t>
      </w:r>
      <w:r w:rsidRPr="008B0D50">
        <w:rPr>
          <w:rStyle w:val="TagStyle"/>
          <w:rtl/>
        </w:rPr>
        <w:t xml:space="preserve"> </w:t>
      </w:r>
      <w:r w:rsidRPr="00D16AB8">
        <w:rPr>
          <w:rStyle w:val="TagStyle"/>
          <w:rtl/>
        </w:rPr>
        <w:t>&lt;&lt; קריאה &gt;&gt;</w:t>
      </w:r>
      <w:r>
        <w:rPr>
          <w:rtl/>
        </w:rPr>
        <w:t xml:space="preserve">   </w:t>
      </w:r>
      <w:bookmarkEnd w:id="14491"/>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לא ועדת כספים, אנחנו מבקשים ועדת העבודה. </w:t>
      </w:r>
    </w:p>
    <w:p w:rsidR="00F05461" w:rsidRDefault="00F05461" w:rsidP="00826F74">
      <w:pPr>
        <w:rPr>
          <w:rtl/>
          <w:lang w:eastAsia="he-IL"/>
        </w:rPr>
      </w:pPr>
    </w:p>
    <w:p w:rsidR="00F05461" w:rsidRDefault="00F05461" w:rsidP="00826F74">
      <w:pPr>
        <w:pStyle w:val="-"/>
        <w:rPr>
          <w:rtl/>
        </w:rPr>
      </w:pPr>
      <w:r w:rsidRPr="00D16AB8">
        <w:rPr>
          <w:rStyle w:val="TagStyle"/>
          <w:rtl/>
        </w:rPr>
        <w:t xml:space="preserve"> &lt;&lt; דובר_המשך &gt;&gt;</w:t>
      </w:r>
      <w:r w:rsidRPr="00C10446">
        <w:rPr>
          <w:rStyle w:val="TagStyle"/>
          <w:rtl/>
        </w:rPr>
        <w:t xml:space="preserve"> </w:t>
      </w:r>
      <w:r>
        <w:rPr>
          <w:rtl/>
        </w:rPr>
        <w:t>השר במשרד האוצר יצחק כהן:</w:t>
      </w:r>
      <w:r w:rsidRPr="00C10446">
        <w:rPr>
          <w:rStyle w:val="TagStyle"/>
          <w:rtl/>
        </w:rPr>
        <w:t xml:space="preserve"> </w:t>
      </w:r>
      <w:r w:rsidRPr="00D16AB8">
        <w:rPr>
          <w:rStyle w:val="TagStyle"/>
          <w:rtl/>
        </w:rPr>
        <w:t>&lt;&lt; דובר_המשך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הוא מבקש ועדת העבודה, אדוני. </w:t>
      </w:r>
    </w:p>
    <w:p w:rsidR="00F05461" w:rsidRPr="00C10446" w:rsidRDefault="00F05461" w:rsidP="00826F74">
      <w:pPr>
        <w:rPr>
          <w:rtl/>
          <w:lang w:eastAsia="he-IL"/>
        </w:rPr>
      </w:pPr>
      <w:bookmarkStart w:id="14492" w:name="_ETM_Q30_294000"/>
      <w:bookmarkEnd w:id="14492"/>
    </w:p>
    <w:p w:rsidR="00F05461" w:rsidRDefault="00F05461" w:rsidP="00826F74">
      <w:pPr>
        <w:pStyle w:val="af6"/>
        <w:rPr>
          <w:rtl/>
        </w:rPr>
      </w:pPr>
      <w:r w:rsidRPr="00D16AB8">
        <w:rPr>
          <w:rStyle w:val="TagStyle"/>
          <w:rtl/>
        </w:rPr>
        <w:t xml:space="preserve"> &lt;&lt; יור &gt;&gt;</w:t>
      </w:r>
      <w:r w:rsidRPr="0026613D">
        <w:rPr>
          <w:rStyle w:val="TagStyle"/>
          <w:rtl/>
        </w:rPr>
        <w:t xml:space="preserve"> </w:t>
      </w:r>
      <w:r>
        <w:rPr>
          <w:rtl/>
        </w:rPr>
        <w:t>היו"ר מנסור עבאס:</w:t>
      </w:r>
      <w:r w:rsidRPr="0026613D">
        <w:rPr>
          <w:rStyle w:val="TagStyle"/>
          <w:rtl/>
        </w:rPr>
        <w:t xml:space="preserve"> </w:t>
      </w:r>
      <w:r w:rsidRPr="00D16AB8">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אז אנחנו מעבירים לוועדת הכנסת, ושם יוחלט. יש מחלוקת</w:t>
      </w:r>
      <w:bookmarkStart w:id="14493" w:name="_ETM_Q30_305000"/>
      <w:bookmarkEnd w:id="14493"/>
      <w:r>
        <w:rPr>
          <w:rFonts w:hint="cs"/>
          <w:rtl/>
          <w:lang w:eastAsia="he-IL"/>
        </w:rPr>
        <w:t>, יש שתי דעות. אנחנו מעבירים לוועדת הכנסת, אלא אם אתם</w:t>
      </w:r>
      <w:bookmarkStart w:id="14494" w:name="_ETM_Q30_315000"/>
      <w:bookmarkEnd w:id="14494"/>
      <w:r>
        <w:rPr>
          <w:rFonts w:hint="cs"/>
          <w:rtl/>
          <w:lang w:eastAsia="he-IL"/>
        </w:rPr>
        <w:t xml:space="preserve"> מחליטים על משהו מוסכם. </w:t>
      </w:r>
    </w:p>
    <w:p w:rsidR="00F05461" w:rsidRDefault="00F05461" w:rsidP="00826F74">
      <w:pPr>
        <w:rPr>
          <w:rtl/>
          <w:lang w:eastAsia="he-IL"/>
        </w:rPr>
      </w:pPr>
    </w:p>
    <w:p w:rsidR="00F05461" w:rsidRDefault="00F05461" w:rsidP="00826F74">
      <w:pPr>
        <w:pStyle w:val="-"/>
        <w:rPr>
          <w:rtl/>
        </w:rPr>
      </w:pPr>
      <w:bookmarkStart w:id="14495" w:name="ET_speakercontinue_6096_6"/>
      <w:r w:rsidRPr="00D16AB8">
        <w:rPr>
          <w:rStyle w:val="TagStyle"/>
          <w:rtl/>
        </w:rPr>
        <w:t xml:space="preserve"> &lt;&lt; דובר_המשך &gt;&gt;</w:t>
      </w:r>
      <w:r w:rsidRPr="0026613D">
        <w:rPr>
          <w:rStyle w:val="TagStyle"/>
          <w:rtl/>
        </w:rPr>
        <w:t xml:space="preserve"> </w:t>
      </w:r>
      <w:r>
        <w:rPr>
          <w:rtl/>
        </w:rPr>
        <w:t>השר במשרד האוצר יצחק כהן:</w:t>
      </w:r>
      <w:r w:rsidRPr="0026613D">
        <w:rPr>
          <w:rStyle w:val="TagStyle"/>
          <w:rtl/>
        </w:rPr>
        <w:t xml:space="preserve"> </w:t>
      </w:r>
      <w:r w:rsidRPr="00D16AB8">
        <w:rPr>
          <w:rStyle w:val="TagStyle"/>
          <w:rtl/>
        </w:rPr>
        <w:t>&lt;&lt; דובר_המשך &gt;&gt;</w:t>
      </w:r>
      <w:r>
        <w:rPr>
          <w:rtl/>
        </w:rPr>
        <w:t xml:space="preserve">   </w:t>
      </w:r>
      <w:bookmarkEnd w:id="14495"/>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האמת היא שיושב-ראש ועדת הכספים פנה, </w:t>
      </w:r>
      <w:bookmarkStart w:id="14496" w:name="_ETM_Q30_324000"/>
      <w:bookmarkEnd w:id="14496"/>
      <w:r>
        <w:rPr>
          <w:rFonts w:hint="cs"/>
          <w:rtl/>
          <w:lang w:eastAsia="he-IL"/>
        </w:rPr>
        <w:t xml:space="preserve">וגם הוא ביקש להעביר את זה לוועדת העבודה והרווחה.  </w:t>
      </w:r>
    </w:p>
    <w:p w:rsidR="00F05461" w:rsidRDefault="00F05461" w:rsidP="00826F74">
      <w:pPr>
        <w:rPr>
          <w:rtl/>
          <w:lang w:eastAsia="he-IL"/>
        </w:rPr>
      </w:pPr>
    </w:p>
    <w:p w:rsidR="00F05461" w:rsidRDefault="00F05461" w:rsidP="00826F74">
      <w:pPr>
        <w:pStyle w:val="af6"/>
        <w:rPr>
          <w:rtl/>
        </w:rPr>
      </w:pPr>
      <w:r w:rsidRPr="00D16AB8">
        <w:rPr>
          <w:rStyle w:val="TagStyle"/>
          <w:rtl/>
        </w:rPr>
        <w:t>&lt;&lt; יור &gt;&gt;</w:t>
      </w:r>
      <w:r w:rsidRPr="0026613D">
        <w:rPr>
          <w:rStyle w:val="TagStyle"/>
          <w:rtl/>
        </w:rPr>
        <w:t xml:space="preserve"> </w:t>
      </w:r>
      <w:r>
        <w:rPr>
          <w:rtl/>
        </w:rPr>
        <w:t>היו"ר מנסור עבאס:</w:t>
      </w:r>
      <w:r w:rsidRPr="0026613D">
        <w:rPr>
          <w:rStyle w:val="TagStyle"/>
          <w:rtl/>
        </w:rPr>
        <w:t xml:space="preserve"> </w:t>
      </w:r>
      <w:r w:rsidRPr="00D16AB8">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אוקיי. </w:t>
      </w:r>
      <w:bookmarkStart w:id="14497" w:name="_ETM_Q30_325000"/>
      <w:bookmarkEnd w:id="14497"/>
      <w:r>
        <w:rPr>
          <w:rFonts w:hint="cs"/>
          <w:rtl/>
          <w:lang w:eastAsia="he-IL"/>
        </w:rPr>
        <w:t>אני מציין שהלשכה המשפטית ממליצה להעביר לוועדת העבודה, הרווחה</w:t>
      </w:r>
      <w:bookmarkStart w:id="14498" w:name="_ETM_Q30_330000"/>
      <w:bookmarkEnd w:id="14498"/>
      <w:r>
        <w:rPr>
          <w:rFonts w:hint="cs"/>
          <w:rtl/>
          <w:lang w:eastAsia="he-IL"/>
        </w:rPr>
        <w:t xml:space="preserve"> והבריאות. </w:t>
      </w:r>
    </w:p>
    <w:p w:rsidR="00F05461" w:rsidRDefault="00F05461" w:rsidP="00826F74">
      <w:pPr>
        <w:rPr>
          <w:rtl/>
          <w:lang w:eastAsia="he-IL"/>
        </w:rPr>
      </w:pPr>
    </w:p>
    <w:p w:rsidR="00F05461" w:rsidRDefault="00F05461" w:rsidP="00826F74">
      <w:pPr>
        <w:pStyle w:val="-"/>
        <w:rPr>
          <w:rtl/>
        </w:rPr>
      </w:pPr>
      <w:bookmarkStart w:id="14499" w:name="_ETM_Q30_334000"/>
      <w:bookmarkEnd w:id="14499"/>
      <w:r w:rsidRPr="00D16AB8">
        <w:rPr>
          <w:rStyle w:val="TagStyle"/>
          <w:rtl/>
        </w:rPr>
        <w:t xml:space="preserve"> &lt;&lt; דובר_המשך &gt;&gt;</w:t>
      </w:r>
      <w:r w:rsidRPr="005C11B8">
        <w:rPr>
          <w:rStyle w:val="TagStyle"/>
          <w:rtl/>
        </w:rPr>
        <w:t xml:space="preserve"> </w:t>
      </w:r>
      <w:r>
        <w:rPr>
          <w:rtl/>
        </w:rPr>
        <w:t>השר במשרד האוצר יצחק כהן:</w:t>
      </w:r>
      <w:r w:rsidRPr="005C11B8">
        <w:rPr>
          <w:rStyle w:val="TagStyle"/>
          <w:rtl/>
        </w:rPr>
        <w:t xml:space="preserve"> </w:t>
      </w:r>
      <w:r w:rsidRPr="00D16AB8">
        <w:rPr>
          <w:rStyle w:val="TagStyle"/>
          <w:rtl/>
        </w:rPr>
        <w:t>&lt;&lt; דובר_המשך &gt;&gt;</w:t>
      </w:r>
      <w:r>
        <w:rPr>
          <w:rtl/>
        </w:rPr>
        <w:t xml:space="preserve">   </w:t>
      </w:r>
    </w:p>
    <w:p w:rsidR="00F05461" w:rsidRDefault="00F05461" w:rsidP="006556F7">
      <w:pPr>
        <w:rPr>
          <w:rtl/>
        </w:rPr>
      </w:pPr>
    </w:p>
    <w:p w:rsidR="00F05461" w:rsidRDefault="00F05461" w:rsidP="00826F74">
      <w:pPr>
        <w:rPr>
          <w:rtl/>
        </w:rPr>
      </w:pPr>
      <w:r>
        <w:rPr>
          <w:rFonts w:hint="cs"/>
          <w:rtl/>
        </w:rPr>
        <w:t xml:space="preserve">על כל פנים, אדוני היושב-ראש, </w:t>
      </w:r>
      <w:r w:rsidR="00D438AA">
        <w:rPr>
          <w:rFonts w:hint="cs"/>
          <w:rtl/>
        </w:rPr>
        <w:t>על ה</w:t>
      </w:r>
      <w:r>
        <w:rPr>
          <w:rFonts w:hint="cs"/>
          <w:rtl/>
        </w:rPr>
        <w:t xml:space="preserve">הצעה </w:t>
      </w:r>
      <w:r w:rsidR="00D438AA">
        <w:rPr>
          <w:rFonts w:hint="cs"/>
          <w:rtl/>
        </w:rPr>
        <w:t>ה</w:t>
      </w:r>
      <w:r>
        <w:rPr>
          <w:rFonts w:hint="cs"/>
          <w:rtl/>
        </w:rPr>
        <w:t xml:space="preserve">ממשלתית </w:t>
      </w:r>
      <w:r>
        <w:rPr>
          <w:rFonts w:hint="eastAsia"/>
          <w:rtl/>
        </w:rPr>
        <w:t xml:space="preserve">– </w:t>
      </w:r>
      <w:r>
        <w:rPr>
          <w:rFonts w:hint="cs"/>
          <w:rtl/>
        </w:rPr>
        <w:t xml:space="preserve">הצבעה </w:t>
      </w:r>
      <w:bookmarkStart w:id="14500" w:name="_ETM_Q30_339000"/>
      <w:bookmarkEnd w:id="14500"/>
      <w:r>
        <w:rPr>
          <w:rFonts w:hint="cs"/>
          <w:rtl/>
        </w:rPr>
        <w:t xml:space="preserve">שמית.  </w:t>
      </w:r>
    </w:p>
    <w:p w:rsidR="00F05461" w:rsidRDefault="00F05461" w:rsidP="00826F74">
      <w:pPr>
        <w:ind w:firstLine="0"/>
        <w:rPr>
          <w:rtl/>
          <w:lang w:eastAsia="he-IL"/>
        </w:rPr>
      </w:pPr>
    </w:p>
    <w:p w:rsidR="00F05461" w:rsidRDefault="00F05461" w:rsidP="00826F74">
      <w:pPr>
        <w:pStyle w:val="af5"/>
        <w:rPr>
          <w:rtl/>
        </w:rPr>
      </w:pPr>
      <w:bookmarkStart w:id="14501" w:name="ET_interruption_5264_17"/>
      <w:r w:rsidRPr="00D16AB8">
        <w:rPr>
          <w:rStyle w:val="TagStyle"/>
          <w:rtl/>
        </w:rPr>
        <w:t xml:space="preserve"> &lt;&lt; קריאה &gt;&gt;</w:t>
      </w:r>
      <w:r w:rsidRPr="00C10446">
        <w:rPr>
          <w:rStyle w:val="TagStyle"/>
          <w:rtl/>
        </w:rPr>
        <w:t xml:space="preserve"> </w:t>
      </w:r>
      <w:r>
        <w:rPr>
          <w:rtl/>
        </w:rPr>
        <w:t>אחמד טיבי (הרשימה המשותפת):</w:t>
      </w:r>
      <w:r w:rsidRPr="00C10446">
        <w:rPr>
          <w:rStyle w:val="TagStyle"/>
          <w:rtl/>
        </w:rPr>
        <w:t xml:space="preserve"> </w:t>
      </w:r>
      <w:r w:rsidRPr="00D16AB8">
        <w:rPr>
          <w:rStyle w:val="TagStyle"/>
          <w:rtl/>
        </w:rPr>
        <w:t>&lt;&lt; קריאה &gt;&gt;</w:t>
      </w:r>
      <w:r>
        <w:rPr>
          <w:rtl/>
        </w:rPr>
        <w:t xml:space="preserve">   </w:t>
      </w:r>
      <w:bookmarkEnd w:id="14501"/>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ועדת העבודה. </w:t>
      </w:r>
    </w:p>
    <w:p w:rsidR="00F05461" w:rsidRDefault="00F05461" w:rsidP="00826F74">
      <w:pPr>
        <w:rPr>
          <w:rtl/>
          <w:lang w:eastAsia="he-IL"/>
        </w:rPr>
      </w:pPr>
    </w:p>
    <w:p w:rsidR="00F05461" w:rsidRDefault="00F05461" w:rsidP="00826F74">
      <w:pPr>
        <w:pStyle w:val="-"/>
        <w:rPr>
          <w:rtl/>
        </w:rPr>
      </w:pPr>
      <w:r w:rsidRPr="00D16AB8">
        <w:rPr>
          <w:rStyle w:val="TagStyle"/>
          <w:rtl/>
        </w:rPr>
        <w:t xml:space="preserve"> &lt;&lt; דובר_המשך &gt;&gt;</w:t>
      </w:r>
      <w:r w:rsidRPr="0026613D">
        <w:rPr>
          <w:rStyle w:val="TagStyle"/>
          <w:rtl/>
        </w:rPr>
        <w:t xml:space="preserve"> </w:t>
      </w:r>
      <w:r>
        <w:rPr>
          <w:rtl/>
        </w:rPr>
        <w:t>השר במשרד האוצר יצחק כהן:</w:t>
      </w:r>
      <w:r w:rsidRPr="0026613D">
        <w:rPr>
          <w:rStyle w:val="TagStyle"/>
          <w:rtl/>
        </w:rPr>
        <w:t xml:space="preserve"> </w:t>
      </w:r>
      <w:r w:rsidRPr="00D16AB8">
        <w:rPr>
          <w:rStyle w:val="TagStyle"/>
          <w:rtl/>
        </w:rPr>
        <w:t>&lt;&lt; דובר_המשך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איפה חיים כץ? </w:t>
      </w:r>
    </w:p>
    <w:p w:rsidR="00F05461" w:rsidRDefault="00F05461" w:rsidP="00826F74">
      <w:pPr>
        <w:rPr>
          <w:rtl/>
          <w:lang w:eastAsia="he-IL"/>
        </w:rPr>
      </w:pPr>
      <w:bookmarkStart w:id="14502" w:name="_ETM_Q30_357000"/>
      <w:bookmarkEnd w:id="14502"/>
    </w:p>
    <w:p w:rsidR="00F05461" w:rsidRDefault="00F05461" w:rsidP="00826F74">
      <w:pPr>
        <w:pStyle w:val="af5"/>
        <w:rPr>
          <w:rtl/>
        </w:rPr>
      </w:pPr>
      <w:bookmarkStart w:id="14503" w:name="ET_interruption_קר_אה_21"/>
      <w:r w:rsidRPr="00D16AB8">
        <w:rPr>
          <w:rStyle w:val="TagStyle"/>
          <w:rtl/>
        </w:rPr>
        <w:t xml:space="preserve"> &lt;&lt; קריאה &gt;&gt;</w:t>
      </w:r>
      <w:r w:rsidRPr="005C11B8">
        <w:rPr>
          <w:rStyle w:val="TagStyle"/>
          <w:rtl/>
        </w:rPr>
        <w:t xml:space="preserve"> </w:t>
      </w:r>
      <w:r>
        <w:rPr>
          <w:rtl/>
        </w:rPr>
        <w:t>קריא</w:t>
      </w:r>
      <w:r>
        <w:rPr>
          <w:rFonts w:hint="cs"/>
          <w:rtl/>
        </w:rPr>
        <w:t>ות</w:t>
      </w:r>
      <w:r>
        <w:rPr>
          <w:rtl/>
        </w:rPr>
        <w:t>:</w:t>
      </w:r>
      <w:r w:rsidRPr="005C11B8">
        <w:rPr>
          <w:rStyle w:val="TagStyle"/>
          <w:rtl/>
        </w:rPr>
        <w:t xml:space="preserve"> </w:t>
      </w:r>
      <w:r w:rsidRPr="00D16AB8">
        <w:rPr>
          <w:rStyle w:val="TagStyle"/>
          <w:rtl/>
        </w:rPr>
        <w:t>&lt;&lt; קריאה &gt;&gt;</w:t>
      </w:r>
      <w:r>
        <w:rPr>
          <w:rtl/>
        </w:rPr>
        <w:t xml:space="preserve">   </w:t>
      </w:r>
      <w:bookmarkEnd w:id="14503"/>
    </w:p>
    <w:p w:rsidR="00F05461" w:rsidRDefault="00F05461" w:rsidP="006556F7">
      <w:pPr>
        <w:rPr>
          <w:rtl/>
          <w:lang w:eastAsia="he-IL"/>
        </w:rPr>
      </w:pPr>
    </w:p>
    <w:p w:rsidR="00F05461" w:rsidRPr="005C11B8" w:rsidRDefault="00F05461" w:rsidP="00826F74">
      <w:pPr>
        <w:rPr>
          <w:rtl/>
          <w:lang w:eastAsia="he-IL"/>
        </w:rPr>
      </w:pPr>
      <w:r>
        <w:rPr>
          <w:rFonts w:hint="cs"/>
          <w:rtl/>
          <w:lang w:eastAsia="he-IL"/>
        </w:rPr>
        <w:t xml:space="preserve">ועדת העבודה והרווחה. </w:t>
      </w:r>
    </w:p>
    <w:p w:rsidR="00F05461" w:rsidRDefault="00F05461" w:rsidP="00826F74">
      <w:pPr>
        <w:rPr>
          <w:rtl/>
          <w:lang w:eastAsia="he-IL"/>
        </w:rPr>
      </w:pPr>
    </w:p>
    <w:p w:rsidR="00F05461" w:rsidRDefault="00F05461" w:rsidP="00826F74">
      <w:pPr>
        <w:pStyle w:val="af6"/>
        <w:rPr>
          <w:rtl/>
        </w:rPr>
      </w:pPr>
      <w:r w:rsidRPr="00D16AB8">
        <w:rPr>
          <w:rStyle w:val="TagStyle"/>
          <w:rtl/>
        </w:rPr>
        <w:t xml:space="preserve"> &lt;&lt; יור &gt;&gt;</w:t>
      </w:r>
      <w:r w:rsidRPr="0026613D">
        <w:rPr>
          <w:rStyle w:val="TagStyle"/>
          <w:rtl/>
        </w:rPr>
        <w:t xml:space="preserve"> </w:t>
      </w:r>
      <w:r>
        <w:rPr>
          <w:rtl/>
        </w:rPr>
        <w:t>היו"ר מנסור עבאס:</w:t>
      </w:r>
      <w:r w:rsidRPr="0026613D">
        <w:rPr>
          <w:rStyle w:val="TagStyle"/>
          <w:rtl/>
        </w:rPr>
        <w:t xml:space="preserve"> </w:t>
      </w:r>
      <w:r w:rsidRPr="00D16AB8">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אדוני השר, ההמלצה של הלשכה המשפטית לכנסת זה להעביר לוועדת העבודה והרווחה. </w:t>
      </w:r>
    </w:p>
    <w:p w:rsidR="00F05461" w:rsidRDefault="00F05461" w:rsidP="00826F74">
      <w:pPr>
        <w:rPr>
          <w:rtl/>
          <w:lang w:eastAsia="he-IL"/>
        </w:rPr>
      </w:pPr>
    </w:p>
    <w:p w:rsidR="00F05461" w:rsidRDefault="00F05461" w:rsidP="00826F74">
      <w:pPr>
        <w:pStyle w:val="-"/>
        <w:rPr>
          <w:rtl/>
        </w:rPr>
      </w:pPr>
      <w:r w:rsidRPr="00D16AB8">
        <w:rPr>
          <w:rStyle w:val="TagStyle"/>
          <w:rtl/>
        </w:rPr>
        <w:t xml:space="preserve"> &lt;&lt; דובר_המשך &gt;&gt;</w:t>
      </w:r>
      <w:r w:rsidRPr="0026613D">
        <w:rPr>
          <w:rStyle w:val="TagStyle"/>
          <w:rtl/>
        </w:rPr>
        <w:t xml:space="preserve"> </w:t>
      </w:r>
      <w:r>
        <w:rPr>
          <w:rtl/>
        </w:rPr>
        <w:t>השר במשרד האוצר יצחק כהן:</w:t>
      </w:r>
      <w:r w:rsidRPr="0026613D">
        <w:rPr>
          <w:rStyle w:val="TagStyle"/>
          <w:rtl/>
        </w:rPr>
        <w:t xml:space="preserve"> </w:t>
      </w:r>
      <w:r w:rsidRPr="00D16AB8">
        <w:rPr>
          <w:rStyle w:val="TagStyle"/>
          <w:rtl/>
        </w:rPr>
        <w:t>&lt;&lt; דובר_המשך &gt;&gt;</w:t>
      </w:r>
      <w:r>
        <w:rPr>
          <w:rtl/>
        </w:rPr>
        <w:t xml:space="preserve">   </w:t>
      </w:r>
    </w:p>
    <w:p w:rsidR="00F05461" w:rsidRDefault="00F05461" w:rsidP="006556F7">
      <w:pPr>
        <w:rPr>
          <w:rtl/>
          <w:lang w:eastAsia="he-IL"/>
        </w:rPr>
      </w:pPr>
    </w:p>
    <w:p w:rsidR="00F05461" w:rsidRDefault="00F05461" w:rsidP="00D438AA">
      <w:pPr>
        <w:rPr>
          <w:rtl/>
          <w:lang w:eastAsia="he-IL"/>
        </w:rPr>
      </w:pPr>
      <w:r>
        <w:rPr>
          <w:rFonts w:hint="cs"/>
          <w:rtl/>
          <w:lang w:eastAsia="he-IL"/>
        </w:rPr>
        <w:t>אני שומע. ז</w:t>
      </w:r>
      <w:r w:rsidR="00D438AA">
        <w:rPr>
          <w:rFonts w:hint="cs"/>
          <w:rtl/>
          <w:lang w:eastAsia="he-IL"/>
        </w:rPr>
        <w:t>ו</w:t>
      </w:r>
      <w:r>
        <w:rPr>
          <w:rFonts w:hint="cs"/>
          <w:rtl/>
          <w:lang w:eastAsia="he-IL"/>
        </w:rPr>
        <w:t xml:space="preserve"> גם ההמלצה של</w:t>
      </w:r>
      <w:bookmarkStart w:id="14504" w:name="_ETM_Q30_366000"/>
      <w:bookmarkEnd w:id="14504"/>
      <w:r>
        <w:rPr>
          <w:rFonts w:hint="cs"/>
          <w:rtl/>
          <w:lang w:eastAsia="he-IL"/>
        </w:rPr>
        <w:t xml:space="preserve"> רוב החברים פה</w:t>
      </w:r>
      <w:r w:rsidR="00D438AA">
        <w:rPr>
          <w:rFonts w:hint="cs"/>
          <w:rtl/>
          <w:lang w:eastAsia="he-IL"/>
        </w:rPr>
        <w:t>,</w:t>
      </w:r>
      <w:r>
        <w:rPr>
          <w:rFonts w:hint="cs"/>
          <w:rtl/>
          <w:lang w:eastAsia="he-IL"/>
        </w:rPr>
        <w:t xml:space="preserve"> גם המלצה של הרב משה גפני. </w:t>
      </w:r>
      <w:bookmarkStart w:id="14505" w:name="_ETM_Q30_370000"/>
      <w:bookmarkEnd w:id="14505"/>
      <w:r>
        <w:rPr>
          <w:rFonts w:hint="cs"/>
          <w:rtl/>
          <w:lang w:eastAsia="he-IL"/>
        </w:rPr>
        <w:t>אדוני היושב-ראש, בוא נסכם: ה</w:t>
      </w:r>
      <w:r w:rsidR="00D438AA">
        <w:rPr>
          <w:rFonts w:hint="cs"/>
          <w:rtl/>
          <w:lang w:eastAsia="he-IL"/>
        </w:rPr>
        <w:t>ה</w:t>
      </w:r>
      <w:r>
        <w:rPr>
          <w:rFonts w:hint="cs"/>
          <w:rtl/>
          <w:lang w:eastAsia="he-IL"/>
        </w:rPr>
        <w:t xml:space="preserve">צעה </w:t>
      </w:r>
      <w:r w:rsidR="00D438AA">
        <w:rPr>
          <w:rFonts w:hint="cs"/>
          <w:rtl/>
          <w:lang w:eastAsia="he-IL"/>
        </w:rPr>
        <w:t>ה</w:t>
      </w:r>
      <w:r>
        <w:rPr>
          <w:rFonts w:hint="cs"/>
          <w:rtl/>
          <w:lang w:eastAsia="he-IL"/>
        </w:rPr>
        <w:t xml:space="preserve">ממשלתית </w:t>
      </w:r>
      <w:r w:rsidR="00D438AA">
        <w:rPr>
          <w:rFonts w:hint="cs"/>
          <w:rtl/>
          <w:lang w:eastAsia="he-IL"/>
        </w:rPr>
        <w:t>ב</w:t>
      </w:r>
      <w:r>
        <w:rPr>
          <w:rFonts w:hint="cs"/>
          <w:rtl/>
          <w:lang w:eastAsia="he-IL"/>
        </w:rPr>
        <w:t xml:space="preserve">הצבעה שמית. השאר – אלקטרונית. </w:t>
      </w:r>
    </w:p>
    <w:p w:rsidR="00F05461" w:rsidRDefault="00F05461" w:rsidP="00826F74">
      <w:pPr>
        <w:ind w:firstLine="0"/>
        <w:rPr>
          <w:rtl/>
          <w:lang w:eastAsia="he-IL"/>
        </w:rPr>
      </w:pPr>
      <w:bookmarkStart w:id="14506" w:name="_ETM_Q30_379000"/>
      <w:bookmarkStart w:id="14507" w:name="_ETM_Q30_386000"/>
      <w:bookmarkEnd w:id="14506"/>
      <w:bookmarkEnd w:id="14507"/>
    </w:p>
    <w:p w:rsidR="00F05461" w:rsidRDefault="00F05461" w:rsidP="00826F74">
      <w:pPr>
        <w:pStyle w:val="af6"/>
        <w:rPr>
          <w:rtl/>
        </w:rPr>
      </w:pPr>
      <w:bookmarkStart w:id="14508" w:name="ET_yor_6032_22"/>
      <w:r w:rsidRPr="00D16AB8">
        <w:rPr>
          <w:rStyle w:val="TagStyle"/>
          <w:rtl/>
        </w:rPr>
        <w:t xml:space="preserve"> &lt;&lt; יור &gt;&gt;</w:t>
      </w:r>
      <w:r w:rsidRPr="005C11B8">
        <w:rPr>
          <w:rStyle w:val="TagStyle"/>
          <w:rtl/>
        </w:rPr>
        <w:t xml:space="preserve"> </w:t>
      </w:r>
      <w:r>
        <w:rPr>
          <w:rtl/>
        </w:rPr>
        <w:t>היו"ר מנסור עבאס:</w:t>
      </w:r>
      <w:r w:rsidRPr="005C11B8">
        <w:rPr>
          <w:rStyle w:val="TagStyle"/>
          <w:rtl/>
        </w:rPr>
        <w:t xml:space="preserve"> </w:t>
      </w:r>
      <w:r w:rsidRPr="00D16AB8">
        <w:rPr>
          <w:rStyle w:val="TagStyle"/>
          <w:rtl/>
        </w:rPr>
        <w:t>&lt;&lt; יור &gt;&gt;</w:t>
      </w:r>
      <w:r>
        <w:rPr>
          <w:rtl/>
        </w:rPr>
        <w:t xml:space="preserve">   </w:t>
      </w:r>
      <w:bookmarkEnd w:id="14508"/>
    </w:p>
    <w:p w:rsidR="00F05461" w:rsidRDefault="00F05461" w:rsidP="006556F7">
      <w:pPr>
        <w:rPr>
          <w:rtl/>
          <w:lang w:eastAsia="he-IL"/>
        </w:rPr>
      </w:pPr>
    </w:p>
    <w:p w:rsidR="00F05461" w:rsidRDefault="00F05461" w:rsidP="00826F74">
      <w:pPr>
        <w:rPr>
          <w:rtl/>
          <w:lang w:eastAsia="he-IL"/>
        </w:rPr>
      </w:pPr>
      <w:bookmarkStart w:id="14509" w:name="_ETM_Q30_387000"/>
      <w:bookmarkEnd w:id="14509"/>
      <w:r>
        <w:rPr>
          <w:rFonts w:hint="cs"/>
          <w:rtl/>
          <w:lang w:eastAsia="he-IL"/>
        </w:rPr>
        <w:t>חברי הכנסת, אנחנו עוברים להצבעה שמית על הצעת חוק</w:t>
      </w:r>
      <w:bookmarkStart w:id="14510" w:name="_ETM_Q30_393000"/>
      <w:bookmarkEnd w:id="14510"/>
      <w:r>
        <w:rPr>
          <w:rFonts w:hint="cs"/>
          <w:rtl/>
          <w:lang w:eastAsia="he-IL"/>
        </w:rPr>
        <w:t xml:space="preserve"> ה</w:t>
      </w:r>
      <w:r>
        <w:rPr>
          <w:rtl/>
          <w:lang w:eastAsia="he-IL"/>
        </w:rPr>
        <w:t>ת</w:t>
      </w:r>
      <w:r>
        <w:rPr>
          <w:rFonts w:hint="cs"/>
          <w:rtl/>
          <w:lang w:eastAsia="he-IL"/>
        </w:rPr>
        <w:t>ו</w:t>
      </w:r>
      <w:r>
        <w:rPr>
          <w:rtl/>
          <w:lang w:eastAsia="he-IL"/>
        </w:rPr>
        <w:t>כנית לסיוע כלכלי (נגיף הקורונה החדש) (הוראת שעה) (תיקון מס' 3), התשפ"א</w:t>
      </w:r>
      <w:r>
        <w:rPr>
          <w:rFonts w:hint="cs"/>
          <w:rtl/>
          <w:lang w:eastAsia="he-IL"/>
        </w:rPr>
        <w:t>–</w:t>
      </w:r>
      <w:r>
        <w:rPr>
          <w:rtl/>
          <w:lang w:eastAsia="he-IL"/>
        </w:rPr>
        <w:t>2020</w:t>
      </w:r>
      <w:r>
        <w:rPr>
          <w:rFonts w:hint="cs"/>
          <w:rtl/>
          <w:lang w:eastAsia="he-IL"/>
        </w:rPr>
        <w:t xml:space="preserve">, </w:t>
      </w:r>
      <w:r w:rsidR="00D438AA">
        <w:rPr>
          <w:rFonts w:hint="cs"/>
          <w:rtl/>
          <w:lang w:eastAsia="he-IL"/>
        </w:rPr>
        <w:t>ב</w:t>
      </w:r>
      <w:r>
        <w:rPr>
          <w:rFonts w:hint="cs"/>
          <w:rtl/>
          <w:lang w:eastAsia="he-IL"/>
        </w:rPr>
        <w:t xml:space="preserve">קריאה </w:t>
      </w:r>
      <w:bookmarkStart w:id="14511" w:name="_ETM_Q30_317000"/>
      <w:bookmarkEnd w:id="14511"/>
      <w:r>
        <w:rPr>
          <w:rFonts w:hint="cs"/>
          <w:rtl/>
          <w:lang w:eastAsia="he-IL"/>
        </w:rPr>
        <w:t xml:space="preserve">ראשונה. אם תתקבל, </w:t>
      </w:r>
      <w:r w:rsidR="00D438AA">
        <w:rPr>
          <w:rFonts w:hint="cs"/>
          <w:rtl/>
          <w:lang w:eastAsia="he-IL"/>
        </w:rPr>
        <w:t xml:space="preserve">היא </w:t>
      </w:r>
      <w:r>
        <w:rPr>
          <w:rFonts w:hint="cs"/>
          <w:rtl/>
          <w:lang w:eastAsia="he-IL"/>
        </w:rPr>
        <w:t xml:space="preserve">תעבור לוועדת העבודה, הרווחה והבריאות. </w:t>
      </w:r>
    </w:p>
    <w:p w:rsidR="00F05461" w:rsidRDefault="00F05461" w:rsidP="00826F74">
      <w:pPr>
        <w:rPr>
          <w:rtl/>
          <w:lang w:eastAsia="he-IL"/>
        </w:rPr>
      </w:pPr>
      <w:bookmarkStart w:id="14512" w:name="_ETM_Q30_332000"/>
      <w:bookmarkEnd w:id="14512"/>
    </w:p>
    <w:p w:rsidR="00F05461" w:rsidRPr="005C11B8" w:rsidRDefault="00F05461" w:rsidP="00826F74">
      <w:pPr>
        <w:rPr>
          <w:rtl/>
          <w:lang w:eastAsia="he-IL"/>
        </w:rPr>
      </w:pPr>
      <w:bookmarkStart w:id="14513" w:name="_ETM_Q30_412000"/>
      <w:bookmarkEnd w:id="14513"/>
      <w:r>
        <w:rPr>
          <w:rFonts w:hint="cs"/>
          <w:rtl/>
          <w:lang w:eastAsia="he-IL"/>
        </w:rPr>
        <w:t xml:space="preserve">גברתי מזכירת הכנסת, </w:t>
      </w:r>
      <w:bookmarkStart w:id="14514" w:name="_ETM_Q30_416000"/>
      <w:bookmarkEnd w:id="14514"/>
      <w:r>
        <w:rPr>
          <w:rFonts w:hint="cs"/>
          <w:rtl/>
          <w:lang w:eastAsia="he-IL"/>
        </w:rPr>
        <w:t xml:space="preserve">בבקשה. </w:t>
      </w:r>
    </w:p>
    <w:p w:rsidR="00F05461" w:rsidRDefault="00F05461" w:rsidP="00826F74">
      <w:pPr>
        <w:rPr>
          <w:rtl/>
          <w:lang w:eastAsia="he-IL"/>
        </w:rPr>
      </w:pPr>
    </w:p>
    <w:p w:rsidR="00F05461" w:rsidRDefault="00F05461" w:rsidP="00826F74">
      <w:pPr>
        <w:pStyle w:val="af5"/>
        <w:rPr>
          <w:rtl/>
        </w:rPr>
      </w:pPr>
      <w:bookmarkStart w:id="14515" w:name="ET_interruption_4926_12"/>
      <w:r w:rsidRPr="0089205F">
        <w:rPr>
          <w:rStyle w:val="TagStyle"/>
          <w:rtl/>
        </w:rPr>
        <w:t xml:space="preserve"> &lt;&lt; קריאה &gt;&gt;</w:t>
      </w:r>
      <w:r w:rsidRPr="0026613D">
        <w:rPr>
          <w:rStyle w:val="TagStyle"/>
          <w:rtl/>
        </w:rPr>
        <w:t xml:space="preserve"> </w:t>
      </w:r>
      <w:r>
        <w:rPr>
          <w:rtl/>
        </w:rPr>
        <w:t>מזכירת הכנסת ירדנה מלר-הורוביץ:</w:t>
      </w:r>
      <w:r w:rsidRPr="0026613D">
        <w:rPr>
          <w:rStyle w:val="TagStyle"/>
          <w:rtl/>
        </w:rPr>
        <w:t xml:space="preserve"> </w:t>
      </w:r>
      <w:r w:rsidRPr="0089205F">
        <w:rPr>
          <w:rStyle w:val="TagStyle"/>
          <w:rtl/>
        </w:rPr>
        <w:t xml:space="preserve">&lt;&lt; קריאה &gt;&gt; </w:t>
      </w:r>
      <w:r>
        <w:rPr>
          <w:rtl/>
        </w:rPr>
        <w:t xml:space="preserve">   </w:t>
      </w:r>
      <w:bookmarkEnd w:id="14515"/>
    </w:p>
    <w:p w:rsidR="00F05461" w:rsidRDefault="00F05461" w:rsidP="00DA136F">
      <w:pPr>
        <w:ind w:firstLine="0"/>
        <w:rPr>
          <w:rtl/>
          <w:lang w:eastAsia="he-IL"/>
        </w:rPr>
      </w:pPr>
      <w:r>
        <w:rPr>
          <w:rFonts w:hint="cs"/>
          <w:rtl/>
          <w:lang w:eastAsia="he-IL"/>
        </w:rPr>
        <w:t>(קוראת בשמות חברי הכנסת)</w:t>
      </w:r>
    </w:p>
    <w:p w:rsidR="00F05461" w:rsidRPr="00C10446" w:rsidRDefault="00F05461" w:rsidP="00826F74">
      <w:pPr>
        <w:rPr>
          <w:rtl/>
          <w:lang w:eastAsia="he-IL"/>
        </w:rPr>
      </w:pPr>
    </w:p>
    <w:p w:rsidR="00F05461" w:rsidRDefault="00F05461" w:rsidP="00826F74">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F05461" w:rsidRDefault="00F05461" w:rsidP="00826F7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סעיד אלחרומי</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גבי אשכנזי</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יוסף ג'בארין</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עוזי דיין</w:t>
      </w:r>
      <w:r>
        <w:rPr>
          <w:rtl/>
          <w:lang w:eastAsia="he-IL"/>
        </w:rPr>
        <w:tab/>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ניצן הורוביץ</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יועז הנדל</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מיכל וונש</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Fonts w:hint="cs"/>
          <w:rtl/>
          <w:lang w:eastAsia="he-IL"/>
        </w:rPr>
        <w:t>אסף זמיר</w:t>
      </w:r>
      <w:r>
        <w:rPr>
          <w:rFonts w:hint="cs"/>
          <w:rtl/>
          <w:lang w:eastAsia="he-IL"/>
        </w:rPr>
        <w:tab/>
      </w:r>
      <w:r>
        <w:rPr>
          <w:rtl/>
          <w:lang w:eastAsia="he-IL"/>
        </w:rPr>
        <w:tab/>
      </w:r>
      <w:r>
        <w:rPr>
          <w:rFonts w:hint="cs"/>
          <w:rtl/>
          <w:lang w:eastAsia="he-IL"/>
        </w:rPr>
        <w:t>–   אינו נוכח</w:t>
      </w:r>
    </w:p>
    <w:p w:rsidR="00F05461" w:rsidRDefault="00F05461" w:rsidP="00826F74">
      <w:pPr>
        <w:rPr>
          <w:rtl/>
          <w:lang w:eastAsia="he-IL"/>
        </w:rPr>
      </w:pPr>
      <w:r>
        <w:rPr>
          <w:rtl/>
          <w:lang w:eastAsia="he-IL"/>
        </w:rPr>
        <w:t>אימאן ח'טיב יאסין</w:t>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מיקי חיימוביץ'</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05461" w:rsidRDefault="00F05461" w:rsidP="00B7190E">
      <w:pPr>
        <w:rPr>
          <w:rtl/>
          <w:lang w:eastAsia="he-IL"/>
        </w:rPr>
      </w:pPr>
      <w:r>
        <w:rPr>
          <w:rtl/>
          <w:lang w:eastAsia="he-IL"/>
        </w:rPr>
        <w:t>אחמד טיבי</w:t>
      </w:r>
      <w:r>
        <w:rPr>
          <w:rtl/>
          <w:lang w:eastAsia="he-IL"/>
        </w:rPr>
        <w:tab/>
      </w:r>
      <w:r>
        <w:rPr>
          <w:rtl/>
          <w:lang w:eastAsia="he-IL"/>
        </w:rPr>
        <w:tab/>
        <w:t xml:space="preserve">–   </w:t>
      </w:r>
      <w:r w:rsidR="00B7190E">
        <w:rPr>
          <w:rFonts w:hint="cs"/>
          <w:rtl/>
          <w:lang w:eastAsia="he-IL"/>
        </w:rPr>
        <w:t xml:space="preserve">אינו </w:t>
      </w:r>
      <w:r>
        <w:rPr>
          <w:rFonts w:hint="cs"/>
          <w:rtl/>
          <w:lang w:eastAsia="he-IL"/>
        </w:rPr>
        <w:t>משתתף</w:t>
      </w:r>
      <w:r w:rsidR="00B7190E">
        <w:rPr>
          <w:rFonts w:hint="cs"/>
          <w:rtl/>
          <w:lang w:eastAsia="he-IL"/>
        </w:rPr>
        <w:t xml:space="preserve"> בהצבעה</w:t>
      </w:r>
    </w:p>
    <w:p w:rsidR="00F05461" w:rsidRDefault="00F05461" w:rsidP="00826F7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היבה יזבק</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עומר ינקלביץ'</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משה יעלון</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יצחק כהן</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מאיר כהן</w:t>
      </w:r>
      <w:r>
        <w:rPr>
          <w:rtl/>
          <w:lang w:eastAsia="he-IL"/>
        </w:rPr>
        <w:tab/>
      </w:r>
      <w:r>
        <w:rPr>
          <w:rtl/>
          <w:lang w:eastAsia="he-IL"/>
        </w:rPr>
        <w:tab/>
        <w:t xml:space="preserve">–   </w:t>
      </w:r>
      <w:bookmarkStart w:id="14516" w:name="_GoBack"/>
      <w:bookmarkEnd w:id="14516"/>
      <w:r>
        <w:rPr>
          <w:rFonts w:hint="cs"/>
          <w:rtl/>
          <w:lang w:eastAsia="he-IL"/>
        </w:rPr>
        <w:t>אינו נוכח</w:t>
      </w:r>
    </w:p>
    <w:p w:rsidR="00F05461" w:rsidRDefault="00F05461" w:rsidP="00826F7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ע'דיר כמאל מריח</w:t>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אורלי לוי אבקסיס</w:t>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אוסנת הילה מארק</w:t>
      </w:r>
      <w:r>
        <w:rPr>
          <w:rtl/>
          <w:lang w:eastAsia="he-IL"/>
        </w:rPr>
        <w:tab/>
        <w:t xml:space="preserve">–   </w:t>
      </w:r>
      <w:r>
        <w:rPr>
          <w:rFonts w:hint="cs"/>
          <w:rtl/>
          <w:lang w:eastAsia="he-IL"/>
        </w:rPr>
        <w:t>בעד</w:t>
      </w:r>
      <w:r>
        <w:rPr>
          <w:rtl/>
          <w:lang w:eastAsia="he-IL"/>
        </w:rPr>
        <w:t xml:space="preserve">   </w:t>
      </w:r>
    </w:p>
    <w:p w:rsidR="00F05461" w:rsidRDefault="00F05461" w:rsidP="00826F7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יוליה מלינובסקי קונין</w:t>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משולם נהרי</w:t>
      </w:r>
      <w:r>
        <w:rPr>
          <w:rtl/>
          <w:lang w:eastAsia="he-IL"/>
        </w:rPr>
        <w:tab/>
      </w:r>
      <w:r>
        <w:rPr>
          <w:rtl/>
          <w:lang w:eastAsia="he-IL"/>
        </w:rPr>
        <w:tab/>
        <w:t xml:space="preserve">–   </w:t>
      </w:r>
      <w:r>
        <w:rPr>
          <w:rFonts w:hint="cs"/>
          <w:rtl/>
          <w:lang w:eastAsia="he-IL"/>
        </w:rPr>
        <w:t>בעד</w:t>
      </w:r>
    </w:p>
    <w:p w:rsidR="00F05461" w:rsidRDefault="00F05461" w:rsidP="00826F74">
      <w:pPr>
        <w:rPr>
          <w:rtl/>
          <w:lang w:eastAsia="he-IL"/>
        </w:rPr>
      </w:pPr>
      <w:r>
        <w:rPr>
          <w:rtl/>
          <w:lang w:eastAsia="he-IL"/>
        </w:rPr>
        <w:t>אבי ניסנקורן</w:t>
      </w:r>
      <w:r>
        <w:rPr>
          <w:rtl/>
          <w:lang w:eastAsia="he-IL"/>
        </w:rPr>
        <w:tab/>
      </w:r>
      <w:r>
        <w:rPr>
          <w:rtl/>
          <w:lang w:eastAsia="he-IL"/>
        </w:rPr>
        <w:tab/>
        <w:t xml:space="preserve">–   </w:t>
      </w:r>
      <w:r>
        <w:rPr>
          <w:rFonts w:hint="cs"/>
          <w:rtl/>
          <w:lang w:eastAsia="he-IL"/>
        </w:rPr>
        <w:t xml:space="preserve">אינו נוכח </w:t>
      </w:r>
    </w:p>
    <w:p w:rsidR="00F05461" w:rsidRDefault="00F05461" w:rsidP="009635F5">
      <w:pPr>
        <w:rPr>
          <w:rtl/>
        </w:rPr>
      </w:pPr>
      <w:bookmarkStart w:id="14517" w:name="TOR_Q31"/>
      <w:bookmarkStart w:id="14518" w:name="_ETM_Q31_59449"/>
      <w:bookmarkEnd w:id="14517"/>
      <w:bookmarkEnd w:id="14518"/>
      <w:r>
        <w:rPr>
          <w:rtl/>
        </w:rPr>
        <w:t>בנימין נתניהו</w:t>
      </w:r>
      <w:r>
        <w:rPr>
          <w:rtl/>
        </w:rPr>
        <w:tab/>
      </w:r>
      <w:r>
        <w:rPr>
          <w:rtl/>
        </w:rPr>
        <w:tab/>
        <w:t xml:space="preserve">–   </w:t>
      </w:r>
      <w:r>
        <w:rPr>
          <w:rFonts w:hint="cs"/>
          <w:rtl/>
        </w:rPr>
        <w:t>אינו נוכח</w:t>
      </w:r>
    </w:p>
    <w:p w:rsidR="00F05461" w:rsidRDefault="00F05461" w:rsidP="009635F5">
      <w:pPr>
        <w:rPr>
          <w:rtl/>
        </w:rPr>
      </w:pPr>
      <w:r>
        <w:rPr>
          <w:rtl/>
        </w:rPr>
        <w:t>סונדוס סאלח</w:t>
      </w:r>
      <w:r>
        <w:rPr>
          <w:rtl/>
        </w:rPr>
        <w:tab/>
      </w:r>
      <w:r>
        <w:rPr>
          <w:rtl/>
        </w:rPr>
        <w:tab/>
        <w:t xml:space="preserve">–   </w:t>
      </w:r>
      <w:r>
        <w:rPr>
          <w:rFonts w:hint="cs"/>
          <w:rtl/>
        </w:rPr>
        <w:t>אינה נוכחת</w:t>
      </w:r>
    </w:p>
    <w:p w:rsidR="00F05461" w:rsidRDefault="00F05461" w:rsidP="009635F5">
      <w:pPr>
        <w:rPr>
          <w:rtl/>
        </w:rPr>
      </w:pPr>
      <w:r>
        <w:rPr>
          <w:rtl/>
        </w:rPr>
        <w:t>יואב סגלוביץ'</w:t>
      </w:r>
      <w:r>
        <w:rPr>
          <w:rtl/>
        </w:rPr>
        <w:tab/>
      </w:r>
      <w:r>
        <w:rPr>
          <w:rtl/>
        </w:rPr>
        <w:tab/>
        <w:t xml:space="preserve">–   </w:t>
      </w:r>
      <w:r>
        <w:rPr>
          <w:rFonts w:hint="cs"/>
          <w:rtl/>
        </w:rPr>
        <w:t>נגד</w:t>
      </w:r>
    </w:p>
    <w:p w:rsidR="00F05461" w:rsidRDefault="00F05461" w:rsidP="009635F5">
      <w:pPr>
        <w:rPr>
          <w:rtl/>
        </w:rPr>
      </w:pPr>
      <w:r>
        <w:rPr>
          <w:rtl/>
        </w:rPr>
        <w:t>יבגני סובה</w:t>
      </w:r>
      <w:r>
        <w:rPr>
          <w:rtl/>
        </w:rPr>
        <w:tab/>
      </w:r>
      <w:r>
        <w:rPr>
          <w:rtl/>
        </w:rPr>
        <w:tab/>
        <w:t xml:space="preserve">–   </w:t>
      </w:r>
      <w:r>
        <w:rPr>
          <w:rFonts w:hint="cs"/>
          <w:rtl/>
        </w:rPr>
        <w:t>אינו נוכח</w:t>
      </w:r>
    </w:p>
    <w:p w:rsidR="00F05461" w:rsidRDefault="00F05461" w:rsidP="009635F5">
      <w:pPr>
        <w:rPr>
          <w:rtl/>
        </w:rPr>
      </w:pPr>
      <w:r>
        <w:rPr>
          <w:rtl/>
        </w:rPr>
        <w:t>אופיר סופר</w:t>
      </w:r>
      <w:r>
        <w:rPr>
          <w:rtl/>
        </w:rPr>
        <w:tab/>
      </w:r>
      <w:r>
        <w:rPr>
          <w:rtl/>
        </w:rPr>
        <w:tab/>
        <w:t xml:space="preserve">–   </w:t>
      </w:r>
      <w:r>
        <w:rPr>
          <w:rFonts w:hint="cs"/>
          <w:rtl/>
        </w:rPr>
        <w:t>אינו נוכח</w:t>
      </w:r>
    </w:p>
    <w:p w:rsidR="00F05461" w:rsidRDefault="00F05461" w:rsidP="009635F5">
      <w:pPr>
        <w:rPr>
          <w:rtl/>
        </w:rPr>
      </w:pPr>
      <w:r>
        <w:rPr>
          <w:rtl/>
        </w:rPr>
        <w:t>בצלאל סמוטריץ'</w:t>
      </w:r>
      <w:r>
        <w:rPr>
          <w:rtl/>
        </w:rPr>
        <w:tab/>
      </w:r>
      <w:r>
        <w:rPr>
          <w:rtl/>
        </w:rPr>
        <w:tab/>
        <w:t xml:space="preserve">–   </w:t>
      </w:r>
      <w:r>
        <w:rPr>
          <w:rFonts w:hint="cs"/>
          <w:rtl/>
        </w:rPr>
        <w:t>אינו נוכח</w:t>
      </w:r>
    </w:p>
    <w:p w:rsidR="00F05461" w:rsidRDefault="00F05461" w:rsidP="009635F5">
      <w:pPr>
        <w:rPr>
          <w:rtl/>
        </w:rPr>
      </w:pPr>
      <w:r>
        <w:rPr>
          <w:rtl/>
        </w:rPr>
        <w:t>אוסאמה סעדי</w:t>
      </w:r>
      <w:r>
        <w:rPr>
          <w:rtl/>
        </w:rPr>
        <w:tab/>
      </w:r>
      <w:r>
        <w:rPr>
          <w:rtl/>
        </w:rPr>
        <w:tab/>
        <w:t xml:space="preserve">–   </w:t>
      </w:r>
      <w:r>
        <w:rPr>
          <w:rFonts w:hint="cs"/>
          <w:rtl/>
        </w:rPr>
        <w:t>אינו נוכח</w:t>
      </w:r>
    </w:p>
    <w:p w:rsidR="00F05461" w:rsidRDefault="00F05461" w:rsidP="009635F5">
      <w:pPr>
        <w:rPr>
          <w:rtl/>
        </w:rPr>
      </w:pPr>
      <w:r>
        <w:rPr>
          <w:rtl/>
        </w:rPr>
        <w:t>גדעון סער</w:t>
      </w:r>
      <w:r>
        <w:rPr>
          <w:rtl/>
        </w:rPr>
        <w:tab/>
      </w:r>
      <w:r>
        <w:rPr>
          <w:rtl/>
        </w:rPr>
        <w:tab/>
        <w:t xml:space="preserve">–   </w:t>
      </w:r>
      <w:r>
        <w:rPr>
          <w:rFonts w:hint="cs"/>
          <w:rtl/>
        </w:rPr>
        <w:t>אינו נוכח</w:t>
      </w:r>
    </w:p>
    <w:p w:rsidR="00F05461" w:rsidRDefault="00F05461" w:rsidP="009635F5">
      <w:pPr>
        <w:rPr>
          <w:rtl/>
        </w:rPr>
      </w:pPr>
      <w:r>
        <w:rPr>
          <w:rtl/>
        </w:rPr>
        <w:t>מנסור עבאס</w:t>
      </w:r>
      <w:r>
        <w:rPr>
          <w:rtl/>
        </w:rPr>
        <w:tab/>
      </w:r>
      <w:r>
        <w:rPr>
          <w:rtl/>
        </w:rPr>
        <w:tab/>
        <w:t xml:space="preserve">–   </w:t>
      </w:r>
      <w:r>
        <w:rPr>
          <w:rFonts w:hint="cs"/>
          <w:rtl/>
        </w:rPr>
        <w:t>אינו נוכח</w:t>
      </w:r>
    </w:p>
    <w:p w:rsidR="00F05461" w:rsidRDefault="00F05461" w:rsidP="009635F5">
      <w:pPr>
        <w:rPr>
          <w:rtl/>
        </w:rPr>
      </w:pPr>
      <w:r>
        <w:rPr>
          <w:rtl/>
        </w:rPr>
        <w:t>איימן עודה</w:t>
      </w:r>
      <w:r>
        <w:rPr>
          <w:rtl/>
        </w:rPr>
        <w:tab/>
      </w:r>
      <w:r>
        <w:rPr>
          <w:rtl/>
        </w:rPr>
        <w:tab/>
        <w:t xml:space="preserve">–   </w:t>
      </w:r>
      <w:r>
        <w:rPr>
          <w:rFonts w:hint="cs"/>
          <w:rtl/>
        </w:rPr>
        <w:t>נגד</w:t>
      </w:r>
    </w:p>
    <w:p w:rsidR="00F05461" w:rsidRDefault="00F05461" w:rsidP="009635F5">
      <w:pPr>
        <w:rPr>
          <w:rtl/>
        </w:rPr>
      </w:pPr>
      <w:r>
        <w:rPr>
          <w:rtl/>
        </w:rPr>
        <w:t>חוה אתי עטייה</w:t>
      </w:r>
      <w:r>
        <w:rPr>
          <w:rtl/>
        </w:rPr>
        <w:tab/>
      </w:r>
      <w:r>
        <w:rPr>
          <w:rtl/>
        </w:rPr>
        <w:tab/>
        <w:t xml:space="preserve">–   </w:t>
      </w:r>
      <w:r>
        <w:rPr>
          <w:rFonts w:hint="cs"/>
          <w:rtl/>
        </w:rPr>
        <w:t>בעד</w:t>
      </w:r>
    </w:p>
    <w:p w:rsidR="00F05461" w:rsidRDefault="00F05461" w:rsidP="009635F5">
      <w:pPr>
        <w:rPr>
          <w:rtl/>
        </w:rPr>
      </w:pPr>
      <w:r>
        <w:rPr>
          <w:rtl/>
        </w:rPr>
        <w:t>חמד עמאר</w:t>
      </w:r>
      <w:r>
        <w:rPr>
          <w:rtl/>
        </w:rPr>
        <w:tab/>
      </w:r>
      <w:r>
        <w:rPr>
          <w:rtl/>
        </w:rPr>
        <w:tab/>
        <w:t xml:space="preserve">–   </w:t>
      </w:r>
      <w:r>
        <w:rPr>
          <w:rFonts w:hint="cs"/>
          <w:rtl/>
        </w:rPr>
        <w:t>אינו נוכח</w:t>
      </w:r>
    </w:p>
    <w:p w:rsidR="00F05461" w:rsidRDefault="00F05461" w:rsidP="009635F5">
      <w:pPr>
        <w:rPr>
          <w:rtl/>
        </w:rPr>
      </w:pPr>
      <w:r>
        <w:rPr>
          <w:rtl/>
        </w:rPr>
        <w:t>ג'אבר עסאקלה</w:t>
      </w:r>
      <w:r>
        <w:rPr>
          <w:rtl/>
        </w:rPr>
        <w:tab/>
      </w:r>
      <w:r>
        <w:rPr>
          <w:rtl/>
        </w:rPr>
        <w:tab/>
        <w:t xml:space="preserve">–   </w:t>
      </w:r>
      <w:r>
        <w:rPr>
          <w:rFonts w:hint="cs"/>
          <w:rtl/>
        </w:rPr>
        <w:t>נגד</w:t>
      </w:r>
    </w:p>
    <w:p w:rsidR="00F05461" w:rsidRDefault="00F05461" w:rsidP="009635F5">
      <w:pPr>
        <w:rPr>
          <w:rtl/>
        </w:rPr>
      </w:pPr>
      <w:r>
        <w:rPr>
          <w:rtl/>
        </w:rPr>
        <w:t>עודד פורר</w:t>
      </w:r>
      <w:r>
        <w:rPr>
          <w:rtl/>
        </w:rPr>
        <w:tab/>
      </w:r>
      <w:r>
        <w:rPr>
          <w:rtl/>
        </w:rPr>
        <w:tab/>
        <w:t xml:space="preserve">–   </w:t>
      </w:r>
      <w:r>
        <w:rPr>
          <w:rFonts w:hint="cs"/>
          <w:rtl/>
        </w:rPr>
        <w:t>נגד</w:t>
      </w:r>
    </w:p>
    <w:p w:rsidR="00F05461" w:rsidRDefault="00F05461" w:rsidP="009635F5">
      <w:pPr>
        <w:rPr>
          <w:rtl/>
        </w:rPr>
      </w:pPr>
      <w:r>
        <w:rPr>
          <w:rtl/>
        </w:rPr>
        <w:t>יצחק פינדרוס</w:t>
      </w:r>
      <w:r>
        <w:rPr>
          <w:rtl/>
        </w:rPr>
        <w:tab/>
      </w:r>
      <w:r>
        <w:rPr>
          <w:rtl/>
        </w:rPr>
        <w:tab/>
        <w:t xml:space="preserve">–   </w:t>
      </w:r>
      <w:r>
        <w:rPr>
          <w:rFonts w:hint="cs"/>
          <w:rtl/>
        </w:rPr>
        <w:t>בעד</w:t>
      </w:r>
    </w:p>
    <w:p w:rsidR="00F05461" w:rsidRDefault="00F05461" w:rsidP="009635F5">
      <w:pPr>
        <w:rPr>
          <w:rtl/>
        </w:rPr>
      </w:pPr>
      <w:r>
        <w:rPr>
          <w:rtl/>
        </w:rPr>
        <w:t>טלי פלוסקוב</w:t>
      </w:r>
      <w:r>
        <w:rPr>
          <w:rtl/>
        </w:rPr>
        <w:tab/>
      </w:r>
      <w:r>
        <w:rPr>
          <w:rtl/>
        </w:rPr>
        <w:tab/>
        <w:t xml:space="preserve">–   </w:t>
      </w:r>
      <w:r>
        <w:rPr>
          <w:rFonts w:hint="cs"/>
          <w:rtl/>
        </w:rPr>
        <w:t>אינה נוכחת</w:t>
      </w:r>
    </w:p>
    <w:p w:rsidR="00F05461" w:rsidRDefault="00F05461" w:rsidP="009635F5">
      <w:pPr>
        <w:rPr>
          <w:rtl/>
        </w:rPr>
      </w:pPr>
      <w:r>
        <w:rPr>
          <w:rtl/>
        </w:rPr>
        <w:t>אורלי פרומן</w:t>
      </w:r>
      <w:r>
        <w:rPr>
          <w:rtl/>
        </w:rPr>
        <w:tab/>
      </w:r>
      <w:r>
        <w:rPr>
          <w:rtl/>
        </w:rPr>
        <w:tab/>
        <w:t xml:space="preserve">–   </w:t>
      </w:r>
      <w:r>
        <w:rPr>
          <w:rFonts w:hint="cs"/>
          <w:rtl/>
        </w:rPr>
        <w:t>נגד</w:t>
      </w:r>
    </w:p>
    <w:p w:rsidR="00F05461" w:rsidRDefault="00F05461" w:rsidP="009635F5">
      <w:pPr>
        <w:rPr>
          <w:rtl/>
        </w:rPr>
      </w:pPr>
      <w:r>
        <w:rPr>
          <w:rtl/>
        </w:rPr>
        <w:t>תהלה פרידמן</w:t>
      </w:r>
      <w:r>
        <w:rPr>
          <w:rtl/>
        </w:rPr>
        <w:tab/>
      </w:r>
      <w:r>
        <w:rPr>
          <w:rtl/>
        </w:rPr>
        <w:tab/>
        <w:t xml:space="preserve">–   </w:t>
      </w:r>
      <w:r>
        <w:rPr>
          <w:rFonts w:hint="cs"/>
          <w:rtl/>
        </w:rPr>
        <w:t>בעד</w:t>
      </w:r>
    </w:p>
    <w:p w:rsidR="00F05461" w:rsidRDefault="00F05461" w:rsidP="009635F5">
      <w:pPr>
        <w:rPr>
          <w:rtl/>
        </w:rPr>
      </w:pPr>
      <w:r>
        <w:rPr>
          <w:rtl/>
        </w:rPr>
        <w:t>עמיר פרץ</w:t>
      </w:r>
      <w:r>
        <w:rPr>
          <w:rtl/>
        </w:rPr>
        <w:tab/>
      </w:r>
      <w:r>
        <w:rPr>
          <w:rtl/>
        </w:rPr>
        <w:tab/>
        <w:t xml:space="preserve">–   </w:t>
      </w:r>
      <w:r>
        <w:rPr>
          <w:rFonts w:hint="cs"/>
          <w:rtl/>
        </w:rPr>
        <w:t>אינו נוכח</w:t>
      </w:r>
    </w:p>
    <w:p w:rsidR="00F05461" w:rsidRDefault="00F05461" w:rsidP="009635F5">
      <w:pPr>
        <w:rPr>
          <w:rtl/>
        </w:rPr>
      </w:pPr>
      <w:r>
        <w:rPr>
          <w:rtl/>
        </w:rPr>
        <w:t>רפי פרץ</w:t>
      </w:r>
      <w:r>
        <w:rPr>
          <w:rtl/>
        </w:rPr>
        <w:tab/>
      </w:r>
      <w:r>
        <w:rPr>
          <w:rtl/>
        </w:rPr>
        <w:tab/>
      </w:r>
      <w:r>
        <w:rPr>
          <w:rtl/>
        </w:rPr>
        <w:tab/>
        <w:t xml:space="preserve">–   </w:t>
      </w:r>
      <w:r>
        <w:rPr>
          <w:rFonts w:hint="cs"/>
          <w:rtl/>
        </w:rPr>
        <w:t>אינו נוכח</w:t>
      </w:r>
    </w:p>
    <w:p w:rsidR="00F05461" w:rsidRDefault="00F05461" w:rsidP="009635F5">
      <w:pPr>
        <w:rPr>
          <w:rtl/>
        </w:rPr>
      </w:pPr>
      <w:r>
        <w:rPr>
          <w:rtl/>
        </w:rPr>
        <w:t>עינב קאבלה</w:t>
      </w:r>
      <w:r>
        <w:rPr>
          <w:rtl/>
        </w:rPr>
        <w:tab/>
      </w:r>
      <w:r>
        <w:rPr>
          <w:rtl/>
        </w:rPr>
        <w:tab/>
        <w:t xml:space="preserve">–   </w:t>
      </w:r>
      <w:r>
        <w:rPr>
          <w:rFonts w:hint="cs"/>
          <w:rtl/>
        </w:rPr>
        <w:t>בעד</w:t>
      </w:r>
    </w:p>
    <w:p w:rsidR="00F05461" w:rsidRDefault="00F05461" w:rsidP="009635F5">
      <w:pPr>
        <w:rPr>
          <w:rtl/>
        </w:rPr>
      </w:pPr>
      <w:r>
        <w:rPr>
          <w:rtl/>
        </w:rPr>
        <w:t>אנדרי קוז'ינוב</w:t>
      </w:r>
      <w:r>
        <w:rPr>
          <w:rtl/>
        </w:rPr>
        <w:tab/>
      </w:r>
      <w:r>
        <w:rPr>
          <w:rtl/>
        </w:rPr>
        <w:tab/>
        <w:t xml:space="preserve">–   </w:t>
      </w:r>
      <w:r>
        <w:rPr>
          <w:rFonts w:hint="cs"/>
          <w:rtl/>
        </w:rPr>
        <w:t>נגד</w:t>
      </w:r>
    </w:p>
    <w:p w:rsidR="00F05461" w:rsidRDefault="00F05461" w:rsidP="009635F5">
      <w:pPr>
        <w:rPr>
          <w:rtl/>
        </w:rPr>
      </w:pPr>
      <w:r>
        <w:rPr>
          <w:rtl/>
        </w:rPr>
        <w:t>אלכס קושניר</w:t>
      </w:r>
      <w:r>
        <w:rPr>
          <w:rtl/>
        </w:rPr>
        <w:tab/>
      </w:r>
      <w:r>
        <w:rPr>
          <w:rtl/>
        </w:rPr>
        <w:tab/>
        <w:t xml:space="preserve">–   </w:t>
      </w:r>
      <w:r>
        <w:rPr>
          <w:rFonts w:hint="cs"/>
          <w:rtl/>
        </w:rPr>
        <w:t>אינו נוכח</w:t>
      </w:r>
    </w:p>
    <w:p w:rsidR="00F05461" w:rsidRDefault="00F05461" w:rsidP="009635F5">
      <w:pPr>
        <w:rPr>
          <w:rtl/>
        </w:rPr>
      </w:pPr>
      <w:r>
        <w:rPr>
          <w:rtl/>
        </w:rPr>
        <w:t>יואב קיש</w:t>
      </w:r>
      <w:r>
        <w:rPr>
          <w:rtl/>
        </w:rPr>
        <w:tab/>
      </w:r>
      <w:r>
        <w:rPr>
          <w:rtl/>
        </w:rPr>
        <w:tab/>
        <w:t xml:space="preserve">–   </w:t>
      </w:r>
      <w:r>
        <w:rPr>
          <w:rFonts w:hint="cs"/>
          <w:rtl/>
        </w:rPr>
        <w:t>אינו נוכח</w:t>
      </w:r>
    </w:p>
    <w:p w:rsidR="00F05461" w:rsidRDefault="00F05461" w:rsidP="009635F5">
      <w:pPr>
        <w:rPr>
          <w:rtl/>
        </w:rPr>
      </w:pPr>
      <w:r>
        <w:rPr>
          <w:rtl/>
        </w:rPr>
        <w:t>אריאל קלנר</w:t>
      </w:r>
      <w:r>
        <w:rPr>
          <w:rtl/>
        </w:rPr>
        <w:tab/>
      </w:r>
      <w:r>
        <w:rPr>
          <w:rtl/>
        </w:rPr>
        <w:tab/>
        <w:t xml:space="preserve">–   </w:t>
      </w:r>
      <w:r>
        <w:rPr>
          <w:rFonts w:hint="cs"/>
          <w:rtl/>
        </w:rPr>
        <w:t>בעד</w:t>
      </w:r>
    </w:p>
    <w:p w:rsidR="00F05461" w:rsidRDefault="00F05461" w:rsidP="009635F5">
      <w:pPr>
        <w:rPr>
          <w:rtl/>
        </w:rPr>
      </w:pPr>
      <w:r>
        <w:rPr>
          <w:rtl/>
        </w:rPr>
        <w:t>שלמה קרעי</w:t>
      </w:r>
      <w:r>
        <w:rPr>
          <w:rtl/>
        </w:rPr>
        <w:tab/>
      </w:r>
      <w:r>
        <w:rPr>
          <w:rtl/>
        </w:rPr>
        <w:tab/>
        <w:t xml:space="preserve">–   </w:t>
      </w:r>
      <w:r>
        <w:rPr>
          <w:rFonts w:hint="cs"/>
          <w:rtl/>
        </w:rPr>
        <w:t>אינו נוכח</w:t>
      </w:r>
    </w:p>
    <w:p w:rsidR="00F05461" w:rsidRDefault="00F05461" w:rsidP="00826F74">
      <w:pPr>
        <w:rPr>
          <w:rtl/>
        </w:rPr>
      </w:pPr>
      <w:r>
        <w:rPr>
          <w:rtl/>
        </w:rPr>
        <w:t>מירי מרים רגב</w:t>
      </w:r>
      <w:r>
        <w:rPr>
          <w:rtl/>
        </w:rPr>
        <w:tab/>
      </w:r>
      <w:r>
        <w:rPr>
          <w:rtl/>
        </w:rPr>
        <w:tab/>
        <w:t xml:space="preserve">–   </w:t>
      </w:r>
      <w:r>
        <w:rPr>
          <w:rFonts w:hint="cs"/>
          <w:rtl/>
        </w:rPr>
        <w:t>אינה נוכחת</w:t>
      </w:r>
    </w:p>
    <w:p w:rsidR="00F05461" w:rsidRDefault="00F05461" w:rsidP="009635F5">
      <w:pPr>
        <w:rPr>
          <w:rtl/>
        </w:rPr>
      </w:pPr>
      <w:r>
        <w:rPr>
          <w:rtl/>
        </w:rPr>
        <w:t>עידן רול</w:t>
      </w:r>
      <w:r>
        <w:rPr>
          <w:rtl/>
        </w:rPr>
        <w:tab/>
      </w:r>
      <w:r>
        <w:rPr>
          <w:rtl/>
        </w:rPr>
        <w:tab/>
      </w:r>
      <w:r>
        <w:rPr>
          <w:rtl/>
        </w:rPr>
        <w:tab/>
        <w:t xml:space="preserve">–   </w:t>
      </w:r>
      <w:r>
        <w:rPr>
          <w:rFonts w:hint="cs"/>
          <w:rtl/>
        </w:rPr>
        <w:t>נגד</w:t>
      </w:r>
    </w:p>
    <w:p w:rsidR="00F05461" w:rsidRDefault="00F05461" w:rsidP="009635F5">
      <w:pPr>
        <w:rPr>
          <w:rtl/>
        </w:rPr>
      </w:pPr>
      <w:r>
        <w:rPr>
          <w:rtl/>
        </w:rPr>
        <w:t>יואל רזבוזוב</w:t>
      </w:r>
      <w:r>
        <w:rPr>
          <w:rtl/>
        </w:rPr>
        <w:tab/>
      </w:r>
      <w:r>
        <w:rPr>
          <w:rtl/>
        </w:rPr>
        <w:tab/>
        <w:t xml:space="preserve">–   </w:t>
      </w:r>
      <w:r>
        <w:rPr>
          <w:rFonts w:hint="cs"/>
          <w:rtl/>
        </w:rPr>
        <w:t>נגד</w:t>
      </w:r>
    </w:p>
    <w:p w:rsidR="00F05461" w:rsidRDefault="00F05461" w:rsidP="009635F5">
      <w:pPr>
        <w:rPr>
          <w:rtl/>
        </w:rPr>
      </w:pPr>
      <w:r>
        <w:rPr>
          <w:rtl/>
        </w:rPr>
        <w:t>יפעת שאשא ביטון</w:t>
      </w:r>
      <w:r>
        <w:rPr>
          <w:rtl/>
        </w:rPr>
        <w:tab/>
        <w:t xml:space="preserve">–   </w:t>
      </w:r>
      <w:r>
        <w:rPr>
          <w:rFonts w:hint="cs"/>
          <w:rtl/>
        </w:rPr>
        <w:t>אינה נוכחת</w:t>
      </w:r>
    </w:p>
    <w:p w:rsidR="00F05461" w:rsidRDefault="00F05461" w:rsidP="009635F5">
      <w:pPr>
        <w:rPr>
          <w:rtl/>
        </w:rPr>
      </w:pPr>
      <w:r>
        <w:rPr>
          <w:rtl/>
        </w:rPr>
        <w:t>אנטאנס שחאדה</w:t>
      </w:r>
      <w:r>
        <w:rPr>
          <w:rtl/>
        </w:rPr>
        <w:tab/>
      </w:r>
      <w:r>
        <w:rPr>
          <w:rtl/>
        </w:rPr>
        <w:tab/>
        <w:t xml:space="preserve">–   </w:t>
      </w:r>
      <w:bookmarkStart w:id="14519" w:name="_ETM_Q31_286524"/>
      <w:bookmarkEnd w:id="14519"/>
      <w:r>
        <w:rPr>
          <w:rFonts w:hint="cs"/>
          <w:rtl/>
        </w:rPr>
        <w:t>אינו נוכח</w:t>
      </w:r>
    </w:p>
    <w:p w:rsidR="00F05461" w:rsidRDefault="00F05461" w:rsidP="009635F5">
      <w:pPr>
        <w:rPr>
          <w:rtl/>
        </w:rPr>
      </w:pPr>
      <w:r>
        <w:rPr>
          <w:rtl/>
        </w:rPr>
        <w:t>יובל שטייניץ</w:t>
      </w:r>
      <w:r>
        <w:rPr>
          <w:rtl/>
        </w:rPr>
        <w:tab/>
      </w:r>
      <w:r>
        <w:rPr>
          <w:rtl/>
        </w:rPr>
        <w:tab/>
        <w:t xml:space="preserve">–   </w:t>
      </w:r>
      <w:r>
        <w:rPr>
          <w:rFonts w:hint="cs"/>
          <w:rtl/>
        </w:rPr>
        <w:t>אינו נוכח</w:t>
      </w:r>
    </w:p>
    <w:p w:rsidR="00F05461" w:rsidRDefault="00F05461" w:rsidP="009635F5">
      <w:pPr>
        <w:rPr>
          <w:rtl/>
        </w:rPr>
      </w:pPr>
      <w:r>
        <w:rPr>
          <w:rtl/>
        </w:rPr>
        <w:t>קטי קטרין שטרית</w:t>
      </w:r>
      <w:r>
        <w:rPr>
          <w:rtl/>
        </w:rPr>
        <w:tab/>
        <w:t xml:space="preserve">–   </w:t>
      </w:r>
      <w:r>
        <w:rPr>
          <w:rFonts w:hint="cs"/>
          <w:rtl/>
        </w:rPr>
        <w:t>אינה נוכחת</w:t>
      </w:r>
    </w:p>
    <w:p w:rsidR="00F05461" w:rsidRDefault="00F05461" w:rsidP="009635F5">
      <w:pPr>
        <w:rPr>
          <w:rtl/>
        </w:rPr>
      </w:pPr>
      <w:r>
        <w:rPr>
          <w:rtl/>
        </w:rPr>
        <w:t>אלעזר שטרן</w:t>
      </w:r>
      <w:r>
        <w:rPr>
          <w:rtl/>
        </w:rPr>
        <w:tab/>
      </w:r>
      <w:r>
        <w:rPr>
          <w:rtl/>
        </w:rPr>
        <w:tab/>
        <w:t xml:space="preserve">–   </w:t>
      </w:r>
      <w:r>
        <w:rPr>
          <w:rFonts w:hint="cs"/>
          <w:rtl/>
        </w:rPr>
        <w:t>אינו נוכח</w:t>
      </w:r>
    </w:p>
    <w:p w:rsidR="00F05461" w:rsidRDefault="00F05461" w:rsidP="009635F5">
      <w:pPr>
        <w:rPr>
          <w:rtl/>
        </w:rPr>
      </w:pPr>
      <w:r>
        <w:rPr>
          <w:rtl/>
        </w:rPr>
        <w:t>הילה שי וזאן</w:t>
      </w:r>
      <w:r>
        <w:rPr>
          <w:rtl/>
        </w:rPr>
        <w:tab/>
      </w:r>
      <w:r>
        <w:rPr>
          <w:rtl/>
        </w:rPr>
        <w:tab/>
        <w:t xml:space="preserve">–   </w:t>
      </w:r>
      <w:r>
        <w:rPr>
          <w:rFonts w:hint="cs"/>
          <w:rtl/>
        </w:rPr>
        <w:t xml:space="preserve">אינה </w:t>
      </w:r>
      <w:bookmarkStart w:id="14520" w:name="_ETM_Q31_310469"/>
      <w:bookmarkEnd w:id="14520"/>
      <w:r>
        <w:rPr>
          <w:rFonts w:hint="cs"/>
          <w:rtl/>
        </w:rPr>
        <w:t>נוכחת</w:t>
      </w:r>
    </w:p>
    <w:p w:rsidR="00F05461" w:rsidRDefault="00F05461" w:rsidP="009635F5">
      <w:pPr>
        <w:rPr>
          <w:rtl/>
        </w:rPr>
      </w:pPr>
      <w:r>
        <w:rPr>
          <w:rtl/>
        </w:rPr>
        <w:t>מיכל שיר סגמן</w:t>
      </w:r>
      <w:r>
        <w:rPr>
          <w:rtl/>
        </w:rPr>
        <w:tab/>
      </w:r>
      <w:r>
        <w:rPr>
          <w:rtl/>
        </w:rPr>
        <w:tab/>
        <w:t xml:space="preserve">–   </w:t>
      </w:r>
      <w:r>
        <w:rPr>
          <w:rFonts w:hint="cs"/>
          <w:rtl/>
        </w:rPr>
        <w:t>אינה נוכחת</w:t>
      </w:r>
    </w:p>
    <w:p w:rsidR="00F05461" w:rsidRDefault="00F05461" w:rsidP="009635F5">
      <w:pPr>
        <w:rPr>
          <w:rtl/>
        </w:rPr>
      </w:pPr>
      <w:r>
        <w:rPr>
          <w:rtl/>
        </w:rPr>
        <w:t>עפר שלח</w:t>
      </w:r>
      <w:r>
        <w:rPr>
          <w:rtl/>
        </w:rPr>
        <w:tab/>
      </w:r>
      <w:r>
        <w:rPr>
          <w:rtl/>
        </w:rPr>
        <w:tab/>
        <w:t xml:space="preserve">–   </w:t>
      </w:r>
      <w:r>
        <w:rPr>
          <w:rFonts w:hint="cs"/>
          <w:rtl/>
        </w:rPr>
        <w:t>אינו נוכח</w:t>
      </w:r>
    </w:p>
    <w:p w:rsidR="00F05461" w:rsidRDefault="00F05461" w:rsidP="009635F5">
      <w:pPr>
        <w:rPr>
          <w:rtl/>
        </w:rPr>
      </w:pPr>
      <w:r>
        <w:rPr>
          <w:rtl/>
        </w:rPr>
        <w:t>איציק שמולי</w:t>
      </w:r>
      <w:r>
        <w:rPr>
          <w:rtl/>
        </w:rPr>
        <w:tab/>
      </w:r>
      <w:r>
        <w:rPr>
          <w:rtl/>
        </w:rPr>
        <w:tab/>
        <w:t xml:space="preserve">–   </w:t>
      </w:r>
      <w:r>
        <w:rPr>
          <w:rFonts w:hint="cs"/>
          <w:rtl/>
        </w:rPr>
        <w:t>אינו נוכח</w:t>
      </w:r>
    </w:p>
    <w:p w:rsidR="00F05461" w:rsidRDefault="00F05461" w:rsidP="009635F5">
      <w:pPr>
        <w:rPr>
          <w:rtl/>
        </w:rPr>
      </w:pPr>
      <w:r>
        <w:rPr>
          <w:rtl/>
        </w:rPr>
        <w:t>רם שפע</w:t>
      </w:r>
      <w:r>
        <w:rPr>
          <w:rtl/>
        </w:rPr>
        <w:tab/>
      </w:r>
      <w:r>
        <w:rPr>
          <w:rtl/>
        </w:rPr>
        <w:tab/>
      </w:r>
      <w:r>
        <w:rPr>
          <w:rtl/>
        </w:rPr>
        <w:tab/>
        <w:t xml:space="preserve">–   </w:t>
      </w:r>
      <w:r>
        <w:rPr>
          <w:rFonts w:hint="cs"/>
          <w:rtl/>
        </w:rPr>
        <w:t>בעד</w:t>
      </w:r>
    </w:p>
    <w:p w:rsidR="00F05461" w:rsidRDefault="00F05461" w:rsidP="009635F5">
      <w:pPr>
        <w:rPr>
          <w:rtl/>
        </w:rPr>
      </w:pPr>
      <w:r>
        <w:rPr>
          <w:rtl/>
        </w:rPr>
        <w:t>אי</w:t>
      </w:r>
      <w:r>
        <w:rPr>
          <w:rFonts w:hint="cs"/>
          <w:rtl/>
        </w:rPr>
        <w:t>י</w:t>
      </w:r>
      <w:r>
        <w:rPr>
          <w:rtl/>
        </w:rPr>
        <w:t>לת שקד</w:t>
      </w:r>
      <w:r>
        <w:rPr>
          <w:rtl/>
        </w:rPr>
        <w:tab/>
      </w:r>
      <w:r>
        <w:rPr>
          <w:rtl/>
        </w:rPr>
        <w:tab/>
        <w:t xml:space="preserve">–   </w:t>
      </w:r>
      <w:r>
        <w:rPr>
          <w:rFonts w:hint="cs"/>
          <w:rtl/>
        </w:rPr>
        <w:t>אינה נוכחת</w:t>
      </w:r>
    </w:p>
    <w:p w:rsidR="00F05461" w:rsidRDefault="00F05461" w:rsidP="009635F5">
      <w:pPr>
        <w:rPr>
          <w:rtl/>
        </w:rPr>
      </w:pPr>
      <w:r>
        <w:rPr>
          <w:rtl/>
        </w:rPr>
        <w:t>עאידה תומא סלימאן</w:t>
      </w:r>
      <w:r>
        <w:rPr>
          <w:rtl/>
        </w:rPr>
        <w:tab/>
        <w:t xml:space="preserve">–  </w:t>
      </w:r>
      <w:bookmarkStart w:id="14521" w:name="_ETM_Q31_322314"/>
      <w:bookmarkEnd w:id="14521"/>
      <w:r>
        <w:rPr>
          <w:rtl/>
        </w:rPr>
        <w:t xml:space="preserve"> </w:t>
      </w:r>
      <w:r>
        <w:rPr>
          <w:rFonts w:hint="cs"/>
          <w:rtl/>
        </w:rPr>
        <w:t>נגד</w:t>
      </w:r>
    </w:p>
    <w:p w:rsidR="00F05461" w:rsidRDefault="00F05461" w:rsidP="009635F5">
      <w:pPr>
        <w:rPr>
          <w:rtl/>
        </w:rPr>
      </w:pPr>
      <w:r>
        <w:rPr>
          <w:rtl/>
        </w:rPr>
        <w:t>פנינה תמנו</w:t>
      </w:r>
      <w:r>
        <w:rPr>
          <w:rtl/>
        </w:rPr>
        <w:tab/>
      </w:r>
      <w:r>
        <w:rPr>
          <w:rtl/>
        </w:rPr>
        <w:tab/>
        <w:t xml:space="preserve">–   </w:t>
      </w:r>
      <w:r>
        <w:rPr>
          <w:rFonts w:hint="cs"/>
          <w:rtl/>
        </w:rPr>
        <w:t>אינה נוכחת</w:t>
      </w:r>
    </w:p>
    <w:p w:rsidR="00F05461" w:rsidRDefault="00F05461" w:rsidP="009635F5">
      <w:pPr>
        <w:rPr>
          <w:rtl/>
        </w:rPr>
      </w:pPr>
      <w:bookmarkStart w:id="14522" w:name="_ETM_Q31_331099"/>
      <w:bookmarkStart w:id="14523" w:name="_ETM_Q31_331164"/>
      <w:bookmarkEnd w:id="14522"/>
      <w:bookmarkEnd w:id="14523"/>
    </w:p>
    <w:p w:rsidR="00F05461" w:rsidRDefault="00F05461" w:rsidP="00826F74">
      <w:pPr>
        <w:pStyle w:val="af6"/>
        <w:keepNext/>
        <w:rPr>
          <w:rtl/>
        </w:rPr>
      </w:pPr>
      <w:bookmarkStart w:id="14524" w:name="ET_yor_6031_1"/>
      <w:r w:rsidRPr="00154EEC">
        <w:rPr>
          <w:rStyle w:val="TagStyle"/>
          <w:rtl/>
        </w:rPr>
        <w:t xml:space="preserve"> &lt;&lt; יור &gt;&gt; </w:t>
      </w:r>
      <w:r>
        <w:rPr>
          <w:rtl/>
        </w:rPr>
        <w:t>היו"ר מיקי חיימוביץ':</w:t>
      </w:r>
      <w:r w:rsidRPr="00154EEC">
        <w:rPr>
          <w:rStyle w:val="TagStyle"/>
          <w:rtl/>
        </w:rPr>
        <w:t xml:space="preserve"> &lt;&lt; יור &gt;&gt;</w:t>
      </w:r>
      <w:r>
        <w:rPr>
          <w:rtl/>
        </w:rPr>
        <w:t xml:space="preserve">   </w:t>
      </w:r>
      <w:bookmarkEnd w:id="14524"/>
    </w:p>
    <w:p w:rsidR="00F05461" w:rsidRDefault="00F05461" w:rsidP="006556F7">
      <w:pPr>
        <w:rPr>
          <w:rtl/>
          <w:lang w:eastAsia="he-IL"/>
        </w:rPr>
      </w:pPr>
    </w:p>
    <w:p w:rsidR="00F05461" w:rsidRDefault="00F05461" w:rsidP="00826F74">
      <w:pPr>
        <w:rPr>
          <w:rtl/>
          <w:lang w:eastAsia="he-IL"/>
        </w:rPr>
      </w:pPr>
      <w:bookmarkStart w:id="14525" w:name="_ETM_Q31_336640"/>
      <w:bookmarkEnd w:id="14525"/>
      <w:r>
        <w:rPr>
          <w:rFonts w:hint="cs"/>
          <w:rtl/>
          <w:lang w:eastAsia="he-IL"/>
        </w:rPr>
        <w:t>אנחנו נקרא שוב, בבקשה.</w:t>
      </w:r>
    </w:p>
    <w:p w:rsidR="00F05461" w:rsidRDefault="00F05461" w:rsidP="00826F74">
      <w:pPr>
        <w:rPr>
          <w:rtl/>
          <w:lang w:eastAsia="he-IL"/>
        </w:rPr>
      </w:pPr>
    </w:p>
    <w:p w:rsidR="00F05461" w:rsidRDefault="00F05461" w:rsidP="00826F74">
      <w:pPr>
        <w:pStyle w:val="af5"/>
        <w:rPr>
          <w:rtl/>
        </w:rPr>
      </w:pPr>
      <w:bookmarkStart w:id="14526" w:name="ET_interruption_4926_2"/>
      <w:r w:rsidRPr="001B1E70">
        <w:rPr>
          <w:rStyle w:val="TagStyle"/>
          <w:rtl/>
        </w:rPr>
        <w:t xml:space="preserve"> &lt;&lt; קריאה &gt;&gt;</w:t>
      </w:r>
      <w:r w:rsidRPr="00154EEC">
        <w:rPr>
          <w:rStyle w:val="TagStyle"/>
          <w:rtl/>
        </w:rPr>
        <w:t xml:space="preserve"> </w:t>
      </w:r>
      <w:r>
        <w:rPr>
          <w:rtl/>
        </w:rPr>
        <w:t>מזכירת הכנסת ירדנה מלר-הורוביץ:</w:t>
      </w:r>
      <w:r w:rsidRPr="00154EEC">
        <w:rPr>
          <w:rStyle w:val="TagStyle"/>
          <w:rtl/>
        </w:rPr>
        <w:t xml:space="preserve"> </w:t>
      </w:r>
      <w:r w:rsidRPr="001B1E70">
        <w:rPr>
          <w:rStyle w:val="TagStyle"/>
          <w:rtl/>
        </w:rPr>
        <w:t xml:space="preserve">&lt;&lt; קריאה &gt;&gt; </w:t>
      </w:r>
      <w:r>
        <w:rPr>
          <w:rtl/>
        </w:rPr>
        <w:t xml:space="preserve">   </w:t>
      </w:r>
      <w:bookmarkEnd w:id="14526"/>
    </w:p>
    <w:p w:rsidR="00F05461" w:rsidRDefault="00F05461" w:rsidP="00826F74">
      <w:pPr>
        <w:ind w:firstLine="0"/>
        <w:rPr>
          <w:rtl/>
          <w:lang w:eastAsia="he-IL"/>
        </w:rPr>
      </w:pPr>
      <w:r>
        <w:rPr>
          <w:rFonts w:hint="cs"/>
          <w:rtl/>
          <w:lang w:eastAsia="he-IL"/>
        </w:rPr>
        <w:t>(קוראת בשמות חברי הכנסת)</w:t>
      </w:r>
      <w:bookmarkStart w:id="14527" w:name="_ETM_Q31_335084"/>
      <w:bookmarkEnd w:id="14527"/>
    </w:p>
    <w:p w:rsidR="00F05461" w:rsidRDefault="00F05461" w:rsidP="00826F74">
      <w:pPr>
        <w:rPr>
          <w:rtl/>
          <w:lang w:eastAsia="he-IL"/>
        </w:rPr>
      </w:pPr>
      <w:bookmarkStart w:id="14528" w:name="_ETM_Q31_335263"/>
      <w:bookmarkStart w:id="14529" w:name="_ETM_Q31_335318"/>
      <w:bookmarkStart w:id="14530" w:name="_ETM_Q31_336272"/>
      <w:bookmarkEnd w:id="14528"/>
      <w:bookmarkEnd w:id="14529"/>
      <w:bookmarkEnd w:id="14530"/>
    </w:p>
    <w:p w:rsidR="00F05461" w:rsidRDefault="00F05461" w:rsidP="00826F74">
      <w:pPr>
        <w:rPr>
          <w:rtl/>
          <w:lang w:eastAsia="he-IL"/>
        </w:rPr>
      </w:pPr>
      <w:bookmarkStart w:id="14531" w:name="_ETM_Q31_336323"/>
      <w:bookmarkEnd w:id="14531"/>
      <w:r>
        <w:rPr>
          <w:rtl/>
          <w:lang w:eastAsia="he-IL"/>
        </w:rPr>
        <w:t>סמי אבו שחאדה</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אלי אבידר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יולי יואל אדלשטיין</w:t>
      </w:r>
      <w:r>
        <w:rPr>
          <w:rtl/>
          <w:lang w:eastAsia="he-IL"/>
        </w:rPr>
        <w:tab/>
        <w:t xml:space="preserve">–   </w:t>
      </w:r>
      <w:r>
        <w:rPr>
          <w:rFonts w:hint="cs"/>
          <w:rtl/>
        </w:rPr>
        <w:t>אינו נוכח</w:t>
      </w:r>
    </w:p>
    <w:p w:rsidR="00F05461" w:rsidRDefault="00F05461" w:rsidP="00826F74">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14532" w:name="_ETM_Q31_350604"/>
      <w:bookmarkEnd w:id="14532"/>
      <w:r>
        <w:rPr>
          <w:rFonts w:hint="cs"/>
          <w:rtl/>
          <w:lang w:eastAsia="he-IL"/>
        </w:rPr>
        <w:t>נוכחת</w:t>
      </w:r>
    </w:p>
    <w:p w:rsidR="00F05461" w:rsidRDefault="00F05461" w:rsidP="00826F74">
      <w:pPr>
        <w:rPr>
          <w:rtl/>
          <w:lang w:eastAsia="he-IL"/>
        </w:rPr>
      </w:pPr>
      <w:r>
        <w:rPr>
          <w:rtl/>
          <w:lang w:eastAsia="he-IL"/>
        </w:rPr>
        <w:t>זאב אלקין</w:t>
      </w:r>
      <w:r>
        <w:rPr>
          <w:rtl/>
          <w:lang w:eastAsia="he-IL"/>
        </w:rPr>
        <w:tab/>
      </w:r>
      <w:r>
        <w:rPr>
          <w:rtl/>
          <w:lang w:eastAsia="he-IL"/>
        </w:rPr>
        <w:tab/>
        <w:t xml:space="preserve">–   </w:t>
      </w:r>
      <w:bookmarkStart w:id="14533" w:name="_ETM_Q31_346484"/>
      <w:bookmarkEnd w:id="14533"/>
      <w:r>
        <w:rPr>
          <w:rFonts w:hint="cs"/>
          <w:rtl/>
        </w:rPr>
        <w:t>אינו נוכח</w:t>
      </w:r>
    </w:p>
    <w:p w:rsidR="00F05461" w:rsidRDefault="00F05461" w:rsidP="00826F74">
      <w:pPr>
        <w:rPr>
          <w:rtl/>
          <w:lang w:eastAsia="he-IL"/>
        </w:rPr>
      </w:pPr>
      <w:r>
        <w:rPr>
          <w:rtl/>
          <w:lang w:eastAsia="he-IL"/>
        </w:rPr>
        <w:t>דוד אמסלם</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אופיר אקוניס</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גבי אשכנזי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רם בן ברק</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נפתלי בנט</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ניר ברקת</w:t>
      </w:r>
      <w:r>
        <w:rPr>
          <w:rtl/>
          <w:lang w:eastAsia="he-IL"/>
        </w:rPr>
        <w:tab/>
      </w:r>
      <w:r>
        <w:rPr>
          <w:rtl/>
          <w:lang w:eastAsia="he-IL"/>
        </w:rPr>
        <w:tab/>
        <w:t xml:space="preserve">–   </w:t>
      </w:r>
      <w:bookmarkStart w:id="14534" w:name="_ETM_Q31_365064"/>
      <w:bookmarkEnd w:id="14534"/>
      <w:r>
        <w:rPr>
          <w:rFonts w:hint="cs"/>
          <w:rtl/>
        </w:rPr>
        <w:t>אינו נוכח</w:t>
      </w:r>
    </w:p>
    <w:p w:rsidR="00F05461" w:rsidRDefault="00F05461" w:rsidP="00826F7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w:t>
      </w:r>
      <w:bookmarkStart w:id="14535" w:name="_ETM_Q31_367244"/>
      <w:bookmarkEnd w:id="14535"/>
      <w:r>
        <w:rPr>
          <w:rFonts w:hint="cs"/>
          <w:rtl/>
          <w:lang w:eastAsia="he-IL"/>
        </w:rPr>
        <w:t>וכחת</w:t>
      </w:r>
    </w:p>
    <w:p w:rsidR="00F05461" w:rsidRDefault="00F05461" w:rsidP="00826F74">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צבי האוזר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ניצן הורוביץ</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עמית הלוי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צחי הנגבי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יועז הנדל</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מכלוף מיקי זוהר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תמר זנדברג</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אסף זמיר</w:t>
      </w:r>
      <w:r>
        <w:rPr>
          <w:rtl/>
          <w:lang w:eastAsia="he-IL"/>
        </w:rPr>
        <w:tab/>
      </w:r>
      <w:r>
        <w:rPr>
          <w:rtl/>
          <w:lang w:eastAsia="he-IL"/>
        </w:rPr>
        <w:tab/>
        <w:t xml:space="preserve">–   </w:t>
      </w:r>
      <w:bookmarkStart w:id="14536" w:name="_ETM_Q31_398584"/>
      <w:bookmarkEnd w:id="14536"/>
      <w:r>
        <w:rPr>
          <w:rFonts w:hint="cs"/>
          <w:rtl/>
        </w:rPr>
        <w:t>אינו נוכח</w:t>
      </w:r>
    </w:p>
    <w:p w:rsidR="00F05461" w:rsidRDefault="00F05461" w:rsidP="00826F74">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היבה יזבק</w:t>
      </w:r>
      <w:r>
        <w:rPr>
          <w:rtl/>
          <w:lang w:eastAsia="he-IL"/>
        </w:rPr>
        <w:tab/>
      </w:r>
      <w:r>
        <w:rPr>
          <w:rtl/>
          <w:lang w:eastAsia="he-IL"/>
        </w:rPr>
        <w:tab/>
        <w:t xml:space="preserve">–   </w:t>
      </w:r>
      <w:r>
        <w:rPr>
          <w:rFonts w:hint="cs"/>
          <w:rtl/>
        </w:rPr>
        <w:t>אינה נוכחת</w:t>
      </w:r>
      <w:bookmarkStart w:id="14537" w:name="_ETM_Q31_407125"/>
      <w:bookmarkEnd w:id="14537"/>
    </w:p>
    <w:p w:rsidR="00F05461" w:rsidRDefault="00F05461" w:rsidP="00826F74">
      <w:pPr>
        <w:rPr>
          <w:rtl/>
          <w:lang w:eastAsia="he-IL"/>
        </w:rPr>
      </w:pPr>
      <w:r>
        <w:rPr>
          <w:rtl/>
          <w:lang w:eastAsia="he-IL"/>
        </w:rPr>
        <w:t>משה יעלון</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bookmarkStart w:id="14538" w:name="_ETM_Q31_416154"/>
      <w:bookmarkEnd w:id="14538"/>
    </w:p>
    <w:p w:rsidR="00F05461" w:rsidRDefault="00F05461" w:rsidP="00826F74">
      <w:pPr>
        <w:rPr>
          <w:rtl/>
          <w:lang w:eastAsia="he-IL"/>
        </w:rPr>
      </w:pPr>
      <w:r>
        <w:rPr>
          <w:rtl/>
          <w:lang w:eastAsia="he-IL"/>
        </w:rPr>
        <w:t>מתן כהנא</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ע'דיר כמאל מריח</w:t>
      </w:r>
      <w:r>
        <w:rPr>
          <w:rtl/>
          <w:lang w:eastAsia="he-IL"/>
        </w:rPr>
        <w:tab/>
        <w:t xml:space="preserve">–   </w:t>
      </w:r>
      <w:r>
        <w:rPr>
          <w:rFonts w:hint="cs"/>
          <w:rtl/>
          <w:lang w:eastAsia="he-IL"/>
        </w:rPr>
        <w:t>אינה</w:t>
      </w:r>
      <w:bookmarkStart w:id="14539" w:name="_ETM_Q31_427064"/>
      <w:bookmarkEnd w:id="14539"/>
      <w:r>
        <w:rPr>
          <w:rFonts w:hint="cs"/>
          <w:rtl/>
          <w:lang w:eastAsia="he-IL"/>
        </w:rPr>
        <w:t xml:space="preserve"> נוכחת</w:t>
      </w:r>
    </w:p>
    <w:p w:rsidR="00F05461" w:rsidRDefault="00F05461" w:rsidP="00826F7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05461" w:rsidRDefault="00F05461" w:rsidP="00826F74">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bookmarkStart w:id="14540" w:name="_ETM_Q31_425845"/>
      <w:bookmarkEnd w:id="14540"/>
    </w:p>
    <w:p w:rsidR="00F05461" w:rsidRDefault="00F05461" w:rsidP="00826F74">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יעקב ליצמן</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אבי ניסנקורן</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בנימין נתניהו</w:t>
      </w:r>
      <w:r>
        <w:rPr>
          <w:rtl/>
          <w:lang w:eastAsia="he-IL"/>
        </w:rPr>
        <w:tab/>
      </w:r>
      <w:r>
        <w:rPr>
          <w:rtl/>
          <w:lang w:eastAsia="he-IL"/>
        </w:rPr>
        <w:tab/>
        <w:t xml:space="preserve">–   </w:t>
      </w:r>
      <w:bookmarkStart w:id="14541" w:name="_ETM_Q31_433244"/>
      <w:bookmarkEnd w:id="14541"/>
      <w:r>
        <w:rPr>
          <w:rFonts w:hint="cs"/>
          <w:rtl/>
        </w:rPr>
        <w:t>אינו נוכח</w:t>
      </w:r>
    </w:p>
    <w:p w:rsidR="00F05461" w:rsidRDefault="00F05461" w:rsidP="00826F74">
      <w:pPr>
        <w:rPr>
          <w:rtl/>
          <w:lang w:eastAsia="he-IL"/>
        </w:rPr>
      </w:pPr>
      <w:r>
        <w:rPr>
          <w:rtl/>
          <w:lang w:eastAsia="he-IL"/>
        </w:rPr>
        <w:t>סונדוס סאלח</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בצלאל סמוטריץ'</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אוסאמה סעדי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גדעון סער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F05461" w:rsidRDefault="00F05461" w:rsidP="00826F74">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טלי פלוסקוב</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עמיר פרץ</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רפי פרץ</w:t>
      </w:r>
      <w:r>
        <w:rPr>
          <w:rtl/>
          <w:lang w:eastAsia="he-IL"/>
        </w:rPr>
        <w:tab/>
      </w:r>
      <w:r>
        <w:rPr>
          <w:rtl/>
          <w:lang w:eastAsia="he-IL"/>
        </w:rPr>
        <w:tab/>
      </w:r>
      <w:r>
        <w:rPr>
          <w:rtl/>
          <w:lang w:eastAsia="he-IL"/>
        </w:rPr>
        <w:tab/>
        <w:t xml:space="preserve">–   </w:t>
      </w:r>
      <w:r>
        <w:rPr>
          <w:rFonts w:hint="cs"/>
          <w:rtl/>
        </w:rPr>
        <w:t>אינו נוכח</w:t>
      </w:r>
      <w:bookmarkStart w:id="14542" w:name="_ETM_Q31_467564"/>
      <w:bookmarkEnd w:id="14542"/>
    </w:p>
    <w:p w:rsidR="00F05461" w:rsidRDefault="00F05461" w:rsidP="00826F74">
      <w:pPr>
        <w:rPr>
          <w:rtl/>
          <w:lang w:eastAsia="he-IL"/>
        </w:rPr>
      </w:pPr>
      <w:r>
        <w:rPr>
          <w:rtl/>
          <w:lang w:eastAsia="he-IL"/>
        </w:rPr>
        <w:t>אלכס קושניר</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יואב קיש</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אנטאנס שחאדה</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יובל שטייניץ</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קטי קטרין שטרית</w:t>
      </w:r>
      <w:r>
        <w:rPr>
          <w:rtl/>
          <w:lang w:eastAsia="he-IL"/>
        </w:rPr>
        <w:tab/>
        <w:t xml:space="preserve">–   </w:t>
      </w:r>
      <w:r>
        <w:rPr>
          <w:rFonts w:hint="cs"/>
          <w:rtl/>
          <w:lang w:eastAsia="he-IL"/>
        </w:rPr>
        <w:t>אינה נוכחת</w:t>
      </w:r>
      <w:bookmarkStart w:id="14543" w:name="_ETM_Q31_490165"/>
      <w:bookmarkEnd w:id="14543"/>
    </w:p>
    <w:p w:rsidR="00F05461" w:rsidRDefault="00F05461" w:rsidP="00826F74">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הילה שי וזאן</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r>
        <w:rPr>
          <w:rtl/>
          <w:lang w:eastAsia="he-IL"/>
        </w:rPr>
        <w:t>עפר שלח</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איציק שמולי</w:t>
      </w:r>
      <w:r>
        <w:rPr>
          <w:rtl/>
          <w:lang w:eastAsia="he-IL"/>
        </w:rPr>
        <w:tab/>
      </w:r>
      <w:r>
        <w:rPr>
          <w:rtl/>
          <w:lang w:eastAsia="he-IL"/>
        </w:rPr>
        <w:tab/>
        <w:t xml:space="preserve">–   </w:t>
      </w:r>
      <w:r>
        <w:rPr>
          <w:rFonts w:hint="cs"/>
          <w:rtl/>
        </w:rPr>
        <w:t>אינו נוכח</w:t>
      </w:r>
    </w:p>
    <w:p w:rsidR="00F05461" w:rsidRDefault="00F05461" w:rsidP="00826F74">
      <w:pPr>
        <w:rPr>
          <w:rtl/>
          <w:lang w:eastAsia="he-IL"/>
        </w:rPr>
      </w:pPr>
      <w:r>
        <w:rPr>
          <w:rtl/>
          <w:lang w:eastAsia="he-IL"/>
        </w:rPr>
        <w:t>א</w:t>
      </w:r>
      <w:r>
        <w:rPr>
          <w:rFonts w:hint="cs"/>
          <w:rtl/>
          <w:lang w:eastAsia="he-IL"/>
        </w:rPr>
        <w:t>י</w:t>
      </w:r>
      <w:bookmarkStart w:id="14544" w:name="_ETM_Q31_503423"/>
      <w:bookmarkEnd w:id="14544"/>
      <w:r>
        <w:rPr>
          <w:rtl/>
          <w:lang w:eastAsia="he-IL"/>
        </w:rPr>
        <w:t>ילת שקד</w:t>
      </w:r>
      <w:r>
        <w:rPr>
          <w:rtl/>
          <w:lang w:eastAsia="he-IL"/>
        </w:rPr>
        <w:tab/>
      </w:r>
      <w:r>
        <w:rPr>
          <w:rtl/>
          <w:lang w:eastAsia="he-IL"/>
        </w:rPr>
        <w:tab/>
        <w:t xml:space="preserve">–   </w:t>
      </w:r>
      <w:r>
        <w:rPr>
          <w:rFonts w:hint="cs"/>
          <w:rtl/>
          <w:lang w:eastAsia="he-IL"/>
        </w:rPr>
        <w:t>אינה</w:t>
      </w:r>
      <w:bookmarkStart w:id="14545" w:name="_ETM_Q31_507641"/>
      <w:bookmarkEnd w:id="14545"/>
      <w:r>
        <w:rPr>
          <w:rFonts w:hint="cs"/>
          <w:rtl/>
          <w:lang w:eastAsia="he-IL"/>
        </w:rPr>
        <w:t xml:space="preserve"> נוכחת</w:t>
      </w:r>
    </w:p>
    <w:p w:rsidR="00F05461" w:rsidRDefault="00F05461" w:rsidP="00826F74">
      <w:pPr>
        <w:rPr>
          <w:rtl/>
          <w:lang w:eastAsia="he-IL"/>
        </w:rPr>
      </w:pPr>
      <w:bookmarkStart w:id="14546" w:name="_ETM_Q31_506684"/>
      <w:bookmarkEnd w:id="14546"/>
      <w:r>
        <w:rPr>
          <w:rtl/>
          <w:lang w:eastAsia="he-IL"/>
        </w:rPr>
        <w:t>פנינה תמנו</w:t>
      </w:r>
      <w:r>
        <w:rPr>
          <w:rtl/>
          <w:lang w:eastAsia="he-IL"/>
        </w:rPr>
        <w:tab/>
      </w:r>
      <w:r>
        <w:rPr>
          <w:rtl/>
          <w:lang w:eastAsia="he-IL"/>
        </w:rPr>
        <w:tab/>
        <w:t xml:space="preserve">–   </w:t>
      </w:r>
      <w:r>
        <w:rPr>
          <w:rFonts w:hint="cs"/>
          <w:rtl/>
          <w:lang w:eastAsia="he-IL"/>
        </w:rPr>
        <w:t>אינה נוכחת</w:t>
      </w:r>
    </w:p>
    <w:p w:rsidR="00F05461" w:rsidRDefault="00F05461" w:rsidP="00826F74">
      <w:pPr>
        <w:rPr>
          <w:rtl/>
          <w:lang w:eastAsia="he-IL"/>
        </w:rPr>
      </w:pPr>
      <w:bookmarkStart w:id="14547" w:name="_ETM_Q31_353250"/>
      <w:bookmarkStart w:id="14548" w:name="_ETM_Q31_348535"/>
      <w:bookmarkStart w:id="14549" w:name="_ETM_Q31_343694"/>
      <w:bookmarkStart w:id="14550" w:name="_ETM_Q31_338863"/>
      <w:bookmarkStart w:id="14551" w:name="_ETM_Q31_334193"/>
      <w:bookmarkStart w:id="14552" w:name="_ETM_Q31_330054"/>
      <w:bookmarkEnd w:id="14547"/>
      <w:bookmarkEnd w:id="14548"/>
      <w:bookmarkEnd w:id="14549"/>
      <w:bookmarkEnd w:id="14550"/>
      <w:bookmarkEnd w:id="14551"/>
      <w:bookmarkEnd w:id="14552"/>
    </w:p>
    <w:p w:rsidR="00F05461" w:rsidRDefault="00F05461" w:rsidP="00826F74">
      <w:pPr>
        <w:pStyle w:val="af6"/>
        <w:keepNext/>
        <w:rPr>
          <w:rtl/>
        </w:rPr>
      </w:pPr>
      <w:bookmarkStart w:id="14553" w:name="ET_yor_6031_3"/>
      <w:r w:rsidRPr="005F14A8">
        <w:rPr>
          <w:rStyle w:val="TagStyle"/>
          <w:rtl/>
        </w:rPr>
        <w:t xml:space="preserve"> &lt;&lt; יור &gt;&gt; </w:t>
      </w:r>
      <w:r>
        <w:rPr>
          <w:rtl/>
        </w:rPr>
        <w:t>היו"ר מיקי חיימוביץ':</w:t>
      </w:r>
      <w:r w:rsidRPr="005F14A8">
        <w:rPr>
          <w:rStyle w:val="TagStyle"/>
          <w:rtl/>
        </w:rPr>
        <w:t xml:space="preserve"> &lt;&lt; יור &gt;&gt;</w:t>
      </w:r>
      <w:r>
        <w:rPr>
          <w:rtl/>
        </w:rPr>
        <w:t xml:space="preserve">   </w:t>
      </w:r>
      <w:bookmarkEnd w:id="14553"/>
    </w:p>
    <w:p w:rsidR="00F05461" w:rsidRDefault="00F05461" w:rsidP="006556F7">
      <w:pPr>
        <w:rPr>
          <w:rtl/>
          <w:lang w:eastAsia="he-IL"/>
        </w:rPr>
      </w:pPr>
    </w:p>
    <w:p w:rsidR="00F05461" w:rsidRDefault="00F05461" w:rsidP="00826F74">
      <w:pPr>
        <w:rPr>
          <w:rtl/>
          <w:lang w:eastAsia="he-IL"/>
        </w:rPr>
      </w:pPr>
      <w:bookmarkStart w:id="14554" w:name="_ETM_Q31_508972"/>
      <w:bookmarkEnd w:id="14554"/>
      <w:r>
        <w:rPr>
          <w:rFonts w:hint="cs"/>
          <w:rtl/>
          <w:lang w:eastAsia="he-IL"/>
        </w:rPr>
        <w:t xml:space="preserve">האם יש מישהו כאן באולם </w:t>
      </w:r>
      <w:bookmarkStart w:id="14555" w:name="_ETM_Q31_515145"/>
      <w:bookmarkEnd w:id="14555"/>
      <w:r>
        <w:rPr>
          <w:rFonts w:hint="cs"/>
          <w:rtl/>
          <w:lang w:eastAsia="he-IL"/>
        </w:rPr>
        <w:t xml:space="preserve">שלא הצביע ומעוניין לעשות </w:t>
      </w:r>
      <w:bookmarkStart w:id="14556" w:name="_ETM_Q31_520603"/>
      <w:bookmarkEnd w:id="14556"/>
      <w:r>
        <w:rPr>
          <w:rFonts w:hint="cs"/>
          <w:rtl/>
          <w:lang w:eastAsia="he-IL"/>
        </w:rPr>
        <w:t>זאת? אם כך,</w:t>
      </w:r>
      <w:bookmarkStart w:id="14557" w:name="_ETM_Q31_521835"/>
      <w:bookmarkEnd w:id="14557"/>
      <w:r>
        <w:rPr>
          <w:rFonts w:hint="cs"/>
          <w:rtl/>
          <w:lang w:eastAsia="he-IL"/>
        </w:rPr>
        <w:t xml:space="preserve"> תמה ההצבעה. תודה רבה.</w:t>
      </w:r>
    </w:p>
    <w:p w:rsidR="00F05461" w:rsidRDefault="00F05461" w:rsidP="00826F74">
      <w:pPr>
        <w:rPr>
          <w:rtl/>
          <w:lang w:eastAsia="he-IL"/>
        </w:rPr>
      </w:pPr>
      <w:bookmarkStart w:id="14558" w:name="_ETM_Q31_527373"/>
      <w:bookmarkStart w:id="14559" w:name="_ETM_Q31_527445"/>
      <w:bookmarkStart w:id="14560" w:name="_ETM_Q31_533865"/>
      <w:bookmarkEnd w:id="14558"/>
      <w:bookmarkEnd w:id="14559"/>
      <w:bookmarkEnd w:id="14560"/>
    </w:p>
    <w:p w:rsidR="00F05461" w:rsidRDefault="00F05461" w:rsidP="00D438AA">
      <w:pPr>
        <w:rPr>
          <w:rtl/>
          <w:lang w:eastAsia="he-IL"/>
        </w:rPr>
      </w:pPr>
      <w:bookmarkStart w:id="14561" w:name="_ETM_Q31_595578"/>
      <w:bookmarkStart w:id="14562" w:name="_ETM_Q31_595638"/>
      <w:bookmarkEnd w:id="14561"/>
      <w:bookmarkEnd w:id="14562"/>
      <w:r>
        <w:rPr>
          <w:rFonts w:hint="cs"/>
          <w:rtl/>
          <w:lang w:eastAsia="he-IL"/>
        </w:rPr>
        <w:t>אנ</w:t>
      </w:r>
      <w:bookmarkStart w:id="14563" w:name="_ETM_Q31_591965"/>
      <w:bookmarkEnd w:id="14563"/>
      <w:r>
        <w:rPr>
          <w:rFonts w:hint="cs"/>
          <w:rtl/>
          <w:lang w:eastAsia="he-IL"/>
        </w:rPr>
        <w:t xml:space="preserve">חנו עוברים לתוצאות </w:t>
      </w:r>
      <w:bookmarkStart w:id="14564" w:name="_ETM_Q31_598470"/>
      <w:bookmarkStart w:id="14565" w:name="_ETM_Q31_593725"/>
      <w:bookmarkEnd w:id="14564"/>
      <w:bookmarkEnd w:id="14565"/>
      <w:r>
        <w:rPr>
          <w:rFonts w:hint="cs"/>
          <w:rtl/>
          <w:lang w:eastAsia="he-IL"/>
        </w:rPr>
        <w:t xml:space="preserve">ההצבעה על הצעת החוק הממשלתית, </w:t>
      </w:r>
      <w:bookmarkStart w:id="14566" w:name="_ETM_Q31_595234"/>
      <w:bookmarkEnd w:id="14566"/>
      <w:r w:rsidRPr="003A3CC7">
        <w:rPr>
          <w:rtl/>
          <w:lang w:eastAsia="he-IL"/>
        </w:rPr>
        <w:t>הת</w:t>
      </w:r>
      <w:r>
        <w:rPr>
          <w:rFonts w:hint="cs"/>
          <w:rtl/>
          <w:lang w:eastAsia="he-IL"/>
        </w:rPr>
        <w:t>ו</w:t>
      </w:r>
      <w:r w:rsidRPr="003A3CC7">
        <w:rPr>
          <w:rtl/>
          <w:lang w:eastAsia="he-IL"/>
        </w:rPr>
        <w:t xml:space="preserve">כנית לסיוע </w:t>
      </w:r>
      <w:r>
        <w:rPr>
          <w:rtl/>
          <w:lang w:eastAsia="he-IL"/>
        </w:rPr>
        <w:t>כלכלי (נגיף הקורונה ה</w:t>
      </w:r>
      <w:bookmarkStart w:id="14567" w:name="_ETM_Q31_596006"/>
      <w:bookmarkEnd w:id="14567"/>
      <w:r>
        <w:rPr>
          <w:rtl/>
          <w:lang w:eastAsia="he-IL"/>
        </w:rPr>
        <w:t>חדש) (הורא</w:t>
      </w:r>
      <w:r>
        <w:rPr>
          <w:rFonts w:hint="cs"/>
          <w:rtl/>
          <w:lang w:eastAsia="he-IL"/>
        </w:rPr>
        <w:t>ת</w:t>
      </w:r>
      <w:bookmarkStart w:id="14568" w:name="_ETM_Q31_596036"/>
      <w:bookmarkEnd w:id="14568"/>
      <w:r w:rsidRPr="003A3CC7">
        <w:rPr>
          <w:rtl/>
          <w:lang w:eastAsia="he-IL"/>
        </w:rPr>
        <w:t xml:space="preserve"> שעה) (תיקון מס' 3), התשפ"א</w:t>
      </w:r>
      <w:r>
        <w:rPr>
          <w:rFonts w:hint="cs"/>
          <w:rtl/>
          <w:lang w:eastAsia="he-IL"/>
        </w:rPr>
        <w:t>–</w:t>
      </w:r>
      <w:r w:rsidRPr="003A3CC7">
        <w:rPr>
          <w:rtl/>
          <w:lang w:eastAsia="he-IL"/>
        </w:rPr>
        <w:t>202</w:t>
      </w:r>
      <w:bookmarkStart w:id="14569" w:name="_ETM_Q31_599855"/>
      <w:bookmarkStart w:id="14570" w:name="_ETM_Q31_601706"/>
      <w:bookmarkEnd w:id="14569"/>
      <w:bookmarkEnd w:id="14570"/>
      <w:r>
        <w:rPr>
          <w:rFonts w:hint="cs"/>
          <w:rtl/>
          <w:lang w:eastAsia="he-IL"/>
        </w:rPr>
        <w:t>0. התוצאות הן</w:t>
      </w:r>
      <w:bookmarkStart w:id="14571" w:name="_ETM_Q31_603316"/>
      <w:bookmarkEnd w:id="14571"/>
      <w:r>
        <w:rPr>
          <w:rFonts w:hint="cs"/>
          <w:rtl/>
          <w:lang w:eastAsia="he-IL"/>
        </w:rPr>
        <w:t xml:space="preserve">: 30 </w:t>
      </w:r>
      <w:bookmarkStart w:id="14572" w:name="_ETM_Q31_608751"/>
      <w:bookmarkEnd w:id="14572"/>
      <w:r>
        <w:rPr>
          <w:rFonts w:hint="cs"/>
          <w:rtl/>
          <w:lang w:eastAsia="he-IL"/>
        </w:rPr>
        <w:t>בעד</w:t>
      </w:r>
      <w:bookmarkStart w:id="14573" w:name="_ETM_Q31_603786"/>
      <w:bookmarkEnd w:id="14573"/>
      <w:r>
        <w:rPr>
          <w:rFonts w:hint="cs"/>
          <w:rtl/>
          <w:lang w:eastAsia="he-IL"/>
        </w:rPr>
        <w:t xml:space="preserve"> ו-19 נגד. ההצעה התקבלה, והיא תועבר לו</w:t>
      </w:r>
      <w:bookmarkStart w:id="14574" w:name="_ETM_Q31_613725"/>
      <w:bookmarkEnd w:id="14574"/>
      <w:r>
        <w:rPr>
          <w:rFonts w:hint="cs"/>
          <w:rtl/>
          <w:lang w:eastAsia="he-IL"/>
        </w:rPr>
        <w:t xml:space="preserve">ועדת העבודה, </w:t>
      </w:r>
      <w:bookmarkStart w:id="14575" w:name="_ETM_Q31_616002"/>
      <w:bookmarkEnd w:id="14575"/>
      <w:r>
        <w:rPr>
          <w:rFonts w:hint="cs"/>
          <w:rtl/>
          <w:lang w:eastAsia="he-IL"/>
        </w:rPr>
        <w:t>הרווחה והבריאות.</w:t>
      </w:r>
    </w:p>
    <w:p w:rsidR="00F05461" w:rsidRDefault="00F05461" w:rsidP="00826F74">
      <w:pPr>
        <w:rPr>
          <w:rtl/>
          <w:lang w:eastAsia="he-IL"/>
        </w:rPr>
      </w:pPr>
      <w:bookmarkStart w:id="14576" w:name="_ETM_Q31_621018"/>
      <w:bookmarkStart w:id="14577" w:name="_ETM_Q31_621082"/>
      <w:bookmarkStart w:id="14578" w:name="_ETM_Q31_616295"/>
      <w:bookmarkStart w:id="14579" w:name="_ETM_Q31_619267"/>
      <w:bookmarkStart w:id="14580" w:name="_ETM_Q31_624385"/>
      <w:bookmarkStart w:id="14581" w:name="_ETM_Q31_619946"/>
      <w:bookmarkStart w:id="14582" w:name="_ETM_Q31_620298"/>
      <w:bookmarkStart w:id="14583" w:name="_ETM_Q31_621247"/>
      <w:bookmarkStart w:id="14584" w:name="_ETM_Q31_621610"/>
      <w:bookmarkStart w:id="14585" w:name="_ETM_Q31_622712"/>
      <w:bookmarkEnd w:id="14576"/>
      <w:bookmarkEnd w:id="14577"/>
      <w:bookmarkEnd w:id="14578"/>
      <w:bookmarkEnd w:id="14579"/>
      <w:bookmarkEnd w:id="14580"/>
      <w:bookmarkEnd w:id="14581"/>
      <w:bookmarkEnd w:id="14582"/>
      <w:bookmarkEnd w:id="14583"/>
      <w:bookmarkEnd w:id="14584"/>
      <w:bookmarkEnd w:id="14585"/>
    </w:p>
    <w:p w:rsidR="00F05461" w:rsidRDefault="00F05461" w:rsidP="00826F74">
      <w:pPr>
        <w:pStyle w:val="af5"/>
        <w:keepNext/>
        <w:rPr>
          <w:rtl/>
        </w:rPr>
      </w:pPr>
      <w:bookmarkStart w:id="14586" w:name="ET_interruption_קריאות_4"/>
      <w:r w:rsidRPr="00C57878">
        <w:rPr>
          <w:rStyle w:val="TagStyle"/>
          <w:rtl/>
        </w:rPr>
        <w:t xml:space="preserve"> &lt;&lt; קריאה &gt;&gt; </w:t>
      </w:r>
      <w:r>
        <w:rPr>
          <w:rtl/>
        </w:rPr>
        <w:t>קריאות:</w:t>
      </w:r>
      <w:r w:rsidRPr="00C57878">
        <w:rPr>
          <w:rStyle w:val="TagStyle"/>
          <w:rtl/>
        </w:rPr>
        <w:t xml:space="preserve"> &lt;&lt; קריאה &gt;&gt;</w:t>
      </w:r>
      <w:r>
        <w:rPr>
          <w:rtl/>
        </w:rPr>
        <w:t xml:space="preserve">   </w:t>
      </w:r>
      <w:bookmarkEnd w:id="14586"/>
    </w:p>
    <w:p w:rsidR="00F05461" w:rsidRDefault="00F05461" w:rsidP="006556F7">
      <w:pPr>
        <w:rPr>
          <w:rtl/>
          <w:lang w:eastAsia="he-IL"/>
        </w:rPr>
      </w:pPr>
    </w:p>
    <w:p w:rsidR="00F05461" w:rsidRDefault="006556F7" w:rsidP="00826F74">
      <w:pPr>
        <w:rPr>
          <w:rtl/>
          <w:lang w:eastAsia="he-IL"/>
        </w:rPr>
      </w:pPr>
      <w:bookmarkStart w:id="14587" w:name="_ETM_Q31_628774"/>
      <w:bookmarkEnd w:id="14587"/>
      <w:r>
        <w:rPr>
          <w:rFonts w:hint="cs"/>
          <w:rtl/>
          <w:lang w:eastAsia="he-IL"/>
        </w:rPr>
        <w:t>– – –</w:t>
      </w:r>
      <w:bookmarkStart w:id="14588" w:name="_ETM_Q31_621315"/>
      <w:bookmarkEnd w:id="14588"/>
    </w:p>
    <w:p w:rsidR="00F05461" w:rsidRDefault="00F05461" w:rsidP="00826F74">
      <w:pPr>
        <w:rPr>
          <w:rtl/>
          <w:lang w:eastAsia="he-IL"/>
        </w:rPr>
      </w:pPr>
      <w:bookmarkStart w:id="14589" w:name="_ETM_Q31_621691"/>
      <w:bookmarkStart w:id="14590" w:name="_ETM_Q31_621753"/>
      <w:bookmarkStart w:id="14591" w:name="_ETM_Q31_625887"/>
      <w:bookmarkStart w:id="14592" w:name="_ETM_Q31_625930"/>
      <w:bookmarkEnd w:id="14589"/>
      <w:bookmarkEnd w:id="14590"/>
      <w:bookmarkEnd w:id="14591"/>
      <w:bookmarkEnd w:id="14592"/>
    </w:p>
    <w:p w:rsidR="00F05461" w:rsidRDefault="00F05461" w:rsidP="00826F74">
      <w:pPr>
        <w:pStyle w:val="af5"/>
        <w:keepNext/>
        <w:rPr>
          <w:rtl/>
        </w:rPr>
      </w:pPr>
      <w:bookmarkStart w:id="14593" w:name="ET_interruption_קריאה_5"/>
      <w:r w:rsidRPr="00C57878">
        <w:rPr>
          <w:rStyle w:val="TagStyle"/>
          <w:rtl/>
        </w:rPr>
        <w:t xml:space="preserve"> &lt;&lt; קריאה &gt;&gt; </w:t>
      </w:r>
      <w:r>
        <w:rPr>
          <w:rtl/>
        </w:rPr>
        <w:t>קריאה:</w:t>
      </w:r>
      <w:r w:rsidRPr="00C57878">
        <w:rPr>
          <w:rStyle w:val="TagStyle"/>
          <w:rtl/>
        </w:rPr>
        <w:t xml:space="preserve"> &lt;&lt; קריאה &gt;&gt;</w:t>
      </w:r>
      <w:r>
        <w:rPr>
          <w:rtl/>
        </w:rPr>
        <w:t xml:space="preserve">   </w:t>
      </w:r>
      <w:bookmarkEnd w:id="14593"/>
    </w:p>
    <w:p w:rsidR="00F05461" w:rsidRDefault="00F05461" w:rsidP="006556F7">
      <w:pPr>
        <w:rPr>
          <w:rtl/>
          <w:lang w:eastAsia="he-IL"/>
        </w:rPr>
      </w:pPr>
    </w:p>
    <w:p w:rsidR="00F05461" w:rsidRDefault="00F05461" w:rsidP="00826F74">
      <w:pPr>
        <w:rPr>
          <w:rtl/>
          <w:lang w:eastAsia="he-IL"/>
        </w:rPr>
      </w:pPr>
      <w:bookmarkStart w:id="14594" w:name="_ETM_Q31_626804"/>
      <w:bookmarkEnd w:id="14594"/>
      <w:r>
        <w:rPr>
          <w:rFonts w:hint="cs"/>
          <w:rtl/>
          <w:lang w:eastAsia="he-IL"/>
        </w:rPr>
        <w:t>כספים.</w:t>
      </w:r>
      <w:bookmarkStart w:id="14595" w:name="_ETM_Q31_624855"/>
      <w:bookmarkEnd w:id="14595"/>
    </w:p>
    <w:p w:rsidR="00F05461" w:rsidRDefault="00F05461" w:rsidP="00826F74">
      <w:pPr>
        <w:rPr>
          <w:rtl/>
          <w:lang w:eastAsia="he-IL"/>
        </w:rPr>
      </w:pPr>
    </w:p>
    <w:p w:rsidR="00F05461" w:rsidRDefault="00F05461" w:rsidP="00826F74">
      <w:pPr>
        <w:pStyle w:val="af5"/>
        <w:keepNext/>
        <w:rPr>
          <w:rtl/>
        </w:rPr>
      </w:pPr>
      <w:bookmarkStart w:id="14596" w:name="ET_interruption_קריאה_7"/>
      <w:r w:rsidRPr="00C57878">
        <w:rPr>
          <w:rStyle w:val="TagStyle"/>
          <w:rtl/>
        </w:rPr>
        <w:t xml:space="preserve"> &lt;&lt; קריאה &gt;&gt; </w:t>
      </w:r>
      <w:r>
        <w:rPr>
          <w:rtl/>
        </w:rPr>
        <w:t>קריאה:</w:t>
      </w:r>
      <w:r w:rsidRPr="00C57878">
        <w:rPr>
          <w:rStyle w:val="TagStyle"/>
          <w:rtl/>
        </w:rPr>
        <w:t xml:space="preserve"> &lt;&lt; קריאה &gt;&gt;</w:t>
      </w:r>
      <w:r>
        <w:rPr>
          <w:rtl/>
        </w:rPr>
        <w:t xml:space="preserve">   </w:t>
      </w:r>
      <w:bookmarkEnd w:id="14596"/>
    </w:p>
    <w:p w:rsidR="00F05461" w:rsidRDefault="00F05461" w:rsidP="006556F7">
      <w:pPr>
        <w:rPr>
          <w:rtl/>
          <w:lang w:eastAsia="he-IL"/>
        </w:rPr>
      </w:pPr>
    </w:p>
    <w:p w:rsidR="00F05461" w:rsidRDefault="00F05461" w:rsidP="00826F74">
      <w:pPr>
        <w:rPr>
          <w:rtl/>
          <w:lang w:eastAsia="he-IL"/>
        </w:rPr>
      </w:pPr>
      <w:r>
        <w:rPr>
          <w:rFonts w:hint="cs"/>
          <w:rtl/>
          <w:lang w:eastAsia="he-IL"/>
        </w:rPr>
        <w:t>מבק</w:t>
      </w:r>
      <w:bookmarkStart w:id="14597" w:name="_ETM_Q31_620884"/>
      <w:bookmarkEnd w:id="14597"/>
      <w:r>
        <w:rPr>
          <w:rFonts w:hint="cs"/>
          <w:rtl/>
          <w:lang w:eastAsia="he-IL"/>
        </w:rPr>
        <w:t>שים כספים</w:t>
      </w:r>
      <w:bookmarkStart w:id="14598" w:name="_ETM_Q31_621565"/>
      <w:bookmarkEnd w:id="14598"/>
      <w:r>
        <w:rPr>
          <w:rFonts w:hint="cs"/>
          <w:rtl/>
          <w:lang w:eastAsia="he-IL"/>
        </w:rPr>
        <w:t>.</w:t>
      </w:r>
    </w:p>
    <w:p w:rsidR="00F05461" w:rsidRDefault="00F05461" w:rsidP="00826F74">
      <w:pPr>
        <w:rPr>
          <w:rtl/>
          <w:lang w:eastAsia="he-IL"/>
        </w:rPr>
      </w:pPr>
      <w:bookmarkStart w:id="14599" w:name="_ETM_Q31_622796"/>
      <w:bookmarkStart w:id="14600" w:name="_ETM_Q31_622859"/>
      <w:bookmarkEnd w:id="14599"/>
      <w:bookmarkEnd w:id="14600"/>
    </w:p>
    <w:p w:rsidR="00F05461" w:rsidRDefault="00F05461" w:rsidP="00826F74">
      <w:pPr>
        <w:pStyle w:val="af6"/>
        <w:keepNext/>
        <w:rPr>
          <w:rtl/>
        </w:rPr>
      </w:pPr>
      <w:bookmarkStart w:id="14601" w:name="ET_yor_6031_6"/>
      <w:r w:rsidRPr="00C57878">
        <w:rPr>
          <w:rStyle w:val="TagStyle"/>
          <w:rtl/>
        </w:rPr>
        <w:t xml:space="preserve"> &lt;&lt; יור &gt;&gt; </w:t>
      </w:r>
      <w:r>
        <w:rPr>
          <w:rtl/>
        </w:rPr>
        <w:t>היו"ר מיקי חיימוביץ':</w:t>
      </w:r>
      <w:r w:rsidRPr="00C57878">
        <w:rPr>
          <w:rStyle w:val="TagStyle"/>
          <w:rtl/>
        </w:rPr>
        <w:t xml:space="preserve"> &lt;&lt; יור &gt;&gt;</w:t>
      </w:r>
      <w:r>
        <w:rPr>
          <w:rtl/>
        </w:rPr>
        <w:t xml:space="preserve">   </w:t>
      </w:r>
      <w:bookmarkEnd w:id="14601"/>
    </w:p>
    <w:p w:rsidR="00F05461" w:rsidRDefault="00F05461" w:rsidP="006556F7">
      <w:pPr>
        <w:rPr>
          <w:rtl/>
          <w:lang w:eastAsia="he-IL"/>
        </w:rPr>
      </w:pPr>
    </w:p>
    <w:p w:rsidR="00F05461" w:rsidRDefault="00F05461" w:rsidP="00826F74">
      <w:pPr>
        <w:rPr>
          <w:rtl/>
          <w:lang w:eastAsia="he-IL"/>
        </w:rPr>
      </w:pPr>
      <w:bookmarkStart w:id="14602" w:name="_ETM_Q31_624177"/>
      <w:bookmarkEnd w:id="14602"/>
      <w:r>
        <w:rPr>
          <w:rFonts w:hint="cs"/>
          <w:rtl/>
          <w:lang w:eastAsia="he-IL"/>
        </w:rPr>
        <w:t xml:space="preserve">אוקיי, אני מבינה </w:t>
      </w:r>
      <w:bookmarkStart w:id="14603" w:name="_ETM_Q31_625743"/>
      <w:bookmarkEnd w:id="14603"/>
      <w:r>
        <w:rPr>
          <w:rFonts w:hint="cs"/>
          <w:rtl/>
          <w:lang w:eastAsia="he-IL"/>
        </w:rPr>
        <w:t xml:space="preserve">שנשמעה </w:t>
      </w:r>
      <w:bookmarkStart w:id="14604" w:name="_ETM_Q31_626950"/>
      <w:bookmarkEnd w:id="14604"/>
      <w:r>
        <w:rPr>
          <w:rFonts w:hint="cs"/>
          <w:rtl/>
          <w:lang w:eastAsia="he-IL"/>
        </w:rPr>
        <w:t xml:space="preserve">הצעה נוספת, ולכן ההצעה </w:t>
      </w:r>
      <w:bookmarkStart w:id="14605" w:name="_ETM_Q31_627673"/>
      <w:bookmarkEnd w:id="14605"/>
      <w:r>
        <w:rPr>
          <w:rFonts w:hint="cs"/>
          <w:rtl/>
          <w:lang w:eastAsia="he-IL"/>
        </w:rPr>
        <w:t xml:space="preserve">תעבור </w:t>
      </w:r>
      <w:bookmarkStart w:id="14606" w:name="_ETM_Q31_630695"/>
      <w:bookmarkEnd w:id="14606"/>
      <w:r w:rsidR="006556F7">
        <w:rPr>
          <w:rFonts w:hint="cs"/>
          <w:rtl/>
          <w:lang w:eastAsia="he-IL"/>
        </w:rPr>
        <w:t>– – –</w:t>
      </w:r>
    </w:p>
    <w:p w:rsidR="00F05461" w:rsidRDefault="00F05461" w:rsidP="00826F74">
      <w:pPr>
        <w:rPr>
          <w:rtl/>
          <w:lang w:eastAsia="he-IL"/>
        </w:rPr>
      </w:pPr>
    </w:p>
    <w:p w:rsidR="00F05461" w:rsidRDefault="00F05461" w:rsidP="00826F74">
      <w:pPr>
        <w:pStyle w:val="af5"/>
        <w:keepNext/>
        <w:rPr>
          <w:rtl/>
        </w:rPr>
      </w:pPr>
      <w:bookmarkStart w:id="14607" w:name="ET_interruption_קריאה_22"/>
      <w:r w:rsidRPr="001B1E70">
        <w:rPr>
          <w:rStyle w:val="TagStyle"/>
          <w:rtl/>
        </w:rPr>
        <w:t xml:space="preserve"> &lt;&lt; קריאה &gt;&gt; </w:t>
      </w:r>
      <w:r>
        <w:rPr>
          <w:rtl/>
        </w:rPr>
        <w:t>קריאה:</w:t>
      </w:r>
      <w:r w:rsidRPr="001B1E70">
        <w:rPr>
          <w:rStyle w:val="TagStyle"/>
          <w:rtl/>
        </w:rPr>
        <w:t xml:space="preserve"> &lt;&lt; קריאה &gt;&gt;</w:t>
      </w:r>
      <w:r>
        <w:rPr>
          <w:rtl/>
        </w:rPr>
        <w:t xml:space="preserve">   </w:t>
      </w:r>
      <w:bookmarkEnd w:id="14607"/>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לא, תגידי למה </w:t>
      </w:r>
      <w:r>
        <w:rPr>
          <w:rtl/>
          <w:lang w:eastAsia="he-IL"/>
        </w:rPr>
        <w:t>–</w:t>
      </w:r>
      <w:r>
        <w:rPr>
          <w:rFonts w:hint="cs"/>
          <w:rtl/>
          <w:lang w:eastAsia="he-IL"/>
        </w:rPr>
        <w:t xml:space="preserve"> לוועדת הכספים.</w:t>
      </w:r>
    </w:p>
    <w:p w:rsidR="00F05461" w:rsidRDefault="00F05461" w:rsidP="00826F74">
      <w:pPr>
        <w:rPr>
          <w:rtl/>
          <w:lang w:eastAsia="he-IL"/>
        </w:rPr>
      </w:pPr>
      <w:bookmarkStart w:id="14608" w:name="_ETM_Q31_631000"/>
      <w:bookmarkStart w:id="14609" w:name="_ETM_Q31_632000"/>
      <w:bookmarkEnd w:id="14608"/>
      <w:bookmarkEnd w:id="14609"/>
    </w:p>
    <w:p w:rsidR="00F05461" w:rsidRDefault="00F05461" w:rsidP="00826F74">
      <w:pPr>
        <w:pStyle w:val="af6"/>
        <w:keepNext/>
        <w:rPr>
          <w:rtl/>
        </w:rPr>
      </w:pPr>
      <w:bookmarkStart w:id="14610" w:name="ET_yor_6031_23"/>
      <w:r w:rsidRPr="001B1E70">
        <w:rPr>
          <w:rStyle w:val="TagStyle"/>
          <w:rtl/>
        </w:rPr>
        <w:t xml:space="preserve"> &lt;&lt; יור &gt;&gt; </w:t>
      </w:r>
      <w:r>
        <w:rPr>
          <w:rtl/>
        </w:rPr>
        <w:t>היו"ר מיקי חיימוביץ':</w:t>
      </w:r>
      <w:r w:rsidRPr="001B1E70">
        <w:rPr>
          <w:rStyle w:val="TagStyle"/>
          <w:rtl/>
        </w:rPr>
        <w:t xml:space="preserve"> &lt;&lt; יור &gt;&gt;</w:t>
      </w:r>
      <w:r>
        <w:rPr>
          <w:rtl/>
        </w:rPr>
        <w:t xml:space="preserve">   </w:t>
      </w:r>
      <w:bookmarkEnd w:id="14610"/>
    </w:p>
    <w:p w:rsidR="00F05461" w:rsidRDefault="00F05461" w:rsidP="006556F7">
      <w:pPr>
        <w:rPr>
          <w:rtl/>
          <w:lang w:eastAsia="he-IL"/>
        </w:rPr>
      </w:pPr>
    </w:p>
    <w:p w:rsidR="00F05461" w:rsidRDefault="00F05461" w:rsidP="00826F74">
      <w:pPr>
        <w:rPr>
          <w:rtl/>
          <w:lang w:eastAsia="he-IL"/>
        </w:rPr>
      </w:pPr>
      <w:bookmarkStart w:id="14611" w:name="_ETM_Q31_633000"/>
      <w:bookmarkEnd w:id="14611"/>
      <w:r>
        <w:rPr>
          <w:rFonts w:hint="cs"/>
          <w:rtl/>
          <w:lang w:eastAsia="he-IL"/>
        </w:rPr>
        <w:t>לוועדת הכספים</w:t>
      </w:r>
      <w:bookmarkStart w:id="14612" w:name="_ETM_Q31_637022"/>
      <w:bookmarkStart w:id="14613" w:name="_ETM_Q31_632755"/>
      <w:bookmarkEnd w:id="14612"/>
      <w:bookmarkEnd w:id="14613"/>
      <w:r>
        <w:rPr>
          <w:rFonts w:hint="cs"/>
          <w:rtl/>
          <w:lang w:eastAsia="he-IL"/>
        </w:rPr>
        <w:t>.</w:t>
      </w:r>
      <w:bookmarkStart w:id="14614" w:name="_ETM_Q31_636185"/>
      <w:bookmarkEnd w:id="14614"/>
    </w:p>
    <w:p w:rsidR="00F05461" w:rsidRDefault="00F05461" w:rsidP="00826F74">
      <w:pPr>
        <w:rPr>
          <w:rtl/>
          <w:lang w:eastAsia="he-IL"/>
        </w:rPr>
      </w:pPr>
    </w:p>
    <w:p w:rsidR="00F05461" w:rsidRDefault="00F05461" w:rsidP="00826F74">
      <w:pPr>
        <w:pStyle w:val="af5"/>
        <w:keepNext/>
        <w:rPr>
          <w:rtl/>
        </w:rPr>
      </w:pPr>
      <w:bookmarkStart w:id="14615" w:name="ET_interruption_קריאה_24"/>
      <w:r w:rsidRPr="001B1E70">
        <w:rPr>
          <w:rStyle w:val="TagStyle"/>
          <w:rtl/>
        </w:rPr>
        <w:t xml:space="preserve"> &lt;&lt; קריאה &gt;&gt; </w:t>
      </w:r>
      <w:r>
        <w:rPr>
          <w:rtl/>
        </w:rPr>
        <w:t>קריאה:</w:t>
      </w:r>
      <w:r w:rsidRPr="001B1E70">
        <w:rPr>
          <w:rStyle w:val="TagStyle"/>
          <w:rtl/>
        </w:rPr>
        <w:t xml:space="preserve"> &lt;&lt; קריאה &gt;&gt;</w:t>
      </w:r>
      <w:r>
        <w:rPr>
          <w:rtl/>
        </w:rPr>
        <w:t xml:space="preserve">   </w:t>
      </w:r>
      <w:bookmarkEnd w:id="14615"/>
    </w:p>
    <w:p w:rsidR="00F05461" w:rsidRDefault="00F05461" w:rsidP="006556F7">
      <w:pPr>
        <w:rPr>
          <w:rtl/>
          <w:lang w:eastAsia="he-IL"/>
        </w:rPr>
      </w:pPr>
    </w:p>
    <w:p w:rsidR="00F05461" w:rsidRDefault="00F05461" w:rsidP="00826F74">
      <w:pPr>
        <w:rPr>
          <w:rtl/>
          <w:lang w:eastAsia="he-IL"/>
        </w:rPr>
      </w:pPr>
      <w:r>
        <w:rPr>
          <w:rFonts w:hint="cs"/>
          <w:rtl/>
          <w:lang w:eastAsia="he-IL"/>
        </w:rPr>
        <w:t>ולכן היא תעבור לוועדת הכנסת.</w:t>
      </w:r>
    </w:p>
    <w:p w:rsidR="00F05461" w:rsidRDefault="00F05461" w:rsidP="00826F74">
      <w:pPr>
        <w:rPr>
          <w:rtl/>
          <w:lang w:eastAsia="he-IL"/>
        </w:rPr>
      </w:pPr>
    </w:p>
    <w:p w:rsidR="00F05461" w:rsidRDefault="00F05461" w:rsidP="00826F74">
      <w:pPr>
        <w:pStyle w:val="af6"/>
        <w:keepNext/>
        <w:rPr>
          <w:rtl/>
        </w:rPr>
      </w:pPr>
      <w:bookmarkStart w:id="14616" w:name="ET_yor_6031_25"/>
      <w:r w:rsidRPr="001B1E70">
        <w:rPr>
          <w:rStyle w:val="TagStyle"/>
          <w:rtl/>
        </w:rPr>
        <w:t xml:space="preserve"> &lt;&lt; יור &gt;&gt; </w:t>
      </w:r>
      <w:r>
        <w:rPr>
          <w:rtl/>
        </w:rPr>
        <w:t>היו"ר מיקי חיימוביץ':</w:t>
      </w:r>
      <w:r w:rsidRPr="001B1E70">
        <w:rPr>
          <w:rStyle w:val="TagStyle"/>
          <w:rtl/>
        </w:rPr>
        <w:t xml:space="preserve"> &lt;&lt; יור &gt;&gt;</w:t>
      </w:r>
      <w:r>
        <w:rPr>
          <w:rtl/>
        </w:rPr>
        <w:t xml:space="preserve">   </w:t>
      </w:r>
      <w:bookmarkEnd w:id="14616"/>
    </w:p>
    <w:p w:rsidR="00F05461" w:rsidRDefault="00F05461" w:rsidP="006556F7">
      <w:pPr>
        <w:rPr>
          <w:rtl/>
          <w:lang w:eastAsia="he-IL"/>
        </w:rPr>
      </w:pPr>
    </w:p>
    <w:p w:rsidR="00F05461" w:rsidRPr="001B1E70" w:rsidRDefault="00F05461" w:rsidP="00826F74">
      <w:pPr>
        <w:rPr>
          <w:rtl/>
          <w:lang w:eastAsia="he-IL"/>
        </w:rPr>
      </w:pPr>
      <w:bookmarkStart w:id="14617" w:name="_ETM_Q31_629000"/>
      <w:bookmarkEnd w:id="14617"/>
      <w:r>
        <w:rPr>
          <w:rFonts w:hint="cs"/>
          <w:rtl/>
          <w:lang w:eastAsia="he-IL"/>
        </w:rPr>
        <w:t>אוקיי.</w:t>
      </w:r>
    </w:p>
    <w:p w:rsidR="00F05461" w:rsidRDefault="00F05461" w:rsidP="00826F74">
      <w:pPr>
        <w:rPr>
          <w:rtl/>
          <w:lang w:eastAsia="he-IL"/>
        </w:rPr>
      </w:pPr>
      <w:bookmarkStart w:id="14618" w:name="_ETM_Q31_637168"/>
      <w:bookmarkStart w:id="14619" w:name="_ETM_Q31_637233"/>
      <w:bookmarkEnd w:id="14618"/>
      <w:bookmarkEnd w:id="14619"/>
    </w:p>
    <w:p w:rsidR="00F05461" w:rsidRDefault="00F05461" w:rsidP="00826F74">
      <w:pPr>
        <w:pStyle w:val="af5"/>
        <w:keepNext/>
        <w:rPr>
          <w:rtl/>
        </w:rPr>
      </w:pPr>
      <w:r w:rsidRPr="00C57878">
        <w:rPr>
          <w:rStyle w:val="TagStyle"/>
          <w:rtl/>
        </w:rPr>
        <w:t xml:space="preserve"> &lt;&lt; קריאה &gt;&gt; </w:t>
      </w:r>
      <w:r>
        <w:rPr>
          <w:rtl/>
        </w:rPr>
        <w:t>קריאות:</w:t>
      </w:r>
      <w:r w:rsidRPr="00C57878">
        <w:rPr>
          <w:rStyle w:val="TagStyle"/>
          <w:rtl/>
        </w:rPr>
        <w:t xml:space="preserve"> &lt;&lt; קריאה &gt;&gt;</w:t>
      </w:r>
      <w:r>
        <w:rPr>
          <w:rtl/>
        </w:rPr>
        <w:t xml:space="preserve">   </w:t>
      </w:r>
    </w:p>
    <w:p w:rsidR="00F05461" w:rsidRDefault="00F05461" w:rsidP="006556F7">
      <w:pPr>
        <w:rPr>
          <w:rtl/>
          <w:lang w:eastAsia="he-IL"/>
        </w:rPr>
      </w:pPr>
    </w:p>
    <w:p w:rsidR="00F05461" w:rsidRDefault="006556F7" w:rsidP="00826F74">
      <w:pPr>
        <w:rPr>
          <w:rtl/>
          <w:lang w:eastAsia="he-IL"/>
        </w:rPr>
      </w:pPr>
      <w:bookmarkStart w:id="14620" w:name="_ETM_Q31_640612"/>
      <w:bookmarkEnd w:id="14620"/>
      <w:r>
        <w:rPr>
          <w:rFonts w:hint="cs"/>
          <w:rtl/>
          <w:lang w:eastAsia="he-IL"/>
        </w:rPr>
        <w:t>– – –</w:t>
      </w:r>
      <w:bookmarkStart w:id="14621" w:name="_ETM_Q31_641896"/>
      <w:bookmarkEnd w:id="14621"/>
    </w:p>
    <w:p w:rsidR="00F05461" w:rsidRDefault="00F05461" w:rsidP="00826F74">
      <w:pPr>
        <w:rPr>
          <w:rtl/>
          <w:lang w:eastAsia="he-IL"/>
        </w:rPr>
      </w:pPr>
      <w:bookmarkStart w:id="14622" w:name="_ETM_Q31_641954"/>
      <w:bookmarkEnd w:id="14622"/>
    </w:p>
    <w:p w:rsidR="00F05461" w:rsidRDefault="00F05461" w:rsidP="00826F74">
      <w:pPr>
        <w:pStyle w:val="af6"/>
        <w:keepNext/>
        <w:rPr>
          <w:rtl/>
        </w:rPr>
      </w:pPr>
      <w:bookmarkStart w:id="14623" w:name="ET_yor_6031_9"/>
      <w:r w:rsidRPr="00C57878">
        <w:rPr>
          <w:rStyle w:val="TagStyle"/>
          <w:rtl/>
        </w:rPr>
        <w:t xml:space="preserve"> &lt;&lt; יור &gt;&gt; </w:t>
      </w:r>
      <w:r>
        <w:rPr>
          <w:rtl/>
        </w:rPr>
        <w:t>היו"ר מיקי חיימוביץ':</w:t>
      </w:r>
      <w:r w:rsidRPr="00C57878">
        <w:rPr>
          <w:rStyle w:val="TagStyle"/>
          <w:rtl/>
        </w:rPr>
        <w:t xml:space="preserve"> &lt;&lt; יור &gt;&gt;</w:t>
      </w:r>
      <w:r>
        <w:rPr>
          <w:rtl/>
        </w:rPr>
        <w:t xml:space="preserve">   </w:t>
      </w:r>
      <w:bookmarkEnd w:id="14623"/>
    </w:p>
    <w:p w:rsidR="00F05461" w:rsidRDefault="00F05461" w:rsidP="006556F7">
      <w:pPr>
        <w:rPr>
          <w:rtl/>
          <w:lang w:eastAsia="he-IL"/>
        </w:rPr>
      </w:pPr>
    </w:p>
    <w:p w:rsidR="00F05461" w:rsidRDefault="00F05461" w:rsidP="00826F74">
      <w:pPr>
        <w:rPr>
          <w:rtl/>
          <w:lang w:eastAsia="he-IL"/>
        </w:rPr>
      </w:pPr>
      <w:bookmarkStart w:id="14624" w:name="_ETM_Q31_643132"/>
      <w:bookmarkEnd w:id="14624"/>
      <w:r>
        <w:rPr>
          <w:rFonts w:hint="cs"/>
          <w:rtl/>
          <w:lang w:eastAsia="he-IL"/>
        </w:rPr>
        <w:t xml:space="preserve">אתם </w:t>
      </w:r>
      <w:bookmarkStart w:id="14625" w:name="_ETM_Q31_639095"/>
      <w:bookmarkEnd w:id="14625"/>
      <w:r>
        <w:rPr>
          <w:rFonts w:hint="cs"/>
          <w:rtl/>
          <w:lang w:eastAsia="he-IL"/>
        </w:rPr>
        <w:t>מסירים את הבקשה לכספים?</w:t>
      </w:r>
      <w:bookmarkStart w:id="14626" w:name="_ETM_Q31_640124"/>
      <w:bookmarkEnd w:id="14626"/>
    </w:p>
    <w:p w:rsidR="00F05461" w:rsidRDefault="00F05461" w:rsidP="00826F74">
      <w:pPr>
        <w:rPr>
          <w:rtl/>
          <w:lang w:eastAsia="he-IL"/>
        </w:rPr>
      </w:pPr>
      <w:bookmarkStart w:id="14627" w:name="_ETM_Q31_640324"/>
      <w:bookmarkStart w:id="14628" w:name="_ETM_Q31_640386"/>
      <w:bookmarkEnd w:id="14627"/>
      <w:bookmarkEnd w:id="14628"/>
    </w:p>
    <w:p w:rsidR="00F05461" w:rsidRDefault="00F05461" w:rsidP="00826F74">
      <w:pPr>
        <w:pStyle w:val="af5"/>
        <w:keepNext/>
        <w:rPr>
          <w:rtl/>
        </w:rPr>
      </w:pPr>
      <w:bookmarkStart w:id="14629" w:name="ET_interruption_קריאה_10"/>
      <w:r w:rsidRPr="00C57878">
        <w:rPr>
          <w:rStyle w:val="TagStyle"/>
          <w:rtl/>
        </w:rPr>
        <w:t xml:space="preserve"> &lt;&lt; קריאה &gt;&gt; </w:t>
      </w:r>
      <w:r>
        <w:rPr>
          <w:rtl/>
        </w:rPr>
        <w:t>קריאה:</w:t>
      </w:r>
      <w:r w:rsidRPr="00C57878">
        <w:rPr>
          <w:rStyle w:val="TagStyle"/>
          <w:rtl/>
        </w:rPr>
        <w:t xml:space="preserve"> &lt;&lt; קריאה &gt;&gt;</w:t>
      </w:r>
      <w:r>
        <w:rPr>
          <w:rtl/>
        </w:rPr>
        <w:t xml:space="preserve">   </w:t>
      </w:r>
      <w:bookmarkEnd w:id="14629"/>
    </w:p>
    <w:p w:rsidR="00F05461" w:rsidRDefault="00F05461" w:rsidP="006556F7">
      <w:pPr>
        <w:rPr>
          <w:rtl/>
          <w:lang w:eastAsia="he-IL"/>
        </w:rPr>
      </w:pPr>
    </w:p>
    <w:p w:rsidR="00F05461" w:rsidRDefault="00F05461" w:rsidP="00826F74">
      <w:pPr>
        <w:rPr>
          <w:rtl/>
          <w:lang w:eastAsia="he-IL"/>
        </w:rPr>
      </w:pPr>
      <w:bookmarkStart w:id="14630" w:name="_ETM_Q31_645208"/>
      <w:bookmarkEnd w:id="14630"/>
      <w:r>
        <w:rPr>
          <w:rFonts w:hint="cs"/>
          <w:rtl/>
          <w:lang w:eastAsia="he-IL"/>
        </w:rPr>
        <w:t>עבודה ורווחה</w:t>
      </w:r>
      <w:bookmarkStart w:id="14631" w:name="_ETM_Q31_640473"/>
      <w:bookmarkEnd w:id="14631"/>
      <w:r>
        <w:rPr>
          <w:rFonts w:hint="cs"/>
          <w:rtl/>
          <w:lang w:eastAsia="he-IL"/>
        </w:rPr>
        <w:t>.</w:t>
      </w:r>
    </w:p>
    <w:p w:rsidR="00F05461" w:rsidRDefault="00F05461" w:rsidP="00826F74">
      <w:pPr>
        <w:rPr>
          <w:rtl/>
          <w:lang w:eastAsia="he-IL"/>
        </w:rPr>
      </w:pPr>
      <w:bookmarkStart w:id="14632" w:name="_ETM_Q31_640975"/>
      <w:bookmarkStart w:id="14633" w:name="_ETM_Q31_641034"/>
      <w:bookmarkEnd w:id="14632"/>
      <w:bookmarkEnd w:id="14633"/>
    </w:p>
    <w:p w:rsidR="00F05461" w:rsidRDefault="00F05461" w:rsidP="00826F74">
      <w:pPr>
        <w:pStyle w:val="af5"/>
        <w:keepNext/>
        <w:rPr>
          <w:rtl/>
        </w:rPr>
      </w:pPr>
      <w:bookmarkStart w:id="14634" w:name="ET_interruption_קריאות_11"/>
      <w:r w:rsidRPr="00C57878">
        <w:rPr>
          <w:rStyle w:val="TagStyle"/>
          <w:rtl/>
        </w:rPr>
        <w:t xml:space="preserve"> &lt;&lt; קריאה &gt;&gt; </w:t>
      </w:r>
      <w:r>
        <w:rPr>
          <w:rtl/>
        </w:rPr>
        <w:t>קריאות:</w:t>
      </w:r>
      <w:r w:rsidRPr="00C57878">
        <w:rPr>
          <w:rStyle w:val="TagStyle"/>
          <w:rtl/>
        </w:rPr>
        <w:t xml:space="preserve"> &lt;&lt; קריאה &gt;&gt;</w:t>
      </w:r>
      <w:r>
        <w:rPr>
          <w:rtl/>
        </w:rPr>
        <w:t xml:space="preserve">   </w:t>
      </w:r>
      <w:bookmarkEnd w:id="14634"/>
    </w:p>
    <w:p w:rsidR="00F05461" w:rsidRDefault="00F05461" w:rsidP="006556F7">
      <w:pPr>
        <w:rPr>
          <w:rtl/>
          <w:lang w:eastAsia="he-IL"/>
        </w:rPr>
      </w:pPr>
    </w:p>
    <w:p w:rsidR="00F05461" w:rsidRDefault="006556F7" w:rsidP="00826F74">
      <w:pPr>
        <w:rPr>
          <w:rtl/>
          <w:lang w:eastAsia="he-IL"/>
        </w:rPr>
      </w:pPr>
      <w:bookmarkStart w:id="14635" w:name="_ETM_Q31_644346"/>
      <w:bookmarkEnd w:id="14635"/>
      <w:r>
        <w:rPr>
          <w:rFonts w:hint="cs"/>
          <w:rtl/>
          <w:lang w:eastAsia="he-IL"/>
        </w:rPr>
        <w:t>– – –</w:t>
      </w:r>
    </w:p>
    <w:p w:rsidR="00F05461" w:rsidRDefault="00F05461" w:rsidP="00826F74">
      <w:pPr>
        <w:rPr>
          <w:rtl/>
          <w:lang w:eastAsia="he-IL"/>
        </w:rPr>
      </w:pPr>
      <w:bookmarkStart w:id="14636" w:name="_ETM_Q31_646854"/>
      <w:bookmarkStart w:id="14637" w:name="_ETM_Q31_646925"/>
      <w:bookmarkEnd w:id="14636"/>
      <w:bookmarkEnd w:id="14637"/>
    </w:p>
    <w:p w:rsidR="00F05461" w:rsidRDefault="00F05461" w:rsidP="00826F74">
      <w:pPr>
        <w:pStyle w:val="af5"/>
        <w:keepNext/>
        <w:rPr>
          <w:rtl/>
        </w:rPr>
      </w:pPr>
      <w:bookmarkStart w:id="14638" w:name="ET_interruption_קריאה_12"/>
      <w:r w:rsidRPr="00C57878">
        <w:rPr>
          <w:rStyle w:val="TagStyle"/>
          <w:rtl/>
        </w:rPr>
        <w:t xml:space="preserve"> &lt;&lt; קריאה &gt;&gt; </w:t>
      </w:r>
      <w:r>
        <w:rPr>
          <w:rtl/>
        </w:rPr>
        <w:t>קריאה:</w:t>
      </w:r>
      <w:r w:rsidRPr="00C57878">
        <w:rPr>
          <w:rStyle w:val="TagStyle"/>
          <w:rtl/>
        </w:rPr>
        <w:t xml:space="preserve"> &lt;&lt; קריאה &gt;&gt;</w:t>
      </w:r>
      <w:r>
        <w:rPr>
          <w:rtl/>
        </w:rPr>
        <w:t xml:space="preserve">   </w:t>
      </w:r>
      <w:bookmarkEnd w:id="14638"/>
    </w:p>
    <w:p w:rsidR="00F05461" w:rsidRDefault="00F05461" w:rsidP="006556F7">
      <w:pPr>
        <w:rPr>
          <w:rtl/>
          <w:lang w:eastAsia="he-IL"/>
        </w:rPr>
      </w:pPr>
    </w:p>
    <w:p w:rsidR="00F05461" w:rsidRDefault="00F05461" w:rsidP="00826F74">
      <w:pPr>
        <w:rPr>
          <w:rtl/>
          <w:lang w:eastAsia="he-IL"/>
        </w:rPr>
      </w:pPr>
      <w:r>
        <w:rPr>
          <w:rFonts w:hint="cs"/>
          <w:rtl/>
          <w:lang w:eastAsia="he-IL"/>
        </w:rPr>
        <w:t>ו</w:t>
      </w:r>
      <w:bookmarkStart w:id="14639" w:name="_ETM_Q31_644633"/>
      <w:bookmarkEnd w:id="14639"/>
      <w:r>
        <w:rPr>
          <w:rFonts w:hint="cs"/>
          <w:rtl/>
          <w:lang w:eastAsia="he-IL"/>
        </w:rPr>
        <w:t>עדת העבודה, ועדת העבודה. מיקי, ועדת עבודה.</w:t>
      </w:r>
    </w:p>
    <w:p w:rsidR="00F05461" w:rsidRDefault="00F05461" w:rsidP="00826F74">
      <w:pPr>
        <w:rPr>
          <w:rtl/>
          <w:lang w:eastAsia="he-IL"/>
        </w:rPr>
      </w:pPr>
      <w:bookmarkStart w:id="14640" w:name="_ETM_Q31_653134"/>
      <w:bookmarkStart w:id="14641" w:name="_ETM_Q31_653203"/>
      <w:bookmarkEnd w:id="14640"/>
      <w:bookmarkEnd w:id="14641"/>
    </w:p>
    <w:p w:rsidR="00F05461" w:rsidRDefault="00F05461" w:rsidP="00826F74">
      <w:pPr>
        <w:pStyle w:val="af6"/>
        <w:keepNext/>
        <w:rPr>
          <w:rtl/>
        </w:rPr>
      </w:pPr>
      <w:bookmarkStart w:id="14642" w:name="ET_yor_6031_14"/>
      <w:r w:rsidRPr="00C57878">
        <w:rPr>
          <w:rStyle w:val="TagStyle"/>
          <w:rtl/>
        </w:rPr>
        <w:t xml:space="preserve">&lt;&lt; יור &gt;&gt; </w:t>
      </w:r>
      <w:r>
        <w:rPr>
          <w:rtl/>
        </w:rPr>
        <w:t>היו"ר מיקי חיימוביץ':</w:t>
      </w:r>
      <w:r w:rsidRPr="00C57878">
        <w:rPr>
          <w:rStyle w:val="TagStyle"/>
          <w:rtl/>
        </w:rPr>
        <w:t xml:space="preserve"> &lt;&lt; יור &gt;&gt;</w:t>
      </w:r>
      <w:r>
        <w:rPr>
          <w:rtl/>
        </w:rPr>
        <w:t xml:space="preserve">   </w:t>
      </w:r>
      <w:bookmarkEnd w:id="14642"/>
    </w:p>
    <w:p w:rsidR="00F05461" w:rsidRDefault="00F05461" w:rsidP="006556F7">
      <w:pPr>
        <w:rPr>
          <w:rtl/>
          <w:lang w:eastAsia="he-IL"/>
        </w:rPr>
      </w:pPr>
    </w:p>
    <w:p w:rsidR="00F05461" w:rsidRDefault="00F05461" w:rsidP="00D438AA">
      <w:pPr>
        <w:rPr>
          <w:rtl/>
          <w:lang w:eastAsia="he-IL"/>
        </w:rPr>
      </w:pPr>
      <w:bookmarkStart w:id="14643" w:name="_ETM_Q31_658386"/>
      <w:bookmarkEnd w:id="14643"/>
      <w:r>
        <w:rPr>
          <w:rFonts w:hint="cs"/>
          <w:rtl/>
          <w:lang w:eastAsia="he-IL"/>
        </w:rPr>
        <w:t xml:space="preserve">מי </w:t>
      </w:r>
      <w:bookmarkStart w:id="14644" w:name="_ETM_Q31_658990"/>
      <w:bookmarkEnd w:id="14644"/>
      <w:r>
        <w:rPr>
          <w:rFonts w:hint="cs"/>
          <w:rtl/>
          <w:lang w:eastAsia="he-IL"/>
        </w:rPr>
        <w:t xml:space="preserve">קודם אמר </w:t>
      </w:r>
      <w:bookmarkStart w:id="14645" w:name="_ETM_Q31_656072"/>
      <w:bookmarkEnd w:id="14645"/>
      <w:r>
        <w:rPr>
          <w:rFonts w:hint="cs"/>
          <w:rtl/>
          <w:lang w:eastAsia="he-IL"/>
        </w:rPr>
        <w:t>כספים? שם, נכון?</w:t>
      </w:r>
      <w:bookmarkStart w:id="14646" w:name="_ETM_Q31_661380"/>
      <w:bookmarkEnd w:id="14646"/>
    </w:p>
    <w:p w:rsidR="00F05461" w:rsidRDefault="00F05461" w:rsidP="00826F74">
      <w:pPr>
        <w:rPr>
          <w:rtl/>
          <w:lang w:eastAsia="he-IL"/>
        </w:rPr>
      </w:pPr>
      <w:bookmarkStart w:id="14647" w:name="_ETM_Q31_661446"/>
      <w:bookmarkEnd w:id="14647"/>
    </w:p>
    <w:p w:rsidR="00F05461" w:rsidRDefault="00F05461" w:rsidP="00826F74">
      <w:pPr>
        <w:pStyle w:val="af5"/>
        <w:keepNext/>
        <w:rPr>
          <w:rtl/>
        </w:rPr>
      </w:pPr>
      <w:bookmarkStart w:id="14648" w:name="ET_interruption_קריאות_15"/>
      <w:r w:rsidRPr="00C57878">
        <w:rPr>
          <w:rStyle w:val="TagStyle"/>
          <w:rtl/>
        </w:rPr>
        <w:t xml:space="preserve"> &lt;&lt; קריאה &gt;&gt; </w:t>
      </w:r>
      <w:r>
        <w:rPr>
          <w:rtl/>
        </w:rPr>
        <w:t>קריאות:</w:t>
      </w:r>
      <w:r w:rsidRPr="00C57878">
        <w:rPr>
          <w:rStyle w:val="TagStyle"/>
          <w:rtl/>
        </w:rPr>
        <w:t xml:space="preserve"> &lt;&lt; קריאה &gt;&gt;</w:t>
      </w:r>
      <w:r>
        <w:rPr>
          <w:rtl/>
        </w:rPr>
        <w:t xml:space="preserve">   </w:t>
      </w:r>
      <w:bookmarkEnd w:id="14648"/>
    </w:p>
    <w:p w:rsidR="00F05461" w:rsidRDefault="00F05461" w:rsidP="006556F7">
      <w:pPr>
        <w:rPr>
          <w:rtl/>
          <w:lang w:eastAsia="he-IL"/>
        </w:rPr>
      </w:pPr>
    </w:p>
    <w:p w:rsidR="00F05461" w:rsidRDefault="006556F7" w:rsidP="00826F74">
      <w:pPr>
        <w:rPr>
          <w:rtl/>
          <w:lang w:eastAsia="he-IL"/>
        </w:rPr>
      </w:pPr>
      <w:bookmarkStart w:id="14649" w:name="_ETM_Q31_666257"/>
      <w:bookmarkStart w:id="14650" w:name="_ETM_Q31_666508"/>
      <w:bookmarkStart w:id="14651" w:name="_ETM_Q31_666572"/>
      <w:bookmarkEnd w:id="14649"/>
      <w:bookmarkEnd w:id="14650"/>
      <w:bookmarkEnd w:id="14651"/>
      <w:r>
        <w:rPr>
          <w:rFonts w:hint="cs"/>
          <w:rtl/>
          <w:lang w:eastAsia="he-IL"/>
        </w:rPr>
        <w:t>– – –</w:t>
      </w:r>
      <w:bookmarkStart w:id="14652" w:name="_ETM_Q31_662493"/>
      <w:bookmarkEnd w:id="14652"/>
    </w:p>
    <w:p w:rsidR="00F05461" w:rsidRDefault="00F05461" w:rsidP="00826F74">
      <w:pPr>
        <w:rPr>
          <w:rtl/>
          <w:lang w:eastAsia="he-IL"/>
        </w:rPr>
      </w:pPr>
      <w:bookmarkStart w:id="14653" w:name="_ETM_Q31_662620"/>
      <w:bookmarkStart w:id="14654" w:name="_ETM_Q31_662680"/>
      <w:bookmarkEnd w:id="14653"/>
      <w:bookmarkEnd w:id="14654"/>
    </w:p>
    <w:p w:rsidR="00F05461" w:rsidRDefault="00F05461" w:rsidP="00826F74">
      <w:pPr>
        <w:pStyle w:val="af5"/>
        <w:keepNext/>
        <w:rPr>
          <w:rtl/>
        </w:rPr>
      </w:pPr>
      <w:bookmarkStart w:id="14655" w:name="ET_interruption_קריאה_16"/>
      <w:r w:rsidRPr="00C57878">
        <w:rPr>
          <w:rStyle w:val="TagStyle"/>
          <w:rtl/>
        </w:rPr>
        <w:t xml:space="preserve"> &lt;&lt; קריאה &gt;&gt; </w:t>
      </w:r>
      <w:r>
        <w:rPr>
          <w:rtl/>
        </w:rPr>
        <w:t>קריאה:</w:t>
      </w:r>
      <w:r w:rsidRPr="00C57878">
        <w:rPr>
          <w:rStyle w:val="TagStyle"/>
          <w:rtl/>
        </w:rPr>
        <w:t xml:space="preserve"> &lt;&lt; קריאה &gt;&gt;</w:t>
      </w:r>
      <w:r>
        <w:rPr>
          <w:rtl/>
        </w:rPr>
        <w:t xml:space="preserve">   </w:t>
      </w:r>
      <w:bookmarkEnd w:id="14655"/>
    </w:p>
    <w:p w:rsidR="00F05461" w:rsidRDefault="00F05461" w:rsidP="006556F7">
      <w:pPr>
        <w:rPr>
          <w:rtl/>
          <w:lang w:eastAsia="he-IL"/>
        </w:rPr>
      </w:pPr>
    </w:p>
    <w:p w:rsidR="00F05461" w:rsidRDefault="00F05461" w:rsidP="00826F74">
      <w:pPr>
        <w:rPr>
          <w:rtl/>
          <w:lang w:eastAsia="he-IL"/>
        </w:rPr>
      </w:pPr>
      <w:bookmarkStart w:id="14656" w:name="_ETM_Q31_664921"/>
      <w:bookmarkStart w:id="14657" w:name="_ETM_Q31_665180"/>
      <w:bookmarkEnd w:id="14656"/>
      <w:bookmarkEnd w:id="14657"/>
      <w:r>
        <w:rPr>
          <w:rFonts w:hint="cs"/>
          <w:rtl/>
          <w:lang w:eastAsia="he-IL"/>
        </w:rPr>
        <w:t>ה</w:t>
      </w:r>
      <w:bookmarkStart w:id="14658" w:name="_ETM_Q31_665267"/>
      <w:bookmarkEnd w:id="14658"/>
      <w:r>
        <w:rPr>
          <w:rFonts w:hint="cs"/>
          <w:rtl/>
          <w:lang w:eastAsia="he-IL"/>
        </w:rPr>
        <w:t>שר איציק כהן.</w:t>
      </w:r>
      <w:bookmarkStart w:id="14659" w:name="_ETM_Q31_663133"/>
      <w:bookmarkEnd w:id="14659"/>
    </w:p>
    <w:p w:rsidR="00F05461" w:rsidRDefault="00F05461" w:rsidP="00826F74">
      <w:pPr>
        <w:rPr>
          <w:rtl/>
          <w:lang w:eastAsia="he-IL"/>
        </w:rPr>
      </w:pPr>
      <w:bookmarkStart w:id="14660" w:name="_ETM_Q31_663323"/>
      <w:bookmarkStart w:id="14661" w:name="_ETM_Q31_663385"/>
      <w:bookmarkEnd w:id="14660"/>
      <w:bookmarkEnd w:id="14661"/>
    </w:p>
    <w:p w:rsidR="00F05461" w:rsidRDefault="00F05461" w:rsidP="00826F74">
      <w:pPr>
        <w:pStyle w:val="af6"/>
        <w:keepNext/>
        <w:rPr>
          <w:rtl/>
        </w:rPr>
      </w:pPr>
      <w:bookmarkStart w:id="14662" w:name="ET_yor_6031_17"/>
      <w:r w:rsidRPr="00C57878">
        <w:rPr>
          <w:rStyle w:val="TagStyle"/>
          <w:rtl/>
        </w:rPr>
        <w:t xml:space="preserve"> &lt;&lt; יור &gt;&gt; </w:t>
      </w:r>
      <w:r>
        <w:rPr>
          <w:rtl/>
        </w:rPr>
        <w:t>היו"ר מיקי חיימוביץ':</w:t>
      </w:r>
      <w:r w:rsidRPr="00C57878">
        <w:rPr>
          <w:rStyle w:val="TagStyle"/>
          <w:rtl/>
        </w:rPr>
        <w:t xml:space="preserve"> &lt;&lt; יור &gt;&gt;</w:t>
      </w:r>
      <w:r>
        <w:rPr>
          <w:rtl/>
        </w:rPr>
        <w:t xml:space="preserve">   </w:t>
      </w:r>
      <w:bookmarkEnd w:id="14662"/>
    </w:p>
    <w:p w:rsidR="00F05461" w:rsidRDefault="00F05461" w:rsidP="006556F7">
      <w:pPr>
        <w:rPr>
          <w:rtl/>
          <w:lang w:eastAsia="he-IL"/>
        </w:rPr>
      </w:pPr>
    </w:p>
    <w:p w:rsidR="00F05461" w:rsidRDefault="00F05461" w:rsidP="00826F74">
      <w:pPr>
        <w:rPr>
          <w:rtl/>
          <w:lang w:eastAsia="he-IL"/>
        </w:rPr>
      </w:pPr>
      <w:bookmarkStart w:id="14663" w:name="_ETM_Q31_664156"/>
      <w:bookmarkEnd w:id="14663"/>
      <w:r>
        <w:rPr>
          <w:rFonts w:hint="cs"/>
          <w:rtl/>
          <w:lang w:eastAsia="he-IL"/>
        </w:rPr>
        <w:t xml:space="preserve">ויתרתם </w:t>
      </w:r>
      <w:bookmarkStart w:id="14664" w:name="_ETM_Q31_667380"/>
      <w:bookmarkEnd w:id="14664"/>
      <w:r>
        <w:rPr>
          <w:rFonts w:hint="cs"/>
          <w:rtl/>
          <w:lang w:eastAsia="he-IL"/>
        </w:rPr>
        <w:t>על ההצעה של כספים?</w:t>
      </w:r>
      <w:bookmarkStart w:id="14665" w:name="_ETM_Q31_665713"/>
      <w:bookmarkEnd w:id="14665"/>
    </w:p>
    <w:p w:rsidR="00F05461" w:rsidRDefault="00F05461" w:rsidP="00826F74">
      <w:pPr>
        <w:rPr>
          <w:rtl/>
          <w:lang w:eastAsia="he-IL"/>
        </w:rPr>
      </w:pPr>
      <w:bookmarkStart w:id="14666" w:name="_ETM_Q31_665893"/>
      <w:bookmarkStart w:id="14667" w:name="_ETM_Q31_665980"/>
      <w:bookmarkEnd w:id="14666"/>
      <w:bookmarkEnd w:id="14667"/>
    </w:p>
    <w:p w:rsidR="00F05461" w:rsidRDefault="00F05461" w:rsidP="00826F74">
      <w:pPr>
        <w:pStyle w:val="af5"/>
        <w:keepNext/>
        <w:rPr>
          <w:rtl/>
        </w:rPr>
      </w:pPr>
      <w:bookmarkStart w:id="14668" w:name="ET_interruption_5084_18"/>
      <w:r w:rsidRPr="00C57878">
        <w:rPr>
          <w:rStyle w:val="TagStyle"/>
          <w:rtl/>
        </w:rPr>
        <w:t xml:space="preserve"> &lt;&lt; קריאה &gt;&gt; </w:t>
      </w:r>
      <w:r>
        <w:rPr>
          <w:rtl/>
        </w:rPr>
        <w:t>מיקי לוי (יש עתיד-תל"ם):</w:t>
      </w:r>
      <w:r w:rsidRPr="00C57878">
        <w:rPr>
          <w:rStyle w:val="TagStyle"/>
          <w:rtl/>
        </w:rPr>
        <w:t xml:space="preserve"> &lt;&lt; קריאה &gt;&gt;</w:t>
      </w:r>
      <w:r>
        <w:rPr>
          <w:rtl/>
        </w:rPr>
        <w:t xml:space="preserve">   </w:t>
      </w:r>
      <w:bookmarkEnd w:id="14668"/>
    </w:p>
    <w:p w:rsidR="00F05461" w:rsidRDefault="00F05461" w:rsidP="006556F7">
      <w:pPr>
        <w:rPr>
          <w:rtl/>
          <w:lang w:eastAsia="he-IL"/>
        </w:rPr>
      </w:pPr>
    </w:p>
    <w:p w:rsidR="00F05461" w:rsidRDefault="00F05461" w:rsidP="00826F74">
      <w:pPr>
        <w:rPr>
          <w:rtl/>
          <w:lang w:eastAsia="he-IL"/>
        </w:rPr>
      </w:pPr>
      <w:bookmarkStart w:id="14669" w:name="_ETM_Q31_670607"/>
      <w:bookmarkEnd w:id="14669"/>
      <w:r>
        <w:rPr>
          <w:rFonts w:hint="cs"/>
          <w:rtl/>
          <w:lang w:eastAsia="he-IL"/>
        </w:rPr>
        <w:t xml:space="preserve">אני </w:t>
      </w:r>
      <w:bookmarkStart w:id="14670" w:name="_ETM_Q31_667144"/>
      <w:bookmarkEnd w:id="14670"/>
      <w:r>
        <w:rPr>
          <w:rFonts w:hint="cs"/>
          <w:rtl/>
          <w:lang w:eastAsia="he-IL"/>
        </w:rPr>
        <w:t>צעקתי כספים.</w:t>
      </w:r>
    </w:p>
    <w:p w:rsidR="00F05461" w:rsidRDefault="00F05461" w:rsidP="00826F74">
      <w:pPr>
        <w:rPr>
          <w:rtl/>
          <w:lang w:eastAsia="he-IL"/>
        </w:rPr>
      </w:pPr>
    </w:p>
    <w:p w:rsidR="00F05461" w:rsidRDefault="00F05461" w:rsidP="00826F74">
      <w:pPr>
        <w:pStyle w:val="af6"/>
        <w:keepNext/>
        <w:rPr>
          <w:rtl/>
        </w:rPr>
      </w:pPr>
      <w:bookmarkStart w:id="14671" w:name="ET_yor_6031_19"/>
      <w:r w:rsidRPr="00C57878">
        <w:rPr>
          <w:rStyle w:val="TagStyle"/>
          <w:rtl/>
        </w:rPr>
        <w:t xml:space="preserve"> &lt;&lt; יור &gt;&gt; </w:t>
      </w:r>
      <w:r>
        <w:rPr>
          <w:rtl/>
        </w:rPr>
        <w:t>היו"ר מיקי חיימוביץ':</w:t>
      </w:r>
      <w:r w:rsidRPr="00C57878">
        <w:rPr>
          <w:rStyle w:val="TagStyle"/>
          <w:rtl/>
        </w:rPr>
        <w:t xml:space="preserve"> &lt;&lt; יור &gt;&gt;</w:t>
      </w:r>
      <w:r>
        <w:rPr>
          <w:rtl/>
        </w:rPr>
        <w:t xml:space="preserve">   </w:t>
      </w:r>
      <w:bookmarkEnd w:id="14671"/>
    </w:p>
    <w:p w:rsidR="00F05461" w:rsidRDefault="00F05461" w:rsidP="006556F7">
      <w:pPr>
        <w:rPr>
          <w:rtl/>
          <w:lang w:eastAsia="he-IL"/>
        </w:rPr>
      </w:pPr>
    </w:p>
    <w:p w:rsidR="00F05461" w:rsidRDefault="00F05461" w:rsidP="00826F74">
      <w:pPr>
        <w:rPr>
          <w:rtl/>
          <w:lang w:eastAsia="he-IL"/>
        </w:rPr>
      </w:pPr>
      <w:bookmarkStart w:id="14672" w:name="_ETM_Q31_667362"/>
      <w:bookmarkEnd w:id="14672"/>
      <w:r>
        <w:rPr>
          <w:rFonts w:hint="cs"/>
          <w:rtl/>
          <w:lang w:eastAsia="he-IL"/>
        </w:rPr>
        <w:t xml:space="preserve">אתה צעקת כספים? אז ברגע </w:t>
      </w:r>
      <w:bookmarkStart w:id="14673" w:name="_ETM_Q31_675169"/>
      <w:bookmarkEnd w:id="14673"/>
      <w:r>
        <w:rPr>
          <w:rFonts w:hint="cs"/>
          <w:rtl/>
          <w:lang w:eastAsia="he-IL"/>
        </w:rPr>
        <w:t>שיש בקשה כזו</w:t>
      </w:r>
      <w:bookmarkStart w:id="14674" w:name="_ETM_Q31_672391"/>
      <w:bookmarkEnd w:id="14674"/>
      <w:r>
        <w:rPr>
          <w:rFonts w:hint="cs"/>
          <w:rtl/>
          <w:lang w:eastAsia="he-IL"/>
        </w:rPr>
        <w:t xml:space="preserve"> </w:t>
      </w:r>
      <w:r>
        <w:rPr>
          <w:rtl/>
          <w:lang w:eastAsia="he-IL"/>
        </w:rPr>
        <w:t>–</w:t>
      </w:r>
      <w:r>
        <w:rPr>
          <w:rFonts w:hint="cs"/>
          <w:rtl/>
          <w:lang w:eastAsia="he-IL"/>
        </w:rPr>
        <w:t xml:space="preserve"> אם כך, ההצעה תעבור לוועדת </w:t>
      </w:r>
      <w:bookmarkStart w:id="14675" w:name="_ETM_Q31_675281"/>
      <w:bookmarkEnd w:id="14675"/>
      <w:r>
        <w:rPr>
          <w:rFonts w:hint="cs"/>
          <w:rtl/>
          <w:lang w:eastAsia="he-IL"/>
        </w:rPr>
        <w:t xml:space="preserve">הכנסת, </w:t>
      </w:r>
      <w:bookmarkStart w:id="14676" w:name="_ETM_Q31_676556"/>
      <w:bookmarkEnd w:id="14676"/>
      <w:r>
        <w:rPr>
          <w:rFonts w:hint="cs"/>
          <w:rtl/>
          <w:lang w:eastAsia="he-IL"/>
        </w:rPr>
        <w:t>ויוכרע שם</w:t>
      </w:r>
      <w:bookmarkStart w:id="14677" w:name="_ETM_Q31_675722"/>
      <w:bookmarkEnd w:id="14677"/>
      <w:r>
        <w:rPr>
          <w:rFonts w:hint="cs"/>
          <w:rtl/>
          <w:lang w:eastAsia="he-IL"/>
        </w:rPr>
        <w:t xml:space="preserve"> לאיזו ועדה זה עובר.</w:t>
      </w:r>
      <w:bookmarkStart w:id="14678" w:name="_ETM_Q31_684057"/>
      <w:bookmarkEnd w:id="14678"/>
    </w:p>
    <w:p w:rsidR="00F05461" w:rsidRDefault="00F05461" w:rsidP="00826F74">
      <w:pPr>
        <w:rPr>
          <w:rtl/>
          <w:lang w:eastAsia="he-IL"/>
        </w:rPr>
      </w:pPr>
      <w:bookmarkStart w:id="14679" w:name="_ETM_Q31_684122"/>
      <w:bookmarkEnd w:id="14679"/>
    </w:p>
    <w:p w:rsidR="00F05461" w:rsidRDefault="00F05461" w:rsidP="00D438AA">
      <w:pPr>
        <w:rPr>
          <w:rtl/>
          <w:lang w:eastAsia="he-IL"/>
        </w:rPr>
      </w:pPr>
      <w:bookmarkStart w:id="14680" w:name="_ETM_Q31_684297"/>
      <w:bookmarkStart w:id="14681" w:name="_ETM_Q31_684351"/>
      <w:bookmarkEnd w:id="14680"/>
      <w:bookmarkEnd w:id="14681"/>
      <w:r>
        <w:rPr>
          <w:rFonts w:hint="cs"/>
          <w:rtl/>
          <w:lang w:eastAsia="he-IL"/>
        </w:rPr>
        <w:t xml:space="preserve">הדיון הבא שלנו </w:t>
      </w:r>
      <w:bookmarkStart w:id="14682" w:name="_ETM_Q31_684712"/>
      <w:bookmarkEnd w:id="14682"/>
      <w:r>
        <w:rPr>
          <w:rFonts w:hint="cs"/>
          <w:rtl/>
          <w:lang w:eastAsia="he-IL"/>
        </w:rPr>
        <w:t xml:space="preserve">הוא בהצעת </w:t>
      </w:r>
      <w:bookmarkStart w:id="14683" w:name="_ETM_Q31_686800"/>
      <w:bookmarkEnd w:id="14683"/>
      <w:r>
        <w:rPr>
          <w:rFonts w:hint="cs"/>
          <w:rtl/>
          <w:lang w:eastAsia="he-IL"/>
        </w:rPr>
        <w:t>החוק המוצמדת. אנחנו עוברים לדיון על הצעת החוק המוצמדת</w:t>
      </w:r>
      <w:bookmarkStart w:id="14684" w:name="_ETM_Q31_695422"/>
      <w:bookmarkEnd w:id="14684"/>
      <w:r>
        <w:rPr>
          <w:rFonts w:hint="cs"/>
          <w:rtl/>
          <w:lang w:eastAsia="he-IL"/>
        </w:rPr>
        <w:t xml:space="preserve">, </w:t>
      </w:r>
      <w:bookmarkStart w:id="14685" w:name="_ETM_Q31_750573"/>
      <w:r>
        <w:rPr>
          <w:rFonts w:hint="cs"/>
          <w:rtl/>
          <w:lang w:eastAsia="he-IL"/>
        </w:rPr>
        <w:t xml:space="preserve">הצעת </w:t>
      </w:r>
      <w:bookmarkStart w:id="14686" w:name="_ETM_Q31_697169"/>
      <w:bookmarkEnd w:id="14686"/>
      <w:r>
        <w:rPr>
          <w:rFonts w:hint="cs"/>
          <w:rtl/>
          <w:lang w:eastAsia="he-IL"/>
        </w:rPr>
        <w:t>חוק דמי מחלה</w:t>
      </w:r>
      <w:r w:rsidRPr="00C57878">
        <w:rPr>
          <w:rtl/>
        </w:rPr>
        <w:t xml:space="preserve"> </w:t>
      </w:r>
      <w:r w:rsidRPr="00C57878">
        <w:rPr>
          <w:rtl/>
          <w:lang w:eastAsia="he-IL"/>
        </w:rPr>
        <w:t xml:space="preserve">(תיקון </w:t>
      </w:r>
      <w:r>
        <w:rPr>
          <w:rFonts w:hint="cs"/>
          <w:rtl/>
          <w:lang w:eastAsia="he-IL"/>
        </w:rPr>
        <w:t>–</w:t>
      </w:r>
      <w:r w:rsidRPr="00C57878">
        <w:rPr>
          <w:rtl/>
          <w:lang w:eastAsia="he-IL"/>
        </w:rPr>
        <w:t xml:space="preserve"> הגדרת שוהה בבידוד כחולה)</w:t>
      </w:r>
      <w:bookmarkStart w:id="14687" w:name="_ETM_Q31_704642"/>
      <w:bookmarkEnd w:id="14687"/>
      <w:r w:rsidRPr="00C57878">
        <w:rPr>
          <w:rtl/>
          <w:lang w:eastAsia="he-IL"/>
        </w:rPr>
        <w:t xml:space="preserve"> (נגיף הקורונה</w:t>
      </w:r>
      <w:r>
        <w:rPr>
          <w:rtl/>
          <w:lang w:eastAsia="he-IL"/>
        </w:rPr>
        <w:t xml:space="preserve"> החדש) (הוראת שעה), התש"ף</w:t>
      </w:r>
      <w:r>
        <w:rPr>
          <w:rFonts w:hint="cs"/>
          <w:rtl/>
          <w:lang w:eastAsia="he-IL"/>
        </w:rPr>
        <w:t>–</w:t>
      </w:r>
      <w:r>
        <w:rPr>
          <w:rtl/>
          <w:lang w:eastAsia="he-IL"/>
        </w:rPr>
        <w:t>2020</w:t>
      </w:r>
      <w:bookmarkEnd w:id="14685"/>
      <w:r>
        <w:rPr>
          <w:rFonts w:hint="cs"/>
          <w:rtl/>
          <w:lang w:eastAsia="he-IL"/>
        </w:rPr>
        <w:t>,</w:t>
      </w:r>
      <w:r w:rsidRPr="00C57878">
        <w:rPr>
          <w:rtl/>
          <w:lang w:eastAsia="he-IL"/>
        </w:rPr>
        <w:t xml:space="preserve"> של חבר הכנסת משה ארבל</w:t>
      </w:r>
      <w:bookmarkStart w:id="14688" w:name="_ETM_Q31_696572"/>
      <w:bookmarkStart w:id="14689" w:name="_ETM_Q31_692282"/>
      <w:bookmarkEnd w:id="14688"/>
      <w:bookmarkEnd w:id="14689"/>
      <w:r>
        <w:rPr>
          <w:rFonts w:hint="cs"/>
          <w:rtl/>
          <w:lang w:eastAsia="he-IL"/>
        </w:rPr>
        <w:t xml:space="preserve">. ההצעה </w:t>
      </w:r>
      <w:bookmarkStart w:id="14690" w:name="_ETM_Q31_706792"/>
      <w:bookmarkEnd w:id="14690"/>
      <w:r>
        <w:rPr>
          <w:rFonts w:hint="cs"/>
          <w:rtl/>
          <w:lang w:eastAsia="he-IL"/>
        </w:rPr>
        <w:t>הזאת הוצמדה להצעת החוק הקודמת.</w:t>
      </w:r>
      <w:bookmarkStart w:id="14691" w:name="_ETM_Q31_709863"/>
      <w:bookmarkEnd w:id="14691"/>
      <w:r>
        <w:rPr>
          <w:rFonts w:hint="cs"/>
          <w:rtl/>
          <w:lang w:eastAsia="he-IL"/>
        </w:rPr>
        <w:t xml:space="preserve"> </w:t>
      </w:r>
      <w:bookmarkStart w:id="14692" w:name="_ETM_Q31_709994"/>
      <w:bookmarkEnd w:id="14692"/>
      <w:r>
        <w:rPr>
          <w:rFonts w:hint="cs"/>
          <w:rtl/>
          <w:lang w:eastAsia="he-IL"/>
        </w:rPr>
        <w:t>אנחנו נקיים עליה הצבעה עכשיו</w:t>
      </w:r>
      <w:r w:rsidR="00D438AA">
        <w:rPr>
          <w:rFonts w:hint="cs"/>
          <w:rtl/>
          <w:lang w:eastAsia="he-IL"/>
        </w:rPr>
        <w:t xml:space="preserve">. </w:t>
      </w:r>
      <w:bookmarkStart w:id="14693" w:name="_ETM_Q31_712000"/>
      <w:bookmarkEnd w:id="14693"/>
      <w:r>
        <w:rPr>
          <w:rFonts w:hint="cs"/>
          <w:rtl/>
          <w:lang w:eastAsia="he-IL"/>
        </w:rPr>
        <w:t xml:space="preserve">כן. </w:t>
      </w:r>
      <w:bookmarkStart w:id="14694" w:name="_ETM_Q31_717756"/>
      <w:bookmarkStart w:id="14695" w:name="_ETM_Q31_717821"/>
      <w:bookmarkStart w:id="14696" w:name="_ETM_Q31_717901"/>
      <w:bookmarkStart w:id="14697" w:name="_ETM_Q31_717967"/>
      <w:bookmarkEnd w:id="14694"/>
      <w:bookmarkEnd w:id="14695"/>
      <w:bookmarkEnd w:id="14696"/>
      <w:bookmarkEnd w:id="14697"/>
      <w:r w:rsidRPr="001B1E70">
        <w:rPr>
          <w:rFonts w:hint="cs"/>
          <w:rtl/>
          <w:lang w:eastAsia="he-IL"/>
        </w:rPr>
        <w:t xml:space="preserve">אנחנו מקיימים </w:t>
      </w:r>
      <w:bookmarkStart w:id="14698" w:name="_ETM_Q31_715793"/>
      <w:bookmarkEnd w:id="14698"/>
      <w:r w:rsidRPr="001B1E70">
        <w:rPr>
          <w:rFonts w:hint="cs"/>
          <w:rtl/>
          <w:lang w:eastAsia="he-IL"/>
        </w:rPr>
        <w:t>הצבעה</w:t>
      </w:r>
      <w:bookmarkStart w:id="14699" w:name="_ETM_Q31_714883"/>
      <w:bookmarkEnd w:id="14699"/>
      <w:r w:rsidRPr="001B1E70">
        <w:rPr>
          <w:rFonts w:hint="cs"/>
          <w:rtl/>
          <w:lang w:eastAsia="he-IL"/>
        </w:rPr>
        <w:t>.</w:t>
      </w:r>
      <w:bookmarkStart w:id="14700" w:name="_ETM_Q31_731073"/>
      <w:bookmarkStart w:id="14701" w:name="_ETM_Q31_734012"/>
      <w:bookmarkEnd w:id="14700"/>
      <w:bookmarkEnd w:id="14701"/>
    </w:p>
    <w:p w:rsidR="00F05461" w:rsidRDefault="00F05461" w:rsidP="00826F74">
      <w:pPr>
        <w:rPr>
          <w:rtl/>
          <w:lang w:eastAsia="he-IL"/>
        </w:rPr>
      </w:pPr>
      <w:bookmarkStart w:id="14702" w:name="_ETM_Q31_748645"/>
      <w:bookmarkStart w:id="14703" w:name="_ETM_Q31_748703"/>
      <w:bookmarkStart w:id="14704" w:name="_ETM_Q31_749125"/>
      <w:bookmarkEnd w:id="14702"/>
      <w:bookmarkEnd w:id="14703"/>
      <w:bookmarkEnd w:id="14704"/>
    </w:p>
    <w:p w:rsidR="00F05461" w:rsidRDefault="00F05461" w:rsidP="00826F74">
      <w:pPr>
        <w:pStyle w:val="af1"/>
        <w:keepNext/>
        <w:rPr>
          <w:rtl/>
          <w:lang w:eastAsia="he-IL"/>
        </w:rPr>
      </w:pPr>
      <w:bookmarkStart w:id="14705" w:name="_ETM_Q31_749183"/>
      <w:bookmarkEnd w:id="14705"/>
      <w:r>
        <w:rPr>
          <w:rtl/>
          <w:lang w:eastAsia="he-IL"/>
        </w:rPr>
        <w:t>הצבעה מס'</w:t>
      </w:r>
      <w:r>
        <w:rPr>
          <w:rFonts w:hint="cs"/>
          <w:rtl/>
          <w:lang w:eastAsia="he-IL"/>
        </w:rPr>
        <w:t xml:space="preserve"> 7</w:t>
      </w:r>
    </w:p>
    <w:p w:rsidR="00F05461" w:rsidRDefault="00F05461" w:rsidP="00826F74">
      <w:pPr>
        <w:pStyle w:val="--"/>
        <w:keepNext/>
        <w:rPr>
          <w:rtl/>
          <w:lang w:eastAsia="he-IL"/>
        </w:rPr>
      </w:pPr>
    </w:p>
    <w:p w:rsidR="00F05461" w:rsidRDefault="00F05461" w:rsidP="00826F74">
      <w:pPr>
        <w:pStyle w:val="--"/>
        <w:keepNext/>
        <w:rPr>
          <w:rtl/>
          <w:lang w:eastAsia="he-IL"/>
        </w:rPr>
      </w:pPr>
      <w:r>
        <w:rPr>
          <w:rtl/>
          <w:lang w:eastAsia="he-IL"/>
        </w:rPr>
        <w:t>בעד ההצעה להעביר את הצעת החוק לוועד</w:t>
      </w:r>
      <w:r>
        <w:rPr>
          <w:rFonts w:hint="cs"/>
          <w:rtl/>
          <w:lang w:eastAsia="he-IL"/>
        </w:rPr>
        <w:t>ת העבודה, הרווחה והבריאות</w:t>
      </w:r>
      <w:r>
        <w:rPr>
          <w:rtl/>
          <w:lang w:eastAsia="he-IL"/>
        </w:rPr>
        <w:t xml:space="preserve"> –</w:t>
      </w:r>
      <w:r>
        <w:rPr>
          <w:rFonts w:hint="cs"/>
          <w:rtl/>
          <w:lang w:eastAsia="he-IL"/>
        </w:rPr>
        <w:t xml:space="preserve"> 36</w:t>
      </w:r>
    </w:p>
    <w:p w:rsidR="00F05461" w:rsidRDefault="00F05461" w:rsidP="00826F74">
      <w:pPr>
        <w:pStyle w:val="--"/>
        <w:keepNext/>
        <w:rPr>
          <w:rtl/>
          <w:lang w:eastAsia="he-IL"/>
        </w:rPr>
      </w:pPr>
      <w:r>
        <w:rPr>
          <w:rtl/>
          <w:lang w:eastAsia="he-IL"/>
        </w:rPr>
        <w:t xml:space="preserve">נגד – </w:t>
      </w:r>
      <w:r>
        <w:rPr>
          <w:rFonts w:hint="cs"/>
          <w:rtl/>
          <w:lang w:eastAsia="he-IL"/>
        </w:rPr>
        <w:t>5</w:t>
      </w:r>
    </w:p>
    <w:p w:rsidR="00F05461" w:rsidRDefault="00F05461" w:rsidP="00826F74">
      <w:pPr>
        <w:pStyle w:val="--"/>
        <w:keepNext/>
        <w:rPr>
          <w:rtl/>
          <w:lang w:eastAsia="he-IL"/>
        </w:rPr>
      </w:pPr>
      <w:r>
        <w:rPr>
          <w:rtl/>
          <w:lang w:eastAsia="he-IL"/>
        </w:rPr>
        <w:t xml:space="preserve">נמנעים – </w:t>
      </w:r>
      <w:r>
        <w:rPr>
          <w:rFonts w:hint="cs"/>
          <w:rtl/>
          <w:lang w:eastAsia="he-IL"/>
        </w:rPr>
        <w:t>1</w:t>
      </w:r>
    </w:p>
    <w:p w:rsidR="00F05461" w:rsidRPr="00165ED6" w:rsidRDefault="00F05461" w:rsidP="00826F74">
      <w:pPr>
        <w:pStyle w:val="af2"/>
        <w:rPr>
          <w:rtl/>
          <w:lang w:eastAsia="he-IL"/>
        </w:rPr>
      </w:pPr>
      <w:r>
        <w:rPr>
          <w:rtl/>
          <w:lang w:eastAsia="he-IL"/>
        </w:rPr>
        <w:t xml:space="preserve">ההצעה להעביר את </w:t>
      </w:r>
      <w:bookmarkStart w:id="14706" w:name="_ETM_Q31_755296"/>
      <w:bookmarkStart w:id="14707" w:name="_ETM_Q31_754643"/>
      <w:bookmarkEnd w:id="14706"/>
      <w:bookmarkEnd w:id="14707"/>
      <w:r>
        <w:rPr>
          <w:rFonts w:hint="cs"/>
          <w:rtl/>
          <w:lang w:eastAsia="he-IL"/>
        </w:rPr>
        <w:t>הצעת חוק דמי מחלה</w:t>
      </w:r>
      <w:r w:rsidRPr="00C57878">
        <w:rPr>
          <w:rtl/>
        </w:rPr>
        <w:t xml:space="preserve"> </w:t>
      </w:r>
      <w:r w:rsidRPr="00C57878">
        <w:rPr>
          <w:rtl/>
          <w:lang w:eastAsia="he-IL"/>
        </w:rPr>
        <w:t xml:space="preserve">(תיקון </w:t>
      </w:r>
      <w:r>
        <w:rPr>
          <w:rFonts w:hint="cs"/>
          <w:rtl/>
          <w:lang w:eastAsia="he-IL"/>
        </w:rPr>
        <w:t>–</w:t>
      </w:r>
      <w:r w:rsidRPr="00C57878">
        <w:rPr>
          <w:rtl/>
          <w:lang w:eastAsia="he-IL"/>
        </w:rPr>
        <w:t xml:space="preserve"> הגדרת שוהה בבידוד כחולה) (נגיף הקורונה</w:t>
      </w:r>
      <w:r>
        <w:rPr>
          <w:rtl/>
          <w:lang w:eastAsia="he-IL"/>
        </w:rPr>
        <w:t xml:space="preserve"> החדש) (הוראת שעה), התש"ף</w:t>
      </w:r>
      <w:r>
        <w:rPr>
          <w:rFonts w:hint="cs"/>
          <w:rtl/>
          <w:lang w:eastAsia="he-IL"/>
        </w:rPr>
        <w:t>–</w:t>
      </w:r>
      <w:r>
        <w:rPr>
          <w:rtl/>
          <w:lang w:eastAsia="he-IL"/>
        </w:rPr>
        <w:t>2020</w:t>
      </w:r>
      <w:bookmarkStart w:id="14708" w:name="_ETM_Q31_770865"/>
      <w:bookmarkEnd w:id="14708"/>
      <w:r>
        <w:rPr>
          <w:rFonts w:hint="cs"/>
          <w:rtl/>
          <w:lang w:eastAsia="he-IL"/>
        </w:rPr>
        <w:t>, לוועדת העבודה, הרווחה והבריאות נתקבלה.</w:t>
      </w:r>
    </w:p>
    <w:p w:rsidR="00F05461" w:rsidRDefault="00F05461" w:rsidP="00826F74">
      <w:pPr>
        <w:rPr>
          <w:rtl/>
        </w:rPr>
      </w:pPr>
      <w:bookmarkStart w:id="14709" w:name="_ETM_Q31_18725"/>
      <w:bookmarkStart w:id="14710" w:name="_ETM_Q31_754973"/>
      <w:bookmarkEnd w:id="14709"/>
      <w:bookmarkEnd w:id="14710"/>
    </w:p>
    <w:p w:rsidR="00F05461" w:rsidRDefault="00F05461" w:rsidP="00826F74">
      <w:pPr>
        <w:pStyle w:val="af6"/>
        <w:keepNext/>
        <w:rPr>
          <w:rtl/>
        </w:rPr>
      </w:pPr>
      <w:bookmarkStart w:id="14711" w:name="ET_yor_6031_20"/>
      <w:r w:rsidRPr="00165ED6">
        <w:rPr>
          <w:rStyle w:val="TagStyle"/>
          <w:rtl/>
        </w:rPr>
        <w:t xml:space="preserve"> &lt;&lt; יור &gt;&gt; </w:t>
      </w:r>
      <w:r>
        <w:rPr>
          <w:rtl/>
        </w:rPr>
        <w:t>היו"ר מיקי חיימוביץ':</w:t>
      </w:r>
      <w:r w:rsidRPr="00165ED6">
        <w:rPr>
          <w:rStyle w:val="TagStyle"/>
          <w:rtl/>
        </w:rPr>
        <w:t xml:space="preserve"> &lt;&lt; יור &gt;&gt;</w:t>
      </w:r>
      <w:r>
        <w:rPr>
          <w:rtl/>
        </w:rPr>
        <w:t xml:space="preserve">   </w:t>
      </w:r>
      <w:bookmarkEnd w:id="14711"/>
    </w:p>
    <w:p w:rsidR="00F05461" w:rsidRDefault="00F05461" w:rsidP="006556F7">
      <w:pPr>
        <w:rPr>
          <w:rtl/>
          <w:lang w:eastAsia="he-IL"/>
        </w:rPr>
      </w:pPr>
    </w:p>
    <w:p w:rsidR="00F05461" w:rsidRDefault="00F05461" w:rsidP="00D438AA">
      <w:pPr>
        <w:rPr>
          <w:rtl/>
          <w:lang w:eastAsia="he-IL"/>
        </w:rPr>
      </w:pPr>
      <w:bookmarkStart w:id="14712" w:name="_ETM_Q31_755737"/>
      <w:bookmarkStart w:id="14713" w:name="_ETM_Q31_751254"/>
      <w:bookmarkEnd w:id="14712"/>
      <w:bookmarkEnd w:id="14713"/>
      <w:r>
        <w:rPr>
          <w:rFonts w:hint="cs"/>
          <w:rtl/>
          <w:lang w:eastAsia="he-IL"/>
        </w:rPr>
        <w:t xml:space="preserve">בעד – </w:t>
      </w:r>
      <w:bookmarkStart w:id="14714" w:name="_ETM_Q31_752575"/>
      <w:bookmarkEnd w:id="14714"/>
      <w:r>
        <w:rPr>
          <w:rFonts w:hint="cs"/>
          <w:rtl/>
          <w:lang w:eastAsia="he-IL"/>
        </w:rPr>
        <w:t xml:space="preserve">36, נגד </w:t>
      </w:r>
      <w:r>
        <w:rPr>
          <w:rtl/>
          <w:lang w:eastAsia="he-IL"/>
        </w:rPr>
        <w:t>–</w:t>
      </w:r>
      <w:r>
        <w:rPr>
          <w:rFonts w:hint="cs"/>
          <w:rtl/>
          <w:lang w:eastAsia="he-IL"/>
        </w:rPr>
        <w:t xml:space="preserve"> </w:t>
      </w:r>
      <w:r w:rsidR="00D438AA">
        <w:rPr>
          <w:rFonts w:hint="cs"/>
          <w:rtl/>
          <w:lang w:eastAsia="he-IL"/>
        </w:rPr>
        <w:t>חמישה</w:t>
      </w:r>
      <w:r>
        <w:rPr>
          <w:rFonts w:hint="cs"/>
          <w:rtl/>
          <w:lang w:eastAsia="he-IL"/>
        </w:rPr>
        <w:t>, נמנע אחד. אם כך</w:t>
      </w:r>
      <w:bookmarkStart w:id="14715" w:name="_ETM_Q31_761298"/>
      <w:bookmarkStart w:id="14716" w:name="_ETM_Q31_756624"/>
      <w:bookmarkEnd w:id="14715"/>
      <w:bookmarkEnd w:id="14716"/>
      <w:r>
        <w:rPr>
          <w:rFonts w:hint="cs"/>
          <w:rtl/>
          <w:lang w:eastAsia="he-IL"/>
        </w:rPr>
        <w:t xml:space="preserve">, ההצבעה על </w:t>
      </w:r>
      <w:bookmarkStart w:id="14717" w:name="_ETM_Q31_756785"/>
      <w:bookmarkStart w:id="14718" w:name="_ETM_Q31_758445"/>
      <w:bookmarkEnd w:id="14717"/>
      <w:bookmarkEnd w:id="14718"/>
      <w:r>
        <w:rPr>
          <w:rFonts w:hint="cs"/>
          <w:rtl/>
          <w:lang w:eastAsia="he-IL"/>
        </w:rPr>
        <w:t>הצעת חוק דמי מחלה</w:t>
      </w:r>
      <w:r w:rsidRPr="00C57878">
        <w:rPr>
          <w:rtl/>
        </w:rPr>
        <w:t xml:space="preserve"> </w:t>
      </w:r>
      <w:r w:rsidRPr="00C57878">
        <w:rPr>
          <w:rtl/>
          <w:lang w:eastAsia="he-IL"/>
        </w:rPr>
        <w:t xml:space="preserve">(תיקון </w:t>
      </w:r>
      <w:r>
        <w:rPr>
          <w:rFonts w:hint="cs"/>
          <w:rtl/>
          <w:lang w:eastAsia="he-IL"/>
        </w:rPr>
        <w:t>–</w:t>
      </w:r>
      <w:r w:rsidRPr="00C57878">
        <w:rPr>
          <w:rtl/>
          <w:lang w:eastAsia="he-IL"/>
        </w:rPr>
        <w:t xml:space="preserve"> הגדרת שוהה בבידוד כחולה) (נגיף הקורונה</w:t>
      </w:r>
      <w:r>
        <w:rPr>
          <w:rtl/>
          <w:lang w:eastAsia="he-IL"/>
        </w:rPr>
        <w:t xml:space="preserve"> החדש)</w:t>
      </w:r>
      <w:bookmarkStart w:id="14719" w:name="_ETM_Q31_753363"/>
      <w:bookmarkEnd w:id="14719"/>
      <w:r w:rsidR="00D438AA">
        <w:rPr>
          <w:rFonts w:hint="cs"/>
          <w:rtl/>
          <w:lang w:eastAsia="he-IL"/>
        </w:rPr>
        <w:t>, התש"ף–2020,</w:t>
      </w:r>
      <w:r>
        <w:rPr>
          <w:rFonts w:hint="cs"/>
          <w:rtl/>
          <w:lang w:eastAsia="he-IL"/>
        </w:rPr>
        <w:t xml:space="preserve"> התקבלה</w:t>
      </w:r>
      <w:bookmarkStart w:id="14720" w:name="_ETM_Q31_763184"/>
      <w:bookmarkEnd w:id="14720"/>
      <w:r>
        <w:rPr>
          <w:rFonts w:hint="cs"/>
          <w:rtl/>
          <w:lang w:eastAsia="he-IL"/>
        </w:rPr>
        <w:t xml:space="preserve">, ותועבר </w:t>
      </w:r>
      <w:bookmarkStart w:id="14721" w:name="_ETM_Q31_766243"/>
      <w:bookmarkEnd w:id="14721"/>
      <w:r>
        <w:rPr>
          <w:rFonts w:hint="cs"/>
          <w:rtl/>
          <w:lang w:eastAsia="he-IL"/>
        </w:rPr>
        <w:t xml:space="preserve">גם היא </w:t>
      </w:r>
      <w:bookmarkStart w:id="14722" w:name="_ETM_Q31_765584"/>
      <w:bookmarkStart w:id="14723" w:name="_ETM_Q31_768285"/>
      <w:bookmarkEnd w:id="14722"/>
      <w:bookmarkEnd w:id="14723"/>
      <w:r w:rsidR="00D438AA">
        <w:rPr>
          <w:rFonts w:hint="cs"/>
          <w:rtl/>
          <w:lang w:eastAsia="he-IL"/>
        </w:rPr>
        <w:t>ל</w:t>
      </w:r>
      <w:r>
        <w:rPr>
          <w:rFonts w:hint="cs"/>
          <w:rtl/>
          <w:lang w:eastAsia="he-IL"/>
        </w:rPr>
        <w:t>וועדת העבודה, הרווחה והבריאות.</w:t>
      </w:r>
    </w:p>
    <w:p w:rsidR="00F05461" w:rsidRDefault="00F05461" w:rsidP="00826F74">
      <w:pPr>
        <w:rPr>
          <w:rtl/>
          <w:lang w:eastAsia="he-IL"/>
        </w:rPr>
      </w:pPr>
    </w:p>
    <w:p w:rsidR="00F05461" w:rsidRDefault="00F05461" w:rsidP="00826F74">
      <w:pPr>
        <w:rPr>
          <w:rtl/>
        </w:rPr>
      </w:pPr>
      <w:bookmarkStart w:id="14724" w:name="TOR_Q32"/>
      <w:bookmarkStart w:id="14725" w:name="ET_yor_אנחנו_עוברים_להצבעה_על_הצעת_14"/>
      <w:bookmarkEnd w:id="14724"/>
      <w:r>
        <w:rPr>
          <w:rtl/>
        </w:rPr>
        <w:t>אנחנו עוברים להצבעה על הצעת חוק הגנה על עובד הנעדר מעבודתו עקב התפשטות נגיף הקורונה, התש"ף</w:t>
      </w:r>
      <w:r>
        <w:rPr>
          <w:rFonts w:hint="cs"/>
          <w:rtl/>
        </w:rPr>
        <w:t>–</w:t>
      </w:r>
      <w:r>
        <w:rPr>
          <w:rtl/>
        </w:rPr>
        <w:t>2020, של חברי הכנסת אוסאמה סעדי, אחמד טיבי וסונדוס סלאח. הצבעה עכשיו.</w:t>
      </w:r>
    </w:p>
    <w:bookmarkEnd w:id="14725"/>
    <w:p w:rsidR="00F05461" w:rsidRDefault="00F05461" w:rsidP="00826F74">
      <w:pPr>
        <w:rPr>
          <w:rtl/>
        </w:rPr>
      </w:pPr>
      <w:r>
        <w:rPr>
          <w:rtl/>
        </w:rPr>
        <w:t xml:space="preserve"> </w:t>
      </w:r>
    </w:p>
    <w:p w:rsidR="00F05461" w:rsidRDefault="00F05461" w:rsidP="00826F74">
      <w:pPr>
        <w:pStyle w:val="af1"/>
        <w:keepNext/>
        <w:rPr>
          <w:rtl/>
        </w:rPr>
      </w:pPr>
      <w:r>
        <w:rPr>
          <w:rtl/>
        </w:rPr>
        <w:t>הצבעה מס'</w:t>
      </w:r>
      <w:r>
        <w:rPr>
          <w:rFonts w:hint="cs"/>
          <w:rtl/>
        </w:rPr>
        <w:t xml:space="preserve"> 8</w:t>
      </w:r>
    </w:p>
    <w:p w:rsidR="00F05461" w:rsidRDefault="00F05461" w:rsidP="00826F74">
      <w:pPr>
        <w:rPr>
          <w:rtl/>
        </w:rPr>
      </w:pPr>
    </w:p>
    <w:p w:rsidR="00F05461" w:rsidRDefault="00F05461" w:rsidP="00826F74">
      <w:pPr>
        <w:pStyle w:val="--"/>
        <w:keepNext/>
        <w:rPr>
          <w:rtl/>
        </w:rPr>
      </w:pPr>
      <w:r>
        <w:rPr>
          <w:rtl/>
        </w:rPr>
        <w:t>בעד ההצעה להעביר את הצעת החוק לוועדה –</w:t>
      </w:r>
      <w:r>
        <w:rPr>
          <w:rFonts w:hint="cs"/>
          <w:rtl/>
        </w:rPr>
        <w:t xml:space="preserve"> 23</w:t>
      </w:r>
    </w:p>
    <w:p w:rsidR="00F05461" w:rsidRDefault="00F05461" w:rsidP="00826F74">
      <w:pPr>
        <w:pStyle w:val="--"/>
        <w:keepNext/>
        <w:rPr>
          <w:rtl/>
        </w:rPr>
      </w:pPr>
      <w:r>
        <w:rPr>
          <w:rtl/>
        </w:rPr>
        <w:t xml:space="preserve">נגד – </w:t>
      </w:r>
      <w:r>
        <w:rPr>
          <w:rFonts w:hint="cs"/>
          <w:rtl/>
        </w:rPr>
        <w:t>5</w:t>
      </w:r>
    </w:p>
    <w:p w:rsidR="00F05461" w:rsidRDefault="00F05461" w:rsidP="00826F74">
      <w:pPr>
        <w:pStyle w:val="--"/>
        <w:keepNext/>
        <w:rPr>
          <w:rtl/>
        </w:rPr>
      </w:pPr>
      <w:r>
        <w:rPr>
          <w:rtl/>
        </w:rPr>
        <w:t xml:space="preserve">נמנעים – </w:t>
      </w:r>
      <w:r>
        <w:rPr>
          <w:rFonts w:hint="cs"/>
          <w:rtl/>
        </w:rPr>
        <w:t>אין</w:t>
      </w:r>
    </w:p>
    <w:p w:rsidR="00F05461" w:rsidRPr="000242C6" w:rsidRDefault="00F05461" w:rsidP="00826F74">
      <w:pPr>
        <w:pStyle w:val="af2"/>
        <w:rPr>
          <w:rtl/>
        </w:rPr>
      </w:pPr>
      <w:r>
        <w:rPr>
          <w:rtl/>
        </w:rPr>
        <w:t>ההצעה להעביר את הצעת חוק</w:t>
      </w:r>
      <w:r>
        <w:rPr>
          <w:rFonts w:hint="cs"/>
          <w:rtl/>
        </w:rPr>
        <w:t xml:space="preserve"> הגנה על עובד הנעדר מעבודתו עקב התפשטות נגיף הקורונה, התש"ף</w:t>
      </w:r>
      <w:r>
        <w:rPr>
          <w:rFonts w:hint="eastAsia"/>
          <w:rtl/>
        </w:rPr>
        <w:t>–</w:t>
      </w:r>
      <w:r>
        <w:rPr>
          <w:rFonts w:hint="cs"/>
          <w:rtl/>
        </w:rPr>
        <w:t xml:space="preserve">2020, לוועדת העבודה, הרווחה והבריאות נתקבלה. </w:t>
      </w:r>
    </w:p>
    <w:p w:rsidR="00F05461" w:rsidRDefault="00F05461" w:rsidP="00826F74">
      <w:pPr>
        <w:rPr>
          <w:rtl/>
          <w:lang w:eastAsia="he-IL"/>
        </w:rPr>
      </w:pPr>
    </w:p>
    <w:p w:rsidR="00F05461" w:rsidRDefault="00F05461" w:rsidP="00826F74">
      <w:pPr>
        <w:pStyle w:val="af6"/>
        <w:rPr>
          <w:rtl/>
        </w:rPr>
      </w:pPr>
      <w:r w:rsidRPr="006D4CF5">
        <w:rPr>
          <w:rStyle w:val="TagStyle"/>
          <w:rtl/>
        </w:rPr>
        <w:t xml:space="preserve"> &lt;&lt; יור &gt;&gt;</w:t>
      </w:r>
      <w:r w:rsidRPr="000242C6">
        <w:rPr>
          <w:rStyle w:val="TagStyle"/>
          <w:rtl/>
        </w:rPr>
        <w:t xml:space="preserve"> </w:t>
      </w:r>
      <w:r>
        <w:rPr>
          <w:rtl/>
        </w:rPr>
        <w:t>היו"ר מיקי חיימוביץ':</w:t>
      </w:r>
      <w:r w:rsidRPr="000242C6">
        <w:rPr>
          <w:rStyle w:val="TagStyle"/>
          <w:rtl/>
        </w:rPr>
        <w:t xml:space="preserve"> </w:t>
      </w:r>
      <w:r w:rsidRPr="006D4CF5">
        <w:rPr>
          <w:rStyle w:val="TagStyle"/>
          <w:rtl/>
        </w:rPr>
        <w:t>&lt;&lt; יור &gt;&gt;</w:t>
      </w:r>
      <w:r>
        <w:rPr>
          <w:rtl/>
        </w:rPr>
        <w:t xml:space="preserve">   </w:t>
      </w:r>
    </w:p>
    <w:p w:rsidR="00F05461" w:rsidRDefault="00F05461" w:rsidP="00826F74">
      <w:pPr>
        <w:rPr>
          <w:rtl/>
          <w:lang w:eastAsia="he-IL"/>
        </w:rPr>
      </w:pPr>
    </w:p>
    <w:p w:rsidR="00F05461" w:rsidRDefault="00F05461" w:rsidP="00826F74">
      <w:pPr>
        <w:rPr>
          <w:rtl/>
          <w:lang w:eastAsia="he-IL"/>
        </w:rPr>
      </w:pPr>
      <w:r>
        <w:rPr>
          <w:rFonts w:hint="cs"/>
          <w:rtl/>
          <w:lang w:eastAsia="he-IL"/>
        </w:rPr>
        <w:t xml:space="preserve">23 בעד, חמישה נגד, אין נמנעים. </w:t>
      </w:r>
      <w:bookmarkStart w:id="14726" w:name="_ETM_Q32_230543"/>
      <w:bookmarkEnd w:id="14726"/>
      <w:r>
        <w:rPr>
          <w:rFonts w:hint="cs"/>
          <w:rtl/>
          <w:lang w:eastAsia="he-IL"/>
        </w:rPr>
        <w:t xml:space="preserve">ההצעה התקבלה, והדיון בהצעת החוק הזאת יהיה בוועדת העבודה, הרווחה והבריאות. </w:t>
      </w:r>
    </w:p>
    <w:p w:rsidR="00F05461" w:rsidRDefault="00F05461" w:rsidP="00826F74">
      <w:pPr>
        <w:rPr>
          <w:rtl/>
          <w:lang w:eastAsia="he-IL"/>
        </w:rPr>
      </w:pPr>
    </w:p>
    <w:p w:rsidR="00F05461" w:rsidRDefault="00F05461" w:rsidP="00826F74">
      <w:pPr>
        <w:rPr>
          <w:rtl/>
          <w:lang w:eastAsia="he-IL"/>
        </w:rPr>
      </w:pPr>
      <w:r>
        <w:rPr>
          <w:rFonts w:hint="cs"/>
          <w:rtl/>
          <w:lang w:eastAsia="he-IL"/>
        </w:rPr>
        <w:t>אנחנו עוברים להצבעה על הצעה נוספת שמוצמדת: הצעת חוק דמי מחלה (תיקון</w:t>
      </w:r>
      <w:bookmarkStart w:id="14727" w:name="_ETM_Q32_250626"/>
      <w:bookmarkEnd w:id="14727"/>
      <w:r>
        <w:rPr>
          <w:rFonts w:hint="cs"/>
          <w:rtl/>
          <w:lang w:eastAsia="he-IL"/>
        </w:rPr>
        <w:t xml:space="preserve"> </w:t>
      </w:r>
      <w:r>
        <w:rPr>
          <w:rtl/>
          <w:lang w:eastAsia="he-IL"/>
        </w:rPr>
        <w:t>–</w:t>
      </w:r>
      <w:r>
        <w:rPr>
          <w:rFonts w:hint="cs"/>
          <w:rtl/>
          <w:lang w:eastAsia="he-IL"/>
        </w:rPr>
        <w:t xml:space="preserve"> הגדרת שוהה בבידוד כחולה), התש"ף</w:t>
      </w:r>
      <w:r>
        <w:rPr>
          <w:rFonts w:hint="eastAsia"/>
          <w:rtl/>
          <w:lang w:eastAsia="he-IL"/>
        </w:rPr>
        <w:t>–</w:t>
      </w:r>
      <w:r>
        <w:rPr>
          <w:rFonts w:hint="cs"/>
          <w:rtl/>
          <w:lang w:eastAsia="he-IL"/>
        </w:rPr>
        <w:t xml:space="preserve">2020, של חברת הכנסת </w:t>
      </w:r>
      <w:bookmarkStart w:id="14728" w:name="_ETM_Q32_253440"/>
      <w:bookmarkEnd w:id="14728"/>
      <w:r>
        <w:rPr>
          <w:rFonts w:hint="cs"/>
          <w:rtl/>
          <w:lang w:eastAsia="he-IL"/>
        </w:rPr>
        <w:t xml:space="preserve">קרן ברק וקבוצת חברי הכנסת. גם היא הוצמדה להצעת החוק שמספרה מ/1368. הצבעה עכשיו. </w:t>
      </w:r>
    </w:p>
    <w:p w:rsidR="00F05461" w:rsidRDefault="00F05461" w:rsidP="00826F74">
      <w:pPr>
        <w:rPr>
          <w:rtl/>
          <w:lang w:eastAsia="he-IL"/>
        </w:rPr>
      </w:pPr>
    </w:p>
    <w:p w:rsidR="00F05461" w:rsidRDefault="00F05461" w:rsidP="00826F74">
      <w:pPr>
        <w:pStyle w:val="af1"/>
        <w:keepNext/>
        <w:rPr>
          <w:rtl/>
          <w:lang w:eastAsia="he-IL"/>
        </w:rPr>
      </w:pPr>
      <w:r>
        <w:rPr>
          <w:rtl/>
          <w:lang w:eastAsia="he-IL"/>
        </w:rPr>
        <w:t>הצבעה מס'</w:t>
      </w:r>
      <w:r>
        <w:rPr>
          <w:rFonts w:hint="cs"/>
          <w:rtl/>
          <w:lang w:eastAsia="he-IL"/>
        </w:rPr>
        <w:t xml:space="preserve"> 9</w:t>
      </w:r>
    </w:p>
    <w:p w:rsidR="00F05461" w:rsidRDefault="00F05461" w:rsidP="00826F74">
      <w:pPr>
        <w:pStyle w:val="--"/>
        <w:keepNext/>
        <w:rPr>
          <w:rtl/>
          <w:lang w:eastAsia="he-IL"/>
        </w:rPr>
      </w:pPr>
    </w:p>
    <w:p w:rsidR="00F05461" w:rsidRDefault="00F05461" w:rsidP="00826F74">
      <w:pPr>
        <w:pStyle w:val="--"/>
        <w:keepNext/>
        <w:rPr>
          <w:rtl/>
          <w:lang w:eastAsia="he-IL"/>
        </w:rPr>
      </w:pPr>
      <w:r>
        <w:rPr>
          <w:rtl/>
          <w:lang w:eastAsia="he-IL"/>
        </w:rPr>
        <w:t>בעד ההצעה להעביר את הצעת החוק לוועדה –</w:t>
      </w:r>
      <w:r>
        <w:rPr>
          <w:rFonts w:hint="cs"/>
          <w:rtl/>
          <w:lang w:eastAsia="he-IL"/>
        </w:rPr>
        <w:t xml:space="preserve"> 31</w:t>
      </w:r>
    </w:p>
    <w:p w:rsidR="00F05461" w:rsidRDefault="00F05461" w:rsidP="00826F74">
      <w:pPr>
        <w:pStyle w:val="--"/>
        <w:keepNext/>
        <w:rPr>
          <w:rtl/>
          <w:lang w:eastAsia="he-IL"/>
        </w:rPr>
      </w:pPr>
      <w:r>
        <w:rPr>
          <w:rtl/>
          <w:lang w:eastAsia="he-IL"/>
        </w:rPr>
        <w:t xml:space="preserve">נגד – </w:t>
      </w:r>
      <w:r>
        <w:rPr>
          <w:rFonts w:hint="cs"/>
          <w:rtl/>
          <w:lang w:eastAsia="he-IL"/>
        </w:rPr>
        <w:t>5</w:t>
      </w:r>
    </w:p>
    <w:p w:rsidR="00F05461" w:rsidRDefault="00F05461" w:rsidP="00826F74">
      <w:pPr>
        <w:pStyle w:val="--"/>
        <w:keepNext/>
        <w:rPr>
          <w:rtl/>
          <w:lang w:eastAsia="he-IL"/>
        </w:rPr>
      </w:pPr>
      <w:r>
        <w:rPr>
          <w:rtl/>
          <w:lang w:eastAsia="he-IL"/>
        </w:rPr>
        <w:t xml:space="preserve">נמנעים – </w:t>
      </w:r>
      <w:r>
        <w:rPr>
          <w:rFonts w:hint="cs"/>
          <w:rtl/>
          <w:lang w:eastAsia="he-IL"/>
        </w:rPr>
        <w:t>1</w:t>
      </w:r>
    </w:p>
    <w:p w:rsidR="00F05461" w:rsidRDefault="00F05461" w:rsidP="00826F74">
      <w:pPr>
        <w:pStyle w:val="af2"/>
        <w:rPr>
          <w:rtl/>
          <w:lang w:eastAsia="he-IL"/>
        </w:rPr>
      </w:pPr>
      <w:r>
        <w:rPr>
          <w:rtl/>
          <w:lang w:eastAsia="he-IL"/>
        </w:rPr>
        <w:t>ההצעה להעביר את הצעת חוק</w:t>
      </w:r>
      <w:r>
        <w:rPr>
          <w:rFonts w:hint="cs"/>
          <w:rtl/>
          <w:lang w:eastAsia="he-IL"/>
        </w:rPr>
        <w:t xml:space="preserve"> דמי מחלה (תיקון </w:t>
      </w:r>
      <w:r>
        <w:rPr>
          <w:rtl/>
          <w:lang w:eastAsia="he-IL"/>
        </w:rPr>
        <w:t>–</w:t>
      </w:r>
      <w:r>
        <w:rPr>
          <w:rFonts w:hint="cs"/>
          <w:rtl/>
          <w:lang w:eastAsia="he-IL"/>
        </w:rPr>
        <w:t xml:space="preserve"> הגדרת שוהה בבידוד כחולה), התש"ף</w:t>
      </w:r>
      <w:r>
        <w:rPr>
          <w:rFonts w:hint="eastAsia"/>
          <w:rtl/>
          <w:lang w:eastAsia="he-IL"/>
        </w:rPr>
        <w:t>–</w:t>
      </w:r>
      <w:r>
        <w:rPr>
          <w:rFonts w:hint="cs"/>
          <w:rtl/>
          <w:lang w:eastAsia="he-IL"/>
        </w:rPr>
        <w:t xml:space="preserve">2020, לוועדת העבודה, הרווחה והבריאות נתקבלה. </w:t>
      </w:r>
    </w:p>
    <w:p w:rsidR="00F05461" w:rsidRDefault="00F05461" w:rsidP="00826F74">
      <w:pPr>
        <w:rPr>
          <w:rtl/>
          <w:lang w:eastAsia="he-IL"/>
        </w:rPr>
      </w:pPr>
    </w:p>
    <w:p w:rsidR="00F05461" w:rsidRDefault="00F05461" w:rsidP="00826F74">
      <w:pPr>
        <w:pStyle w:val="af6"/>
        <w:rPr>
          <w:rtl/>
        </w:rPr>
      </w:pPr>
      <w:bookmarkStart w:id="14729" w:name="_ETM_Q32_276814"/>
      <w:bookmarkStart w:id="14730" w:name="_ETM_Q32_276941"/>
      <w:bookmarkStart w:id="14731" w:name="ET_yor_6031_10"/>
      <w:bookmarkEnd w:id="14729"/>
      <w:bookmarkEnd w:id="14730"/>
      <w:r w:rsidRPr="006D4CF5">
        <w:rPr>
          <w:rStyle w:val="TagStyle"/>
          <w:rtl/>
        </w:rPr>
        <w:t xml:space="preserve"> &lt;&lt; יור &gt;&gt;</w:t>
      </w:r>
      <w:r w:rsidRPr="00CE076A">
        <w:rPr>
          <w:rStyle w:val="TagStyle"/>
          <w:rtl/>
        </w:rPr>
        <w:t xml:space="preserve"> </w:t>
      </w:r>
      <w:r>
        <w:rPr>
          <w:rtl/>
        </w:rPr>
        <w:t>היו"ר מיקי חיימוביץ':</w:t>
      </w:r>
      <w:r w:rsidRPr="00CE076A">
        <w:rPr>
          <w:rStyle w:val="TagStyle"/>
          <w:rtl/>
        </w:rPr>
        <w:t xml:space="preserve"> </w:t>
      </w:r>
      <w:r w:rsidRPr="006D4CF5">
        <w:rPr>
          <w:rStyle w:val="TagStyle"/>
          <w:rtl/>
        </w:rPr>
        <w:t>&lt;&lt; יור &gt;&gt;</w:t>
      </w:r>
      <w:r>
        <w:rPr>
          <w:rtl/>
        </w:rPr>
        <w:t xml:space="preserve">   </w:t>
      </w:r>
      <w:bookmarkEnd w:id="14731"/>
    </w:p>
    <w:p w:rsidR="00F05461" w:rsidRDefault="00F05461" w:rsidP="006556F7">
      <w:pPr>
        <w:rPr>
          <w:rtl/>
          <w:lang w:eastAsia="he-IL"/>
        </w:rPr>
      </w:pPr>
    </w:p>
    <w:p w:rsidR="00F05461" w:rsidRDefault="00F05461" w:rsidP="00826F74">
      <w:pPr>
        <w:rPr>
          <w:rtl/>
          <w:lang w:eastAsia="he-IL"/>
        </w:rPr>
      </w:pPr>
      <w:bookmarkStart w:id="14732" w:name="_ETM_Q32_276011"/>
      <w:bookmarkEnd w:id="14732"/>
      <w:r>
        <w:rPr>
          <w:rFonts w:hint="cs"/>
          <w:rtl/>
          <w:lang w:eastAsia="he-IL"/>
        </w:rPr>
        <w:t xml:space="preserve">31 בעד, חמישה </w:t>
      </w:r>
      <w:bookmarkStart w:id="14733" w:name="_ETM_Q32_284151"/>
      <w:bookmarkEnd w:id="14733"/>
      <w:r>
        <w:rPr>
          <w:rFonts w:hint="cs"/>
          <w:rtl/>
          <w:lang w:eastAsia="he-IL"/>
        </w:rPr>
        <w:t xml:space="preserve">נגד, נמנע אחד. אם כך, ההצעה </w:t>
      </w:r>
      <w:bookmarkStart w:id="14734" w:name="_ETM_Q32_289334"/>
      <w:bookmarkEnd w:id="14734"/>
      <w:r>
        <w:rPr>
          <w:rFonts w:hint="cs"/>
          <w:rtl/>
          <w:lang w:eastAsia="he-IL"/>
        </w:rPr>
        <w:t xml:space="preserve">התקבלה, ותועבר גם היא לדיון בוועדת העבודה, הרווחה והבריאות. </w:t>
      </w:r>
    </w:p>
    <w:p w:rsidR="00F05461" w:rsidRDefault="00F05461" w:rsidP="00826F74">
      <w:pPr>
        <w:rPr>
          <w:rtl/>
          <w:lang w:eastAsia="he-IL"/>
        </w:rPr>
      </w:pPr>
    </w:p>
    <w:p w:rsidR="00F05461" w:rsidRDefault="00F05461" w:rsidP="00826F74">
      <w:pPr>
        <w:rPr>
          <w:lang w:eastAsia="he-IL"/>
        </w:rPr>
      </w:pPr>
    </w:p>
    <w:p w:rsidR="00F05461" w:rsidRDefault="00F05461" w:rsidP="00826F74">
      <w:pPr>
        <w:pStyle w:val="a6"/>
        <w:rPr>
          <w:rtl/>
          <w:lang w:eastAsia="he-IL"/>
        </w:rPr>
      </w:pPr>
      <w:bookmarkStart w:id="14735" w:name="ET_hatsach_620877_4"/>
      <w:r w:rsidRPr="006D4CF5">
        <w:rPr>
          <w:rStyle w:val="TagStyle"/>
          <w:rtl/>
        </w:rPr>
        <w:t xml:space="preserve"> &lt;&lt; הצח &gt;&gt;</w:t>
      </w:r>
      <w:r w:rsidRPr="000242C6">
        <w:rPr>
          <w:rStyle w:val="TagStyle"/>
          <w:rtl/>
        </w:rPr>
        <w:t xml:space="preserve"> </w:t>
      </w:r>
      <w:bookmarkStart w:id="14736" w:name="_Toc54686207"/>
      <w:r>
        <w:rPr>
          <w:rtl/>
          <w:lang w:eastAsia="he-IL"/>
        </w:rPr>
        <w:t xml:space="preserve">הצעת חוק הרשויות המקומיות (בחירות) (הוראת שעה </w:t>
      </w:r>
      <w:r>
        <w:rPr>
          <w:rFonts w:hint="cs"/>
          <w:rtl/>
          <w:lang w:eastAsia="he-IL"/>
        </w:rPr>
        <w:t>–</w:t>
      </w:r>
      <w:r>
        <w:rPr>
          <w:rtl/>
          <w:lang w:eastAsia="he-IL"/>
        </w:rPr>
        <w:t xml:space="preserve"> נגיף הקורונה החדש), התשפ"א</w:t>
      </w:r>
      <w:r>
        <w:rPr>
          <w:rFonts w:hint="cs"/>
          <w:rtl/>
          <w:lang w:eastAsia="he-IL"/>
        </w:rPr>
        <w:t>–</w:t>
      </w:r>
      <w:r>
        <w:rPr>
          <w:rtl/>
          <w:lang w:eastAsia="he-IL"/>
        </w:rPr>
        <w:t>2020</w:t>
      </w:r>
      <w:bookmarkEnd w:id="14736"/>
      <w:r w:rsidRPr="000242C6">
        <w:rPr>
          <w:rStyle w:val="TagStyle"/>
          <w:rtl/>
        </w:rPr>
        <w:t xml:space="preserve"> </w:t>
      </w:r>
      <w:r w:rsidRPr="006D4CF5">
        <w:rPr>
          <w:rStyle w:val="TagStyle"/>
          <w:rtl/>
        </w:rPr>
        <w:t>&lt;&lt; הצח &gt;&gt;</w:t>
      </w:r>
      <w:r>
        <w:rPr>
          <w:rtl/>
          <w:lang w:eastAsia="he-IL"/>
        </w:rPr>
        <w:t xml:space="preserve">   </w:t>
      </w:r>
      <w:bookmarkEnd w:id="14735"/>
    </w:p>
    <w:p w:rsidR="00F05461" w:rsidRDefault="00F05461" w:rsidP="00826F74">
      <w:pPr>
        <w:rPr>
          <w:rtl/>
          <w:lang w:eastAsia="he-IL"/>
        </w:rPr>
      </w:pPr>
      <w:r>
        <w:rPr>
          <w:rFonts w:hint="cs"/>
          <w:rtl/>
          <w:lang w:eastAsia="he-IL"/>
        </w:rPr>
        <w:t>[רשומות (הצעות חוק, חוב' מ/1369).]</w:t>
      </w:r>
    </w:p>
    <w:p w:rsidR="00F05461" w:rsidRDefault="00F05461" w:rsidP="00826F74">
      <w:pPr>
        <w:pStyle w:val="-0"/>
        <w:rPr>
          <w:rtl/>
          <w:lang w:eastAsia="he-IL"/>
        </w:rPr>
      </w:pPr>
      <w:r>
        <w:rPr>
          <w:rtl/>
          <w:lang w:eastAsia="he-IL"/>
        </w:rPr>
        <w:t>(קריאה ראשונה)</w:t>
      </w:r>
    </w:p>
    <w:p w:rsidR="00F05461" w:rsidRDefault="00F05461" w:rsidP="00826F74">
      <w:pPr>
        <w:rPr>
          <w:rtl/>
          <w:lang w:eastAsia="he-IL"/>
        </w:rPr>
      </w:pPr>
    </w:p>
    <w:p w:rsidR="00F05461" w:rsidRDefault="00F05461" w:rsidP="00826F74">
      <w:pPr>
        <w:pStyle w:val="af6"/>
        <w:rPr>
          <w:rtl/>
        </w:rPr>
      </w:pPr>
      <w:bookmarkStart w:id="14737" w:name="ET_yor_6031_5"/>
      <w:r w:rsidRPr="006D4CF5">
        <w:rPr>
          <w:rStyle w:val="TagStyle"/>
          <w:rtl/>
        </w:rPr>
        <w:t xml:space="preserve"> &lt;&lt; יור &gt;&gt;</w:t>
      </w:r>
      <w:r w:rsidRPr="000242C6">
        <w:rPr>
          <w:rStyle w:val="TagStyle"/>
          <w:rtl/>
        </w:rPr>
        <w:t xml:space="preserve"> </w:t>
      </w:r>
      <w:r>
        <w:rPr>
          <w:rtl/>
        </w:rPr>
        <w:t>היו"ר מיקי חיימוביץ':</w:t>
      </w:r>
      <w:r w:rsidRPr="000242C6">
        <w:rPr>
          <w:rStyle w:val="TagStyle"/>
          <w:rtl/>
        </w:rPr>
        <w:t xml:space="preserve"> </w:t>
      </w:r>
      <w:r w:rsidRPr="006D4CF5">
        <w:rPr>
          <w:rStyle w:val="TagStyle"/>
          <w:rtl/>
        </w:rPr>
        <w:t>&lt;&lt; יור &gt;&gt;</w:t>
      </w:r>
      <w:r>
        <w:rPr>
          <w:rtl/>
        </w:rPr>
        <w:t xml:space="preserve">   </w:t>
      </w:r>
      <w:bookmarkEnd w:id="14737"/>
    </w:p>
    <w:p w:rsidR="00F05461" w:rsidRDefault="00F05461" w:rsidP="00826F74">
      <w:pPr>
        <w:rPr>
          <w:rtl/>
          <w:lang w:eastAsia="he-IL"/>
        </w:rPr>
      </w:pPr>
    </w:p>
    <w:p w:rsidR="00F05461" w:rsidRDefault="00F05461" w:rsidP="00826F74">
      <w:pPr>
        <w:rPr>
          <w:rtl/>
          <w:lang w:eastAsia="he-IL"/>
        </w:rPr>
      </w:pPr>
      <w:r>
        <w:rPr>
          <w:rFonts w:hint="cs"/>
          <w:rtl/>
          <w:lang w:eastAsia="he-IL"/>
        </w:rPr>
        <w:t xml:space="preserve">אנחנו עוברים להצעת החוק הבאה, וזאת הצעת חוק הרשויות המקומיות (בחירות) (הוראת שעה </w:t>
      </w:r>
      <w:r>
        <w:rPr>
          <w:rtl/>
          <w:lang w:eastAsia="he-IL"/>
        </w:rPr>
        <w:t>–</w:t>
      </w:r>
      <w:r>
        <w:rPr>
          <w:rFonts w:hint="cs"/>
          <w:rtl/>
          <w:lang w:eastAsia="he-IL"/>
        </w:rPr>
        <w:t xml:space="preserve"> נגיף הקורונה החדש), התשפ"א</w:t>
      </w:r>
      <w:r>
        <w:rPr>
          <w:rFonts w:hint="eastAsia"/>
          <w:rtl/>
          <w:lang w:eastAsia="he-IL"/>
        </w:rPr>
        <w:t>–</w:t>
      </w:r>
      <w:r>
        <w:rPr>
          <w:rFonts w:hint="cs"/>
          <w:rtl/>
          <w:lang w:eastAsia="he-IL"/>
        </w:rPr>
        <w:t xml:space="preserve">2020, בקריאה ראשונה. </w:t>
      </w:r>
      <w:bookmarkStart w:id="14738" w:name="_ETM_Q32_306905"/>
      <w:bookmarkEnd w:id="14738"/>
      <w:r>
        <w:rPr>
          <w:rFonts w:hint="cs"/>
          <w:rtl/>
          <w:lang w:eastAsia="he-IL"/>
        </w:rPr>
        <w:t xml:space="preserve">הצעה זו קיבלה פטור מחובת הנחה בכפוף להנחה על שולחן הכנסת. יציג את הצעת החוק סגן שר הפנים יואב בן צור, בבקשה. </w:t>
      </w:r>
    </w:p>
    <w:p w:rsidR="00F05461" w:rsidRDefault="00F05461" w:rsidP="00826F74">
      <w:pPr>
        <w:rPr>
          <w:rtl/>
          <w:lang w:eastAsia="he-IL"/>
        </w:rPr>
      </w:pPr>
    </w:p>
    <w:p w:rsidR="00F05461" w:rsidRDefault="00F05461" w:rsidP="00826F74">
      <w:pPr>
        <w:pStyle w:val="a4"/>
        <w:rPr>
          <w:rtl/>
        </w:rPr>
      </w:pPr>
      <w:bookmarkStart w:id="14739" w:name="ET_speaker_6006_6"/>
      <w:r w:rsidRPr="006D4CF5">
        <w:rPr>
          <w:rStyle w:val="TagStyle"/>
          <w:rtl/>
        </w:rPr>
        <w:t xml:space="preserve"> &lt;&lt; דובר &gt;&gt;</w:t>
      </w:r>
      <w:r w:rsidRPr="000242C6">
        <w:rPr>
          <w:rStyle w:val="TagStyle"/>
          <w:rtl/>
        </w:rPr>
        <w:t xml:space="preserve"> </w:t>
      </w:r>
      <w:bookmarkStart w:id="14740" w:name="_Toc54686208"/>
      <w:r>
        <w:rPr>
          <w:rtl/>
        </w:rPr>
        <w:t>סגן שר הפנים יואב בן צור:</w:t>
      </w:r>
      <w:bookmarkEnd w:id="14740"/>
      <w:r w:rsidRPr="000242C6">
        <w:rPr>
          <w:rStyle w:val="TagStyle"/>
          <w:rtl/>
        </w:rPr>
        <w:t xml:space="preserve"> </w:t>
      </w:r>
      <w:r w:rsidRPr="006D4CF5">
        <w:rPr>
          <w:rStyle w:val="TagStyle"/>
          <w:rtl/>
        </w:rPr>
        <w:t>&lt;&lt; דובר &gt;&gt;</w:t>
      </w:r>
      <w:r>
        <w:rPr>
          <w:rtl/>
        </w:rPr>
        <w:t xml:space="preserve">   </w:t>
      </w:r>
      <w:bookmarkEnd w:id="14739"/>
    </w:p>
    <w:p w:rsidR="00F05461" w:rsidRDefault="00F05461" w:rsidP="006556F7">
      <w:pPr>
        <w:rPr>
          <w:rtl/>
          <w:lang w:eastAsia="he-IL"/>
        </w:rPr>
      </w:pPr>
    </w:p>
    <w:p w:rsidR="00F05461" w:rsidRDefault="00F05461" w:rsidP="00D438AA">
      <w:pPr>
        <w:rPr>
          <w:rtl/>
          <w:lang w:eastAsia="he-IL"/>
        </w:rPr>
      </w:pPr>
      <w:r>
        <w:rPr>
          <w:rFonts w:hint="cs"/>
          <w:rtl/>
          <w:lang w:eastAsia="he-IL"/>
        </w:rPr>
        <w:t xml:space="preserve">גברתי היושבת בראש, מכובדי </w:t>
      </w:r>
      <w:bookmarkStart w:id="14741" w:name="_ETM_Q32_325972"/>
      <w:bookmarkEnd w:id="14741"/>
      <w:r>
        <w:rPr>
          <w:rFonts w:hint="cs"/>
          <w:rtl/>
          <w:lang w:eastAsia="he-IL"/>
        </w:rPr>
        <w:t xml:space="preserve">השר, חבריי חברי הכנסת, הצעת חוק הרשויות המקומיות (בחירות) (הוראת שעה </w:t>
      </w:r>
      <w:r>
        <w:rPr>
          <w:rtl/>
          <w:lang w:eastAsia="he-IL"/>
        </w:rPr>
        <w:t>–</w:t>
      </w:r>
      <w:r>
        <w:rPr>
          <w:rFonts w:hint="cs"/>
          <w:rtl/>
          <w:lang w:eastAsia="he-IL"/>
        </w:rPr>
        <w:t xml:space="preserve"> נגיף הקורונה החדש), התשפ"א</w:t>
      </w:r>
      <w:r>
        <w:rPr>
          <w:rFonts w:hint="eastAsia"/>
          <w:rtl/>
          <w:lang w:eastAsia="he-IL"/>
        </w:rPr>
        <w:t>–</w:t>
      </w:r>
      <w:r>
        <w:rPr>
          <w:rFonts w:hint="cs"/>
          <w:rtl/>
          <w:lang w:eastAsia="he-IL"/>
        </w:rPr>
        <w:t>2020</w:t>
      </w:r>
      <w:r w:rsidR="00D438AA">
        <w:rPr>
          <w:rFonts w:hint="cs"/>
          <w:rtl/>
          <w:lang w:eastAsia="he-IL"/>
        </w:rPr>
        <w:t xml:space="preserve">, </w:t>
      </w:r>
      <w:r>
        <w:rPr>
          <w:rFonts w:hint="cs"/>
          <w:rtl/>
          <w:lang w:eastAsia="he-IL"/>
        </w:rPr>
        <w:t xml:space="preserve">אומרת: </w:t>
      </w:r>
      <w:r w:rsidR="00D438AA">
        <w:rPr>
          <w:rFonts w:hint="cs"/>
          <w:rtl/>
          <w:lang w:eastAsia="he-IL"/>
        </w:rPr>
        <w:t>"</w:t>
      </w:r>
      <w:r>
        <w:rPr>
          <w:rFonts w:hint="cs"/>
          <w:rtl/>
          <w:lang w:eastAsia="he-IL"/>
        </w:rPr>
        <w:t xml:space="preserve">בתקופת </w:t>
      </w:r>
      <w:bookmarkStart w:id="14742" w:name="_ETM_Q32_335462"/>
      <w:bookmarkEnd w:id="14742"/>
      <w:r>
        <w:rPr>
          <w:rFonts w:hint="cs"/>
          <w:rtl/>
          <w:lang w:eastAsia="he-IL"/>
        </w:rPr>
        <w:t xml:space="preserve">תוקפו של חוק סמכויות מיוחדות להתמודדות עם נגיף הקורונה החדש </w:t>
      </w:r>
      <w:bookmarkStart w:id="14743" w:name="_ETM_Q32_339006"/>
      <w:bookmarkEnd w:id="14743"/>
      <w:r>
        <w:rPr>
          <w:rFonts w:hint="cs"/>
          <w:rtl/>
          <w:lang w:eastAsia="he-IL"/>
        </w:rPr>
        <w:t xml:space="preserve">(הוראת שעה) </w:t>
      </w:r>
      <w:r w:rsidR="006556F7">
        <w:rPr>
          <w:rFonts w:hint="cs"/>
          <w:rtl/>
          <w:lang w:eastAsia="he-IL"/>
        </w:rPr>
        <w:t>– – –</w:t>
      </w:r>
      <w:r w:rsidR="00D438AA">
        <w:rPr>
          <w:rFonts w:hint="cs"/>
          <w:rtl/>
          <w:lang w:eastAsia="he-IL"/>
        </w:rPr>
        <w:t xml:space="preserve"> </w:t>
      </w:r>
      <w:r>
        <w:rPr>
          <w:rFonts w:hint="cs"/>
          <w:rtl/>
          <w:lang w:eastAsia="he-IL"/>
        </w:rPr>
        <w:t xml:space="preserve">יקראו את חוק הרשויות המקומיות, </w:t>
      </w:r>
      <w:proofErr w:type="spellStart"/>
      <w:r>
        <w:rPr>
          <w:rFonts w:hint="cs"/>
          <w:rtl/>
          <w:lang w:eastAsia="he-IL"/>
        </w:rPr>
        <w:t>התשכ"ה</w:t>
      </w:r>
      <w:proofErr w:type="spellEnd"/>
      <w:r>
        <w:rPr>
          <w:rFonts w:hint="eastAsia"/>
          <w:rtl/>
          <w:lang w:eastAsia="he-IL"/>
        </w:rPr>
        <w:t>–</w:t>
      </w:r>
      <w:r>
        <w:rPr>
          <w:rFonts w:hint="cs"/>
          <w:rtl/>
          <w:lang w:eastAsia="he-IL"/>
        </w:rPr>
        <w:t xml:space="preserve">1965, כך </w:t>
      </w:r>
      <w:bookmarkStart w:id="14744" w:name="_ETM_Q32_347614"/>
      <w:bookmarkEnd w:id="14744"/>
      <w:r>
        <w:rPr>
          <w:rFonts w:hint="cs"/>
          <w:rtl/>
          <w:lang w:eastAsia="he-IL"/>
        </w:rPr>
        <w:t xml:space="preserve">שאחרי סעיף 100א יבוא: </w:t>
      </w:r>
      <w:r w:rsidR="00D438AA">
        <w:rPr>
          <w:rFonts w:hint="cs"/>
          <w:rtl/>
          <w:lang w:eastAsia="he-IL"/>
        </w:rPr>
        <w:t>'</w:t>
      </w:r>
      <w:r>
        <w:rPr>
          <w:rFonts w:hint="cs"/>
          <w:rtl/>
          <w:lang w:eastAsia="he-IL"/>
        </w:rPr>
        <w:t xml:space="preserve">100ב. השר, לאחר התייעצות עם שר הבריאות, </w:t>
      </w:r>
      <w:bookmarkStart w:id="14745" w:name="_ETM_Q32_350905"/>
      <w:bookmarkEnd w:id="14745"/>
      <w:r>
        <w:rPr>
          <w:rFonts w:hint="cs"/>
          <w:rtl/>
          <w:lang w:eastAsia="he-IL"/>
        </w:rPr>
        <w:t xml:space="preserve">רשאי לקבוע הוראות המסדירות את ההצבעה בקלפי ייעודית של אנשים </w:t>
      </w:r>
      <w:bookmarkStart w:id="14746" w:name="_ETM_Q32_354133"/>
      <w:bookmarkEnd w:id="14746"/>
      <w:r>
        <w:rPr>
          <w:rFonts w:hint="cs"/>
          <w:rtl/>
          <w:lang w:eastAsia="he-IL"/>
        </w:rPr>
        <w:t xml:space="preserve">שחלה עליהם חובת בידוד לפי סעיף 20 לפקודת בריאות העם, </w:t>
      </w:r>
      <w:bookmarkStart w:id="14747" w:name="_ETM_Q32_357623"/>
      <w:bookmarkEnd w:id="14747"/>
      <w:r>
        <w:rPr>
          <w:rFonts w:hint="cs"/>
          <w:rtl/>
          <w:lang w:eastAsia="he-IL"/>
        </w:rPr>
        <w:t>1940, ובכלל זה קביעת מקומות הקלפי, סדרי הפעלתם ועבודתם</w:t>
      </w:r>
      <w:bookmarkStart w:id="14748" w:name="_ETM_Q32_362978"/>
      <w:bookmarkEnd w:id="14748"/>
      <w:r>
        <w:rPr>
          <w:rFonts w:hint="cs"/>
          <w:rtl/>
          <w:lang w:eastAsia="he-IL"/>
        </w:rPr>
        <w:t xml:space="preserve"> וסדרי ההצבעה בהם, העברת חומר הבחירות, מיון </w:t>
      </w:r>
      <w:bookmarkStart w:id="14749" w:name="_ETM_Q32_368767"/>
      <w:bookmarkEnd w:id="14749"/>
      <w:r>
        <w:rPr>
          <w:rFonts w:hint="cs"/>
          <w:rtl/>
          <w:lang w:eastAsia="he-IL"/>
        </w:rPr>
        <w:t xml:space="preserve">המעטפות וספירת הקולות, שעות ההצבעה בקלפי, הרכב ומינוי ועדת הקלפי </w:t>
      </w:r>
      <w:bookmarkStart w:id="14750" w:name="_ETM_Q32_373438"/>
      <w:bookmarkEnd w:id="14750"/>
      <w:r>
        <w:rPr>
          <w:rFonts w:hint="cs"/>
          <w:rtl/>
          <w:lang w:eastAsia="he-IL"/>
        </w:rPr>
        <w:t xml:space="preserve">ומינוי מזכיר ועדת קלפי; </w:t>
      </w:r>
      <w:bookmarkStart w:id="14751" w:name="_ETM_Q32_375986"/>
      <w:bookmarkStart w:id="14752" w:name="_ETM_Q32_376126"/>
      <w:bookmarkStart w:id="14753" w:name="_ETM_Q32_376202"/>
      <w:bookmarkEnd w:id="14751"/>
      <w:bookmarkEnd w:id="14752"/>
      <w:bookmarkEnd w:id="14753"/>
      <w:r>
        <w:rPr>
          <w:rFonts w:hint="cs"/>
          <w:rtl/>
          <w:lang w:eastAsia="he-IL"/>
        </w:rPr>
        <w:t>ה</w:t>
      </w:r>
      <w:bookmarkStart w:id="14754" w:name="_ETM_Q32_376319"/>
      <w:bookmarkEnd w:id="14754"/>
      <w:r>
        <w:rPr>
          <w:rFonts w:hint="cs"/>
          <w:rtl/>
          <w:lang w:eastAsia="he-IL"/>
        </w:rPr>
        <w:t xml:space="preserve">וראות כאמור יכול שיגברו על הוראות </w:t>
      </w:r>
      <w:bookmarkStart w:id="14755" w:name="_ETM_Q32_378297"/>
      <w:bookmarkEnd w:id="14755"/>
      <w:r>
        <w:rPr>
          <w:rFonts w:hint="cs"/>
          <w:rtl/>
          <w:lang w:eastAsia="he-IL"/>
        </w:rPr>
        <w:t>סעיף 9(ב)</w:t>
      </w:r>
      <w:r w:rsidR="00D438AA">
        <w:rPr>
          <w:rFonts w:hint="cs"/>
          <w:rtl/>
          <w:lang w:eastAsia="he-IL"/>
        </w:rPr>
        <w:t>'</w:t>
      </w:r>
      <w:r>
        <w:rPr>
          <w:rFonts w:hint="cs"/>
          <w:rtl/>
          <w:lang w:eastAsia="he-IL"/>
        </w:rPr>
        <w:t xml:space="preserve">. בתקופת הוראת השעה יקראו את חוק הרשויות המקומיות </w:t>
      </w:r>
      <w:bookmarkStart w:id="14756" w:name="_ETM_Q32_382598"/>
      <w:bookmarkEnd w:id="14756"/>
      <w:r>
        <w:rPr>
          <w:rFonts w:hint="cs"/>
          <w:rtl/>
          <w:lang w:eastAsia="he-IL"/>
        </w:rPr>
        <w:t xml:space="preserve">(בחירת ראש הרשות </w:t>
      </w:r>
      <w:proofErr w:type="spellStart"/>
      <w:r>
        <w:rPr>
          <w:rFonts w:hint="cs"/>
          <w:rtl/>
          <w:lang w:eastAsia="he-IL"/>
        </w:rPr>
        <w:t>וסגניו</w:t>
      </w:r>
      <w:proofErr w:type="spellEnd"/>
      <w:r>
        <w:rPr>
          <w:rFonts w:hint="cs"/>
          <w:rtl/>
          <w:lang w:eastAsia="he-IL"/>
        </w:rPr>
        <w:t xml:space="preserve"> וכהונתם), </w:t>
      </w:r>
      <w:proofErr w:type="spellStart"/>
      <w:r>
        <w:rPr>
          <w:rFonts w:hint="cs"/>
          <w:rtl/>
          <w:lang w:eastAsia="he-IL"/>
        </w:rPr>
        <w:t>התשל"ו</w:t>
      </w:r>
      <w:proofErr w:type="spellEnd"/>
      <w:r>
        <w:rPr>
          <w:rFonts w:hint="eastAsia"/>
          <w:rtl/>
          <w:lang w:eastAsia="he-IL"/>
        </w:rPr>
        <w:t>–</w:t>
      </w:r>
      <w:r>
        <w:rPr>
          <w:rFonts w:hint="cs"/>
          <w:rtl/>
          <w:lang w:eastAsia="he-IL"/>
        </w:rPr>
        <w:t xml:space="preserve">1975, כך שבסעיף 7(ב)(3), אחרי </w:t>
      </w:r>
      <w:bookmarkStart w:id="14757" w:name="_ETM_Q32_388569"/>
      <w:bookmarkEnd w:id="14757"/>
      <w:r w:rsidR="00D438AA">
        <w:rPr>
          <w:rFonts w:hint="cs"/>
          <w:rtl/>
          <w:lang w:eastAsia="he-IL"/>
        </w:rPr>
        <w:t>'</w:t>
      </w:r>
      <w:r>
        <w:rPr>
          <w:rFonts w:hint="cs"/>
          <w:rtl/>
          <w:lang w:eastAsia="he-IL"/>
        </w:rPr>
        <w:t>97</w:t>
      </w:r>
      <w:r w:rsidR="00D438AA">
        <w:rPr>
          <w:rFonts w:hint="cs"/>
          <w:rtl/>
          <w:lang w:eastAsia="he-IL"/>
        </w:rPr>
        <w:t>'</w:t>
      </w:r>
      <w:r>
        <w:rPr>
          <w:rFonts w:hint="cs"/>
          <w:rtl/>
          <w:lang w:eastAsia="he-IL"/>
        </w:rPr>
        <w:t xml:space="preserve"> יבוא </w:t>
      </w:r>
      <w:r w:rsidR="00D438AA">
        <w:rPr>
          <w:rFonts w:hint="cs"/>
          <w:rtl/>
          <w:lang w:eastAsia="he-IL"/>
        </w:rPr>
        <w:t>'</w:t>
      </w:r>
      <w:r>
        <w:rPr>
          <w:rFonts w:hint="cs"/>
          <w:rtl/>
          <w:lang w:eastAsia="he-IL"/>
        </w:rPr>
        <w:t>ו-100ב</w:t>
      </w:r>
      <w:r w:rsidR="00D438AA">
        <w:rPr>
          <w:rFonts w:hint="cs"/>
          <w:rtl/>
          <w:lang w:eastAsia="he-IL"/>
        </w:rPr>
        <w:t>'"</w:t>
      </w:r>
      <w:r>
        <w:rPr>
          <w:rFonts w:hint="cs"/>
          <w:rtl/>
          <w:lang w:eastAsia="he-IL"/>
        </w:rPr>
        <w:t xml:space="preserve">. אני קורא לחבריי חברי הכנסת </w:t>
      </w:r>
      <w:bookmarkStart w:id="14758" w:name="_ETM_Q32_394104"/>
      <w:bookmarkEnd w:id="14758"/>
      <w:r>
        <w:rPr>
          <w:rFonts w:hint="cs"/>
          <w:rtl/>
          <w:lang w:eastAsia="he-IL"/>
        </w:rPr>
        <w:t xml:space="preserve">להצביע בעד החוק. תודה רבה. </w:t>
      </w:r>
    </w:p>
    <w:p w:rsidR="00F05461" w:rsidRDefault="00F05461" w:rsidP="006556F7">
      <w:pPr>
        <w:rPr>
          <w:rtl/>
        </w:rPr>
      </w:pPr>
    </w:p>
    <w:p w:rsidR="00F05461" w:rsidRDefault="00F05461" w:rsidP="00826F74">
      <w:pPr>
        <w:pStyle w:val="af6"/>
        <w:rPr>
          <w:rtl/>
        </w:rPr>
      </w:pPr>
      <w:bookmarkStart w:id="14759" w:name="ET_yor_6031_7"/>
      <w:r w:rsidRPr="006D4CF5">
        <w:rPr>
          <w:rStyle w:val="TagStyle"/>
          <w:rtl/>
        </w:rPr>
        <w:t xml:space="preserve"> &lt;&lt; יור &gt;&gt;</w:t>
      </w:r>
      <w:r w:rsidRPr="000242C6">
        <w:rPr>
          <w:rStyle w:val="TagStyle"/>
          <w:rtl/>
        </w:rPr>
        <w:t xml:space="preserve"> </w:t>
      </w:r>
      <w:r>
        <w:rPr>
          <w:rtl/>
        </w:rPr>
        <w:t>היו"ר מיקי חיימוביץ':</w:t>
      </w:r>
      <w:r w:rsidRPr="000242C6">
        <w:rPr>
          <w:rStyle w:val="TagStyle"/>
          <w:rtl/>
        </w:rPr>
        <w:t xml:space="preserve"> </w:t>
      </w:r>
      <w:r w:rsidRPr="006D4CF5">
        <w:rPr>
          <w:rStyle w:val="TagStyle"/>
          <w:rtl/>
        </w:rPr>
        <w:t>&lt;&lt; יור &gt;&gt;</w:t>
      </w:r>
      <w:r>
        <w:rPr>
          <w:rtl/>
        </w:rPr>
        <w:t xml:space="preserve">   </w:t>
      </w:r>
      <w:bookmarkEnd w:id="14759"/>
    </w:p>
    <w:p w:rsidR="00F05461" w:rsidRDefault="00F05461" w:rsidP="006556F7">
      <w:pPr>
        <w:rPr>
          <w:rtl/>
          <w:lang w:eastAsia="he-IL"/>
        </w:rPr>
      </w:pPr>
    </w:p>
    <w:p w:rsidR="00F05461" w:rsidRDefault="00F05461" w:rsidP="00B7190E">
      <w:pPr>
        <w:rPr>
          <w:rtl/>
          <w:lang w:eastAsia="he-IL"/>
        </w:rPr>
      </w:pPr>
      <w:r>
        <w:rPr>
          <w:rFonts w:hint="cs"/>
          <w:rtl/>
          <w:lang w:eastAsia="he-IL"/>
        </w:rPr>
        <w:t xml:space="preserve">תודה רבה לך. אנחנו נעבור </w:t>
      </w:r>
      <w:bookmarkStart w:id="14760" w:name="_ETM_Q32_401734"/>
      <w:bookmarkEnd w:id="14760"/>
      <w:r>
        <w:rPr>
          <w:rFonts w:hint="cs"/>
          <w:rtl/>
          <w:lang w:eastAsia="he-IL"/>
        </w:rPr>
        <w:t xml:space="preserve">לדוברים. יפתח את הרשימה חבר הכנסת יואב סגלוביץ'. </w:t>
      </w:r>
      <w:bookmarkStart w:id="14761" w:name="_ETM_Q32_407122"/>
      <w:bookmarkEnd w:id="14761"/>
      <w:r>
        <w:rPr>
          <w:rFonts w:hint="cs"/>
          <w:rtl/>
          <w:lang w:eastAsia="he-IL"/>
        </w:rPr>
        <w:t xml:space="preserve">חבר הכנסת איתן גינזבורג, אתה תסגור את הרשימה הזאת. </w:t>
      </w:r>
      <w:bookmarkStart w:id="14762" w:name="_ETM_Q32_410124"/>
      <w:bookmarkEnd w:id="14762"/>
      <w:r>
        <w:rPr>
          <w:rFonts w:hint="cs"/>
          <w:rtl/>
          <w:lang w:eastAsia="he-IL"/>
        </w:rPr>
        <w:t xml:space="preserve">יואב סגלוביץ' </w:t>
      </w:r>
      <w:r>
        <w:rPr>
          <w:rtl/>
          <w:lang w:eastAsia="he-IL"/>
        </w:rPr>
        <w:t>–</w:t>
      </w:r>
      <w:r>
        <w:rPr>
          <w:rFonts w:hint="cs"/>
          <w:rtl/>
          <w:lang w:eastAsia="he-IL"/>
        </w:rPr>
        <w:t xml:space="preserve"> אינו נוכח</w:t>
      </w:r>
      <w:r w:rsidR="00B7190E">
        <w:rPr>
          <w:rFonts w:hint="cs"/>
          <w:rtl/>
          <w:lang w:eastAsia="he-IL"/>
        </w:rPr>
        <w:t>.</w:t>
      </w:r>
      <w:r>
        <w:rPr>
          <w:rFonts w:hint="cs"/>
          <w:rtl/>
          <w:lang w:eastAsia="he-IL"/>
        </w:rPr>
        <w:t xml:space="preserve"> חבר הכנסת סעיד אלחרומי, בבקשה. </w:t>
      </w:r>
    </w:p>
    <w:p w:rsidR="00F05461" w:rsidRDefault="00F05461" w:rsidP="00826F74">
      <w:pPr>
        <w:rPr>
          <w:rtl/>
          <w:lang w:eastAsia="he-IL"/>
        </w:rPr>
      </w:pPr>
    </w:p>
    <w:p w:rsidR="00F05461" w:rsidRDefault="00F05461" w:rsidP="00826F74">
      <w:pPr>
        <w:pStyle w:val="a4"/>
        <w:rPr>
          <w:rtl/>
        </w:rPr>
      </w:pPr>
      <w:bookmarkStart w:id="14763" w:name="ET_speaker_5682_8"/>
      <w:r w:rsidRPr="006D4CF5">
        <w:rPr>
          <w:rStyle w:val="TagStyle"/>
          <w:rtl/>
        </w:rPr>
        <w:t xml:space="preserve"> &lt;&lt; דובר &gt;&gt;</w:t>
      </w:r>
      <w:r w:rsidRPr="000242C6">
        <w:rPr>
          <w:rStyle w:val="TagStyle"/>
          <w:rtl/>
        </w:rPr>
        <w:t xml:space="preserve"> </w:t>
      </w:r>
      <w:bookmarkStart w:id="14764" w:name="_Toc54686209"/>
      <w:r>
        <w:rPr>
          <w:rtl/>
        </w:rPr>
        <w:t>סעיד אלחרומי (הרשימה המשותפת):</w:t>
      </w:r>
      <w:bookmarkEnd w:id="14764"/>
      <w:r w:rsidRPr="000242C6">
        <w:rPr>
          <w:rStyle w:val="TagStyle"/>
          <w:rtl/>
        </w:rPr>
        <w:t xml:space="preserve"> </w:t>
      </w:r>
      <w:r w:rsidRPr="006D4CF5">
        <w:rPr>
          <w:rStyle w:val="TagStyle"/>
          <w:rtl/>
        </w:rPr>
        <w:t>&lt;&lt; דובר &gt;&gt;</w:t>
      </w:r>
      <w:r>
        <w:rPr>
          <w:rtl/>
        </w:rPr>
        <w:t xml:space="preserve">   </w:t>
      </w:r>
      <w:bookmarkEnd w:id="14763"/>
    </w:p>
    <w:p w:rsidR="00F05461" w:rsidRDefault="00F05461" w:rsidP="006556F7">
      <w:pPr>
        <w:rPr>
          <w:rtl/>
          <w:lang w:eastAsia="he-IL"/>
        </w:rPr>
      </w:pPr>
    </w:p>
    <w:p w:rsidR="00F05461" w:rsidRDefault="00F05461" w:rsidP="00D632E8">
      <w:pPr>
        <w:rPr>
          <w:rtl/>
          <w:lang w:eastAsia="he-IL"/>
        </w:rPr>
      </w:pPr>
      <w:r>
        <w:rPr>
          <w:rFonts w:hint="cs"/>
          <w:rtl/>
          <w:lang w:eastAsia="he-IL"/>
        </w:rPr>
        <w:t xml:space="preserve">תודה, גברתי </w:t>
      </w:r>
      <w:bookmarkStart w:id="14765" w:name="_ETM_Q32_437060"/>
      <w:bookmarkEnd w:id="14765"/>
      <w:r>
        <w:rPr>
          <w:rFonts w:hint="cs"/>
          <w:rtl/>
          <w:lang w:eastAsia="he-IL"/>
        </w:rPr>
        <w:t xml:space="preserve">היושבת-ראש. היום בוועדת המשנה של ועדת הפנים, שאת תמכת ועזרת </w:t>
      </w:r>
      <w:bookmarkStart w:id="14766" w:name="_ETM_Q32_447084"/>
      <w:bookmarkEnd w:id="14766"/>
      <w:r>
        <w:rPr>
          <w:rFonts w:hint="cs"/>
          <w:rtl/>
          <w:lang w:eastAsia="he-IL"/>
        </w:rPr>
        <w:t xml:space="preserve">המון בהקמתה ובזכותך התקיימה היום הישיבה הראשונה, הייתה בשורה </w:t>
      </w:r>
      <w:bookmarkStart w:id="14767" w:name="_ETM_Q32_454886"/>
      <w:bookmarkEnd w:id="14767"/>
      <w:r>
        <w:rPr>
          <w:rFonts w:hint="cs"/>
          <w:rtl/>
          <w:lang w:eastAsia="he-IL"/>
        </w:rPr>
        <w:t xml:space="preserve">לאוכלוסייה הבדואית בדרום הארץ. שר הכלכלה הכריז שיש כוונה להכיר בשלושה יישובים חדשים בנגב, מה גם שנבדקת ההיתכנות של הקמת עיר חדשה בנגב, עיר </w:t>
      </w:r>
      <w:bookmarkStart w:id="14768" w:name="_ETM_Q32_471108"/>
      <w:bookmarkEnd w:id="14768"/>
      <w:r>
        <w:rPr>
          <w:rFonts w:hint="cs"/>
          <w:rtl/>
          <w:lang w:eastAsia="he-IL"/>
        </w:rPr>
        <w:t xml:space="preserve">על-שבטית, בנוסף להמון נושאים אחרים. הדיון התמקד בשתי מועצות אזוריות, אל-קסום ונווה מדבר. שם יש 11 יישובים, אבל למרבה האירוניה, 17 שנה לאחר ההכרה ביישובים האלה עדיין </w:t>
      </w:r>
      <w:bookmarkStart w:id="14769" w:name="_ETM_Q32_495056"/>
      <w:bookmarkEnd w:id="14769"/>
      <w:r>
        <w:rPr>
          <w:rFonts w:hint="cs"/>
          <w:rtl/>
          <w:lang w:eastAsia="he-IL"/>
        </w:rPr>
        <w:t xml:space="preserve">אין היתרי בנייה. היישובים האלה, למרות שרשות הבדואים הכריזה </w:t>
      </w:r>
      <w:bookmarkStart w:id="14770" w:name="_ETM_Q32_507295"/>
      <w:bookmarkEnd w:id="14770"/>
      <w:r>
        <w:rPr>
          <w:rFonts w:hint="cs"/>
          <w:rtl/>
          <w:lang w:eastAsia="he-IL"/>
        </w:rPr>
        <w:t xml:space="preserve">שמאות מיליונים הוקצבו לרשויות אלה, בפועל רוב הרשויות האלה כמוהן </w:t>
      </w:r>
      <w:bookmarkStart w:id="14771" w:name="_ETM_Q32_515369"/>
      <w:bookmarkEnd w:id="14771"/>
      <w:r>
        <w:rPr>
          <w:rFonts w:hint="cs"/>
          <w:rtl/>
          <w:lang w:eastAsia="he-IL"/>
        </w:rPr>
        <w:t xml:space="preserve">כמו היישובים הלא-מוכרים שנמצאים לידן. </w:t>
      </w:r>
      <w:bookmarkStart w:id="14772" w:name="_ETM_Q32_518341"/>
      <w:bookmarkStart w:id="14773" w:name="_ETM_Q32_518493"/>
      <w:bookmarkEnd w:id="14772"/>
      <w:bookmarkEnd w:id="14773"/>
      <w:r>
        <w:rPr>
          <w:rFonts w:hint="cs"/>
          <w:rtl/>
          <w:lang w:eastAsia="he-IL"/>
        </w:rPr>
        <w:t xml:space="preserve">לכן בחרתי </w:t>
      </w:r>
      <w:bookmarkStart w:id="14774" w:name="_ETM_Q32_520727"/>
      <w:bookmarkEnd w:id="14774"/>
      <w:r>
        <w:rPr>
          <w:rFonts w:hint="cs"/>
          <w:rtl/>
          <w:lang w:eastAsia="he-IL"/>
        </w:rPr>
        <w:t>שבישיבה הראשונה, אדוני סגן השר, תהיה התמקדות ביישובי אל</w:t>
      </w:r>
      <w:bookmarkStart w:id="14775" w:name="_ETM_Q32_527464"/>
      <w:bookmarkEnd w:id="14775"/>
      <w:r>
        <w:rPr>
          <w:rFonts w:hint="cs"/>
          <w:rtl/>
          <w:lang w:eastAsia="he-IL"/>
        </w:rPr>
        <w:t xml:space="preserve">-קסום ונווה מדבר. יש שם 11 יישובים. בלי </w:t>
      </w:r>
      <w:bookmarkStart w:id="14776" w:name="_ETM_Q32_532613"/>
      <w:bookmarkEnd w:id="14776"/>
      <w:r>
        <w:rPr>
          <w:rFonts w:hint="cs"/>
          <w:rtl/>
          <w:lang w:eastAsia="he-IL"/>
        </w:rPr>
        <w:t xml:space="preserve">להשקיע ביישובים האלה ולתת דוגמה של פיתוח ושל חיים טובים </w:t>
      </w:r>
      <w:bookmarkStart w:id="14777" w:name="_ETM_Q32_537964"/>
      <w:bookmarkEnd w:id="14777"/>
      <w:r>
        <w:rPr>
          <w:rFonts w:hint="cs"/>
          <w:rtl/>
          <w:lang w:eastAsia="he-IL"/>
        </w:rPr>
        <w:t xml:space="preserve">יותר ביישובים האלה לא נגיע לשום מקום. אין מה שיעודד </w:t>
      </w:r>
      <w:bookmarkStart w:id="14778" w:name="_ETM_Q32_544356"/>
      <w:bookmarkEnd w:id="14778"/>
      <w:r>
        <w:rPr>
          <w:rFonts w:hint="cs"/>
          <w:rtl/>
          <w:lang w:eastAsia="he-IL"/>
        </w:rPr>
        <w:t xml:space="preserve">את שאר היישובים ללכת לכיוון הכרה ולכיוון הסדרה, אם </w:t>
      </w:r>
      <w:bookmarkStart w:id="14779" w:name="_ETM_Q32_550958"/>
      <w:bookmarkEnd w:id="14779"/>
      <w:r>
        <w:rPr>
          <w:rFonts w:hint="cs"/>
          <w:rtl/>
          <w:lang w:eastAsia="he-IL"/>
        </w:rPr>
        <w:t xml:space="preserve">יש צורך, במקומות הנדרשים. </w:t>
      </w:r>
    </w:p>
    <w:p w:rsidR="00F05461" w:rsidRDefault="00F05461" w:rsidP="00826F74">
      <w:pPr>
        <w:rPr>
          <w:rtl/>
          <w:lang w:eastAsia="he-IL"/>
        </w:rPr>
      </w:pPr>
      <w:bookmarkStart w:id="14780" w:name="_ETM_Q32_554824"/>
      <w:bookmarkEnd w:id="14780"/>
    </w:p>
    <w:p w:rsidR="00F05461" w:rsidRDefault="00F05461" w:rsidP="00D632E8">
      <w:pPr>
        <w:rPr>
          <w:rtl/>
          <w:lang w:eastAsia="he-IL"/>
        </w:rPr>
      </w:pPr>
      <w:bookmarkStart w:id="14781" w:name="_ETM_Q32_555010"/>
      <w:bookmarkEnd w:id="14781"/>
      <w:r>
        <w:rPr>
          <w:rFonts w:hint="cs"/>
          <w:rtl/>
          <w:lang w:eastAsia="he-IL"/>
        </w:rPr>
        <w:t>כ</w:t>
      </w:r>
      <w:bookmarkStart w:id="14782" w:name="_ETM_Q32_555065"/>
      <w:bookmarkStart w:id="14783" w:name="_ETM_Q32_555121"/>
      <w:bookmarkEnd w:id="14782"/>
      <w:bookmarkEnd w:id="14783"/>
      <w:r>
        <w:rPr>
          <w:rFonts w:hint="cs"/>
          <w:rtl/>
          <w:lang w:eastAsia="he-IL"/>
        </w:rPr>
        <w:t xml:space="preserve">בוד השר במשרד האוצר, שאלת לגבי </w:t>
      </w:r>
      <w:bookmarkStart w:id="14784" w:name="_ETM_Q32_564384"/>
      <w:bookmarkEnd w:id="14784"/>
      <w:r>
        <w:rPr>
          <w:rFonts w:hint="cs"/>
          <w:rtl/>
          <w:lang w:eastAsia="he-IL"/>
        </w:rPr>
        <w:t xml:space="preserve">התוכניות שהיו. היום התברר שכבר 17 שנה ביישוב כמו אבו </w:t>
      </w:r>
      <w:bookmarkStart w:id="14785" w:name="_ETM_Q32_567922"/>
      <w:bookmarkEnd w:id="14785"/>
      <w:r>
        <w:rPr>
          <w:rFonts w:hint="cs"/>
          <w:rtl/>
          <w:lang w:eastAsia="he-IL"/>
        </w:rPr>
        <w:t xml:space="preserve">תלול אין היתר בנייה אחד לאחר ההכרה. 17 שנה. מישהו </w:t>
      </w:r>
      <w:bookmarkStart w:id="14786" w:name="_ETM_Q32_575943"/>
      <w:bookmarkEnd w:id="14786"/>
      <w:r>
        <w:rPr>
          <w:rFonts w:hint="cs"/>
          <w:rtl/>
          <w:lang w:eastAsia="he-IL"/>
        </w:rPr>
        <w:t>אומר ש</w:t>
      </w:r>
      <w:r w:rsidR="00D632E8">
        <w:rPr>
          <w:rFonts w:hint="cs"/>
          <w:rtl/>
          <w:lang w:eastAsia="he-IL"/>
        </w:rPr>
        <w:t xml:space="preserve">זה </w:t>
      </w:r>
      <w:r>
        <w:rPr>
          <w:rFonts w:hint="cs"/>
          <w:rtl/>
          <w:lang w:eastAsia="he-IL"/>
        </w:rPr>
        <w:t xml:space="preserve">בגלל תביעת בעלות. לא, יש שכונה </w:t>
      </w:r>
      <w:bookmarkStart w:id="14787" w:name="_ETM_Q32_579027"/>
      <w:bookmarkEnd w:id="14787"/>
      <w:r>
        <w:rPr>
          <w:rFonts w:hint="cs"/>
          <w:rtl/>
          <w:lang w:eastAsia="he-IL"/>
        </w:rPr>
        <w:t xml:space="preserve">שנמצאת על אדמת מדינה ואין אפילו היתר בנייה אחד. </w:t>
      </w:r>
      <w:bookmarkStart w:id="14788" w:name="_ETM_Q32_582923"/>
      <w:bookmarkEnd w:id="14788"/>
      <w:r>
        <w:rPr>
          <w:rFonts w:hint="cs"/>
          <w:rtl/>
          <w:lang w:eastAsia="he-IL"/>
        </w:rPr>
        <w:t xml:space="preserve">אתה רוצה עוד נתון? אין אפילו תוכנית מפורטת שם. אין תוכנית מפורטת. </w:t>
      </w:r>
      <w:bookmarkStart w:id="14789" w:name="_ETM_Q32_590890"/>
      <w:bookmarkEnd w:id="14789"/>
      <w:r>
        <w:rPr>
          <w:rFonts w:hint="cs"/>
          <w:rtl/>
          <w:lang w:eastAsia="he-IL"/>
        </w:rPr>
        <w:t xml:space="preserve">יש מספרים על הנייר, יש הצגות, אבל בפועל אין כלום. </w:t>
      </w:r>
    </w:p>
    <w:p w:rsidR="00F05461" w:rsidRDefault="00F05461" w:rsidP="00826F74">
      <w:pPr>
        <w:rPr>
          <w:rtl/>
          <w:lang w:eastAsia="he-IL"/>
        </w:rPr>
      </w:pPr>
    </w:p>
    <w:p w:rsidR="00F05461" w:rsidRDefault="00F05461" w:rsidP="00826F74">
      <w:pPr>
        <w:rPr>
          <w:rtl/>
          <w:lang w:eastAsia="he-IL"/>
        </w:rPr>
      </w:pPr>
      <w:r>
        <w:rPr>
          <w:rFonts w:hint="cs"/>
          <w:rtl/>
          <w:lang w:eastAsia="he-IL"/>
        </w:rPr>
        <w:t xml:space="preserve">אני מקווה, גברתי היושבת-ראש, שהודות לך ולכל מי שפעל להקמת הוועדה הזאת בשבועות הקרובים נעשה עבודה </w:t>
      </w:r>
      <w:bookmarkStart w:id="14790" w:name="_ETM_Q32_603492"/>
      <w:bookmarkEnd w:id="14790"/>
      <w:r>
        <w:rPr>
          <w:rFonts w:hint="cs"/>
          <w:rtl/>
          <w:lang w:eastAsia="he-IL"/>
        </w:rPr>
        <w:t xml:space="preserve">מאומצת כדי להזיז את העניינים ביישובים האלה ובשאר היישובים. תודה, גברתי היושבת-ראש. </w:t>
      </w:r>
    </w:p>
    <w:p w:rsidR="00F05461" w:rsidRDefault="00F05461" w:rsidP="00826F74">
      <w:pPr>
        <w:rPr>
          <w:rtl/>
          <w:lang w:eastAsia="he-IL"/>
        </w:rPr>
      </w:pPr>
    </w:p>
    <w:p w:rsidR="00F05461" w:rsidRDefault="00F05461" w:rsidP="00826F74">
      <w:pPr>
        <w:pStyle w:val="af6"/>
        <w:rPr>
          <w:rtl/>
        </w:rPr>
      </w:pPr>
      <w:r w:rsidRPr="006D4CF5">
        <w:rPr>
          <w:rStyle w:val="TagStyle"/>
          <w:rtl/>
        </w:rPr>
        <w:t xml:space="preserve"> &lt;&lt; יור &gt;&gt;</w:t>
      </w:r>
      <w:r w:rsidRPr="000242C6">
        <w:rPr>
          <w:rStyle w:val="TagStyle"/>
          <w:rtl/>
        </w:rPr>
        <w:t xml:space="preserve"> </w:t>
      </w:r>
      <w:r>
        <w:rPr>
          <w:rtl/>
        </w:rPr>
        <w:t>היו"ר מיקי חיימוביץ':</w:t>
      </w:r>
      <w:r w:rsidRPr="000242C6">
        <w:rPr>
          <w:rStyle w:val="TagStyle"/>
          <w:rtl/>
        </w:rPr>
        <w:t xml:space="preserve"> </w:t>
      </w:r>
      <w:r w:rsidRPr="006D4CF5">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אני בטוחה שתעשה עבודה מצוינת. תודה רבה, חבר הכנסת סעיד אלחרומי. </w:t>
      </w:r>
      <w:bookmarkStart w:id="14791" w:name="_ETM_Q32_615914"/>
      <w:bookmarkEnd w:id="14791"/>
      <w:r>
        <w:rPr>
          <w:rFonts w:hint="cs"/>
          <w:rtl/>
          <w:lang w:eastAsia="he-IL"/>
        </w:rPr>
        <w:t xml:space="preserve">חברת הכנסת מרב מיכאלי </w:t>
      </w:r>
      <w:r>
        <w:rPr>
          <w:rtl/>
          <w:lang w:eastAsia="he-IL"/>
        </w:rPr>
        <w:t>–</w:t>
      </w:r>
      <w:r>
        <w:rPr>
          <w:rFonts w:hint="cs"/>
          <w:rtl/>
          <w:lang w:eastAsia="he-IL"/>
        </w:rPr>
        <w:t xml:space="preserve"> אינה נוכחת; חבר הכנסת אלעזר שטרן </w:t>
      </w:r>
      <w:r>
        <w:rPr>
          <w:rtl/>
          <w:lang w:eastAsia="he-IL"/>
        </w:rPr>
        <w:t>–</w:t>
      </w:r>
      <w:r>
        <w:rPr>
          <w:rFonts w:hint="cs"/>
          <w:rtl/>
          <w:lang w:eastAsia="he-IL"/>
        </w:rPr>
        <w:t xml:space="preserve"> אינו נוכח; חברת הכנסת אימאן ח'טיב יאסין </w:t>
      </w:r>
      <w:r>
        <w:rPr>
          <w:rtl/>
          <w:lang w:eastAsia="he-IL"/>
        </w:rPr>
        <w:t>–</w:t>
      </w:r>
      <w:r>
        <w:rPr>
          <w:rFonts w:hint="cs"/>
          <w:rtl/>
          <w:lang w:eastAsia="he-IL"/>
        </w:rPr>
        <w:t xml:space="preserve"> מוותרת; חבר הכנסת יעקב טסלר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 חברת הכנסת אורלי </w:t>
      </w:r>
      <w:bookmarkStart w:id="14792" w:name="_ETM_Q32_645098"/>
      <w:bookmarkEnd w:id="14792"/>
      <w:r>
        <w:rPr>
          <w:rFonts w:hint="cs"/>
          <w:rtl/>
          <w:lang w:eastAsia="he-IL"/>
        </w:rPr>
        <w:t xml:space="preserve">פרומן </w:t>
      </w:r>
      <w:r>
        <w:rPr>
          <w:rtl/>
          <w:lang w:eastAsia="he-IL"/>
        </w:rPr>
        <w:t>–</w:t>
      </w:r>
      <w:r>
        <w:rPr>
          <w:rFonts w:hint="cs"/>
          <w:rtl/>
          <w:lang w:eastAsia="he-IL"/>
        </w:rPr>
        <w:t xml:space="preserve"> אינה נוכחת; חברת הכנסת מיכל שיר </w:t>
      </w:r>
      <w:r>
        <w:rPr>
          <w:rtl/>
          <w:lang w:eastAsia="he-IL"/>
        </w:rPr>
        <w:t>–</w:t>
      </w:r>
      <w:r>
        <w:rPr>
          <w:rFonts w:hint="cs"/>
          <w:rtl/>
          <w:lang w:eastAsia="he-IL"/>
        </w:rPr>
        <w:t xml:space="preserve"> אינה נוכחת; חבר הכנסת מאיר כהן </w:t>
      </w:r>
      <w:bookmarkStart w:id="14793" w:name="_ETM_Q32_655409"/>
      <w:bookmarkEnd w:id="14793"/>
      <w:r>
        <w:rPr>
          <w:rtl/>
          <w:lang w:eastAsia="he-IL"/>
        </w:rPr>
        <w:t>–</w:t>
      </w:r>
      <w:r>
        <w:rPr>
          <w:rFonts w:hint="cs"/>
          <w:rtl/>
          <w:lang w:eastAsia="he-IL"/>
        </w:rPr>
        <w:t xml:space="preserve"> גם הוא לא כאן; חבר הכנסת אוסאמה סעדי </w:t>
      </w:r>
      <w:r>
        <w:rPr>
          <w:rtl/>
          <w:lang w:eastAsia="he-IL"/>
        </w:rPr>
        <w:t>–</w:t>
      </w:r>
      <w:r>
        <w:rPr>
          <w:rFonts w:hint="cs"/>
          <w:rtl/>
          <w:lang w:eastAsia="he-IL"/>
        </w:rPr>
        <w:t xml:space="preserve"> מוותר; חבר הכנסת אלכס קושניר</w:t>
      </w:r>
      <w:bookmarkStart w:id="14794" w:name="_ETM_Q32_667398"/>
      <w:bookmarkEnd w:id="14794"/>
      <w:r>
        <w:rPr>
          <w:rFonts w:hint="cs"/>
          <w:rtl/>
          <w:lang w:eastAsia="he-IL"/>
        </w:rPr>
        <w:t xml:space="preserve">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w:t>
      </w:r>
      <w:bookmarkStart w:id="14795" w:name="_ETM_Q32_672604"/>
      <w:bookmarkEnd w:id="14795"/>
      <w:r>
        <w:rPr>
          <w:rFonts w:hint="cs"/>
          <w:rtl/>
          <w:lang w:eastAsia="he-IL"/>
        </w:rPr>
        <w:t xml:space="preserve">אינו נוכח גם; חבר הכנסת עודד פורר </w:t>
      </w:r>
      <w:r>
        <w:rPr>
          <w:rtl/>
          <w:lang w:eastAsia="he-IL"/>
        </w:rPr>
        <w:t>–</w:t>
      </w:r>
      <w:r>
        <w:rPr>
          <w:rFonts w:hint="cs"/>
          <w:rtl/>
          <w:lang w:eastAsia="he-IL"/>
        </w:rPr>
        <w:t xml:space="preserve"> ראיתי אותו פה קודם </w:t>
      </w:r>
      <w:r>
        <w:rPr>
          <w:rtl/>
          <w:lang w:eastAsia="he-IL"/>
        </w:rPr>
        <w:t>–</w:t>
      </w:r>
      <w:r>
        <w:rPr>
          <w:rFonts w:hint="cs"/>
          <w:rtl/>
          <w:lang w:eastAsia="he-IL"/>
        </w:rPr>
        <w:t xml:space="preserve"> </w:t>
      </w:r>
      <w:bookmarkStart w:id="14796" w:name="_ETM_Q32_679536"/>
      <w:bookmarkEnd w:id="14796"/>
      <w:r>
        <w:rPr>
          <w:rFonts w:hint="cs"/>
          <w:rtl/>
          <w:lang w:eastAsia="he-IL"/>
        </w:rPr>
        <w:t xml:space="preserve">אינו נוכח; חבר הכנסת עופר כסיף </w:t>
      </w:r>
      <w:r>
        <w:rPr>
          <w:rtl/>
          <w:lang w:eastAsia="he-IL"/>
        </w:rPr>
        <w:t>–</w:t>
      </w:r>
      <w:r>
        <w:rPr>
          <w:rFonts w:hint="cs"/>
          <w:rtl/>
          <w:lang w:eastAsia="he-IL"/>
        </w:rPr>
        <w:t xml:space="preserve"> אינו נוכח; חבר הכנסת אלי אבידר </w:t>
      </w:r>
      <w:r>
        <w:rPr>
          <w:rtl/>
          <w:lang w:eastAsia="he-IL"/>
        </w:rPr>
        <w:t>–</w:t>
      </w:r>
      <w:r>
        <w:rPr>
          <w:rFonts w:hint="cs"/>
          <w:rtl/>
          <w:lang w:eastAsia="he-IL"/>
        </w:rPr>
        <w:t xml:space="preserve"> גם הוא אינו נמצא; חבר הכנסת מתן כהנא </w:t>
      </w:r>
      <w:r>
        <w:rPr>
          <w:rtl/>
          <w:lang w:eastAsia="he-IL"/>
        </w:rPr>
        <w:t>–</w:t>
      </w:r>
      <w:r>
        <w:rPr>
          <w:rFonts w:hint="cs"/>
          <w:rtl/>
          <w:lang w:eastAsia="he-IL"/>
        </w:rPr>
        <w:t xml:space="preserve"> גם </w:t>
      </w:r>
      <w:bookmarkStart w:id="14797" w:name="_ETM_Q32_687787"/>
      <w:bookmarkEnd w:id="14797"/>
      <w:r>
        <w:rPr>
          <w:rFonts w:hint="cs"/>
          <w:rtl/>
          <w:lang w:eastAsia="he-IL"/>
        </w:rPr>
        <w:t xml:space="preserve">אינו נוכח. חבר הכנסת איימן עודה, בבקשה. </w:t>
      </w:r>
    </w:p>
    <w:p w:rsidR="00F05461" w:rsidRDefault="00F05461" w:rsidP="00826F74">
      <w:pPr>
        <w:rPr>
          <w:rtl/>
          <w:lang w:eastAsia="he-IL"/>
        </w:rPr>
      </w:pPr>
    </w:p>
    <w:p w:rsidR="00F05461" w:rsidRDefault="00F05461" w:rsidP="00826F74">
      <w:pPr>
        <w:pStyle w:val="a4"/>
        <w:rPr>
          <w:rtl/>
        </w:rPr>
      </w:pPr>
      <w:r w:rsidRPr="006D4CF5">
        <w:rPr>
          <w:rStyle w:val="TagStyle"/>
          <w:rtl/>
        </w:rPr>
        <w:t xml:space="preserve"> &lt;&lt; דובר &gt;&gt;</w:t>
      </w:r>
      <w:r w:rsidRPr="000242C6">
        <w:rPr>
          <w:rStyle w:val="TagStyle"/>
          <w:rtl/>
        </w:rPr>
        <w:t xml:space="preserve"> </w:t>
      </w:r>
      <w:bookmarkStart w:id="14798" w:name="_Toc54686210"/>
      <w:r>
        <w:rPr>
          <w:rtl/>
        </w:rPr>
        <w:t>איימן עודה (הרשימה המשותפת):</w:t>
      </w:r>
      <w:bookmarkEnd w:id="14798"/>
      <w:r w:rsidRPr="000242C6">
        <w:rPr>
          <w:rStyle w:val="TagStyle"/>
          <w:rtl/>
        </w:rPr>
        <w:t xml:space="preserve"> </w:t>
      </w:r>
      <w:r w:rsidRPr="006D4CF5">
        <w:rPr>
          <w:rStyle w:val="TagStyle"/>
          <w:rtl/>
        </w:rPr>
        <w:t>&lt;&lt; דובר &gt;&gt;</w:t>
      </w:r>
      <w:r>
        <w:rPr>
          <w:rtl/>
        </w:rPr>
        <w:t xml:space="preserve">   </w:t>
      </w:r>
    </w:p>
    <w:p w:rsidR="00F05461" w:rsidRDefault="00F05461" w:rsidP="006556F7">
      <w:pPr>
        <w:rPr>
          <w:rtl/>
          <w:lang w:eastAsia="he-IL"/>
        </w:rPr>
      </w:pPr>
    </w:p>
    <w:p w:rsidR="00F05461" w:rsidRDefault="00F05461" w:rsidP="00D632E8">
      <w:pPr>
        <w:rPr>
          <w:rtl/>
          <w:lang w:eastAsia="he-IL"/>
        </w:rPr>
      </w:pPr>
      <w:r>
        <w:rPr>
          <w:rFonts w:hint="cs"/>
          <w:rtl/>
          <w:lang w:eastAsia="he-IL"/>
        </w:rPr>
        <w:t xml:space="preserve">תודה רבה. גברתי היושבת-ראש, חבריי חברי הכנסת, ברצוני להגיד </w:t>
      </w:r>
      <w:bookmarkStart w:id="14799" w:name="_ETM_Q32_712680"/>
      <w:bookmarkEnd w:id="14799"/>
      <w:r>
        <w:rPr>
          <w:rFonts w:hint="cs"/>
          <w:rtl/>
          <w:lang w:eastAsia="he-IL"/>
        </w:rPr>
        <w:t xml:space="preserve">מילת הערכה לחברי סעיד אלחרומי. ההכרה </w:t>
      </w:r>
      <w:proofErr w:type="spellStart"/>
      <w:r>
        <w:rPr>
          <w:rFonts w:hint="cs"/>
          <w:rtl/>
          <w:lang w:eastAsia="he-IL"/>
        </w:rPr>
        <w:t>ברח'מה</w:t>
      </w:r>
      <w:proofErr w:type="spellEnd"/>
      <w:r>
        <w:rPr>
          <w:rFonts w:hint="cs"/>
          <w:rtl/>
          <w:lang w:eastAsia="he-IL"/>
        </w:rPr>
        <w:t xml:space="preserve">, עבדה </w:t>
      </w:r>
      <w:proofErr w:type="spellStart"/>
      <w:r>
        <w:rPr>
          <w:rFonts w:hint="cs"/>
          <w:rtl/>
          <w:lang w:eastAsia="he-IL"/>
        </w:rPr>
        <w:t>וחשם</w:t>
      </w:r>
      <w:proofErr w:type="spellEnd"/>
      <w:r>
        <w:rPr>
          <w:rFonts w:hint="cs"/>
          <w:rtl/>
          <w:lang w:eastAsia="he-IL"/>
        </w:rPr>
        <w:t xml:space="preserve"> זנה </w:t>
      </w:r>
      <w:r>
        <w:rPr>
          <w:rtl/>
          <w:lang w:eastAsia="he-IL"/>
        </w:rPr>
        <w:t>–</w:t>
      </w:r>
      <w:r>
        <w:rPr>
          <w:rFonts w:hint="cs"/>
          <w:rtl/>
          <w:lang w:eastAsia="he-IL"/>
        </w:rPr>
        <w:t xml:space="preserve"> שלושתם, שלושה יישובים שאני מכיר אותם באופן אישי, הייתי שם, כל כך רחוקים בדרום </w:t>
      </w:r>
      <w:r>
        <w:rPr>
          <w:rFonts w:hint="eastAsia"/>
          <w:rtl/>
          <w:lang w:eastAsia="he-IL"/>
        </w:rPr>
        <w:t xml:space="preserve">– </w:t>
      </w:r>
      <w:r>
        <w:rPr>
          <w:rFonts w:hint="cs"/>
          <w:rtl/>
          <w:lang w:eastAsia="he-IL"/>
        </w:rPr>
        <w:t xml:space="preserve">השגת את ההכרה. יישר כוח על הדרך שאתה מוביל </w:t>
      </w:r>
      <w:bookmarkStart w:id="14800" w:name="_ETM_Q32_715278"/>
      <w:bookmarkEnd w:id="14800"/>
      <w:r>
        <w:rPr>
          <w:rFonts w:hint="eastAsia"/>
          <w:rtl/>
          <w:lang w:eastAsia="he-IL"/>
        </w:rPr>
        <w:t>–</w:t>
      </w:r>
      <w:r>
        <w:rPr>
          <w:rFonts w:hint="cs"/>
          <w:rtl/>
          <w:lang w:eastAsia="he-IL"/>
        </w:rPr>
        <w:t xml:space="preserve"> משכנע ומביא הישגים למרות כל החסמים, כל הקשיים. אני מאוד מעריך את דרכך. </w:t>
      </w:r>
      <w:bookmarkStart w:id="14801" w:name="_ETM_Q32_751747"/>
      <w:bookmarkEnd w:id="14801"/>
      <w:r>
        <w:rPr>
          <w:rFonts w:hint="cs"/>
          <w:rtl/>
          <w:lang w:eastAsia="he-IL"/>
        </w:rPr>
        <w:t xml:space="preserve">אנחנו יחד איתך. תישאר אתה חוד החנית במאבק </w:t>
      </w:r>
      <w:proofErr w:type="spellStart"/>
      <w:r>
        <w:rPr>
          <w:rFonts w:hint="cs"/>
          <w:rtl/>
          <w:lang w:eastAsia="he-IL"/>
        </w:rPr>
        <w:t>הכל</w:t>
      </w:r>
      <w:proofErr w:type="spellEnd"/>
      <w:r>
        <w:rPr>
          <w:rFonts w:hint="cs"/>
          <w:rtl/>
          <w:lang w:eastAsia="he-IL"/>
        </w:rPr>
        <w:t xml:space="preserve">-כך צודק למען ההכרה בכפרים הבלתי-מוכרים צעד אחר צעד. כל הכבוד, יישר כוח. תודה. </w:t>
      </w:r>
      <w:bookmarkStart w:id="14802" w:name="_ETM_Q32_763773"/>
      <w:bookmarkEnd w:id="14802"/>
    </w:p>
    <w:p w:rsidR="00F05461" w:rsidRDefault="00F05461" w:rsidP="00826F74">
      <w:pPr>
        <w:rPr>
          <w:rtl/>
          <w:lang w:eastAsia="he-IL"/>
        </w:rPr>
      </w:pPr>
    </w:p>
    <w:p w:rsidR="00F05461" w:rsidRDefault="00F05461" w:rsidP="00826F74">
      <w:pPr>
        <w:pStyle w:val="af6"/>
        <w:rPr>
          <w:rtl/>
        </w:rPr>
      </w:pPr>
      <w:bookmarkStart w:id="14803" w:name="ET_yor_6031_12"/>
      <w:r w:rsidRPr="006D4CF5">
        <w:rPr>
          <w:rStyle w:val="TagStyle"/>
          <w:rtl/>
        </w:rPr>
        <w:t xml:space="preserve"> &lt;&lt; יור &gt;&gt;</w:t>
      </w:r>
      <w:r w:rsidRPr="005F0C6C">
        <w:rPr>
          <w:rStyle w:val="TagStyle"/>
          <w:rtl/>
        </w:rPr>
        <w:t xml:space="preserve"> </w:t>
      </w:r>
      <w:r>
        <w:rPr>
          <w:rtl/>
        </w:rPr>
        <w:t>היו"ר מיקי חיימוביץ':</w:t>
      </w:r>
      <w:r w:rsidRPr="005F0C6C">
        <w:rPr>
          <w:rStyle w:val="TagStyle"/>
          <w:rtl/>
        </w:rPr>
        <w:t xml:space="preserve"> </w:t>
      </w:r>
      <w:r w:rsidRPr="006D4CF5">
        <w:rPr>
          <w:rStyle w:val="TagStyle"/>
          <w:rtl/>
        </w:rPr>
        <w:t>&lt;&lt; יור &gt;&gt;</w:t>
      </w:r>
      <w:r>
        <w:rPr>
          <w:rtl/>
        </w:rPr>
        <w:t xml:space="preserve">   </w:t>
      </w:r>
      <w:bookmarkEnd w:id="14803"/>
    </w:p>
    <w:p w:rsidR="00F05461" w:rsidRDefault="00F05461" w:rsidP="006556F7">
      <w:pPr>
        <w:rPr>
          <w:rtl/>
          <w:lang w:eastAsia="he-IL"/>
        </w:rPr>
      </w:pPr>
    </w:p>
    <w:p w:rsidR="00F05461" w:rsidRDefault="00F05461" w:rsidP="00826F74">
      <w:pPr>
        <w:rPr>
          <w:rtl/>
        </w:rPr>
      </w:pPr>
      <w:r>
        <w:rPr>
          <w:rFonts w:hint="cs"/>
          <w:rtl/>
          <w:lang w:eastAsia="he-IL"/>
        </w:rPr>
        <w:t xml:space="preserve">תודה רבה. חבר הכנסת מנסור עבאס </w:t>
      </w:r>
      <w:r>
        <w:rPr>
          <w:rtl/>
          <w:lang w:eastAsia="he-IL"/>
        </w:rPr>
        <w:t>–</w:t>
      </w:r>
      <w:r>
        <w:rPr>
          <w:rFonts w:hint="cs"/>
          <w:rtl/>
          <w:lang w:eastAsia="he-IL"/>
        </w:rPr>
        <w:t xml:space="preserve"> מוותר; חבר הכנסת יצחק פינדרוס </w:t>
      </w:r>
      <w:r>
        <w:rPr>
          <w:rtl/>
          <w:lang w:eastAsia="he-IL"/>
        </w:rPr>
        <w:t>–</w:t>
      </w:r>
      <w:r>
        <w:rPr>
          <w:rFonts w:hint="cs"/>
          <w:rtl/>
          <w:lang w:eastAsia="he-IL"/>
        </w:rPr>
        <w:t xml:space="preserve"> גם; חבר </w:t>
      </w:r>
      <w:bookmarkStart w:id="14804" w:name="_ETM_Q32_775521"/>
      <w:bookmarkEnd w:id="14804"/>
      <w:r>
        <w:rPr>
          <w:rFonts w:hint="cs"/>
          <w:rtl/>
          <w:lang w:eastAsia="he-IL"/>
        </w:rPr>
        <w:t xml:space="preserve">הכנסת פטין מולא </w:t>
      </w:r>
      <w:r>
        <w:rPr>
          <w:rtl/>
          <w:lang w:eastAsia="he-IL"/>
        </w:rPr>
        <w:t>–</w:t>
      </w:r>
      <w:r>
        <w:rPr>
          <w:rFonts w:hint="cs"/>
          <w:rtl/>
          <w:lang w:eastAsia="he-IL"/>
        </w:rPr>
        <w:t xml:space="preserve"> אינו נוכח; חברת הכנסת </w:t>
      </w:r>
      <w:bookmarkStart w:id="14805" w:name="_ETM_Q32_778431"/>
      <w:bookmarkEnd w:id="14805"/>
      <w:r>
        <w:rPr>
          <w:rFonts w:hint="cs"/>
          <w:rtl/>
          <w:lang w:eastAsia="he-IL"/>
        </w:rPr>
        <w:t xml:space="preserve">עאידה תומא סלימאן </w:t>
      </w:r>
      <w:r>
        <w:rPr>
          <w:rtl/>
          <w:lang w:eastAsia="he-IL"/>
        </w:rPr>
        <w:t>–</w:t>
      </w:r>
      <w:r>
        <w:rPr>
          <w:rFonts w:hint="cs"/>
          <w:rtl/>
          <w:lang w:eastAsia="he-IL"/>
        </w:rPr>
        <w:t xml:space="preserve"> אינה נוכחת</w:t>
      </w:r>
      <w:bookmarkStart w:id="14806" w:name="_ETM_Q32_789549"/>
      <w:bookmarkStart w:id="14807" w:name="TOR_Q33"/>
      <w:bookmarkStart w:id="14808" w:name="_ETM_Q33_168000"/>
      <w:bookmarkEnd w:id="14806"/>
      <w:bookmarkEnd w:id="14807"/>
      <w:bookmarkEnd w:id="14808"/>
      <w:r>
        <w:rPr>
          <w:rFonts w:hint="cs"/>
          <w:rtl/>
        </w:rPr>
        <w:t xml:space="preserve">; חבר הכנסת איתן גינזבורג </w:t>
      </w:r>
      <w:r>
        <w:rPr>
          <w:rtl/>
        </w:rPr>
        <w:t>–</w:t>
      </w:r>
      <w:r>
        <w:rPr>
          <w:rFonts w:hint="cs"/>
          <w:rtl/>
        </w:rPr>
        <w:t xml:space="preserve"> הוא ביקש, הוא רק לא </w:t>
      </w:r>
      <w:bookmarkStart w:id="14809" w:name="_ETM_Q33_184000"/>
      <w:bookmarkEnd w:id="14809"/>
      <w:r>
        <w:rPr>
          <w:rFonts w:hint="cs"/>
          <w:rtl/>
        </w:rPr>
        <w:t>חשב שזה יקרה כל כך מהר</w:t>
      </w:r>
      <w:r w:rsidR="00D632E8">
        <w:rPr>
          <w:rFonts w:hint="cs"/>
          <w:rtl/>
        </w:rPr>
        <w:t>,</w:t>
      </w:r>
      <w:r>
        <w:rPr>
          <w:rFonts w:hint="cs"/>
          <w:rtl/>
        </w:rPr>
        <w:t xml:space="preserve"> כנראה.</w:t>
      </w:r>
      <w:bookmarkStart w:id="14810" w:name="_ETM_Q33_187000"/>
      <w:bookmarkEnd w:id="14810"/>
      <w:r>
        <w:rPr>
          <w:rFonts w:hint="cs"/>
          <w:rtl/>
        </w:rPr>
        <w:t xml:space="preserve"> טוב, אז </w:t>
      </w:r>
      <w:bookmarkStart w:id="14811" w:name="_ETM_Q33_188000"/>
      <w:bookmarkEnd w:id="14811"/>
      <w:r>
        <w:rPr>
          <w:rFonts w:hint="cs"/>
          <w:rtl/>
        </w:rPr>
        <w:t>סגן השר, אתה מתבקש לעלות ולסכם.</w:t>
      </w:r>
    </w:p>
    <w:p w:rsidR="00F05461" w:rsidRDefault="00F05461" w:rsidP="00826F74">
      <w:pPr>
        <w:rPr>
          <w:rtl/>
        </w:rPr>
      </w:pPr>
      <w:bookmarkStart w:id="14812" w:name="_ETM_Q33_186000"/>
      <w:bookmarkEnd w:id="14812"/>
    </w:p>
    <w:p w:rsidR="00F05461" w:rsidRDefault="00F05461" w:rsidP="00826F74">
      <w:pPr>
        <w:pStyle w:val="af5"/>
        <w:rPr>
          <w:rtl/>
        </w:rPr>
      </w:pPr>
      <w:bookmarkStart w:id="14813" w:name="ET_interruption_6096_3"/>
      <w:r w:rsidRPr="003650B0">
        <w:rPr>
          <w:rStyle w:val="TagStyle"/>
          <w:rtl/>
        </w:rPr>
        <w:t xml:space="preserve"> &lt;&lt; קריאה &gt;&gt;</w:t>
      </w:r>
      <w:r w:rsidRPr="00083634">
        <w:rPr>
          <w:rStyle w:val="TagStyle"/>
          <w:rtl/>
        </w:rPr>
        <w:t xml:space="preserve"> </w:t>
      </w:r>
      <w:r>
        <w:rPr>
          <w:rtl/>
        </w:rPr>
        <w:t>השר במשרד האוצר יצחק כהן:</w:t>
      </w:r>
      <w:r w:rsidRPr="00083634">
        <w:rPr>
          <w:rStyle w:val="TagStyle"/>
          <w:rtl/>
        </w:rPr>
        <w:t xml:space="preserve"> </w:t>
      </w:r>
      <w:r w:rsidRPr="003650B0">
        <w:rPr>
          <w:rStyle w:val="TagStyle"/>
          <w:rtl/>
        </w:rPr>
        <w:t xml:space="preserve">&lt;&lt; קריאה &gt;&gt; </w:t>
      </w:r>
      <w:r>
        <w:rPr>
          <w:rtl/>
        </w:rPr>
        <w:t xml:space="preserve">   </w:t>
      </w:r>
      <w:bookmarkEnd w:id="14813"/>
    </w:p>
    <w:p w:rsidR="00F05461" w:rsidRDefault="00F05461" w:rsidP="006556F7">
      <w:pPr>
        <w:rPr>
          <w:rtl/>
          <w:lang w:eastAsia="he-IL"/>
        </w:rPr>
      </w:pPr>
    </w:p>
    <w:p w:rsidR="00F05461" w:rsidRPr="00083634" w:rsidRDefault="006556F7" w:rsidP="00826F74">
      <w:pPr>
        <w:rPr>
          <w:rtl/>
          <w:lang w:eastAsia="he-IL"/>
        </w:rPr>
      </w:pPr>
      <w:bookmarkStart w:id="14814" w:name="_ETM_Q33_189000"/>
      <w:bookmarkEnd w:id="14814"/>
      <w:r>
        <w:rPr>
          <w:rFonts w:hint="cs"/>
          <w:rtl/>
          <w:lang w:eastAsia="he-IL"/>
        </w:rPr>
        <w:t>– – –</w:t>
      </w:r>
    </w:p>
    <w:p w:rsidR="00F05461" w:rsidRDefault="00F05461" w:rsidP="00826F74">
      <w:pPr>
        <w:rPr>
          <w:rtl/>
        </w:rPr>
      </w:pPr>
      <w:bookmarkStart w:id="14815" w:name="_ETM_Q33_169000"/>
      <w:bookmarkStart w:id="14816" w:name="_ETM_Q33_172000"/>
      <w:bookmarkEnd w:id="14815"/>
      <w:bookmarkEnd w:id="14816"/>
    </w:p>
    <w:p w:rsidR="00F05461" w:rsidRDefault="00F05461" w:rsidP="00826F74">
      <w:pPr>
        <w:pStyle w:val="af5"/>
        <w:rPr>
          <w:rtl/>
        </w:rPr>
      </w:pPr>
      <w:bookmarkStart w:id="14817" w:name="ET_interruption_קר_אה_2"/>
      <w:r w:rsidRPr="001E5801">
        <w:rPr>
          <w:rStyle w:val="TagStyle"/>
          <w:rtl/>
        </w:rPr>
        <w:t xml:space="preserve"> &lt;&lt; קריאה &gt;&gt;</w:t>
      </w:r>
      <w:r w:rsidRPr="00083634">
        <w:rPr>
          <w:rStyle w:val="TagStyle"/>
          <w:rtl/>
        </w:rPr>
        <w:t xml:space="preserve"> </w:t>
      </w:r>
      <w:r>
        <w:rPr>
          <w:rtl/>
        </w:rPr>
        <w:t>קריאה:</w:t>
      </w:r>
      <w:r w:rsidRPr="00083634">
        <w:rPr>
          <w:rStyle w:val="TagStyle"/>
          <w:rtl/>
        </w:rPr>
        <w:t xml:space="preserve"> </w:t>
      </w:r>
      <w:r w:rsidRPr="001E5801">
        <w:rPr>
          <w:rStyle w:val="TagStyle"/>
          <w:rtl/>
        </w:rPr>
        <w:t>&lt;&lt; קריאה &gt;&gt;</w:t>
      </w:r>
      <w:r>
        <w:rPr>
          <w:rtl/>
        </w:rPr>
        <w:t xml:space="preserve">   </w:t>
      </w:r>
      <w:bookmarkEnd w:id="14817"/>
    </w:p>
    <w:p w:rsidR="00F05461" w:rsidRDefault="00F05461" w:rsidP="006556F7">
      <w:pPr>
        <w:rPr>
          <w:rtl/>
          <w:lang w:eastAsia="he-IL"/>
        </w:rPr>
      </w:pPr>
    </w:p>
    <w:p w:rsidR="00F05461" w:rsidRDefault="00F05461" w:rsidP="00826F74">
      <w:pPr>
        <w:rPr>
          <w:rtl/>
          <w:lang w:eastAsia="he-IL"/>
        </w:rPr>
      </w:pPr>
      <w:r>
        <w:rPr>
          <w:rFonts w:hint="cs"/>
          <w:rtl/>
          <w:lang w:eastAsia="he-IL"/>
        </w:rPr>
        <w:t>ה</w:t>
      </w:r>
      <w:bookmarkStart w:id="14818" w:name="_ETM_Q33_173000"/>
      <w:bookmarkEnd w:id="14818"/>
      <w:r>
        <w:rPr>
          <w:rFonts w:hint="cs"/>
          <w:rtl/>
          <w:lang w:eastAsia="he-IL"/>
        </w:rPr>
        <w:t>צבעה.</w:t>
      </w:r>
    </w:p>
    <w:p w:rsidR="00F05461" w:rsidRDefault="00F05461" w:rsidP="00826F74">
      <w:pPr>
        <w:rPr>
          <w:rtl/>
          <w:lang w:eastAsia="he-IL"/>
        </w:rPr>
      </w:pPr>
    </w:p>
    <w:p w:rsidR="00F05461" w:rsidRDefault="00F05461" w:rsidP="00826F74">
      <w:pPr>
        <w:pStyle w:val="af6"/>
        <w:rPr>
          <w:rtl/>
        </w:rPr>
      </w:pPr>
      <w:bookmarkStart w:id="14819" w:name="ET_yor_6031_4"/>
      <w:r w:rsidRPr="001E5801">
        <w:rPr>
          <w:rStyle w:val="TagStyle"/>
          <w:rtl/>
        </w:rPr>
        <w:t xml:space="preserve"> &lt;&lt; יור &gt;&gt;</w:t>
      </w:r>
      <w:r w:rsidRPr="00083634">
        <w:rPr>
          <w:rStyle w:val="TagStyle"/>
          <w:rtl/>
        </w:rPr>
        <w:t xml:space="preserve"> </w:t>
      </w:r>
      <w:r>
        <w:rPr>
          <w:rtl/>
        </w:rPr>
        <w:t>היו"ר מיקי חיימוביץ':</w:t>
      </w:r>
      <w:r w:rsidRPr="00083634">
        <w:rPr>
          <w:rStyle w:val="TagStyle"/>
          <w:rtl/>
        </w:rPr>
        <w:t xml:space="preserve"> </w:t>
      </w:r>
      <w:r w:rsidRPr="001E5801">
        <w:rPr>
          <w:rStyle w:val="TagStyle"/>
          <w:rtl/>
        </w:rPr>
        <w:t>&lt;&lt; יור &gt;&gt;</w:t>
      </w:r>
      <w:r>
        <w:rPr>
          <w:rtl/>
        </w:rPr>
        <w:t xml:space="preserve">   </w:t>
      </w:r>
      <w:bookmarkEnd w:id="14819"/>
    </w:p>
    <w:p w:rsidR="00F05461" w:rsidRDefault="00F05461" w:rsidP="006556F7">
      <w:pPr>
        <w:rPr>
          <w:rtl/>
          <w:lang w:eastAsia="he-IL"/>
        </w:rPr>
      </w:pPr>
    </w:p>
    <w:p w:rsidR="00F05461" w:rsidRDefault="00F05461" w:rsidP="00826F74">
      <w:pPr>
        <w:rPr>
          <w:rtl/>
          <w:lang w:eastAsia="he-IL"/>
        </w:rPr>
      </w:pPr>
      <w:bookmarkStart w:id="14820" w:name="_ETM_Q33_196000"/>
      <w:bookmarkEnd w:id="14820"/>
      <w:r>
        <w:rPr>
          <w:rFonts w:hint="cs"/>
          <w:rtl/>
          <w:lang w:eastAsia="he-IL"/>
        </w:rPr>
        <w:t>הצבעה?</w:t>
      </w:r>
      <w:bookmarkStart w:id="14821" w:name="_ETM_Q33_200000"/>
      <w:bookmarkEnd w:id="14821"/>
      <w:r>
        <w:rPr>
          <w:rFonts w:hint="cs"/>
          <w:rtl/>
          <w:lang w:eastAsia="he-IL"/>
        </w:rPr>
        <w:t xml:space="preserve"> איך שאתם </w:t>
      </w:r>
      <w:r>
        <w:rPr>
          <w:rtl/>
          <w:lang w:eastAsia="he-IL"/>
        </w:rPr>
        <w:t>–</w:t>
      </w:r>
      <w:r>
        <w:rPr>
          <w:rFonts w:hint="cs"/>
          <w:rtl/>
          <w:lang w:eastAsia="he-IL"/>
        </w:rPr>
        <w:t xml:space="preserve"> בבקשה.</w:t>
      </w:r>
    </w:p>
    <w:p w:rsidR="00F05461" w:rsidRDefault="00F05461" w:rsidP="00826F74">
      <w:pPr>
        <w:rPr>
          <w:rtl/>
          <w:lang w:eastAsia="he-IL"/>
        </w:rPr>
      </w:pPr>
    </w:p>
    <w:p w:rsidR="00F05461" w:rsidRDefault="00F05461" w:rsidP="00826F74">
      <w:pPr>
        <w:pStyle w:val="af5"/>
        <w:rPr>
          <w:rtl/>
        </w:rPr>
      </w:pPr>
      <w:bookmarkStart w:id="14822" w:name="ET_interruption_5292_5"/>
      <w:r w:rsidRPr="001E5801">
        <w:rPr>
          <w:rStyle w:val="TagStyle"/>
          <w:rtl/>
        </w:rPr>
        <w:t xml:space="preserve"> &lt;&lt; קריאה &gt;&gt;</w:t>
      </w:r>
      <w:r w:rsidRPr="00083634">
        <w:rPr>
          <w:rStyle w:val="TagStyle"/>
          <w:rtl/>
        </w:rPr>
        <w:t xml:space="preserve"> </w:t>
      </w:r>
      <w:r>
        <w:rPr>
          <w:rtl/>
        </w:rPr>
        <w:t>אוסאמה סעדי (הרשימה המשותפת):</w:t>
      </w:r>
      <w:r w:rsidRPr="00083634">
        <w:rPr>
          <w:rStyle w:val="TagStyle"/>
          <w:rtl/>
        </w:rPr>
        <w:t xml:space="preserve"> </w:t>
      </w:r>
      <w:r w:rsidRPr="001E5801">
        <w:rPr>
          <w:rStyle w:val="TagStyle"/>
          <w:rtl/>
        </w:rPr>
        <w:t>&lt;&lt; קריאה &gt;&gt;</w:t>
      </w:r>
      <w:r>
        <w:rPr>
          <w:rtl/>
        </w:rPr>
        <w:t xml:space="preserve">   </w:t>
      </w:r>
      <w:bookmarkEnd w:id="14822"/>
    </w:p>
    <w:p w:rsidR="00F05461" w:rsidRDefault="00F05461" w:rsidP="006556F7">
      <w:pPr>
        <w:rPr>
          <w:rtl/>
          <w:lang w:eastAsia="he-IL"/>
        </w:rPr>
      </w:pPr>
    </w:p>
    <w:p w:rsidR="00F05461" w:rsidRDefault="00F05461" w:rsidP="00826F74">
      <w:pPr>
        <w:rPr>
          <w:rtl/>
          <w:lang w:eastAsia="he-IL"/>
        </w:rPr>
      </w:pPr>
      <w:bookmarkStart w:id="14823" w:name="_ETM_Q33_199000"/>
      <w:bookmarkEnd w:id="14823"/>
      <w:r>
        <w:rPr>
          <w:rFonts w:hint="cs"/>
          <w:rtl/>
          <w:lang w:eastAsia="he-IL"/>
        </w:rPr>
        <w:t>אפשר, היו"ר?</w:t>
      </w:r>
    </w:p>
    <w:p w:rsidR="00F05461" w:rsidRDefault="00F05461" w:rsidP="00826F74">
      <w:pPr>
        <w:rPr>
          <w:rtl/>
          <w:lang w:eastAsia="he-IL"/>
        </w:rPr>
      </w:pPr>
    </w:p>
    <w:p w:rsidR="00F05461" w:rsidRDefault="00F05461" w:rsidP="00826F74">
      <w:pPr>
        <w:pStyle w:val="af6"/>
        <w:rPr>
          <w:rtl/>
        </w:rPr>
      </w:pPr>
      <w:r w:rsidRPr="001E5801">
        <w:rPr>
          <w:rStyle w:val="TagStyle"/>
          <w:rtl/>
        </w:rPr>
        <w:t xml:space="preserve"> &lt;&lt; יור &gt;&gt;</w:t>
      </w:r>
      <w:r w:rsidRPr="00083634">
        <w:rPr>
          <w:rStyle w:val="TagStyle"/>
          <w:rtl/>
        </w:rPr>
        <w:t xml:space="preserve"> </w:t>
      </w:r>
      <w:r>
        <w:rPr>
          <w:rtl/>
        </w:rPr>
        <w:t>היו"ר מיקי חיימוביץ':</w:t>
      </w:r>
      <w:r w:rsidRPr="00083634">
        <w:rPr>
          <w:rStyle w:val="TagStyle"/>
          <w:rtl/>
        </w:rPr>
        <w:t xml:space="preserve"> </w:t>
      </w:r>
      <w:r w:rsidRPr="001E5801">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bookmarkStart w:id="14824" w:name="_ETM_Q33_204000"/>
      <w:bookmarkEnd w:id="14824"/>
      <w:r>
        <w:rPr>
          <w:rFonts w:hint="cs"/>
          <w:rtl/>
          <w:lang w:eastAsia="he-IL"/>
        </w:rPr>
        <w:t xml:space="preserve">רבותיי, חברי וחברות הכנסת, אנחנו עוברים </w:t>
      </w:r>
      <w:bookmarkStart w:id="14825" w:name="_ETM_Q33_207000"/>
      <w:bookmarkEnd w:id="14825"/>
      <w:r>
        <w:rPr>
          <w:rFonts w:hint="cs"/>
          <w:rtl/>
          <w:lang w:eastAsia="he-IL"/>
        </w:rPr>
        <w:t xml:space="preserve">להצבעה על הצעת חוק הרשויות המקומיות (בחירות) (הוראת שעה </w:t>
      </w:r>
      <w:bookmarkStart w:id="14826" w:name="_ETM_Q33_201000"/>
      <w:bookmarkEnd w:id="14826"/>
      <w:r>
        <w:rPr>
          <w:rtl/>
          <w:lang w:eastAsia="he-IL"/>
        </w:rPr>
        <w:t>–</w:t>
      </w:r>
      <w:r>
        <w:rPr>
          <w:rFonts w:hint="cs"/>
          <w:rtl/>
          <w:lang w:eastAsia="he-IL"/>
        </w:rPr>
        <w:t xml:space="preserve"> נגיף הקורונה החדש), התשפ"א</w:t>
      </w:r>
      <w:r>
        <w:rPr>
          <w:rFonts w:hint="eastAsia"/>
          <w:rtl/>
          <w:lang w:eastAsia="he-IL"/>
        </w:rPr>
        <w:t>–</w:t>
      </w:r>
      <w:r>
        <w:rPr>
          <w:rFonts w:hint="cs"/>
          <w:rtl/>
          <w:lang w:eastAsia="he-IL"/>
        </w:rPr>
        <w:t>2020, קריאה ראשונה. הצבעה עכשיו.</w:t>
      </w:r>
    </w:p>
    <w:p w:rsidR="00F05461" w:rsidRDefault="00F05461" w:rsidP="00826F74">
      <w:pPr>
        <w:rPr>
          <w:rtl/>
          <w:lang w:eastAsia="he-IL"/>
        </w:rPr>
      </w:pPr>
    </w:p>
    <w:p w:rsidR="00F05461" w:rsidRDefault="00F05461" w:rsidP="00826F74">
      <w:pPr>
        <w:pStyle w:val="af1"/>
        <w:keepNext/>
        <w:rPr>
          <w:rtl/>
          <w:lang w:eastAsia="he-IL"/>
        </w:rPr>
      </w:pPr>
      <w:bookmarkStart w:id="14827" w:name="_ETM_Q33_211000"/>
      <w:bookmarkEnd w:id="14827"/>
      <w:r>
        <w:rPr>
          <w:rtl/>
          <w:lang w:eastAsia="he-IL"/>
        </w:rPr>
        <w:t>הצבעה מס'</w:t>
      </w:r>
      <w:bookmarkStart w:id="14828" w:name="_ETM_Q33_212000"/>
      <w:bookmarkEnd w:id="14828"/>
      <w:r>
        <w:rPr>
          <w:rFonts w:hint="cs"/>
          <w:rtl/>
          <w:lang w:eastAsia="he-IL"/>
        </w:rPr>
        <w:t xml:space="preserve"> 10</w:t>
      </w:r>
    </w:p>
    <w:p w:rsidR="00F05461" w:rsidRDefault="00F05461" w:rsidP="00826F74">
      <w:pPr>
        <w:pStyle w:val="--"/>
        <w:keepNext/>
        <w:rPr>
          <w:rtl/>
          <w:lang w:eastAsia="he-IL"/>
        </w:rPr>
      </w:pPr>
    </w:p>
    <w:p w:rsidR="00F05461" w:rsidRDefault="00F05461" w:rsidP="00826F74">
      <w:pPr>
        <w:pStyle w:val="--"/>
        <w:keepNext/>
        <w:rPr>
          <w:rtl/>
          <w:lang w:eastAsia="he-IL"/>
        </w:rPr>
      </w:pPr>
      <w:r>
        <w:rPr>
          <w:rtl/>
          <w:lang w:eastAsia="he-IL"/>
        </w:rPr>
        <w:t>בעד ההצעה להעביר את הצעת החוק לוועדה –</w:t>
      </w:r>
      <w:r>
        <w:rPr>
          <w:rFonts w:hint="cs"/>
          <w:rtl/>
          <w:lang w:eastAsia="he-IL"/>
        </w:rPr>
        <w:t xml:space="preserve"> 15</w:t>
      </w:r>
    </w:p>
    <w:p w:rsidR="00F05461" w:rsidRDefault="00F05461" w:rsidP="00826F74">
      <w:pPr>
        <w:pStyle w:val="--"/>
        <w:keepNext/>
        <w:rPr>
          <w:rtl/>
          <w:lang w:eastAsia="he-IL"/>
        </w:rPr>
      </w:pPr>
      <w:r>
        <w:rPr>
          <w:rtl/>
          <w:lang w:eastAsia="he-IL"/>
        </w:rPr>
        <w:t xml:space="preserve">נגד – </w:t>
      </w:r>
      <w:r>
        <w:rPr>
          <w:rFonts w:hint="cs"/>
          <w:rtl/>
          <w:lang w:eastAsia="he-IL"/>
        </w:rPr>
        <w:t>אין</w:t>
      </w:r>
    </w:p>
    <w:p w:rsidR="00F05461" w:rsidRDefault="00F05461" w:rsidP="00826F7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05461" w:rsidRDefault="00F05461" w:rsidP="00826F74">
      <w:pPr>
        <w:pStyle w:val="af2"/>
        <w:rPr>
          <w:rtl/>
          <w:lang w:eastAsia="he-IL"/>
        </w:rPr>
      </w:pPr>
      <w:r>
        <w:rPr>
          <w:rtl/>
          <w:lang w:eastAsia="he-IL"/>
        </w:rPr>
        <w:t>ההצעה להעביר את הצעת חוק</w:t>
      </w:r>
      <w:bookmarkStart w:id="14829" w:name="_ETM_Q33_215000"/>
      <w:bookmarkEnd w:id="14829"/>
      <w:r>
        <w:rPr>
          <w:rFonts w:hint="cs"/>
          <w:rtl/>
          <w:lang w:eastAsia="he-IL"/>
        </w:rPr>
        <w:t xml:space="preserve"> הרשויות המקומיות (בחירות) (הוראת שעה </w:t>
      </w:r>
      <w:r>
        <w:rPr>
          <w:rtl/>
          <w:lang w:eastAsia="he-IL"/>
        </w:rPr>
        <w:t>–</w:t>
      </w:r>
      <w:r>
        <w:rPr>
          <w:rFonts w:hint="cs"/>
          <w:rtl/>
          <w:lang w:eastAsia="he-IL"/>
        </w:rPr>
        <w:t xml:space="preserve"> נגיף </w:t>
      </w:r>
      <w:bookmarkStart w:id="14830" w:name="_ETM_Q33_206000"/>
      <w:bookmarkEnd w:id="14830"/>
      <w:r>
        <w:rPr>
          <w:rFonts w:hint="cs"/>
          <w:rtl/>
          <w:lang w:eastAsia="he-IL"/>
        </w:rPr>
        <w:t>הקורונה החדש), התשפ"א</w:t>
      </w:r>
      <w:r>
        <w:rPr>
          <w:rFonts w:hint="eastAsia"/>
          <w:rtl/>
          <w:lang w:eastAsia="he-IL"/>
        </w:rPr>
        <w:t>–</w:t>
      </w:r>
      <w:r>
        <w:rPr>
          <w:rFonts w:hint="cs"/>
          <w:rtl/>
          <w:lang w:eastAsia="he-IL"/>
        </w:rPr>
        <w:t>2020, לוועדת הפנים והגנת הסביבה נתקבלה.</w:t>
      </w:r>
    </w:p>
    <w:p w:rsidR="00F05461" w:rsidRDefault="00F05461" w:rsidP="00826F74">
      <w:pPr>
        <w:rPr>
          <w:rtl/>
          <w:lang w:eastAsia="he-IL"/>
        </w:rPr>
      </w:pPr>
    </w:p>
    <w:p w:rsidR="00F05461" w:rsidRDefault="00F05461" w:rsidP="00826F74">
      <w:pPr>
        <w:pStyle w:val="af5"/>
        <w:rPr>
          <w:rtl/>
        </w:rPr>
      </w:pPr>
      <w:bookmarkStart w:id="14831" w:name="ET_interruption_6044_9"/>
      <w:r w:rsidRPr="001E5801">
        <w:rPr>
          <w:rStyle w:val="TagStyle"/>
          <w:rtl/>
        </w:rPr>
        <w:t xml:space="preserve"> &lt;&lt; קריאה &gt;&gt;</w:t>
      </w:r>
      <w:r w:rsidRPr="003B0F66">
        <w:rPr>
          <w:rStyle w:val="TagStyle"/>
          <w:rtl/>
        </w:rPr>
        <w:t xml:space="preserve"> </w:t>
      </w:r>
      <w:r>
        <w:rPr>
          <w:rtl/>
        </w:rPr>
        <w:t>אוריאל בוסו (ש"ס):</w:t>
      </w:r>
      <w:r w:rsidRPr="003B0F66">
        <w:rPr>
          <w:rStyle w:val="TagStyle"/>
          <w:rtl/>
        </w:rPr>
        <w:t xml:space="preserve"> </w:t>
      </w:r>
      <w:r w:rsidRPr="001E5801">
        <w:rPr>
          <w:rStyle w:val="TagStyle"/>
          <w:rtl/>
        </w:rPr>
        <w:t>&lt;&lt; קריאה &gt;&gt;</w:t>
      </w:r>
      <w:r>
        <w:rPr>
          <w:rtl/>
        </w:rPr>
        <w:t xml:space="preserve">   </w:t>
      </w:r>
      <w:bookmarkEnd w:id="14831"/>
    </w:p>
    <w:p w:rsidR="00F05461" w:rsidRDefault="00F05461" w:rsidP="006556F7">
      <w:pPr>
        <w:rPr>
          <w:rtl/>
          <w:lang w:eastAsia="he-IL"/>
        </w:rPr>
      </w:pPr>
    </w:p>
    <w:p w:rsidR="00F05461" w:rsidRDefault="00F05461" w:rsidP="00826F74">
      <w:pPr>
        <w:rPr>
          <w:rtl/>
          <w:lang w:eastAsia="he-IL"/>
        </w:rPr>
      </w:pPr>
      <w:bookmarkStart w:id="14832" w:name="_ETM_Q33_230000"/>
      <w:bookmarkEnd w:id="14832"/>
      <w:r>
        <w:rPr>
          <w:rFonts w:hint="cs"/>
          <w:rtl/>
          <w:lang w:eastAsia="he-IL"/>
        </w:rPr>
        <w:t>גברתי היושבת-רא</w:t>
      </w:r>
      <w:bookmarkStart w:id="14833" w:name="_ETM_Q33_231000"/>
      <w:bookmarkEnd w:id="14833"/>
      <w:r>
        <w:rPr>
          <w:rFonts w:hint="cs"/>
          <w:rtl/>
          <w:lang w:eastAsia="he-IL"/>
        </w:rPr>
        <w:t>ש, הייתי פה.</w:t>
      </w:r>
    </w:p>
    <w:p w:rsidR="00F05461" w:rsidRDefault="00F05461" w:rsidP="00826F74">
      <w:pPr>
        <w:rPr>
          <w:rtl/>
          <w:lang w:eastAsia="he-IL"/>
        </w:rPr>
      </w:pPr>
    </w:p>
    <w:p w:rsidR="00F05461" w:rsidRDefault="00F05461" w:rsidP="00826F74">
      <w:pPr>
        <w:pStyle w:val="af6"/>
        <w:rPr>
          <w:rtl/>
        </w:rPr>
      </w:pPr>
      <w:r w:rsidRPr="001E5801">
        <w:rPr>
          <w:rStyle w:val="TagStyle"/>
          <w:rtl/>
        </w:rPr>
        <w:t xml:space="preserve"> &lt;&lt; יור &gt;&gt;</w:t>
      </w:r>
      <w:r w:rsidRPr="003B0F66">
        <w:rPr>
          <w:rStyle w:val="TagStyle"/>
          <w:rtl/>
        </w:rPr>
        <w:t xml:space="preserve"> </w:t>
      </w:r>
      <w:r>
        <w:rPr>
          <w:rtl/>
        </w:rPr>
        <w:t>היו"ר מיקי חיימוביץ':</w:t>
      </w:r>
      <w:r w:rsidRPr="003B0F66">
        <w:rPr>
          <w:rStyle w:val="TagStyle"/>
          <w:rtl/>
        </w:rPr>
        <w:t xml:space="preserve"> </w:t>
      </w:r>
      <w:r w:rsidRPr="001E5801">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א</w:t>
      </w:r>
      <w:bookmarkStart w:id="14834" w:name="_ETM_Q33_229000"/>
      <w:bookmarkEnd w:id="14834"/>
      <w:r>
        <w:rPr>
          <w:rFonts w:hint="cs"/>
          <w:rtl/>
          <w:lang w:eastAsia="he-IL"/>
        </w:rPr>
        <w:t>ני אוסיף אותך. אי-אפשר? אוריאל בוסו.</w:t>
      </w:r>
    </w:p>
    <w:p w:rsidR="00F05461" w:rsidRDefault="00F05461" w:rsidP="00826F74">
      <w:pPr>
        <w:rPr>
          <w:rtl/>
          <w:lang w:eastAsia="he-IL"/>
        </w:rPr>
      </w:pPr>
      <w:bookmarkStart w:id="14835" w:name="_ETM_Q33_233000"/>
      <w:bookmarkEnd w:id="14835"/>
    </w:p>
    <w:p w:rsidR="00F05461" w:rsidRDefault="00F05461" w:rsidP="00826F74">
      <w:pPr>
        <w:pStyle w:val="af5"/>
        <w:rPr>
          <w:rtl/>
        </w:rPr>
      </w:pPr>
      <w:bookmarkStart w:id="14836" w:name="ET_interruption_6006_11"/>
      <w:r w:rsidRPr="001E5801">
        <w:rPr>
          <w:rStyle w:val="TagStyle"/>
          <w:rtl/>
        </w:rPr>
        <w:t xml:space="preserve"> &lt;&lt; קריאה &gt;&gt;</w:t>
      </w:r>
      <w:r w:rsidRPr="003B0F66">
        <w:rPr>
          <w:rStyle w:val="TagStyle"/>
          <w:rtl/>
        </w:rPr>
        <w:t xml:space="preserve"> </w:t>
      </w:r>
      <w:r>
        <w:rPr>
          <w:rtl/>
        </w:rPr>
        <w:t>סגן שר הפנים יואב בן צור:</w:t>
      </w:r>
      <w:r w:rsidRPr="003B0F66">
        <w:rPr>
          <w:rStyle w:val="TagStyle"/>
          <w:rtl/>
        </w:rPr>
        <w:t xml:space="preserve"> </w:t>
      </w:r>
      <w:r w:rsidRPr="001E5801">
        <w:rPr>
          <w:rStyle w:val="TagStyle"/>
          <w:rtl/>
        </w:rPr>
        <w:t>&lt;&lt; קריאה &gt;&gt;</w:t>
      </w:r>
      <w:r>
        <w:rPr>
          <w:rtl/>
        </w:rPr>
        <w:t xml:space="preserve">   </w:t>
      </w:r>
      <w:bookmarkEnd w:id="14836"/>
    </w:p>
    <w:p w:rsidR="00F05461" w:rsidRDefault="00F05461" w:rsidP="006556F7">
      <w:pPr>
        <w:rPr>
          <w:rtl/>
          <w:lang w:eastAsia="he-IL"/>
        </w:rPr>
      </w:pPr>
    </w:p>
    <w:p w:rsidR="00F05461" w:rsidRDefault="00F05461" w:rsidP="00826F74">
      <w:pPr>
        <w:rPr>
          <w:rtl/>
          <w:lang w:eastAsia="he-IL"/>
        </w:rPr>
      </w:pPr>
      <w:bookmarkStart w:id="14837" w:name="_ETM_Q33_235000"/>
      <w:bookmarkEnd w:id="14837"/>
      <w:r>
        <w:rPr>
          <w:rFonts w:hint="cs"/>
          <w:rtl/>
          <w:lang w:eastAsia="he-IL"/>
        </w:rPr>
        <w:t>אנחנו לא נוותר על ועדת הפנים</w:t>
      </w:r>
      <w:bookmarkStart w:id="14838" w:name="_ETM_Q33_240000"/>
      <w:bookmarkEnd w:id="14838"/>
      <w:r>
        <w:rPr>
          <w:rFonts w:hint="cs"/>
          <w:rtl/>
          <w:lang w:eastAsia="he-IL"/>
        </w:rPr>
        <w:t xml:space="preserve"> </w:t>
      </w:r>
      <w:r w:rsidR="006556F7">
        <w:rPr>
          <w:rFonts w:hint="cs"/>
          <w:rtl/>
          <w:lang w:eastAsia="he-IL"/>
        </w:rPr>
        <w:t>– – –</w:t>
      </w:r>
      <w:r>
        <w:rPr>
          <w:rFonts w:hint="cs"/>
          <w:rtl/>
          <w:lang w:eastAsia="he-IL"/>
        </w:rPr>
        <w:t xml:space="preserve"> </w:t>
      </w:r>
    </w:p>
    <w:p w:rsidR="00F05461" w:rsidRDefault="00F05461" w:rsidP="00826F74">
      <w:pPr>
        <w:rPr>
          <w:rtl/>
          <w:lang w:eastAsia="he-IL"/>
        </w:rPr>
      </w:pPr>
      <w:bookmarkStart w:id="14839" w:name="_ETM_Q33_239000"/>
      <w:bookmarkEnd w:id="14839"/>
    </w:p>
    <w:p w:rsidR="00F05461" w:rsidRDefault="00F05461" w:rsidP="00826F74">
      <w:pPr>
        <w:pStyle w:val="af5"/>
        <w:rPr>
          <w:rtl/>
        </w:rPr>
      </w:pPr>
      <w:bookmarkStart w:id="14840" w:name="ET_interruption_6044_12"/>
      <w:r w:rsidRPr="001E5801">
        <w:rPr>
          <w:rStyle w:val="TagStyle"/>
          <w:rtl/>
        </w:rPr>
        <w:t xml:space="preserve"> &lt;&lt; קריאה &gt;&gt;</w:t>
      </w:r>
      <w:r w:rsidRPr="003B0F66">
        <w:rPr>
          <w:rStyle w:val="TagStyle"/>
          <w:rtl/>
        </w:rPr>
        <w:t xml:space="preserve"> </w:t>
      </w:r>
      <w:r>
        <w:rPr>
          <w:rtl/>
        </w:rPr>
        <w:t>אוריאל בוסו (ש"ס):</w:t>
      </w:r>
      <w:r w:rsidRPr="003B0F66">
        <w:rPr>
          <w:rStyle w:val="TagStyle"/>
          <w:rtl/>
        </w:rPr>
        <w:t xml:space="preserve"> </w:t>
      </w:r>
      <w:r w:rsidRPr="001E5801">
        <w:rPr>
          <w:rStyle w:val="TagStyle"/>
          <w:rtl/>
        </w:rPr>
        <w:t>&lt;&lt; קריאה &gt;&gt;</w:t>
      </w:r>
      <w:r>
        <w:rPr>
          <w:rtl/>
        </w:rPr>
        <w:t xml:space="preserve">   </w:t>
      </w:r>
      <w:bookmarkEnd w:id="14840"/>
    </w:p>
    <w:p w:rsidR="00F05461" w:rsidRDefault="00F05461" w:rsidP="006556F7">
      <w:pPr>
        <w:rPr>
          <w:rtl/>
          <w:lang w:eastAsia="he-IL"/>
        </w:rPr>
      </w:pPr>
    </w:p>
    <w:p w:rsidR="00F05461" w:rsidRDefault="00F05461" w:rsidP="00826F74">
      <w:pPr>
        <w:rPr>
          <w:rtl/>
          <w:lang w:eastAsia="he-IL"/>
        </w:rPr>
      </w:pPr>
      <w:bookmarkStart w:id="14841" w:name="_ETM_Q33_242000"/>
      <w:bookmarkEnd w:id="14841"/>
      <w:r>
        <w:rPr>
          <w:rFonts w:hint="cs"/>
          <w:rtl/>
          <w:lang w:eastAsia="he-IL"/>
        </w:rPr>
        <w:t>הייתי פה לפני שהתחלת את ההצבעה.</w:t>
      </w:r>
    </w:p>
    <w:p w:rsidR="00F05461" w:rsidRDefault="00F05461" w:rsidP="00826F74">
      <w:pPr>
        <w:rPr>
          <w:rtl/>
          <w:lang w:eastAsia="he-IL"/>
        </w:rPr>
      </w:pPr>
    </w:p>
    <w:p w:rsidR="00F05461" w:rsidRDefault="00F05461" w:rsidP="00826F74">
      <w:pPr>
        <w:pStyle w:val="af6"/>
        <w:rPr>
          <w:rtl/>
        </w:rPr>
      </w:pPr>
      <w:bookmarkStart w:id="14842" w:name="ET_yor_6031_13"/>
      <w:r w:rsidRPr="001E5801">
        <w:rPr>
          <w:rStyle w:val="TagStyle"/>
          <w:rtl/>
        </w:rPr>
        <w:t xml:space="preserve"> &lt;&lt; יור &gt;&gt;</w:t>
      </w:r>
      <w:r w:rsidRPr="003B0F66">
        <w:rPr>
          <w:rStyle w:val="TagStyle"/>
          <w:rtl/>
        </w:rPr>
        <w:t xml:space="preserve"> </w:t>
      </w:r>
      <w:r>
        <w:rPr>
          <w:rtl/>
        </w:rPr>
        <w:t>היו"ר מיקי חיימוביץ':</w:t>
      </w:r>
      <w:r w:rsidRPr="003B0F66">
        <w:rPr>
          <w:rStyle w:val="TagStyle"/>
          <w:rtl/>
        </w:rPr>
        <w:t xml:space="preserve"> </w:t>
      </w:r>
      <w:r w:rsidRPr="001E5801">
        <w:rPr>
          <w:rStyle w:val="TagStyle"/>
          <w:rtl/>
        </w:rPr>
        <w:t>&lt;&lt; יור &gt;&gt;</w:t>
      </w:r>
      <w:r>
        <w:rPr>
          <w:rtl/>
        </w:rPr>
        <w:t xml:space="preserve">   </w:t>
      </w:r>
      <w:bookmarkEnd w:id="14842"/>
    </w:p>
    <w:p w:rsidR="00F05461" w:rsidRDefault="00F05461" w:rsidP="006556F7">
      <w:pPr>
        <w:rPr>
          <w:rtl/>
          <w:lang w:eastAsia="he-IL"/>
        </w:rPr>
      </w:pPr>
    </w:p>
    <w:p w:rsidR="00F05461" w:rsidRDefault="00F05461" w:rsidP="00826F74">
      <w:pPr>
        <w:rPr>
          <w:rtl/>
          <w:lang w:eastAsia="he-IL"/>
        </w:rPr>
      </w:pPr>
      <w:bookmarkStart w:id="14843" w:name="_ETM_Q33_241000"/>
      <w:bookmarkEnd w:id="14843"/>
      <w:r>
        <w:rPr>
          <w:rFonts w:hint="cs"/>
          <w:rtl/>
          <w:lang w:eastAsia="he-IL"/>
        </w:rPr>
        <w:t xml:space="preserve">15 בעד, אין מתנגדים ואין נמנעים. אנחנו נוסיף </w:t>
      </w:r>
      <w:bookmarkStart w:id="14844" w:name="_ETM_Q33_246000"/>
      <w:bookmarkEnd w:id="14844"/>
      <w:r>
        <w:rPr>
          <w:rFonts w:hint="cs"/>
          <w:rtl/>
          <w:lang w:eastAsia="he-IL"/>
        </w:rPr>
        <w:t xml:space="preserve">את חבר הכנסת אוריאל בוסו, את חבר הכנסת אוסאמה </w:t>
      </w:r>
      <w:bookmarkStart w:id="14845" w:name="_ETM_Q33_251000"/>
      <w:bookmarkEnd w:id="14845"/>
      <w:r>
        <w:rPr>
          <w:rFonts w:hint="cs"/>
          <w:rtl/>
          <w:lang w:eastAsia="he-IL"/>
        </w:rPr>
        <w:t>סעדי ואת חבר הכנסת אופיר כץ. אם כך, זה</w:t>
      </w:r>
      <w:bookmarkStart w:id="14846" w:name="_ETM_Q33_256000"/>
      <w:bookmarkEnd w:id="14846"/>
      <w:r>
        <w:rPr>
          <w:rFonts w:hint="cs"/>
          <w:rtl/>
          <w:lang w:eastAsia="he-IL"/>
        </w:rPr>
        <w:t xml:space="preserve"> 18 בעד, אין מתנגדים ואין נמנעים. החוק יועבר </w:t>
      </w:r>
      <w:bookmarkStart w:id="14847" w:name="_ETM_Q33_259000"/>
      <w:bookmarkEnd w:id="14847"/>
      <w:r>
        <w:rPr>
          <w:rFonts w:hint="cs"/>
          <w:rtl/>
          <w:lang w:eastAsia="he-IL"/>
        </w:rPr>
        <w:t>לדיון בוועדת הפנים והגנת הסביבה.</w:t>
      </w:r>
    </w:p>
    <w:p w:rsidR="00F05461" w:rsidRDefault="00F05461" w:rsidP="00826F74">
      <w:pPr>
        <w:rPr>
          <w:rtl/>
          <w:lang w:eastAsia="he-IL"/>
        </w:rPr>
      </w:pPr>
    </w:p>
    <w:p w:rsidR="00F05461" w:rsidRDefault="00F05461" w:rsidP="00826F74">
      <w:pPr>
        <w:pStyle w:val="af5"/>
        <w:rPr>
          <w:rtl/>
        </w:rPr>
      </w:pPr>
      <w:bookmarkStart w:id="14848" w:name="ET_interruption_6044_14"/>
      <w:r w:rsidRPr="001E5801">
        <w:rPr>
          <w:rStyle w:val="TagStyle"/>
          <w:rtl/>
        </w:rPr>
        <w:t xml:space="preserve"> &lt;&lt; קריאה &gt;&gt;</w:t>
      </w:r>
      <w:r w:rsidRPr="0037687D">
        <w:rPr>
          <w:rStyle w:val="TagStyle"/>
          <w:rtl/>
        </w:rPr>
        <w:t xml:space="preserve"> </w:t>
      </w:r>
      <w:r>
        <w:rPr>
          <w:rtl/>
        </w:rPr>
        <w:t>אוריאל בוסו (ש"ס):</w:t>
      </w:r>
      <w:r w:rsidRPr="0037687D">
        <w:rPr>
          <w:rStyle w:val="TagStyle"/>
          <w:rtl/>
        </w:rPr>
        <w:t xml:space="preserve"> </w:t>
      </w:r>
      <w:r w:rsidRPr="001E5801">
        <w:rPr>
          <w:rStyle w:val="TagStyle"/>
          <w:rtl/>
        </w:rPr>
        <w:t>&lt;&lt; קריאה &gt;&gt;</w:t>
      </w:r>
      <w:r>
        <w:rPr>
          <w:rtl/>
        </w:rPr>
        <w:t xml:space="preserve">   </w:t>
      </w:r>
      <w:bookmarkEnd w:id="14848"/>
    </w:p>
    <w:p w:rsidR="00F05461" w:rsidRDefault="00F05461" w:rsidP="006556F7">
      <w:pPr>
        <w:rPr>
          <w:rtl/>
          <w:lang w:eastAsia="he-IL"/>
        </w:rPr>
      </w:pPr>
    </w:p>
    <w:p w:rsidR="00F05461" w:rsidRDefault="006556F7" w:rsidP="00826F74">
      <w:pPr>
        <w:rPr>
          <w:rtl/>
          <w:lang w:eastAsia="he-IL"/>
        </w:rPr>
      </w:pPr>
      <w:r>
        <w:rPr>
          <w:rFonts w:hint="cs"/>
          <w:rtl/>
          <w:lang w:eastAsia="he-IL"/>
        </w:rPr>
        <w:t>– – –</w:t>
      </w:r>
      <w:r w:rsidR="00F05461">
        <w:rPr>
          <w:rFonts w:hint="cs"/>
          <w:rtl/>
          <w:lang w:eastAsia="he-IL"/>
        </w:rPr>
        <w:t xml:space="preserve"> חוק שמוצמד </w:t>
      </w:r>
      <w:r w:rsidR="00F05461">
        <w:rPr>
          <w:rtl/>
          <w:lang w:eastAsia="he-IL"/>
        </w:rPr>
        <w:t>–</w:t>
      </w:r>
      <w:r w:rsidR="00F05461">
        <w:rPr>
          <w:rFonts w:hint="cs"/>
          <w:rtl/>
          <w:lang w:eastAsia="he-IL"/>
        </w:rPr>
        <w:t xml:space="preserve"> לא?</w:t>
      </w:r>
    </w:p>
    <w:p w:rsidR="00F05461" w:rsidRDefault="00F05461" w:rsidP="00826F74">
      <w:pPr>
        <w:rPr>
          <w:rtl/>
          <w:lang w:eastAsia="he-IL"/>
        </w:rPr>
      </w:pPr>
      <w:bookmarkStart w:id="14849" w:name="_ETM_Q33_263000"/>
      <w:bookmarkEnd w:id="14849"/>
    </w:p>
    <w:p w:rsidR="00F05461" w:rsidRDefault="00F05461" w:rsidP="00826F74">
      <w:pPr>
        <w:pStyle w:val="af6"/>
        <w:rPr>
          <w:rtl/>
        </w:rPr>
      </w:pPr>
      <w:bookmarkStart w:id="14850" w:name="ET_yor_6031_15"/>
      <w:r w:rsidRPr="001E5801">
        <w:rPr>
          <w:rStyle w:val="TagStyle"/>
          <w:rtl/>
        </w:rPr>
        <w:t xml:space="preserve"> &lt;&lt; יור &gt;&gt;</w:t>
      </w:r>
      <w:r w:rsidRPr="005407AB">
        <w:rPr>
          <w:rStyle w:val="TagStyle"/>
          <w:rtl/>
        </w:rPr>
        <w:t xml:space="preserve"> </w:t>
      </w:r>
      <w:r>
        <w:rPr>
          <w:rtl/>
        </w:rPr>
        <w:t>היו"ר מיקי חיימוביץ':</w:t>
      </w:r>
      <w:r w:rsidRPr="005407AB">
        <w:rPr>
          <w:rStyle w:val="TagStyle"/>
          <w:rtl/>
        </w:rPr>
        <w:t xml:space="preserve"> </w:t>
      </w:r>
      <w:r w:rsidRPr="001E5801">
        <w:rPr>
          <w:rStyle w:val="TagStyle"/>
          <w:rtl/>
        </w:rPr>
        <w:t>&lt;&lt; יור &gt;&gt;</w:t>
      </w:r>
      <w:r>
        <w:rPr>
          <w:rtl/>
        </w:rPr>
        <w:t xml:space="preserve">   </w:t>
      </w:r>
      <w:bookmarkEnd w:id="14850"/>
    </w:p>
    <w:p w:rsidR="00F05461" w:rsidRDefault="00F05461" w:rsidP="006556F7">
      <w:pPr>
        <w:rPr>
          <w:rtl/>
          <w:lang w:eastAsia="he-IL"/>
        </w:rPr>
      </w:pPr>
    </w:p>
    <w:p w:rsidR="00F05461" w:rsidRDefault="00F05461" w:rsidP="00826F74">
      <w:pPr>
        <w:rPr>
          <w:rtl/>
          <w:lang w:eastAsia="he-IL"/>
        </w:rPr>
      </w:pPr>
      <w:bookmarkStart w:id="14851" w:name="_ETM_Q33_264000"/>
      <w:bookmarkEnd w:id="14851"/>
      <w:r>
        <w:rPr>
          <w:rFonts w:hint="cs"/>
          <w:rtl/>
          <w:lang w:eastAsia="he-IL"/>
        </w:rPr>
        <w:t>מה? יש</w:t>
      </w:r>
      <w:bookmarkStart w:id="14852" w:name="_ETM_Q33_269000"/>
      <w:bookmarkEnd w:id="14852"/>
      <w:r>
        <w:rPr>
          <w:rFonts w:hint="cs"/>
          <w:rtl/>
          <w:lang w:eastAsia="he-IL"/>
        </w:rPr>
        <w:t xml:space="preserve"> עוד אחד שמוצמד לזה?</w:t>
      </w:r>
    </w:p>
    <w:p w:rsidR="00F05461" w:rsidRDefault="00F05461" w:rsidP="00826F74">
      <w:pPr>
        <w:rPr>
          <w:rtl/>
          <w:lang w:eastAsia="he-IL"/>
        </w:rPr>
      </w:pPr>
      <w:bookmarkStart w:id="14853" w:name="_ETM_Q33_272000"/>
      <w:bookmarkEnd w:id="14853"/>
    </w:p>
    <w:p w:rsidR="00F05461" w:rsidRDefault="00F05461" w:rsidP="00826F74">
      <w:pPr>
        <w:pStyle w:val="af5"/>
        <w:rPr>
          <w:rtl/>
        </w:rPr>
      </w:pPr>
      <w:bookmarkStart w:id="14854" w:name="ET_interruption_6096_16"/>
      <w:r w:rsidRPr="001E5801">
        <w:rPr>
          <w:rStyle w:val="TagStyle"/>
          <w:rtl/>
        </w:rPr>
        <w:t xml:space="preserve"> &lt;&lt; קריאה &gt;&gt;</w:t>
      </w:r>
      <w:r w:rsidRPr="005407AB">
        <w:rPr>
          <w:rStyle w:val="TagStyle"/>
          <w:rtl/>
        </w:rPr>
        <w:t xml:space="preserve"> </w:t>
      </w:r>
      <w:r>
        <w:rPr>
          <w:rtl/>
        </w:rPr>
        <w:t>השר במשרד האוצר יצחק כהן:</w:t>
      </w:r>
      <w:r w:rsidRPr="005407AB">
        <w:rPr>
          <w:rStyle w:val="TagStyle"/>
          <w:rtl/>
        </w:rPr>
        <w:t xml:space="preserve"> </w:t>
      </w:r>
      <w:r w:rsidRPr="001E5801">
        <w:rPr>
          <w:rStyle w:val="TagStyle"/>
          <w:rtl/>
        </w:rPr>
        <w:t>&lt;&lt; קריאה &gt;&gt;</w:t>
      </w:r>
      <w:r>
        <w:rPr>
          <w:rtl/>
        </w:rPr>
        <w:t xml:space="preserve">   </w:t>
      </w:r>
      <w:bookmarkEnd w:id="14854"/>
    </w:p>
    <w:p w:rsidR="00F05461" w:rsidRDefault="00F05461" w:rsidP="006556F7">
      <w:pPr>
        <w:rPr>
          <w:rtl/>
          <w:lang w:eastAsia="he-IL"/>
        </w:rPr>
      </w:pPr>
    </w:p>
    <w:p w:rsidR="00F05461" w:rsidRDefault="00F05461" w:rsidP="00826F74">
      <w:pPr>
        <w:rPr>
          <w:rtl/>
          <w:lang w:eastAsia="he-IL"/>
        </w:rPr>
      </w:pPr>
      <w:r>
        <w:rPr>
          <w:rFonts w:hint="cs"/>
          <w:rtl/>
          <w:lang w:eastAsia="he-IL"/>
        </w:rPr>
        <w:t>לא, לא.</w:t>
      </w:r>
    </w:p>
    <w:p w:rsidR="00F05461" w:rsidRDefault="00F05461" w:rsidP="00826F74">
      <w:pPr>
        <w:rPr>
          <w:rtl/>
          <w:lang w:eastAsia="he-IL"/>
        </w:rPr>
      </w:pPr>
    </w:p>
    <w:p w:rsidR="00F05461" w:rsidRDefault="00F05461" w:rsidP="00826F74">
      <w:pPr>
        <w:pStyle w:val="af6"/>
        <w:rPr>
          <w:rtl/>
        </w:rPr>
      </w:pPr>
      <w:r w:rsidRPr="001E5801">
        <w:rPr>
          <w:rStyle w:val="TagStyle"/>
          <w:rtl/>
        </w:rPr>
        <w:t xml:space="preserve"> &lt;&lt; יור &gt;&gt;</w:t>
      </w:r>
      <w:r w:rsidRPr="005407AB">
        <w:rPr>
          <w:rStyle w:val="TagStyle"/>
          <w:rtl/>
        </w:rPr>
        <w:t xml:space="preserve"> </w:t>
      </w:r>
      <w:r>
        <w:rPr>
          <w:rtl/>
        </w:rPr>
        <w:t>היו"ר מיקי חיימוביץ':</w:t>
      </w:r>
      <w:r w:rsidRPr="005407AB">
        <w:rPr>
          <w:rStyle w:val="TagStyle"/>
          <w:rtl/>
        </w:rPr>
        <w:t xml:space="preserve"> </w:t>
      </w:r>
      <w:r w:rsidRPr="001E5801">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לא, לא, לא. לא לזה.</w:t>
      </w:r>
    </w:p>
    <w:p w:rsidR="00F05461" w:rsidRDefault="00F05461" w:rsidP="00826F74">
      <w:pPr>
        <w:rPr>
          <w:rtl/>
          <w:lang w:eastAsia="he-IL"/>
        </w:rPr>
      </w:pPr>
    </w:p>
    <w:p w:rsidR="00F05461" w:rsidRDefault="00F05461" w:rsidP="00826F74">
      <w:pPr>
        <w:pStyle w:val="af5"/>
        <w:rPr>
          <w:rtl/>
        </w:rPr>
      </w:pPr>
      <w:r w:rsidRPr="001E5801">
        <w:rPr>
          <w:rStyle w:val="TagStyle"/>
          <w:rtl/>
        </w:rPr>
        <w:t xml:space="preserve"> &lt;&lt; קריאה &gt;&gt;</w:t>
      </w:r>
      <w:r w:rsidRPr="005407AB">
        <w:rPr>
          <w:rStyle w:val="TagStyle"/>
          <w:rtl/>
        </w:rPr>
        <w:t xml:space="preserve"> </w:t>
      </w:r>
      <w:r>
        <w:rPr>
          <w:rtl/>
        </w:rPr>
        <w:t>השר במשרד האוצר יצחק כהן:</w:t>
      </w:r>
      <w:r w:rsidRPr="005407AB">
        <w:rPr>
          <w:rStyle w:val="TagStyle"/>
          <w:rtl/>
        </w:rPr>
        <w:t xml:space="preserve"> </w:t>
      </w:r>
      <w:r w:rsidRPr="001E5801">
        <w:rPr>
          <w:rStyle w:val="TagStyle"/>
          <w:rtl/>
        </w:rPr>
        <w:t>&lt;&lt; קריאה &gt;&gt;</w:t>
      </w:r>
      <w:r>
        <w:rPr>
          <w:rtl/>
        </w:rPr>
        <w:t xml:space="preserve">   </w:t>
      </w:r>
    </w:p>
    <w:p w:rsidR="00F05461" w:rsidRDefault="00F05461" w:rsidP="006556F7">
      <w:pPr>
        <w:rPr>
          <w:rtl/>
          <w:lang w:eastAsia="he-IL"/>
        </w:rPr>
      </w:pPr>
    </w:p>
    <w:p w:rsidR="00F05461" w:rsidRDefault="00F05461" w:rsidP="00826F74">
      <w:pPr>
        <w:rPr>
          <w:rtl/>
          <w:lang w:eastAsia="he-IL"/>
        </w:rPr>
      </w:pPr>
      <w:bookmarkStart w:id="14855" w:name="_ETM_Q33_275000"/>
      <w:bookmarkEnd w:id="14855"/>
      <w:r>
        <w:rPr>
          <w:rFonts w:hint="cs"/>
          <w:rtl/>
          <w:lang w:eastAsia="he-IL"/>
        </w:rPr>
        <w:t>זה משרד התיירות.</w:t>
      </w:r>
    </w:p>
    <w:p w:rsidR="00F05461" w:rsidRDefault="00F05461" w:rsidP="00826F74">
      <w:pPr>
        <w:rPr>
          <w:rtl/>
          <w:lang w:eastAsia="he-IL"/>
        </w:rPr>
      </w:pPr>
      <w:bookmarkStart w:id="14856" w:name="_ETM_Q33_278000"/>
      <w:bookmarkEnd w:id="14856"/>
    </w:p>
    <w:p w:rsidR="00F05461" w:rsidRDefault="00F05461" w:rsidP="00826F74">
      <w:pPr>
        <w:pStyle w:val="af6"/>
        <w:rPr>
          <w:rtl/>
        </w:rPr>
      </w:pPr>
      <w:r w:rsidRPr="001E5801">
        <w:rPr>
          <w:rStyle w:val="TagStyle"/>
          <w:rtl/>
        </w:rPr>
        <w:t xml:space="preserve"> &lt;&lt; יור &gt;&gt;</w:t>
      </w:r>
      <w:r w:rsidRPr="005407AB">
        <w:rPr>
          <w:rStyle w:val="TagStyle"/>
          <w:rtl/>
        </w:rPr>
        <w:t xml:space="preserve"> </w:t>
      </w:r>
      <w:r>
        <w:rPr>
          <w:rtl/>
        </w:rPr>
        <w:t>היו"ר מיקי חיימוביץ':</w:t>
      </w:r>
      <w:r w:rsidRPr="005407AB">
        <w:rPr>
          <w:rStyle w:val="TagStyle"/>
          <w:rtl/>
        </w:rPr>
        <w:t xml:space="preserve"> </w:t>
      </w:r>
      <w:r w:rsidRPr="001E5801">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לא לזה.</w:t>
      </w:r>
      <w:bookmarkStart w:id="14857" w:name="_ETM_Q33_274000"/>
      <w:bookmarkEnd w:id="14857"/>
    </w:p>
    <w:p w:rsidR="00F05461" w:rsidRDefault="00F05461" w:rsidP="00826F74">
      <w:pPr>
        <w:rPr>
          <w:rtl/>
          <w:lang w:eastAsia="he-IL"/>
        </w:rPr>
      </w:pPr>
    </w:p>
    <w:p w:rsidR="00F05461" w:rsidRDefault="00F05461" w:rsidP="00826F74">
      <w:pPr>
        <w:rPr>
          <w:rtl/>
          <w:lang w:eastAsia="he-IL"/>
        </w:rPr>
      </w:pPr>
    </w:p>
    <w:p w:rsidR="00F05461" w:rsidRDefault="00F05461" w:rsidP="00826F74">
      <w:pPr>
        <w:pStyle w:val="a6"/>
        <w:rPr>
          <w:rtl/>
          <w:lang w:eastAsia="he-IL"/>
        </w:rPr>
      </w:pPr>
      <w:bookmarkStart w:id="14858" w:name="ET_hatsach_620878_20"/>
      <w:r w:rsidRPr="001E5801">
        <w:rPr>
          <w:rStyle w:val="TagStyle"/>
          <w:rtl/>
        </w:rPr>
        <w:t xml:space="preserve"> &lt;&lt; הצח &gt;&gt;</w:t>
      </w:r>
      <w:r w:rsidRPr="005407AB">
        <w:rPr>
          <w:rStyle w:val="TagStyle"/>
          <w:rtl/>
        </w:rPr>
        <w:t xml:space="preserve"> </w:t>
      </w:r>
      <w:bookmarkStart w:id="14859" w:name="_Toc54686211"/>
      <w:r>
        <w:rPr>
          <w:rtl/>
          <w:lang w:eastAsia="he-IL"/>
        </w:rPr>
        <w:t xml:space="preserve">הצעת חוק סמכויות מיוחדות להתמודדות עם נגיף הקורונה החדש (הוראת שעה) (תיקון מס' 3) (אזור תיירות מיוחד </w:t>
      </w:r>
      <w:r>
        <w:rPr>
          <w:rFonts w:hint="cs"/>
          <w:rtl/>
          <w:lang w:eastAsia="he-IL"/>
        </w:rPr>
        <w:t>–</w:t>
      </w:r>
      <w:r>
        <w:rPr>
          <w:rtl/>
          <w:lang w:eastAsia="he-IL"/>
        </w:rPr>
        <w:t xml:space="preserve"> העיר אילת או אזור עין בוקק</w:t>
      </w:r>
      <w:r>
        <w:rPr>
          <w:rFonts w:hint="cs"/>
          <w:rtl/>
          <w:lang w:eastAsia="he-IL"/>
        </w:rPr>
        <w:t xml:space="preserve"> – </w:t>
      </w:r>
      <w:r>
        <w:rPr>
          <w:rtl/>
          <w:lang w:eastAsia="he-IL"/>
        </w:rPr>
        <w:t>חמי זוהר), התשפ"א</w:t>
      </w:r>
      <w:r>
        <w:rPr>
          <w:rFonts w:hint="cs"/>
          <w:rtl/>
          <w:lang w:eastAsia="he-IL"/>
        </w:rPr>
        <w:t>–</w:t>
      </w:r>
      <w:r>
        <w:rPr>
          <w:rtl/>
          <w:lang w:eastAsia="he-IL"/>
        </w:rPr>
        <w:t>2020</w:t>
      </w:r>
      <w:bookmarkEnd w:id="14859"/>
      <w:r w:rsidRPr="005407AB">
        <w:rPr>
          <w:rStyle w:val="TagStyle"/>
          <w:rtl/>
        </w:rPr>
        <w:t xml:space="preserve"> </w:t>
      </w:r>
      <w:r w:rsidRPr="001E5801">
        <w:rPr>
          <w:rStyle w:val="TagStyle"/>
          <w:rtl/>
        </w:rPr>
        <w:t>&lt;&lt; הצח &gt;&gt;</w:t>
      </w:r>
      <w:r>
        <w:rPr>
          <w:rtl/>
          <w:lang w:eastAsia="he-IL"/>
        </w:rPr>
        <w:t xml:space="preserve">   </w:t>
      </w:r>
      <w:bookmarkEnd w:id="14858"/>
    </w:p>
    <w:p w:rsidR="00F05461" w:rsidRPr="003650B0" w:rsidRDefault="00F05461" w:rsidP="00826F74">
      <w:pPr>
        <w:rPr>
          <w:rtl/>
          <w:lang w:eastAsia="he-IL"/>
        </w:rPr>
      </w:pPr>
      <w:r>
        <w:rPr>
          <w:rtl/>
          <w:lang w:eastAsia="he-IL"/>
        </w:rPr>
        <w:t>[רשומות (הצעות חוק, חוב'</w:t>
      </w:r>
      <w:r>
        <w:rPr>
          <w:rFonts w:hint="cs"/>
          <w:rtl/>
          <w:lang w:eastAsia="he-IL"/>
        </w:rPr>
        <w:t xml:space="preserve"> מ/1370</w:t>
      </w:r>
      <w:r>
        <w:rPr>
          <w:rtl/>
          <w:lang w:eastAsia="he-IL"/>
        </w:rPr>
        <w:t>).]</w:t>
      </w:r>
    </w:p>
    <w:p w:rsidR="00F05461" w:rsidRDefault="00F05461" w:rsidP="00826F74">
      <w:pPr>
        <w:pStyle w:val="-0"/>
        <w:rPr>
          <w:rtl/>
          <w:lang w:eastAsia="he-IL"/>
        </w:rPr>
      </w:pPr>
      <w:r>
        <w:rPr>
          <w:rtl/>
          <w:lang w:eastAsia="he-IL"/>
        </w:rPr>
        <w:t>(קריאה ראשונה)</w:t>
      </w:r>
    </w:p>
    <w:p w:rsidR="00F05461" w:rsidRDefault="00F05461" w:rsidP="00826F74">
      <w:pPr>
        <w:rPr>
          <w:rtl/>
          <w:lang w:eastAsia="he-IL"/>
        </w:rPr>
      </w:pPr>
    </w:p>
    <w:p w:rsidR="00F05461" w:rsidRDefault="00F05461" w:rsidP="00826F74">
      <w:pPr>
        <w:pStyle w:val="af6"/>
        <w:rPr>
          <w:rtl/>
        </w:rPr>
      </w:pPr>
      <w:bookmarkStart w:id="14860" w:name="ET_yor_6031_21"/>
      <w:r w:rsidRPr="001E5801">
        <w:rPr>
          <w:rStyle w:val="TagStyle"/>
          <w:rtl/>
        </w:rPr>
        <w:t xml:space="preserve"> &lt;&lt; יור &gt;&gt;</w:t>
      </w:r>
      <w:r w:rsidRPr="005407AB">
        <w:rPr>
          <w:rStyle w:val="TagStyle"/>
          <w:rtl/>
        </w:rPr>
        <w:t xml:space="preserve"> </w:t>
      </w:r>
      <w:r>
        <w:rPr>
          <w:rtl/>
        </w:rPr>
        <w:t>היו"ר מיקי חיימוביץ':</w:t>
      </w:r>
      <w:r w:rsidRPr="005407AB">
        <w:rPr>
          <w:rStyle w:val="TagStyle"/>
          <w:rtl/>
        </w:rPr>
        <w:t xml:space="preserve"> </w:t>
      </w:r>
      <w:r w:rsidRPr="001E5801">
        <w:rPr>
          <w:rStyle w:val="TagStyle"/>
          <w:rtl/>
        </w:rPr>
        <w:t>&lt;&lt; יור &gt;&gt;</w:t>
      </w:r>
      <w:r>
        <w:rPr>
          <w:rtl/>
        </w:rPr>
        <w:t xml:space="preserve">   </w:t>
      </w:r>
      <w:bookmarkEnd w:id="14860"/>
    </w:p>
    <w:p w:rsidR="00F05461" w:rsidRDefault="00F05461" w:rsidP="006556F7">
      <w:pPr>
        <w:rPr>
          <w:rtl/>
          <w:lang w:eastAsia="he-IL"/>
        </w:rPr>
      </w:pPr>
    </w:p>
    <w:p w:rsidR="00F05461" w:rsidRDefault="00F05461" w:rsidP="00D632E8">
      <w:pPr>
        <w:rPr>
          <w:rtl/>
          <w:lang w:eastAsia="he-IL"/>
        </w:rPr>
      </w:pPr>
      <w:bookmarkStart w:id="14861" w:name="_ETM_Q33_270000"/>
      <w:bookmarkEnd w:id="14861"/>
      <w:r>
        <w:rPr>
          <w:rFonts w:hint="cs"/>
          <w:rtl/>
          <w:lang w:eastAsia="he-IL"/>
        </w:rPr>
        <w:t xml:space="preserve">אנחנו עוברים לדון בהצעת חוק סמכויות מיוחדות להתמודדות עם נגיף </w:t>
      </w:r>
      <w:bookmarkStart w:id="14862" w:name="_ETM_Q33_280000"/>
      <w:bookmarkEnd w:id="14862"/>
      <w:r>
        <w:rPr>
          <w:rFonts w:hint="cs"/>
          <w:rtl/>
          <w:lang w:eastAsia="he-IL"/>
        </w:rPr>
        <w:t xml:space="preserve">הקורונה החדש (הוראת שעה) (תיקון מס' 3) (אזור תיירות מיוחד </w:t>
      </w:r>
      <w:bookmarkStart w:id="14863" w:name="_ETM_Q33_284000"/>
      <w:bookmarkEnd w:id="14863"/>
      <w:r>
        <w:rPr>
          <w:rtl/>
          <w:lang w:eastAsia="he-IL"/>
        </w:rPr>
        <w:t>–</w:t>
      </w:r>
      <w:r>
        <w:rPr>
          <w:rFonts w:hint="cs"/>
          <w:rtl/>
          <w:lang w:eastAsia="he-IL"/>
        </w:rPr>
        <w:t xml:space="preserve"> העיר אילת או אזור עין בוקק – חמי זוהר), התשפ"א</w:t>
      </w:r>
      <w:r>
        <w:rPr>
          <w:rFonts w:hint="eastAsia"/>
          <w:rtl/>
          <w:lang w:eastAsia="he-IL"/>
        </w:rPr>
        <w:t>–</w:t>
      </w:r>
      <w:r>
        <w:rPr>
          <w:rFonts w:hint="cs"/>
          <w:rtl/>
          <w:lang w:eastAsia="he-IL"/>
        </w:rPr>
        <w:t xml:space="preserve">2020 </w:t>
      </w:r>
      <w:r>
        <w:rPr>
          <w:rtl/>
          <w:lang w:eastAsia="he-IL"/>
        </w:rPr>
        <w:t>–</w:t>
      </w:r>
      <w:r>
        <w:rPr>
          <w:rFonts w:hint="cs"/>
          <w:rtl/>
          <w:lang w:eastAsia="he-IL"/>
        </w:rPr>
        <w:t xml:space="preserve"> קריאה ראשונה. גם הצעה זו קיבלה פטור מחובת הנחה </w:t>
      </w:r>
      <w:bookmarkStart w:id="14864" w:name="_ETM_Q33_293000"/>
      <w:bookmarkEnd w:id="14864"/>
      <w:r>
        <w:rPr>
          <w:rFonts w:hint="cs"/>
          <w:rtl/>
          <w:lang w:eastAsia="he-IL"/>
        </w:rPr>
        <w:t xml:space="preserve">בכפוף להנחה על שולחן הכנסת. תציג את הצעת החוק </w:t>
      </w:r>
      <w:bookmarkStart w:id="14865" w:name="_ETM_Q33_297000"/>
      <w:bookmarkEnd w:id="14865"/>
      <w:r>
        <w:rPr>
          <w:rFonts w:hint="cs"/>
          <w:rtl/>
          <w:lang w:eastAsia="he-IL"/>
        </w:rPr>
        <w:t xml:space="preserve">שרת התיירות אורית פרקש הכהן. </w:t>
      </w:r>
    </w:p>
    <w:p w:rsidR="00F05461" w:rsidRDefault="00F05461" w:rsidP="00826F74">
      <w:pPr>
        <w:rPr>
          <w:rtl/>
          <w:lang w:eastAsia="he-IL"/>
        </w:rPr>
      </w:pPr>
      <w:bookmarkStart w:id="14866" w:name="_ETM_Q33_298000"/>
      <w:bookmarkStart w:id="14867" w:name="_ETM_Q33_324000"/>
      <w:bookmarkEnd w:id="14866"/>
      <w:bookmarkEnd w:id="14867"/>
    </w:p>
    <w:p w:rsidR="00F05461" w:rsidRDefault="00F05461" w:rsidP="00826F74">
      <w:pPr>
        <w:pStyle w:val="-"/>
        <w:rPr>
          <w:rtl/>
        </w:rPr>
      </w:pPr>
      <w:bookmarkStart w:id="14868" w:name="_ETM_Q33_310000"/>
      <w:bookmarkStart w:id="14869" w:name="_ETM_Q33_336000"/>
      <w:bookmarkStart w:id="14870" w:name="ET_speakercontinue_6099_30"/>
      <w:bookmarkEnd w:id="14868"/>
      <w:bookmarkEnd w:id="14869"/>
      <w:r w:rsidRPr="001E5801">
        <w:rPr>
          <w:rStyle w:val="TagStyle"/>
          <w:rtl/>
        </w:rPr>
        <w:t xml:space="preserve"> &lt;&lt; דובר_המשך &gt;&gt;</w:t>
      </w:r>
      <w:r w:rsidRPr="002E3100">
        <w:rPr>
          <w:rStyle w:val="TagStyle"/>
          <w:rtl/>
        </w:rPr>
        <w:t xml:space="preserve"> </w:t>
      </w:r>
      <w:r>
        <w:rPr>
          <w:rtl/>
        </w:rPr>
        <w:t>שר</w:t>
      </w:r>
      <w:r>
        <w:rPr>
          <w:rFonts w:hint="cs"/>
          <w:rtl/>
        </w:rPr>
        <w:t>ת</w:t>
      </w:r>
      <w:r>
        <w:rPr>
          <w:rtl/>
        </w:rPr>
        <w:t xml:space="preserve"> התיירות אורית פרקש הכהן:</w:t>
      </w:r>
      <w:r w:rsidRPr="002E3100">
        <w:rPr>
          <w:rStyle w:val="TagStyle"/>
          <w:rtl/>
        </w:rPr>
        <w:t xml:space="preserve"> </w:t>
      </w:r>
      <w:r w:rsidRPr="001E5801">
        <w:rPr>
          <w:rStyle w:val="TagStyle"/>
          <w:rtl/>
        </w:rPr>
        <w:t>&lt;&lt; דובר_המשך &gt;&gt;</w:t>
      </w:r>
      <w:r>
        <w:rPr>
          <w:rtl/>
        </w:rPr>
        <w:t xml:space="preserve">   </w:t>
      </w:r>
      <w:bookmarkEnd w:id="14870"/>
    </w:p>
    <w:p w:rsidR="00F05461" w:rsidRDefault="00F05461" w:rsidP="00826F74">
      <w:pPr>
        <w:rPr>
          <w:rtl/>
          <w:lang w:eastAsia="he-IL"/>
        </w:rPr>
      </w:pPr>
      <w:bookmarkStart w:id="14871" w:name="_ETM_Q33_277000"/>
      <w:bookmarkEnd w:id="14871"/>
    </w:p>
    <w:p w:rsidR="00F05461" w:rsidRPr="00A26090" w:rsidRDefault="00F05461" w:rsidP="00D632E8">
      <w:pPr>
        <w:rPr>
          <w:rtl/>
          <w:lang w:eastAsia="he-IL"/>
        </w:rPr>
      </w:pPr>
      <w:bookmarkStart w:id="14872" w:name="_ETM_Q33_338000"/>
      <w:bookmarkEnd w:id="14872"/>
      <w:r>
        <w:rPr>
          <w:rFonts w:hint="cs"/>
          <w:rtl/>
          <w:lang w:eastAsia="he-IL"/>
        </w:rPr>
        <w:t xml:space="preserve">גברתי היושבת-ראש, חברי וחברות כנסת נכבדים, לפני פחות </w:t>
      </w:r>
      <w:bookmarkStart w:id="14873" w:name="_ETM_Q33_354000"/>
      <w:bookmarkEnd w:id="14873"/>
      <w:r>
        <w:rPr>
          <w:rFonts w:hint="cs"/>
          <w:rtl/>
          <w:lang w:eastAsia="he-IL"/>
        </w:rPr>
        <w:t>משבועיים נכנסתי לתפקידי כשרת התיירות של מדינת ישראל, בלי</w:t>
      </w:r>
      <w:bookmarkStart w:id="14874" w:name="_ETM_Q33_358000"/>
      <w:bookmarkEnd w:id="14874"/>
      <w:r>
        <w:rPr>
          <w:rFonts w:hint="cs"/>
          <w:rtl/>
          <w:lang w:eastAsia="he-IL"/>
        </w:rPr>
        <w:t xml:space="preserve"> שום ימי חסד. ענף זה היה מהענפים הראשונים שנפגעו </w:t>
      </w:r>
      <w:bookmarkStart w:id="14875" w:name="_ETM_Q33_359000"/>
      <w:bookmarkEnd w:id="14875"/>
      <w:r>
        <w:rPr>
          <w:rFonts w:hint="cs"/>
          <w:rtl/>
          <w:lang w:eastAsia="he-IL"/>
        </w:rPr>
        <w:t xml:space="preserve">בעקבות משבר הקורונה. ביטול הטיסות לארץ וסגירת השמיים קטעו את </w:t>
      </w:r>
      <w:bookmarkStart w:id="14876" w:name="_ETM_Q33_368000"/>
      <w:bookmarkEnd w:id="14876"/>
      <w:r>
        <w:rPr>
          <w:rFonts w:hint="cs"/>
          <w:rtl/>
          <w:lang w:eastAsia="he-IL"/>
        </w:rPr>
        <w:t xml:space="preserve">נתיב הכניסה העיקרי של תיירים מחו"ל לישראל. כללי הריחוק החברתי </w:t>
      </w:r>
      <w:bookmarkStart w:id="14877" w:name="_ETM_Q33_373000"/>
      <w:bookmarkEnd w:id="14877"/>
      <w:r>
        <w:rPr>
          <w:rFonts w:hint="cs"/>
          <w:rtl/>
          <w:lang w:eastAsia="he-IL"/>
        </w:rPr>
        <w:t xml:space="preserve">והצורך להימנע מהתקהלויות הביאו לסגירת אטרקציות רבות, וכמובן שסגירת המלונות </w:t>
      </w:r>
      <w:bookmarkStart w:id="14878" w:name="_ETM_Q33_379000"/>
      <w:bookmarkEnd w:id="14878"/>
      <w:r>
        <w:rPr>
          <w:rFonts w:hint="cs"/>
          <w:rtl/>
          <w:lang w:eastAsia="he-IL"/>
        </w:rPr>
        <w:t>הייתה פגיעה אנושה בענף.</w:t>
      </w:r>
      <w:r w:rsidR="00D632E8">
        <w:rPr>
          <w:rFonts w:hint="cs"/>
          <w:rtl/>
          <w:lang w:eastAsia="he-IL"/>
        </w:rPr>
        <w:t xml:space="preserve"> </w:t>
      </w:r>
      <w:r>
        <w:rPr>
          <w:rFonts w:hint="cs"/>
          <w:rtl/>
          <w:lang w:eastAsia="he-IL"/>
        </w:rPr>
        <w:t xml:space="preserve">כ-140,000 עובדים מועסקים במעגל הראשון של ענף </w:t>
      </w:r>
      <w:bookmarkStart w:id="14879" w:name="_ETM_Q33_388000"/>
      <w:bookmarkEnd w:id="14879"/>
      <w:r>
        <w:rPr>
          <w:rFonts w:hint="cs"/>
          <w:rtl/>
          <w:lang w:eastAsia="he-IL"/>
        </w:rPr>
        <w:t xml:space="preserve">התיירות. מספר דומה של אנשים מתפרנסים ממשקי המעגל השני של </w:t>
      </w:r>
      <w:bookmarkStart w:id="14880" w:name="_ETM_Q33_392000"/>
      <w:bookmarkEnd w:id="14880"/>
      <w:r>
        <w:rPr>
          <w:rFonts w:hint="cs"/>
          <w:rtl/>
          <w:lang w:eastAsia="he-IL"/>
        </w:rPr>
        <w:t xml:space="preserve">ענף התיירות. מכת המוות שניחתה על התיירות פגעה בכל אחד </w:t>
      </w:r>
      <w:bookmarkStart w:id="14881" w:name="_ETM_Q33_397000"/>
      <w:bookmarkEnd w:id="14881"/>
      <w:r>
        <w:rPr>
          <w:rFonts w:hint="cs"/>
          <w:rtl/>
          <w:lang w:eastAsia="he-IL"/>
        </w:rPr>
        <w:t xml:space="preserve">ואחת מהם באופן אישי, ומאות אלפי משפחות איבדו את מקור </w:t>
      </w:r>
      <w:bookmarkStart w:id="14882" w:name="_ETM_Q33_403000"/>
      <w:bookmarkEnd w:id="14882"/>
      <w:r>
        <w:rPr>
          <w:rFonts w:hint="cs"/>
          <w:rtl/>
          <w:lang w:eastAsia="he-IL"/>
        </w:rPr>
        <w:t xml:space="preserve">פרנסתן. </w:t>
      </w:r>
      <w:bookmarkStart w:id="14883" w:name="_ETM_Q33_405000"/>
      <w:bookmarkEnd w:id="14883"/>
      <w:r>
        <w:rPr>
          <w:rFonts w:hint="cs"/>
          <w:rtl/>
          <w:lang w:eastAsia="he-IL"/>
        </w:rPr>
        <w:t xml:space="preserve">אם לא די בכל אלה, הרי כעת הענף </w:t>
      </w:r>
      <w:bookmarkStart w:id="14884" w:name="_ETM_Q33_404000"/>
      <w:bookmarkEnd w:id="14884"/>
      <w:r>
        <w:rPr>
          <w:rFonts w:hint="cs"/>
          <w:rtl/>
          <w:lang w:eastAsia="he-IL"/>
        </w:rPr>
        <w:t>הזה סובל מגל שני וחמור עוד מקודמו כרגע.</w:t>
      </w:r>
    </w:p>
    <w:p w:rsidR="00F05461" w:rsidRDefault="00F05461" w:rsidP="00826F74">
      <w:pPr>
        <w:rPr>
          <w:rtl/>
          <w:lang w:eastAsia="he-IL"/>
        </w:rPr>
      </w:pPr>
      <w:bookmarkStart w:id="14885" w:name="_ETM_Q33_266000"/>
      <w:bookmarkEnd w:id="14885"/>
    </w:p>
    <w:p w:rsidR="00F05461" w:rsidRDefault="00F05461" w:rsidP="00826F74">
      <w:pPr>
        <w:rPr>
          <w:rtl/>
          <w:lang w:eastAsia="he-IL"/>
        </w:rPr>
      </w:pPr>
      <w:bookmarkStart w:id="14886" w:name="_ETM_Q33_411000"/>
      <w:bookmarkEnd w:id="14886"/>
      <w:r>
        <w:rPr>
          <w:rFonts w:hint="cs"/>
          <w:rtl/>
          <w:lang w:eastAsia="he-IL"/>
        </w:rPr>
        <w:t xml:space="preserve">נכנסתי לתפקיד עם מטרה אחת: לעזור לענף התיירות ולמאות אלפי </w:t>
      </w:r>
      <w:bookmarkStart w:id="14887" w:name="_ETM_Q33_410000"/>
      <w:bookmarkEnd w:id="14887"/>
      <w:r>
        <w:rPr>
          <w:rFonts w:hint="cs"/>
          <w:rtl/>
          <w:lang w:eastAsia="he-IL"/>
        </w:rPr>
        <w:t xml:space="preserve">הישראלים שפרנסתם תלויה בו כמה שיותר מהר. מדובר על אתגר מורכב, שלא כולו נתון לשליטתנו, עם שיקולים בריאותיים </w:t>
      </w:r>
      <w:bookmarkStart w:id="14888" w:name="_ETM_Q33_425000"/>
      <w:bookmarkEnd w:id="14888"/>
      <w:r>
        <w:rPr>
          <w:rFonts w:hint="cs"/>
          <w:rtl/>
          <w:lang w:eastAsia="he-IL"/>
        </w:rPr>
        <w:t xml:space="preserve">מורכבים וסיטואציה שלא הייתה כמותה. דווקא בגלל זה האחריות </w:t>
      </w:r>
      <w:bookmarkStart w:id="14889" w:name="_ETM_Q33_430000"/>
      <w:bookmarkEnd w:id="14889"/>
      <w:r>
        <w:rPr>
          <w:rFonts w:hint="cs"/>
          <w:rtl/>
          <w:lang w:eastAsia="he-IL"/>
        </w:rPr>
        <w:t xml:space="preserve">שלי כשרה גדולה אף יותר – לחשוב על פתרונות חדשניים </w:t>
      </w:r>
      <w:bookmarkStart w:id="14890" w:name="_ETM_Q33_434000"/>
      <w:bookmarkEnd w:id="14890"/>
      <w:r>
        <w:rPr>
          <w:rFonts w:hint="cs"/>
          <w:rtl/>
          <w:lang w:eastAsia="he-IL"/>
        </w:rPr>
        <w:t>ויצירתיים בתקופה מאתגרת זו יחד עם כל חבריי בממשלה.</w:t>
      </w:r>
    </w:p>
    <w:p w:rsidR="00F05461" w:rsidRDefault="00F05461" w:rsidP="00826F74">
      <w:pPr>
        <w:rPr>
          <w:rtl/>
          <w:lang w:eastAsia="he-IL"/>
        </w:rPr>
      </w:pPr>
    </w:p>
    <w:p w:rsidR="00F05461" w:rsidRDefault="00F05461" w:rsidP="00D632E8">
      <w:pPr>
        <w:rPr>
          <w:rtl/>
          <w:lang w:eastAsia="he-IL"/>
        </w:rPr>
      </w:pPr>
      <w:bookmarkStart w:id="14891" w:name="_ETM_Q33_444000"/>
      <w:bookmarkEnd w:id="14891"/>
      <w:r>
        <w:rPr>
          <w:rFonts w:hint="cs"/>
          <w:rtl/>
          <w:lang w:eastAsia="he-IL"/>
        </w:rPr>
        <w:t>זו מהותו</w:t>
      </w:r>
      <w:bookmarkStart w:id="14892" w:name="_ETM_Q33_446000"/>
      <w:bookmarkEnd w:id="14892"/>
      <w:r>
        <w:rPr>
          <w:rFonts w:hint="cs"/>
          <w:rtl/>
          <w:lang w:eastAsia="he-IL"/>
        </w:rPr>
        <w:t xml:space="preserve"> של המתווה להקמת איי תיירות ירוקים באילת ובאזור ים המלח. </w:t>
      </w:r>
      <w:bookmarkStart w:id="14893" w:name="_ETM_Q33_447000"/>
      <w:bookmarkEnd w:id="14893"/>
      <w:r>
        <w:rPr>
          <w:rFonts w:hint="cs"/>
          <w:rtl/>
          <w:lang w:eastAsia="he-IL"/>
        </w:rPr>
        <w:t>הצעת החוק שמונחת לפניכם תשיג כמה מטרות חשובות:</w:t>
      </w:r>
      <w:r>
        <w:rPr>
          <w:rFonts w:hint="cs"/>
          <w:lang w:eastAsia="he-IL"/>
        </w:rPr>
        <w:t xml:space="preserve"> </w:t>
      </w:r>
      <w:bookmarkStart w:id="14894" w:name="_ETM_Q33_455000"/>
      <w:bookmarkEnd w:id="14894"/>
      <w:r>
        <w:rPr>
          <w:rFonts w:hint="cs"/>
          <w:rtl/>
          <w:lang w:eastAsia="he-IL"/>
        </w:rPr>
        <w:t xml:space="preserve">ראשית, היא תאפשר לאלפי עובדים בתחום התיירות לחזור ולהתפרנס בכבוד. </w:t>
      </w:r>
      <w:bookmarkStart w:id="14895" w:name="_ETM_Q33_473000"/>
      <w:bookmarkStart w:id="14896" w:name="_ETM_Q33_474000"/>
      <w:bookmarkEnd w:id="14895"/>
      <w:bookmarkEnd w:id="14896"/>
      <w:r>
        <w:rPr>
          <w:rFonts w:hint="cs"/>
          <w:rtl/>
          <w:lang w:eastAsia="he-IL"/>
        </w:rPr>
        <w:t xml:space="preserve">שנית, היא תיתן מענה לאלפים רבים של משפחות </w:t>
      </w:r>
      <w:bookmarkStart w:id="14897" w:name="_ETM_Q33_463000"/>
      <w:bookmarkEnd w:id="14897"/>
      <w:r>
        <w:rPr>
          <w:rFonts w:hint="cs"/>
          <w:rtl/>
          <w:lang w:eastAsia="he-IL"/>
        </w:rPr>
        <w:t xml:space="preserve">ישראליות שזקוקות לחופשה, להתאווררות ולמעט הפוגה מהחרדה והמתח הרב </w:t>
      </w:r>
      <w:bookmarkStart w:id="14898" w:name="_ETM_Q33_472000"/>
      <w:bookmarkEnd w:id="14898"/>
      <w:r>
        <w:rPr>
          <w:rFonts w:hint="cs"/>
          <w:rtl/>
          <w:lang w:eastAsia="he-IL"/>
        </w:rPr>
        <w:t>שמלווים אות</w:t>
      </w:r>
      <w:r w:rsidR="00D632E8">
        <w:rPr>
          <w:rFonts w:hint="cs"/>
          <w:rtl/>
          <w:lang w:eastAsia="he-IL"/>
        </w:rPr>
        <w:t>ן</w:t>
      </w:r>
      <w:r>
        <w:rPr>
          <w:rFonts w:hint="cs"/>
          <w:rtl/>
          <w:lang w:eastAsia="he-IL"/>
        </w:rPr>
        <w:t xml:space="preserve"> בימי הסגר הזה ובימי הקורונה בכלל. </w:t>
      </w:r>
      <w:bookmarkStart w:id="14899" w:name="_ETM_Q33_476000"/>
      <w:bookmarkStart w:id="14900" w:name="_ETM_Q33_477000"/>
      <w:bookmarkEnd w:id="14899"/>
      <w:bookmarkEnd w:id="14900"/>
      <w:r>
        <w:rPr>
          <w:rFonts w:hint="cs"/>
          <w:rtl/>
          <w:lang w:eastAsia="he-IL"/>
        </w:rPr>
        <w:t xml:space="preserve">שלישית, </w:t>
      </w:r>
      <w:bookmarkStart w:id="14901" w:name="_ETM_Q33_478000"/>
      <w:bookmarkEnd w:id="14901"/>
      <w:r>
        <w:rPr>
          <w:rFonts w:hint="cs"/>
          <w:rtl/>
          <w:lang w:eastAsia="he-IL"/>
        </w:rPr>
        <w:t>ההצעה מנוסחת בריסון ובאיפוק רב בשל השיקולים הבריאותיים שהונחו בפנינו והדיאלוג המאוד</w:t>
      </w:r>
      <w:bookmarkStart w:id="14902" w:name="_ETM_Q33_482000"/>
      <w:bookmarkEnd w:id="14902"/>
      <w:r>
        <w:rPr>
          <w:rFonts w:hint="cs"/>
          <w:rtl/>
          <w:lang w:eastAsia="he-IL"/>
        </w:rPr>
        <w:t xml:space="preserve">-מורכב שהיינו צריכים לנהל אל מול משרד הבריאות וגורמי המקצוע </w:t>
      </w:r>
      <w:bookmarkStart w:id="14903" w:name="_ETM_Q33_491000"/>
      <w:bookmarkEnd w:id="14903"/>
      <w:r>
        <w:rPr>
          <w:rFonts w:hint="cs"/>
          <w:rtl/>
          <w:lang w:eastAsia="he-IL"/>
        </w:rPr>
        <w:t xml:space="preserve">הבריאותיים. </w:t>
      </w:r>
      <w:bookmarkStart w:id="14904" w:name="_ETM_Q33_489000"/>
      <w:bookmarkEnd w:id="14904"/>
      <w:r>
        <w:rPr>
          <w:rFonts w:hint="cs"/>
          <w:rtl/>
          <w:lang w:eastAsia="he-IL"/>
        </w:rPr>
        <w:t xml:space="preserve">לבסוף, היא משדרת, בעיניי, מסר מאוד </w:t>
      </w:r>
      <w:bookmarkStart w:id="14905" w:name="_ETM_Q33_496000"/>
      <w:bookmarkEnd w:id="14905"/>
      <w:r>
        <w:rPr>
          <w:rFonts w:hint="cs"/>
          <w:rtl/>
          <w:lang w:eastAsia="he-IL"/>
        </w:rPr>
        <w:t xml:space="preserve">חשוב שלפיו אנו, הממשלה ונבחרי הציבור, מבינים את </w:t>
      </w:r>
      <w:bookmarkStart w:id="14906" w:name="_ETM_Q33_502000"/>
      <w:bookmarkEnd w:id="14906"/>
      <w:r>
        <w:rPr>
          <w:rFonts w:hint="cs"/>
          <w:rtl/>
          <w:lang w:eastAsia="he-IL"/>
        </w:rPr>
        <w:t>הצורך בפתרון למצב קיצוני ודחוף שמאוזן עם שיקולי הבריאות.</w:t>
      </w:r>
    </w:p>
    <w:p w:rsidR="00F05461" w:rsidRDefault="00F05461" w:rsidP="00826F74">
      <w:pPr>
        <w:rPr>
          <w:rtl/>
          <w:lang w:eastAsia="he-IL"/>
        </w:rPr>
      </w:pPr>
      <w:bookmarkStart w:id="14907" w:name="_ETM_Q33_498000"/>
      <w:bookmarkEnd w:id="14907"/>
    </w:p>
    <w:p w:rsidR="00F05461" w:rsidRDefault="00F05461" w:rsidP="00826F74">
      <w:pPr>
        <w:pStyle w:val="af5"/>
        <w:rPr>
          <w:rtl/>
        </w:rPr>
      </w:pPr>
      <w:r w:rsidRPr="001E5801">
        <w:rPr>
          <w:rStyle w:val="TagStyle"/>
          <w:rtl/>
        </w:rPr>
        <w:t xml:space="preserve"> &lt;&lt; קריאה &gt;&gt;</w:t>
      </w:r>
      <w:r w:rsidRPr="00910A82">
        <w:rPr>
          <w:rStyle w:val="TagStyle"/>
          <w:rtl/>
        </w:rPr>
        <w:t xml:space="preserve"> </w:t>
      </w:r>
      <w:r>
        <w:rPr>
          <w:rtl/>
        </w:rPr>
        <w:t>קריאה:</w:t>
      </w:r>
      <w:r w:rsidRPr="00910A82">
        <w:rPr>
          <w:rStyle w:val="TagStyle"/>
          <w:rtl/>
        </w:rPr>
        <w:t xml:space="preserve"> </w:t>
      </w:r>
      <w:r w:rsidRPr="001E5801">
        <w:rPr>
          <w:rStyle w:val="TagStyle"/>
          <w:rtl/>
        </w:rPr>
        <w:t>&lt;&lt; קריאה &gt;&gt;</w:t>
      </w:r>
      <w:r>
        <w:rPr>
          <w:rtl/>
        </w:rPr>
        <w:t xml:space="preserve">   </w:t>
      </w:r>
    </w:p>
    <w:p w:rsidR="00F05461" w:rsidRDefault="00F05461" w:rsidP="006556F7">
      <w:pPr>
        <w:rPr>
          <w:rtl/>
          <w:lang w:eastAsia="he-IL"/>
        </w:rPr>
      </w:pPr>
    </w:p>
    <w:p w:rsidR="00F05461" w:rsidRDefault="00F05461" w:rsidP="00826F74">
      <w:pPr>
        <w:rPr>
          <w:rtl/>
          <w:lang w:eastAsia="he-IL"/>
        </w:rPr>
      </w:pPr>
      <w:bookmarkStart w:id="14908" w:name="_ETM_Q33_500000"/>
      <w:bookmarkEnd w:id="14908"/>
      <w:r>
        <w:rPr>
          <w:rFonts w:hint="cs"/>
          <w:rtl/>
          <w:lang w:eastAsia="he-IL"/>
        </w:rPr>
        <w:t>מה עם טבריה?</w:t>
      </w:r>
    </w:p>
    <w:p w:rsidR="00F05461" w:rsidRDefault="00F05461" w:rsidP="00826F74">
      <w:pPr>
        <w:rPr>
          <w:rtl/>
          <w:lang w:eastAsia="he-IL"/>
        </w:rPr>
      </w:pPr>
      <w:bookmarkStart w:id="14909" w:name="_ETM_Q33_501000"/>
      <w:bookmarkEnd w:id="14909"/>
    </w:p>
    <w:p w:rsidR="00F05461" w:rsidRDefault="00F05461" w:rsidP="00826F74">
      <w:pPr>
        <w:pStyle w:val="-"/>
        <w:rPr>
          <w:rtl/>
        </w:rPr>
      </w:pPr>
      <w:bookmarkStart w:id="14910" w:name="ET_speakercontinue_6099_32"/>
      <w:r w:rsidRPr="001E5801">
        <w:rPr>
          <w:rStyle w:val="TagStyle"/>
          <w:rtl/>
        </w:rPr>
        <w:t xml:space="preserve"> &lt;&lt; דובר_המשך &gt;&gt;</w:t>
      </w:r>
      <w:r w:rsidRPr="00910A82">
        <w:rPr>
          <w:rStyle w:val="TagStyle"/>
          <w:rtl/>
        </w:rPr>
        <w:t xml:space="preserve"> </w:t>
      </w:r>
      <w:r>
        <w:rPr>
          <w:rtl/>
        </w:rPr>
        <w:t>שר</w:t>
      </w:r>
      <w:r>
        <w:rPr>
          <w:rFonts w:hint="cs"/>
          <w:rtl/>
        </w:rPr>
        <w:t>ת</w:t>
      </w:r>
      <w:r>
        <w:rPr>
          <w:rtl/>
        </w:rPr>
        <w:t xml:space="preserve"> התיירות אורית פרקש הכהן:</w:t>
      </w:r>
      <w:r w:rsidRPr="00910A82">
        <w:rPr>
          <w:rStyle w:val="TagStyle"/>
          <w:rtl/>
        </w:rPr>
        <w:t xml:space="preserve"> </w:t>
      </w:r>
      <w:r w:rsidRPr="001E5801">
        <w:rPr>
          <w:rStyle w:val="TagStyle"/>
          <w:rtl/>
        </w:rPr>
        <w:t>&lt;&lt; דובר_המשך &gt;&gt;</w:t>
      </w:r>
      <w:r>
        <w:rPr>
          <w:rtl/>
        </w:rPr>
        <w:t xml:space="preserve">   </w:t>
      </w:r>
      <w:bookmarkEnd w:id="14910"/>
    </w:p>
    <w:p w:rsidR="00F05461" w:rsidRDefault="00F05461" w:rsidP="006556F7">
      <w:pPr>
        <w:rPr>
          <w:rtl/>
          <w:lang w:eastAsia="he-IL"/>
        </w:rPr>
      </w:pPr>
    </w:p>
    <w:p w:rsidR="00F05461" w:rsidRDefault="00F05461" w:rsidP="00D632E8">
      <w:pPr>
        <w:rPr>
          <w:rtl/>
          <w:lang w:eastAsia="he-IL"/>
        </w:rPr>
      </w:pPr>
      <w:bookmarkStart w:id="14911" w:name="_ETM_Q33_504000"/>
      <w:bookmarkEnd w:id="14911"/>
      <w:r>
        <w:rPr>
          <w:rFonts w:hint="cs"/>
          <w:rtl/>
          <w:lang w:eastAsia="he-IL"/>
        </w:rPr>
        <w:t xml:space="preserve">אני אסביר הכול. קצת על המתווה </w:t>
      </w:r>
      <w:r>
        <w:rPr>
          <w:rtl/>
          <w:lang w:eastAsia="he-IL"/>
        </w:rPr>
        <w:t>–</w:t>
      </w:r>
      <w:r>
        <w:rPr>
          <w:rFonts w:hint="cs"/>
          <w:rtl/>
          <w:lang w:eastAsia="he-IL"/>
        </w:rPr>
        <w:t xml:space="preserve"> על פי המתווה</w:t>
      </w:r>
      <w:bookmarkStart w:id="14912" w:name="_ETM_Q33_509000"/>
      <w:bookmarkEnd w:id="14912"/>
      <w:r>
        <w:rPr>
          <w:rFonts w:hint="cs"/>
          <w:rtl/>
          <w:lang w:eastAsia="he-IL"/>
        </w:rPr>
        <w:t xml:space="preserve"> הממשלתי, הממשלה וקבינט הקורונה יוכלו להכריז על אזור חדש: אזור </w:t>
      </w:r>
      <w:bookmarkStart w:id="14913" w:name="_ETM_Q33_520000"/>
      <w:bookmarkEnd w:id="14913"/>
      <w:r>
        <w:rPr>
          <w:rFonts w:hint="cs"/>
          <w:rtl/>
          <w:lang w:eastAsia="he-IL"/>
        </w:rPr>
        <w:t xml:space="preserve">תיירות מיוחד. אילת וים המלח יוכלו להיות מוכרזים ככאלה, </w:t>
      </w:r>
      <w:bookmarkStart w:id="14914" w:name="_ETM_Q33_528000"/>
      <w:bookmarkEnd w:id="14914"/>
      <w:r>
        <w:rPr>
          <w:rFonts w:hint="cs"/>
          <w:rtl/>
          <w:lang w:eastAsia="he-IL"/>
        </w:rPr>
        <w:t xml:space="preserve">כאיי תיירות ירוקים. </w:t>
      </w:r>
      <w:bookmarkStart w:id="14915" w:name="_ETM_Q33_530000"/>
      <w:bookmarkStart w:id="14916" w:name="_ETM_Q33_531000"/>
      <w:bookmarkEnd w:id="14915"/>
      <w:bookmarkEnd w:id="14916"/>
      <w:r>
        <w:rPr>
          <w:rFonts w:hint="cs"/>
          <w:rtl/>
          <w:lang w:eastAsia="he-IL"/>
        </w:rPr>
        <w:t>רק אנשים עם בדיקות קורונה שליליות, כלומר</w:t>
      </w:r>
      <w:bookmarkStart w:id="14917" w:name="_ETM_Q33_534000"/>
      <w:bookmarkEnd w:id="14917"/>
      <w:r>
        <w:rPr>
          <w:rFonts w:hint="cs"/>
          <w:rtl/>
          <w:lang w:eastAsia="he-IL"/>
        </w:rPr>
        <w:t xml:space="preserve"> תקינות, יוכלו להגיע לאזורי התיירות הללו. </w:t>
      </w:r>
      <w:bookmarkStart w:id="14918" w:name="_ETM_Q33_539000"/>
      <w:bookmarkEnd w:id="14918"/>
      <w:r>
        <w:rPr>
          <w:rFonts w:hint="cs"/>
          <w:rtl/>
          <w:lang w:eastAsia="he-IL"/>
        </w:rPr>
        <w:t xml:space="preserve">המלונות יחזרו לפעול באזורים הללו, ואיתם </w:t>
      </w:r>
      <w:r>
        <w:rPr>
          <w:rtl/>
          <w:lang w:eastAsia="he-IL"/>
        </w:rPr>
        <w:t>–</w:t>
      </w:r>
      <w:r>
        <w:rPr>
          <w:rFonts w:hint="cs"/>
          <w:rtl/>
          <w:lang w:eastAsia="he-IL"/>
        </w:rPr>
        <w:t xml:space="preserve"> אלפי עובדים.</w:t>
      </w:r>
      <w:r w:rsidR="00D632E8">
        <w:rPr>
          <w:rFonts w:hint="cs"/>
          <w:rtl/>
          <w:lang w:eastAsia="he-IL"/>
        </w:rPr>
        <w:t xml:space="preserve"> </w:t>
      </w:r>
      <w:bookmarkStart w:id="14919" w:name="_ETM_Q33_540000"/>
      <w:bookmarkEnd w:id="14919"/>
      <w:r>
        <w:rPr>
          <w:rFonts w:hint="cs"/>
          <w:rtl/>
          <w:lang w:eastAsia="he-IL"/>
        </w:rPr>
        <w:t>הישראלים יוכלו לצאת לנופש</w:t>
      </w:r>
      <w:bookmarkStart w:id="14920" w:name="_ETM_Q33_543000"/>
      <w:bookmarkEnd w:id="14920"/>
      <w:r>
        <w:rPr>
          <w:rFonts w:hint="cs"/>
          <w:rtl/>
          <w:lang w:eastAsia="he-IL"/>
        </w:rPr>
        <w:t xml:space="preserve">, להירגע ולנוח באזורים הללו, אבל כל אורח שירצה להגיע </w:t>
      </w:r>
      <w:bookmarkStart w:id="14921" w:name="_ETM_Q33_547000"/>
      <w:bookmarkEnd w:id="14921"/>
      <w:r>
        <w:rPr>
          <w:rFonts w:hint="cs"/>
          <w:rtl/>
          <w:lang w:eastAsia="he-IL"/>
        </w:rPr>
        <w:t xml:space="preserve">לאזורים האלה יצטרך לבצע, קודם להגעה לבתי המלון ולאזורים </w:t>
      </w:r>
      <w:bookmarkStart w:id="14922" w:name="_ETM_Q33_556000"/>
      <w:bookmarkEnd w:id="14922"/>
      <w:r>
        <w:rPr>
          <w:rFonts w:hint="cs"/>
          <w:rtl/>
          <w:lang w:eastAsia="he-IL"/>
        </w:rPr>
        <w:t xml:space="preserve">הללו, בדיקות קורונה כפולות </w:t>
      </w:r>
      <w:r w:rsidR="00D632E8">
        <w:rPr>
          <w:rFonts w:hint="eastAsia"/>
          <w:rtl/>
          <w:lang w:eastAsia="he-IL"/>
        </w:rPr>
        <w:t xml:space="preserve">– </w:t>
      </w:r>
      <w:r>
        <w:rPr>
          <w:rFonts w:hint="cs"/>
          <w:rtl/>
          <w:lang w:eastAsia="he-IL"/>
        </w:rPr>
        <w:t xml:space="preserve">סליחה, לא בדיקות קורונה </w:t>
      </w:r>
      <w:bookmarkStart w:id="14923" w:name="_ETM_Q33_559000"/>
      <w:bookmarkEnd w:id="14923"/>
      <w:r>
        <w:rPr>
          <w:rFonts w:hint="cs"/>
          <w:rtl/>
          <w:lang w:eastAsia="he-IL"/>
        </w:rPr>
        <w:t xml:space="preserve">כפולות, אלא אישורים כפולים. קודם כול, כל אורח </w:t>
      </w:r>
      <w:bookmarkStart w:id="14924" w:name="_ETM_Q33_561000"/>
      <w:bookmarkEnd w:id="14924"/>
      <w:r>
        <w:rPr>
          <w:rFonts w:hint="cs"/>
          <w:rtl/>
          <w:lang w:eastAsia="he-IL"/>
        </w:rPr>
        <w:t xml:space="preserve">יצטרך לבצע בדיקת קורונה במקום מגוריו או במקרים מסוימים </w:t>
      </w:r>
      <w:bookmarkStart w:id="14925" w:name="_ETM_Q33_567000"/>
      <w:bookmarkEnd w:id="14925"/>
      <w:r>
        <w:rPr>
          <w:rFonts w:hint="cs"/>
          <w:rtl/>
          <w:lang w:eastAsia="he-IL"/>
        </w:rPr>
        <w:t xml:space="preserve">בפארקים מסוימים שראשי הרשויות המקומיות והמועצות האלה יקימו בקרבת </w:t>
      </w:r>
      <w:bookmarkStart w:id="14926" w:name="_ETM_Q33_573000"/>
      <w:bookmarkEnd w:id="14926"/>
      <w:r>
        <w:rPr>
          <w:rFonts w:hint="cs"/>
          <w:rtl/>
          <w:lang w:eastAsia="he-IL"/>
        </w:rPr>
        <w:t xml:space="preserve">מקום, ולאחר קבלת אישור בדיקה תקינה כל אדם </w:t>
      </w:r>
      <w:bookmarkStart w:id="14927" w:name="_ETM_Q33_581000"/>
      <w:bookmarkEnd w:id="14927"/>
      <w:r>
        <w:rPr>
          <w:rFonts w:hint="cs"/>
          <w:rtl/>
          <w:lang w:eastAsia="he-IL"/>
        </w:rPr>
        <w:t xml:space="preserve">יצטרך, כתנאי ליכולת שלו ליהנות מההסדר הזה, לעבור ולהציג את </w:t>
      </w:r>
      <w:bookmarkStart w:id="14928" w:name="_ETM_Q33_586000"/>
      <w:bookmarkEnd w:id="14928"/>
      <w:r>
        <w:rPr>
          <w:rFonts w:hint="cs"/>
          <w:rtl/>
          <w:lang w:eastAsia="he-IL"/>
        </w:rPr>
        <w:t>אישור הבדיקות שלו פעמיים: פעם אחת בכניסה מוגדרת למקומות</w:t>
      </w:r>
      <w:bookmarkStart w:id="14929" w:name="_ETM_Q33_593000"/>
      <w:bookmarkEnd w:id="14929"/>
      <w:r>
        <w:rPr>
          <w:rFonts w:hint="cs"/>
          <w:rtl/>
          <w:lang w:eastAsia="he-IL"/>
        </w:rPr>
        <w:t>, לאזורים האלה, באילת ובים המלח, ופעם שנייה</w:t>
      </w:r>
      <w:r w:rsidR="00D632E8">
        <w:rPr>
          <w:rFonts w:hint="cs"/>
          <w:rtl/>
          <w:lang w:eastAsia="he-IL"/>
        </w:rPr>
        <w:t>,</w:t>
      </w:r>
      <w:r>
        <w:rPr>
          <w:rFonts w:hint="cs"/>
          <w:rtl/>
          <w:lang w:eastAsia="he-IL"/>
        </w:rPr>
        <w:t xml:space="preserve"> שוב</w:t>
      </w:r>
      <w:bookmarkStart w:id="14930" w:name="_ETM_Q33_594000"/>
      <w:bookmarkEnd w:id="14930"/>
      <w:r>
        <w:rPr>
          <w:rFonts w:hint="cs"/>
          <w:rtl/>
          <w:lang w:eastAsia="he-IL"/>
        </w:rPr>
        <w:t xml:space="preserve">, בביצוע הצ'ק-אין במלון. </w:t>
      </w:r>
      <w:bookmarkStart w:id="14931" w:name="_ETM_Q33_607000"/>
      <w:bookmarkEnd w:id="14931"/>
      <w:r>
        <w:rPr>
          <w:rFonts w:hint="cs"/>
          <w:rtl/>
          <w:lang w:eastAsia="he-IL"/>
        </w:rPr>
        <w:t>כל ההסדר הזה יהיה תלוי בשיקולים</w:t>
      </w:r>
      <w:bookmarkStart w:id="14932" w:name="_ETM_Q33_604000"/>
      <w:bookmarkEnd w:id="14932"/>
      <w:r>
        <w:rPr>
          <w:rFonts w:hint="cs"/>
          <w:rtl/>
          <w:lang w:eastAsia="he-IL"/>
        </w:rPr>
        <w:t xml:space="preserve"> בריאותיים, בכך שאילת ואזור ים המלח </w:t>
      </w:r>
      <w:r w:rsidR="00D632E8">
        <w:rPr>
          <w:rFonts w:hint="cs"/>
          <w:rtl/>
          <w:lang w:eastAsia="he-IL"/>
        </w:rPr>
        <w:t xml:space="preserve">הם </w:t>
      </w:r>
      <w:r>
        <w:rPr>
          <w:rFonts w:hint="cs"/>
          <w:rtl/>
          <w:lang w:eastAsia="he-IL"/>
        </w:rPr>
        <w:t xml:space="preserve">עדיין אזורים ירוקים עם תחלואה נמוכה, וגם במצב תחלואה </w:t>
      </w:r>
      <w:bookmarkStart w:id="14933" w:name="_ETM_Q33_609000"/>
      <w:bookmarkEnd w:id="14933"/>
      <w:r>
        <w:rPr>
          <w:rFonts w:hint="cs"/>
          <w:rtl/>
          <w:lang w:eastAsia="he-IL"/>
        </w:rPr>
        <w:t>תקין בכל רחבי הארץ.</w:t>
      </w:r>
    </w:p>
    <w:p w:rsidR="00F05461" w:rsidRDefault="00F05461" w:rsidP="00826F74">
      <w:pPr>
        <w:rPr>
          <w:rtl/>
          <w:lang w:eastAsia="he-IL"/>
        </w:rPr>
      </w:pPr>
    </w:p>
    <w:p w:rsidR="00F05461" w:rsidRDefault="00F05461" w:rsidP="00D632E8">
      <w:pPr>
        <w:rPr>
          <w:rtl/>
          <w:lang w:eastAsia="he-IL"/>
        </w:rPr>
      </w:pPr>
      <w:bookmarkStart w:id="14934" w:name="_ETM_Q33_614000"/>
      <w:bookmarkEnd w:id="14934"/>
      <w:r>
        <w:rPr>
          <w:rFonts w:hint="cs"/>
          <w:rtl/>
          <w:lang w:eastAsia="he-IL"/>
        </w:rPr>
        <w:t xml:space="preserve">רבים שואלים למה החלטנו לקדם את ההחלטה </w:t>
      </w:r>
      <w:bookmarkStart w:id="14935" w:name="_ETM_Q33_615000"/>
      <w:bookmarkEnd w:id="14935"/>
      <w:r>
        <w:rPr>
          <w:rFonts w:hint="cs"/>
          <w:rtl/>
          <w:lang w:eastAsia="he-IL"/>
        </w:rPr>
        <w:t xml:space="preserve">הזו על שני אזורים בלבד. זו שאלה מאוד מאוד </w:t>
      </w:r>
      <w:bookmarkStart w:id="14936" w:name="_ETM_Q33_623000"/>
      <w:bookmarkEnd w:id="14936"/>
      <w:r>
        <w:rPr>
          <w:rFonts w:hint="cs"/>
          <w:rtl/>
          <w:lang w:eastAsia="he-IL"/>
        </w:rPr>
        <w:t xml:space="preserve">לגיטימית, ואני אנסה לענות עליה. אלה הסיבות שבגינן ההצעה הזאת </w:t>
      </w:r>
      <w:bookmarkStart w:id="14937" w:name="_ETM_Q33_632000"/>
      <w:bookmarkEnd w:id="14937"/>
      <w:r>
        <w:rPr>
          <w:rFonts w:hint="cs"/>
          <w:rtl/>
          <w:lang w:eastAsia="he-IL"/>
        </w:rPr>
        <w:t>מוגבלת רק לאילת ולים המלח, והן באמת מורכבות</w:t>
      </w:r>
      <w:r w:rsidR="00D632E8">
        <w:rPr>
          <w:rFonts w:hint="cs"/>
          <w:rtl/>
          <w:lang w:eastAsia="he-IL"/>
        </w:rPr>
        <w:t>.</w:t>
      </w:r>
      <w:r>
        <w:rPr>
          <w:rFonts w:hint="cs"/>
          <w:rtl/>
          <w:lang w:eastAsia="he-IL"/>
        </w:rPr>
        <w:t xml:space="preserve"> נדרשתי ונדרשנו בממשלה לקבל החלטה לא פשוטה: </w:t>
      </w:r>
      <w:bookmarkStart w:id="14938" w:name="_ETM_Q33_636000"/>
      <w:bookmarkEnd w:id="14938"/>
      <w:r>
        <w:rPr>
          <w:rFonts w:hint="cs"/>
          <w:rtl/>
          <w:lang w:eastAsia="he-IL"/>
        </w:rPr>
        <w:t xml:space="preserve">קודם כול, </w:t>
      </w:r>
      <w:bookmarkStart w:id="14939" w:name="_ETM_Q33_637000"/>
      <w:bookmarkEnd w:id="14939"/>
      <w:r>
        <w:rPr>
          <w:rFonts w:hint="cs"/>
          <w:rtl/>
          <w:lang w:eastAsia="he-IL"/>
        </w:rPr>
        <w:t xml:space="preserve">אילת וים המלח אחראיות ל-75% מתיירות הפנים השנתית </w:t>
      </w:r>
      <w:bookmarkStart w:id="14940" w:name="_ETM_Q33_641000"/>
      <w:bookmarkEnd w:id="14940"/>
      <w:r>
        <w:rPr>
          <w:rFonts w:hint="cs"/>
          <w:rtl/>
          <w:lang w:eastAsia="he-IL"/>
        </w:rPr>
        <w:t>של מדינת ישראל. בואו נדבר קצת על מספרים:</w:t>
      </w:r>
      <w:r>
        <w:rPr>
          <w:rFonts w:hint="cs"/>
          <w:lang w:eastAsia="he-IL"/>
        </w:rPr>
        <w:t xml:space="preserve"> </w:t>
      </w:r>
      <w:bookmarkStart w:id="14941" w:name="_ETM_Q33_645000"/>
      <w:bookmarkEnd w:id="14941"/>
      <w:r>
        <w:rPr>
          <w:rFonts w:hint="cs"/>
          <w:rtl/>
          <w:lang w:eastAsia="he-IL"/>
        </w:rPr>
        <w:t xml:space="preserve">בחודש נובמבר בשנה שעברה כ-200,000 ישראלים הגיעו לנפוש במלונות </w:t>
      </w:r>
      <w:bookmarkStart w:id="14942" w:name="_ETM_Q33_656000"/>
      <w:bookmarkEnd w:id="14942"/>
      <w:r>
        <w:rPr>
          <w:rFonts w:hint="cs"/>
          <w:rtl/>
          <w:lang w:eastAsia="he-IL"/>
        </w:rPr>
        <w:t xml:space="preserve">של אילת וים המלח לבדם. בחודש דצמבר באותה השנה המספר </w:t>
      </w:r>
      <w:bookmarkStart w:id="14943" w:name="_ETM_Q33_658000"/>
      <w:bookmarkEnd w:id="14943"/>
      <w:r>
        <w:rPr>
          <w:rFonts w:hint="cs"/>
          <w:rtl/>
          <w:lang w:eastAsia="he-IL"/>
        </w:rPr>
        <w:t xml:space="preserve">היה גבוה אף יותר </w:t>
      </w:r>
      <w:r>
        <w:rPr>
          <w:rtl/>
          <w:lang w:eastAsia="he-IL"/>
        </w:rPr>
        <w:t>–</w:t>
      </w:r>
      <w:r>
        <w:rPr>
          <w:rFonts w:hint="cs"/>
          <w:rtl/>
          <w:lang w:eastAsia="he-IL"/>
        </w:rPr>
        <w:t xml:space="preserve"> 230,000 ישראלים בילו במלונות </w:t>
      </w:r>
      <w:bookmarkStart w:id="14944" w:name="_ETM_Q33_666000"/>
      <w:bookmarkEnd w:id="14944"/>
      <w:r>
        <w:rPr>
          <w:rFonts w:hint="cs"/>
          <w:rtl/>
          <w:lang w:eastAsia="he-IL"/>
        </w:rPr>
        <w:t xml:space="preserve">במקומות הללו. בסך הכול, במהלך שנת 2019 ביקרו באילת 2.3 מיליון </w:t>
      </w:r>
      <w:bookmarkStart w:id="14945" w:name="_ETM_Q33_667000"/>
      <w:bookmarkEnd w:id="14945"/>
      <w:r>
        <w:rPr>
          <w:rFonts w:hint="cs"/>
          <w:rtl/>
          <w:lang w:eastAsia="he-IL"/>
        </w:rPr>
        <w:t xml:space="preserve">ישראלים, ובים המלח </w:t>
      </w:r>
      <w:r>
        <w:rPr>
          <w:rtl/>
          <w:lang w:eastAsia="he-IL"/>
        </w:rPr>
        <w:t>–</w:t>
      </w:r>
      <w:r>
        <w:rPr>
          <w:rFonts w:hint="cs"/>
          <w:rtl/>
          <w:lang w:eastAsia="he-IL"/>
        </w:rPr>
        <w:t xml:space="preserve"> מעל 700,000 ישראלים. כלומר, שלושה </w:t>
      </w:r>
      <w:bookmarkStart w:id="14946" w:name="_ETM_Q33_678000"/>
      <w:bookmarkEnd w:id="14946"/>
      <w:r>
        <w:rPr>
          <w:rFonts w:hint="cs"/>
          <w:rtl/>
          <w:lang w:eastAsia="he-IL"/>
        </w:rPr>
        <w:t xml:space="preserve">מתוך ארבעה ישראלים שנופשים בישראל עושים זאת באחד מהמלונות באזורים </w:t>
      </w:r>
      <w:bookmarkStart w:id="14947" w:name="_ETM_Q33_685000"/>
      <w:bookmarkEnd w:id="14947"/>
      <w:r>
        <w:rPr>
          <w:rFonts w:hint="cs"/>
          <w:rtl/>
          <w:lang w:eastAsia="he-IL"/>
        </w:rPr>
        <w:t>הללו. זו הייתה נקודה אחת, שיקול אחד.</w:t>
      </w:r>
    </w:p>
    <w:p w:rsidR="00F05461" w:rsidRDefault="00F05461" w:rsidP="00826F74">
      <w:pPr>
        <w:rPr>
          <w:rtl/>
          <w:lang w:eastAsia="he-IL"/>
        </w:rPr>
      </w:pPr>
    </w:p>
    <w:p w:rsidR="00450379" w:rsidRDefault="00F05461" w:rsidP="00450379">
      <w:pPr>
        <w:rPr>
          <w:rtl/>
          <w:lang w:eastAsia="he-IL"/>
        </w:rPr>
      </w:pPr>
      <w:bookmarkStart w:id="14948" w:name="_ETM_Q33_688000"/>
      <w:bookmarkEnd w:id="14948"/>
      <w:r>
        <w:rPr>
          <w:rFonts w:hint="cs"/>
          <w:rtl/>
          <w:lang w:eastAsia="he-IL"/>
        </w:rPr>
        <w:t xml:space="preserve">נקודה שנייה </w:t>
      </w:r>
      <w:r>
        <w:rPr>
          <w:rtl/>
          <w:lang w:eastAsia="he-IL"/>
        </w:rPr>
        <w:t>–</w:t>
      </w:r>
      <w:r>
        <w:rPr>
          <w:rFonts w:hint="cs"/>
          <w:rtl/>
          <w:lang w:eastAsia="he-IL"/>
        </w:rPr>
        <w:t xml:space="preserve"> מדובר </w:t>
      </w:r>
      <w:bookmarkStart w:id="14949" w:name="_ETM_Q33_690000"/>
      <w:bookmarkEnd w:id="14949"/>
      <w:r>
        <w:rPr>
          <w:rFonts w:hint="cs"/>
          <w:rtl/>
          <w:lang w:eastAsia="he-IL"/>
        </w:rPr>
        <w:t xml:space="preserve">במקומות ובאזורים שקל לבודד אותם מבחינה גיאוגרפית, ובכך לוודא </w:t>
      </w:r>
      <w:bookmarkStart w:id="14950" w:name="_ETM_Q33_693000"/>
      <w:bookmarkEnd w:id="14950"/>
      <w:proofErr w:type="spellStart"/>
      <w:r>
        <w:rPr>
          <w:rFonts w:hint="cs"/>
          <w:rtl/>
          <w:lang w:eastAsia="he-IL"/>
        </w:rPr>
        <w:t>ולנטר</w:t>
      </w:r>
      <w:proofErr w:type="spellEnd"/>
      <w:r>
        <w:rPr>
          <w:rFonts w:hint="cs"/>
          <w:rtl/>
          <w:lang w:eastAsia="he-IL"/>
        </w:rPr>
        <w:t xml:space="preserve"> את קיומן של בדיקות רפואיות לנכנסים אליהם.</w:t>
      </w:r>
      <w:bookmarkStart w:id="14951" w:name="_ETM_Q33_714000"/>
      <w:bookmarkEnd w:id="14951"/>
      <w:r>
        <w:rPr>
          <w:rFonts w:hint="cs"/>
          <w:rtl/>
          <w:lang w:eastAsia="he-IL"/>
        </w:rPr>
        <w:t xml:space="preserve"> </w:t>
      </w:r>
      <w:bookmarkStart w:id="14952" w:name="_ETM_Q33_704000"/>
      <w:bookmarkEnd w:id="14952"/>
      <w:r>
        <w:rPr>
          <w:rFonts w:hint="cs"/>
          <w:rtl/>
          <w:lang w:eastAsia="he-IL"/>
        </w:rPr>
        <w:t xml:space="preserve">אני </w:t>
      </w:r>
      <w:bookmarkStart w:id="14953" w:name="_ETM_Q33_705000"/>
      <w:bookmarkEnd w:id="14953"/>
      <w:r>
        <w:rPr>
          <w:rFonts w:hint="cs"/>
          <w:rtl/>
          <w:lang w:eastAsia="he-IL"/>
        </w:rPr>
        <w:t>רוצה להדגיש בכנות: הדבר הזה היה קריטי בעיני גורמי הבריאות על מנת שמתווה איים ירוקים יוכל להיות מפוקח בריאותית. בלעדיו</w:t>
      </w:r>
      <w:bookmarkStart w:id="14954" w:name="_ETM_Q33_711000"/>
      <w:bookmarkEnd w:id="14954"/>
      <w:r w:rsidR="00450379">
        <w:rPr>
          <w:rFonts w:hint="cs"/>
          <w:rtl/>
          <w:lang w:eastAsia="he-IL"/>
        </w:rPr>
        <w:t>,</w:t>
      </w:r>
      <w:r>
        <w:rPr>
          <w:rFonts w:hint="cs"/>
          <w:rtl/>
          <w:lang w:eastAsia="he-IL"/>
        </w:rPr>
        <w:t xml:space="preserve"> המתווה לא היה מאושר בממשלה. זוהי האמת. </w:t>
      </w:r>
      <w:bookmarkStart w:id="14955" w:name="_ETM_Q33_719000"/>
      <w:bookmarkStart w:id="14956" w:name="_ETM_Q33_720000"/>
      <w:bookmarkEnd w:id="14955"/>
      <w:bookmarkEnd w:id="14956"/>
      <w:r>
        <w:rPr>
          <w:rFonts w:hint="cs"/>
          <w:rtl/>
          <w:lang w:eastAsia="he-IL"/>
        </w:rPr>
        <w:t>עכשיו נסביר: לאילת יש שני כבישי גישה נוסף על שדה התעופה</w:t>
      </w:r>
      <w:bookmarkStart w:id="14957" w:name="_ETM_Q33_726000"/>
      <w:bookmarkEnd w:id="14957"/>
      <w:r>
        <w:rPr>
          <w:rFonts w:hint="cs"/>
          <w:rtl/>
          <w:lang w:eastAsia="he-IL"/>
        </w:rPr>
        <w:t xml:space="preserve">. למלונות בים המלח יש הגעה משני כבישים. </w:t>
      </w:r>
    </w:p>
    <w:p w:rsidR="00450379" w:rsidRDefault="00450379" w:rsidP="00450379">
      <w:pPr>
        <w:rPr>
          <w:rtl/>
          <w:lang w:eastAsia="he-IL"/>
        </w:rPr>
      </w:pPr>
    </w:p>
    <w:p w:rsidR="00F05461" w:rsidRDefault="00F05461" w:rsidP="00450379">
      <w:pPr>
        <w:rPr>
          <w:rtl/>
        </w:rPr>
      </w:pPr>
      <w:r>
        <w:rPr>
          <w:rFonts w:hint="cs"/>
          <w:rtl/>
          <w:lang w:eastAsia="he-IL"/>
        </w:rPr>
        <w:t xml:space="preserve">נדרשתי </w:t>
      </w:r>
      <w:bookmarkStart w:id="14958" w:name="_ETM_Q33_732000"/>
      <w:bookmarkEnd w:id="14958"/>
      <w:r>
        <w:rPr>
          <w:rFonts w:hint="cs"/>
          <w:rtl/>
          <w:lang w:eastAsia="he-IL"/>
        </w:rPr>
        <w:t xml:space="preserve">פה לקבל החלטה קשה: האם להיענות לדרישות הבריאותיות האלה </w:t>
      </w:r>
      <w:bookmarkStart w:id="14959" w:name="_ETM_Q33_738000"/>
      <w:bookmarkEnd w:id="14959"/>
      <w:r>
        <w:rPr>
          <w:rFonts w:hint="cs"/>
          <w:rtl/>
          <w:lang w:eastAsia="he-IL"/>
        </w:rPr>
        <w:t xml:space="preserve">כשרת התיירות ולהסכים לקדם את ההחלטה הזאת, ובכך לתת מענה ל-30% מענף התיירות במדינת ישראל בשלב כל כך מוקדם, </w:t>
      </w:r>
      <w:bookmarkStart w:id="14960" w:name="_ETM_Q33_743000"/>
      <w:bookmarkEnd w:id="14960"/>
      <w:r>
        <w:rPr>
          <w:rFonts w:hint="cs"/>
          <w:rtl/>
          <w:lang w:eastAsia="he-IL"/>
        </w:rPr>
        <w:t xml:space="preserve">מורכב ומאתגר של המחלה </w:t>
      </w:r>
      <w:r w:rsidR="00450379">
        <w:rPr>
          <w:rFonts w:hint="eastAsia"/>
          <w:rtl/>
          <w:lang w:eastAsia="he-IL"/>
        </w:rPr>
        <w:t xml:space="preserve">– </w:t>
      </w:r>
      <w:r>
        <w:rPr>
          <w:rFonts w:hint="cs"/>
          <w:rtl/>
          <w:lang w:eastAsia="he-IL"/>
        </w:rPr>
        <w:t>כאשר בפועל, לפי השלבים הבריאותיים הנקיים</w:t>
      </w:r>
      <w:bookmarkStart w:id="14961" w:name="_ETM_Q33_754000"/>
      <w:bookmarkEnd w:id="14961"/>
      <w:r>
        <w:rPr>
          <w:rFonts w:hint="cs"/>
          <w:rtl/>
          <w:lang w:eastAsia="he-IL"/>
        </w:rPr>
        <w:t xml:space="preserve">, ענף המלונאות ייפתח הרבה </w:t>
      </w:r>
      <w:proofErr w:type="spellStart"/>
      <w:r>
        <w:rPr>
          <w:rFonts w:hint="cs"/>
          <w:rtl/>
          <w:lang w:eastAsia="he-IL"/>
        </w:rPr>
        <w:t>הרבה</w:t>
      </w:r>
      <w:proofErr w:type="spellEnd"/>
      <w:r>
        <w:rPr>
          <w:rFonts w:hint="cs"/>
          <w:rtl/>
          <w:lang w:eastAsia="he-IL"/>
        </w:rPr>
        <w:t xml:space="preserve"> אחר כך – או להסתפק</w:t>
      </w:r>
      <w:bookmarkStart w:id="14962" w:name="_ETM_Q33_761000"/>
      <w:bookmarkEnd w:id="14962"/>
      <w:r>
        <w:rPr>
          <w:rFonts w:hint="cs"/>
          <w:rtl/>
          <w:lang w:eastAsia="he-IL"/>
        </w:rPr>
        <w:t xml:space="preserve"> בשב ואל תעשה?</w:t>
      </w:r>
      <w:r w:rsidR="00450379">
        <w:rPr>
          <w:rFonts w:hint="cs"/>
          <w:rtl/>
          <w:lang w:eastAsia="he-IL"/>
        </w:rPr>
        <w:t xml:space="preserve"> </w:t>
      </w:r>
      <w:bookmarkStart w:id="14963" w:name="TOR_Q34"/>
      <w:bookmarkEnd w:id="14963"/>
      <w:r>
        <w:rPr>
          <w:rFonts w:hint="cs"/>
          <w:rtl/>
        </w:rPr>
        <w:t xml:space="preserve">קיבלנו החלטה קשה: לתמוך במתווה הזה. זכינו לתמיכתו של </w:t>
      </w:r>
      <w:bookmarkStart w:id="14964" w:name="_ETM_Q34_168000"/>
      <w:bookmarkEnd w:id="14964"/>
      <w:r>
        <w:rPr>
          <w:rFonts w:hint="cs"/>
          <w:rtl/>
        </w:rPr>
        <w:t xml:space="preserve">שר הבריאות, ואני חייבת לומר לכם שצריך לזקוף את זה </w:t>
      </w:r>
      <w:bookmarkStart w:id="14965" w:name="_ETM_Q34_174000"/>
      <w:bookmarkEnd w:id="14965"/>
      <w:r>
        <w:rPr>
          <w:rFonts w:hint="cs"/>
          <w:rtl/>
        </w:rPr>
        <w:t xml:space="preserve">לזכותו, כי ההחלטה היא החלטה מורכבת, היא החלטה קשה. מדובר </w:t>
      </w:r>
      <w:bookmarkStart w:id="14966" w:name="_ETM_Q34_178000"/>
      <w:bookmarkEnd w:id="14966"/>
      <w:r>
        <w:rPr>
          <w:rFonts w:hint="cs"/>
          <w:rtl/>
        </w:rPr>
        <w:t xml:space="preserve">על אזרחים מכל רחבי הארץ שייכנסו לאילת, ומדובר בעצם במין </w:t>
      </w:r>
      <w:bookmarkStart w:id="14967" w:name="_ETM_Q34_185000"/>
      <w:bookmarkEnd w:id="14967"/>
      <w:r>
        <w:rPr>
          <w:rFonts w:hint="cs"/>
          <w:rtl/>
        </w:rPr>
        <w:t xml:space="preserve">ניסוי כזה שאנחנו עושים למען כלכלת התיירות, למען ענף </w:t>
      </w:r>
      <w:bookmarkStart w:id="14968" w:name="_ETM_Q34_188000"/>
      <w:bookmarkEnd w:id="14968"/>
      <w:r>
        <w:rPr>
          <w:rFonts w:hint="cs"/>
          <w:rtl/>
        </w:rPr>
        <w:t xml:space="preserve">המלונאות ולטובת אזרחי מדינת ישראל. אבל המתווה הזה בעיניי הוא </w:t>
      </w:r>
      <w:bookmarkStart w:id="14969" w:name="_ETM_Q34_196000"/>
      <w:bookmarkEnd w:id="14969"/>
      <w:r>
        <w:rPr>
          <w:rFonts w:hint="cs"/>
          <w:rtl/>
        </w:rPr>
        <w:t xml:space="preserve">תמצית של עבודה למען אזרחי ישראל, למען אנשי הענף </w:t>
      </w:r>
      <w:bookmarkStart w:id="14970" w:name="_ETM_Q34_198000"/>
      <w:bookmarkEnd w:id="14970"/>
      <w:r>
        <w:rPr>
          <w:rFonts w:hint="cs"/>
          <w:rtl/>
        </w:rPr>
        <w:t xml:space="preserve">שזקוקים לפרנסה, למען ישראלים שצריכים אוויר לנשימה ולמען הכלכלה כולה. </w:t>
      </w:r>
    </w:p>
    <w:p w:rsidR="00F05461" w:rsidRDefault="00F05461" w:rsidP="00826F74">
      <w:pPr>
        <w:rPr>
          <w:rtl/>
        </w:rPr>
      </w:pPr>
    </w:p>
    <w:p w:rsidR="00F05461" w:rsidRDefault="00F05461" w:rsidP="00826F74">
      <w:pPr>
        <w:rPr>
          <w:rtl/>
        </w:rPr>
      </w:pPr>
      <w:bookmarkStart w:id="14971" w:name="_ETM_Q34_204000"/>
      <w:bookmarkEnd w:id="14971"/>
      <w:r>
        <w:rPr>
          <w:rFonts w:hint="cs"/>
          <w:rtl/>
        </w:rPr>
        <w:t xml:space="preserve">וכן, צריך לספר קצת את הסיפור של אילת. </w:t>
      </w:r>
      <w:bookmarkStart w:id="14972" w:name="_ETM_Q34_211000"/>
      <w:bookmarkEnd w:id="14972"/>
      <w:r>
        <w:rPr>
          <w:rFonts w:hint="cs"/>
          <w:rtl/>
        </w:rPr>
        <w:t xml:space="preserve">אילת נמצאת היום על סף קריסה, לא רק כלכלית אלא </w:t>
      </w:r>
      <w:bookmarkStart w:id="14973" w:name="_ETM_Q34_213000"/>
      <w:bookmarkEnd w:id="14973"/>
      <w:r>
        <w:rPr>
          <w:rFonts w:hint="cs"/>
          <w:rtl/>
        </w:rPr>
        <w:t>גם חברתית. מעל 50% מהמועסקים שלה מועסקים ישירות בתיירות,</w:t>
      </w:r>
      <w:bookmarkStart w:id="14974" w:name="_ETM_Q34_222000"/>
      <w:bookmarkEnd w:id="14974"/>
      <w:r>
        <w:rPr>
          <w:rFonts w:hint="cs"/>
          <w:rtl/>
        </w:rPr>
        <w:t xml:space="preserve"> וכשאנחנו מחשבים גם את המועסקים העצמאים העקיפים, אנחנו יכולים </w:t>
      </w:r>
      <w:bookmarkStart w:id="14975" w:name="_ETM_Q34_225000"/>
      <w:bookmarkEnd w:id="14975"/>
      <w:r>
        <w:rPr>
          <w:rFonts w:hint="cs"/>
          <w:rtl/>
        </w:rPr>
        <w:t xml:space="preserve">לדבר על אחוזים בלתי נתפסים </w:t>
      </w:r>
      <w:r>
        <w:rPr>
          <w:rFonts w:hint="eastAsia"/>
          <w:rtl/>
        </w:rPr>
        <w:t xml:space="preserve">– </w:t>
      </w:r>
      <w:r>
        <w:rPr>
          <w:rFonts w:hint="cs"/>
          <w:rtl/>
        </w:rPr>
        <w:t xml:space="preserve">כמעט 70% אבטלה בגלל המשבר הגדול בענף התיירות. </w:t>
      </w:r>
    </w:p>
    <w:p w:rsidR="00F05461" w:rsidRDefault="00F05461" w:rsidP="00826F74">
      <w:pPr>
        <w:rPr>
          <w:rtl/>
        </w:rPr>
      </w:pPr>
    </w:p>
    <w:p w:rsidR="00F05461" w:rsidRDefault="00F05461" w:rsidP="00826F74">
      <w:pPr>
        <w:rPr>
          <w:rtl/>
        </w:rPr>
      </w:pPr>
      <w:bookmarkStart w:id="14976" w:name="_ETM_Q34_237000"/>
      <w:bookmarkEnd w:id="14976"/>
      <w:r>
        <w:rPr>
          <w:rFonts w:hint="cs"/>
          <w:rtl/>
        </w:rPr>
        <w:t xml:space="preserve">לכן אני מבקשת מכולכם להצביע בעד </w:t>
      </w:r>
      <w:r w:rsidR="006556F7">
        <w:rPr>
          <w:rFonts w:hint="cs"/>
          <w:rtl/>
        </w:rPr>
        <w:t>– –</w:t>
      </w:r>
    </w:p>
    <w:p w:rsidR="00F05461" w:rsidRDefault="00F05461" w:rsidP="00826F74">
      <w:pPr>
        <w:rPr>
          <w:rtl/>
        </w:rPr>
      </w:pPr>
      <w:bookmarkStart w:id="14977" w:name="_ETM_Q34_240000"/>
      <w:bookmarkEnd w:id="14977"/>
    </w:p>
    <w:p w:rsidR="00F05461" w:rsidRDefault="00F05461" w:rsidP="00826F74">
      <w:pPr>
        <w:pStyle w:val="af6"/>
        <w:rPr>
          <w:rtl/>
        </w:rPr>
      </w:pPr>
      <w:r w:rsidRPr="00B543C9">
        <w:rPr>
          <w:rStyle w:val="TagStyle"/>
          <w:rtl/>
        </w:rPr>
        <w:t xml:space="preserve"> &lt;&lt; יור &gt;&gt;</w:t>
      </w:r>
      <w:r w:rsidRPr="00DB2A7D">
        <w:rPr>
          <w:rStyle w:val="TagStyle"/>
          <w:rtl/>
        </w:rPr>
        <w:t xml:space="preserve"> </w:t>
      </w:r>
      <w:r>
        <w:rPr>
          <w:rtl/>
        </w:rPr>
        <w:t>היו"ר מיקי חיימוביץ':</w:t>
      </w:r>
      <w:r w:rsidRPr="00DB2A7D">
        <w:rPr>
          <w:rStyle w:val="TagStyle"/>
          <w:rtl/>
        </w:rPr>
        <w:t xml:space="preserve"> </w:t>
      </w:r>
      <w:r w:rsidRPr="00B543C9">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bookmarkStart w:id="14978" w:name="_ETM_Q34_241000"/>
      <w:bookmarkEnd w:id="14978"/>
      <w:r>
        <w:rPr>
          <w:rFonts w:hint="cs"/>
          <w:rtl/>
          <w:lang w:eastAsia="he-IL"/>
        </w:rPr>
        <w:t>בבקשה.</w:t>
      </w:r>
    </w:p>
    <w:p w:rsidR="00F05461" w:rsidRDefault="00F05461" w:rsidP="00826F74">
      <w:pPr>
        <w:rPr>
          <w:b/>
          <w:bCs/>
          <w:u w:val="single"/>
          <w:rtl/>
          <w:lang w:eastAsia="he-IL"/>
        </w:rPr>
      </w:pPr>
    </w:p>
    <w:p w:rsidR="00F05461" w:rsidRDefault="00F05461" w:rsidP="00826F74">
      <w:pPr>
        <w:pStyle w:val="-"/>
        <w:rPr>
          <w:rtl/>
        </w:rPr>
      </w:pPr>
      <w:bookmarkStart w:id="14979" w:name="ET_speakercontinue_6099_11"/>
      <w:r w:rsidRPr="001D5219">
        <w:rPr>
          <w:rStyle w:val="TagStyle"/>
          <w:rtl/>
        </w:rPr>
        <w:t xml:space="preserve"> &lt;&lt; דובר_המשך &gt;&gt; </w:t>
      </w:r>
      <w:r>
        <w:rPr>
          <w:rtl/>
        </w:rPr>
        <w:t>שרת התיירות אורית פרקש הכהן:</w:t>
      </w:r>
      <w:r w:rsidRPr="001D5219">
        <w:rPr>
          <w:rStyle w:val="TagStyle"/>
          <w:rtl/>
        </w:rPr>
        <w:t xml:space="preserve"> &lt;&lt; דובר_המשך &gt;&gt; </w:t>
      </w:r>
      <w:r>
        <w:rPr>
          <w:rtl/>
        </w:rPr>
        <w:t xml:space="preserve">   </w:t>
      </w:r>
      <w:bookmarkEnd w:id="14979"/>
    </w:p>
    <w:p w:rsidR="00F05461" w:rsidRPr="001D5219" w:rsidRDefault="00F05461" w:rsidP="00826F74">
      <w:pPr>
        <w:rPr>
          <w:rtl/>
          <w:lang w:eastAsia="he-IL"/>
        </w:rPr>
      </w:pPr>
    </w:p>
    <w:p w:rsidR="00F05461" w:rsidRDefault="006556F7" w:rsidP="00826F74">
      <w:pPr>
        <w:rPr>
          <w:rtl/>
          <w:lang w:eastAsia="he-IL"/>
        </w:rPr>
      </w:pPr>
      <w:bookmarkStart w:id="14980" w:name="_ETM_Q34_239000"/>
      <w:bookmarkEnd w:id="14980"/>
      <w:r>
        <w:rPr>
          <w:rFonts w:hint="cs"/>
          <w:rtl/>
          <w:lang w:eastAsia="he-IL"/>
        </w:rPr>
        <w:t>– –</w:t>
      </w:r>
      <w:r w:rsidR="00F05461">
        <w:rPr>
          <w:rFonts w:hint="cs"/>
          <w:rtl/>
          <w:lang w:eastAsia="he-IL"/>
        </w:rPr>
        <w:t xml:space="preserve"> ולתמוך בהצעת החוק הזאת. בימים </w:t>
      </w:r>
      <w:bookmarkStart w:id="14981" w:name="_ETM_Q34_245000"/>
      <w:bookmarkEnd w:id="14981"/>
      <w:r w:rsidR="00F05461">
        <w:rPr>
          <w:rFonts w:hint="cs"/>
          <w:rtl/>
          <w:lang w:eastAsia="he-IL"/>
        </w:rPr>
        <w:t xml:space="preserve">כאלו מורכבים אין החלטות מושלמות, יש החלטות קשות, ואני חושבת </w:t>
      </w:r>
      <w:bookmarkStart w:id="14982" w:name="_ETM_Q34_251000"/>
      <w:bookmarkEnd w:id="14982"/>
      <w:r w:rsidR="00F05461">
        <w:rPr>
          <w:rFonts w:hint="cs"/>
          <w:rtl/>
          <w:lang w:eastAsia="he-IL"/>
        </w:rPr>
        <w:t>שההצעה הזו היא הצעה ראויה וטובה מאוד למדינת ישראל.</w:t>
      </w:r>
    </w:p>
    <w:p w:rsidR="00F05461" w:rsidRDefault="00F05461" w:rsidP="00826F74">
      <w:pPr>
        <w:rPr>
          <w:rtl/>
          <w:lang w:eastAsia="he-IL"/>
        </w:rPr>
      </w:pPr>
    </w:p>
    <w:p w:rsidR="00F05461" w:rsidRDefault="00F05461" w:rsidP="00826F74">
      <w:pPr>
        <w:rPr>
          <w:rtl/>
          <w:lang w:eastAsia="he-IL"/>
        </w:rPr>
      </w:pPr>
      <w:r>
        <w:rPr>
          <w:rFonts w:hint="cs"/>
          <w:rtl/>
          <w:lang w:eastAsia="he-IL"/>
        </w:rPr>
        <w:t xml:space="preserve">אני רוצה </w:t>
      </w:r>
      <w:bookmarkStart w:id="14983" w:name="_ETM_Q34_253000"/>
      <w:bookmarkEnd w:id="14983"/>
      <w:r>
        <w:rPr>
          <w:rFonts w:hint="cs"/>
          <w:rtl/>
          <w:lang w:eastAsia="he-IL"/>
        </w:rPr>
        <w:t xml:space="preserve">לציין את שיתוף הפעולה של שר הבריאות וסגן שר </w:t>
      </w:r>
      <w:bookmarkStart w:id="14984" w:name="_ETM_Q34_256000"/>
      <w:bookmarkEnd w:id="14984"/>
      <w:r>
        <w:rPr>
          <w:rFonts w:hint="cs"/>
          <w:rtl/>
          <w:lang w:eastAsia="he-IL"/>
        </w:rPr>
        <w:t xml:space="preserve">הבריאות, של שר המשפטים, של שר הביטחון ושל השר </w:t>
      </w:r>
      <w:bookmarkStart w:id="14985" w:name="_ETM_Q34_262000"/>
      <w:bookmarkEnd w:id="14985"/>
      <w:r>
        <w:rPr>
          <w:rFonts w:hint="cs"/>
          <w:rtl/>
          <w:lang w:eastAsia="he-IL"/>
        </w:rPr>
        <w:t xml:space="preserve">לביטחון הפנים. תודה מיוחדת לחברי חבר הכנסת איתן גינזבורג, </w:t>
      </w:r>
      <w:bookmarkStart w:id="14986" w:name="_ETM_Q34_268000"/>
      <w:bookmarkEnd w:id="14986"/>
      <w:r>
        <w:rPr>
          <w:rFonts w:hint="cs"/>
          <w:rtl/>
          <w:lang w:eastAsia="he-IL"/>
        </w:rPr>
        <w:t xml:space="preserve">שהתייעצתי איתו רבות בקידום הדבר הזה ואף הוא קידם את הדבר הזה ביוזמת הצעת חוק פרטית. </w:t>
      </w:r>
      <w:bookmarkStart w:id="14987" w:name="_ETM_Q34_277000"/>
      <w:bookmarkStart w:id="14988" w:name="_ETM_Q34_278000"/>
      <w:bookmarkEnd w:id="14987"/>
      <w:bookmarkEnd w:id="14988"/>
      <w:r>
        <w:rPr>
          <w:rFonts w:hint="cs"/>
          <w:rtl/>
          <w:lang w:eastAsia="he-IL"/>
        </w:rPr>
        <w:t xml:space="preserve">הצעת החוק הזאת </w:t>
      </w:r>
      <w:bookmarkStart w:id="14989" w:name="_ETM_Q34_275000"/>
      <w:bookmarkEnd w:id="14989"/>
      <w:r>
        <w:rPr>
          <w:rFonts w:hint="cs"/>
          <w:rtl/>
          <w:lang w:eastAsia="he-IL"/>
        </w:rPr>
        <w:t xml:space="preserve">היא דוגמה מצוינת כיצד ניתן לעבוד יחד, כחול לבן והליכוד, </w:t>
      </w:r>
      <w:bookmarkStart w:id="14990" w:name="_ETM_Q34_281000"/>
      <w:bookmarkEnd w:id="14990"/>
      <w:r>
        <w:rPr>
          <w:rFonts w:hint="cs"/>
          <w:rtl/>
          <w:lang w:eastAsia="he-IL"/>
        </w:rPr>
        <w:t xml:space="preserve">תוך התמקדות בעיקר למען כלל אזרחי ישראל. עוד יש עבודה </w:t>
      </w:r>
      <w:bookmarkStart w:id="14991" w:name="_ETM_Q34_287000"/>
      <w:bookmarkEnd w:id="14991"/>
      <w:r>
        <w:rPr>
          <w:rFonts w:hint="cs"/>
          <w:rtl/>
          <w:lang w:eastAsia="he-IL"/>
        </w:rPr>
        <w:t xml:space="preserve">רבה לפנינו </w:t>
      </w:r>
      <w:r>
        <w:rPr>
          <w:rtl/>
          <w:lang w:eastAsia="he-IL"/>
        </w:rPr>
        <w:t>–</w:t>
      </w:r>
      <w:r>
        <w:rPr>
          <w:rFonts w:hint="cs"/>
          <w:rtl/>
          <w:lang w:eastAsia="he-IL"/>
        </w:rPr>
        <w:t xml:space="preserve"> להסדיר את נושא הבדיקות, לתאם את המנגנונים</w:t>
      </w:r>
      <w:bookmarkStart w:id="14992" w:name="_ETM_Q34_290000"/>
      <w:bookmarkEnd w:id="14992"/>
      <w:r>
        <w:rPr>
          <w:rFonts w:hint="cs"/>
          <w:rtl/>
          <w:lang w:eastAsia="he-IL"/>
        </w:rPr>
        <w:t xml:space="preserve"> מול ראשי הרשויות, לעבוד מול המשרד לביטחון הפנים על</w:t>
      </w:r>
      <w:bookmarkStart w:id="14993" w:name="_ETM_Q34_294000"/>
      <w:bookmarkEnd w:id="14993"/>
      <w:r>
        <w:rPr>
          <w:rFonts w:hint="cs"/>
          <w:rtl/>
          <w:lang w:eastAsia="he-IL"/>
        </w:rPr>
        <w:t xml:space="preserve"> הסדרת השיטור של העניין הזה, עם </w:t>
      </w:r>
      <w:proofErr w:type="spellStart"/>
      <w:r>
        <w:rPr>
          <w:rFonts w:hint="cs"/>
          <w:rtl/>
          <w:lang w:eastAsia="he-IL"/>
        </w:rPr>
        <w:t>רח"ל</w:t>
      </w:r>
      <w:proofErr w:type="spellEnd"/>
      <w:r>
        <w:rPr>
          <w:rFonts w:hint="cs"/>
          <w:rtl/>
          <w:lang w:eastAsia="he-IL"/>
        </w:rPr>
        <w:t xml:space="preserve">, ואנחנו חייבים לעבוד </w:t>
      </w:r>
      <w:bookmarkStart w:id="14994" w:name="_ETM_Q34_301000"/>
      <w:bookmarkEnd w:id="14994"/>
      <w:r>
        <w:rPr>
          <w:rFonts w:hint="cs"/>
          <w:rtl/>
          <w:lang w:eastAsia="he-IL"/>
        </w:rPr>
        <w:t>במקביל.</w:t>
      </w:r>
    </w:p>
    <w:p w:rsidR="00F05461" w:rsidRDefault="00F05461" w:rsidP="00826F74">
      <w:pPr>
        <w:rPr>
          <w:rtl/>
          <w:lang w:eastAsia="he-IL"/>
        </w:rPr>
      </w:pPr>
    </w:p>
    <w:p w:rsidR="00F05461" w:rsidRDefault="00F05461" w:rsidP="00826F74">
      <w:pPr>
        <w:rPr>
          <w:rtl/>
          <w:lang w:eastAsia="he-IL"/>
        </w:rPr>
      </w:pPr>
      <w:bookmarkStart w:id="14995" w:name="_ETM_Q34_303000"/>
      <w:bookmarkEnd w:id="14995"/>
      <w:r>
        <w:rPr>
          <w:rFonts w:hint="cs"/>
          <w:rtl/>
          <w:lang w:eastAsia="he-IL"/>
        </w:rPr>
        <w:t xml:space="preserve">אנחנו נמשיך לעבוד על פתיחה של כלל ענף התיירות, </w:t>
      </w:r>
      <w:bookmarkStart w:id="14996" w:name="_ETM_Q34_304000"/>
      <w:bookmarkEnd w:id="14996"/>
      <w:r>
        <w:rPr>
          <w:rFonts w:hint="cs"/>
          <w:rtl/>
          <w:lang w:eastAsia="he-IL"/>
        </w:rPr>
        <w:t xml:space="preserve">כולל פתיחת השמיים ועוד דברים, אבל הצורך הדחוף ביותר הוא לתת חמצן, לא פחות, ל-30% מענף התיירות במדינת ישראל, </w:t>
      </w:r>
      <w:bookmarkStart w:id="14997" w:name="_ETM_Q34_314000"/>
      <w:bookmarkEnd w:id="14997"/>
      <w:r>
        <w:rPr>
          <w:rFonts w:hint="cs"/>
          <w:rtl/>
          <w:lang w:eastAsia="he-IL"/>
        </w:rPr>
        <w:t xml:space="preserve">ואני מאוד שמחה שהצלחתי. </w:t>
      </w:r>
    </w:p>
    <w:p w:rsidR="00F05461" w:rsidRDefault="00F05461" w:rsidP="00826F74">
      <w:pPr>
        <w:rPr>
          <w:rtl/>
          <w:lang w:eastAsia="he-IL"/>
        </w:rPr>
      </w:pPr>
    </w:p>
    <w:p w:rsidR="00F05461" w:rsidRDefault="00F05461" w:rsidP="00826F74">
      <w:pPr>
        <w:rPr>
          <w:rtl/>
          <w:lang w:eastAsia="he-IL"/>
        </w:rPr>
      </w:pPr>
      <w:r>
        <w:rPr>
          <w:rFonts w:hint="cs"/>
          <w:rtl/>
          <w:lang w:eastAsia="he-IL"/>
        </w:rPr>
        <w:t xml:space="preserve">לפני סיום אני רוצה לשתף אתכם </w:t>
      </w:r>
      <w:bookmarkStart w:id="14998" w:name="_ETM_Q34_317000"/>
      <w:bookmarkEnd w:id="14998"/>
      <w:r>
        <w:rPr>
          <w:rFonts w:hint="cs"/>
          <w:rtl/>
          <w:lang w:eastAsia="he-IL"/>
        </w:rPr>
        <w:t xml:space="preserve">קצת בדיון בקבינט הקורונה, שיצאתי ממנו לא מזמן, ובו </w:t>
      </w:r>
      <w:bookmarkStart w:id="14999" w:name="_ETM_Q34_323000"/>
      <w:bookmarkEnd w:id="14999"/>
      <w:r>
        <w:rPr>
          <w:rFonts w:hint="cs"/>
          <w:rtl/>
          <w:lang w:eastAsia="he-IL"/>
        </w:rPr>
        <w:t xml:space="preserve">נלחמתי והשמעתי את קולן של עוד שתי אוכלוסיות שמאוד מאוד </w:t>
      </w:r>
      <w:bookmarkStart w:id="15000" w:name="_ETM_Q34_328000"/>
      <w:bookmarkEnd w:id="15000"/>
      <w:r>
        <w:rPr>
          <w:rFonts w:hint="cs"/>
          <w:rtl/>
          <w:lang w:eastAsia="he-IL"/>
        </w:rPr>
        <w:t xml:space="preserve">סובלות במשבר הזה בענף התיירות, אחת היא הצימרים </w:t>
      </w:r>
      <w:bookmarkStart w:id="15001" w:name="_ETM_Q34_332000"/>
      <w:bookmarkEnd w:id="15001"/>
      <w:r>
        <w:rPr>
          <w:rFonts w:hint="cs"/>
          <w:rtl/>
          <w:lang w:eastAsia="he-IL"/>
        </w:rPr>
        <w:t xml:space="preserve">והשנייה היא מורי הדרך. </w:t>
      </w:r>
      <w:bookmarkStart w:id="15002" w:name="_ETM_Q34_336000"/>
      <w:bookmarkEnd w:id="15002"/>
      <w:r>
        <w:rPr>
          <w:rFonts w:hint="cs"/>
          <w:rtl/>
          <w:lang w:eastAsia="he-IL"/>
        </w:rPr>
        <w:t xml:space="preserve">בקבינט הקורונה דנו פעם נוספת </w:t>
      </w:r>
      <w:bookmarkStart w:id="15003" w:name="_ETM_Q34_340000"/>
      <w:bookmarkEnd w:id="15003"/>
      <w:r>
        <w:rPr>
          <w:rFonts w:hint="cs"/>
          <w:rtl/>
          <w:lang w:eastAsia="he-IL"/>
        </w:rPr>
        <w:t xml:space="preserve">בפתיחת הצימרים. סוכם שביום חמישי הקרוב, בכפוף לנתוני התחלואה </w:t>
      </w:r>
      <w:r w:rsidR="006556F7">
        <w:rPr>
          <w:rFonts w:hint="cs"/>
          <w:rtl/>
          <w:lang w:eastAsia="he-IL"/>
        </w:rPr>
        <w:t>– – –</w:t>
      </w:r>
    </w:p>
    <w:p w:rsidR="00F05461" w:rsidRDefault="00F05461" w:rsidP="00826F74">
      <w:pPr>
        <w:rPr>
          <w:rtl/>
          <w:lang w:eastAsia="he-IL"/>
        </w:rPr>
      </w:pPr>
    </w:p>
    <w:p w:rsidR="00F05461" w:rsidRDefault="00F05461" w:rsidP="00826F74">
      <w:pPr>
        <w:pStyle w:val="af6"/>
        <w:rPr>
          <w:rtl/>
        </w:rPr>
      </w:pPr>
      <w:r w:rsidRPr="00B543C9">
        <w:rPr>
          <w:rStyle w:val="TagStyle"/>
          <w:rtl/>
        </w:rPr>
        <w:t xml:space="preserve"> &lt;&lt; יור &gt;&gt;</w:t>
      </w:r>
      <w:r w:rsidRPr="00486474">
        <w:rPr>
          <w:rStyle w:val="TagStyle"/>
          <w:rtl/>
        </w:rPr>
        <w:t xml:space="preserve"> </w:t>
      </w:r>
      <w:r>
        <w:rPr>
          <w:rtl/>
        </w:rPr>
        <w:t>היו"ר מיקי חיימוביץ':</w:t>
      </w:r>
      <w:r w:rsidRPr="00486474">
        <w:rPr>
          <w:rStyle w:val="TagStyle"/>
          <w:rtl/>
        </w:rPr>
        <w:t xml:space="preserve"> </w:t>
      </w:r>
      <w:r w:rsidRPr="00B543C9">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סליחה, אפשר להיות בשקט בבקשה שם? סליחה, עליזה</w:t>
      </w:r>
      <w:bookmarkStart w:id="15004" w:name="_ETM_Q34_347000"/>
      <w:bookmarkEnd w:id="15004"/>
      <w:r>
        <w:rPr>
          <w:rFonts w:hint="cs"/>
          <w:rtl/>
          <w:lang w:eastAsia="he-IL"/>
        </w:rPr>
        <w:t xml:space="preserve">, אני מבקשת. </w:t>
      </w:r>
    </w:p>
    <w:p w:rsidR="00F05461" w:rsidRDefault="00F05461" w:rsidP="00826F74">
      <w:pPr>
        <w:rPr>
          <w:b/>
          <w:bCs/>
          <w:u w:val="single"/>
          <w:rtl/>
          <w:lang w:eastAsia="he-IL"/>
        </w:rPr>
      </w:pPr>
      <w:bookmarkStart w:id="15005" w:name="_ETM_Q34_351000"/>
      <w:bookmarkEnd w:id="15005"/>
    </w:p>
    <w:p w:rsidR="00F05461" w:rsidRDefault="00F05461" w:rsidP="00826F74">
      <w:pPr>
        <w:pStyle w:val="-"/>
        <w:keepNext/>
        <w:rPr>
          <w:rtl/>
        </w:rPr>
      </w:pPr>
      <w:bookmarkStart w:id="15006" w:name="ET_speakercontinue_6099_12"/>
      <w:r w:rsidRPr="001D5219">
        <w:rPr>
          <w:rStyle w:val="TagStyle"/>
          <w:rtl/>
        </w:rPr>
        <w:t xml:space="preserve"> &lt;&lt; דובר_המשך &gt;&gt; </w:t>
      </w:r>
      <w:r>
        <w:rPr>
          <w:rtl/>
        </w:rPr>
        <w:t>שרת התיירות אורית פרקש הכהן:</w:t>
      </w:r>
      <w:r w:rsidRPr="001D5219">
        <w:rPr>
          <w:rStyle w:val="TagStyle"/>
          <w:rtl/>
        </w:rPr>
        <w:t xml:space="preserve"> &lt;&lt; דובר_המשך &gt;&gt;</w:t>
      </w:r>
      <w:r>
        <w:rPr>
          <w:rtl/>
        </w:rPr>
        <w:t xml:space="preserve">   </w:t>
      </w:r>
      <w:bookmarkEnd w:id="15006"/>
    </w:p>
    <w:p w:rsidR="00F05461" w:rsidRPr="001D5219" w:rsidRDefault="00F05461" w:rsidP="00826F74">
      <w:pPr>
        <w:rPr>
          <w:rtl/>
          <w:lang w:eastAsia="he-IL"/>
        </w:rPr>
      </w:pPr>
    </w:p>
    <w:p w:rsidR="00F05461" w:rsidRDefault="00F05461" w:rsidP="00826F74">
      <w:pPr>
        <w:rPr>
          <w:rtl/>
          <w:lang w:eastAsia="he-IL"/>
        </w:rPr>
      </w:pPr>
      <w:bookmarkStart w:id="15007" w:name="_ETM_Q34_352000"/>
      <w:bookmarkEnd w:id="15007"/>
      <w:r>
        <w:rPr>
          <w:rFonts w:hint="cs"/>
          <w:rtl/>
          <w:lang w:eastAsia="he-IL"/>
        </w:rPr>
        <w:t xml:space="preserve">תודה. באמת בקבינט הקורונה האחרון שוב שבתי </w:t>
      </w:r>
      <w:bookmarkStart w:id="15008" w:name="_ETM_Q34_358000"/>
      <w:bookmarkEnd w:id="15008"/>
      <w:r>
        <w:rPr>
          <w:rFonts w:hint="cs"/>
          <w:rtl/>
          <w:lang w:eastAsia="he-IL"/>
        </w:rPr>
        <w:t xml:space="preserve">והתעקשתי להעלות את נושא הצימרים. אלפים רבים של משפחות בפריפריה </w:t>
      </w:r>
      <w:bookmarkStart w:id="15009" w:name="_ETM_Q34_361000"/>
      <w:bookmarkEnd w:id="15009"/>
      <w:r>
        <w:rPr>
          <w:rFonts w:hint="cs"/>
          <w:rtl/>
          <w:lang w:eastAsia="he-IL"/>
        </w:rPr>
        <w:t>של מדינת ישראל:</w:t>
      </w:r>
      <w:r>
        <w:rPr>
          <w:rFonts w:hint="eastAsia"/>
          <w:rtl/>
          <w:lang w:eastAsia="he-IL"/>
        </w:rPr>
        <w:t xml:space="preserve"> </w:t>
      </w:r>
      <w:r>
        <w:rPr>
          <w:rFonts w:hint="cs"/>
          <w:rtl/>
          <w:lang w:eastAsia="he-IL"/>
        </w:rPr>
        <w:t xml:space="preserve">70% באזורים ירוקים ונהדרים ודלילים </w:t>
      </w:r>
      <w:bookmarkStart w:id="15010" w:name="_ETM_Q34_368000"/>
      <w:bookmarkEnd w:id="15010"/>
      <w:r>
        <w:rPr>
          <w:rFonts w:hint="cs"/>
          <w:rtl/>
          <w:lang w:eastAsia="he-IL"/>
        </w:rPr>
        <w:t xml:space="preserve">מבחינה בריאותית </w:t>
      </w:r>
      <w:r>
        <w:rPr>
          <w:rtl/>
          <w:lang w:eastAsia="he-IL"/>
        </w:rPr>
        <w:t>–</w:t>
      </w:r>
      <w:r>
        <w:rPr>
          <w:rFonts w:hint="cs"/>
          <w:rtl/>
          <w:lang w:eastAsia="he-IL"/>
        </w:rPr>
        <w:t xml:space="preserve"> ברמת הגולן, בחיפה וצפונה; 20% נוספים בנגב. </w:t>
      </w:r>
      <w:r w:rsidR="00450379">
        <w:rPr>
          <w:rFonts w:hint="cs"/>
          <w:rtl/>
          <w:lang w:eastAsia="he-IL"/>
        </w:rPr>
        <w:t xml:space="preserve">אלה </w:t>
      </w:r>
      <w:r>
        <w:rPr>
          <w:rFonts w:hint="cs"/>
          <w:rtl/>
          <w:lang w:eastAsia="he-IL"/>
        </w:rPr>
        <w:t xml:space="preserve">עסקים קטנים בפריפריה כלכלית ותיירותית של מדינת ישראל, </w:t>
      </w:r>
      <w:bookmarkStart w:id="15011" w:name="_ETM_Q34_381000"/>
      <w:bookmarkEnd w:id="15011"/>
      <w:r>
        <w:rPr>
          <w:rFonts w:hint="cs"/>
          <w:rtl/>
          <w:lang w:eastAsia="he-IL"/>
        </w:rPr>
        <w:t xml:space="preserve">אין שום סיבה שלא לפתוח אותם ביום ראשון הקרוב יחד עם עסקים קטנים אחרים. </w:t>
      </w:r>
      <w:bookmarkStart w:id="15012" w:name="_ETM_Q34_387000"/>
      <w:bookmarkEnd w:id="15012"/>
      <w:r>
        <w:rPr>
          <w:rFonts w:hint="cs"/>
          <w:rtl/>
          <w:lang w:eastAsia="he-IL"/>
        </w:rPr>
        <w:t xml:space="preserve">מדובר במעבר מבית לבית. </w:t>
      </w:r>
    </w:p>
    <w:p w:rsidR="00F05461" w:rsidRDefault="00F05461" w:rsidP="00826F74">
      <w:pPr>
        <w:rPr>
          <w:rtl/>
          <w:lang w:eastAsia="he-IL"/>
        </w:rPr>
      </w:pPr>
      <w:bookmarkStart w:id="15013" w:name="_ETM_Q34_393487"/>
      <w:bookmarkStart w:id="15014" w:name="_ETM_Q34_393569"/>
      <w:bookmarkEnd w:id="15013"/>
      <w:bookmarkEnd w:id="15014"/>
    </w:p>
    <w:p w:rsidR="00F05461" w:rsidRDefault="00F05461" w:rsidP="00450379">
      <w:pPr>
        <w:rPr>
          <w:rtl/>
          <w:lang w:eastAsia="he-IL"/>
        </w:rPr>
      </w:pPr>
      <w:bookmarkStart w:id="15015" w:name="_ETM_Q34_393633"/>
      <w:bookmarkStart w:id="15016" w:name="_ETM_Q34_393676"/>
      <w:bookmarkEnd w:id="15015"/>
      <w:bookmarkEnd w:id="15016"/>
      <w:r>
        <w:rPr>
          <w:rFonts w:hint="cs"/>
          <w:rtl/>
          <w:lang w:eastAsia="he-IL"/>
        </w:rPr>
        <w:t xml:space="preserve">המתווה שאותו </w:t>
      </w:r>
      <w:bookmarkStart w:id="15017" w:name="_ETM_Q34_388000"/>
      <w:bookmarkEnd w:id="15017"/>
      <w:r>
        <w:rPr>
          <w:rFonts w:hint="cs"/>
          <w:rtl/>
          <w:lang w:eastAsia="he-IL"/>
        </w:rPr>
        <w:t>הצעתי לממשלה</w:t>
      </w:r>
      <w:r w:rsidR="00450379">
        <w:rPr>
          <w:rFonts w:hint="cs"/>
          <w:rtl/>
          <w:lang w:eastAsia="he-IL"/>
        </w:rPr>
        <w:t>,</w:t>
      </w:r>
      <w:r>
        <w:rPr>
          <w:rFonts w:hint="cs"/>
          <w:rtl/>
          <w:lang w:eastAsia="he-IL"/>
        </w:rPr>
        <w:t xml:space="preserve"> ושזכה לתמיכה מקיר לקיר, מכל שרי </w:t>
      </w:r>
      <w:bookmarkStart w:id="15018" w:name="_ETM_Q34_392000"/>
      <w:bookmarkEnd w:id="15018"/>
      <w:r>
        <w:rPr>
          <w:rFonts w:hint="cs"/>
          <w:rtl/>
          <w:lang w:eastAsia="he-IL"/>
        </w:rPr>
        <w:t xml:space="preserve">הממשלה, היה כזה: משפחות גרעיניות תוכלנה לנסוע לצימרים. הצימרים </w:t>
      </w:r>
      <w:bookmarkStart w:id="15019" w:name="_ETM_Q34_399000"/>
      <w:bookmarkEnd w:id="15019"/>
      <w:r>
        <w:rPr>
          <w:rFonts w:hint="cs"/>
          <w:rtl/>
          <w:lang w:eastAsia="he-IL"/>
        </w:rPr>
        <w:t xml:space="preserve">הללו יעבדו בקיבולת של 50% כדי למנוע מניפולציות של המנגנון </w:t>
      </w:r>
      <w:bookmarkStart w:id="15020" w:name="_ETM_Q34_408000"/>
      <w:bookmarkEnd w:id="15020"/>
      <w:r>
        <w:rPr>
          <w:rFonts w:hint="cs"/>
          <w:rtl/>
          <w:lang w:eastAsia="he-IL"/>
        </w:rPr>
        <w:t xml:space="preserve">הזה. הצימרים יפעלו במתווה של תו סגול, ומשפחות תוכלנה </w:t>
      </w:r>
      <w:bookmarkStart w:id="15021" w:name="_ETM_Q34_410000"/>
      <w:bookmarkEnd w:id="15021"/>
      <w:r>
        <w:rPr>
          <w:rFonts w:hint="cs"/>
          <w:rtl/>
          <w:lang w:eastAsia="he-IL"/>
        </w:rPr>
        <w:t xml:space="preserve">לצאת מהעיר הדחוקה, להתאוורר טיפה. אין שום סיבה שאנחנו לא </w:t>
      </w:r>
      <w:bookmarkStart w:id="15022" w:name="_ETM_Q34_415000"/>
      <w:bookmarkEnd w:id="15022"/>
      <w:r>
        <w:rPr>
          <w:rFonts w:hint="cs"/>
          <w:rtl/>
          <w:lang w:eastAsia="he-IL"/>
        </w:rPr>
        <w:t xml:space="preserve">ניתן את החמצן הזה לעסקים קטנים שנמצאים בפריפריה של מדינת </w:t>
      </w:r>
      <w:bookmarkStart w:id="15023" w:name="_ETM_Q34_424000"/>
      <w:bookmarkEnd w:id="15023"/>
      <w:r>
        <w:rPr>
          <w:rFonts w:hint="cs"/>
          <w:rtl/>
          <w:lang w:eastAsia="he-IL"/>
        </w:rPr>
        <w:t xml:space="preserve">ישראל ונקל עליהם. </w:t>
      </w:r>
      <w:bookmarkStart w:id="15024" w:name="_ETM_Q34_423000"/>
      <w:bookmarkEnd w:id="15024"/>
      <w:r>
        <w:rPr>
          <w:rFonts w:hint="cs"/>
          <w:rtl/>
          <w:lang w:eastAsia="he-IL"/>
        </w:rPr>
        <w:t xml:space="preserve">אנשים </w:t>
      </w:r>
      <w:r>
        <w:rPr>
          <w:rtl/>
          <w:lang w:eastAsia="he-IL"/>
        </w:rPr>
        <w:t>–</w:t>
      </w:r>
      <w:r>
        <w:rPr>
          <w:rFonts w:hint="cs"/>
          <w:rtl/>
          <w:lang w:eastAsia="he-IL"/>
        </w:rPr>
        <w:t xml:space="preserve"> לפי מה שאני טענתי </w:t>
      </w:r>
      <w:bookmarkStart w:id="15025" w:name="_ETM_Q34_426000"/>
      <w:bookmarkEnd w:id="15025"/>
      <w:r>
        <w:rPr>
          <w:rFonts w:hint="cs"/>
          <w:rtl/>
          <w:lang w:eastAsia="he-IL"/>
        </w:rPr>
        <w:t xml:space="preserve">היום </w:t>
      </w:r>
      <w:r>
        <w:rPr>
          <w:rtl/>
          <w:lang w:eastAsia="he-IL"/>
        </w:rPr>
        <w:t>–</w:t>
      </w:r>
      <w:r>
        <w:rPr>
          <w:rFonts w:hint="cs"/>
          <w:rtl/>
          <w:lang w:eastAsia="he-IL"/>
        </w:rPr>
        <w:t xml:space="preserve"> לא רוצים רק את הפיצוי, רק את </w:t>
      </w:r>
      <w:bookmarkStart w:id="15026" w:name="_ETM_Q34_428000"/>
      <w:bookmarkEnd w:id="15026"/>
      <w:r>
        <w:rPr>
          <w:rFonts w:hint="cs"/>
          <w:rtl/>
          <w:lang w:eastAsia="he-IL"/>
        </w:rPr>
        <w:t>הכסף</w:t>
      </w:r>
      <w:r w:rsidR="00450379">
        <w:rPr>
          <w:rFonts w:hint="cs"/>
          <w:rtl/>
          <w:lang w:eastAsia="he-IL"/>
        </w:rPr>
        <w:t>;</w:t>
      </w:r>
      <w:r>
        <w:rPr>
          <w:rFonts w:hint="cs"/>
          <w:rtl/>
          <w:lang w:eastAsia="he-IL"/>
        </w:rPr>
        <w:t xml:space="preserve"> אנשים רוצים לעבוד</w:t>
      </w:r>
      <w:r w:rsidR="00450379">
        <w:rPr>
          <w:rFonts w:hint="cs"/>
          <w:rtl/>
          <w:lang w:eastAsia="he-IL"/>
        </w:rPr>
        <w:t>.</w:t>
      </w:r>
      <w:r>
        <w:rPr>
          <w:rFonts w:hint="cs"/>
          <w:rtl/>
          <w:lang w:eastAsia="he-IL"/>
        </w:rPr>
        <w:t xml:space="preserve"> אין שום סיבה למנוע את הדבר </w:t>
      </w:r>
      <w:bookmarkStart w:id="15027" w:name="_ETM_Q34_438000"/>
      <w:bookmarkEnd w:id="15027"/>
      <w:r>
        <w:rPr>
          <w:rFonts w:hint="cs"/>
          <w:rtl/>
          <w:lang w:eastAsia="he-IL"/>
        </w:rPr>
        <w:t xml:space="preserve">הזה. </w:t>
      </w:r>
      <w:bookmarkStart w:id="15028" w:name="_ETM_Q34_439000"/>
      <w:bookmarkEnd w:id="15028"/>
      <w:r>
        <w:rPr>
          <w:rFonts w:hint="cs"/>
          <w:rtl/>
          <w:lang w:eastAsia="he-IL"/>
        </w:rPr>
        <w:t>אני שמחה לומר שהייתה תמיכה מקיר לקיר</w:t>
      </w:r>
      <w:r w:rsidR="00450379">
        <w:rPr>
          <w:rFonts w:hint="cs"/>
          <w:rtl/>
          <w:lang w:eastAsia="he-IL"/>
        </w:rPr>
        <w:t>,</w:t>
      </w:r>
      <w:r>
        <w:rPr>
          <w:rFonts w:hint="cs"/>
          <w:rtl/>
          <w:lang w:eastAsia="he-IL"/>
        </w:rPr>
        <w:t xml:space="preserve"> והדבר הזה יוכרע בכפוף לנתוני התחלואה ביום חמישי הקרוב.</w:t>
      </w:r>
    </w:p>
    <w:p w:rsidR="00F05461" w:rsidRDefault="00F05461" w:rsidP="00826F74">
      <w:pPr>
        <w:rPr>
          <w:rtl/>
          <w:lang w:eastAsia="he-IL"/>
        </w:rPr>
      </w:pPr>
    </w:p>
    <w:p w:rsidR="00F05461" w:rsidRDefault="00F05461" w:rsidP="00826F74">
      <w:pPr>
        <w:rPr>
          <w:rtl/>
          <w:lang w:eastAsia="he-IL"/>
        </w:rPr>
      </w:pPr>
      <w:bookmarkStart w:id="15029" w:name="_ETM_Q34_440000"/>
      <w:bookmarkEnd w:id="15029"/>
      <w:r>
        <w:rPr>
          <w:rFonts w:hint="cs"/>
          <w:rtl/>
          <w:lang w:eastAsia="he-IL"/>
        </w:rPr>
        <w:t xml:space="preserve">הנושא הנוסף שהעליתי </w:t>
      </w:r>
      <w:bookmarkStart w:id="15030" w:name="_ETM_Q34_449000"/>
      <w:bookmarkEnd w:id="15030"/>
      <w:r>
        <w:rPr>
          <w:rFonts w:hint="cs"/>
          <w:rtl/>
          <w:lang w:eastAsia="he-IL"/>
        </w:rPr>
        <w:t>על סדר-היום הוא מורי הדרך. חשוב לי לומר לכם שקול</w:t>
      </w:r>
      <w:bookmarkStart w:id="15031" w:name="_ETM_Q34_452000"/>
      <w:bookmarkEnd w:id="15031"/>
      <w:r>
        <w:rPr>
          <w:rFonts w:hint="cs"/>
          <w:rtl/>
          <w:lang w:eastAsia="he-IL"/>
        </w:rPr>
        <w:t xml:space="preserve">כם נשמע. יש היום מצב קצת מוזר שבו אנשים יכולים </w:t>
      </w:r>
      <w:bookmarkStart w:id="15032" w:name="_ETM_Q34_454000"/>
      <w:bookmarkEnd w:id="15032"/>
      <w:r>
        <w:rPr>
          <w:rFonts w:hint="cs"/>
          <w:rtl/>
          <w:lang w:eastAsia="he-IL"/>
        </w:rPr>
        <w:t xml:space="preserve">לטייל בשמורות הטבע, יכולים להסתובב בטבע, אבל אוי ואבוי </w:t>
      </w:r>
      <w:bookmarkStart w:id="15033" w:name="_ETM_Q34_459000"/>
      <w:bookmarkEnd w:id="15033"/>
      <w:r>
        <w:rPr>
          <w:rFonts w:hint="cs"/>
          <w:rtl/>
          <w:lang w:eastAsia="he-IL"/>
        </w:rPr>
        <w:t xml:space="preserve">אם הם ייקחו מורה דרך וישלמו לו תשלום. </w:t>
      </w:r>
      <w:bookmarkStart w:id="15034" w:name="_ETM_Q34_466000"/>
      <w:bookmarkEnd w:id="15034"/>
      <w:r>
        <w:rPr>
          <w:rFonts w:hint="cs"/>
          <w:rtl/>
          <w:lang w:eastAsia="he-IL"/>
        </w:rPr>
        <w:t>המצב הזה הוא</w:t>
      </w:r>
      <w:bookmarkStart w:id="15035" w:name="_ETM_Q34_464000"/>
      <w:bookmarkEnd w:id="15035"/>
      <w:r>
        <w:rPr>
          <w:rFonts w:hint="cs"/>
          <w:rtl/>
          <w:lang w:eastAsia="he-IL"/>
        </w:rPr>
        <w:t xml:space="preserve"> באמת אבסורד, ואני מקווה שהדבר הזה יבוא לידי תיקון </w:t>
      </w:r>
      <w:bookmarkStart w:id="15036" w:name="_ETM_Q34_470000"/>
      <w:bookmarkEnd w:id="15036"/>
      <w:r>
        <w:rPr>
          <w:rFonts w:hint="cs"/>
          <w:rtl/>
          <w:lang w:eastAsia="he-IL"/>
        </w:rPr>
        <w:t xml:space="preserve">בקרוב. </w:t>
      </w:r>
    </w:p>
    <w:p w:rsidR="00F05461" w:rsidRDefault="00F05461" w:rsidP="00826F74">
      <w:pPr>
        <w:rPr>
          <w:rtl/>
          <w:lang w:eastAsia="he-IL"/>
        </w:rPr>
      </w:pPr>
    </w:p>
    <w:p w:rsidR="00F05461" w:rsidRDefault="00F05461" w:rsidP="00450379">
      <w:pPr>
        <w:rPr>
          <w:rtl/>
          <w:lang w:eastAsia="he-IL"/>
        </w:rPr>
      </w:pPr>
      <w:r>
        <w:rPr>
          <w:rFonts w:hint="cs"/>
          <w:rtl/>
          <w:lang w:eastAsia="he-IL"/>
        </w:rPr>
        <w:t xml:space="preserve">אני אמשיך להילחם, להחזיר לשגרה ולשמר את התשתיות של ענף </w:t>
      </w:r>
      <w:bookmarkStart w:id="15037" w:name="_ETM_Q34_478000"/>
      <w:bookmarkEnd w:id="15037"/>
      <w:r>
        <w:rPr>
          <w:rFonts w:hint="cs"/>
          <w:rtl/>
          <w:lang w:eastAsia="he-IL"/>
        </w:rPr>
        <w:t xml:space="preserve">התיירות. נקווה שאנחנו נגיע לשלבים האלה </w:t>
      </w:r>
      <w:bookmarkStart w:id="15038" w:name="_ETM_Q34_477000"/>
      <w:bookmarkEnd w:id="15038"/>
      <w:r>
        <w:rPr>
          <w:rFonts w:hint="cs"/>
          <w:rtl/>
          <w:lang w:eastAsia="he-IL"/>
        </w:rPr>
        <w:t xml:space="preserve">שבהם כבר כולנו נוכל לפתוח את כל הדברים הללו. מדובר </w:t>
      </w:r>
      <w:bookmarkStart w:id="15039" w:name="_ETM_Q34_485000"/>
      <w:bookmarkEnd w:id="15039"/>
      <w:r>
        <w:rPr>
          <w:rFonts w:hint="cs"/>
          <w:rtl/>
          <w:lang w:eastAsia="he-IL"/>
        </w:rPr>
        <w:t xml:space="preserve">על ענף מפואר שמכניס ומהווה מעל 2.5% </w:t>
      </w:r>
      <w:proofErr w:type="spellStart"/>
      <w:r>
        <w:rPr>
          <w:rFonts w:hint="cs"/>
          <w:rtl/>
          <w:lang w:eastAsia="he-IL"/>
        </w:rPr>
        <w:t>מהתמ"ג</w:t>
      </w:r>
      <w:proofErr w:type="spellEnd"/>
      <w:r>
        <w:rPr>
          <w:rFonts w:hint="cs"/>
          <w:rtl/>
          <w:lang w:eastAsia="he-IL"/>
        </w:rPr>
        <w:t xml:space="preserve"> של מדינת </w:t>
      </w:r>
      <w:bookmarkStart w:id="15040" w:name="_ETM_Q34_495000"/>
      <w:bookmarkEnd w:id="15040"/>
      <w:r>
        <w:rPr>
          <w:rFonts w:hint="cs"/>
          <w:rtl/>
          <w:lang w:eastAsia="he-IL"/>
        </w:rPr>
        <w:t>ישראל, שייצר הכנסות של עשרות רבות של מיליארדי שקלים בשנה,</w:t>
      </w:r>
      <w:bookmarkStart w:id="15041" w:name="_ETM_Q34_500000"/>
      <w:bookmarkEnd w:id="15041"/>
      <w:r>
        <w:rPr>
          <w:rFonts w:hint="cs"/>
          <w:rtl/>
          <w:lang w:eastAsia="he-IL"/>
        </w:rPr>
        <w:t xml:space="preserve"> ובעיקר עשה לנו את החיים הרבה יותר יפים. גם אם זה מורכב וגם אם זה ייקח לנו זמן, אנחנו נמשיך </w:t>
      </w:r>
      <w:bookmarkStart w:id="15042" w:name="_ETM_Q34_504000"/>
      <w:bookmarkEnd w:id="15042"/>
      <w:r>
        <w:rPr>
          <w:rFonts w:hint="cs"/>
          <w:rtl/>
          <w:lang w:eastAsia="he-IL"/>
        </w:rPr>
        <w:t xml:space="preserve">לעשות ולקדם את הדברים, ועלינו החובה. </w:t>
      </w:r>
    </w:p>
    <w:p w:rsidR="00F05461" w:rsidRDefault="00F05461" w:rsidP="00826F74">
      <w:pPr>
        <w:rPr>
          <w:rtl/>
          <w:lang w:eastAsia="he-IL"/>
        </w:rPr>
      </w:pPr>
    </w:p>
    <w:p w:rsidR="00F05461" w:rsidRDefault="00F05461" w:rsidP="00826F74">
      <w:pPr>
        <w:rPr>
          <w:rtl/>
          <w:lang w:eastAsia="he-IL"/>
        </w:rPr>
      </w:pPr>
      <w:bookmarkStart w:id="15043" w:name="_ETM_Q34_511000"/>
      <w:bookmarkEnd w:id="15043"/>
      <w:r>
        <w:rPr>
          <w:rFonts w:hint="cs"/>
          <w:rtl/>
          <w:lang w:eastAsia="he-IL"/>
        </w:rPr>
        <w:t xml:space="preserve">חבריי חברי הכנסת, אני </w:t>
      </w:r>
      <w:bookmarkStart w:id="15044" w:name="_ETM_Q34_514000"/>
      <w:bookmarkEnd w:id="15044"/>
      <w:r>
        <w:rPr>
          <w:rFonts w:hint="cs"/>
          <w:rtl/>
          <w:lang w:eastAsia="he-IL"/>
        </w:rPr>
        <w:t xml:space="preserve">מבקשת מכם להצביע בעד הצעת החוק הזו, ובכך לעזור למאות </w:t>
      </w:r>
      <w:bookmarkStart w:id="15045" w:name="_ETM_Q34_519000"/>
      <w:bookmarkEnd w:id="15045"/>
      <w:r>
        <w:rPr>
          <w:rFonts w:hint="cs"/>
          <w:rtl/>
          <w:lang w:eastAsia="he-IL"/>
        </w:rPr>
        <w:t>אלפי ישראלים. תודה רבה.</w:t>
      </w:r>
    </w:p>
    <w:p w:rsidR="00F05461" w:rsidRDefault="00F05461" w:rsidP="00826F74">
      <w:pPr>
        <w:rPr>
          <w:rtl/>
          <w:lang w:eastAsia="he-IL"/>
        </w:rPr>
      </w:pPr>
      <w:bookmarkStart w:id="15046" w:name="_ETM_Q34_521000"/>
      <w:bookmarkEnd w:id="15046"/>
    </w:p>
    <w:p w:rsidR="00F05461" w:rsidRDefault="00F05461" w:rsidP="00826F74">
      <w:pPr>
        <w:pStyle w:val="af6"/>
        <w:rPr>
          <w:rtl/>
        </w:rPr>
      </w:pPr>
      <w:r w:rsidRPr="00B543C9">
        <w:rPr>
          <w:rStyle w:val="TagStyle"/>
          <w:rtl/>
        </w:rPr>
        <w:t xml:space="preserve"> &lt;&lt; יור &gt;&gt;</w:t>
      </w:r>
      <w:r w:rsidRPr="000F67A3">
        <w:rPr>
          <w:rStyle w:val="TagStyle"/>
          <w:rtl/>
        </w:rPr>
        <w:t xml:space="preserve"> </w:t>
      </w:r>
      <w:r>
        <w:rPr>
          <w:rtl/>
        </w:rPr>
        <w:t>היו"ר מיקי חיימוביץ':</w:t>
      </w:r>
      <w:r w:rsidRPr="000F67A3">
        <w:rPr>
          <w:rStyle w:val="TagStyle"/>
          <w:rtl/>
        </w:rPr>
        <w:t xml:space="preserve"> </w:t>
      </w:r>
      <w:r w:rsidRPr="00B543C9">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bookmarkStart w:id="15047" w:name="_ETM_Q34_522000"/>
      <w:bookmarkEnd w:id="15047"/>
      <w:r>
        <w:rPr>
          <w:rFonts w:hint="cs"/>
          <w:rtl/>
          <w:lang w:eastAsia="he-IL"/>
        </w:rPr>
        <w:t xml:space="preserve">תודה רבה לך, שרת התיירות. </w:t>
      </w:r>
    </w:p>
    <w:p w:rsidR="00F05461" w:rsidRDefault="00F05461" w:rsidP="00826F74">
      <w:pPr>
        <w:rPr>
          <w:rtl/>
          <w:lang w:eastAsia="he-IL"/>
        </w:rPr>
      </w:pPr>
    </w:p>
    <w:p w:rsidR="00F05461" w:rsidRDefault="00F05461" w:rsidP="00826F74">
      <w:pPr>
        <w:rPr>
          <w:lang w:eastAsia="he-IL"/>
        </w:rPr>
      </w:pPr>
    </w:p>
    <w:p w:rsidR="00F05461" w:rsidRDefault="00F05461" w:rsidP="00826F74">
      <w:pPr>
        <w:pStyle w:val="a6"/>
        <w:rPr>
          <w:rtl/>
          <w:lang w:eastAsia="he-IL"/>
        </w:rPr>
      </w:pPr>
      <w:bookmarkStart w:id="15048" w:name="ET_hatsach_620879_8"/>
      <w:r w:rsidRPr="00B543C9">
        <w:rPr>
          <w:rStyle w:val="TagStyle"/>
          <w:rtl/>
        </w:rPr>
        <w:t xml:space="preserve"> &lt;&lt; הצח &gt;&gt;</w:t>
      </w:r>
      <w:r w:rsidRPr="002B30E2">
        <w:rPr>
          <w:rStyle w:val="TagStyle"/>
          <w:rtl/>
        </w:rPr>
        <w:t xml:space="preserve"> </w:t>
      </w:r>
      <w:bookmarkStart w:id="15049" w:name="_Toc54686213"/>
      <w:r>
        <w:rPr>
          <w:rtl/>
          <w:lang w:eastAsia="he-IL"/>
        </w:rPr>
        <w:t>הצעת חוק סמכויות מיוחדות להתמודדות עם נגיף הקורונה החדש (הוראת שעה)</w:t>
      </w:r>
      <w:r>
        <w:rPr>
          <w:rFonts w:hint="cs"/>
          <w:rtl/>
          <w:lang w:eastAsia="he-IL"/>
        </w:rPr>
        <w:t xml:space="preserve"> </w:t>
      </w:r>
      <w:r>
        <w:rPr>
          <w:rtl/>
          <w:lang w:eastAsia="he-IL"/>
        </w:rPr>
        <w:t xml:space="preserve">(תיקון </w:t>
      </w:r>
      <w:r>
        <w:rPr>
          <w:rFonts w:hint="cs"/>
          <w:rtl/>
          <w:lang w:eastAsia="he-IL"/>
        </w:rPr>
        <w:t>–</w:t>
      </w:r>
      <w:r>
        <w:rPr>
          <w:rtl/>
          <w:lang w:eastAsia="he-IL"/>
        </w:rPr>
        <w:t xml:space="preserve"> אזור תיירות ירוק), התשפ"א</w:t>
      </w:r>
      <w:r>
        <w:rPr>
          <w:rFonts w:hint="cs"/>
          <w:rtl/>
          <w:lang w:eastAsia="he-IL"/>
        </w:rPr>
        <w:t>–</w:t>
      </w:r>
      <w:r>
        <w:rPr>
          <w:rtl/>
          <w:lang w:eastAsia="he-IL"/>
        </w:rPr>
        <w:t>2020</w:t>
      </w:r>
      <w:bookmarkEnd w:id="15049"/>
      <w:r w:rsidRPr="002B30E2">
        <w:rPr>
          <w:rStyle w:val="TagStyle"/>
          <w:rtl/>
        </w:rPr>
        <w:t xml:space="preserve"> </w:t>
      </w:r>
      <w:r w:rsidRPr="00B543C9">
        <w:rPr>
          <w:rStyle w:val="TagStyle"/>
          <w:rtl/>
        </w:rPr>
        <w:t>&lt;&lt; הצח &gt;&gt;</w:t>
      </w:r>
      <w:r>
        <w:rPr>
          <w:rtl/>
          <w:lang w:eastAsia="he-IL"/>
        </w:rPr>
        <w:t xml:space="preserve">   </w:t>
      </w:r>
      <w:bookmarkEnd w:id="15048"/>
    </w:p>
    <w:p w:rsidR="00F05461" w:rsidRDefault="00F05461" w:rsidP="00826F74">
      <w:pPr>
        <w:rPr>
          <w:rtl/>
          <w:lang w:eastAsia="he-IL"/>
        </w:rPr>
      </w:pPr>
      <w:r>
        <w:rPr>
          <w:rtl/>
          <w:lang w:eastAsia="he-IL"/>
        </w:rPr>
        <w:t>[הצעת חוק</w:t>
      </w:r>
      <w:r>
        <w:rPr>
          <w:rFonts w:hint="cs"/>
          <w:rtl/>
          <w:lang w:eastAsia="he-IL"/>
        </w:rPr>
        <w:t xml:space="preserve"> פ/2224/23; נספחות.]</w:t>
      </w:r>
    </w:p>
    <w:p w:rsidR="00F05461" w:rsidRDefault="00F05461" w:rsidP="00826F7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05461" w:rsidRDefault="00F05461" w:rsidP="006556F7">
      <w:pPr>
        <w:rPr>
          <w:rtl/>
          <w:lang w:eastAsia="he-IL"/>
        </w:rPr>
      </w:pPr>
    </w:p>
    <w:p w:rsidR="00F05461" w:rsidRDefault="00F05461" w:rsidP="00826F74">
      <w:pPr>
        <w:pStyle w:val="af6"/>
        <w:rPr>
          <w:rtl/>
        </w:rPr>
      </w:pPr>
      <w:r w:rsidRPr="00B543C9">
        <w:rPr>
          <w:rStyle w:val="TagStyle"/>
          <w:rtl/>
        </w:rPr>
        <w:t xml:space="preserve"> &lt;&lt; יור &gt;&gt;</w:t>
      </w:r>
      <w:r w:rsidRPr="00E713F3">
        <w:rPr>
          <w:rStyle w:val="TagStyle"/>
          <w:rtl/>
        </w:rPr>
        <w:t xml:space="preserve"> </w:t>
      </w:r>
      <w:r>
        <w:rPr>
          <w:rtl/>
        </w:rPr>
        <w:t>היו"ר מיקי חיימוביץ':</w:t>
      </w:r>
      <w:r w:rsidRPr="00E713F3">
        <w:rPr>
          <w:rStyle w:val="TagStyle"/>
          <w:rtl/>
        </w:rPr>
        <w:t xml:space="preserve"> </w:t>
      </w:r>
      <w:r w:rsidRPr="00B543C9">
        <w:rPr>
          <w:rStyle w:val="TagStyle"/>
          <w:rtl/>
        </w:rPr>
        <w:t>&lt;&lt;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לדיון מוקדם מוצמדת הצעת חוק סמכויות מיוחדות להתמודדות עם </w:t>
      </w:r>
      <w:bookmarkStart w:id="15050" w:name="_ETM_Q34_523000"/>
      <w:bookmarkEnd w:id="15050"/>
      <w:r>
        <w:rPr>
          <w:rFonts w:hint="cs"/>
          <w:rtl/>
          <w:lang w:eastAsia="he-IL"/>
        </w:rPr>
        <w:t xml:space="preserve">נגיף הקורונה החדש (הוראת שעה) (תיקון </w:t>
      </w:r>
      <w:r>
        <w:rPr>
          <w:rtl/>
          <w:lang w:eastAsia="he-IL"/>
        </w:rPr>
        <w:t>–</w:t>
      </w:r>
      <w:r>
        <w:rPr>
          <w:rFonts w:hint="cs"/>
          <w:rtl/>
          <w:lang w:eastAsia="he-IL"/>
        </w:rPr>
        <w:t xml:space="preserve"> אזור תיירות ירוק), התשפ"א</w:t>
      </w:r>
      <w:r>
        <w:rPr>
          <w:rFonts w:hint="eastAsia"/>
          <w:rtl/>
          <w:lang w:eastAsia="he-IL"/>
        </w:rPr>
        <w:t>–</w:t>
      </w:r>
      <w:r>
        <w:rPr>
          <w:rFonts w:hint="cs"/>
          <w:rtl/>
          <w:lang w:eastAsia="he-IL"/>
        </w:rPr>
        <w:t xml:space="preserve">2020, הצעת חוק של חבר הכנסת </w:t>
      </w:r>
      <w:bookmarkStart w:id="15051" w:name="_ETM_Q34_534000"/>
      <w:bookmarkEnd w:id="15051"/>
      <w:r>
        <w:rPr>
          <w:rFonts w:hint="cs"/>
          <w:rtl/>
          <w:lang w:eastAsia="he-IL"/>
        </w:rPr>
        <w:t xml:space="preserve">איתן גינזבורג וקבוצת חברי הכנסת, שגם היא קיבלה פטור מחובת </w:t>
      </w:r>
      <w:bookmarkStart w:id="15052" w:name="_ETM_Q34_540000"/>
      <w:bookmarkEnd w:id="15052"/>
      <w:r>
        <w:rPr>
          <w:rFonts w:hint="cs"/>
          <w:rtl/>
          <w:lang w:eastAsia="he-IL"/>
        </w:rPr>
        <w:t xml:space="preserve">הנחה. יציג את הצעת החוק הזאת חבר הכנסת איתן גינזבורג, </w:t>
      </w:r>
      <w:bookmarkStart w:id="15053" w:name="_ETM_Q34_546000"/>
      <w:bookmarkEnd w:id="15053"/>
      <w:r>
        <w:rPr>
          <w:rFonts w:hint="cs"/>
          <w:rtl/>
          <w:lang w:eastAsia="he-IL"/>
        </w:rPr>
        <w:t>בבקשה, שלוש דקות.</w:t>
      </w:r>
    </w:p>
    <w:p w:rsidR="00F05461" w:rsidRDefault="00F05461" w:rsidP="00826F74">
      <w:pPr>
        <w:rPr>
          <w:rtl/>
          <w:lang w:eastAsia="he-IL"/>
        </w:rPr>
      </w:pPr>
    </w:p>
    <w:p w:rsidR="00F05461" w:rsidRDefault="00F05461" w:rsidP="00826F74">
      <w:pPr>
        <w:pStyle w:val="a4"/>
        <w:rPr>
          <w:rtl/>
        </w:rPr>
      </w:pPr>
      <w:bookmarkStart w:id="15054" w:name="ET_speaker_5771_10"/>
      <w:r w:rsidRPr="00B543C9">
        <w:rPr>
          <w:rStyle w:val="TagStyle"/>
          <w:rtl/>
        </w:rPr>
        <w:t xml:space="preserve"> &lt;&lt; דובר &gt;&gt;</w:t>
      </w:r>
      <w:r w:rsidRPr="00E713F3">
        <w:rPr>
          <w:rStyle w:val="TagStyle"/>
          <w:rtl/>
        </w:rPr>
        <w:t xml:space="preserve"> </w:t>
      </w:r>
      <w:bookmarkStart w:id="15055" w:name="_Toc54686214"/>
      <w:r>
        <w:rPr>
          <w:rtl/>
        </w:rPr>
        <w:t>איתן גינזבורג (כחול לבן):</w:t>
      </w:r>
      <w:bookmarkEnd w:id="15055"/>
      <w:r w:rsidRPr="00E713F3">
        <w:rPr>
          <w:rStyle w:val="TagStyle"/>
          <w:rtl/>
        </w:rPr>
        <w:t xml:space="preserve"> </w:t>
      </w:r>
      <w:r w:rsidRPr="00B543C9">
        <w:rPr>
          <w:rStyle w:val="TagStyle"/>
          <w:rtl/>
        </w:rPr>
        <w:t>&lt;&lt; דובר &gt;&gt;</w:t>
      </w:r>
      <w:r>
        <w:rPr>
          <w:rtl/>
        </w:rPr>
        <w:t xml:space="preserve">   </w:t>
      </w:r>
      <w:bookmarkEnd w:id="15054"/>
    </w:p>
    <w:p w:rsidR="00F05461" w:rsidRDefault="00F05461" w:rsidP="006556F7">
      <w:pPr>
        <w:rPr>
          <w:rtl/>
          <w:lang w:eastAsia="he-IL"/>
        </w:rPr>
      </w:pPr>
    </w:p>
    <w:p w:rsidR="00F05461" w:rsidRDefault="00F05461" w:rsidP="009438AB">
      <w:pPr>
        <w:rPr>
          <w:rtl/>
          <w:lang w:eastAsia="he-IL"/>
        </w:rPr>
      </w:pPr>
      <w:bookmarkStart w:id="15056" w:name="_ETM_Q34_547000"/>
      <w:bookmarkEnd w:id="15056"/>
      <w:r>
        <w:rPr>
          <w:rFonts w:hint="cs"/>
          <w:rtl/>
          <w:lang w:eastAsia="he-IL"/>
        </w:rPr>
        <w:t xml:space="preserve">גברתי היושבת-ראש, </w:t>
      </w:r>
      <w:r>
        <w:rPr>
          <w:rFonts w:hint="cs"/>
          <w:rtl/>
        </w:rPr>
        <w:t xml:space="preserve">כנסת נכבדה, חבריי חברי הכנסת, </w:t>
      </w:r>
      <w:r>
        <w:rPr>
          <w:rFonts w:hint="eastAsia"/>
          <w:rtl/>
        </w:rPr>
        <w:t>אני מתכבד ושמח להציג בפניכם את הצעת חוק אזור תיירות ירוק</w:t>
      </w:r>
      <w:r w:rsidR="009438AB">
        <w:rPr>
          <w:rFonts w:hint="cs"/>
          <w:rtl/>
        </w:rPr>
        <w:t>,</w:t>
      </w:r>
      <w:r>
        <w:rPr>
          <w:rFonts w:hint="eastAsia"/>
          <w:rtl/>
        </w:rPr>
        <w:t xml:space="preserve"> שאליה שותפים חברים מכל סיעות הבית והיא מצטרפת להצעת החוק הממשלתית שעלתה פה באותו עניין בדיוק.</w:t>
      </w:r>
      <w:r>
        <w:rPr>
          <w:rFonts w:hint="cs"/>
          <w:rtl/>
          <w:lang w:eastAsia="he-IL"/>
        </w:rPr>
        <w:t xml:space="preserve"> </w:t>
      </w:r>
      <w:bookmarkStart w:id="15057" w:name="_ETM_Q34_590000"/>
      <w:bookmarkEnd w:id="15057"/>
      <w:r>
        <w:rPr>
          <w:rFonts w:hint="cs"/>
          <w:rtl/>
        </w:rPr>
        <w:t>מטרת ההצעה המונחת בפניכם היא לאפשר פתיחה של ענף התיירות באילת ובים המלח,</w:t>
      </w:r>
      <w:bookmarkStart w:id="15058" w:name="_ETM_Q34_597000"/>
      <w:bookmarkEnd w:id="15058"/>
      <w:r w:rsidR="009438AB">
        <w:rPr>
          <w:rFonts w:hint="cs"/>
          <w:rtl/>
        </w:rPr>
        <w:t xml:space="preserve"> </w:t>
      </w:r>
      <w:r>
        <w:rPr>
          <w:rFonts w:hint="cs"/>
          <w:rtl/>
        </w:rPr>
        <w:t>שמהוו</w:t>
      </w:r>
      <w:r w:rsidR="009438AB">
        <w:rPr>
          <w:rFonts w:hint="cs"/>
          <w:rtl/>
        </w:rPr>
        <w:t>ה</w:t>
      </w:r>
      <w:r>
        <w:rPr>
          <w:rFonts w:hint="cs"/>
          <w:rtl/>
        </w:rPr>
        <w:t xml:space="preserve"> 30% משוק התיירות הישראלי, ובכך להזרים חמצן לאותם מקומות שכלכלתם מבוססת על תיירות.</w:t>
      </w:r>
      <w:r w:rsidR="009438AB">
        <w:rPr>
          <w:rFonts w:hint="cs"/>
          <w:rtl/>
        </w:rPr>
        <w:t xml:space="preserve"> </w:t>
      </w:r>
      <w:r>
        <w:rPr>
          <w:rFonts w:hint="cs"/>
          <w:rtl/>
        </w:rPr>
        <w:t xml:space="preserve">תעשיית התיירות, </w:t>
      </w:r>
      <w:r>
        <w:rPr>
          <w:rFonts w:hint="eastAsia"/>
          <w:rtl/>
        </w:rPr>
        <w:t>שמהווה נדבך חשוב בכלכלת ישראל ומהווה נדבך עוד יותר מרכזי בכלכלה של אילת וים המלח, נפגעה קשות ממגפת הקורונה.</w:t>
      </w:r>
      <w:r>
        <w:rPr>
          <w:rFonts w:hint="cs"/>
          <w:rtl/>
        </w:rPr>
        <w:t xml:space="preserve"> </w:t>
      </w:r>
      <w:bookmarkStart w:id="15059" w:name="_ETM_Q34_558972"/>
      <w:bookmarkEnd w:id="15059"/>
      <w:r>
        <w:rPr>
          <w:rFonts w:hint="cs"/>
          <w:rtl/>
          <w:lang w:eastAsia="he-IL"/>
        </w:rPr>
        <w:t>למשל, המשמעות הישירה של ההגב</w:t>
      </w:r>
      <w:bookmarkStart w:id="15060" w:name="_ETM_Q34_618000"/>
      <w:bookmarkEnd w:id="15060"/>
      <w:r>
        <w:rPr>
          <w:rFonts w:hint="cs"/>
          <w:rtl/>
          <w:lang w:eastAsia="he-IL"/>
        </w:rPr>
        <w:t xml:space="preserve">לה שאסרה בזמן הסגר על תושבי ישראל להגיע לעיר אילת </w:t>
      </w:r>
      <w:bookmarkStart w:id="15061" w:name="_ETM_Q34_625000"/>
      <w:bookmarkEnd w:id="15061"/>
      <w:r>
        <w:rPr>
          <w:rFonts w:hint="eastAsia"/>
          <w:rtl/>
          <w:lang w:eastAsia="he-IL"/>
        </w:rPr>
        <w:t xml:space="preserve">– </w:t>
      </w:r>
      <w:r>
        <w:rPr>
          <w:rFonts w:hint="cs"/>
          <w:rtl/>
          <w:lang w:eastAsia="he-IL"/>
        </w:rPr>
        <w:t xml:space="preserve">המשמעות היא אבטלה של כ-22,000 תושבים, שמהווים כ-80% מאוכלוסיית </w:t>
      </w:r>
      <w:bookmarkStart w:id="15062" w:name="_ETM_Q34_629000"/>
      <w:bookmarkEnd w:id="15062"/>
      <w:r>
        <w:rPr>
          <w:rFonts w:hint="cs"/>
          <w:rtl/>
          <w:lang w:eastAsia="he-IL"/>
        </w:rPr>
        <w:t xml:space="preserve">העיר. </w:t>
      </w:r>
    </w:p>
    <w:p w:rsidR="00F05461" w:rsidRDefault="00F05461" w:rsidP="00826F74">
      <w:pPr>
        <w:rPr>
          <w:rtl/>
          <w:lang w:eastAsia="he-IL"/>
        </w:rPr>
      </w:pPr>
    </w:p>
    <w:p w:rsidR="00F05461" w:rsidRDefault="00F05461" w:rsidP="00826F74">
      <w:pPr>
        <w:pStyle w:val="af5"/>
        <w:rPr>
          <w:rtl/>
        </w:rPr>
      </w:pPr>
      <w:bookmarkStart w:id="15063" w:name="ET_interruption_קר_אה_11"/>
      <w:r w:rsidRPr="00B543C9">
        <w:rPr>
          <w:rStyle w:val="TagStyle"/>
          <w:rtl/>
        </w:rPr>
        <w:t xml:space="preserve"> &lt;&lt; קריאה &gt;&gt;</w:t>
      </w:r>
      <w:r w:rsidRPr="00FD7A25">
        <w:rPr>
          <w:rStyle w:val="TagStyle"/>
          <w:rtl/>
        </w:rPr>
        <w:t xml:space="preserve"> </w:t>
      </w:r>
      <w:r>
        <w:rPr>
          <w:rtl/>
        </w:rPr>
        <w:t>קריאה:</w:t>
      </w:r>
      <w:r w:rsidRPr="00FD7A25">
        <w:rPr>
          <w:rStyle w:val="TagStyle"/>
          <w:rtl/>
        </w:rPr>
        <w:t xml:space="preserve"> </w:t>
      </w:r>
      <w:r w:rsidRPr="00B543C9">
        <w:rPr>
          <w:rStyle w:val="TagStyle"/>
          <w:rtl/>
        </w:rPr>
        <w:t>&lt;&lt; קריאה &gt;&gt;</w:t>
      </w:r>
      <w:r>
        <w:rPr>
          <w:rtl/>
        </w:rPr>
        <w:t xml:space="preserve">   </w:t>
      </w:r>
      <w:bookmarkEnd w:id="15063"/>
    </w:p>
    <w:p w:rsidR="00F05461" w:rsidRDefault="00F05461" w:rsidP="006556F7">
      <w:pPr>
        <w:rPr>
          <w:rtl/>
          <w:lang w:eastAsia="he-IL"/>
        </w:rPr>
      </w:pPr>
    </w:p>
    <w:p w:rsidR="00F05461" w:rsidRDefault="006556F7" w:rsidP="00826F74">
      <w:pPr>
        <w:rPr>
          <w:rtl/>
          <w:lang w:eastAsia="he-IL"/>
        </w:rPr>
      </w:pPr>
      <w:bookmarkStart w:id="15064" w:name="_ETM_Q34_633000"/>
      <w:bookmarkEnd w:id="15064"/>
      <w:r>
        <w:rPr>
          <w:rFonts w:hint="cs"/>
          <w:rtl/>
          <w:lang w:eastAsia="he-IL"/>
        </w:rPr>
        <w:t>– – –</w:t>
      </w:r>
    </w:p>
    <w:p w:rsidR="00F05461" w:rsidRDefault="00F05461" w:rsidP="00826F74">
      <w:pPr>
        <w:rPr>
          <w:rtl/>
          <w:lang w:eastAsia="he-IL"/>
        </w:rPr>
      </w:pPr>
    </w:p>
    <w:p w:rsidR="00F05461" w:rsidRDefault="00F05461" w:rsidP="00826F74">
      <w:pPr>
        <w:pStyle w:val="-"/>
        <w:rPr>
          <w:rtl/>
        </w:rPr>
      </w:pPr>
      <w:bookmarkStart w:id="15065" w:name="ET_speakercontinue_5771_12"/>
      <w:r w:rsidRPr="00B543C9">
        <w:rPr>
          <w:rStyle w:val="TagStyle"/>
          <w:rtl/>
        </w:rPr>
        <w:t xml:space="preserve"> &lt;&lt; דובר_המשך &gt;&gt;</w:t>
      </w:r>
      <w:r w:rsidRPr="00FD7A25">
        <w:rPr>
          <w:rStyle w:val="TagStyle"/>
          <w:rtl/>
        </w:rPr>
        <w:t xml:space="preserve"> </w:t>
      </w:r>
      <w:r>
        <w:rPr>
          <w:rtl/>
        </w:rPr>
        <w:t>איתן גינזבורג (כחול לבן):</w:t>
      </w:r>
      <w:r w:rsidRPr="00FD7A25">
        <w:rPr>
          <w:rStyle w:val="TagStyle"/>
          <w:rtl/>
        </w:rPr>
        <w:t xml:space="preserve"> </w:t>
      </w:r>
      <w:r w:rsidRPr="00B543C9">
        <w:rPr>
          <w:rStyle w:val="TagStyle"/>
          <w:rtl/>
        </w:rPr>
        <w:t>&lt;&lt; דובר_המשך &gt;&gt;</w:t>
      </w:r>
      <w:r>
        <w:rPr>
          <w:rtl/>
        </w:rPr>
        <w:t xml:space="preserve">   </w:t>
      </w:r>
      <w:bookmarkEnd w:id="15065"/>
    </w:p>
    <w:p w:rsidR="00F05461" w:rsidRDefault="00F05461" w:rsidP="006556F7">
      <w:pPr>
        <w:rPr>
          <w:rtl/>
          <w:lang w:eastAsia="he-IL"/>
        </w:rPr>
      </w:pPr>
    </w:p>
    <w:p w:rsidR="00F05461" w:rsidRDefault="00F05461" w:rsidP="00826F74">
      <w:pPr>
        <w:rPr>
          <w:rtl/>
          <w:lang w:eastAsia="he-IL"/>
        </w:rPr>
      </w:pPr>
      <w:bookmarkStart w:id="15066" w:name="_ETM_Q34_630000"/>
      <w:bookmarkStart w:id="15067" w:name="_ETM_Q34_631000"/>
      <w:bookmarkStart w:id="15068" w:name="_ETM_Q34_632000"/>
      <w:bookmarkEnd w:id="15066"/>
      <w:bookmarkEnd w:id="15067"/>
      <w:bookmarkEnd w:id="15068"/>
      <w:r>
        <w:rPr>
          <w:rFonts w:hint="cs"/>
          <w:rtl/>
          <w:lang w:eastAsia="he-IL"/>
        </w:rPr>
        <w:t xml:space="preserve">אלו מספרים בלתי נתפסים, שספק אם קיימים </w:t>
      </w:r>
      <w:bookmarkStart w:id="15069" w:name="_ETM_Q34_637000"/>
      <w:bookmarkEnd w:id="15069"/>
      <w:r>
        <w:rPr>
          <w:rFonts w:hint="cs"/>
          <w:rtl/>
          <w:lang w:eastAsia="he-IL"/>
        </w:rPr>
        <w:t xml:space="preserve">כאלה בעוד מקום בארץ. אלו מספרים שעלולים להוביל לנזק כלכלי </w:t>
      </w:r>
      <w:bookmarkStart w:id="15070" w:name="_ETM_Q34_645000"/>
      <w:bookmarkEnd w:id="15070"/>
      <w:r>
        <w:rPr>
          <w:rFonts w:hint="cs"/>
          <w:rtl/>
          <w:lang w:eastAsia="he-IL"/>
        </w:rPr>
        <w:t xml:space="preserve">וחברתי בלתי הפיך אם לא יינתן פתרון שיאפשר </w:t>
      </w:r>
      <w:bookmarkStart w:id="15071" w:name="_ETM_Q34_649000"/>
      <w:bookmarkEnd w:id="15071"/>
      <w:r>
        <w:rPr>
          <w:rFonts w:hint="cs"/>
          <w:rtl/>
          <w:lang w:eastAsia="he-IL"/>
        </w:rPr>
        <w:t>פעילות תיירותית בטוחה ולאורך זמן.</w:t>
      </w:r>
    </w:p>
    <w:p w:rsidR="00F05461" w:rsidRDefault="00F05461" w:rsidP="00826F74">
      <w:pPr>
        <w:rPr>
          <w:rtl/>
          <w:lang w:eastAsia="he-IL"/>
        </w:rPr>
      </w:pPr>
    </w:p>
    <w:p w:rsidR="00F05461" w:rsidRDefault="00F05461" w:rsidP="009438AB">
      <w:pPr>
        <w:rPr>
          <w:rtl/>
          <w:lang w:eastAsia="he-IL"/>
        </w:rPr>
      </w:pPr>
      <w:bookmarkStart w:id="15072" w:name="_ETM_Q34_653000"/>
      <w:bookmarkEnd w:id="15072"/>
      <w:r>
        <w:rPr>
          <w:rFonts w:hint="cs"/>
          <w:rtl/>
          <w:lang w:eastAsia="he-IL"/>
        </w:rPr>
        <w:t xml:space="preserve">אילת </w:t>
      </w:r>
      <w:proofErr w:type="spellStart"/>
      <w:r>
        <w:rPr>
          <w:rFonts w:hint="cs"/>
          <w:rtl/>
          <w:lang w:eastAsia="he-IL"/>
        </w:rPr>
        <w:t>ממוצבת</w:t>
      </w:r>
      <w:proofErr w:type="spellEnd"/>
      <w:r>
        <w:rPr>
          <w:rFonts w:hint="cs"/>
          <w:rtl/>
          <w:lang w:eastAsia="he-IL"/>
        </w:rPr>
        <w:t xml:space="preserve"> מזה זמן כעיר ירוקה, </w:t>
      </w:r>
      <w:bookmarkStart w:id="15073" w:name="_ETM_Q34_657000"/>
      <w:bookmarkEnd w:id="15073"/>
      <w:r>
        <w:rPr>
          <w:rFonts w:hint="cs"/>
          <w:rtl/>
          <w:lang w:eastAsia="he-IL"/>
        </w:rPr>
        <w:t xml:space="preserve">וההצלחה שלה במידה רבה נובעת ממיקומה הגיאוגרפי הייחודי המרוחק משאר חלקי הארץ, ממש אי ירוק. </w:t>
      </w:r>
      <w:bookmarkStart w:id="15074" w:name="_ETM_Q34_666000"/>
      <w:bookmarkEnd w:id="15074"/>
      <w:r>
        <w:rPr>
          <w:rFonts w:hint="cs"/>
          <w:rtl/>
          <w:lang w:eastAsia="he-IL"/>
        </w:rPr>
        <w:t>אותו דבר ניתן להגיד</w:t>
      </w:r>
      <w:bookmarkStart w:id="15075" w:name="_ETM_Q34_664000"/>
      <w:bookmarkEnd w:id="15075"/>
      <w:r>
        <w:rPr>
          <w:rFonts w:hint="cs"/>
          <w:rtl/>
          <w:lang w:eastAsia="he-IL"/>
        </w:rPr>
        <w:t xml:space="preserve"> לגבי ים המלח. הכניסות לאותם מקומות מוגבלות </w:t>
      </w:r>
      <w:bookmarkStart w:id="15076" w:name="_ETM_Q34_667000"/>
      <w:bookmarkEnd w:id="15076"/>
      <w:r>
        <w:rPr>
          <w:rFonts w:hint="cs"/>
          <w:rtl/>
          <w:lang w:eastAsia="he-IL"/>
        </w:rPr>
        <w:t xml:space="preserve">מאוד ומתאפשרות באמצעות כבישים בודדים. שני המאפיינים האלו מאפשרים ניטור </w:t>
      </w:r>
      <w:bookmarkStart w:id="15077" w:name="_ETM_Q34_673000"/>
      <w:bookmarkEnd w:id="15077"/>
      <w:r>
        <w:rPr>
          <w:rFonts w:hint="cs"/>
          <w:rtl/>
          <w:lang w:eastAsia="he-IL"/>
        </w:rPr>
        <w:t xml:space="preserve">ובקרה של כל מי שנכנס לתחום העיר או האזור וכל </w:t>
      </w:r>
      <w:bookmarkStart w:id="15078" w:name="_ETM_Q34_677000"/>
      <w:bookmarkEnd w:id="15078"/>
      <w:r>
        <w:rPr>
          <w:rFonts w:hint="cs"/>
          <w:rtl/>
          <w:lang w:eastAsia="he-IL"/>
        </w:rPr>
        <w:t>מי ששוהה בה</w:t>
      </w:r>
      <w:r w:rsidR="009438AB">
        <w:rPr>
          <w:rFonts w:hint="cs"/>
          <w:rtl/>
          <w:lang w:eastAsia="he-IL"/>
        </w:rPr>
        <w:t>ם</w:t>
      </w:r>
      <w:r>
        <w:rPr>
          <w:rFonts w:hint="cs"/>
          <w:rtl/>
          <w:lang w:eastAsia="he-IL"/>
        </w:rPr>
        <w:t xml:space="preserve">. </w:t>
      </w:r>
      <w:bookmarkStart w:id="15079" w:name="_ETM_Q34_678000"/>
      <w:bookmarkEnd w:id="15079"/>
      <w:r>
        <w:rPr>
          <w:rFonts w:hint="cs"/>
          <w:rtl/>
          <w:lang w:eastAsia="he-IL"/>
        </w:rPr>
        <w:t xml:space="preserve">ולכן, אנחנו מציעים בהצעת החוק הזאת כי </w:t>
      </w:r>
      <w:bookmarkStart w:id="15080" w:name="_ETM_Q34_685000"/>
      <w:bookmarkEnd w:id="15080"/>
      <w:r>
        <w:rPr>
          <w:rFonts w:hint="cs"/>
          <w:rtl/>
          <w:lang w:eastAsia="he-IL"/>
        </w:rPr>
        <w:t xml:space="preserve">ועדת שרים תוכל להכריז על אזורים אלה אזור תיירות ירוק, </w:t>
      </w:r>
      <w:bookmarkStart w:id="15081" w:name="_ETM_Q34_690000"/>
      <w:bookmarkEnd w:id="15081"/>
      <w:r>
        <w:rPr>
          <w:rFonts w:hint="cs"/>
          <w:rtl/>
          <w:lang w:eastAsia="he-IL"/>
        </w:rPr>
        <w:t xml:space="preserve">בהתקיים, כמובן, כמה תנאים, שבעיקרם העיר צריכה להגיע להיות עיר </w:t>
      </w:r>
      <w:bookmarkStart w:id="15082" w:name="_ETM_Q34_695000"/>
      <w:bookmarkEnd w:id="15082"/>
      <w:r>
        <w:rPr>
          <w:rFonts w:hint="cs"/>
          <w:rtl/>
          <w:lang w:eastAsia="he-IL"/>
        </w:rPr>
        <w:t xml:space="preserve">ירוקה, הכלכלה המקומית מבוססת בעיקרה על תיירות וכל כניסה </w:t>
      </w:r>
      <w:bookmarkStart w:id="15083" w:name="_ETM_Q34_698000"/>
      <w:bookmarkEnd w:id="15083"/>
      <w:r>
        <w:rPr>
          <w:rFonts w:hint="cs"/>
          <w:rtl/>
          <w:lang w:eastAsia="he-IL"/>
        </w:rPr>
        <w:t xml:space="preserve">של אדם לאזור תותנה בהצגה של תוצאה שלילית בבדיקת קורונה, </w:t>
      </w:r>
      <w:bookmarkStart w:id="15084" w:name="_ETM_Q34_705000"/>
      <w:bookmarkEnd w:id="15084"/>
      <w:r>
        <w:rPr>
          <w:rFonts w:hint="cs"/>
          <w:rtl/>
          <w:lang w:eastAsia="he-IL"/>
        </w:rPr>
        <w:t xml:space="preserve">בדומה למה שנדרש מהטסים לחוץ-לארץ. </w:t>
      </w:r>
      <w:bookmarkStart w:id="15085" w:name="_ETM_Q34_708000"/>
      <w:bookmarkStart w:id="15086" w:name="_ETM_Q34_709000"/>
      <w:bookmarkEnd w:id="15085"/>
      <w:bookmarkEnd w:id="15086"/>
      <w:r>
        <w:rPr>
          <w:rFonts w:hint="cs"/>
          <w:rtl/>
          <w:lang w:eastAsia="he-IL"/>
        </w:rPr>
        <w:t xml:space="preserve">אנחנו מציעים שקבינט </w:t>
      </w:r>
      <w:bookmarkStart w:id="15087" w:name="_ETM_Q34_703000"/>
      <w:bookmarkEnd w:id="15087"/>
      <w:r>
        <w:rPr>
          <w:rFonts w:hint="cs"/>
          <w:rtl/>
          <w:lang w:eastAsia="he-IL"/>
        </w:rPr>
        <w:t xml:space="preserve">הקורונה יוכל לקבוע הקלות באותו אזור ביחס להגבלות שחלות בשאר </w:t>
      </w:r>
      <w:bookmarkStart w:id="15088" w:name="_ETM_Q34_712000"/>
      <w:bookmarkEnd w:id="15088"/>
      <w:r>
        <w:rPr>
          <w:rFonts w:hint="cs"/>
          <w:rtl/>
          <w:lang w:eastAsia="he-IL"/>
        </w:rPr>
        <w:t xml:space="preserve">אזורי הארץ, ובכך גם לאפשר פתיחה של אטרקציות תיירותיות, </w:t>
      </w:r>
      <w:bookmarkStart w:id="15089" w:name="_ETM_Q34_718000"/>
      <w:bookmarkEnd w:id="15089"/>
      <w:r>
        <w:rPr>
          <w:rFonts w:hint="cs"/>
          <w:rtl/>
          <w:lang w:eastAsia="he-IL"/>
        </w:rPr>
        <w:t xml:space="preserve">מתקני ספורט, קיום אירועי תרבות והקלות על התקהלות. </w:t>
      </w:r>
    </w:p>
    <w:p w:rsidR="00F05461" w:rsidRDefault="00F05461" w:rsidP="00826F74">
      <w:pPr>
        <w:rPr>
          <w:rtl/>
          <w:lang w:eastAsia="he-IL"/>
        </w:rPr>
      </w:pPr>
    </w:p>
    <w:p w:rsidR="00F05461" w:rsidRDefault="00F05461" w:rsidP="009438AB">
      <w:pPr>
        <w:rPr>
          <w:rtl/>
        </w:rPr>
      </w:pPr>
      <w:bookmarkStart w:id="15090" w:name="_ETM_Q34_722000"/>
      <w:bookmarkEnd w:id="15090"/>
      <w:r>
        <w:rPr>
          <w:rFonts w:hint="cs"/>
          <w:rtl/>
          <w:lang w:eastAsia="he-IL"/>
        </w:rPr>
        <w:t>אז נכון</w:t>
      </w:r>
      <w:bookmarkStart w:id="15091" w:name="_ETM_Q34_725000"/>
      <w:bookmarkEnd w:id="15091"/>
      <w:r>
        <w:rPr>
          <w:rFonts w:hint="cs"/>
          <w:rtl/>
          <w:lang w:eastAsia="he-IL"/>
        </w:rPr>
        <w:t xml:space="preserve"> שיצאנו מהסגר והמשק מתחיל לאט-לאט להיפתח,</w:t>
      </w:r>
      <w:bookmarkStart w:id="15092" w:name="_ETM_Q34_729000"/>
      <w:bookmarkEnd w:id="15092"/>
      <w:r>
        <w:rPr>
          <w:rFonts w:hint="cs"/>
          <w:rtl/>
          <w:lang w:eastAsia="he-IL"/>
        </w:rPr>
        <w:t xml:space="preserve"> אבל כשהעתיד במידה רבה לוט בערפל, בדגש על המקרה של </w:t>
      </w:r>
      <w:bookmarkStart w:id="15093" w:name="_ETM_Q34_731000"/>
      <w:bookmarkEnd w:id="15093"/>
      <w:r>
        <w:rPr>
          <w:rFonts w:hint="cs"/>
          <w:rtl/>
          <w:lang w:eastAsia="he-IL"/>
        </w:rPr>
        <w:t>עולם התיירות, חייבים למצוא מודלים שיאפשרו חיים לצד הקורונה, בוודאי</w:t>
      </w:r>
      <w:bookmarkStart w:id="15094" w:name="_ETM_Q34_738000"/>
      <w:bookmarkEnd w:id="15094"/>
      <w:r>
        <w:rPr>
          <w:rFonts w:hint="cs"/>
          <w:rtl/>
          <w:lang w:eastAsia="he-IL"/>
        </w:rPr>
        <w:t xml:space="preserve"> במקומות שהכלכלה שלהם מבוססת על תיירות, ואני מאמין שהמתווה הזה מאפשר </w:t>
      </w:r>
      <w:bookmarkStart w:id="15095" w:name="_ETM_Q34_743000"/>
      <w:bookmarkEnd w:id="15095"/>
      <w:r>
        <w:rPr>
          <w:rFonts w:hint="cs"/>
          <w:rtl/>
          <w:lang w:eastAsia="he-IL"/>
        </w:rPr>
        <w:t xml:space="preserve">את אותה שגרת קורונה שעליה כולנו מדברים </w:t>
      </w:r>
      <w:bookmarkStart w:id="15096" w:name="_ETM_Q34_746000"/>
      <w:bookmarkEnd w:id="15096"/>
      <w:r>
        <w:rPr>
          <w:rFonts w:hint="eastAsia"/>
          <w:rtl/>
          <w:lang w:eastAsia="he-IL"/>
        </w:rPr>
        <w:t xml:space="preserve">– </w:t>
      </w:r>
      <w:r>
        <w:rPr>
          <w:rFonts w:hint="cs"/>
          <w:rtl/>
          <w:lang w:eastAsia="he-IL"/>
        </w:rPr>
        <w:t xml:space="preserve">אני כבר מסיים, </w:t>
      </w:r>
      <w:bookmarkStart w:id="15097" w:name="_ETM_Q34_745000"/>
      <w:bookmarkEnd w:id="15097"/>
      <w:r>
        <w:rPr>
          <w:rFonts w:hint="cs"/>
          <w:rtl/>
          <w:lang w:eastAsia="he-IL"/>
        </w:rPr>
        <w:t xml:space="preserve">גברתי. לכן, אבקש היום את תמיכתכם, חברי הכנסת, בהצעת החוק </w:t>
      </w:r>
      <w:bookmarkStart w:id="15098" w:name="_ETM_Q34_750000"/>
      <w:bookmarkEnd w:id="15098"/>
      <w:r>
        <w:rPr>
          <w:rFonts w:hint="cs"/>
          <w:rtl/>
          <w:lang w:eastAsia="he-IL"/>
        </w:rPr>
        <w:t xml:space="preserve">שמונחת בפניכם. היא אומנם לא פתרון מלא, חבר הכנסת אזולאי, לכל עולם התיירות, שנמצא כרגע במשבר שכמותו </w:t>
      </w:r>
      <w:bookmarkStart w:id="15099" w:name="_ETM_Q34_760000"/>
      <w:bookmarkEnd w:id="15099"/>
      <w:r>
        <w:rPr>
          <w:rFonts w:hint="cs"/>
          <w:rtl/>
          <w:lang w:eastAsia="he-IL"/>
        </w:rPr>
        <w:t xml:space="preserve">לא חווה שנים, אבל היא פתרון לפחות התחלתי לאילת ולים </w:t>
      </w:r>
      <w:bookmarkStart w:id="15100" w:name="_ETM_Q34_764000"/>
      <w:bookmarkEnd w:id="15100"/>
      <w:r>
        <w:rPr>
          <w:rFonts w:hint="cs"/>
          <w:rtl/>
          <w:lang w:eastAsia="he-IL"/>
        </w:rPr>
        <w:t xml:space="preserve">המלח, שזקוקים לפתרון שכזה כמו אוויר לנשימה. אני מדבר גם </w:t>
      </w:r>
      <w:bookmarkStart w:id="15101" w:name="_ETM_Q34_771000"/>
      <w:bookmarkEnd w:id="15101"/>
      <w:r>
        <w:rPr>
          <w:rFonts w:hint="cs"/>
          <w:rtl/>
          <w:lang w:eastAsia="he-IL"/>
        </w:rPr>
        <w:t xml:space="preserve">עם ראש עיריית טבריה ונמצא איתו ביחסים מתמידים לראות איך </w:t>
      </w:r>
      <w:bookmarkStart w:id="15102" w:name="_ETM_Q34_773000"/>
      <w:bookmarkEnd w:id="15102"/>
      <w:r>
        <w:rPr>
          <w:rFonts w:hint="cs"/>
          <w:rtl/>
          <w:lang w:eastAsia="he-IL"/>
        </w:rPr>
        <w:t xml:space="preserve">אפשר להביא גם מתווה שיתאים לעוד ערים, דוגמת </w:t>
      </w:r>
      <w:bookmarkStart w:id="15103" w:name="_ETM_Q34_779000"/>
      <w:bookmarkEnd w:id="15103"/>
      <w:r>
        <w:rPr>
          <w:rFonts w:hint="cs"/>
          <w:rtl/>
          <w:lang w:eastAsia="he-IL"/>
        </w:rPr>
        <w:t xml:space="preserve">טבריה. </w:t>
      </w:r>
      <w:bookmarkStart w:id="15104" w:name="_ETM_Q34_781000"/>
      <w:bookmarkStart w:id="15105" w:name="TOR_Q35"/>
      <w:bookmarkEnd w:id="15104"/>
      <w:bookmarkEnd w:id="15105"/>
      <w:r>
        <w:rPr>
          <w:rFonts w:hint="cs"/>
          <w:rtl/>
        </w:rPr>
        <w:t xml:space="preserve">זה הדבר הנכון לעשות היום למען התושבים במקום, זה הדבר הנכון לעשות למען התיירות הישראלית וזה הדבר הנכון גם למען תושבי ישראל שמעוניינים לנוח ולנפוש </w:t>
      </w:r>
      <w:bookmarkStart w:id="15106" w:name="_ETM_Q35_192000"/>
      <w:bookmarkEnd w:id="15106"/>
      <w:r>
        <w:rPr>
          <w:rFonts w:hint="cs"/>
          <w:rtl/>
        </w:rPr>
        <w:t xml:space="preserve">בארץ וגם לתרום לכלכלה שלה. </w:t>
      </w:r>
    </w:p>
    <w:p w:rsidR="00F05461" w:rsidRDefault="00F05461" w:rsidP="00826F74">
      <w:pPr>
        <w:rPr>
          <w:rtl/>
        </w:rPr>
      </w:pPr>
      <w:bookmarkStart w:id="15107" w:name="_ETM_Q35_196000"/>
      <w:bookmarkEnd w:id="15107"/>
    </w:p>
    <w:p w:rsidR="00F05461" w:rsidRDefault="00F05461" w:rsidP="00826F74">
      <w:pPr>
        <w:rPr>
          <w:rtl/>
        </w:rPr>
      </w:pPr>
      <w:r>
        <w:rPr>
          <w:rFonts w:hint="cs"/>
          <w:rtl/>
        </w:rPr>
        <w:t xml:space="preserve">אז בהזדמנות זו אני רוצה גם להודות לחברתי, שרת התיירות אורית פרקש הכהן, שעם כניסתה </w:t>
      </w:r>
      <w:bookmarkStart w:id="15108" w:name="_ETM_Q35_199000"/>
      <w:bookmarkEnd w:id="15108"/>
      <w:r>
        <w:rPr>
          <w:rFonts w:hint="cs"/>
          <w:rtl/>
        </w:rPr>
        <w:t xml:space="preserve">לתפקיד במלוא המרץ לפני שבועיים נרתמה כולה לנושא הזה וקידמה </w:t>
      </w:r>
      <w:bookmarkStart w:id="15109" w:name="_ETM_Q35_205000"/>
      <w:bookmarkEnd w:id="15109"/>
      <w:r>
        <w:rPr>
          <w:rFonts w:hint="cs"/>
          <w:rtl/>
        </w:rPr>
        <w:t xml:space="preserve">ללא לאות את הצעת החוק שמונחת היום בפניכם </w:t>
      </w:r>
      <w:r>
        <w:rPr>
          <w:rtl/>
        </w:rPr>
        <w:t>–</w:t>
      </w:r>
      <w:r>
        <w:rPr>
          <w:rFonts w:hint="cs"/>
          <w:rtl/>
        </w:rPr>
        <w:t xml:space="preserve"> גם </w:t>
      </w:r>
      <w:bookmarkStart w:id="15110" w:name="_ETM_Q35_210000"/>
      <w:bookmarkEnd w:id="15110"/>
      <w:r>
        <w:rPr>
          <w:rFonts w:hint="cs"/>
          <w:rtl/>
        </w:rPr>
        <w:t xml:space="preserve">הממשלתית וגם במקביל להצעת החוק שלי </w:t>
      </w:r>
      <w:r>
        <w:rPr>
          <w:rFonts w:hint="eastAsia"/>
          <w:rtl/>
        </w:rPr>
        <w:t>–</w:t>
      </w:r>
      <w:r>
        <w:rPr>
          <w:rFonts w:hint="cs"/>
          <w:rtl/>
        </w:rPr>
        <w:t xml:space="preserve"> ואני יודע שהיא, </w:t>
      </w:r>
      <w:bookmarkStart w:id="15111" w:name="_ETM_Q35_213000"/>
      <w:bookmarkEnd w:id="15111"/>
      <w:r>
        <w:rPr>
          <w:rFonts w:hint="cs"/>
          <w:rtl/>
        </w:rPr>
        <w:t xml:space="preserve">כמונו, מחויבת למציאת פתרונות למקומות תיירותיים נוספים ברחבי המדינה וביחד נפעל </w:t>
      </w:r>
      <w:bookmarkStart w:id="15112" w:name="_ETM_Q35_223000"/>
      <w:bookmarkEnd w:id="15112"/>
      <w:r>
        <w:rPr>
          <w:rFonts w:hint="cs"/>
          <w:rtl/>
        </w:rPr>
        <w:t xml:space="preserve">לקדם זאת. אז עד אז אני אודה לתמיכתכם בהצעת החוק ובהבאת בשורה אמיתית לתחום התיירות ולתושבי אילת ואזור </w:t>
      </w:r>
      <w:bookmarkStart w:id="15113" w:name="_ETM_Q35_232000"/>
      <w:bookmarkEnd w:id="15113"/>
      <w:r>
        <w:rPr>
          <w:rFonts w:hint="cs"/>
          <w:rtl/>
        </w:rPr>
        <w:t xml:space="preserve">ים המלח. תודה רבה, גברתי, גם על הסבלנות ועל אורך הרוח. </w:t>
      </w:r>
      <w:bookmarkStart w:id="15114" w:name="_ETM_Q35_237000"/>
      <w:bookmarkEnd w:id="15114"/>
    </w:p>
    <w:p w:rsidR="00F05461" w:rsidRDefault="00F05461" w:rsidP="00826F74">
      <w:pPr>
        <w:rPr>
          <w:rtl/>
        </w:rPr>
      </w:pPr>
    </w:p>
    <w:p w:rsidR="00F05461" w:rsidRDefault="00F05461" w:rsidP="00826F74">
      <w:pPr>
        <w:pStyle w:val="af6"/>
        <w:keepNext/>
        <w:rPr>
          <w:rtl/>
        </w:rPr>
      </w:pPr>
      <w:r w:rsidRPr="00E6252F">
        <w:rPr>
          <w:rStyle w:val="TagStyle"/>
          <w:rtl/>
        </w:rPr>
        <w:t xml:space="preserve"> &lt;&lt; יור &gt;&gt; </w:t>
      </w:r>
      <w:r>
        <w:rPr>
          <w:rtl/>
        </w:rPr>
        <w:t>היו"ר מיקי חיימוביץ':</w:t>
      </w:r>
      <w:r w:rsidRPr="00E6252F">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תודה רבה, חבר הכנסת איתן גינזבורג. נעבור לדוברים. ראשון </w:t>
      </w:r>
      <w:bookmarkStart w:id="15115" w:name="_ETM_Q35_236000"/>
      <w:bookmarkEnd w:id="15115"/>
      <w:r>
        <w:rPr>
          <w:rFonts w:hint="cs"/>
          <w:rtl/>
          <w:lang w:eastAsia="he-IL"/>
        </w:rPr>
        <w:t xml:space="preserve">הדוברים </w:t>
      </w:r>
      <w:r>
        <w:rPr>
          <w:rtl/>
          <w:lang w:eastAsia="he-IL"/>
        </w:rPr>
        <w:t>–</w:t>
      </w:r>
      <w:r>
        <w:rPr>
          <w:rFonts w:hint="cs"/>
          <w:rtl/>
          <w:lang w:eastAsia="he-IL"/>
        </w:rPr>
        <w:t xml:space="preserve"> חבר הכנסת יואב סגלוביץ', בבקשה. </w:t>
      </w:r>
    </w:p>
    <w:p w:rsidR="00F05461" w:rsidRDefault="00F05461" w:rsidP="00826F74">
      <w:pPr>
        <w:rPr>
          <w:rtl/>
          <w:lang w:eastAsia="he-IL"/>
        </w:rPr>
      </w:pPr>
    </w:p>
    <w:p w:rsidR="00F05461" w:rsidRDefault="00F05461" w:rsidP="00826F74">
      <w:pPr>
        <w:pStyle w:val="af5"/>
        <w:keepNext/>
        <w:rPr>
          <w:rtl/>
        </w:rPr>
      </w:pPr>
      <w:bookmarkStart w:id="15116" w:name="_ETM_Q35_244000"/>
      <w:bookmarkStart w:id="15117" w:name="ET_interruption_5084_11"/>
      <w:bookmarkEnd w:id="15116"/>
      <w:r w:rsidRPr="00D76AB8">
        <w:rPr>
          <w:rStyle w:val="TagStyle"/>
          <w:rtl/>
        </w:rPr>
        <w:t xml:space="preserve"> &lt;&lt; קריאה &gt;&gt; </w:t>
      </w:r>
      <w:r>
        <w:rPr>
          <w:rtl/>
        </w:rPr>
        <w:t>מיקי לוי (יש עתיד-תל"ם):</w:t>
      </w:r>
      <w:r w:rsidRPr="00D76AB8">
        <w:rPr>
          <w:rStyle w:val="TagStyle"/>
          <w:rtl/>
        </w:rPr>
        <w:t xml:space="preserve"> &lt;&lt; קריאה &gt;&gt;</w:t>
      </w:r>
      <w:r>
        <w:rPr>
          <w:rtl/>
        </w:rPr>
        <w:t xml:space="preserve">   </w:t>
      </w:r>
      <w:bookmarkEnd w:id="15117"/>
    </w:p>
    <w:p w:rsidR="00F05461" w:rsidRDefault="00F05461" w:rsidP="006556F7">
      <w:pPr>
        <w:rPr>
          <w:rtl/>
          <w:lang w:eastAsia="he-IL"/>
        </w:rPr>
      </w:pPr>
    </w:p>
    <w:p w:rsidR="00F05461" w:rsidRDefault="006556F7" w:rsidP="00826F74">
      <w:pPr>
        <w:rPr>
          <w:rtl/>
          <w:lang w:eastAsia="he-IL"/>
        </w:rPr>
      </w:pPr>
      <w:bookmarkStart w:id="15118" w:name="_ETM_Q35_243000"/>
      <w:bookmarkStart w:id="15119" w:name="_ETM_Q35_235000"/>
      <w:bookmarkEnd w:id="15118"/>
      <w:bookmarkEnd w:id="15119"/>
      <w:r>
        <w:rPr>
          <w:rFonts w:hint="cs"/>
          <w:rtl/>
          <w:lang w:eastAsia="he-IL"/>
        </w:rPr>
        <w:t>– – –</w:t>
      </w:r>
      <w:r w:rsidR="00F05461">
        <w:rPr>
          <w:rFonts w:hint="cs"/>
          <w:rtl/>
          <w:lang w:eastAsia="he-IL"/>
        </w:rPr>
        <w:t xml:space="preserve"> יש שם מושג של ירוק בוהק, תבקש הסבר מה זה. </w:t>
      </w:r>
    </w:p>
    <w:p w:rsidR="00F05461" w:rsidRDefault="00F05461" w:rsidP="00826F74">
      <w:pPr>
        <w:rPr>
          <w:rtl/>
          <w:lang w:eastAsia="he-IL"/>
        </w:rPr>
      </w:pPr>
    </w:p>
    <w:p w:rsidR="00F05461" w:rsidRDefault="00F05461" w:rsidP="00826F74">
      <w:pPr>
        <w:pStyle w:val="af5"/>
        <w:keepNext/>
        <w:rPr>
          <w:rtl/>
        </w:rPr>
      </w:pPr>
      <w:bookmarkStart w:id="15120" w:name="_ETM_Q35_256000"/>
      <w:bookmarkEnd w:id="15120"/>
      <w:r w:rsidRPr="00D76AB8">
        <w:rPr>
          <w:rStyle w:val="TagStyle"/>
          <w:rtl/>
        </w:rPr>
        <w:t xml:space="preserve"> &lt;&lt; קריאה &gt;&gt; </w:t>
      </w:r>
      <w:r>
        <w:rPr>
          <w:rtl/>
        </w:rPr>
        <w:t>קריאה:</w:t>
      </w:r>
      <w:r w:rsidRPr="00D76AB8">
        <w:rPr>
          <w:rStyle w:val="TagStyle"/>
          <w:rtl/>
        </w:rPr>
        <w:t xml:space="preserve"> &lt;&lt; קריאה &gt;&gt;</w:t>
      </w:r>
      <w:r>
        <w:rPr>
          <w:rtl/>
        </w:rPr>
        <w:t xml:space="preserve">   </w:t>
      </w:r>
    </w:p>
    <w:p w:rsidR="00F05461" w:rsidRDefault="00F05461" w:rsidP="006556F7">
      <w:pPr>
        <w:rPr>
          <w:rtl/>
          <w:lang w:eastAsia="he-IL"/>
        </w:rPr>
      </w:pPr>
    </w:p>
    <w:p w:rsidR="00F05461" w:rsidRPr="00D76AB8" w:rsidRDefault="006556F7" w:rsidP="00826F74">
      <w:pPr>
        <w:rPr>
          <w:rtl/>
          <w:lang w:eastAsia="he-IL"/>
        </w:rPr>
      </w:pPr>
      <w:bookmarkStart w:id="15121" w:name="_ETM_Q35_259000"/>
      <w:bookmarkEnd w:id="15121"/>
      <w:r>
        <w:rPr>
          <w:rFonts w:hint="cs"/>
          <w:rtl/>
          <w:lang w:eastAsia="he-IL"/>
        </w:rPr>
        <w:t>– – –</w:t>
      </w:r>
    </w:p>
    <w:p w:rsidR="00F05461" w:rsidRDefault="00F05461" w:rsidP="00826F74">
      <w:pPr>
        <w:rPr>
          <w:rtl/>
          <w:lang w:eastAsia="he-IL"/>
        </w:rPr>
      </w:pPr>
    </w:p>
    <w:p w:rsidR="00F05461" w:rsidRDefault="00F05461" w:rsidP="00826F74">
      <w:pPr>
        <w:pStyle w:val="af6"/>
        <w:keepNext/>
        <w:rPr>
          <w:rtl/>
        </w:rPr>
      </w:pPr>
      <w:r w:rsidRPr="00D76AB8">
        <w:rPr>
          <w:rStyle w:val="TagStyle"/>
          <w:rtl/>
        </w:rPr>
        <w:t xml:space="preserve"> &lt;&lt; יור &gt;&gt; </w:t>
      </w:r>
      <w:r>
        <w:rPr>
          <w:rtl/>
        </w:rPr>
        <w:t>היו"ר מיקי חיימוביץ':</w:t>
      </w:r>
      <w:r w:rsidRPr="00D76AB8">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טוב. אמרתם אילת, אמרתם יואב סגלוביץ', בבקשה. </w:t>
      </w:r>
    </w:p>
    <w:p w:rsidR="00F05461" w:rsidRPr="00D76AB8" w:rsidRDefault="00F05461" w:rsidP="00826F74">
      <w:pPr>
        <w:rPr>
          <w:rtl/>
          <w:lang w:eastAsia="he-IL"/>
        </w:rPr>
      </w:pPr>
      <w:bookmarkStart w:id="15122" w:name="_ETM_Q35_264000"/>
      <w:bookmarkEnd w:id="15122"/>
    </w:p>
    <w:p w:rsidR="00F05461" w:rsidRDefault="00F05461" w:rsidP="00826F74">
      <w:pPr>
        <w:pStyle w:val="a4"/>
        <w:keepNext/>
        <w:rPr>
          <w:rtl/>
        </w:rPr>
      </w:pPr>
      <w:bookmarkStart w:id="15123" w:name="ET_speaker_5938_5"/>
      <w:r w:rsidRPr="00E6252F">
        <w:rPr>
          <w:rStyle w:val="TagStyle"/>
          <w:rtl/>
        </w:rPr>
        <w:t xml:space="preserve"> &lt;&lt; דובר &gt;&gt; </w:t>
      </w:r>
      <w:bookmarkStart w:id="15124" w:name="_Toc54686215"/>
      <w:r>
        <w:rPr>
          <w:rtl/>
        </w:rPr>
        <w:t>יואב סגלוביץ' (יש עתיד-תל"ם):</w:t>
      </w:r>
      <w:bookmarkEnd w:id="15124"/>
      <w:r w:rsidRPr="00E6252F">
        <w:rPr>
          <w:rStyle w:val="TagStyle"/>
          <w:rtl/>
        </w:rPr>
        <w:t xml:space="preserve"> &lt;&lt; דובר &gt;&gt;</w:t>
      </w:r>
      <w:r>
        <w:rPr>
          <w:rtl/>
        </w:rPr>
        <w:t xml:space="preserve">   </w:t>
      </w:r>
      <w:bookmarkEnd w:id="15123"/>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אז קודם כול, </w:t>
      </w:r>
      <w:bookmarkStart w:id="15125" w:name="_ETM_Q35_267000"/>
      <w:bookmarkEnd w:id="15125"/>
      <w:r>
        <w:rPr>
          <w:rFonts w:hint="cs"/>
          <w:rtl/>
          <w:lang w:eastAsia="he-IL"/>
        </w:rPr>
        <w:t xml:space="preserve">גברתי היושבת בראש, חבריי חברי הכנסת, אני אומר גם לחבר הכנסת גינזבורג וגם </w:t>
      </w:r>
      <w:bookmarkStart w:id="15126" w:name="_ETM_Q35_272000"/>
      <w:bookmarkEnd w:id="15126"/>
      <w:r>
        <w:rPr>
          <w:rFonts w:hint="cs"/>
          <w:rtl/>
          <w:lang w:eastAsia="he-IL"/>
        </w:rPr>
        <w:t xml:space="preserve">לשרה אורית פרקש הכהן: טוב מאוחר מאשר אף פעם. כי לפני חודשיים ישבנו על המדוכה עם אותם נתונים, אותם תנאים, עם </w:t>
      </w:r>
      <w:bookmarkStart w:id="15127" w:name="_ETM_Q35_279000"/>
      <w:bookmarkEnd w:id="15127"/>
      <w:r>
        <w:rPr>
          <w:rFonts w:hint="cs"/>
          <w:rtl/>
          <w:lang w:eastAsia="he-IL"/>
        </w:rPr>
        <w:t xml:space="preserve">ראש העיר אילת בזום, והממשלה אמרה לא </w:t>
      </w:r>
      <w:r>
        <w:rPr>
          <w:rFonts w:hint="eastAsia"/>
          <w:rtl/>
          <w:lang w:eastAsia="he-IL"/>
        </w:rPr>
        <w:t xml:space="preserve">– </w:t>
      </w:r>
      <w:r>
        <w:rPr>
          <w:rFonts w:hint="cs"/>
          <w:rtl/>
          <w:lang w:eastAsia="he-IL"/>
        </w:rPr>
        <w:t xml:space="preserve">על אותו מתווה. לכן טוב מאוחר מאשר אף פעם. </w:t>
      </w:r>
    </w:p>
    <w:p w:rsidR="00F05461" w:rsidRDefault="00F05461" w:rsidP="00826F74">
      <w:pPr>
        <w:rPr>
          <w:rtl/>
          <w:lang w:eastAsia="he-IL"/>
        </w:rPr>
      </w:pPr>
    </w:p>
    <w:p w:rsidR="00F05461" w:rsidRDefault="00F05461" w:rsidP="00826F74">
      <w:pPr>
        <w:pStyle w:val="af5"/>
        <w:keepNext/>
        <w:rPr>
          <w:rtl/>
        </w:rPr>
      </w:pPr>
      <w:bookmarkStart w:id="15128" w:name="_ETM_Q35_286000"/>
      <w:bookmarkStart w:id="15129" w:name="ET_interruption_5832_14"/>
      <w:bookmarkEnd w:id="15128"/>
      <w:r w:rsidRPr="00D76AB8">
        <w:rPr>
          <w:rStyle w:val="TagStyle"/>
          <w:rtl/>
        </w:rPr>
        <w:t xml:space="preserve"> &lt;&lt; קריאה &gt;&gt; </w:t>
      </w:r>
      <w:r>
        <w:rPr>
          <w:rtl/>
        </w:rPr>
        <w:t>מכלוף מיקי זוהר (הליכוד):</w:t>
      </w:r>
      <w:r w:rsidRPr="00D76AB8">
        <w:rPr>
          <w:rStyle w:val="TagStyle"/>
          <w:rtl/>
        </w:rPr>
        <w:t xml:space="preserve"> &lt;&lt; קריאה &gt;&gt;</w:t>
      </w:r>
      <w:r>
        <w:rPr>
          <w:rtl/>
        </w:rPr>
        <w:t xml:space="preserve">   </w:t>
      </w:r>
      <w:bookmarkEnd w:id="15129"/>
    </w:p>
    <w:p w:rsidR="00F05461" w:rsidRDefault="00F05461" w:rsidP="006556F7">
      <w:pPr>
        <w:rPr>
          <w:rtl/>
          <w:lang w:eastAsia="he-IL"/>
        </w:rPr>
      </w:pPr>
    </w:p>
    <w:p w:rsidR="00F05461" w:rsidRPr="00D76AB8" w:rsidRDefault="00F05461" w:rsidP="00826F74">
      <w:pPr>
        <w:rPr>
          <w:rtl/>
          <w:lang w:eastAsia="he-IL"/>
        </w:rPr>
      </w:pPr>
      <w:r>
        <w:rPr>
          <w:rFonts w:hint="cs"/>
          <w:rtl/>
          <w:lang w:eastAsia="he-IL"/>
        </w:rPr>
        <w:t xml:space="preserve">היה שר אחר. </w:t>
      </w:r>
    </w:p>
    <w:p w:rsidR="00F05461" w:rsidRDefault="00F05461" w:rsidP="00826F74">
      <w:pPr>
        <w:rPr>
          <w:rtl/>
          <w:lang w:eastAsia="he-IL"/>
        </w:rPr>
      </w:pPr>
      <w:bookmarkStart w:id="15130" w:name="_ETM_Q35_288000"/>
      <w:bookmarkEnd w:id="15130"/>
    </w:p>
    <w:p w:rsidR="00F05461" w:rsidRDefault="00F05461" w:rsidP="00826F74">
      <w:pPr>
        <w:pStyle w:val="-"/>
        <w:keepNext/>
        <w:rPr>
          <w:rtl/>
        </w:rPr>
      </w:pPr>
      <w:bookmarkStart w:id="15131" w:name="_ETM_Q35_291000"/>
      <w:bookmarkStart w:id="15132" w:name="ET_speakercontinue_5938_16"/>
      <w:bookmarkEnd w:id="15131"/>
      <w:r w:rsidRPr="00D76AB8">
        <w:rPr>
          <w:rStyle w:val="TagStyle"/>
          <w:rtl/>
        </w:rPr>
        <w:t xml:space="preserve"> &lt;&lt; דובר_המשך &gt;&gt; </w:t>
      </w:r>
      <w:r>
        <w:rPr>
          <w:rtl/>
        </w:rPr>
        <w:t>יואב סגלוביץ' (יש עתיד-תל"ם):</w:t>
      </w:r>
      <w:r w:rsidRPr="00D76AB8">
        <w:rPr>
          <w:rStyle w:val="TagStyle"/>
          <w:rtl/>
        </w:rPr>
        <w:t xml:space="preserve"> &lt;&lt; דובר_המשך &gt;&gt;</w:t>
      </w:r>
      <w:r>
        <w:rPr>
          <w:rtl/>
        </w:rPr>
        <w:t xml:space="preserve">   </w:t>
      </w:r>
      <w:bookmarkEnd w:id="15132"/>
    </w:p>
    <w:p w:rsidR="00F05461" w:rsidRDefault="00F05461" w:rsidP="006556F7">
      <w:pPr>
        <w:rPr>
          <w:rtl/>
          <w:lang w:eastAsia="he-IL"/>
        </w:rPr>
      </w:pPr>
    </w:p>
    <w:p w:rsidR="00F05461" w:rsidRDefault="00F05461" w:rsidP="006556F7">
      <w:pPr>
        <w:rPr>
          <w:rtl/>
          <w:lang w:eastAsia="he-IL"/>
        </w:rPr>
      </w:pPr>
      <w:bookmarkStart w:id="15133" w:name="_ETM_Q35_290000"/>
      <w:bookmarkEnd w:id="15133"/>
      <w:r>
        <w:rPr>
          <w:rFonts w:hint="cs"/>
          <w:rtl/>
          <w:lang w:eastAsia="he-IL"/>
        </w:rPr>
        <w:t xml:space="preserve">אבל אני אגיד לכם מדוע עוד יותר – </w:t>
      </w:r>
      <w:bookmarkStart w:id="15134" w:name="_ETM_Q35_289000"/>
      <w:bookmarkEnd w:id="15134"/>
      <w:r>
        <w:rPr>
          <w:rFonts w:hint="cs"/>
          <w:rtl/>
          <w:lang w:eastAsia="he-IL"/>
        </w:rPr>
        <w:t xml:space="preserve">מה צריך לעשות. אני אגיד לכם מה צריך </w:t>
      </w:r>
      <w:bookmarkStart w:id="15135" w:name="_ETM_Q35_300000"/>
      <w:bookmarkEnd w:id="15135"/>
      <w:r>
        <w:rPr>
          <w:rFonts w:hint="cs"/>
          <w:rtl/>
          <w:lang w:eastAsia="he-IL"/>
        </w:rPr>
        <w:t>לעשות. כרגע</w:t>
      </w:r>
      <w:r w:rsidR="006556F7">
        <w:rPr>
          <w:rFonts w:hint="cs"/>
          <w:rtl/>
          <w:lang w:eastAsia="he-IL"/>
        </w:rPr>
        <w:t xml:space="preserve"> </w:t>
      </w:r>
      <w:r>
        <w:rPr>
          <w:rFonts w:hint="cs"/>
          <w:rtl/>
          <w:lang w:eastAsia="he-IL"/>
        </w:rPr>
        <w:t xml:space="preserve">החוק עצמו מדבר אך ורק על בתי מלון. הממשלה יכולה בתקנות להרחיב ולעשות את </w:t>
      </w:r>
      <w:bookmarkStart w:id="15136" w:name="_ETM_Q35_301000"/>
      <w:bookmarkEnd w:id="15136"/>
      <w:r>
        <w:rPr>
          <w:rFonts w:hint="cs"/>
          <w:rtl/>
          <w:lang w:eastAsia="he-IL"/>
        </w:rPr>
        <w:t xml:space="preserve">זה גם על המסעדות וגם על אתרי הבילוי. ואני מציע לכם </w:t>
      </w:r>
      <w:bookmarkStart w:id="15137" w:name="_ETM_Q35_305000"/>
      <w:bookmarkEnd w:id="15137"/>
      <w:r>
        <w:rPr>
          <w:rFonts w:hint="cs"/>
          <w:rtl/>
          <w:lang w:eastAsia="he-IL"/>
        </w:rPr>
        <w:t xml:space="preserve">לעשות את זה עכשיו, כי אם לא </w:t>
      </w:r>
      <w:r w:rsidR="006556F7">
        <w:rPr>
          <w:rFonts w:hint="cs"/>
          <w:rtl/>
          <w:lang w:eastAsia="he-IL"/>
        </w:rPr>
        <w:t>– – –</w:t>
      </w:r>
    </w:p>
    <w:p w:rsidR="00F05461" w:rsidRDefault="00F05461" w:rsidP="00826F74">
      <w:pPr>
        <w:rPr>
          <w:rtl/>
          <w:lang w:eastAsia="he-IL"/>
        </w:rPr>
      </w:pPr>
      <w:bookmarkStart w:id="15138" w:name="_ETM_Q35_310000"/>
      <w:bookmarkEnd w:id="15138"/>
    </w:p>
    <w:p w:rsidR="00F05461" w:rsidRDefault="00F05461" w:rsidP="00826F74">
      <w:pPr>
        <w:pStyle w:val="af5"/>
        <w:keepNext/>
        <w:rPr>
          <w:rtl/>
        </w:rPr>
      </w:pPr>
      <w:bookmarkStart w:id="15139" w:name="ET_interruption_6099_17"/>
      <w:r w:rsidRPr="00D76AB8">
        <w:rPr>
          <w:rStyle w:val="TagStyle"/>
          <w:rtl/>
        </w:rPr>
        <w:t xml:space="preserve"> &lt;&lt; קריאה &gt;&gt; </w:t>
      </w:r>
      <w:r>
        <w:rPr>
          <w:rtl/>
        </w:rPr>
        <w:t>שרת התיירות אורית פרקש הכהן:</w:t>
      </w:r>
      <w:r w:rsidRPr="00D76AB8">
        <w:rPr>
          <w:rStyle w:val="TagStyle"/>
          <w:rtl/>
        </w:rPr>
        <w:t xml:space="preserve"> &lt;&lt; קריאה &gt;&gt;</w:t>
      </w:r>
      <w:r>
        <w:rPr>
          <w:rtl/>
        </w:rPr>
        <w:t xml:space="preserve">   </w:t>
      </w:r>
      <w:bookmarkEnd w:id="15139"/>
    </w:p>
    <w:p w:rsidR="00F05461" w:rsidRDefault="00F05461" w:rsidP="006556F7">
      <w:pPr>
        <w:rPr>
          <w:rtl/>
          <w:lang w:eastAsia="he-IL"/>
        </w:rPr>
      </w:pPr>
    </w:p>
    <w:p w:rsidR="00F05461" w:rsidRPr="00D76AB8" w:rsidRDefault="00F05461" w:rsidP="00826F74">
      <w:pPr>
        <w:rPr>
          <w:rtl/>
          <w:lang w:eastAsia="he-IL"/>
        </w:rPr>
      </w:pPr>
      <w:r>
        <w:rPr>
          <w:rFonts w:hint="cs"/>
          <w:rtl/>
          <w:lang w:eastAsia="he-IL"/>
        </w:rPr>
        <w:t xml:space="preserve">משרד הבריאות לא מסכים. </w:t>
      </w:r>
    </w:p>
    <w:p w:rsidR="00F05461" w:rsidRDefault="00F05461" w:rsidP="00826F74">
      <w:pPr>
        <w:pStyle w:val="a4"/>
        <w:keepNext/>
        <w:rPr>
          <w:rtl/>
        </w:rPr>
      </w:pPr>
      <w:bookmarkStart w:id="15140" w:name="_ETM_Q35_292000"/>
      <w:bookmarkStart w:id="15141" w:name="_ETM_Q35_294000"/>
      <w:bookmarkStart w:id="15142" w:name="ET_speaker_5938_15"/>
      <w:bookmarkEnd w:id="15140"/>
      <w:bookmarkEnd w:id="15141"/>
      <w:r>
        <w:rPr>
          <w:rtl/>
        </w:rPr>
        <w:t xml:space="preserve"> </w:t>
      </w:r>
      <w:bookmarkEnd w:id="15142"/>
    </w:p>
    <w:p w:rsidR="00F05461" w:rsidRDefault="00F05461" w:rsidP="00826F74">
      <w:pPr>
        <w:pStyle w:val="-"/>
        <w:keepNext/>
        <w:rPr>
          <w:rtl/>
        </w:rPr>
      </w:pPr>
      <w:bookmarkStart w:id="15143" w:name="_ETM_Q35_295000"/>
      <w:bookmarkStart w:id="15144" w:name="ET_speakercontinue_5938_6"/>
      <w:bookmarkEnd w:id="15143"/>
      <w:r w:rsidRPr="00E6252F">
        <w:rPr>
          <w:rStyle w:val="TagStyle"/>
          <w:rtl/>
        </w:rPr>
        <w:t xml:space="preserve"> &lt;&lt; דובר_המשך &gt;&gt; </w:t>
      </w:r>
      <w:r>
        <w:rPr>
          <w:rtl/>
        </w:rPr>
        <w:t>יואב סגלוביץ' (יש עתיד-תל"ם):</w:t>
      </w:r>
      <w:r w:rsidRPr="00E6252F">
        <w:rPr>
          <w:rStyle w:val="TagStyle"/>
          <w:rtl/>
        </w:rPr>
        <w:t xml:space="preserve"> &lt;&lt; דובר_המשך &gt;&gt;</w:t>
      </w:r>
      <w:r>
        <w:rPr>
          <w:rtl/>
        </w:rPr>
        <w:t xml:space="preserve">   </w:t>
      </w:r>
      <w:bookmarkEnd w:id="15144"/>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עזבו רגע את משרד הבריאות, </w:t>
      </w:r>
      <w:bookmarkStart w:id="15145" w:name="_ETM_Q35_308000"/>
      <w:bookmarkEnd w:id="15145"/>
      <w:r>
        <w:rPr>
          <w:rFonts w:hint="cs"/>
          <w:rtl/>
          <w:lang w:eastAsia="he-IL"/>
        </w:rPr>
        <w:t xml:space="preserve">אני בכלל אומר את זה לכם. תקשיבו, אני אומר לכם: אתם חיים בסרט, בסרט רע. </w:t>
      </w:r>
    </w:p>
    <w:p w:rsidR="00F05461" w:rsidRDefault="00F05461" w:rsidP="00826F74">
      <w:pPr>
        <w:rPr>
          <w:rtl/>
          <w:lang w:eastAsia="he-IL"/>
        </w:rPr>
      </w:pPr>
    </w:p>
    <w:p w:rsidR="00F05461" w:rsidRDefault="00F05461" w:rsidP="00826F74">
      <w:pPr>
        <w:pStyle w:val="af5"/>
        <w:keepNext/>
        <w:rPr>
          <w:rtl/>
        </w:rPr>
      </w:pPr>
      <w:bookmarkStart w:id="15146" w:name="_ETM_Q35_314000"/>
      <w:bookmarkStart w:id="15147" w:name="ET_interruption_קריאה_18"/>
      <w:bookmarkEnd w:id="15146"/>
      <w:r w:rsidRPr="00D76AB8">
        <w:rPr>
          <w:rStyle w:val="TagStyle"/>
          <w:rtl/>
        </w:rPr>
        <w:t xml:space="preserve"> &lt;&lt; קריאה &gt;&gt; </w:t>
      </w:r>
      <w:r>
        <w:rPr>
          <w:rtl/>
        </w:rPr>
        <w:t>קריאה:</w:t>
      </w:r>
      <w:r w:rsidRPr="00D76AB8">
        <w:rPr>
          <w:rStyle w:val="TagStyle"/>
          <w:rtl/>
        </w:rPr>
        <w:t xml:space="preserve"> &lt;&lt; קריאה &gt;&gt;</w:t>
      </w:r>
      <w:r>
        <w:rPr>
          <w:rtl/>
        </w:rPr>
        <w:t xml:space="preserve">   </w:t>
      </w:r>
      <w:bookmarkEnd w:id="15147"/>
    </w:p>
    <w:p w:rsidR="00F05461" w:rsidRDefault="00F05461" w:rsidP="006556F7">
      <w:pPr>
        <w:rPr>
          <w:rtl/>
          <w:lang w:eastAsia="he-IL"/>
        </w:rPr>
      </w:pPr>
    </w:p>
    <w:p w:rsidR="00F05461" w:rsidRDefault="006556F7" w:rsidP="00826F74">
      <w:pPr>
        <w:rPr>
          <w:rtl/>
          <w:lang w:eastAsia="he-IL"/>
        </w:rPr>
      </w:pPr>
      <w:r>
        <w:rPr>
          <w:rFonts w:hint="cs"/>
          <w:rtl/>
          <w:lang w:eastAsia="he-IL"/>
        </w:rPr>
        <w:t>– – –</w:t>
      </w:r>
    </w:p>
    <w:p w:rsidR="00F05461" w:rsidRDefault="00F05461" w:rsidP="00826F74">
      <w:pPr>
        <w:rPr>
          <w:rtl/>
          <w:lang w:eastAsia="he-IL"/>
        </w:rPr>
      </w:pPr>
      <w:bookmarkStart w:id="15148" w:name="_ETM_Q35_315000"/>
      <w:bookmarkEnd w:id="15148"/>
    </w:p>
    <w:p w:rsidR="00F05461" w:rsidRDefault="00F05461" w:rsidP="00826F74">
      <w:pPr>
        <w:pStyle w:val="-"/>
        <w:keepNext/>
        <w:rPr>
          <w:rtl/>
        </w:rPr>
      </w:pPr>
      <w:bookmarkStart w:id="15149" w:name="_ETM_Q35_317000"/>
      <w:bookmarkStart w:id="15150" w:name="ET_speakercontinue_5938_19"/>
      <w:bookmarkEnd w:id="15149"/>
      <w:r w:rsidRPr="00D76AB8">
        <w:rPr>
          <w:rStyle w:val="TagStyle"/>
          <w:rtl/>
        </w:rPr>
        <w:t xml:space="preserve"> &lt;&lt; דובר_המשך &gt;&gt; </w:t>
      </w:r>
      <w:r>
        <w:rPr>
          <w:rtl/>
        </w:rPr>
        <w:t>יואב סגלוביץ' (יש עתיד-תל"ם):</w:t>
      </w:r>
      <w:r w:rsidRPr="00D76AB8">
        <w:rPr>
          <w:rStyle w:val="TagStyle"/>
          <w:rtl/>
        </w:rPr>
        <w:t xml:space="preserve"> &lt;&lt; דובר_המשך &gt;&gt;</w:t>
      </w:r>
      <w:r>
        <w:rPr>
          <w:rtl/>
        </w:rPr>
        <w:t xml:space="preserve">   </w:t>
      </w:r>
      <w:bookmarkEnd w:id="15150"/>
    </w:p>
    <w:p w:rsidR="00F05461" w:rsidRDefault="00F05461" w:rsidP="006556F7">
      <w:pPr>
        <w:rPr>
          <w:rtl/>
          <w:lang w:eastAsia="he-IL"/>
        </w:rPr>
      </w:pPr>
    </w:p>
    <w:p w:rsidR="00F05461" w:rsidRDefault="00F05461" w:rsidP="009438AB">
      <w:pPr>
        <w:rPr>
          <w:rtl/>
          <w:lang w:eastAsia="he-IL"/>
        </w:rPr>
      </w:pPr>
      <w:bookmarkStart w:id="15151" w:name="_ETM_Q35_319000"/>
      <w:bookmarkEnd w:id="15151"/>
      <w:r>
        <w:rPr>
          <w:rFonts w:hint="cs"/>
          <w:rtl/>
          <w:lang w:eastAsia="he-IL"/>
        </w:rPr>
        <w:t>בסרט רע,</w:t>
      </w:r>
      <w:bookmarkStart w:id="15152" w:name="_ETM_Q35_320000"/>
      <w:bookmarkEnd w:id="15152"/>
      <w:r>
        <w:rPr>
          <w:rFonts w:hint="cs"/>
          <w:rtl/>
          <w:lang w:eastAsia="he-IL"/>
        </w:rPr>
        <w:t xml:space="preserve"> ואני אגיד לכם מדוע בסרט רע. כי זה נמצא בתקנות, </w:t>
      </w:r>
      <w:bookmarkStart w:id="15153" w:name="_ETM_Q35_323000"/>
      <w:bookmarkEnd w:id="15153"/>
      <w:r>
        <w:rPr>
          <w:rFonts w:hint="cs"/>
          <w:rtl/>
          <w:lang w:eastAsia="he-IL"/>
        </w:rPr>
        <w:t>ואין הצדקה. ואתם חייבים לצאת, גם אתם, לשחרור. אתם מדברים על רמזור?</w:t>
      </w:r>
      <w:bookmarkStart w:id="15154" w:name="_ETM_Q35_334000"/>
      <w:bookmarkEnd w:id="15154"/>
      <w:r>
        <w:rPr>
          <w:rFonts w:hint="cs"/>
          <w:rtl/>
          <w:lang w:eastAsia="he-IL"/>
        </w:rPr>
        <w:t xml:space="preserve"> אני אומר לכם: זה ירוק. האדום שנמצא הוא רמזור </w:t>
      </w:r>
      <w:bookmarkStart w:id="15155" w:name="_ETM_Q35_336000"/>
      <w:bookmarkEnd w:id="15155"/>
      <w:r>
        <w:rPr>
          <w:rFonts w:hint="cs"/>
          <w:rtl/>
          <w:lang w:eastAsia="he-IL"/>
        </w:rPr>
        <w:t>אדום מהבהב על החלטות קבינט הקורונה. שם יש אדום. אין הצדקה, כמו שע</w:t>
      </w:r>
      <w:r w:rsidR="009438AB">
        <w:rPr>
          <w:rFonts w:hint="cs"/>
          <w:rtl/>
          <w:lang w:eastAsia="he-IL"/>
        </w:rPr>
        <w:t>ם</w:t>
      </w:r>
      <w:r>
        <w:rPr>
          <w:rFonts w:hint="cs"/>
          <w:rtl/>
          <w:lang w:eastAsia="he-IL"/>
        </w:rPr>
        <w:t xml:space="preserve"> הצימרים אין הצדקה. יושב פה יושב-ראש ועדת החוקה</w:t>
      </w:r>
      <w:r w:rsidR="009438AB">
        <w:rPr>
          <w:rFonts w:hint="cs"/>
          <w:rtl/>
          <w:lang w:eastAsia="he-IL"/>
        </w:rPr>
        <w:t>;</w:t>
      </w:r>
      <w:r>
        <w:rPr>
          <w:rFonts w:hint="cs"/>
          <w:rtl/>
          <w:lang w:eastAsia="he-IL"/>
        </w:rPr>
        <w:t xml:space="preserve"> לפני שבועיים דיברנו על </w:t>
      </w:r>
      <w:bookmarkStart w:id="15156" w:name="_ETM_Q35_346000"/>
      <w:bookmarkEnd w:id="15156"/>
      <w:r>
        <w:rPr>
          <w:rFonts w:hint="cs"/>
          <w:rtl/>
          <w:lang w:eastAsia="he-IL"/>
        </w:rPr>
        <w:t>הצימרים</w:t>
      </w:r>
      <w:r w:rsidR="009438AB">
        <w:rPr>
          <w:rFonts w:hint="cs"/>
          <w:rtl/>
          <w:lang w:eastAsia="he-IL"/>
        </w:rPr>
        <w:t>,</w:t>
      </w:r>
      <w:r>
        <w:rPr>
          <w:rFonts w:hint="cs"/>
          <w:rtl/>
          <w:lang w:eastAsia="he-IL"/>
        </w:rPr>
        <w:t xml:space="preserve"> שמנו </w:t>
      </w:r>
      <w:r>
        <w:rPr>
          <w:lang w:eastAsia="he-IL"/>
        </w:rPr>
        <w:t>hold</w:t>
      </w:r>
      <w:r>
        <w:rPr>
          <w:rFonts w:hint="cs"/>
          <w:rtl/>
          <w:lang w:eastAsia="he-IL"/>
        </w:rPr>
        <w:t xml:space="preserve"> לממשלה. לא מספיק. אני אומר לכם: הבעיה הגדולה היא הרמזור האדום בדיוני הקבינט </w:t>
      </w:r>
      <w:r w:rsidR="009438AB">
        <w:rPr>
          <w:rFonts w:hint="eastAsia"/>
          <w:rtl/>
          <w:lang w:eastAsia="he-IL"/>
        </w:rPr>
        <w:t xml:space="preserve">– </w:t>
      </w:r>
      <w:r>
        <w:rPr>
          <w:rFonts w:hint="cs"/>
          <w:rtl/>
          <w:lang w:eastAsia="he-IL"/>
        </w:rPr>
        <w:t xml:space="preserve">שבע שעות אתמול </w:t>
      </w:r>
      <w:bookmarkStart w:id="15157" w:name="_ETM_Q35_352000"/>
      <w:bookmarkEnd w:id="15157"/>
      <w:r>
        <w:rPr>
          <w:rFonts w:hint="cs"/>
          <w:rtl/>
          <w:lang w:eastAsia="he-IL"/>
        </w:rPr>
        <w:t xml:space="preserve">ושבע שעות שלשום ושבע שעות ביום חמישי, ותהיה הכרזה </w:t>
      </w:r>
      <w:bookmarkStart w:id="15158" w:name="_ETM_Q35_359000"/>
      <w:bookmarkEnd w:id="15158"/>
      <w:r>
        <w:rPr>
          <w:rFonts w:hint="cs"/>
          <w:rtl/>
          <w:lang w:eastAsia="he-IL"/>
        </w:rPr>
        <w:t>של ראש הממשלה</w:t>
      </w:r>
      <w:r w:rsidR="009438AB">
        <w:rPr>
          <w:rFonts w:hint="cs"/>
          <w:rtl/>
          <w:lang w:eastAsia="he-IL"/>
        </w:rPr>
        <w:t>.</w:t>
      </w:r>
      <w:r w:rsidR="009438AB">
        <w:rPr>
          <w:rFonts w:hint="eastAsia"/>
          <w:rtl/>
          <w:lang w:eastAsia="he-IL"/>
        </w:rPr>
        <w:t xml:space="preserve"> </w:t>
      </w:r>
      <w:r>
        <w:rPr>
          <w:rFonts w:hint="cs"/>
          <w:rtl/>
          <w:lang w:eastAsia="he-IL"/>
        </w:rPr>
        <w:t>בסוף, אני אומר לכם</w:t>
      </w:r>
      <w:r w:rsidR="009438AB">
        <w:rPr>
          <w:rFonts w:hint="cs"/>
          <w:rtl/>
          <w:lang w:eastAsia="he-IL"/>
        </w:rPr>
        <w:t>:</w:t>
      </w:r>
      <w:r>
        <w:rPr>
          <w:rFonts w:hint="cs"/>
          <w:rtl/>
          <w:lang w:eastAsia="he-IL"/>
        </w:rPr>
        <w:t xml:space="preserve"> אתם באים עם בשורה לתושבי העיר אילת, אבל הבשורה היא בשורה חלקית, כי בסופו של דבר אזור </w:t>
      </w:r>
      <w:bookmarkStart w:id="15159" w:name="_ETM_Q35_366000"/>
      <w:bookmarkEnd w:id="15159"/>
      <w:r>
        <w:rPr>
          <w:rFonts w:hint="cs"/>
          <w:rtl/>
          <w:lang w:eastAsia="he-IL"/>
        </w:rPr>
        <w:t xml:space="preserve">בתי המלון הוא אזור אחד. כל מרכז העיר שומם. הם בנויים גם הם על התיירות, </w:t>
      </w:r>
      <w:bookmarkStart w:id="15160" w:name="_ETM_Q35_376000"/>
      <w:bookmarkEnd w:id="15160"/>
      <w:r>
        <w:rPr>
          <w:rFonts w:hint="cs"/>
          <w:rtl/>
          <w:lang w:eastAsia="he-IL"/>
        </w:rPr>
        <w:t xml:space="preserve">הם בנויים על הדברים האלה, ואתם צריכים לעשות מעשה ותתקנו </w:t>
      </w:r>
      <w:bookmarkStart w:id="15161" w:name="_ETM_Q35_379000"/>
      <w:bookmarkEnd w:id="15161"/>
      <w:r>
        <w:rPr>
          <w:rFonts w:hint="cs"/>
          <w:rtl/>
          <w:lang w:eastAsia="he-IL"/>
        </w:rPr>
        <w:t>את התקנות עכשיו</w:t>
      </w:r>
      <w:r w:rsidR="009438AB">
        <w:rPr>
          <w:rFonts w:hint="cs"/>
          <w:rtl/>
          <w:lang w:eastAsia="he-IL"/>
        </w:rPr>
        <w:t>.</w:t>
      </w:r>
      <w:r>
        <w:rPr>
          <w:rFonts w:hint="cs"/>
          <w:rtl/>
          <w:lang w:eastAsia="he-IL"/>
        </w:rPr>
        <w:t xml:space="preserve"> הינה, יעקב אשר הולך שם</w:t>
      </w:r>
      <w:r w:rsidR="009438AB">
        <w:rPr>
          <w:rFonts w:hint="cs"/>
          <w:rtl/>
          <w:lang w:eastAsia="he-IL"/>
        </w:rPr>
        <w:t>,</w:t>
      </w:r>
      <w:r>
        <w:rPr>
          <w:rFonts w:hint="cs"/>
          <w:rtl/>
          <w:lang w:eastAsia="he-IL"/>
        </w:rPr>
        <w:t xml:space="preserve"> תוכלו לבוא אצל </w:t>
      </w:r>
      <w:bookmarkStart w:id="15162" w:name="_ETM_Q35_382000"/>
      <w:bookmarkEnd w:id="15162"/>
      <w:r>
        <w:rPr>
          <w:rFonts w:hint="cs"/>
          <w:rtl/>
          <w:lang w:eastAsia="he-IL"/>
        </w:rPr>
        <w:t>יעקב אשר ואז נאשר את התקנות האלה. אני איתו ביחד בסיפור הזה. גם הוא לא יודע מה לעשות איתכם</w:t>
      </w:r>
      <w:bookmarkStart w:id="15163" w:name="_ETM_Q35_384000"/>
      <w:bookmarkEnd w:id="15163"/>
      <w:r>
        <w:rPr>
          <w:rFonts w:hint="cs"/>
          <w:rtl/>
          <w:lang w:eastAsia="he-IL"/>
        </w:rPr>
        <w:t xml:space="preserve"> כבר. הוא לא יודע מה לעשות איתכם. ישבנו </w:t>
      </w:r>
      <w:bookmarkStart w:id="15164" w:name="_ETM_Q35_390000"/>
      <w:bookmarkEnd w:id="15164"/>
      <w:r>
        <w:rPr>
          <w:rFonts w:hint="cs"/>
          <w:rtl/>
          <w:lang w:eastAsia="he-IL"/>
        </w:rPr>
        <w:t>היום בבוקר.</w:t>
      </w:r>
    </w:p>
    <w:p w:rsidR="00F05461" w:rsidRDefault="00F05461" w:rsidP="00826F74">
      <w:pPr>
        <w:rPr>
          <w:rtl/>
          <w:lang w:eastAsia="he-IL"/>
        </w:rPr>
      </w:pPr>
      <w:r>
        <w:rPr>
          <w:rFonts w:hint="cs"/>
          <w:rtl/>
          <w:lang w:eastAsia="he-IL"/>
        </w:rPr>
        <w:t xml:space="preserve"> </w:t>
      </w:r>
    </w:p>
    <w:p w:rsidR="00F05461" w:rsidRDefault="00F05461" w:rsidP="00826F74">
      <w:pPr>
        <w:pStyle w:val="af5"/>
        <w:keepNext/>
        <w:rPr>
          <w:rtl/>
        </w:rPr>
      </w:pPr>
      <w:bookmarkStart w:id="15165" w:name="ET_interruption_6017_20"/>
      <w:r w:rsidRPr="00B90BE1">
        <w:rPr>
          <w:rStyle w:val="TagStyle"/>
          <w:rtl/>
        </w:rPr>
        <w:t xml:space="preserve"> &lt;&lt; קריאה &gt;&gt; </w:t>
      </w:r>
      <w:r>
        <w:rPr>
          <w:rtl/>
        </w:rPr>
        <w:t>יעקב אשר (יו"ר ועדת החוקה, חוק ומשפט):</w:t>
      </w:r>
      <w:r w:rsidRPr="00B90BE1">
        <w:rPr>
          <w:rStyle w:val="TagStyle"/>
          <w:rtl/>
        </w:rPr>
        <w:t xml:space="preserve"> &lt;&lt; קריאה &gt;&gt;</w:t>
      </w:r>
      <w:r>
        <w:rPr>
          <w:rtl/>
        </w:rPr>
        <w:t xml:space="preserve">   </w:t>
      </w:r>
      <w:bookmarkEnd w:id="15165"/>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אני פיטרתי את הדובר שלי היום. </w:t>
      </w:r>
    </w:p>
    <w:p w:rsidR="00F05461" w:rsidRDefault="00F05461" w:rsidP="00826F74">
      <w:pPr>
        <w:rPr>
          <w:rtl/>
          <w:lang w:eastAsia="he-IL"/>
        </w:rPr>
      </w:pPr>
    </w:p>
    <w:p w:rsidR="00F05461" w:rsidRDefault="00F05461" w:rsidP="00826F74">
      <w:pPr>
        <w:pStyle w:val="-"/>
        <w:keepNext/>
        <w:rPr>
          <w:rtl/>
        </w:rPr>
      </w:pPr>
      <w:bookmarkStart w:id="15166" w:name="ET_speakercontinue_5938_7"/>
      <w:r w:rsidRPr="00E6252F">
        <w:rPr>
          <w:rStyle w:val="TagStyle"/>
          <w:rtl/>
        </w:rPr>
        <w:t xml:space="preserve"> &lt;&lt; דובר_המשך &gt;&gt; </w:t>
      </w:r>
      <w:r>
        <w:rPr>
          <w:rtl/>
        </w:rPr>
        <w:t>יואב סגלוביץ' (יש עתיד-תל"ם):</w:t>
      </w:r>
      <w:r w:rsidRPr="00E6252F">
        <w:rPr>
          <w:rStyle w:val="TagStyle"/>
          <w:rtl/>
        </w:rPr>
        <w:t xml:space="preserve"> &lt;&lt; דובר_המשך &gt;&gt;</w:t>
      </w:r>
      <w:r>
        <w:rPr>
          <w:rtl/>
        </w:rPr>
        <w:t xml:space="preserve">   </w:t>
      </w:r>
      <w:bookmarkEnd w:id="15166"/>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הוא פיטר את הדובר שלו היום. בגללי. בגללי. </w:t>
      </w:r>
    </w:p>
    <w:p w:rsidR="00F05461" w:rsidRDefault="00F05461" w:rsidP="00826F74">
      <w:pPr>
        <w:rPr>
          <w:rtl/>
          <w:lang w:eastAsia="he-IL"/>
        </w:rPr>
      </w:pPr>
    </w:p>
    <w:p w:rsidR="00F05461" w:rsidRDefault="00F05461" w:rsidP="00826F74">
      <w:pPr>
        <w:pStyle w:val="af5"/>
        <w:keepNext/>
        <w:rPr>
          <w:rtl/>
        </w:rPr>
      </w:pPr>
      <w:bookmarkStart w:id="15167" w:name="_ETM_Q35_399000"/>
      <w:bookmarkStart w:id="15168" w:name="ET_interruption_קריאה_21"/>
      <w:bookmarkEnd w:id="15167"/>
      <w:r w:rsidRPr="00B90BE1">
        <w:rPr>
          <w:rStyle w:val="TagStyle"/>
          <w:rtl/>
        </w:rPr>
        <w:t xml:space="preserve"> &lt;&lt; קריאה &gt;&gt; </w:t>
      </w:r>
      <w:r>
        <w:rPr>
          <w:rtl/>
        </w:rPr>
        <w:t>קריאה:</w:t>
      </w:r>
      <w:r w:rsidRPr="00B90BE1">
        <w:rPr>
          <w:rStyle w:val="TagStyle"/>
          <w:rtl/>
        </w:rPr>
        <w:t xml:space="preserve"> &lt;&lt; קריאה &gt;&gt;</w:t>
      </w:r>
      <w:r>
        <w:rPr>
          <w:rtl/>
        </w:rPr>
        <w:t xml:space="preserve">   </w:t>
      </w:r>
      <w:bookmarkEnd w:id="15168"/>
    </w:p>
    <w:p w:rsidR="00F05461" w:rsidRDefault="00F05461" w:rsidP="006556F7">
      <w:pPr>
        <w:rPr>
          <w:rtl/>
          <w:lang w:eastAsia="he-IL"/>
        </w:rPr>
      </w:pPr>
    </w:p>
    <w:p w:rsidR="00F05461" w:rsidRDefault="00F05461" w:rsidP="00826F74">
      <w:pPr>
        <w:rPr>
          <w:rtl/>
          <w:lang w:eastAsia="he-IL"/>
        </w:rPr>
      </w:pPr>
      <w:bookmarkStart w:id="15169" w:name="_ETM_Q35_394000"/>
      <w:bookmarkEnd w:id="15169"/>
      <w:r>
        <w:rPr>
          <w:rFonts w:hint="cs"/>
          <w:rtl/>
          <w:lang w:eastAsia="he-IL"/>
        </w:rPr>
        <w:t xml:space="preserve">אתה הדובר שלו. </w:t>
      </w:r>
      <w:bookmarkStart w:id="15170" w:name="_ETM_Q35_403000"/>
      <w:bookmarkEnd w:id="15170"/>
    </w:p>
    <w:p w:rsidR="00F05461" w:rsidRDefault="00F05461" w:rsidP="00826F74">
      <w:pPr>
        <w:rPr>
          <w:rtl/>
          <w:lang w:eastAsia="he-IL"/>
        </w:rPr>
      </w:pPr>
    </w:p>
    <w:p w:rsidR="00F05461" w:rsidRDefault="00F05461" w:rsidP="00826F74">
      <w:pPr>
        <w:pStyle w:val="-"/>
        <w:keepNext/>
        <w:rPr>
          <w:rtl/>
        </w:rPr>
      </w:pPr>
      <w:bookmarkStart w:id="15171" w:name="ET_speakercontinue_5938_22"/>
      <w:r w:rsidRPr="00B90BE1">
        <w:rPr>
          <w:rStyle w:val="TagStyle"/>
          <w:rtl/>
        </w:rPr>
        <w:t xml:space="preserve"> &lt;&lt; דובר_המשך &gt;&gt; </w:t>
      </w:r>
      <w:r>
        <w:rPr>
          <w:rtl/>
        </w:rPr>
        <w:t>יואב סגלוביץ' (יש עתיד-תל"ם):</w:t>
      </w:r>
      <w:r w:rsidRPr="00B90BE1">
        <w:rPr>
          <w:rStyle w:val="TagStyle"/>
          <w:rtl/>
        </w:rPr>
        <w:t xml:space="preserve"> &lt;&lt; דובר_המשך &gt;&gt;</w:t>
      </w:r>
      <w:r>
        <w:rPr>
          <w:rtl/>
        </w:rPr>
        <w:t xml:space="preserve">   </w:t>
      </w:r>
      <w:bookmarkEnd w:id="15171"/>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אני אומר </w:t>
      </w:r>
      <w:r>
        <w:rPr>
          <w:rtl/>
          <w:lang w:eastAsia="he-IL"/>
        </w:rPr>
        <w:t>–</w:t>
      </w:r>
      <w:r>
        <w:rPr>
          <w:rFonts w:hint="cs"/>
          <w:rtl/>
          <w:lang w:eastAsia="he-IL"/>
        </w:rPr>
        <w:t xml:space="preserve"> בגללי הוא פיטר את הדובר שלו. </w:t>
      </w:r>
    </w:p>
    <w:p w:rsidR="00F05461" w:rsidRDefault="00F05461" w:rsidP="00826F74">
      <w:pPr>
        <w:rPr>
          <w:rtl/>
          <w:lang w:eastAsia="he-IL"/>
        </w:rPr>
      </w:pPr>
    </w:p>
    <w:p w:rsidR="00F05461" w:rsidRDefault="00F05461" w:rsidP="00826F74">
      <w:pPr>
        <w:pStyle w:val="af5"/>
        <w:keepNext/>
        <w:rPr>
          <w:rtl/>
        </w:rPr>
      </w:pPr>
      <w:bookmarkStart w:id="15172" w:name="_ETM_Q35_398000"/>
      <w:bookmarkStart w:id="15173" w:name="ET_interruption_6017_23"/>
      <w:bookmarkEnd w:id="15172"/>
      <w:r w:rsidRPr="00B90BE1">
        <w:rPr>
          <w:rStyle w:val="TagStyle"/>
          <w:rtl/>
        </w:rPr>
        <w:t xml:space="preserve"> &lt;&lt; קריאה &gt;&gt; </w:t>
      </w:r>
      <w:r>
        <w:rPr>
          <w:rtl/>
        </w:rPr>
        <w:t>יעקב אשר (יו"ר ועדת החוקה, חוק ומשפט):</w:t>
      </w:r>
      <w:r w:rsidRPr="00B90BE1">
        <w:rPr>
          <w:rStyle w:val="TagStyle"/>
          <w:rtl/>
        </w:rPr>
        <w:t xml:space="preserve"> &lt;&lt; קריאה &gt;&gt;</w:t>
      </w:r>
      <w:r>
        <w:rPr>
          <w:rtl/>
        </w:rPr>
        <w:t xml:space="preserve">   </w:t>
      </w:r>
      <w:bookmarkEnd w:id="15173"/>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לא, לא, לא. חס ושלום. </w:t>
      </w:r>
    </w:p>
    <w:p w:rsidR="00F05461" w:rsidRDefault="00F05461" w:rsidP="00826F74">
      <w:pPr>
        <w:rPr>
          <w:rtl/>
          <w:lang w:eastAsia="he-IL"/>
        </w:rPr>
      </w:pPr>
    </w:p>
    <w:p w:rsidR="00F05461" w:rsidRDefault="00F05461" w:rsidP="00826F74">
      <w:pPr>
        <w:pStyle w:val="-"/>
        <w:keepNext/>
        <w:rPr>
          <w:rtl/>
        </w:rPr>
      </w:pPr>
      <w:bookmarkStart w:id="15174" w:name="_ETM_Q35_396000"/>
      <w:bookmarkStart w:id="15175" w:name="ET_speakercontinue_5938_24"/>
      <w:bookmarkEnd w:id="15174"/>
      <w:r w:rsidRPr="00B90BE1">
        <w:rPr>
          <w:rStyle w:val="TagStyle"/>
          <w:rtl/>
        </w:rPr>
        <w:t xml:space="preserve"> &lt;&lt; דובר_המשך &gt;&gt; </w:t>
      </w:r>
      <w:r>
        <w:rPr>
          <w:rtl/>
        </w:rPr>
        <w:t>יואב סגלוביץ' (יש עתיד-תל"ם):</w:t>
      </w:r>
      <w:r w:rsidRPr="00B90BE1">
        <w:rPr>
          <w:rStyle w:val="TagStyle"/>
          <w:rtl/>
        </w:rPr>
        <w:t xml:space="preserve"> &lt;&lt; דובר_המשך &gt;&gt;</w:t>
      </w:r>
      <w:r>
        <w:rPr>
          <w:rtl/>
        </w:rPr>
        <w:t xml:space="preserve">   </w:t>
      </w:r>
      <w:bookmarkEnd w:id="15175"/>
    </w:p>
    <w:p w:rsidR="00F05461" w:rsidRDefault="00F05461" w:rsidP="006556F7">
      <w:pPr>
        <w:rPr>
          <w:rtl/>
          <w:lang w:eastAsia="he-IL"/>
        </w:rPr>
      </w:pPr>
    </w:p>
    <w:p w:rsidR="00F05461" w:rsidRDefault="00F05461" w:rsidP="009438AB">
      <w:pPr>
        <w:rPr>
          <w:rtl/>
          <w:lang w:eastAsia="he-IL"/>
        </w:rPr>
      </w:pPr>
      <w:bookmarkStart w:id="15176" w:name="_ETM_Q35_397000"/>
      <w:bookmarkEnd w:id="15176"/>
      <w:r>
        <w:rPr>
          <w:rFonts w:hint="cs"/>
          <w:rtl/>
          <w:lang w:eastAsia="he-IL"/>
        </w:rPr>
        <w:t>אני הבנתי מה אומר יעקב אשר</w:t>
      </w:r>
      <w:r w:rsidR="009438AB">
        <w:rPr>
          <w:rFonts w:hint="cs"/>
          <w:rtl/>
          <w:lang w:eastAsia="he-IL"/>
        </w:rPr>
        <w:t>.</w:t>
      </w:r>
      <w:r>
        <w:rPr>
          <w:rFonts w:hint="cs"/>
          <w:rtl/>
          <w:lang w:eastAsia="he-IL"/>
        </w:rPr>
        <w:t xml:space="preserve"> אבל גם הוא</w:t>
      </w:r>
      <w:r w:rsidR="009438AB">
        <w:rPr>
          <w:rFonts w:hint="cs"/>
          <w:rtl/>
          <w:lang w:eastAsia="he-IL"/>
        </w:rPr>
        <w:t>,</w:t>
      </w:r>
      <w:r>
        <w:rPr>
          <w:rFonts w:hint="cs"/>
          <w:rtl/>
          <w:lang w:eastAsia="he-IL"/>
        </w:rPr>
        <w:t xml:space="preserve"> כבר נמאס לו. אתם יודעים מה</w:t>
      </w:r>
      <w:r w:rsidR="009438AB">
        <w:rPr>
          <w:rFonts w:hint="cs"/>
          <w:rtl/>
          <w:lang w:eastAsia="he-IL"/>
        </w:rPr>
        <w:t>,</w:t>
      </w:r>
      <w:r>
        <w:rPr>
          <w:rFonts w:hint="cs"/>
          <w:rtl/>
          <w:lang w:eastAsia="he-IL"/>
        </w:rPr>
        <w:t xml:space="preserve"> נמאס לו מכם, נמאס לו </w:t>
      </w:r>
      <w:bookmarkStart w:id="15177" w:name="_ETM_Q35_410000"/>
      <w:bookmarkEnd w:id="15177"/>
      <w:r>
        <w:rPr>
          <w:rFonts w:hint="cs"/>
          <w:rtl/>
          <w:lang w:eastAsia="he-IL"/>
        </w:rPr>
        <w:t xml:space="preserve">מהממשלה שהוא חלק ממנה, הוא חלק מהקואליציה. נמאס לו. הוא בכוונה לא מסתכל אליי כי לא נעים לו להישיר מבט. נמאס לו. </w:t>
      </w:r>
      <w:r w:rsidR="009438AB">
        <w:rPr>
          <w:rFonts w:hint="cs"/>
          <w:rtl/>
          <w:lang w:eastAsia="he-IL"/>
        </w:rPr>
        <w:t>ב</w:t>
      </w:r>
      <w:r>
        <w:rPr>
          <w:rFonts w:hint="cs"/>
          <w:rtl/>
          <w:lang w:eastAsia="he-IL"/>
        </w:rPr>
        <w:t xml:space="preserve">צימרים, לפני שבועיים אמרנו: עד כאן. הוא </w:t>
      </w:r>
      <w:bookmarkStart w:id="15178" w:name="_ETM_Q35_415000"/>
      <w:bookmarkEnd w:id="15178"/>
      <w:r>
        <w:rPr>
          <w:rFonts w:hint="cs"/>
          <w:rtl/>
          <w:lang w:eastAsia="he-IL"/>
        </w:rPr>
        <w:t xml:space="preserve">אמר: נכון, </w:t>
      </w:r>
      <w:r w:rsidR="009438AB">
        <w:rPr>
          <w:rFonts w:hint="cs"/>
          <w:rtl/>
          <w:lang w:eastAsia="he-IL"/>
        </w:rPr>
        <w:t>ו</w:t>
      </w:r>
      <w:r>
        <w:rPr>
          <w:rFonts w:hint="cs"/>
          <w:rtl/>
          <w:lang w:eastAsia="he-IL"/>
        </w:rPr>
        <w:t xml:space="preserve">שם הגבלה לממשלה. מה עשתה הממשלה? האריכה </w:t>
      </w:r>
      <w:bookmarkStart w:id="15179" w:name="_ETM_Q35_423000"/>
      <w:bookmarkEnd w:id="15179"/>
      <w:r>
        <w:rPr>
          <w:rFonts w:hint="cs"/>
          <w:rtl/>
          <w:lang w:eastAsia="he-IL"/>
        </w:rPr>
        <w:t xml:space="preserve">את זה עד 1 בנובמבר. לא ספרה אותו ממטר, כמו שלא סופרים את ראש העיר אילת. הוא הביא את המתווה לפני חודשיים, לא עכשיו. </w:t>
      </w:r>
      <w:bookmarkStart w:id="15180" w:name="_ETM_Q35_426000"/>
      <w:bookmarkEnd w:id="15180"/>
      <w:r>
        <w:rPr>
          <w:rFonts w:hint="cs"/>
          <w:rtl/>
          <w:lang w:eastAsia="he-IL"/>
        </w:rPr>
        <w:t>מה זה? קשקוש בלבוש. הכול היה מוכן, הייתה ועדה</w:t>
      </w:r>
      <w:r w:rsidR="009438AB">
        <w:rPr>
          <w:rFonts w:hint="cs"/>
          <w:rtl/>
          <w:lang w:eastAsia="he-IL"/>
        </w:rPr>
        <w:t>,</w:t>
      </w:r>
      <w:r>
        <w:rPr>
          <w:rFonts w:hint="cs"/>
          <w:rtl/>
          <w:lang w:eastAsia="he-IL"/>
        </w:rPr>
        <w:t xml:space="preserve"> </w:t>
      </w:r>
      <w:bookmarkStart w:id="15181" w:name="_ETM_Q35_430000"/>
      <w:bookmarkEnd w:id="15181"/>
      <w:r>
        <w:rPr>
          <w:rFonts w:hint="cs"/>
          <w:rtl/>
          <w:lang w:eastAsia="he-IL"/>
        </w:rPr>
        <w:t>היינו בזום. איתן גינזבורג היה איתנו, כולם היו. הגיע לממשלה</w:t>
      </w:r>
      <w:r w:rsidR="009438AB">
        <w:rPr>
          <w:rFonts w:hint="cs"/>
          <w:rtl/>
          <w:lang w:eastAsia="he-IL"/>
        </w:rPr>
        <w:t>.</w:t>
      </w:r>
      <w:r w:rsidR="009438AB">
        <w:rPr>
          <w:rFonts w:hint="eastAsia"/>
          <w:rtl/>
          <w:lang w:eastAsia="he-IL"/>
        </w:rPr>
        <w:t xml:space="preserve"> </w:t>
      </w:r>
      <w:r>
        <w:rPr>
          <w:rFonts w:hint="cs"/>
          <w:rtl/>
          <w:lang w:eastAsia="he-IL"/>
        </w:rPr>
        <w:t xml:space="preserve">הממשלה שלא יודעת </w:t>
      </w:r>
      <w:bookmarkStart w:id="15182" w:name="_ETM_Q35_441000"/>
      <w:bookmarkEnd w:id="15182"/>
      <w:r>
        <w:rPr>
          <w:rFonts w:hint="cs"/>
          <w:rtl/>
          <w:lang w:eastAsia="he-IL"/>
        </w:rPr>
        <w:t xml:space="preserve">למשול, לא יודעת לנהל, לא יודעת להחליט </w:t>
      </w:r>
      <w:bookmarkStart w:id="15183" w:name="_ETM_Q35_439000"/>
      <w:bookmarkEnd w:id="15183"/>
      <w:r>
        <w:rPr>
          <w:rFonts w:hint="cs"/>
          <w:rtl/>
          <w:lang w:eastAsia="he-IL"/>
        </w:rPr>
        <w:t xml:space="preserve">היא אור אדום לכולנו. לכו הביתה, אבל תשחררו את אילת לפחות, לפני שאתם הולכים הביתה. תשחררו את אילת. </w:t>
      </w:r>
    </w:p>
    <w:p w:rsidR="00F05461" w:rsidRDefault="00F05461" w:rsidP="00826F74">
      <w:pPr>
        <w:rPr>
          <w:rtl/>
          <w:lang w:eastAsia="he-IL"/>
        </w:rPr>
      </w:pPr>
      <w:bookmarkStart w:id="15184" w:name="_ETM_Q35_448000"/>
      <w:bookmarkEnd w:id="15184"/>
    </w:p>
    <w:p w:rsidR="00F05461" w:rsidRDefault="00F05461" w:rsidP="00826F74">
      <w:pPr>
        <w:pStyle w:val="af6"/>
        <w:keepNext/>
        <w:rPr>
          <w:rtl/>
        </w:rPr>
      </w:pPr>
      <w:r w:rsidRPr="00B90BE1">
        <w:rPr>
          <w:rStyle w:val="TagStyle"/>
          <w:rtl/>
        </w:rPr>
        <w:t xml:space="preserve"> &lt;&lt; יור &gt;&gt; </w:t>
      </w:r>
      <w:r>
        <w:rPr>
          <w:rtl/>
        </w:rPr>
        <w:t>היו"ר מיקי חיימוביץ':</w:t>
      </w:r>
      <w:r w:rsidRPr="00B90BE1">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bookmarkStart w:id="15185" w:name="_ETM_Q35_449000"/>
      <w:bookmarkEnd w:id="15185"/>
      <w:r>
        <w:rPr>
          <w:rFonts w:hint="cs"/>
          <w:rtl/>
          <w:lang w:eastAsia="he-IL"/>
        </w:rPr>
        <w:t xml:space="preserve">תודה, יואב. תודה רבה, חבר הכנסת יואב סגלוביץ'. הדובר הבא </w:t>
      </w:r>
      <w:r>
        <w:rPr>
          <w:rtl/>
          <w:lang w:eastAsia="he-IL"/>
        </w:rPr>
        <w:t>–</w:t>
      </w:r>
      <w:r>
        <w:rPr>
          <w:rFonts w:hint="cs"/>
          <w:rtl/>
          <w:lang w:eastAsia="he-IL"/>
        </w:rPr>
        <w:t xml:space="preserve"> </w:t>
      </w:r>
      <w:bookmarkStart w:id="15186" w:name="_ETM_Q35_451000"/>
      <w:bookmarkEnd w:id="15186"/>
      <w:r>
        <w:rPr>
          <w:rFonts w:hint="cs"/>
          <w:rtl/>
          <w:lang w:eastAsia="he-IL"/>
        </w:rPr>
        <w:t xml:space="preserve">חבר הכנסת סעיד אלחרומי </w:t>
      </w:r>
      <w:r>
        <w:rPr>
          <w:rtl/>
          <w:lang w:eastAsia="he-IL"/>
        </w:rPr>
        <w:t>–</w:t>
      </w:r>
      <w:r>
        <w:rPr>
          <w:rFonts w:hint="cs"/>
          <w:rtl/>
          <w:lang w:eastAsia="he-IL"/>
        </w:rPr>
        <w:t xml:space="preserve"> אינו נמצא; חברת הכנסת </w:t>
      </w:r>
      <w:bookmarkStart w:id="15187" w:name="_ETM_Q35_458000"/>
      <w:bookmarkEnd w:id="15187"/>
      <w:r>
        <w:rPr>
          <w:rFonts w:hint="cs"/>
          <w:rtl/>
          <w:lang w:eastAsia="he-IL"/>
        </w:rPr>
        <w:t xml:space="preserve">מרב מיכאלי </w:t>
      </w:r>
      <w:r>
        <w:rPr>
          <w:rtl/>
          <w:lang w:eastAsia="he-IL"/>
        </w:rPr>
        <w:t>–</w:t>
      </w:r>
      <w:r>
        <w:rPr>
          <w:rFonts w:hint="cs"/>
          <w:rtl/>
          <w:lang w:eastAsia="he-IL"/>
        </w:rPr>
        <w:t xml:space="preserve"> אינה נוכחת. חברת הכנסת אימאן ח'טיב יאסין, </w:t>
      </w:r>
      <w:bookmarkStart w:id="15188" w:name="_ETM_Q35_466000"/>
      <w:bookmarkEnd w:id="15188"/>
      <w:r>
        <w:rPr>
          <w:rFonts w:hint="cs"/>
          <w:rtl/>
          <w:lang w:eastAsia="he-IL"/>
        </w:rPr>
        <w:t xml:space="preserve">בבקשה. </w:t>
      </w:r>
    </w:p>
    <w:p w:rsidR="009438AB" w:rsidRPr="00B90BE1" w:rsidRDefault="009438AB" w:rsidP="00826F74">
      <w:pPr>
        <w:rPr>
          <w:rtl/>
          <w:lang w:eastAsia="he-IL"/>
        </w:rPr>
      </w:pPr>
      <w:bookmarkStart w:id="15189" w:name="_ETM_Q0_20688909"/>
      <w:bookmarkStart w:id="15190" w:name="_ETM_Q0_20689266"/>
      <w:bookmarkEnd w:id="15189"/>
      <w:bookmarkEnd w:id="15190"/>
    </w:p>
    <w:p w:rsidR="00F05461" w:rsidRDefault="00F05461" w:rsidP="00826F74">
      <w:pPr>
        <w:pStyle w:val="a4"/>
        <w:keepNext/>
        <w:rPr>
          <w:rtl/>
        </w:rPr>
      </w:pPr>
      <w:bookmarkStart w:id="15191" w:name="ET_speaker_5918_12"/>
      <w:r w:rsidRPr="00E6252F">
        <w:rPr>
          <w:rStyle w:val="TagStyle"/>
          <w:rtl/>
        </w:rPr>
        <w:t xml:space="preserve"> &lt;&lt; דובר &gt;&gt; </w:t>
      </w:r>
      <w:bookmarkStart w:id="15192" w:name="_Toc54686216"/>
      <w:r>
        <w:rPr>
          <w:rtl/>
        </w:rPr>
        <w:t>אימאן ח'טיב יאסין (הרשימה המשותפת):</w:t>
      </w:r>
      <w:bookmarkEnd w:id="15192"/>
      <w:r w:rsidRPr="00E6252F">
        <w:rPr>
          <w:rStyle w:val="TagStyle"/>
          <w:rtl/>
        </w:rPr>
        <w:t xml:space="preserve"> &lt;&lt; דובר &gt;&gt;</w:t>
      </w:r>
      <w:r>
        <w:rPr>
          <w:rtl/>
        </w:rPr>
        <w:t xml:space="preserve">   </w:t>
      </w:r>
      <w:bookmarkEnd w:id="15191"/>
    </w:p>
    <w:p w:rsidR="00F05461" w:rsidRDefault="00F05461" w:rsidP="006556F7">
      <w:pPr>
        <w:rPr>
          <w:rtl/>
          <w:lang w:eastAsia="he-IL"/>
        </w:rPr>
      </w:pPr>
    </w:p>
    <w:p w:rsidR="00F05461" w:rsidRDefault="00F05461" w:rsidP="009438AB">
      <w:pPr>
        <w:rPr>
          <w:rtl/>
          <w:lang w:eastAsia="he-IL"/>
        </w:rPr>
      </w:pPr>
      <w:r>
        <w:rPr>
          <w:rFonts w:hint="cs"/>
          <w:rtl/>
          <w:lang w:eastAsia="he-IL"/>
        </w:rPr>
        <w:t>כבוד היושבת</w:t>
      </w:r>
      <w:r w:rsidR="009438AB">
        <w:rPr>
          <w:rFonts w:hint="cs"/>
          <w:rtl/>
          <w:lang w:eastAsia="he-IL"/>
        </w:rPr>
        <w:t xml:space="preserve"> ב</w:t>
      </w:r>
      <w:r>
        <w:rPr>
          <w:rFonts w:hint="cs"/>
          <w:rtl/>
          <w:lang w:eastAsia="he-IL"/>
        </w:rPr>
        <w:t xml:space="preserve">ראש, חברים וחברות, כנסת נכבדה, כן, </w:t>
      </w:r>
      <w:bookmarkStart w:id="15193" w:name="_ETM_Q35_486000"/>
      <w:bookmarkEnd w:id="15193"/>
      <w:r>
        <w:rPr>
          <w:rFonts w:hint="cs"/>
          <w:rtl/>
          <w:lang w:eastAsia="he-IL"/>
        </w:rPr>
        <w:t xml:space="preserve">אנחנו וכל האזרחים, הגיע הזמן שיתאפשר לנו קצת לשחרר לחץ, וכן, מגיע לנו גם לנפוש. והלוואי ויכולנו לעשות </w:t>
      </w:r>
      <w:bookmarkStart w:id="15194" w:name="_ETM_Q35_499000"/>
      <w:bookmarkEnd w:id="15194"/>
      <w:r>
        <w:rPr>
          <w:rFonts w:hint="cs"/>
          <w:rtl/>
          <w:lang w:eastAsia="he-IL"/>
        </w:rPr>
        <w:t xml:space="preserve">זאת בכל מקום ולא רק באילת </w:t>
      </w:r>
      <w:bookmarkStart w:id="15195" w:name="_ETM_Q35_508000"/>
      <w:bookmarkEnd w:id="15195"/>
      <w:r>
        <w:rPr>
          <w:rFonts w:hint="cs"/>
          <w:rtl/>
          <w:lang w:eastAsia="he-IL"/>
        </w:rPr>
        <w:t xml:space="preserve">ובים המלח. כן, אנחנו רוצים גם נופש באילת ובים המלח </w:t>
      </w:r>
      <w:bookmarkStart w:id="15196" w:name="_ETM_Q35_510000"/>
      <w:bookmarkEnd w:id="15196"/>
      <w:r>
        <w:rPr>
          <w:rFonts w:hint="cs"/>
          <w:rtl/>
          <w:lang w:eastAsia="he-IL"/>
        </w:rPr>
        <w:t xml:space="preserve">כי אנחנו יודעים גם </w:t>
      </w:r>
      <w:r w:rsidR="009438AB">
        <w:rPr>
          <w:rFonts w:hint="cs"/>
          <w:rtl/>
          <w:lang w:eastAsia="he-IL"/>
        </w:rPr>
        <w:t>ש</w:t>
      </w:r>
      <w:r>
        <w:rPr>
          <w:rFonts w:hint="cs"/>
          <w:rtl/>
          <w:lang w:eastAsia="he-IL"/>
        </w:rPr>
        <w:t>מאחורי הנופש</w:t>
      </w:r>
      <w:bookmarkStart w:id="15197" w:name="_ETM_Q35_506000"/>
      <w:bookmarkEnd w:id="15197"/>
      <w:r>
        <w:rPr>
          <w:rFonts w:hint="cs"/>
          <w:rtl/>
          <w:lang w:eastAsia="he-IL"/>
        </w:rPr>
        <w:t xml:space="preserve"> אנשים ומשפחות יתפרנסו. </w:t>
      </w:r>
    </w:p>
    <w:p w:rsidR="00F05461" w:rsidRDefault="00F05461" w:rsidP="00826F74">
      <w:pPr>
        <w:rPr>
          <w:rtl/>
          <w:lang w:eastAsia="he-IL"/>
        </w:rPr>
      </w:pPr>
      <w:bookmarkStart w:id="15198" w:name="_ETM_Q35_523000"/>
      <w:bookmarkEnd w:id="15198"/>
    </w:p>
    <w:p w:rsidR="00F05461" w:rsidRDefault="00F05461" w:rsidP="009438AB">
      <w:pPr>
        <w:rPr>
          <w:rtl/>
          <w:lang w:eastAsia="he-IL"/>
        </w:rPr>
      </w:pPr>
      <w:bookmarkStart w:id="15199" w:name="_ETM_Q35_524000"/>
      <w:bookmarkEnd w:id="15199"/>
      <w:r>
        <w:rPr>
          <w:rFonts w:hint="cs"/>
          <w:rtl/>
          <w:lang w:eastAsia="he-IL"/>
        </w:rPr>
        <w:t xml:space="preserve">אבל מעל במה זו </w:t>
      </w:r>
      <w:r w:rsidR="009438AB">
        <w:rPr>
          <w:rFonts w:hint="cs"/>
          <w:rtl/>
          <w:lang w:eastAsia="he-IL"/>
        </w:rPr>
        <w:t xml:space="preserve">אני מבקשת </w:t>
      </w:r>
      <w:r>
        <w:rPr>
          <w:rFonts w:hint="cs"/>
          <w:rtl/>
          <w:lang w:eastAsia="he-IL"/>
        </w:rPr>
        <w:t>ופונה לכבוד השרה ולכל מי שיש לו ויכול לתת יד בזה</w:t>
      </w:r>
      <w:r w:rsidR="009438AB">
        <w:rPr>
          <w:rFonts w:hint="cs"/>
          <w:rtl/>
          <w:lang w:eastAsia="he-IL"/>
        </w:rPr>
        <w:t>:</w:t>
      </w:r>
      <w:r>
        <w:rPr>
          <w:rFonts w:hint="cs"/>
          <w:rtl/>
          <w:lang w:eastAsia="he-IL"/>
        </w:rPr>
        <w:t xml:space="preserve"> לתת תוכנית ולפעול </w:t>
      </w:r>
      <w:proofErr w:type="spellStart"/>
      <w:r>
        <w:rPr>
          <w:rFonts w:hint="cs"/>
          <w:rtl/>
          <w:lang w:eastAsia="he-IL"/>
        </w:rPr>
        <w:t>במיידי</w:t>
      </w:r>
      <w:proofErr w:type="spellEnd"/>
      <w:r>
        <w:rPr>
          <w:rFonts w:hint="cs"/>
          <w:rtl/>
          <w:lang w:eastAsia="he-IL"/>
        </w:rPr>
        <w:t xml:space="preserve"> </w:t>
      </w:r>
      <w:r w:rsidR="009438AB">
        <w:rPr>
          <w:rFonts w:hint="cs"/>
          <w:rtl/>
          <w:lang w:eastAsia="he-IL"/>
        </w:rPr>
        <w:t xml:space="preserve">גם </w:t>
      </w:r>
      <w:r>
        <w:rPr>
          <w:rFonts w:hint="cs"/>
          <w:rtl/>
          <w:lang w:eastAsia="he-IL"/>
        </w:rPr>
        <w:t xml:space="preserve">למען מתן מתווה ותוכנית לעיר נצרת. אנחנו פחות מחודש וחצי מחג המולד וראש השנה. חג המולד זה חג עולמי, ונצרת במרכז הדברים. עשרות, אפילו </w:t>
      </w:r>
      <w:bookmarkStart w:id="15200" w:name="_ETM_Q35_551000"/>
      <w:bookmarkEnd w:id="15200"/>
      <w:r>
        <w:rPr>
          <w:rFonts w:hint="cs"/>
          <w:rtl/>
          <w:lang w:eastAsia="he-IL"/>
        </w:rPr>
        <w:t xml:space="preserve">מאות אלפים של תיירים מגיעים לנצרת בחודש דצמבר. ומה עושים בשביל זה? נצרת, לא מגיע לה שיתעסקו וישימו תוכניות </w:t>
      </w:r>
      <w:bookmarkStart w:id="15201" w:name="_ETM_Q35_562000"/>
      <w:bookmarkEnd w:id="15201"/>
      <w:r>
        <w:rPr>
          <w:rFonts w:hint="cs"/>
          <w:rtl/>
          <w:lang w:eastAsia="he-IL"/>
        </w:rPr>
        <w:t xml:space="preserve">ותקציבים ופתרונות? למה, כי היא עיר ערבית? אני מבקשת שוב ודורשת שיהיה מתווה גם לעיר </w:t>
      </w:r>
      <w:bookmarkStart w:id="15202" w:name="_ETM_Q35_578000"/>
      <w:bookmarkEnd w:id="15202"/>
      <w:r>
        <w:rPr>
          <w:rFonts w:hint="cs"/>
          <w:rtl/>
          <w:lang w:eastAsia="he-IL"/>
        </w:rPr>
        <w:t xml:space="preserve">נצרת לכבוד חג המולד וראש השנה. תודה. </w:t>
      </w:r>
    </w:p>
    <w:p w:rsidR="00F05461" w:rsidRDefault="00F05461" w:rsidP="00826F74">
      <w:pPr>
        <w:rPr>
          <w:rtl/>
          <w:lang w:eastAsia="he-IL"/>
        </w:rPr>
      </w:pPr>
    </w:p>
    <w:p w:rsidR="00F05461" w:rsidRDefault="00F05461" w:rsidP="00826F74">
      <w:pPr>
        <w:pStyle w:val="af6"/>
        <w:keepNext/>
        <w:rPr>
          <w:rtl/>
        </w:rPr>
      </w:pPr>
      <w:r w:rsidRPr="00E6252F">
        <w:rPr>
          <w:rStyle w:val="TagStyle"/>
          <w:rtl/>
        </w:rPr>
        <w:t xml:space="preserve"> &lt;&lt; יור &gt;&gt; </w:t>
      </w:r>
      <w:r>
        <w:rPr>
          <w:rtl/>
        </w:rPr>
        <w:t>היו"ר מיקי חיימוביץ':</w:t>
      </w:r>
      <w:r w:rsidRPr="00E6252F">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 xml:space="preserve">תודה רבה לך. חבר הכנסת יעקב טסלר </w:t>
      </w:r>
      <w:r>
        <w:rPr>
          <w:rtl/>
          <w:lang w:eastAsia="he-IL"/>
        </w:rPr>
        <w:t>–</w:t>
      </w:r>
      <w:r>
        <w:rPr>
          <w:rFonts w:hint="cs"/>
          <w:rtl/>
          <w:lang w:eastAsia="he-IL"/>
        </w:rPr>
        <w:t xml:space="preserve"> אינו נוכח; חברת הכ</w:t>
      </w:r>
      <w:bookmarkStart w:id="15203" w:name="_ETM_Q35_582000"/>
      <w:bookmarkEnd w:id="15203"/>
      <w:r>
        <w:rPr>
          <w:rFonts w:hint="cs"/>
          <w:rtl/>
          <w:lang w:eastAsia="he-IL"/>
        </w:rPr>
        <w:t xml:space="preserve">נסת יוליה מלינובסקי </w:t>
      </w:r>
      <w:r>
        <w:rPr>
          <w:rtl/>
          <w:lang w:eastAsia="he-IL"/>
        </w:rPr>
        <w:t>–</w:t>
      </w:r>
      <w:r>
        <w:rPr>
          <w:rFonts w:hint="cs"/>
          <w:rtl/>
          <w:lang w:eastAsia="he-IL"/>
        </w:rPr>
        <w:t xml:space="preserve"> אינה נוכחת; חברת הכנסת </w:t>
      </w:r>
      <w:bookmarkStart w:id="15204" w:name="_ETM_Q35_586000"/>
      <w:bookmarkEnd w:id="15204"/>
      <w:r>
        <w:rPr>
          <w:rFonts w:hint="cs"/>
          <w:rtl/>
          <w:lang w:eastAsia="he-IL"/>
        </w:rPr>
        <w:t xml:space="preserve">אורלי פרומן </w:t>
      </w:r>
      <w:r>
        <w:rPr>
          <w:rtl/>
          <w:lang w:eastAsia="he-IL"/>
        </w:rPr>
        <w:t>–</w:t>
      </w:r>
      <w:r>
        <w:rPr>
          <w:rFonts w:hint="cs"/>
          <w:rtl/>
          <w:lang w:eastAsia="he-IL"/>
        </w:rPr>
        <w:t xml:space="preserve"> אינה נמצאת; חברת הכנסת מיכל שיר </w:t>
      </w:r>
      <w:r>
        <w:rPr>
          <w:rtl/>
          <w:lang w:eastAsia="he-IL"/>
        </w:rPr>
        <w:t>–</w:t>
      </w:r>
      <w:r>
        <w:rPr>
          <w:rFonts w:hint="cs"/>
          <w:rtl/>
          <w:lang w:eastAsia="he-IL"/>
        </w:rPr>
        <w:t xml:space="preserve"> גם לא נמצאת. חבר הכנסת יוראי להב הרצנו, בבקשה. </w:t>
      </w:r>
    </w:p>
    <w:p w:rsidR="00F05461" w:rsidRDefault="00F05461" w:rsidP="00826F74">
      <w:pPr>
        <w:rPr>
          <w:rtl/>
          <w:lang w:eastAsia="he-IL"/>
        </w:rPr>
      </w:pPr>
    </w:p>
    <w:p w:rsidR="00F05461" w:rsidRDefault="00F05461" w:rsidP="00826F74">
      <w:pPr>
        <w:pStyle w:val="a4"/>
        <w:keepNext/>
        <w:rPr>
          <w:rtl/>
        </w:rPr>
      </w:pPr>
      <w:bookmarkStart w:id="15205" w:name="ET_speaker_5787_14"/>
      <w:r w:rsidRPr="00E6252F">
        <w:rPr>
          <w:rStyle w:val="TagStyle"/>
          <w:rtl/>
        </w:rPr>
        <w:t xml:space="preserve"> &lt;&lt; דובר &gt;&gt; </w:t>
      </w:r>
      <w:bookmarkStart w:id="15206" w:name="_Toc54686217"/>
      <w:r>
        <w:rPr>
          <w:rtl/>
        </w:rPr>
        <w:t>יוראי להב הרצנו (יש עתיד-תל"ם):</w:t>
      </w:r>
      <w:bookmarkEnd w:id="15206"/>
      <w:r w:rsidRPr="00E6252F">
        <w:rPr>
          <w:rStyle w:val="TagStyle"/>
          <w:rtl/>
        </w:rPr>
        <w:t xml:space="preserve"> &lt;&lt; דובר &gt;&gt;</w:t>
      </w:r>
      <w:r>
        <w:rPr>
          <w:rtl/>
        </w:rPr>
        <w:t xml:space="preserve">   </w:t>
      </w:r>
      <w:bookmarkEnd w:id="15205"/>
    </w:p>
    <w:p w:rsidR="00F05461" w:rsidRDefault="00F05461" w:rsidP="006556F7">
      <w:pPr>
        <w:rPr>
          <w:rtl/>
          <w:lang w:eastAsia="he-IL"/>
        </w:rPr>
      </w:pPr>
    </w:p>
    <w:p w:rsidR="00F05461" w:rsidRDefault="00F05461" w:rsidP="009438AB">
      <w:pPr>
        <w:rPr>
          <w:rtl/>
          <w:lang w:eastAsia="he-IL"/>
        </w:rPr>
      </w:pPr>
      <w:r>
        <w:rPr>
          <w:rFonts w:hint="cs"/>
          <w:rtl/>
          <w:lang w:eastAsia="he-IL"/>
        </w:rPr>
        <w:t>תודה רבה. גברתי היושבת-ראש, ח</w:t>
      </w:r>
      <w:bookmarkStart w:id="15207" w:name="_ETM_Q35_626000"/>
      <w:bookmarkEnd w:id="15207"/>
      <w:r>
        <w:rPr>
          <w:rFonts w:hint="cs"/>
          <w:rtl/>
          <w:lang w:eastAsia="he-IL"/>
        </w:rPr>
        <w:t>בריי חברי הכנסת, ראשית אני רוצה להצטרף לדבריו של חברי חבר הכ</w:t>
      </w:r>
      <w:bookmarkStart w:id="15208" w:name="_ETM_Q35_633000"/>
      <w:bookmarkEnd w:id="15208"/>
      <w:r>
        <w:rPr>
          <w:rFonts w:hint="cs"/>
          <w:rtl/>
          <w:lang w:eastAsia="he-IL"/>
        </w:rPr>
        <w:t xml:space="preserve">נסת יואב סגלוביץ' ולברך את השרה פרקש הכהן ואת חבר הכנסת גינזבורג על העשייה שלהם בתחום. </w:t>
      </w:r>
      <w:bookmarkStart w:id="15209" w:name="_ETM_Q35_638000"/>
      <w:bookmarkEnd w:id="15209"/>
      <w:r>
        <w:rPr>
          <w:rFonts w:hint="cs"/>
          <w:rtl/>
          <w:lang w:eastAsia="he-IL"/>
        </w:rPr>
        <w:t>אני חושב שזה נדרש, זה צינור חמצן לעיר שאחוזי האבטלה בה לא דומים לשום</w:t>
      </w:r>
      <w:bookmarkStart w:id="15210" w:name="_ETM_Q35_643000"/>
      <w:bookmarkEnd w:id="15210"/>
      <w:r>
        <w:rPr>
          <w:rFonts w:hint="cs"/>
          <w:rtl/>
          <w:lang w:eastAsia="he-IL"/>
        </w:rPr>
        <w:t xml:space="preserve"> עיר אחרת בישראל. ויחד עם זאת, היום בישיבת הסיעה שלנו חבר הכנסת סגלוביץ' העיר את תשומת </w:t>
      </w:r>
      <w:bookmarkStart w:id="15211" w:name="_ETM_Q35_651000"/>
      <w:bookmarkEnd w:id="15211"/>
      <w:r>
        <w:rPr>
          <w:rFonts w:hint="cs"/>
          <w:rtl/>
          <w:lang w:eastAsia="he-IL"/>
        </w:rPr>
        <w:t xml:space="preserve">ליבי לכך שרק המלונות נפתחים ולא האטרקציות שמסביב, ואני תוהה אם זה הגיוני. והתשובה שאני מספק </w:t>
      </w:r>
      <w:bookmarkStart w:id="15212" w:name="_ETM_Q35_664000"/>
      <w:bookmarkEnd w:id="15212"/>
      <w:r>
        <w:rPr>
          <w:rFonts w:hint="cs"/>
          <w:rtl/>
          <w:lang w:eastAsia="he-IL"/>
        </w:rPr>
        <w:t xml:space="preserve">לעצמי היא לא. כי אם הדעת נותנת שניתן לפתוח את אילת כי </w:t>
      </w:r>
      <w:bookmarkStart w:id="15213" w:name="_ETM_Q35_663000"/>
      <w:bookmarkEnd w:id="15213"/>
      <w:r>
        <w:rPr>
          <w:rFonts w:hint="cs"/>
          <w:rtl/>
          <w:lang w:eastAsia="he-IL"/>
        </w:rPr>
        <w:t xml:space="preserve">היא עיר ירוקה ומבצעים בדיקות לכל הנכנסים אליה באופן שמאפשר את פתיחת המלונות </w:t>
      </w:r>
      <w:bookmarkStart w:id="15214" w:name="_ETM_Q35_671000"/>
      <w:bookmarkEnd w:id="15214"/>
      <w:r>
        <w:rPr>
          <w:rFonts w:hint="cs"/>
          <w:rtl/>
          <w:lang w:eastAsia="he-IL"/>
        </w:rPr>
        <w:t xml:space="preserve">בקפסולות, תוך הקפדה על ריחוק פיזי </w:t>
      </w:r>
      <w:proofErr w:type="spellStart"/>
      <w:r>
        <w:rPr>
          <w:rFonts w:hint="cs"/>
          <w:rtl/>
          <w:lang w:eastAsia="he-IL"/>
        </w:rPr>
        <w:t>ועטיית</w:t>
      </w:r>
      <w:proofErr w:type="spellEnd"/>
      <w:r>
        <w:rPr>
          <w:rFonts w:hint="cs"/>
          <w:rtl/>
          <w:lang w:eastAsia="he-IL"/>
        </w:rPr>
        <w:t xml:space="preserve"> מסכות </w:t>
      </w:r>
      <w:r>
        <w:rPr>
          <w:rtl/>
          <w:lang w:eastAsia="he-IL"/>
        </w:rPr>
        <w:t>–</w:t>
      </w:r>
      <w:r>
        <w:rPr>
          <w:rFonts w:hint="cs"/>
          <w:rtl/>
          <w:lang w:eastAsia="he-IL"/>
        </w:rPr>
        <w:t xml:space="preserve"> למה</w:t>
      </w:r>
      <w:bookmarkStart w:id="15215" w:name="_ETM_Q35_677000"/>
      <w:bookmarkEnd w:id="15215"/>
      <w:r>
        <w:rPr>
          <w:rFonts w:hint="cs"/>
          <w:rtl/>
          <w:lang w:eastAsia="he-IL"/>
        </w:rPr>
        <w:t xml:space="preserve"> אי-אפשר לפתוח את כל האטרקציות התיירותיות שנמצאות מסביב, בתוך העיר אילת, תחת מגבלות רלוונטיות? שהרי תיירים שמגיעים לאילת לא יכולים להימצא רק במלון. </w:t>
      </w:r>
      <w:bookmarkStart w:id="15216" w:name="_ETM_Q35_689000"/>
      <w:bookmarkEnd w:id="15216"/>
      <w:r>
        <w:rPr>
          <w:rFonts w:hint="cs"/>
          <w:rtl/>
          <w:lang w:eastAsia="he-IL"/>
        </w:rPr>
        <w:t xml:space="preserve">באיזשהו שלב הם דורשים מסעדות, מופעי תרבות, וכו' </w:t>
      </w:r>
      <w:proofErr w:type="spellStart"/>
      <w:r>
        <w:rPr>
          <w:rFonts w:hint="cs"/>
          <w:rtl/>
          <w:lang w:eastAsia="he-IL"/>
        </w:rPr>
        <w:t>וכו</w:t>
      </w:r>
      <w:proofErr w:type="spellEnd"/>
      <w:r>
        <w:rPr>
          <w:rFonts w:hint="cs"/>
          <w:rtl/>
          <w:lang w:eastAsia="he-IL"/>
        </w:rPr>
        <w:t xml:space="preserve">'. הרי אין היגיון </w:t>
      </w:r>
      <w:bookmarkStart w:id="15217" w:name="_ETM_Q35_703482"/>
      <w:bookmarkEnd w:id="15217"/>
      <w:r w:rsidR="009438AB">
        <w:rPr>
          <w:rFonts w:hint="cs"/>
          <w:rtl/>
          <w:lang w:eastAsia="he-IL"/>
        </w:rPr>
        <w:t>ב</w:t>
      </w:r>
      <w:r>
        <w:rPr>
          <w:rFonts w:hint="cs"/>
          <w:rtl/>
          <w:lang w:eastAsia="he-IL"/>
        </w:rPr>
        <w:t xml:space="preserve">אחד בלי השני. </w:t>
      </w:r>
    </w:p>
    <w:p w:rsidR="00F05461" w:rsidRDefault="00F05461" w:rsidP="00826F74">
      <w:pPr>
        <w:rPr>
          <w:rtl/>
          <w:lang w:eastAsia="he-IL"/>
        </w:rPr>
      </w:pPr>
    </w:p>
    <w:p w:rsidR="00F05461" w:rsidRDefault="00F05461" w:rsidP="009438AB">
      <w:pPr>
        <w:rPr>
          <w:rtl/>
          <w:lang w:eastAsia="he-IL"/>
        </w:rPr>
      </w:pPr>
      <w:r>
        <w:rPr>
          <w:rFonts w:hint="cs"/>
          <w:rtl/>
          <w:lang w:eastAsia="he-IL"/>
        </w:rPr>
        <w:t xml:space="preserve">ולכן אני ממליץ לכם לנהוג בשום שכל </w:t>
      </w:r>
      <w:bookmarkStart w:id="15218" w:name="_ETM_Q35_702000"/>
      <w:bookmarkEnd w:id="15218"/>
      <w:r>
        <w:rPr>
          <w:rFonts w:hint="cs"/>
          <w:rtl/>
          <w:lang w:eastAsia="he-IL"/>
        </w:rPr>
        <w:t xml:space="preserve">ולדאוג שבתקנות ידאגו לפתוח את הדברים האחרים. אם לא תעשו </w:t>
      </w:r>
      <w:bookmarkStart w:id="15219" w:name="_ETM_Q35_709000"/>
      <w:bookmarkEnd w:id="15219"/>
      <w:r>
        <w:rPr>
          <w:rFonts w:hint="cs"/>
          <w:rtl/>
          <w:lang w:eastAsia="he-IL"/>
        </w:rPr>
        <w:t xml:space="preserve">את זה, אז כמו ביתר הדברים בהוראות הקורונה, בתקנות של הממשלה </w:t>
      </w:r>
      <w:r>
        <w:rPr>
          <w:rtl/>
          <w:lang w:eastAsia="he-IL"/>
        </w:rPr>
        <w:t>–</w:t>
      </w:r>
      <w:r>
        <w:rPr>
          <w:rFonts w:hint="cs"/>
          <w:rtl/>
          <w:lang w:eastAsia="he-IL"/>
        </w:rPr>
        <w:t xml:space="preserve"> פשוט אין היגיון. </w:t>
      </w:r>
      <w:bookmarkStart w:id="15220" w:name="_ETM_Q35_718000"/>
      <w:bookmarkEnd w:id="15220"/>
      <w:r>
        <w:rPr>
          <w:rFonts w:hint="cs"/>
          <w:rtl/>
          <w:lang w:eastAsia="he-IL"/>
        </w:rPr>
        <w:t xml:space="preserve">וזה יגרום לכרסום נוסף באמון הציבור בממשלה ובהוראות שהיא מנפיקה. </w:t>
      </w:r>
      <w:bookmarkStart w:id="15221" w:name="_ETM_Q35_720000"/>
      <w:bookmarkEnd w:id="15221"/>
      <w:r>
        <w:rPr>
          <w:rFonts w:hint="cs"/>
          <w:rtl/>
          <w:lang w:eastAsia="he-IL"/>
        </w:rPr>
        <w:t xml:space="preserve">אתן לכם דוגמאות לאותה אי-בהירות: אתה יכול לשחק טניס אבל אתה לא יכול לשחק טניס עם מאמן טניס ולשלם לו כסף. דיברתי על זה בדיוק עם יושבת-ראש </w:t>
      </w:r>
      <w:bookmarkStart w:id="15222" w:name="_ETM_Q35_736000"/>
      <w:bookmarkEnd w:id="15222"/>
      <w:r>
        <w:rPr>
          <w:rFonts w:hint="cs"/>
          <w:rtl/>
          <w:lang w:eastAsia="he-IL"/>
        </w:rPr>
        <w:t xml:space="preserve">הישיבה כשנכנסנו לדיון. אי-אפשר להסתובב בתוך ספארי ברמת גן בתוך הרכב הפרטי שלך. אין בכך </w:t>
      </w:r>
      <w:bookmarkStart w:id="15223" w:name="_ETM_Q35_746000"/>
      <w:bookmarkEnd w:id="15223"/>
      <w:r>
        <w:rPr>
          <w:rFonts w:hint="cs"/>
          <w:rtl/>
          <w:lang w:eastAsia="he-IL"/>
        </w:rPr>
        <w:t>היגיון. אתה לא יוצא בשום שלב מהרכב, ויחד עם זאת</w:t>
      </w:r>
      <w:r w:rsidR="009438AB">
        <w:rPr>
          <w:rFonts w:hint="cs"/>
          <w:rtl/>
          <w:lang w:eastAsia="he-IL"/>
        </w:rPr>
        <w:t>,</w:t>
      </w:r>
      <w:r>
        <w:rPr>
          <w:rFonts w:hint="cs"/>
          <w:rtl/>
          <w:lang w:eastAsia="he-IL"/>
        </w:rPr>
        <w:t xml:space="preserve"> זה אסור. יש המון </w:t>
      </w:r>
      <w:proofErr w:type="spellStart"/>
      <w:r>
        <w:rPr>
          <w:rFonts w:hint="cs"/>
          <w:rtl/>
          <w:lang w:eastAsia="he-IL"/>
        </w:rPr>
        <w:t>המון</w:t>
      </w:r>
      <w:proofErr w:type="spellEnd"/>
      <w:r>
        <w:rPr>
          <w:rFonts w:hint="cs"/>
          <w:rtl/>
          <w:lang w:eastAsia="he-IL"/>
        </w:rPr>
        <w:t xml:space="preserve"> דוגמאות שהן פשוט לא </w:t>
      </w:r>
      <w:bookmarkStart w:id="15224" w:name="_ETM_Q35_749000"/>
      <w:bookmarkEnd w:id="15224"/>
      <w:r>
        <w:rPr>
          <w:rFonts w:hint="cs"/>
          <w:rtl/>
          <w:lang w:eastAsia="he-IL"/>
        </w:rPr>
        <w:t xml:space="preserve">הגיוניות, ומה שזה מייצר, חבריי חברי הכנסת, גברתי השרה, זה פשוט שוק שחור. אנשים שמים פס על ההנחיות של הממשלה ופשוט אמון הציבור אובד. </w:t>
      </w:r>
      <w:bookmarkStart w:id="15225" w:name="_ETM_Q35_761000"/>
      <w:bookmarkEnd w:id="15225"/>
    </w:p>
    <w:p w:rsidR="00F05461" w:rsidRDefault="00F05461" w:rsidP="00826F74">
      <w:pPr>
        <w:rPr>
          <w:rtl/>
          <w:lang w:eastAsia="he-IL"/>
        </w:rPr>
      </w:pPr>
    </w:p>
    <w:p w:rsidR="00F05461" w:rsidRDefault="00F05461" w:rsidP="009438AB">
      <w:pPr>
        <w:rPr>
          <w:rtl/>
        </w:rPr>
      </w:pPr>
      <w:r>
        <w:rPr>
          <w:rFonts w:hint="cs"/>
          <w:rtl/>
          <w:lang w:eastAsia="he-IL"/>
        </w:rPr>
        <w:t>ולכן אני מציע לכם: עשיתם את הצעד הראשון, הנכון, המתבקש</w:t>
      </w:r>
      <w:r w:rsidR="009438AB">
        <w:rPr>
          <w:rFonts w:hint="cs"/>
          <w:rtl/>
          <w:lang w:eastAsia="he-IL"/>
        </w:rPr>
        <w:t>,</w:t>
      </w:r>
      <w:r>
        <w:rPr>
          <w:rFonts w:hint="cs"/>
          <w:rtl/>
          <w:lang w:eastAsia="he-IL"/>
        </w:rPr>
        <w:t xml:space="preserve"> לפתוח </w:t>
      </w:r>
      <w:bookmarkStart w:id="15226" w:name="_ETM_Q35_767000"/>
      <w:bookmarkEnd w:id="15226"/>
      <w:r>
        <w:rPr>
          <w:rFonts w:hint="cs"/>
          <w:rtl/>
          <w:lang w:eastAsia="he-IL"/>
        </w:rPr>
        <w:t xml:space="preserve">את אילת לתיירות. זה מה שמתבקש בעיר שיש בה כל כך הרבה </w:t>
      </w:r>
      <w:bookmarkStart w:id="15227" w:name="_ETM_Q35_774000"/>
      <w:bookmarkEnd w:id="15227"/>
      <w:r>
        <w:rPr>
          <w:rFonts w:hint="cs"/>
          <w:rtl/>
          <w:lang w:eastAsia="he-IL"/>
        </w:rPr>
        <w:t>אחוזי אבטלה ובלי שום סיבה</w:t>
      </w:r>
      <w:r w:rsidR="009438AB">
        <w:rPr>
          <w:rFonts w:hint="cs"/>
          <w:rtl/>
          <w:lang w:eastAsia="he-IL"/>
        </w:rPr>
        <w:t>;</w:t>
      </w:r>
      <w:r>
        <w:rPr>
          <w:rFonts w:hint="cs"/>
          <w:rtl/>
          <w:lang w:eastAsia="he-IL"/>
        </w:rPr>
        <w:t xml:space="preserve"> מאוחר, אבל מתבקש.</w:t>
      </w:r>
      <w:bookmarkStart w:id="15228" w:name="_ETM_Q35_778000"/>
      <w:bookmarkStart w:id="15229" w:name="TOR_Q36"/>
      <w:bookmarkStart w:id="15230" w:name="_ETM_Q36_180000"/>
      <w:bookmarkEnd w:id="15228"/>
      <w:bookmarkEnd w:id="15229"/>
      <w:bookmarkEnd w:id="15230"/>
      <w:r>
        <w:rPr>
          <w:rFonts w:hint="cs"/>
          <w:rtl/>
        </w:rPr>
        <w:t xml:space="preserve"> לכו עוד צעד, תתעקשו שגם האטרקציות </w:t>
      </w:r>
      <w:r>
        <w:rPr>
          <w:rtl/>
        </w:rPr>
        <w:t xml:space="preserve">התיירותיות </w:t>
      </w:r>
      <w:bookmarkStart w:id="15231" w:name="_ETM_Q36_180840"/>
      <w:bookmarkEnd w:id="15231"/>
      <w:r>
        <w:rPr>
          <w:rtl/>
        </w:rPr>
        <w:t xml:space="preserve">שבתוך </w:t>
      </w:r>
      <w:bookmarkStart w:id="15232" w:name="_ETM_Q36_181350"/>
      <w:bookmarkEnd w:id="15232"/>
      <w:r>
        <w:rPr>
          <w:rtl/>
        </w:rPr>
        <w:t xml:space="preserve">העיר </w:t>
      </w:r>
      <w:bookmarkStart w:id="15233" w:name="_ETM_Q36_181920"/>
      <w:bookmarkEnd w:id="15233"/>
      <w:r>
        <w:rPr>
          <w:rtl/>
        </w:rPr>
        <w:t>ייפתחו</w:t>
      </w:r>
      <w:r>
        <w:rPr>
          <w:rFonts w:hint="cs"/>
          <w:rtl/>
        </w:rPr>
        <w:t xml:space="preserve"> </w:t>
      </w:r>
      <w:r>
        <w:rPr>
          <w:rFonts w:hint="eastAsia"/>
          <w:rtl/>
        </w:rPr>
        <w:t>–</w:t>
      </w:r>
      <w:r>
        <w:rPr>
          <w:rtl/>
        </w:rPr>
        <w:t xml:space="preserve"> </w:t>
      </w:r>
      <w:bookmarkStart w:id="15234" w:name="_ETM_Q36_182790"/>
      <w:bookmarkEnd w:id="15234"/>
      <w:r>
        <w:rPr>
          <w:rtl/>
        </w:rPr>
        <w:t>במגבלות</w:t>
      </w:r>
      <w:r>
        <w:rPr>
          <w:rFonts w:hint="cs"/>
          <w:rtl/>
        </w:rPr>
        <w:t>,</w:t>
      </w:r>
      <w:r>
        <w:rPr>
          <w:rtl/>
        </w:rPr>
        <w:t xml:space="preserve"> </w:t>
      </w:r>
      <w:bookmarkStart w:id="15235" w:name="_ETM_Q36_183840"/>
      <w:bookmarkEnd w:id="15235"/>
      <w:r>
        <w:rPr>
          <w:rtl/>
        </w:rPr>
        <w:t>בקפסולות</w:t>
      </w:r>
      <w:r>
        <w:rPr>
          <w:rFonts w:hint="cs"/>
          <w:rtl/>
        </w:rPr>
        <w:t>,</w:t>
      </w:r>
      <w:r>
        <w:rPr>
          <w:rtl/>
        </w:rPr>
        <w:t xml:space="preserve"> </w:t>
      </w:r>
      <w:bookmarkStart w:id="15236" w:name="_ETM_Q36_185069"/>
      <w:bookmarkEnd w:id="15236"/>
      <w:r>
        <w:rPr>
          <w:rtl/>
        </w:rPr>
        <w:t xml:space="preserve">עם </w:t>
      </w:r>
      <w:bookmarkStart w:id="15237" w:name="_ETM_Q36_185250"/>
      <w:bookmarkEnd w:id="15237"/>
      <w:r>
        <w:rPr>
          <w:rtl/>
        </w:rPr>
        <w:t xml:space="preserve">אביזרי </w:t>
      </w:r>
      <w:bookmarkStart w:id="15238" w:name="_ETM_Q36_185879"/>
      <w:bookmarkEnd w:id="15238"/>
      <w:r>
        <w:rPr>
          <w:rFonts w:hint="cs"/>
          <w:rtl/>
        </w:rPr>
        <w:t>ה</w:t>
      </w:r>
      <w:r>
        <w:rPr>
          <w:rtl/>
        </w:rPr>
        <w:t xml:space="preserve">בטיחות </w:t>
      </w:r>
      <w:bookmarkStart w:id="15239" w:name="_ETM_Q36_186299"/>
      <w:bookmarkEnd w:id="15239"/>
      <w:r>
        <w:rPr>
          <w:rtl/>
        </w:rPr>
        <w:t>הנדרשים</w:t>
      </w:r>
      <w:r>
        <w:rPr>
          <w:rFonts w:hint="cs"/>
          <w:rtl/>
        </w:rPr>
        <w:t>,</w:t>
      </w:r>
      <w:r>
        <w:rPr>
          <w:rtl/>
        </w:rPr>
        <w:t xml:space="preserve"> </w:t>
      </w:r>
      <w:bookmarkStart w:id="15240" w:name="_ETM_Q36_186839"/>
      <w:bookmarkEnd w:id="15240"/>
      <w:r>
        <w:rPr>
          <w:rtl/>
        </w:rPr>
        <w:t xml:space="preserve">תחת </w:t>
      </w:r>
      <w:bookmarkStart w:id="15241" w:name="_ETM_Q36_187200"/>
      <w:bookmarkEnd w:id="15241"/>
      <w:r>
        <w:rPr>
          <w:rtl/>
        </w:rPr>
        <w:t xml:space="preserve">מגבלות </w:t>
      </w:r>
      <w:bookmarkStart w:id="15242" w:name="_ETM_Q36_187589"/>
      <w:bookmarkEnd w:id="15242"/>
      <w:r>
        <w:rPr>
          <w:rtl/>
        </w:rPr>
        <w:t xml:space="preserve">משרד </w:t>
      </w:r>
      <w:bookmarkStart w:id="15243" w:name="_ETM_Q36_187919"/>
      <w:bookmarkEnd w:id="15243"/>
      <w:r>
        <w:rPr>
          <w:rtl/>
        </w:rPr>
        <w:t>הבריאות</w:t>
      </w:r>
      <w:r>
        <w:rPr>
          <w:rFonts w:hint="cs"/>
          <w:rtl/>
        </w:rPr>
        <w:t>,</w:t>
      </w:r>
      <w:r>
        <w:rPr>
          <w:rtl/>
        </w:rPr>
        <w:t xml:space="preserve"> </w:t>
      </w:r>
      <w:bookmarkStart w:id="15244" w:name="_ETM_Q36_188160"/>
      <w:bookmarkEnd w:id="15244"/>
      <w:r>
        <w:rPr>
          <w:rtl/>
        </w:rPr>
        <w:t xml:space="preserve">אבל </w:t>
      </w:r>
      <w:bookmarkStart w:id="15245" w:name="_ETM_Q36_188280"/>
      <w:bookmarkEnd w:id="15245"/>
      <w:r>
        <w:rPr>
          <w:rtl/>
        </w:rPr>
        <w:t>תתעקשו</w:t>
      </w:r>
      <w:r>
        <w:rPr>
          <w:rFonts w:hint="cs"/>
          <w:rtl/>
        </w:rPr>
        <w:t>,</w:t>
      </w:r>
      <w:r>
        <w:rPr>
          <w:rtl/>
        </w:rPr>
        <w:t xml:space="preserve"> </w:t>
      </w:r>
      <w:bookmarkStart w:id="15246" w:name="_ETM_Q36_189269"/>
      <w:bookmarkEnd w:id="15246"/>
      <w:r>
        <w:rPr>
          <w:rtl/>
        </w:rPr>
        <w:t xml:space="preserve">אחרת </w:t>
      </w:r>
      <w:bookmarkStart w:id="15247" w:name="_ETM_Q36_190509"/>
      <w:bookmarkEnd w:id="15247"/>
      <w:r>
        <w:rPr>
          <w:rtl/>
        </w:rPr>
        <w:t xml:space="preserve">הצעד </w:t>
      </w:r>
      <w:bookmarkStart w:id="15248" w:name="_ETM_Q36_191080"/>
      <w:bookmarkEnd w:id="15248"/>
      <w:r>
        <w:rPr>
          <w:rtl/>
        </w:rPr>
        <w:t xml:space="preserve">הוא </w:t>
      </w:r>
      <w:bookmarkStart w:id="15249" w:name="_ETM_Q36_191170"/>
      <w:bookmarkEnd w:id="15249"/>
      <w:r>
        <w:rPr>
          <w:rtl/>
        </w:rPr>
        <w:t xml:space="preserve">חצי </w:t>
      </w:r>
      <w:bookmarkStart w:id="15250" w:name="_ETM_Q36_191500"/>
      <w:bookmarkEnd w:id="15250"/>
      <w:r>
        <w:rPr>
          <w:rtl/>
        </w:rPr>
        <w:t>כוח</w:t>
      </w:r>
      <w:r>
        <w:rPr>
          <w:rFonts w:hint="cs"/>
          <w:rtl/>
        </w:rPr>
        <w:t>,</w:t>
      </w:r>
      <w:r>
        <w:rPr>
          <w:rtl/>
        </w:rPr>
        <w:t xml:space="preserve"> </w:t>
      </w:r>
      <w:bookmarkStart w:id="15251" w:name="_ETM_Q36_191860"/>
      <w:bookmarkEnd w:id="15251"/>
      <w:r>
        <w:rPr>
          <w:rtl/>
        </w:rPr>
        <w:t xml:space="preserve">חצי </w:t>
      </w:r>
      <w:bookmarkStart w:id="15252" w:name="_ETM_Q36_192160"/>
      <w:bookmarkEnd w:id="15252"/>
      <w:r>
        <w:rPr>
          <w:rtl/>
        </w:rPr>
        <w:t>עבודה</w:t>
      </w:r>
      <w:r>
        <w:rPr>
          <w:rFonts w:hint="cs"/>
          <w:rtl/>
        </w:rPr>
        <w:t>.</w:t>
      </w:r>
      <w:r>
        <w:rPr>
          <w:rtl/>
        </w:rPr>
        <w:t xml:space="preserve"> </w:t>
      </w:r>
      <w:bookmarkStart w:id="15253" w:name="_ETM_Q36_192490"/>
      <w:bookmarkEnd w:id="15253"/>
      <w:r>
        <w:rPr>
          <w:rtl/>
        </w:rPr>
        <w:t xml:space="preserve">ואתם </w:t>
      </w:r>
      <w:bookmarkStart w:id="15254" w:name="_ETM_Q36_192730"/>
      <w:bookmarkEnd w:id="15254"/>
      <w:r>
        <w:rPr>
          <w:rtl/>
        </w:rPr>
        <w:t xml:space="preserve">יודעים </w:t>
      </w:r>
      <w:bookmarkStart w:id="15255" w:name="_ETM_Q36_192969"/>
      <w:bookmarkEnd w:id="15255"/>
      <w:r>
        <w:rPr>
          <w:rtl/>
        </w:rPr>
        <w:t>למ</w:t>
      </w:r>
      <w:r>
        <w:rPr>
          <w:rFonts w:hint="cs"/>
          <w:rtl/>
        </w:rPr>
        <w:t>י</w:t>
      </w:r>
      <w:bookmarkStart w:id="15256" w:name="_ETM_Q36_193119"/>
      <w:bookmarkEnd w:id="15256"/>
      <w:r>
        <w:rPr>
          <w:rFonts w:hint="cs"/>
          <w:rtl/>
        </w:rPr>
        <w:t xml:space="preserve"> מראים</w:t>
      </w:r>
      <w:r>
        <w:rPr>
          <w:rtl/>
        </w:rPr>
        <w:t xml:space="preserve"> </w:t>
      </w:r>
      <w:bookmarkStart w:id="15257" w:name="_ETM_Q36_193389"/>
      <w:bookmarkEnd w:id="15257"/>
      <w:r>
        <w:rPr>
          <w:rtl/>
        </w:rPr>
        <w:t xml:space="preserve">חצי </w:t>
      </w:r>
      <w:bookmarkStart w:id="15258" w:name="_ETM_Q36_193719"/>
      <w:bookmarkEnd w:id="15258"/>
      <w:r>
        <w:rPr>
          <w:rtl/>
        </w:rPr>
        <w:t>עבודה</w:t>
      </w:r>
      <w:r w:rsidR="009438AB">
        <w:rPr>
          <w:rFonts w:hint="cs"/>
          <w:rtl/>
        </w:rPr>
        <w:t>,</w:t>
      </w:r>
      <w:r>
        <w:rPr>
          <w:rtl/>
        </w:rPr>
        <w:t xml:space="preserve"> </w:t>
      </w:r>
      <w:bookmarkStart w:id="15259" w:name="_ETM_Q36_194080"/>
      <w:bookmarkEnd w:id="15259"/>
      <w:r>
        <w:rPr>
          <w:rtl/>
        </w:rPr>
        <w:t xml:space="preserve">אני </w:t>
      </w:r>
      <w:bookmarkStart w:id="15260" w:name="_ETM_Q36_194199"/>
      <w:bookmarkEnd w:id="15260"/>
      <w:r>
        <w:rPr>
          <w:rtl/>
        </w:rPr>
        <w:t xml:space="preserve">לא </w:t>
      </w:r>
      <w:bookmarkStart w:id="15261" w:name="_ETM_Q36_194740"/>
      <w:bookmarkEnd w:id="15261"/>
      <w:r>
        <w:rPr>
          <w:rFonts w:hint="cs"/>
          <w:rtl/>
        </w:rPr>
        <w:t>א</w:t>
      </w:r>
      <w:r>
        <w:rPr>
          <w:rtl/>
        </w:rPr>
        <w:t xml:space="preserve">שלים </w:t>
      </w:r>
      <w:bookmarkStart w:id="15262" w:name="_ETM_Q36_195039"/>
      <w:bookmarkEnd w:id="15262"/>
      <w:r>
        <w:rPr>
          <w:rtl/>
        </w:rPr>
        <w:t xml:space="preserve">את </w:t>
      </w:r>
      <w:bookmarkStart w:id="15263" w:name="_ETM_Q36_195099"/>
      <w:bookmarkEnd w:id="15263"/>
      <w:r>
        <w:rPr>
          <w:rtl/>
        </w:rPr>
        <w:t xml:space="preserve">המשפט </w:t>
      </w:r>
      <w:bookmarkStart w:id="15264" w:name="_ETM_Q36_195490"/>
      <w:bookmarkEnd w:id="15264"/>
      <w:r>
        <w:rPr>
          <w:rtl/>
        </w:rPr>
        <w:t xml:space="preserve">המלא </w:t>
      </w:r>
      <w:bookmarkStart w:id="15265" w:name="_ETM_Q36_195789"/>
      <w:bookmarkEnd w:id="15265"/>
      <w:r>
        <w:rPr>
          <w:rtl/>
        </w:rPr>
        <w:t xml:space="preserve">מפאת </w:t>
      </w:r>
      <w:bookmarkStart w:id="15266" w:name="_ETM_Q36_196150"/>
      <w:bookmarkEnd w:id="15266"/>
      <w:r>
        <w:rPr>
          <w:rtl/>
        </w:rPr>
        <w:t xml:space="preserve">כבודה </w:t>
      </w:r>
      <w:bookmarkStart w:id="15267" w:name="_ETM_Q36_196480"/>
      <w:bookmarkEnd w:id="15267"/>
      <w:r>
        <w:rPr>
          <w:rtl/>
        </w:rPr>
        <w:t xml:space="preserve">של </w:t>
      </w:r>
      <w:bookmarkStart w:id="15268" w:name="_ETM_Q36_196660"/>
      <w:bookmarkEnd w:id="15268"/>
      <w:r>
        <w:rPr>
          <w:rtl/>
        </w:rPr>
        <w:t>הכנסת</w:t>
      </w:r>
      <w:r>
        <w:rPr>
          <w:rFonts w:hint="cs"/>
          <w:rtl/>
        </w:rPr>
        <w:t>.</w:t>
      </w:r>
      <w:r>
        <w:rPr>
          <w:rtl/>
        </w:rPr>
        <w:t xml:space="preserve"> </w:t>
      </w:r>
      <w:bookmarkStart w:id="15269" w:name="_ETM_Q36_197050"/>
      <w:bookmarkEnd w:id="15269"/>
      <w:r>
        <w:rPr>
          <w:rtl/>
        </w:rPr>
        <w:t xml:space="preserve">תודה </w:t>
      </w:r>
      <w:bookmarkStart w:id="15270" w:name="_ETM_Q36_197259"/>
      <w:bookmarkEnd w:id="15270"/>
      <w:r>
        <w:rPr>
          <w:rtl/>
        </w:rPr>
        <w:t>רבה</w:t>
      </w:r>
      <w:r>
        <w:rPr>
          <w:rFonts w:hint="cs"/>
          <w:rtl/>
        </w:rPr>
        <w:t>.</w:t>
      </w:r>
    </w:p>
    <w:p w:rsidR="00F05461" w:rsidRDefault="00F05461" w:rsidP="00826F74">
      <w:pPr>
        <w:rPr>
          <w:rtl/>
        </w:rPr>
      </w:pPr>
    </w:p>
    <w:p w:rsidR="00F05461" w:rsidRDefault="00F05461" w:rsidP="00826F74">
      <w:pPr>
        <w:pStyle w:val="af6"/>
        <w:keepNext/>
        <w:rPr>
          <w:rtl/>
        </w:rPr>
      </w:pPr>
      <w:r w:rsidRPr="00CC53D9">
        <w:rPr>
          <w:rStyle w:val="TagStyle"/>
          <w:rtl/>
        </w:rPr>
        <w:t xml:space="preserve"> &lt;&lt; יור &gt;&gt; </w:t>
      </w:r>
      <w:r>
        <w:rPr>
          <w:rtl/>
        </w:rPr>
        <w:t>היו"ר מיקי חיימוביץ':</w:t>
      </w:r>
      <w:r w:rsidRPr="00CC53D9">
        <w:rPr>
          <w:rStyle w:val="TagStyle"/>
          <w:rtl/>
        </w:rPr>
        <w:t xml:space="preserve"> &lt;&lt; יור &gt;&gt;</w:t>
      </w:r>
      <w:r>
        <w:rPr>
          <w:rtl/>
        </w:rPr>
        <w:t xml:space="preserve">  </w:t>
      </w:r>
    </w:p>
    <w:p w:rsidR="00F05461" w:rsidRPr="00CC53D9" w:rsidRDefault="00F05461" w:rsidP="00826F74">
      <w:pPr>
        <w:rPr>
          <w:rtl/>
          <w:lang w:eastAsia="he-IL"/>
        </w:rPr>
      </w:pPr>
    </w:p>
    <w:p w:rsidR="00F05461" w:rsidRDefault="00F05461" w:rsidP="00826F74">
      <w:pPr>
        <w:rPr>
          <w:rtl/>
        </w:rPr>
      </w:pPr>
      <w:bookmarkStart w:id="15271" w:name="_ETM_Q36_197939"/>
      <w:bookmarkEnd w:id="15271"/>
      <w:r>
        <w:rPr>
          <w:rtl/>
        </w:rPr>
        <w:t xml:space="preserve">תודה </w:t>
      </w:r>
      <w:bookmarkStart w:id="15272" w:name="_ETM_Q36_198300"/>
      <w:bookmarkEnd w:id="15272"/>
      <w:r>
        <w:rPr>
          <w:rtl/>
        </w:rPr>
        <w:t xml:space="preserve">רבה </w:t>
      </w:r>
      <w:bookmarkStart w:id="15273" w:name="_ETM_Q36_198539"/>
      <w:bookmarkEnd w:id="15273"/>
      <w:r>
        <w:rPr>
          <w:rtl/>
        </w:rPr>
        <w:t>לך</w:t>
      </w:r>
      <w:r>
        <w:rPr>
          <w:rFonts w:hint="cs"/>
          <w:rtl/>
        </w:rPr>
        <w:t>.</w:t>
      </w:r>
      <w:r>
        <w:rPr>
          <w:rtl/>
        </w:rPr>
        <w:t xml:space="preserve"> </w:t>
      </w:r>
      <w:bookmarkStart w:id="15274" w:name="_ETM_Q36_199660"/>
      <w:bookmarkEnd w:id="15274"/>
      <w:r>
        <w:rPr>
          <w:rtl/>
        </w:rPr>
        <w:t xml:space="preserve">חבר </w:t>
      </w:r>
      <w:bookmarkStart w:id="15275" w:name="_ETM_Q36_199900"/>
      <w:bookmarkEnd w:id="15275"/>
      <w:r>
        <w:rPr>
          <w:rtl/>
        </w:rPr>
        <w:t xml:space="preserve">הכנסת </w:t>
      </w:r>
      <w:bookmarkStart w:id="15276" w:name="_ETM_Q36_200320"/>
      <w:bookmarkEnd w:id="15276"/>
      <w:r>
        <w:rPr>
          <w:rtl/>
        </w:rPr>
        <w:t xml:space="preserve">אוסאמה </w:t>
      </w:r>
      <w:bookmarkStart w:id="15277" w:name="_ETM_Q36_200680"/>
      <w:bookmarkEnd w:id="15277"/>
      <w:r>
        <w:rPr>
          <w:rtl/>
        </w:rPr>
        <w:t>סעדי</w:t>
      </w:r>
      <w:r>
        <w:rPr>
          <w:rFonts w:hint="cs"/>
          <w:rtl/>
        </w:rPr>
        <w:t>,</w:t>
      </w:r>
      <w:r>
        <w:rPr>
          <w:rtl/>
        </w:rPr>
        <w:t xml:space="preserve"> </w:t>
      </w:r>
      <w:bookmarkStart w:id="15278" w:name="_ETM_Q36_200980"/>
      <w:bookmarkEnd w:id="15278"/>
      <w:r>
        <w:rPr>
          <w:rtl/>
        </w:rPr>
        <w:t>בבקשה</w:t>
      </w:r>
      <w:r>
        <w:rPr>
          <w:rFonts w:hint="cs"/>
          <w:rtl/>
        </w:rPr>
        <w:t>.</w:t>
      </w:r>
      <w:r>
        <w:rPr>
          <w:rtl/>
        </w:rPr>
        <w:t xml:space="preserve"> </w:t>
      </w:r>
      <w:bookmarkStart w:id="15279" w:name="_ETM_Q36_204140"/>
      <w:bookmarkStart w:id="15280" w:name="_ETM_Q36_208000"/>
      <w:bookmarkEnd w:id="15279"/>
      <w:bookmarkEnd w:id="15280"/>
      <w:r>
        <w:rPr>
          <w:rtl/>
        </w:rPr>
        <w:t xml:space="preserve">חבר </w:t>
      </w:r>
      <w:bookmarkStart w:id="15281" w:name="_ETM_Q36_208390"/>
      <w:bookmarkEnd w:id="15281"/>
      <w:r>
        <w:rPr>
          <w:rtl/>
        </w:rPr>
        <w:t xml:space="preserve">הכנסת </w:t>
      </w:r>
      <w:bookmarkStart w:id="15282" w:name="_ETM_Q36_208840"/>
      <w:bookmarkEnd w:id="15282"/>
      <w:r>
        <w:rPr>
          <w:rtl/>
        </w:rPr>
        <w:t xml:space="preserve">עוזי </w:t>
      </w:r>
      <w:bookmarkStart w:id="15283" w:name="_ETM_Q36_209140"/>
      <w:bookmarkEnd w:id="15283"/>
      <w:r>
        <w:rPr>
          <w:rtl/>
        </w:rPr>
        <w:t>דיין</w:t>
      </w:r>
      <w:r>
        <w:rPr>
          <w:rFonts w:hint="cs"/>
          <w:rtl/>
        </w:rPr>
        <w:t>,</w:t>
      </w:r>
      <w:r>
        <w:rPr>
          <w:rtl/>
        </w:rPr>
        <w:t xml:space="preserve"> </w:t>
      </w:r>
      <w:bookmarkStart w:id="15284" w:name="_ETM_Q36_209920"/>
      <w:bookmarkEnd w:id="15284"/>
      <w:r>
        <w:rPr>
          <w:rtl/>
        </w:rPr>
        <w:t xml:space="preserve">אנחנו </w:t>
      </w:r>
      <w:bookmarkStart w:id="15285" w:name="_ETM_Q36_210430"/>
      <w:bookmarkEnd w:id="15285"/>
      <w:r>
        <w:rPr>
          <w:rtl/>
        </w:rPr>
        <w:t xml:space="preserve">שומעים </w:t>
      </w:r>
      <w:bookmarkStart w:id="15286" w:name="_ETM_Q36_211150"/>
      <w:bookmarkEnd w:id="15286"/>
      <w:r>
        <w:rPr>
          <w:rtl/>
        </w:rPr>
        <w:t>את</w:t>
      </w:r>
      <w:r>
        <w:rPr>
          <w:rFonts w:hint="cs"/>
          <w:rtl/>
        </w:rPr>
        <w:t xml:space="preserve"> </w:t>
      </w:r>
      <w:r w:rsidR="006556F7">
        <w:rPr>
          <w:rFonts w:hint="cs"/>
          <w:rtl/>
        </w:rPr>
        <w:t>– – –</w:t>
      </w:r>
      <w:r>
        <w:rPr>
          <w:rtl/>
        </w:rPr>
        <w:t xml:space="preserve"> </w:t>
      </w:r>
      <w:bookmarkStart w:id="15287" w:name="_ETM_Q36_211360"/>
      <w:bookmarkEnd w:id="15287"/>
      <w:r>
        <w:rPr>
          <w:rtl/>
        </w:rPr>
        <w:t>אוזניות</w:t>
      </w:r>
      <w:r>
        <w:rPr>
          <w:rFonts w:hint="cs"/>
          <w:rtl/>
        </w:rPr>
        <w:t>.</w:t>
      </w:r>
    </w:p>
    <w:p w:rsidR="00F05461" w:rsidRDefault="00F05461" w:rsidP="00826F74">
      <w:pPr>
        <w:rPr>
          <w:rtl/>
        </w:rPr>
      </w:pPr>
    </w:p>
    <w:p w:rsidR="00F05461" w:rsidRDefault="00F05461" w:rsidP="00826F74">
      <w:pPr>
        <w:pStyle w:val="a4"/>
        <w:keepNext/>
        <w:rPr>
          <w:rtl/>
        </w:rPr>
      </w:pPr>
      <w:bookmarkStart w:id="15288" w:name="ET_speaker_5292_2"/>
      <w:r w:rsidRPr="00CC53D9">
        <w:rPr>
          <w:rStyle w:val="TagStyle"/>
          <w:rtl/>
        </w:rPr>
        <w:t xml:space="preserve"> &lt;&lt; דובר &gt;&gt; </w:t>
      </w:r>
      <w:bookmarkStart w:id="15289" w:name="_Toc54686218"/>
      <w:r>
        <w:rPr>
          <w:rtl/>
        </w:rPr>
        <w:t>אוסאמה סעדי (הרשימה המשותפת):</w:t>
      </w:r>
      <w:bookmarkEnd w:id="15289"/>
      <w:r w:rsidRPr="00CC53D9">
        <w:rPr>
          <w:rStyle w:val="TagStyle"/>
          <w:rtl/>
        </w:rPr>
        <w:t xml:space="preserve"> &lt;&lt; דובר &gt;&gt;</w:t>
      </w:r>
      <w:r>
        <w:rPr>
          <w:rtl/>
        </w:rPr>
        <w:t xml:space="preserve">  </w:t>
      </w:r>
      <w:bookmarkEnd w:id="15288"/>
    </w:p>
    <w:p w:rsidR="00F05461" w:rsidRPr="00CC53D9" w:rsidRDefault="00F05461" w:rsidP="00826F74">
      <w:pPr>
        <w:rPr>
          <w:rtl/>
          <w:lang w:eastAsia="he-IL"/>
        </w:rPr>
      </w:pPr>
    </w:p>
    <w:p w:rsidR="00F05461" w:rsidRDefault="00F05461" w:rsidP="00826F74">
      <w:pPr>
        <w:rPr>
          <w:rtl/>
        </w:rPr>
      </w:pPr>
      <w:bookmarkStart w:id="15290" w:name="_ETM_Q36_222000"/>
      <w:bookmarkStart w:id="15291" w:name="_ETM_Q36_221370"/>
      <w:bookmarkEnd w:id="15290"/>
      <w:bookmarkEnd w:id="15291"/>
      <w:r>
        <w:rPr>
          <w:rtl/>
        </w:rPr>
        <w:t xml:space="preserve">גברתי </w:t>
      </w:r>
      <w:bookmarkStart w:id="15292" w:name="_ETM_Q36_221850"/>
      <w:bookmarkEnd w:id="15292"/>
      <w:r>
        <w:rPr>
          <w:rtl/>
        </w:rPr>
        <w:t>היושבת-ראש</w:t>
      </w:r>
      <w:r>
        <w:rPr>
          <w:rFonts w:hint="cs"/>
          <w:rtl/>
        </w:rPr>
        <w:t>,</w:t>
      </w:r>
      <w:r>
        <w:rPr>
          <w:rtl/>
        </w:rPr>
        <w:t xml:space="preserve"> </w:t>
      </w:r>
      <w:bookmarkStart w:id="15293" w:name="_ETM_Q36_223800"/>
      <w:bookmarkEnd w:id="15293"/>
      <w:r>
        <w:rPr>
          <w:rFonts w:hint="cs"/>
          <w:rtl/>
        </w:rPr>
        <w:t xml:space="preserve">כבוד שרת </w:t>
      </w:r>
      <w:bookmarkStart w:id="15294" w:name="_ETM_Q36_224790"/>
      <w:bookmarkEnd w:id="15294"/>
      <w:r>
        <w:rPr>
          <w:rtl/>
        </w:rPr>
        <w:t>התיירות</w:t>
      </w:r>
      <w:r>
        <w:rPr>
          <w:rFonts w:hint="cs"/>
          <w:rtl/>
        </w:rPr>
        <w:t>,</w:t>
      </w:r>
      <w:r>
        <w:rPr>
          <w:rtl/>
        </w:rPr>
        <w:t xml:space="preserve"> </w:t>
      </w:r>
      <w:bookmarkStart w:id="15295" w:name="_ETM_Q36_227190"/>
      <w:bookmarkEnd w:id="15295"/>
      <w:r>
        <w:rPr>
          <w:rtl/>
        </w:rPr>
        <w:t xml:space="preserve">עליתי </w:t>
      </w:r>
      <w:bookmarkStart w:id="15296" w:name="_ETM_Q36_227579"/>
      <w:bookmarkEnd w:id="15296"/>
      <w:r>
        <w:rPr>
          <w:rtl/>
        </w:rPr>
        <w:t xml:space="preserve">כדי </w:t>
      </w:r>
      <w:bookmarkStart w:id="15297" w:name="_ETM_Q36_227880"/>
      <w:bookmarkEnd w:id="15297"/>
      <w:r>
        <w:rPr>
          <w:rtl/>
        </w:rPr>
        <w:t xml:space="preserve">לברך </w:t>
      </w:r>
      <w:bookmarkStart w:id="15298" w:name="_ETM_Q36_228270"/>
      <w:bookmarkEnd w:id="15298"/>
      <w:r>
        <w:rPr>
          <w:rtl/>
        </w:rPr>
        <w:t xml:space="preserve">אותך </w:t>
      </w:r>
      <w:bookmarkStart w:id="15299" w:name="_ETM_Q36_228510"/>
      <w:bookmarkEnd w:id="15299"/>
      <w:r>
        <w:rPr>
          <w:rtl/>
        </w:rPr>
        <w:t xml:space="preserve">קודם </w:t>
      </w:r>
      <w:bookmarkStart w:id="15300" w:name="_ETM_Q36_228810"/>
      <w:bookmarkEnd w:id="15300"/>
      <w:r>
        <w:rPr>
          <w:rtl/>
        </w:rPr>
        <w:t>כ</w:t>
      </w:r>
      <w:r>
        <w:rPr>
          <w:rFonts w:hint="cs"/>
          <w:rtl/>
        </w:rPr>
        <w:t>ו</w:t>
      </w:r>
      <w:r>
        <w:rPr>
          <w:rtl/>
        </w:rPr>
        <w:t>ל</w:t>
      </w:r>
      <w:r>
        <w:rPr>
          <w:rFonts w:hint="cs"/>
          <w:rtl/>
        </w:rPr>
        <w:t>,</w:t>
      </w:r>
      <w:r>
        <w:rPr>
          <w:rtl/>
        </w:rPr>
        <w:t xml:space="preserve"> </w:t>
      </w:r>
      <w:bookmarkStart w:id="15301" w:name="_ETM_Q36_230149"/>
      <w:bookmarkEnd w:id="15301"/>
      <w:r>
        <w:rPr>
          <w:rtl/>
        </w:rPr>
        <w:t xml:space="preserve">מגיע </w:t>
      </w:r>
      <w:bookmarkStart w:id="15302" w:name="_ETM_Q36_230659"/>
      <w:bookmarkEnd w:id="15302"/>
      <w:r>
        <w:rPr>
          <w:rtl/>
        </w:rPr>
        <w:t xml:space="preserve">לך </w:t>
      </w:r>
      <w:bookmarkStart w:id="15303" w:name="_ETM_Q36_230870"/>
      <w:bookmarkEnd w:id="15303"/>
      <w:r>
        <w:rPr>
          <w:rtl/>
        </w:rPr>
        <w:t>בהצלחה</w:t>
      </w:r>
      <w:r>
        <w:rPr>
          <w:rFonts w:hint="cs"/>
          <w:rtl/>
        </w:rPr>
        <w:t>.</w:t>
      </w:r>
      <w:r>
        <w:rPr>
          <w:rtl/>
        </w:rPr>
        <w:t xml:space="preserve"> </w:t>
      </w:r>
      <w:bookmarkStart w:id="15304" w:name="_ETM_Q36_232409"/>
      <w:bookmarkEnd w:id="15304"/>
      <w:r>
        <w:rPr>
          <w:rtl/>
        </w:rPr>
        <w:t xml:space="preserve">בתפקיד </w:t>
      </w:r>
      <w:bookmarkStart w:id="15305" w:name="_ETM_Q36_232979"/>
      <w:bookmarkEnd w:id="15305"/>
      <w:r>
        <w:rPr>
          <w:rtl/>
        </w:rPr>
        <w:t>הקודם</w:t>
      </w:r>
      <w:r>
        <w:rPr>
          <w:rFonts w:hint="cs"/>
          <w:rtl/>
        </w:rPr>
        <w:t xml:space="preserve"> </w:t>
      </w:r>
      <w:r>
        <w:rPr>
          <w:rtl/>
        </w:rPr>
        <w:t>–</w:t>
      </w:r>
      <w:r>
        <w:rPr>
          <w:rFonts w:hint="cs"/>
          <w:rtl/>
        </w:rPr>
        <w:t xml:space="preserve"> </w:t>
      </w:r>
      <w:r>
        <w:rPr>
          <w:rtl/>
        </w:rPr>
        <w:t xml:space="preserve">גם </w:t>
      </w:r>
      <w:bookmarkStart w:id="15306" w:name="_ETM_Q36_234930"/>
      <w:bookmarkEnd w:id="15306"/>
      <w:r>
        <w:rPr>
          <w:rtl/>
        </w:rPr>
        <w:t xml:space="preserve">הנוכחי </w:t>
      </w:r>
      <w:bookmarkStart w:id="15307" w:name="_ETM_Q36_235380"/>
      <w:bookmarkEnd w:id="15307"/>
      <w:r>
        <w:rPr>
          <w:rtl/>
        </w:rPr>
        <w:t>עכשיו</w:t>
      </w:r>
      <w:r>
        <w:rPr>
          <w:rFonts w:hint="cs"/>
          <w:rtl/>
        </w:rPr>
        <w:t>,</w:t>
      </w:r>
      <w:r>
        <w:rPr>
          <w:rtl/>
        </w:rPr>
        <w:t xml:space="preserve"> </w:t>
      </w:r>
      <w:bookmarkStart w:id="15308" w:name="_ETM_Q36_235770"/>
      <w:bookmarkEnd w:id="15308"/>
      <w:r>
        <w:rPr>
          <w:rtl/>
        </w:rPr>
        <w:t>נכון</w:t>
      </w:r>
      <w:r>
        <w:rPr>
          <w:rFonts w:hint="cs"/>
          <w:rtl/>
        </w:rPr>
        <w:t>?</w:t>
      </w:r>
      <w:r>
        <w:rPr>
          <w:rtl/>
        </w:rPr>
        <w:t xml:space="preserve"> </w:t>
      </w:r>
      <w:bookmarkStart w:id="15309" w:name="_ETM_Q36_236220"/>
      <w:bookmarkEnd w:id="15309"/>
      <w:r>
        <w:rPr>
          <w:rtl/>
        </w:rPr>
        <w:t xml:space="preserve">את </w:t>
      </w:r>
      <w:bookmarkStart w:id="15310" w:name="_ETM_Q36_237059"/>
      <w:bookmarkEnd w:id="15310"/>
      <w:r>
        <w:rPr>
          <w:rtl/>
        </w:rPr>
        <w:t xml:space="preserve">בשני </w:t>
      </w:r>
      <w:bookmarkStart w:id="15311" w:name="_ETM_Q36_237390"/>
      <w:bookmarkEnd w:id="15311"/>
      <w:r>
        <w:rPr>
          <w:rtl/>
        </w:rPr>
        <w:t>משרדים</w:t>
      </w:r>
      <w:r>
        <w:rPr>
          <w:rFonts w:hint="cs"/>
          <w:rtl/>
        </w:rPr>
        <w:t xml:space="preserve"> </w:t>
      </w:r>
      <w:r>
        <w:rPr>
          <w:rFonts w:hint="eastAsia"/>
        </w:rPr>
        <w:t>–</w:t>
      </w:r>
      <w:r>
        <w:rPr>
          <w:rtl/>
        </w:rPr>
        <w:t xml:space="preserve"> </w:t>
      </w:r>
      <w:bookmarkStart w:id="15312" w:name="_ETM_Q36_238460"/>
      <w:bookmarkEnd w:id="15312"/>
      <w:r>
        <w:rPr>
          <w:rtl/>
        </w:rPr>
        <w:t xml:space="preserve">במשרד </w:t>
      </w:r>
      <w:bookmarkStart w:id="15313" w:name="_ETM_Q36_238940"/>
      <w:bookmarkEnd w:id="15313"/>
      <w:r>
        <w:rPr>
          <w:rtl/>
        </w:rPr>
        <w:t xml:space="preserve">הקודם </w:t>
      </w:r>
      <w:bookmarkStart w:id="15314" w:name="_ETM_Q36_239989"/>
      <w:bookmarkEnd w:id="15314"/>
      <w:r>
        <w:rPr>
          <w:rtl/>
        </w:rPr>
        <w:t xml:space="preserve">לא </w:t>
      </w:r>
      <w:bookmarkStart w:id="15315" w:name="_ETM_Q36_240200"/>
      <w:bookmarkEnd w:id="15315"/>
      <w:r>
        <w:rPr>
          <w:rtl/>
        </w:rPr>
        <w:t xml:space="preserve">היה </w:t>
      </w:r>
      <w:bookmarkStart w:id="15316" w:name="_ETM_Q36_240350"/>
      <w:bookmarkEnd w:id="15316"/>
      <w:r>
        <w:rPr>
          <w:rtl/>
        </w:rPr>
        <w:t xml:space="preserve">לנו </w:t>
      </w:r>
      <w:bookmarkStart w:id="15317" w:name="_ETM_Q36_240789"/>
      <w:bookmarkEnd w:id="15317"/>
      <w:r>
        <w:rPr>
          <w:rFonts w:hint="cs"/>
          <w:rtl/>
        </w:rPr>
        <w:t>ממשק חוץ</w:t>
      </w:r>
      <w:r>
        <w:rPr>
          <w:rtl/>
        </w:rPr>
        <w:t xml:space="preserve"> </w:t>
      </w:r>
      <w:bookmarkStart w:id="15318" w:name="_ETM_Q36_242030"/>
      <w:bookmarkEnd w:id="15318"/>
      <w:r>
        <w:rPr>
          <w:rtl/>
        </w:rPr>
        <w:t xml:space="preserve">מעניין </w:t>
      </w:r>
      <w:bookmarkStart w:id="15319" w:name="_ETM_Q36_242420"/>
      <w:bookmarkEnd w:id="15319"/>
      <w:r>
        <w:rPr>
          <w:rtl/>
        </w:rPr>
        <w:t>ה-</w:t>
      </w:r>
      <w:r>
        <w:t>BDS</w:t>
      </w:r>
      <w:r w:rsidR="00A43586">
        <w:rPr>
          <w:rFonts w:hint="cs"/>
          <w:rtl/>
        </w:rPr>
        <w:t>,</w:t>
      </w:r>
      <w:r>
        <w:rPr>
          <w:rtl/>
        </w:rPr>
        <w:t xml:space="preserve"> </w:t>
      </w:r>
      <w:bookmarkStart w:id="15320" w:name="_ETM_Q36_242930"/>
      <w:bookmarkEnd w:id="15320"/>
      <w:r>
        <w:rPr>
          <w:rtl/>
        </w:rPr>
        <w:t xml:space="preserve">שאת </w:t>
      </w:r>
      <w:bookmarkStart w:id="15321" w:name="_ETM_Q36_243199"/>
      <w:bookmarkEnd w:id="15321"/>
      <w:r>
        <w:rPr>
          <w:rtl/>
        </w:rPr>
        <w:t xml:space="preserve">זה </w:t>
      </w:r>
      <w:bookmarkStart w:id="15322" w:name="_ETM_Q36_243410"/>
      <w:bookmarkEnd w:id="15322"/>
      <w:r>
        <w:rPr>
          <w:rtl/>
        </w:rPr>
        <w:t xml:space="preserve">ואנחנו </w:t>
      </w:r>
      <w:bookmarkStart w:id="15323" w:name="_ETM_Q36_244250"/>
      <w:bookmarkEnd w:id="15323"/>
      <w:r>
        <w:rPr>
          <w:rtl/>
        </w:rPr>
        <w:t>זה</w:t>
      </w:r>
      <w:bookmarkStart w:id="15324" w:name="_ETM_Q36_244610"/>
      <w:bookmarkEnd w:id="15324"/>
      <w:r>
        <w:rPr>
          <w:rFonts w:hint="cs"/>
          <w:rtl/>
        </w:rPr>
        <w:t xml:space="preserve"> – </w:t>
      </w:r>
      <w:r>
        <w:rPr>
          <w:rtl/>
        </w:rPr>
        <w:t xml:space="preserve">אבל </w:t>
      </w:r>
      <w:bookmarkStart w:id="15325" w:name="_ETM_Q36_244909"/>
      <w:bookmarkEnd w:id="15325"/>
      <w:r>
        <w:rPr>
          <w:rtl/>
        </w:rPr>
        <w:t xml:space="preserve">עכשיו </w:t>
      </w:r>
      <w:bookmarkStart w:id="15326" w:name="_ETM_Q36_245209"/>
      <w:bookmarkEnd w:id="15326"/>
      <w:r>
        <w:rPr>
          <w:rtl/>
        </w:rPr>
        <w:t xml:space="preserve">בתיירות </w:t>
      </w:r>
      <w:bookmarkStart w:id="15327" w:name="_ETM_Q36_246490"/>
      <w:bookmarkEnd w:id="15327"/>
      <w:r>
        <w:rPr>
          <w:rtl/>
        </w:rPr>
        <w:t xml:space="preserve">יש </w:t>
      </w:r>
      <w:bookmarkStart w:id="15328" w:name="_ETM_Q36_246729"/>
      <w:bookmarkEnd w:id="15328"/>
      <w:r>
        <w:rPr>
          <w:rtl/>
        </w:rPr>
        <w:t xml:space="preserve">הרבה </w:t>
      </w:r>
      <w:bookmarkStart w:id="15329" w:name="_ETM_Q36_247060"/>
      <w:bookmarkEnd w:id="15329"/>
      <w:r>
        <w:rPr>
          <w:rtl/>
        </w:rPr>
        <w:t xml:space="preserve">עבודה </w:t>
      </w:r>
      <w:bookmarkStart w:id="15330" w:name="_ETM_Q36_249439"/>
      <w:bookmarkEnd w:id="15330"/>
      <w:r>
        <w:rPr>
          <w:rtl/>
        </w:rPr>
        <w:t>איתך</w:t>
      </w:r>
      <w:r>
        <w:rPr>
          <w:rFonts w:hint="cs"/>
          <w:rtl/>
        </w:rPr>
        <w:t>,</w:t>
      </w:r>
      <w:r>
        <w:rPr>
          <w:rtl/>
        </w:rPr>
        <w:t xml:space="preserve"> </w:t>
      </w:r>
      <w:bookmarkStart w:id="15331" w:name="_ETM_Q36_250429"/>
      <w:bookmarkEnd w:id="15331"/>
      <w:r>
        <w:rPr>
          <w:rtl/>
        </w:rPr>
        <w:t xml:space="preserve">ואני </w:t>
      </w:r>
      <w:bookmarkStart w:id="15332" w:name="_ETM_Q36_250789"/>
      <w:bookmarkEnd w:id="15332"/>
      <w:r>
        <w:rPr>
          <w:rtl/>
        </w:rPr>
        <w:t xml:space="preserve">מקווה </w:t>
      </w:r>
      <w:bookmarkStart w:id="15333" w:name="_ETM_Q36_251179"/>
      <w:bookmarkEnd w:id="15333"/>
      <w:r>
        <w:rPr>
          <w:rtl/>
        </w:rPr>
        <w:t xml:space="preserve">שאנחנו </w:t>
      </w:r>
      <w:bookmarkStart w:id="15334" w:name="_ETM_Q36_251689"/>
      <w:bookmarkStart w:id="15335" w:name="_ETM_Q36_252229"/>
      <w:bookmarkEnd w:id="15334"/>
      <w:bookmarkEnd w:id="15335"/>
      <w:r>
        <w:rPr>
          <w:rtl/>
        </w:rPr>
        <w:t xml:space="preserve">באמת </w:t>
      </w:r>
      <w:bookmarkStart w:id="15336" w:name="_ETM_Q36_252950"/>
      <w:bookmarkEnd w:id="15336"/>
      <w:r>
        <w:rPr>
          <w:rtl/>
        </w:rPr>
        <w:t xml:space="preserve">נמשיך </w:t>
      </w:r>
      <w:bookmarkStart w:id="15337" w:name="_ETM_Q36_253340"/>
      <w:bookmarkEnd w:id="15337"/>
      <w:r>
        <w:rPr>
          <w:rtl/>
        </w:rPr>
        <w:t xml:space="preserve">ונשתף </w:t>
      </w:r>
      <w:bookmarkStart w:id="15338" w:name="_ETM_Q36_253880"/>
      <w:bookmarkEnd w:id="15338"/>
      <w:r>
        <w:rPr>
          <w:rtl/>
        </w:rPr>
        <w:t xml:space="preserve">פעולה </w:t>
      </w:r>
      <w:bookmarkStart w:id="15339" w:name="_ETM_Q36_254240"/>
      <w:bookmarkStart w:id="15340" w:name="_ETM_Q36_255439"/>
      <w:bookmarkEnd w:id="15339"/>
      <w:bookmarkEnd w:id="15340"/>
      <w:r>
        <w:rPr>
          <w:rtl/>
        </w:rPr>
        <w:t xml:space="preserve">בענייני </w:t>
      </w:r>
      <w:bookmarkStart w:id="15341" w:name="_ETM_Q36_255859"/>
      <w:bookmarkEnd w:id="15341"/>
      <w:r>
        <w:rPr>
          <w:rtl/>
        </w:rPr>
        <w:t xml:space="preserve">המשרד </w:t>
      </w:r>
      <w:bookmarkStart w:id="15342" w:name="_ETM_Q36_256219"/>
      <w:bookmarkEnd w:id="15342"/>
      <w:r>
        <w:rPr>
          <w:rtl/>
        </w:rPr>
        <w:t>שלך</w:t>
      </w:r>
      <w:r>
        <w:rPr>
          <w:rFonts w:hint="cs"/>
          <w:rtl/>
        </w:rPr>
        <w:t>.</w:t>
      </w:r>
    </w:p>
    <w:p w:rsidR="00F05461" w:rsidRDefault="00F05461" w:rsidP="00826F74">
      <w:pPr>
        <w:rPr>
          <w:rtl/>
        </w:rPr>
      </w:pPr>
    </w:p>
    <w:p w:rsidR="00F05461" w:rsidRDefault="00F05461" w:rsidP="00A43586">
      <w:pPr>
        <w:rPr>
          <w:rtl/>
        </w:rPr>
      </w:pPr>
      <w:bookmarkStart w:id="15343" w:name="_ETM_Q36_257000"/>
      <w:bookmarkStart w:id="15344" w:name="_ETM_Q36_257100"/>
      <w:bookmarkEnd w:id="15343"/>
      <w:bookmarkEnd w:id="15344"/>
      <w:r>
        <w:rPr>
          <w:rtl/>
        </w:rPr>
        <w:t xml:space="preserve">לעניין </w:t>
      </w:r>
      <w:bookmarkStart w:id="15345" w:name="_ETM_Q36_257579"/>
      <w:bookmarkEnd w:id="15345"/>
      <w:r>
        <w:rPr>
          <w:rtl/>
        </w:rPr>
        <w:t xml:space="preserve">ההצעה </w:t>
      </w:r>
      <w:bookmarkStart w:id="15346" w:name="_ETM_Q36_258060"/>
      <w:bookmarkEnd w:id="15346"/>
      <w:r>
        <w:rPr>
          <w:rtl/>
        </w:rPr>
        <w:t>הזאת</w:t>
      </w:r>
      <w:r>
        <w:rPr>
          <w:rFonts w:hint="cs"/>
          <w:rtl/>
        </w:rPr>
        <w:t>,</w:t>
      </w:r>
      <w:r>
        <w:rPr>
          <w:rtl/>
        </w:rPr>
        <w:t xml:space="preserve"> </w:t>
      </w:r>
      <w:bookmarkStart w:id="15347" w:name="_ETM_Q36_258859"/>
      <w:bookmarkEnd w:id="15347"/>
      <w:r>
        <w:rPr>
          <w:rtl/>
        </w:rPr>
        <w:t xml:space="preserve">אני </w:t>
      </w:r>
      <w:bookmarkStart w:id="15348" w:name="_ETM_Q36_259069"/>
      <w:bookmarkEnd w:id="15348"/>
      <w:r>
        <w:rPr>
          <w:rtl/>
        </w:rPr>
        <w:t xml:space="preserve">אומר </w:t>
      </w:r>
      <w:bookmarkStart w:id="15349" w:name="_ETM_Q36_259250"/>
      <w:bookmarkEnd w:id="15349"/>
      <w:r>
        <w:rPr>
          <w:rtl/>
        </w:rPr>
        <w:t>לך</w:t>
      </w:r>
      <w:r>
        <w:rPr>
          <w:rFonts w:hint="cs"/>
          <w:rtl/>
        </w:rPr>
        <w:t>,</w:t>
      </w:r>
      <w:r>
        <w:rPr>
          <w:rtl/>
        </w:rPr>
        <w:t xml:space="preserve"> </w:t>
      </w:r>
      <w:bookmarkStart w:id="15350" w:name="_ETM_Q36_259459"/>
      <w:bookmarkEnd w:id="15350"/>
      <w:r>
        <w:rPr>
          <w:rtl/>
        </w:rPr>
        <w:t xml:space="preserve">גברתי </w:t>
      </w:r>
      <w:bookmarkStart w:id="15351" w:name="_ETM_Q36_260810"/>
      <w:bookmarkStart w:id="15352" w:name="_ETM_Q36_261950"/>
      <w:bookmarkEnd w:id="15351"/>
      <w:bookmarkEnd w:id="15352"/>
      <w:r>
        <w:rPr>
          <w:rFonts w:hint="cs"/>
          <w:rtl/>
        </w:rPr>
        <w:t xml:space="preserve">השרה, </w:t>
      </w:r>
      <w:r>
        <w:rPr>
          <w:rtl/>
        </w:rPr>
        <w:t xml:space="preserve">משום </w:t>
      </w:r>
      <w:bookmarkStart w:id="15353" w:name="_ETM_Q36_262459"/>
      <w:bookmarkEnd w:id="15353"/>
      <w:r>
        <w:rPr>
          <w:rtl/>
        </w:rPr>
        <w:t xml:space="preserve">מה </w:t>
      </w:r>
      <w:bookmarkStart w:id="15354" w:name="_ETM_Q36_264429"/>
      <w:bookmarkEnd w:id="15354"/>
      <w:r>
        <w:rPr>
          <w:rtl/>
        </w:rPr>
        <w:t xml:space="preserve">העיר </w:t>
      </w:r>
      <w:bookmarkStart w:id="15355" w:name="_ETM_Q36_264819"/>
      <w:bookmarkEnd w:id="15355"/>
      <w:r>
        <w:rPr>
          <w:rtl/>
        </w:rPr>
        <w:t xml:space="preserve">נצרת </w:t>
      </w:r>
      <w:bookmarkStart w:id="15356" w:name="_ETM_Q36_265389"/>
      <w:bookmarkEnd w:id="15356"/>
      <w:r>
        <w:rPr>
          <w:rtl/>
        </w:rPr>
        <w:t xml:space="preserve">תמיד </w:t>
      </w:r>
      <w:bookmarkStart w:id="15357" w:name="_ETM_Q36_266590"/>
      <w:bookmarkEnd w:id="15357"/>
      <w:r>
        <w:rPr>
          <w:rtl/>
        </w:rPr>
        <w:t xml:space="preserve">יוצאת </w:t>
      </w:r>
      <w:bookmarkStart w:id="15358" w:name="_ETM_Q36_267040"/>
      <w:bookmarkEnd w:id="15358"/>
      <w:r>
        <w:rPr>
          <w:rtl/>
        </w:rPr>
        <w:t xml:space="preserve">מחוץ </w:t>
      </w:r>
      <w:bookmarkStart w:id="15359" w:name="_ETM_Q36_267520"/>
      <w:bookmarkEnd w:id="15359"/>
      <w:r>
        <w:rPr>
          <w:rFonts w:hint="cs"/>
          <w:rtl/>
        </w:rPr>
        <w:t>לתחום. גם</w:t>
      </w:r>
      <w:r>
        <w:rPr>
          <w:rtl/>
        </w:rPr>
        <w:t xml:space="preserve"> </w:t>
      </w:r>
      <w:bookmarkStart w:id="15360" w:name="_ETM_Q36_270520"/>
      <w:bookmarkEnd w:id="15360"/>
      <w:r>
        <w:rPr>
          <w:rFonts w:hint="cs"/>
          <w:rtl/>
        </w:rPr>
        <w:t>בג</w:t>
      </w:r>
      <w:r>
        <w:rPr>
          <w:rtl/>
        </w:rPr>
        <w:t>ל</w:t>
      </w:r>
      <w:r>
        <w:rPr>
          <w:rFonts w:hint="cs"/>
          <w:rtl/>
        </w:rPr>
        <w:t xml:space="preserve"> ה</w:t>
      </w:r>
      <w:r>
        <w:rPr>
          <w:rtl/>
        </w:rPr>
        <w:t>ראשון</w:t>
      </w:r>
      <w:r>
        <w:rPr>
          <w:rFonts w:hint="cs"/>
          <w:rtl/>
        </w:rPr>
        <w:t>,</w:t>
      </w:r>
      <w:r>
        <w:rPr>
          <w:rtl/>
        </w:rPr>
        <w:t xml:space="preserve"> </w:t>
      </w:r>
      <w:bookmarkStart w:id="15361" w:name="_ETM_Q36_271420"/>
      <w:bookmarkEnd w:id="15361"/>
      <w:r>
        <w:rPr>
          <w:rtl/>
        </w:rPr>
        <w:t xml:space="preserve">נתתם </w:t>
      </w:r>
      <w:bookmarkStart w:id="15362" w:name="_ETM_Q36_272319"/>
      <w:bookmarkEnd w:id="15362"/>
      <w:r>
        <w:rPr>
          <w:rFonts w:hint="cs"/>
          <w:rtl/>
        </w:rPr>
        <w:t>פיצוי</w:t>
      </w:r>
      <w:r>
        <w:rPr>
          <w:rtl/>
        </w:rPr>
        <w:t xml:space="preserve"> </w:t>
      </w:r>
      <w:bookmarkStart w:id="15363" w:name="_ETM_Q36_273749"/>
      <w:bookmarkEnd w:id="15363"/>
      <w:r>
        <w:rPr>
          <w:rtl/>
        </w:rPr>
        <w:t>ל</w:t>
      </w:r>
      <w:r>
        <w:rPr>
          <w:rFonts w:hint="cs"/>
          <w:rtl/>
        </w:rPr>
        <w:t>א</w:t>
      </w:r>
      <w:r>
        <w:rPr>
          <w:rtl/>
        </w:rPr>
        <w:t>ילת</w:t>
      </w:r>
      <w:r>
        <w:rPr>
          <w:rFonts w:hint="cs"/>
          <w:rtl/>
        </w:rPr>
        <w:t>,</w:t>
      </w:r>
      <w:r>
        <w:rPr>
          <w:rtl/>
        </w:rPr>
        <w:t xml:space="preserve"> </w:t>
      </w:r>
      <w:bookmarkStart w:id="15364" w:name="_ETM_Q36_274499"/>
      <w:bookmarkEnd w:id="15364"/>
      <w:r>
        <w:rPr>
          <w:rFonts w:hint="cs"/>
          <w:rtl/>
        </w:rPr>
        <w:t>ו</w:t>
      </w:r>
      <w:r>
        <w:rPr>
          <w:rtl/>
        </w:rPr>
        <w:t xml:space="preserve">מגיע </w:t>
      </w:r>
      <w:bookmarkStart w:id="15365" w:name="_ETM_Q36_275009"/>
      <w:bookmarkEnd w:id="15365"/>
      <w:r>
        <w:rPr>
          <w:rtl/>
        </w:rPr>
        <w:t>לה</w:t>
      </w:r>
      <w:r>
        <w:rPr>
          <w:rFonts w:hint="cs"/>
          <w:rtl/>
        </w:rPr>
        <w:t>,</w:t>
      </w:r>
      <w:r>
        <w:rPr>
          <w:rtl/>
        </w:rPr>
        <w:t xml:space="preserve"> </w:t>
      </w:r>
      <w:bookmarkStart w:id="15366" w:name="_ETM_Q36_275720"/>
      <w:bookmarkEnd w:id="15366"/>
      <w:r w:rsidR="00A43586">
        <w:rPr>
          <w:rFonts w:hint="cs"/>
          <w:rtl/>
        </w:rPr>
        <w:t>ו</w:t>
      </w:r>
      <w:r>
        <w:rPr>
          <w:rtl/>
        </w:rPr>
        <w:t xml:space="preserve">גם </w:t>
      </w:r>
      <w:bookmarkStart w:id="15367" w:name="_ETM_Q36_276020"/>
      <w:bookmarkEnd w:id="15367"/>
      <w:r>
        <w:rPr>
          <w:rtl/>
        </w:rPr>
        <w:t xml:space="preserve">נתתם </w:t>
      </w:r>
      <w:bookmarkStart w:id="15368" w:name="_ETM_Q36_276500"/>
      <w:bookmarkEnd w:id="15368"/>
      <w:r>
        <w:rPr>
          <w:rtl/>
        </w:rPr>
        <w:t xml:space="preserve">פיצוי </w:t>
      </w:r>
      <w:bookmarkStart w:id="15369" w:name="_ETM_Q36_276799"/>
      <w:bookmarkEnd w:id="15369"/>
      <w:r>
        <w:rPr>
          <w:rtl/>
        </w:rPr>
        <w:t>לטבריה</w:t>
      </w:r>
      <w:r>
        <w:rPr>
          <w:rFonts w:hint="cs"/>
          <w:rtl/>
        </w:rPr>
        <w:t>,</w:t>
      </w:r>
      <w:r>
        <w:rPr>
          <w:rtl/>
        </w:rPr>
        <w:t xml:space="preserve"> </w:t>
      </w:r>
      <w:bookmarkStart w:id="15370" w:name="_ETM_Q36_277610"/>
      <w:bookmarkEnd w:id="15370"/>
      <w:r>
        <w:rPr>
          <w:rtl/>
        </w:rPr>
        <w:t xml:space="preserve">ומגיע </w:t>
      </w:r>
      <w:bookmarkStart w:id="15371" w:name="_ETM_Q36_278119"/>
      <w:bookmarkEnd w:id="15371"/>
      <w:r>
        <w:rPr>
          <w:rtl/>
        </w:rPr>
        <w:t>לה</w:t>
      </w:r>
      <w:r>
        <w:rPr>
          <w:rFonts w:hint="cs"/>
          <w:rtl/>
        </w:rPr>
        <w:t>.</w:t>
      </w:r>
      <w:r>
        <w:rPr>
          <w:rtl/>
        </w:rPr>
        <w:t xml:space="preserve"> </w:t>
      </w:r>
      <w:bookmarkStart w:id="15372" w:name="_ETM_Q36_279090"/>
      <w:bookmarkEnd w:id="15372"/>
      <w:r>
        <w:rPr>
          <w:rtl/>
        </w:rPr>
        <w:t xml:space="preserve">אחרי </w:t>
      </w:r>
      <w:bookmarkStart w:id="15373" w:name="_ETM_Q36_279420"/>
      <w:bookmarkEnd w:id="15373"/>
      <w:r>
        <w:rPr>
          <w:rtl/>
        </w:rPr>
        <w:t>זה</w:t>
      </w:r>
      <w:r>
        <w:rPr>
          <w:rFonts w:hint="cs"/>
          <w:rtl/>
        </w:rPr>
        <w:t>,</w:t>
      </w:r>
      <w:r>
        <w:rPr>
          <w:rtl/>
        </w:rPr>
        <w:t xml:space="preserve"> </w:t>
      </w:r>
      <w:bookmarkStart w:id="15374" w:name="_ETM_Q36_279569"/>
      <w:bookmarkEnd w:id="15374"/>
      <w:r>
        <w:rPr>
          <w:rFonts w:hint="cs"/>
          <w:rtl/>
        </w:rPr>
        <w:t>כ</w:t>
      </w:r>
      <w:r>
        <w:rPr>
          <w:rtl/>
        </w:rPr>
        <w:t xml:space="preserve">שאנחנו </w:t>
      </w:r>
      <w:bookmarkStart w:id="15375" w:name="_ETM_Q36_280439"/>
      <w:bookmarkEnd w:id="15375"/>
      <w:r>
        <w:rPr>
          <w:rtl/>
        </w:rPr>
        <w:t xml:space="preserve">הקמנו </w:t>
      </w:r>
      <w:bookmarkStart w:id="15376" w:name="_ETM_Q36_280920"/>
      <w:bookmarkEnd w:id="15376"/>
      <w:r>
        <w:rPr>
          <w:rtl/>
        </w:rPr>
        <w:t>צעקה</w:t>
      </w:r>
      <w:r>
        <w:rPr>
          <w:rFonts w:hint="cs"/>
          <w:rtl/>
        </w:rPr>
        <w:t xml:space="preserve"> </w:t>
      </w:r>
      <w:bookmarkStart w:id="15377" w:name="_ETM_Q36_282140"/>
      <w:bookmarkEnd w:id="15377"/>
      <w:r>
        <w:rPr>
          <w:rFonts w:hint="cs"/>
          <w:rtl/>
        </w:rPr>
        <w:t>מה עם</w:t>
      </w:r>
      <w:r>
        <w:rPr>
          <w:rtl/>
        </w:rPr>
        <w:t xml:space="preserve"> </w:t>
      </w:r>
      <w:bookmarkStart w:id="15378" w:name="_ETM_Q36_283189"/>
      <w:bookmarkEnd w:id="15378"/>
      <w:r>
        <w:rPr>
          <w:rtl/>
        </w:rPr>
        <w:t>נצרת</w:t>
      </w:r>
      <w:r>
        <w:rPr>
          <w:rFonts w:hint="cs"/>
          <w:rtl/>
        </w:rPr>
        <w:t>,</w:t>
      </w:r>
      <w:r>
        <w:rPr>
          <w:rtl/>
        </w:rPr>
        <w:t xml:space="preserve"> </w:t>
      </w:r>
      <w:bookmarkStart w:id="15379" w:name="_ETM_Q36_283670"/>
      <w:bookmarkEnd w:id="15379"/>
      <w:r>
        <w:rPr>
          <w:rFonts w:hint="cs"/>
          <w:rtl/>
        </w:rPr>
        <w:t xml:space="preserve">שגם היא עיר תיירותית </w:t>
      </w:r>
      <w:r>
        <w:rPr>
          <w:rFonts w:hint="eastAsia"/>
          <w:rtl/>
        </w:rPr>
        <w:t>–</w:t>
      </w:r>
      <w:r>
        <w:rPr>
          <w:rFonts w:hint="cs"/>
          <w:rtl/>
        </w:rPr>
        <w:t xml:space="preserve"> עם השר הקודם, אסף </w:t>
      </w:r>
      <w:bookmarkStart w:id="15380" w:name="_ETM_Q36_287000"/>
      <w:bookmarkEnd w:id="15380"/>
      <w:r>
        <w:rPr>
          <w:rFonts w:hint="cs"/>
          <w:rtl/>
        </w:rPr>
        <w:t xml:space="preserve">זמיר, הוא נרתם, ביקר בעיר נצרת, ובאמת אושרה תוכנית סיוע של 30 מיליון שקל לעיר נצרת. אבל, גברתי היושבת-ראש וגברתי השרה, אני מבקש, עד היום הכסף הזה לא </w:t>
      </w:r>
      <w:bookmarkStart w:id="15381" w:name="_ETM_Q36_302000"/>
      <w:bookmarkEnd w:id="15381"/>
      <w:r>
        <w:rPr>
          <w:rFonts w:hint="cs"/>
          <w:rtl/>
        </w:rPr>
        <w:t xml:space="preserve">עבר, כי זה תקוע במשרד המשפטים. אני לא יודע </w:t>
      </w:r>
      <w:bookmarkStart w:id="15382" w:name="_ETM_Q36_309000"/>
      <w:bookmarkEnd w:id="15382"/>
      <w:r>
        <w:rPr>
          <w:rFonts w:hint="cs"/>
          <w:rtl/>
        </w:rPr>
        <w:t xml:space="preserve">מאילו סיבות ובאילו אמתלות צריך אישור של משרד </w:t>
      </w:r>
      <w:bookmarkStart w:id="15383" w:name="_ETM_Q36_313000"/>
      <w:bookmarkEnd w:id="15383"/>
      <w:r>
        <w:rPr>
          <w:rFonts w:hint="cs"/>
          <w:rtl/>
        </w:rPr>
        <w:t>המשפטים. למה לא היה צריך אישור של משרד המשפטים ולמה לא התעכב הפיצוי לעיר אילת ולעיר טבריה?</w:t>
      </w:r>
    </w:p>
    <w:p w:rsidR="00F05461" w:rsidRDefault="00F05461" w:rsidP="00826F74">
      <w:pPr>
        <w:rPr>
          <w:rtl/>
        </w:rPr>
      </w:pPr>
    </w:p>
    <w:p w:rsidR="00F05461" w:rsidRDefault="00F05461" w:rsidP="00A43586">
      <w:pPr>
        <w:rPr>
          <w:rtl/>
        </w:rPr>
      </w:pPr>
      <w:bookmarkStart w:id="15384" w:name="_ETM_Q36_318919"/>
      <w:bookmarkEnd w:id="15384"/>
      <w:r>
        <w:rPr>
          <w:rtl/>
        </w:rPr>
        <w:t xml:space="preserve">וגם </w:t>
      </w:r>
      <w:bookmarkStart w:id="15385" w:name="_ETM_Q36_319190"/>
      <w:bookmarkEnd w:id="15385"/>
      <w:r>
        <w:rPr>
          <w:rtl/>
        </w:rPr>
        <w:t>עכשיו</w:t>
      </w:r>
      <w:r>
        <w:rPr>
          <w:rFonts w:hint="cs"/>
          <w:rtl/>
        </w:rPr>
        <w:t>.</w:t>
      </w:r>
      <w:r>
        <w:rPr>
          <w:rtl/>
        </w:rPr>
        <w:t xml:space="preserve"> </w:t>
      </w:r>
      <w:bookmarkStart w:id="15386" w:name="_ETM_Q36_320300"/>
      <w:bookmarkEnd w:id="15386"/>
      <w:r>
        <w:rPr>
          <w:rtl/>
        </w:rPr>
        <w:t xml:space="preserve">אז </w:t>
      </w:r>
      <w:bookmarkStart w:id="15387" w:name="_ETM_Q36_320540"/>
      <w:bookmarkEnd w:id="15387"/>
      <w:r>
        <w:rPr>
          <w:rtl/>
        </w:rPr>
        <w:t xml:space="preserve">נכון </w:t>
      </w:r>
      <w:bookmarkStart w:id="15388" w:name="_ETM_Q36_320900"/>
      <w:bookmarkEnd w:id="15388"/>
      <w:r>
        <w:rPr>
          <w:rtl/>
        </w:rPr>
        <w:t xml:space="preserve">שאנחנו </w:t>
      </w:r>
      <w:bookmarkStart w:id="15389" w:name="_ETM_Q36_321260"/>
      <w:bookmarkEnd w:id="15389"/>
      <w:r>
        <w:rPr>
          <w:rtl/>
        </w:rPr>
        <w:t xml:space="preserve">רוצים </w:t>
      </w:r>
      <w:bookmarkStart w:id="15390" w:name="_ETM_Q36_321590"/>
      <w:bookmarkEnd w:id="15390"/>
      <w:r>
        <w:rPr>
          <w:rFonts w:hint="cs"/>
          <w:rtl/>
        </w:rPr>
        <w:t xml:space="preserve">לתמוך באילת ורוצים לתמוך בכל בתי המלון ובתיירות, </w:t>
      </w:r>
      <w:bookmarkStart w:id="15391" w:name="_ETM_Q36_329000"/>
      <w:bookmarkEnd w:id="15391"/>
      <w:r>
        <w:rPr>
          <w:rFonts w:hint="cs"/>
          <w:rtl/>
        </w:rPr>
        <w:t xml:space="preserve">אבל ברגע שאתם מגדירים איים תיירותיים זה מוציא </w:t>
      </w:r>
      <w:bookmarkStart w:id="15392" w:name="_ETM_Q36_334000"/>
      <w:bookmarkEnd w:id="15392"/>
      <w:r>
        <w:rPr>
          <w:rFonts w:hint="cs"/>
          <w:rtl/>
        </w:rPr>
        <w:t>מהתחולה גם בתי מלון בנצרת, גם בתי מלון בעכו</w:t>
      </w:r>
      <w:bookmarkStart w:id="15393" w:name="_ETM_Q36_338000"/>
      <w:bookmarkEnd w:id="15393"/>
      <w:r>
        <w:rPr>
          <w:rFonts w:hint="cs"/>
          <w:rtl/>
        </w:rPr>
        <w:t xml:space="preserve">, גם בתי מלון בערים אחרות, גם בתי מלון בירושלים המזרחית </w:t>
      </w:r>
      <w:r>
        <w:rPr>
          <w:rFonts w:hint="eastAsia"/>
        </w:rPr>
        <w:t>–</w:t>
      </w:r>
      <w:r>
        <w:rPr>
          <w:rtl/>
        </w:rPr>
        <w:t xml:space="preserve"> </w:t>
      </w:r>
      <w:bookmarkStart w:id="15394" w:name="_ETM_Q36_323000"/>
      <w:bookmarkEnd w:id="15394"/>
      <w:r>
        <w:rPr>
          <w:rFonts w:hint="cs"/>
          <w:rtl/>
        </w:rPr>
        <w:t>ששם המצב הוא קשה במיוחד, יש בתי מלון שסגורים מחודש מרץ</w:t>
      </w:r>
      <w:r w:rsidR="00A43586">
        <w:rPr>
          <w:rFonts w:hint="cs"/>
          <w:rtl/>
        </w:rPr>
        <w:t>,</w:t>
      </w:r>
      <w:r>
        <w:rPr>
          <w:rFonts w:hint="cs"/>
          <w:rtl/>
        </w:rPr>
        <w:t xml:space="preserve"> והמצב הוא קשה ביותר</w:t>
      </w:r>
      <w:bookmarkStart w:id="15395" w:name="_ETM_Q36_351000"/>
      <w:bookmarkEnd w:id="15395"/>
      <w:r>
        <w:rPr>
          <w:rFonts w:hint="cs"/>
          <w:rtl/>
        </w:rPr>
        <w:t xml:space="preserve">. </w:t>
      </w:r>
    </w:p>
    <w:p w:rsidR="00F05461" w:rsidRDefault="00F05461" w:rsidP="00826F74">
      <w:pPr>
        <w:rPr>
          <w:rtl/>
        </w:rPr>
      </w:pPr>
    </w:p>
    <w:p w:rsidR="00F05461" w:rsidRDefault="00F05461" w:rsidP="00A43586">
      <w:pPr>
        <w:rPr>
          <w:rtl/>
        </w:rPr>
      </w:pPr>
      <w:r>
        <w:rPr>
          <w:rFonts w:hint="cs"/>
          <w:rtl/>
        </w:rPr>
        <w:t>ולכן אנחנו בעד פתיחה גם באילת</w:t>
      </w:r>
      <w:bookmarkStart w:id="15396" w:name="_ETM_Q36_355000"/>
      <w:bookmarkEnd w:id="15396"/>
      <w:r>
        <w:rPr>
          <w:rFonts w:hint="cs"/>
          <w:rtl/>
        </w:rPr>
        <w:t xml:space="preserve"> וגם בים המלח, ששם גם עובדים מאות ואולי אלפי עובדים</w:t>
      </w:r>
      <w:r w:rsidR="00A43586">
        <w:rPr>
          <w:rFonts w:hint="cs"/>
          <w:rtl/>
        </w:rPr>
        <w:t>,</w:t>
      </w:r>
      <w:r>
        <w:rPr>
          <w:rFonts w:hint="cs"/>
          <w:rtl/>
        </w:rPr>
        <w:t xml:space="preserve"> בבתי המלון האלה, אבל אין שום סיבה להוציא את הערים התיירותיות </w:t>
      </w:r>
      <w:r>
        <w:rPr>
          <w:rtl/>
        </w:rPr>
        <w:t>–</w:t>
      </w:r>
      <w:r>
        <w:rPr>
          <w:rFonts w:hint="cs"/>
          <w:rtl/>
        </w:rPr>
        <w:t xml:space="preserve"> גם טבריה, למה טבריה עכשיו לא כאן, היא לא עיר תיירותית? בגל הראשון הגדרתם </w:t>
      </w:r>
      <w:bookmarkStart w:id="15397" w:name="_ETM_Q36_373000"/>
      <w:bookmarkEnd w:id="15397"/>
      <w:r>
        <w:rPr>
          <w:rFonts w:hint="cs"/>
          <w:rtl/>
        </w:rPr>
        <w:t xml:space="preserve">אותה כעיר תיירותית, </w:t>
      </w:r>
      <w:r w:rsidR="00A43586">
        <w:rPr>
          <w:rFonts w:hint="cs"/>
          <w:rtl/>
        </w:rPr>
        <w:t xml:space="preserve">היא </w:t>
      </w:r>
      <w:r>
        <w:rPr>
          <w:rFonts w:hint="cs"/>
          <w:rtl/>
        </w:rPr>
        <w:t xml:space="preserve">קיבלה תמיכה כספית גדולה ומגיע לה. עכשיו </w:t>
      </w:r>
      <w:r>
        <w:rPr>
          <w:rFonts w:hint="eastAsia"/>
          <w:rtl/>
        </w:rPr>
        <w:t xml:space="preserve">– </w:t>
      </w:r>
      <w:bookmarkStart w:id="15398" w:name="_ETM_Q36_382615"/>
      <w:bookmarkEnd w:id="15398"/>
      <w:r>
        <w:rPr>
          <w:rFonts w:hint="cs"/>
          <w:rtl/>
        </w:rPr>
        <w:t xml:space="preserve">לא נצרת, לא טבריה, לא עכו, לא ירושלים, </w:t>
      </w:r>
      <w:bookmarkStart w:id="15399" w:name="_ETM_Q36_382000"/>
      <w:bookmarkEnd w:id="15399"/>
      <w:r>
        <w:rPr>
          <w:rFonts w:hint="cs"/>
          <w:rtl/>
        </w:rPr>
        <w:t xml:space="preserve">לא ירושלים המזרחית. </w:t>
      </w:r>
    </w:p>
    <w:p w:rsidR="00F05461" w:rsidRDefault="00F05461" w:rsidP="00826F74">
      <w:pPr>
        <w:rPr>
          <w:rtl/>
        </w:rPr>
      </w:pPr>
    </w:p>
    <w:p w:rsidR="00F05461" w:rsidRDefault="00F05461" w:rsidP="00826F74">
      <w:pPr>
        <w:rPr>
          <w:rtl/>
        </w:rPr>
      </w:pPr>
      <w:bookmarkStart w:id="15400" w:name="_ETM_Q36_387000"/>
      <w:bookmarkEnd w:id="15400"/>
      <w:r>
        <w:rPr>
          <w:rFonts w:hint="cs"/>
          <w:rtl/>
        </w:rPr>
        <w:t xml:space="preserve">אני מבקש שלפחות בעניין הזה בוועדה, לקראת קריאה שנייה ושלישית, באמת, שאנחנו נכניס צדק ונתקן </w:t>
      </w:r>
      <w:bookmarkStart w:id="15401" w:name="_ETM_Q36_395000"/>
      <w:bookmarkEnd w:id="15401"/>
      <w:r>
        <w:rPr>
          <w:rFonts w:hint="cs"/>
          <w:rtl/>
        </w:rPr>
        <w:t xml:space="preserve">את העוול שנגרם ליישובים האלה. תודה. </w:t>
      </w:r>
    </w:p>
    <w:p w:rsidR="00F05461" w:rsidRDefault="00F05461" w:rsidP="00826F74">
      <w:pPr>
        <w:rPr>
          <w:rtl/>
        </w:rPr>
      </w:pPr>
    </w:p>
    <w:p w:rsidR="00F05461" w:rsidRDefault="00F05461" w:rsidP="00826F74">
      <w:pPr>
        <w:pStyle w:val="af6"/>
        <w:keepNext/>
        <w:rPr>
          <w:rtl/>
        </w:rPr>
      </w:pPr>
      <w:bookmarkStart w:id="15402" w:name="_ETM_Q36_396000"/>
      <w:bookmarkEnd w:id="15402"/>
      <w:r w:rsidRPr="004E09C7">
        <w:rPr>
          <w:rStyle w:val="TagStyle"/>
          <w:rtl/>
        </w:rPr>
        <w:t xml:space="preserve"> &lt;&lt; יור &gt;&gt; </w:t>
      </w:r>
      <w:r>
        <w:rPr>
          <w:rtl/>
        </w:rPr>
        <w:t>היו"ר מיקי חיימוביץ':</w:t>
      </w:r>
      <w:r w:rsidRPr="004E09C7">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rPr>
      </w:pPr>
      <w:r>
        <w:rPr>
          <w:rFonts w:hint="cs"/>
          <w:rtl/>
          <w:lang w:eastAsia="he-IL"/>
        </w:rPr>
        <w:t>תודה רבה לך. חבר</w:t>
      </w:r>
      <w:bookmarkStart w:id="15403" w:name="_ETM_Q36_399000"/>
      <w:bookmarkEnd w:id="15403"/>
      <w:r>
        <w:rPr>
          <w:rFonts w:hint="cs"/>
          <w:rtl/>
          <w:lang w:eastAsia="he-IL"/>
        </w:rPr>
        <w:t xml:space="preserve"> הכנסת אלכס קושניר</w:t>
      </w:r>
      <w:r>
        <w:rPr>
          <w:rFonts w:hint="eastAsia"/>
          <w:rtl/>
          <w:lang w:eastAsia="he-IL"/>
        </w:rPr>
        <w:t xml:space="preserve"> – אינו נמצא; חבר</w:t>
      </w:r>
      <w:r>
        <w:rPr>
          <w:rFonts w:hint="cs"/>
          <w:rtl/>
          <w:lang w:eastAsia="he-IL"/>
        </w:rPr>
        <w:t xml:space="preserve"> </w:t>
      </w:r>
      <w:bookmarkStart w:id="15404" w:name="_ETM_Q36_401000"/>
      <w:bookmarkEnd w:id="15404"/>
      <w:r>
        <w:rPr>
          <w:rFonts w:hint="cs"/>
          <w:rtl/>
          <w:lang w:eastAsia="he-IL"/>
        </w:rPr>
        <w:t xml:space="preserve">הכנסת אריאל קלנר – גם אינו נוכח; חבר הכנסת עודד פורר – לא פה; חבר הכנסת עופר כסיף – גם </w:t>
      </w:r>
      <w:bookmarkStart w:id="15405" w:name="_ETM_Q36_410000"/>
      <w:bookmarkEnd w:id="15405"/>
      <w:r>
        <w:rPr>
          <w:rFonts w:hint="cs"/>
          <w:rtl/>
          <w:lang w:eastAsia="he-IL"/>
        </w:rPr>
        <w:t xml:space="preserve">אינו נמצא; חבר הכנסת אלי אבידר – אינו נוכח; </w:t>
      </w:r>
      <w:bookmarkStart w:id="15406" w:name="_ETM_Q36_413000"/>
      <w:bookmarkEnd w:id="15406"/>
      <w:r>
        <w:rPr>
          <w:rFonts w:hint="cs"/>
          <w:rtl/>
          <w:lang w:eastAsia="he-IL"/>
        </w:rPr>
        <w:t>חבר הכנסת מתן כהנא – אינו נוכח; חבר הכנסת איימן עודה – מוותר; חבר הכנסת מנסור עבאס –</w:t>
      </w:r>
      <w:r>
        <w:rPr>
          <w:rFonts w:hint="cs"/>
          <w:rtl/>
        </w:rPr>
        <w:t xml:space="preserve"> אינו נוכח; חבר הכנסת יצחק פינדרוס </w:t>
      </w:r>
      <w:r>
        <w:rPr>
          <w:rFonts w:hint="eastAsia"/>
        </w:rPr>
        <w:t>–</w:t>
      </w:r>
      <w:r>
        <w:rPr>
          <w:rFonts w:hint="cs"/>
          <w:rtl/>
        </w:rPr>
        <w:t xml:space="preserve"> לא נמצא; חברת </w:t>
      </w:r>
      <w:bookmarkStart w:id="15407" w:name="_ETM_Q36_427000"/>
      <w:bookmarkEnd w:id="15407"/>
      <w:r>
        <w:rPr>
          <w:rFonts w:hint="cs"/>
          <w:rtl/>
        </w:rPr>
        <w:t>הכנסת עאידה תומא סלימ</w:t>
      </w:r>
      <w:r w:rsidR="00DA136F">
        <w:rPr>
          <w:rFonts w:hint="cs"/>
          <w:rtl/>
        </w:rPr>
        <w:t>א</w:t>
      </w:r>
      <w:r>
        <w:rPr>
          <w:rFonts w:hint="cs"/>
          <w:rtl/>
        </w:rPr>
        <w:t xml:space="preserve">ן </w:t>
      </w:r>
      <w:r>
        <w:rPr>
          <w:rFonts w:hint="eastAsia"/>
        </w:rPr>
        <w:t>–</w:t>
      </w:r>
      <w:r>
        <w:rPr>
          <w:rFonts w:hint="cs"/>
          <w:rtl/>
        </w:rPr>
        <w:t xml:space="preserve"> גם אינה נוכחת. </w:t>
      </w:r>
      <w:bookmarkStart w:id="15408" w:name="_ETM_Q36_429000"/>
      <w:bookmarkEnd w:id="15408"/>
      <w:r>
        <w:rPr>
          <w:rFonts w:hint="cs"/>
          <w:rtl/>
        </w:rPr>
        <w:t>חבר הכנסת מיקי לוי, בבקשה</w:t>
      </w:r>
      <w:bookmarkStart w:id="15409" w:name="_ETM_Q36_428049"/>
      <w:bookmarkEnd w:id="15409"/>
      <w:r>
        <w:rPr>
          <w:rFonts w:hint="cs"/>
          <w:rtl/>
        </w:rPr>
        <w:t>,</w:t>
      </w:r>
      <w:r>
        <w:rPr>
          <w:rtl/>
        </w:rPr>
        <w:t xml:space="preserve"> </w:t>
      </w:r>
      <w:bookmarkStart w:id="15410" w:name="_ETM_Q36_438350"/>
      <w:bookmarkEnd w:id="15410"/>
      <w:r>
        <w:rPr>
          <w:rFonts w:hint="cs"/>
          <w:rtl/>
        </w:rPr>
        <w:t xml:space="preserve">שלוש דקות. </w:t>
      </w:r>
    </w:p>
    <w:p w:rsidR="00F05461" w:rsidRDefault="00F05461" w:rsidP="00826F74">
      <w:pPr>
        <w:rPr>
          <w:rtl/>
        </w:rPr>
      </w:pPr>
    </w:p>
    <w:p w:rsidR="00F05461" w:rsidRDefault="00F05461" w:rsidP="00826F74">
      <w:pPr>
        <w:pStyle w:val="a4"/>
        <w:keepNext/>
        <w:rPr>
          <w:rtl/>
        </w:rPr>
      </w:pPr>
      <w:bookmarkStart w:id="15411" w:name="ET_speaker_5084_4"/>
      <w:r w:rsidRPr="00FB37CE">
        <w:rPr>
          <w:rStyle w:val="TagStyle"/>
          <w:rtl/>
        </w:rPr>
        <w:t xml:space="preserve"> &lt;&lt; דובר &gt;&gt; </w:t>
      </w:r>
      <w:bookmarkStart w:id="15412" w:name="_Toc54686219"/>
      <w:r>
        <w:rPr>
          <w:rtl/>
        </w:rPr>
        <w:t>מיקי לוי (יש עתיד-תל"ם):</w:t>
      </w:r>
      <w:bookmarkEnd w:id="15412"/>
      <w:r w:rsidRPr="00FB37CE">
        <w:rPr>
          <w:rStyle w:val="TagStyle"/>
          <w:rtl/>
        </w:rPr>
        <w:t xml:space="preserve"> &lt;&lt; דובר &gt;&gt;</w:t>
      </w:r>
      <w:bookmarkStart w:id="15413" w:name="_ETM_Q36_803463"/>
      <w:r>
        <w:rPr>
          <w:rtl/>
        </w:rPr>
        <w:t xml:space="preserve"> </w:t>
      </w:r>
      <w:bookmarkEnd w:id="15411"/>
      <w:bookmarkEnd w:id="15413"/>
    </w:p>
    <w:p w:rsidR="00F05461" w:rsidRPr="00FB37CE" w:rsidRDefault="00F05461" w:rsidP="00826F74">
      <w:pPr>
        <w:ind w:firstLine="0"/>
        <w:rPr>
          <w:rtl/>
          <w:lang w:eastAsia="he-IL"/>
        </w:rPr>
      </w:pPr>
    </w:p>
    <w:p w:rsidR="00F05461" w:rsidRDefault="00F05461" w:rsidP="00A43586">
      <w:pPr>
        <w:rPr>
          <w:rtl/>
        </w:rPr>
      </w:pPr>
      <w:bookmarkStart w:id="15414" w:name="_ETM_Q36_439910"/>
      <w:bookmarkEnd w:id="15414"/>
      <w:r>
        <w:rPr>
          <w:rtl/>
        </w:rPr>
        <w:t xml:space="preserve">תודה </w:t>
      </w:r>
      <w:bookmarkStart w:id="15415" w:name="_ETM_Q36_440210"/>
      <w:bookmarkEnd w:id="15415"/>
      <w:r>
        <w:rPr>
          <w:rtl/>
        </w:rPr>
        <w:t>רבה</w:t>
      </w:r>
      <w:r>
        <w:rPr>
          <w:rFonts w:hint="cs"/>
          <w:rtl/>
        </w:rPr>
        <w:t>,</w:t>
      </w:r>
      <w:r>
        <w:rPr>
          <w:rtl/>
        </w:rPr>
        <w:t xml:space="preserve"> </w:t>
      </w:r>
      <w:bookmarkStart w:id="15416" w:name="_ETM_Q36_440450"/>
      <w:bookmarkEnd w:id="15416"/>
      <w:r>
        <w:rPr>
          <w:rtl/>
        </w:rPr>
        <w:t xml:space="preserve">גברתי </w:t>
      </w:r>
      <w:bookmarkStart w:id="15417" w:name="_ETM_Q36_440870"/>
      <w:bookmarkEnd w:id="15417"/>
      <w:r>
        <w:rPr>
          <w:rtl/>
        </w:rPr>
        <w:t>היושבת-ראש</w:t>
      </w:r>
      <w:r>
        <w:rPr>
          <w:rFonts w:hint="cs"/>
          <w:rtl/>
        </w:rPr>
        <w:t>.</w:t>
      </w:r>
      <w:r>
        <w:rPr>
          <w:rtl/>
        </w:rPr>
        <w:t xml:space="preserve"> </w:t>
      </w:r>
      <w:bookmarkStart w:id="15418" w:name="_ETM_Q36_441680"/>
      <w:bookmarkEnd w:id="15418"/>
      <w:r>
        <w:rPr>
          <w:rtl/>
        </w:rPr>
        <w:t xml:space="preserve">האמת </w:t>
      </w:r>
      <w:bookmarkStart w:id="15419" w:name="_ETM_Q36_442040"/>
      <w:bookmarkEnd w:id="15419"/>
      <w:r>
        <w:rPr>
          <w:rtl/>
        </w:rPr>
        <w:t>ש</w:t>
      </w:r>
      <w:bookmarkStart w:id="15420" w:name="_ETM_Q36_442610"/>
      <w:bookmarkEnd w:id="15420"/>
      <w:r>
        <w:rPr>
          <w:rtl/>
        </w:rPr>
        <w:t xml:space="preserve">הנאום </w:t>
      </w:r>
      <w:bookmarkStart w:id="15421" w:name="_ETM_Q36_443330"/>
      <w:bookmarkEnd w:id="15421"/>
      <w:r>
        <w:rPr>
          <w:rtl/>
        </w:rPr>
        <w:t xml:space="preserve">הזה </w:t>
      </w:r>
      <w:bookmarkStart w:id="15422" w:name="_ETM_Q36_443600"/>
      <w:bookmarkEnd w:id="15422"/>
      <w:r>
        <w:rPr>
          <w:rtl/>
        </w:rPr>
        <w:t xml:space="preserve">הוא </w:t>
      </w:r>
      <w:bookmarkStart w:id="15423" w:name="_ETM_Q36_443750"/>
      <w:bookmarkEnd w:id="15423"/>
      <w:r>
        <w:rPr>
          <w:rtl/>
        </w:rPr>
        <w:t>עבורך</w:t>
      </w:r>
      <w:r>
        <w:rPr>
          <w:rFonts w:hint="cs"/>
          <w:rtl/>
        </w:rPr>
        <w:t>.</w:t>
      </w:r>
      <w:r>
        <w:rPr>
          <w:rtl/>
        </w:rPr>
        <w:t xml:space="preserve"> </w:t>
      </w:r>
      <w:bookmarkStart w:id="15424" w:name="_ETM_Q36_445960"/>
      <w:bookmarkEnd w:id="15424"/>
      <w:r>
        <w:rPr>
          <w:rtl/>
        </w:rPr>
        <w:t xml:space="preserve">אני </w:t>
      </w:r>
      <w:bookmarkStart w:id="15425" w:name="_ETM_Q36_446370"/>
      <w:bookmarkEnd w:id="15425"/>
      <w:r>
        <w:rPr>
          <w:rtl/>
        </w:rPr>
        <w:t xml:space="preserve">כבר </w:t>
      </w:r>
      <w:bookmarkStart w:id="15426" w:name="_ETM_Q36_446639"/>
      <w:bookmarkEnd w:id="15426"/>
      <w:r>
        <w:rPr>
          <w:rtl/>
        </w:rPr>
        <w:t>שבוע</w:t>
      </w:r>
      <w:bookmarkStart w:id="15427" w:name="_ETM_Q36_447450"/>
      <w:bookmarkEnd w:id="15427"/>
      <w:r>
        <w:rPr>
          <w:rFonts w:hint="cs"/>
          <w:rtl/>
        </w:rPr>
        <w:t xml:space="preserve">, </w:t>
      </w:r>
      <w:r>
        <w:rPr>
          <w:rtl/>
        </w:rPr>
        <w:t xml:space="preserve">או </w:t>
      </w:r>
      <w:bookmarkStart w:id="15428" w:name="_ETM_Q36_447660"/>
      <w:bookmarkEnd w:id="15428"/>
      <w:r>
        <w:rPr>
          <w:rtl/>
        </w:rPr>
        <w:t xml:space="preserve">יותר </w:t>
      </w:r>
      <w:bookmarkStart w:id="15429" w:name="_ETM_Q36_448050"/>
      <w:bookmarkEnd w:id="15429"/>
      <w:r>
        <w:rPr>
          <w:rtl/>
        </w:rPr>
        <w:t>מכך</w:t>
      </w:r>
      <w:r>
        <w:rPr>
          <w:rFonts w:hint="cs"/>
          <w:rtl/>
        </w:rPr>
        <w:t>,</w:t>
      </w:r>
      <w:r>
        <w:rPr>
          <w:rtl/>
        </w:rPr>
        <w:t xml:space="preserve"> </w:t>
      </w:r>
      <w:bookmarkStart w:id="15430" w:name="_ETM_Q36_448529"/>
      <w:bookmarkEnd w:id="15430"/>
      <w:r>
        <w:rPr>
          <w:rtl/>
        </w:rPr>
        <w:t xml:space="preserve">שבועיים </w:t>
      </w:r>
      <w:bookmarkStart w:id="15431" w:name="_ETM_Q36_449160"/>
      <w:bookmarkEnd w:id="15431"/>
      <w:r>
        <w:rPr>
          <w:rtl/>
        </w:rPr>
        <w:t>ימים</w:t>
      </w:r>
      <w:r>
        <w:rPr>
          <w:rFonts w:hint="cs"/>
          <w:rtl/>
        </w:rPr>
        <w:t>,</w:t>
      </w:r>
      <w:r>
        <w:rPr>
          <w:rtl/>
        </w:rPr>
        <w:t xml:space="preserve"> </w:t>
      </w:r>
      <w:bookmarkStart w:id="15432" w:name="_ETM_Q36_449639"/>
      <w:bookmarkEnd w:id="15432"/>
      <w:r>
        <w:rPr>
          <w:rtl/>
        </w:rPr>
        <w:t>זועק</w:t>
      </w:r>
      <w:bookmarkStart w:id="15433" w:name="_ETM_Q36_450270"/>
      <w:bookmarkEnd w:id="15433"/>
      <w:r>
        <w:rPr>
          <w:rFonts w:hint="cs"/>
          <w:rtl/>
        </w:rPr>
        <w:t xml:space="preserve"> את </w:t>
      </w:r>
      <w:bookmarkStart w:id="15434" w:name="_ETM_Q36_453000"/>
      <w:bookmarkEnd w:id="15434"/>
      <w:r>
        <w:rPr>
          <w:rFonts w:hint="cs"/>
          <w:rtl/>
        </w:rPr>
        <w:t>זעקתם</w:t>
      </w:r>
      <w:r>
        <w:rPr>
          <w:rtl/>
        </w:rPr>
        <w:t xml:space="preserve"> </w:t>
      </w:r>
      <w:bookmarkStart w:id="15435" w:name="_ETM_Q36_450480"/>
      <w:bookmarkStart w:id="15436" w:name="_ETM_Q36_451080"/>
      <w:bookmarkEnd w:id="15435"/>
      <w:bookmarkEnd w:id="15436"/>
      <w:r>
        <w:rPr>
          <w:rtl/>
        </w:rPr>
        <w:t xml:space="preserve">של </w:t>
      </w:r>
      <w:bookmarkStart w:id="15437" w:name="_ETM_Q36_451290"/>
      <w:bookmarkEnd w:id="15437"/>
      <w:r>
        <w:rPr>
          <w:rtl/>
        </w:rPr>
        <w:t xml:space="preserve">גני </w:t>
      </w:r>
      <w:bookmarkStart w:id="15438" w:name="_ETM_Q36_451620"/>
      <w:bookmarkEnd w:id="15438"/>
      <w:r>
        <w:rPr>
          <w:rtl/>
        </w:rPr>
        <w:t xml:space="preserve">החיות </w:t>
      </w:r>
      <w:bookmarkStart w:id="15439" w:name="_ETM_Q36_452940"/>
      <w:bookmarkEnd w:id="15439"/>
      <w:r>
        <w:rPr>
          <w:rtl/>
        </w:rPr>
        <w:t xml:space="preserve">והספארי </w:t>
      </w:r>
      <w:bookmarkStart w:id="15440" w:name="_ETM_Q36_454139"/>
      <w:bookmarkEnd w:id="15440"/>
      <w:r>
        <w:rPr>
          <w:rtl/>
        </w:rPr>
        <w:t xml:space="preserve">ברמת </w:t>
      </w:r>
      <w:bookmarkStart w:id="15441" w:name="_ETM_Q36_454680"/>
      <w:bookmarkEnd w:id="15441"/>
      <w:r>
        <w:rPr>
          <w:rtl/>
        </w:rPr>
        <w:t>גן</w:t>
      </w:r>
      <w:r>
        <w:rPr>
          <w:rFonts w:hint="cs"/>
          <w:rtl/>
        </w:rPr>
        <w:t>.</w:t>
      </w:r>
      <w:r>
        <w:rPr>
          <w:rtl/>
        </w:rPr>
        <w:t xml:space="preserve"> </w:t>
      </w:r>
      <w:bookmarkStart w:id="15442" w:name="_ETM_Q36_457990"/>
      <w:bookmarkEnd w:id="15442"/>
      <w:r>
        <w:rPr>
          <w:rtl/>
        </w:rPr>
        <w:t xml:space="preserve">האוכל </w:t>
      </w:r>
      <w:bookmarkStart w:id="15443" w:name="_ETM_Q36_459559"/>
      <w:bookmarkEnd w:id="15443"/>
      <w:r>
        <w:rPr>
          <w:rtl/>
        </w:rPr>
        <w:t xml:space="preserve">צומצם </w:t>
      </w:r>
      <w:bookmarkStart w:id="15444" w:name="_ETM_Q36_460219"/>
      <w:bookmarkEnd w:id="15444"/>
      <w:r>
        <w:rPr>
          <w:rtl/>
        </w:rPr>
        <w:t>לחיות</w:t>
      </w:r>
      <w:r w:rsidR="00A43586">
        <w:rPr>
          <w:rFonts w:hint="cs"/>
          <w:rtl/>
        </w:rPr>
        <w:t>.</w:t>
      </w:r>
      <w:r>
        <w:rPr>
          <w:rtl/>
        </w:rPr>
        <w:t xml:space="preserve"> </w:t>
      </w:r>
      <w:bookmarkStart w:id="15445" w:name="_ETM_Q36_461870"/>
      <w:bookmarkEnd w:id="15445"/>
      <w:r>
        <w:rPr>
          <w:rtl/>
        </w:rPr>
        <w:t xml:space="preserve">התעורר </w:t>
      </w:r>
      <w:bookmarkStart w:id="15446" w:name="_ETM_Q36_462440"/>
      <w:bookmarkEnd w:id="15446"/>
      <w:r>
        <w:rPr>
          <w:rtl/>
        </w:rPr>
        <w:t xml:space="preserve">אריה </w:t>
      </w:r>
      <w:bookmarkStart w:id="15447" w:name="_ETM_Q36_462860"/>
      <w:bookmarkEnd w:id="15447"/>
      <w:r>
        <w:rPr>
          <w:rtl/>
        </w:rPr>
        <w:t>ואמר</w:t>
      </w:r>
      <w:r>
        <w:rPr>
          <w:rFonts w:hint="cs"/>
          <w:rtl/>
        </w:rPr>
        <w:t>:</w:t>
      </w:r>
      <w:r>
        <w:rPr>
          <w:rtl/>
        </w:rPr>
        <w:t xml:space="preserve"> </w:t>
      </w:r>
      <w:bookmarkStart w:id="15448" w:name="_ETM_Q36_463339"/>
      <w:bookmarkEnd w:id="15448"/>
      <w:r>
        <w:rPr>
          <w:rtl/>
        </w:rPr>
        <w:t xml:space="preserve">אני </w:t>
      </w:r>
      <w:bookmarkStart w:id="15449" w:name="_ETM_Q36_463520"/>
      <w:bookmarkEnd w:id="15449"/>
      <w:r>
        <w:rPr>
          <w:rtl/>
        </w:rPr>
        <w:t>רעב</w:t>
      </w:r>
      <w:r>
        <w:rPr>
          <w:rFonts w:hint="cs"/>
          <w:rtl/>
        </w:rPr>
        <w:t>,</w:t>
      </w:r>
      <w:r>
        <w:rPr>
          <w:rtl/>
        </w:rPr>
        <w:t xml:space="preserve"> </w:t>
      </w:r>
      <w:bookmarkStart w:id="15450" w:name="_ETM_Q36_464600"/>
      <w:bookmarkEnd w:id="15450"/>
      <w:r>
        <w:rPr>
          <w:rtl/>
        </w:rPr>
        <w:t xml:space="preserve">אולי </w:t>
      </w:r>
      <w:bookmarkStart w:id="15451" w:name="_ETM_Q36_465140"/>
      <w:bookmarkEnd w:id="15451"/>
      <w:r>
        <w:rPr>
          <w:rFonts w:hint="cs"/>
          <w:rtl/>
        </w:rPr>
        <w:t>נ</w:t>
      </w:r>
      <w:r>
        <w:rPr>
          <w:rtl/>
        </w:rPr>
        <w:t xml:space="preserve">קיים </w:t>
      </w:r>
      <w:bookmarkStart w:id="15452" w:name="_ETM_Q36_465740"/>
      <w:bookmarkEnd w:id="15452"/>
      <w:r>
        <w:rPr>
          <w:rtl/>
        </w:rPr>
        <w:t xml:space="preserve">ישיבה </w:t>
      </w:r>
      <w:bookmarkStart w:id="15453" w:name="_ETM_Q36_466460"/>
      <w:bookmarkEnd w:id="15453"/>
      <w:r>
        <w:rPr>
          <w:rtl/>
        </w:rPr>
        <w:t xml:space="preserve">עם </w:t>
      </w:r>
      <w:bookmarkStart w:id="15454" w:name="_ETM_Q36_466640"/>
      <w:bookmarkEnd w:id="15454"/>
      <w:r>
        <w:rPr>
          <w:rtl/>
        </w:rPr>
        <w:t xml:space="preserve">מנהל </w:t>
      </w:r>
      <w:bookmarkStart w:id="15455" w:name="_ETM_Q36_467089"/>
      <w:bookmarkEnd w:id="15455"/>
      <w:r>
        <w:rPr>
          <w:rtl/>
        </w:rPr>
        <w:t>הספארי</w:t>
      </w:r>
      <w:r>
        <w:rPr>
          <w:rFonts w:hint="cs"/>
          <w:rtl/>
        </w:rPr>
        <w:t>?</w:t>
      </w:r>
      <w:r>
        <w:rPr>
          <w:rtl/>
        </w:rPr>
        <w:t xml:space="preserve"> </w:t>
      </w:r>
      <w:bookmarkStart w:id="15456" w:name="_ETM_Q36_468900"/>
      <w:bookmarkEnd w:id="15456"/>
      <w:r>
        <w:rPr>
          <w:rFonts w:hint="cs"/>
          <w:rtl/>
        </w:rPr>
        <w:t>אמרו כל החיו</w:t>
      </w:r>
      <w:r>
        <w:rPr>
          <w:rtl/>
        </w:rPr>
        <w:t>ת</w:t>
      </w:r>
      <w:r>
        <w:rPr>
          <w:rFonts w:hint="cs"/>
          <w:rtl/>
        </w:rPr>
        <w:t>:</w:t>
      </w:r>
      <w:r>
        <w:rPr>
          <w:rtl/>
        </w:rPr>
        <w:t xml:space="preserve"> </w:t>
      </w:r>
      <w:bookmarkStart w:id="15457" w:name="_ETM_Q36_470039"/>
      <w:bookmarkEnd w:id="15457"/>
      <w:r>
        <w:rPr>
          <w:rtl/>
        </w:rPr>
        <w:t xml:space="preserve">רעיון </w:t>
      </w:r>
      <w:bookmarkStart w:id="15458" w:name="_ETM_Q36_470520"/>
      <w:bookmarkEnd w:id="15458"/>
      <w:r>
        <w:rPr>
          <w:rtl/>
        </w:rPr>
        <w:t>נהדר</w:t>
      </w:r>
      <w:r>
        <w:rPr>
          <w:rFonts w:hint="cs"/>
          <w:rtl/>
        </w:rPr>
        <w:t>.</w:t>
      </w:r>
      <w:bookmarkStart w:id="15459" w:name="_ETM_Q36_471089"/>
      <w:bookmarkEnd w:id="15459"/>
      <w:r>
        <w:rPr>
          <w:rFonts w:hint="cs"/>
          <w:rtl/>
        </w:rPr>
        <w:t xml:space="preserve"> </w:t>
      </w:r>
      <w:r>
        <w:rPr>
          <w:rtl/>
        </w:rPr>
        <w:t xml:space="preserve">זומן </w:t>
      </w:r>
      <w:bookmarkStart w:id="15460" w:name="_ETM_Q36_471629"/>
      <w:bookmarkEnd w:id="15460"/>
      <w:r>
        <w:rPr>
          <w:rtl/>
        </w:rPr>
        <w:t xml:space="preserve">מנהל </w:t>
      </w:r>
      <w:bookmarkStart w:id="15461" w:name="_ETM_Q36_472080"/>
      <w:bookmarkEnd w:id="15461"/>
      <w:r>
        <w:rPr>
          <w:rtl/>
        </w:rPr>
        <w:t xml:space="preserve">הספארי </w:t>
      </w:r>
      <w:bookmarkStart w:id="15462" w:name="_ETM_Q36_472740"/>
      <w:bookmarkStart w:id="15463" w:name="_ETM_Q36_473490"/>
      <w:bookmarkEnd w:id="15462"/>
      <w:bookmarkEnd w:id="15463"/>
      <w:r>
        <w:rPr>
          <w:rtl/>
        </w:rPr>
        <w:t>לישיבה</w:t>
      </w:r>
      <w:r>
        <w:rPr>
          <w:rFonts w:hint="cs"/>
          <w:rtl/>
        </w:rPr>
        <w:t>,</w:t>
      </w:r>
      <w:r>
        <w:rPr>
          <w:rtl/>
        </w:rPr>
        <w:t xml:space="preserve"> </w:t>
      </w:r>
      <w:bookmarkStart w:id="15464" w:name="_ETM_Q36_474839"/>
      <w:bookmarkEnd w:id="15464"/>
      <w:r>
        <w:rPr>
          <w:rtl/>
        </w:rPr>
        <w:t xml:space="preserve">נשאל </w:t>
      </w:r>
      <w:bookmarkStart w:id="15465" w:name="_ETM_Q36_475440"/>
      <w:bookmarkEnd w:id="15465"/>
      <w:r>
        <w:rPr>
          <w:rtl/>
        </w:rPr>
        <w:t xml:space="preserve">לפשר </w:t>
      </w:r>
      <w:bookmarkStart w:id="15466" w:name="_ETM_Q36_475979"/>
      <w:bookmarkEnd w:id="15466"/>
      <w:r>
        <w:rPr>
          <w:rtl/>
        </w:rPr>
        <w:t>הדבר</w:t>
      </w:r>
      <w:bookmarkStart w:id="15467" w:name="_ETM_Q36_477080"/>
      <w:bookmarkEnd w:id="15467"/>
      <w:r>
        <w:rPr>
          <w:rFonts w:hint="cs"/>
          <w:rtl/>
        </w:rPr>
        <w:t xml:space="preserve"> </w:t>
      </w:r>
      <w:r>
        <w:rPr>
          <w:rtl/>
        </w:rPr>
        <w:t>–</w:t>
      </w:r>
      <w:r>
        <w:rPr>
          <w:rFonts w:hint="cs"/>
          <w:rtl/>
        </w:rPr>
        <w:t xml:space="preserve"> </w:t>
      </w:r>
      <w:r>
        <w:rPr>
          <w:rtl/>
        </w:rPr>
        <w:t xml:space="preserve">הרי </w:t>
      </w:r>
      <w:bookmarkStart w:id="15468" w:name="_ETM_Q36_477319"/>
      <w:bookmarkEnd w:id="15468"/>
      <w:r>
        <w:rPr>
          <w:rtl/>
        </w:rPr>
        <w:t xml:space="preserve">חסר </w:t>
      </w:r>
      <w:bookmarkStart w:id="15469" w:name="_ETM_Q36_477770"/>
      <w:bookmarkEnd w:id="15469"/>
      <w:r>
        <w:rPr>
          <w:rtl/>
        </w:rPr>
        <w:t xml:space="preserve">לנו </w:t>
      </w:r>
      <w:bookmarkStart w:id="15470" w:name="_ETM_Q36_478009"/>
      <w:bookmarkEnd w:id="15470"/>
      <w:r>
        <w:rPr>
          <w:rtl/>
        </w:rPr>
        <w:t>מזון</w:t>
      </w:r>
      <w:bookmarkStart w:id="15471" w:name="_ETM_Q36_479210"/>
      <w:bookmarkEnd w:id="15471"/>
      <w:r>
        <w:rPr>
          <w:rFonts w:hint="cs"/>
          <w:rtl/>
        </w:rPr>
        <w:t>.</w:t>
      </w:r>
      <w:r w:rsidR="00A43586">
        <w:rPr>
          <w:rFonts w:hint="cs"/>
          <w:rtl/>
        </w:rPr>
        <w:t xml:space="preserve"> </w:t>
      </w:r>
      <w:r>
        <w:rPr>
          <w:rtl/>
        </w:rPr>
        <w:t xml:space="preserve">יתרה </w:t>
      </w:r>
      <w:bookmarkStart w:id="15472" w:name="_ETM_Q36_479810"/>
      <w:bookmarkEnd w:id="15472"/>
      <w:r>
        <w:rPr>
          <w:rtl/>
        </w:rPr>
        <w:t>מכך</w:t>
      </w:r>
      <w:r>
        <w:rPr>
          <w:rFonts w:hint="cs"/>
          <w:rtl/>
        </w:rPr>
        <w:t>,</w:t>
      </w:r>
      <w:r>
        <w:rPr>
          <w:rtl/>
        </w:rPr>
        <w:t xml:space="preserve"> </w:t>
      </w:r>
      <w:bookmarkStart w:id="15473" w:name="_ETM_Q36_480620"/>
      <w:bookmarkStart w:id="15474" w:name="_ETM_Q36_481290"/>
      <w:bookmarkEnd w:id="15473"/>
      <w:bookmarkEnd w:id="15474"/>
      <w:r>
        <w:rPr>
          <w:rtl/>
        </w:rPr>
        <w:t xml:space="preserve">אנחנו </w:t>
      </w:r>
      <w:bookmarkStart w:id="15475" w:name="_ETM_Q36_481709"/>
      <w:bookmarkEnd w:id="15475"/>
      <w:r>
        <w:rPr>
          <w:rtl/>
        </w:rPr>
        <w:t xml:space="preserve">רגילים </w:t>
      </w:r>
      <w:bookmarkStart w:id="15476" w:name="_ETM_Q36_483080"/>
      <w:bookmarkEnd w:id="15476"/>
      <w:r>
        <w:rPr>
          <w:rtl/>
        </w:rPr>
        <w:t xml:space="preserve">שהמרפאה </w:t>
      </w:r>
      <w:bookmarkStart w:id="15477" w:name="_ETM_Q36_484310"/>
      <w:bookmarkEnd w:id="15477"/>
      <w:r>
        <w:rPr>
          <w:rtl/>
        </w:rPr>
        <w:t xml:space="preserve">נותנת </w:t>
      </w:r>
      <w:bookmarkStart w:id="15478" w:name="_ETM_Q36_484700"/>
      <w:bookmarkEnd w:id="15478"/>
      <w:r>
        <w:rPr>
          <w:rtl/>
        </w:rPr>
        <w:t xml:space="preserve">לנו </w:t>
      </w:r>
      <w:bookmarkStart w:id="15479" w:name="_ETM_Q36_484910"/>
      <w:bookmarkEnd w:id="15479"/>
      <w:r>
        <w:rPr>
          <w:rtl/>
        </w:rPr>
        <w:t xml:space="preserve">שירותים </w:t>
      </w:r>
      <w:bookmarkStart w:id="15480" w:name="_ETM_Q36_485510"/>
      <w:bookmarkEnd w:id="15480"/>
      <w:r>
        <w:rPr>
          <w:rtl/>
        </w:rPr>
        <w:t xml:space="preserve">של </w:t>
      </w:r>
      <w:bookmarkStart w:id="15481" w:name="_ETM_Q36_485720"/>
      <w:bookmarkEnd w:id="15481"/>
      <w:r>
        <w:rPr>
          <w:rFonts w:hint="cs"/>
          <w:rtl/>
        </w:rPr>
        <w:t>24/7.</w:t>
      </w:r>
      <w:r>
        <w:rPr>
          <w:rtl/>
        </w:rPr>
        <w:t xml:space="preserve"> </w:t>
      </w:r>
      <w:bookmarkStart w:id="15482" w:name="_ETM_Q36_487069"/>
      <w:bookmarkEnd w:id="15482"/>
      <w:r>
        <w:rPr>
          <w:rFonts w:hint="cs"/>
          <w:rtl/>
        </w:rPr>
        <w:t xml:space="preserve">אמרה </w:t>
      </w:r>
      <w:proofErr w:type="spellStart"/>
      <w:r>
        <w:rPr>
          <w:rFonts w:hint="cs"/>
          <w:rtl/>
        </w:rPr>
        <w:t>הדובה</w:t>
      </w:r>
      <w:proofErr w:type="spellEnd"/>
      <w:r>
        <w:rPr>
          <w:rFonts w:hint="cs"/>
          <w:rtl/>
        </w:rPr>
        <w:t>:</w:t>
      </w:r>
      <w:r>
        <w:rPr>
          <w:rtl/>
        </w:rPr>
        <w:t xml:space="preserve"> </w:t>
      </w:r>
      <w:bookmarkStart w:id="15483" w:name="_ETM_Q36_487910"/>
      <w:bookmarkEnd w:id="15483"/>
      <w:r>
        <w:rPr>
          <w:rtl/>
        </w:rPr>
        <w:t xml:space="preserve">אני </w:t>
      </w:r>
      <w:bookmarkStart w:id="15484" w:name="_ETM_Q36_488089"/>
      <w:bookmarkEnd w:id="15484"/>
      <w:r>
        <w:rPr>
          <w:rtl/>
        </w:rPr>
        <w:t>בה</w:t>
      </w:r>
      <w:r>
        <w:rPr>
          <w:rFonts w:hint="cs"/>
          <w:rtl/>
        </w:rPr>
        <w:t>י</w:t>
      </w:r>
      <w:r>
        <w:rPr>
          <w:rtl/>
        </w:rPr>
        <w:t xml:space="preserve">ריון </w:t>
      </w:r>
      <w:bookmarkStart w:id="15485" w:name="_ETM_Q36_489480"/>
      <w:bookmarkEnd w:id="15485"/>
      <w:r>
        <w:rPr>
          <w:rFonts w:hint="cs"/>
          <w:rtl/>
        </w:rPr>
        <w:t>והתור שלי</w:t>
      </w:r>
      <w:r>
        <w:rPr>
          <w:rtl/>
        </w:rPr>
        <w:t xml:space="preserve"> </w:t>
      </w:r>
      <w:bookmarkStart w:id="15486" w:name="_ETM_Q36_491099"/>
      <w:bookmarkEnd w:id="15486"/>
      <w:r>
        <w:rPr>
          <w:rtl/>
        </w:rPr>
        <w:t xml:space="preserve">לרופא </w:t>
      </w:r>
      <w:bookmarkStart w:id="15487" w:name="_ETM_Q36_491669"/>
      <w:bookmarkEnd w:id="15487"/>
      <w:r>
        <w:rPr>
          <w:rFonts w:hint="cs"/>
          <w:rtl/>
        </w:rPr>
        <w:t>ה</w:t>
      </w:r>
      <w:r>
        <w:rPr>
          <w:rtl/>
        </w:rPr>
        <w:t xml:space="preserve">ווטרינר </w:t>
      </w:r>
      <w:bookmarkStart w:id="15488" w:name="_ETM_Q36_492959"/>
      <w:bookmarkEnd w:id="15488"/>
      <w:r>
        <w:rPr>
          <w:rtl/>
        </w:rPr>
        <w:t xml:space="preserve">נדחה </w:t>
      </w:r>
      <w:bookmarkStart w:id="15489" w:name="_ETM_Q36_493469"/>
      <w:bookmarkEnd w:id="15489"/>
      <w:r>
        <w:rPr>
          <w:rFonts w:hint="cs"/>
          <w:rtl/>
        </w:rPr>
        <w:t>ב</w:t>
      </w:r>
      <w:r>
        <w:rPr>
          <w:rtl/>
        </w:rPr>
        <w:t xml:space="preserve">חודש </w:t>
      </w:r>
      <w:bookmarkStart w:id="15490" w:name="_ETM_Q36_493950"/>
      <w:bookmarkEnd w:id="15490"/>
      <w:r>
        <w:rPr>
          <w:rtl/>
        </w:rPr>
        <w:t>ימים</w:t>
      </w:r>
      <w:r>
        <w:rPr>
          <w:rFonts w:hint="cs"/>
          <w:rtl/>
        </w:rPr>
        <w:t>.</w:t>
      </w:r>
      <w:r>
        <w:rPr>
          <w:rtl/>
        </w:rPr>
        <w:t xml:space="preserve"> </w:t>
      </w:r>
      <w:bookmarkStart w:id="15491" w:name="_ETM_Q36_495910"/>
      <w:bookmarkEnd w:id="15491"/>
      <w:r>
        <w:rPr>
          <w:rFonts w:hint="cs"/>
          <w:rtl/>
        </w:rPr>
        <w:t>גירד בפדחתו</w:t>
      </w:r>
      <w:r>
        <w:rPr>
          <w:rtl/>
        </w:rPr>
        <w:t xml:space="preserve"> </w:t>
      </w:r>
      <w:bookmarkStart w:id="15492" w:name="_ETM_Q36_497800"/>
      <w:bookmarkEnd w:id="15492"/>
      <w:r>
        <w:rPr>
          <w:rtl/>
        </w:rPr>
        <w:t xml:space="preserve">מנהל </w:t>
      </w:r>
      <w:bookmarkStart w:id="15493" w:name="_ETM_Q36_498369"/>
      <w:bookmarkEnd w:id="15493"/>
      <w:r>
        <w:rPr>
          <w:rtl/>
        </w:rPr>
        <w:t xml:space="preserve">הספארי </w:t>
      </w:r>
      <w:bookmarkStart w:id="15494" w:name="_ETM_Q36_499029"/>
      <w:bookmarkEnd w:id="15494"/>
      <w:r>
        <w:rPr>
          <w:rtl/>
        </w:rPr>
        <w:t>ואמר</w:t>
      </w:r>
      <w:r>
        <w:rPr>
          <w:rFonts w:hint="cs"/>
          <w:rtl/>
        </w:rPr>
        <w:t>:</w:t>
      </w:r>
      <w:r>
        <w:rPr>
          <w:rtl/>
        </w:rPr>
        <w:t xml:space="preserve"> </w:t>
      </w:r>
      <w:bookmarkStart w:id="15495" w:name="_ETM_Q36_500410"/>
      <w:bookmarkEnd w:id="15495"/>
      <w:r>
        <w:rPr>
          <w:rtl/>
        </w:rPr>
        <w:t xml:space="preserve">אני </w:t>
      </w:r>
      <w:bookmarkStart w:id="15496" w:name="_ETM_Q36_500740"/>
      <w:bookmarkEnd w:id="15496"/>
      <w:r>
        <w:rPr>
          <w:rtl/>
        </w:rPr>
        <w:t xml:space="preserve">נורא </w:t>
      </w:r>
      <w:bookmarkStart w:id="15497" w:name="_ETM_Q36_501070"/>
      <w:bookmarkEnd w:id="15497"/>
      <w:r>
        <w:rPr>
          <w:rtl/>
        </w:rPr>
        <w:t>מצטער</w:t>
      </w:r>
      <w:r>
        <w:rPr>
          <w:rFonts w:hint="cs"/>
          <w:rtl/>
        </w:rPr>
        <w:t>,</w:t>
      </w:r>
      <w:r>
        <w:rPr>
          <w:rtl/>
        </w:rPr>
        <w:t xml:space="preserve"> </w:t>
      </w:r>
      <w:bookmarkStart w:id="15498" w:name="_ETM_Q36_501820"/>
      <w:bookmarkEnd w:id="15498"/>
      <w:r>
        <w:rPr>
          <w:rtl/>
        </w:rPr>
        <w:t xml:space="preserve">אבל </w:t>
      </w:r>
      <w:bookmarkStart w:id="15499" w:name="_ETM_Q36_502180"/>
      <w:bookmarkEnd w:id="15499"/>
      <w:r>
        <w:rPr>
          <w:rtl/>
        </w:rPr>
        <w:t xml:space="preserve">אין </w:t>
      </w:r>
      <w:bookmarkStart w:id="15500" w:name="_ETM_Q36_502390"/>
      <w:bookmarkEnd w:id="15500"/>
      <w:r>
        <w:rPr>
          <w:rtl/>
        </w:rPr>
        <w:t xml:space="preserve">לנו </w:t>
      </w:r>
      <w:bookmarkStart w:id="15501" w:name="_ETM_Q36_502720"/>
      <w:bookmarkEnd w:id="15501"/>
      <w:r>
        <w:rPr>
          <w:rtl/>
        </w:rPr>
        <w:t xml:space="preserve">שום </w:t>
      </w:r>
      <w:bookmarkStart w:id="15502" w:name="_ETM_Q36_503109"/>
      <w:bookmarkEnd w:id="15502"/>
      <w:r>
        <w:rPr>
          <w:rtl/>
        </w:rPr>
        <w:t xml:space="preserve">תמיכה </w:t>
      </w:r>
      <w:bookmarkStart w:id="15503" w:name="_ETM_Q36_503710"/>
      <w:bookmarkEnd w:id="15503"/>
      <w:r>
        <w:rPr>
          <w:rtl/>
        </w:rPr>
        <w:t>ממשלתית</w:t>
      </w:r>
      <w:r>
        <w:rPr>
          <w:rFonts w:hint="cs"/>
          <w:rtl/>
        </w:rPr>
        <w:t>,</w:t>
      </w:r>
      <w:r>
        <w:rPr>
          <w:rtl/>
        </w:rPr>
        <w:t xml:space="preserve"> </w:t>
      </w:r>
      <w:bookmarkStart w:id="15504" w:name="_ETM_Q36_506050"/>
      <w:bookmarkEnd w:id="15504"/>
      <w:r>
        <w:rPr>
          <w:rtl/>
        </w:rPr>
        <w:t xml:space="preserve">כל </w:t>
      </w:r>
      <w:bookmarkStart w:id="15505" w:name="_ETM_Q36_506650"/>
      <w:bookmarkEnd w:id="15505"/>
      <w:r>
        <w:rPr>
          <w:rtl/>
        </w:rPr>
        <w:t xml:space="preserve">הכסף </w:t>
      </w:r>
      <w:bookmarkStart w:id="15506" w:name="_ETM_Q36_507160"/>
      <w:bookmarkEnd w:id="15506"/>
      <w:r>
        <w:rPr>
          <w:rtl/>
        </w:rPr>
        <w:t xml:space="preserve">שנכנס </w:t>
      </w:r>
      <w:bookmarkStart w:id="15507" w:name="_ETM_Q36_508440"/>
      <w:bookmarkEnd w:id="15507"/>
      <w:r>
        <w:rPr>
          <w:rtl/>
        </w:rPr>
        <w:t xml:space="preserve">הוא </w:t>
      </w:r>
      <w:bookmarkStart w:id="15508" w:name="_ETM_Q36_508770"/>
      <w:bookmarkEnd w:id="15508"/>
      <w:r>
        <w:rPr>
          <w:rtl/>
        </w:rPr>
        <w:t xml:space="preserve">מהביקורים </w:t>
      </w:r>
      <w:bookmarkStart w:id="15509" w:name="_ETM_Q36_509880"/>
      <w:bookmarkEnd w:id="15509"/>
      <w:r>
        <w:rPr>
          <w:rtl/>
        </w:rPr>
        <w:t xml:space="preserve">של </w:t>
      </w:r>
      <w:bookmarkStart w:id="15510" w:name="_ETM_Q36_510119"/>
      <w:bookmarkEnd w:id="15510"/>
      <w:r>
        <w:rPr>
          <w:rtl/>
        </w:rPr>
        <w:t xml:space="preserve">המשפחות </w:t>
      </w:r>
      <w:bookmarkStart w:id="15511" w:name="_ETM_Q36_510930"/>
      <w:bookmarkEnd w:id="15511"/>
      <w:r>
        <w:rPr>
          <w:rtl/>
        </w:rPr>
        <w:t>והילדים</w:t>
      </w:r>
      <w:r>
        <w:rPr>
          <w:rFonts w:hint="cs"/>
          <w:rtl/>
        </w:rPr>
        <w:t>.</w:t>
      </w:r>
    </w:p>
    <w:p w:rsidR="00F05461" w:rsidRDefault="00F05461" w:rsidP="00826F74">
      <w:pPr>
        <w:rPr>
          <w:rtl/>
        </w:rPr>
      </w:pPr>
    </w:p>
    <w:p w:rsidR="00F05461" w:rsidRDefault="00F05461" w:rsidP="00826F74">
      <w:pPr>
        <w:rPr>
          <w:rtl/>
        </w:rPr>
      </w:pPr>
      <w:bookmarkStart w:id="15512" w:name="_ETM_Q36_514070"/>
      <w:bookmarkEnd w:id="15512"/>
      <w:r>
        <w:rPr>
          <w:rtl/>
        </w:rPr>
        <w:t xml:space="preserve">צריך </w:t>
      </w:r>
      <w:bookmarkStart w:id="15513" w:name="_ETM_Q36_514489"/>
      <w:bookmarkEnd w:id="15513"/>
      <w:r>
        <w:rPr>
          <w:rtl/>
        </w:rPr>
        <w:t xml:space="preserve">לשלוח </w:t>
      </w:r>
      <w:bookmarkStart w:id="15514" w:name="_ETM_Q36_515029"/>
      <w:bookmarkEnd w:id="15514"/>
      <w:r>
        <w:rPr>
          <w:rtl/>
        </w:rPr>
        <w:t xml:space="preserve">שליח </w:t>
      </w:r>
      <w:bookmarkStart w:id="15515" w:name="_ETM_Q36_515540"/>
      <w:bookmarkEnd w:id="15515"/>
      <w:r>
        <w:rPr>
          <w:rtl/>
        </w:rPr>
        <w:t xml:space="preserve">לראש </w:t>
      </w:r>
      <w:bookmarkStart w:id="15516" w:name="_ETM_Q36_515899"/>
      <w:bookmarkEnd w:id="15516"/>
      <w:r>
        <w:rPr>
          <w:rtl/>
        </w:rPr>
        <w:t>הממשלה</w:t>
      </w:r>
      <w:r>
        <w:rPr>
          <w:rFonts w:hint="cs"/>
          <w:rtl/>
        </w:rPr>
        <w:t>,</w:t>
      </w:r>
      <w:r>
        <w:rPr>
          <w:rtl/>
        </w:rPr>
        <w:t xml:space="preserve"> </w:t>
      </w:r>
      <w:bookmarkStart w:id="15517" w:name="_ETM_Q36_517379"/>
      <w:bookmarkEnd w:id="15517"/>
      <w:r>
        <w:rPr>
          <w:rtl/>
        </w:rPr>
        <w:t xml:space="preserve">אמר </w:t>
      </w:r>
      <w:bookmarkStart w:id="15518" w:name="_ETM_Q36_518010"/>
      <w:bookmarkEnd w:id="15518"/>
      <w:r>
        <w:rPr>
          <w:rFonts w:hint="cs"/>
          <w:rtl/>
        </w:rPr>
        <w:t xml:space="preserve">האריה. </w:t>
      </w:r>
      <w:r w:rsidR="00A43586">
        <w:rPr>
          <w:rFonts w:hint="cs"/>
          <w:rtl/>
        </w:rPr>
        <w:t xml:space="preserve">הוא </w:t>
      </w:r>
      <w:r>
        <w:rPr>
          <w:rFonts w:hint="cs"/>
          <w:rtl/>
        </w:rPr>
        <w:t>אמר:</w:t>
      </w:r>
      <w:bookmarkStart w:id="15519" w:name="_ETM_Q36_520589"/>
      <w:bookmarkEnd w:id="15519"/>
      <w:r>
        <w:rPr>
          <w:rFonts w:hint="cs"/>
          <w:rtl/>
        </w:rPr>
        <w:t xml:space="preserve"> אני חזק, </w:t>
      </w:r>
      <w:r>
        <w:rPr>
          <w:rtl/>
        </w:rPr>
        <w:t xml:space="preserve">אני </w:t>
      </w:r>
      <w:bookmarkStart w:id="15520" w:name="_ETM_Q36_520829"/>
      <w:bookmarkEnd w:id="15520"/>
      <w:r>
        <w:rPr>
          <w:rtl/>
        </w:rPr>
        <w:t xml:space="preserve">רוצה </w:t>
      </w:r>
      <w:bookmarkStart w:id="15521" w:name="_ETM_Q36_521190"/>
      <w:bookmarkEnd w:id="15521"/>
      <w:r>
        <w:rPr>
          <w:rtl/>
        </w:rPr>
        <w:t xml:space="preserve">להיות </w:t>
      </w:r>
      <w:bookmarkStart w:id="15522" w:name="_ETM_Q36_521429"/>
      <w:bookmarkEnd w:id="15522"/>
      <w:r>
        <w:rPr>
          <w:rtl/>
        </w:rPr>
        <w:t>הנציג</w:t>
      </w:r>
      <w:r>
        <w:rPr>
          <w:rFonts w:hint="cs"/>
          <w:rtl/>
        </w:rPr>
        <w:t>.</w:t>
      </w:r>
      <w:r>
        <w:rPr>
          <w:rtl/>
        </w:rPr>
        <w:t xml:space="preserve"> </w:t>
      </w:r>
      <w:bookmarkStart w:id="15523" w:name="_ETM_Q36_521850"/>
      <w:bookmarkEnd w:id="15523"/>
      <w:r>
        <w:rPr>
          <w:rtl/>
        </w:rPr>
        <w:t>אמרו</w:t>
      </w:r>
      <w:r>
        <w:rPr>
          <w:rFonts w:hint="cs"/>
          <w:rtl/>
        </w:rPr>
        <w:t>:</w:t>
      </w:r>
      <w:r>
        <w:rPr>
          <w:rtl/>
        </w:rPr>
        <w:t xml:space="preserve"> </w:t>
      </w:r>
      <w:bookmarkStart w:id="15524" w:name="_ETM_Q36_522089"/>
      <w:bookmarkEnd w:id="15524"/>
      <w:r>
        <w:rPr>
          <w:rtl/>
        </w:rPr>
        <w:t>ל</w:t>
      </w:r>
      <w:r>
        <w:rPr>
          <w:rFonts w:hint="cs"/>
          <w:rtl/>
        </w:rPr>
        <w:t>א,</w:t>
      </w:r>
      <w:r>
        <w:rPr>
          <w:rtl/>
        </w:rPr>
        <w:t xml:space="preserve"> </w:t>
      </w:r>
      <w:bookmarkStart w:id="15525" w:name="_ETM_Q36_522239"/>
      <w:bookmarkEnd w:id="15525"/>
      <w:r>
        <w:rPr>
          <w:rtl/>
        </w:rPr>
        <w:t xml:space="preserve">אתה </w:t>
      </w:r>
      <w:bookmarkStart w:id="15526" w:name="_ETM_Q36_522480"/>
      <w:bookmarkEnd w:id="15526"/>
      <w:r>
        <w:rPr>
          <w:rtl/>
        </w:rPr>
        <w:t>תשא</w:t>
      </w:r>
      <w:r>
        <w:rPr>
          <w:rFonts w:hint="cs"/>
          <w:rtl/>
        </w:rPr>
        <w:t>ג</w:t>
      </w:r>
      <w:r>
        <w:rPr>
          <w:rtl/>
        </w:rPr>
        <w:t xml:space="preserve"> </w:t>
      </w:r>
      <w:bookmarkStart w:id="15527" w:name="_ETM_Q36_523079"/>
      <w:bookmarkEnd w:id="15527"/>
      <w:r>
        <w:rPr>
          <w:rtl/>
        </w:rPr>
        <w:t>ש</w:t>
      </w:r>
      <w:r>
        <w:rPr>
          <w:rFonts w:hint="cs"/>
          <w:rtl/>
        </w:rPr>
        <w:t>א</w:t>
      </w:r>
      <w:r>
        <w:rPr>
          <w:rtl/>
        </w:rPr>
        <w:t xml:space="preserve">גה </w:t>
      </w:r>
      <w:bookmarkStart w:id="15528" w:name="_ETM_Q36_523529"/>
      <w:bookmarkEnd w:id="15528"/>
      <w:r>
        <w:rPr>
          <w:rtl/>
        </w:rPr>
        <w:t xml:space="preserve">גדולה </w:t>
      </w:r>
      <w:bookmarkStart w:id="15529" w:name="_ETM_Q36_524550"/>
      <w:bookmarkEnd w:id="15529"/>
      <w:r>
        <w:rPr>
          <w:rFonts w:hint="cs"/>
          <w:rtl/>
        </w:rPr>
        <w:t>וראש הממשלה עלול</w:t>
      </w:r>
      <w:r>
        <w:rPr>
          <w:rtl/>
        </w:rPr>
        <w:t xml:space="preserve"> </w:t>
      </w:r>
      <w:bookmarkStart w:id="15530" w:name="_ETM_Q36_525570"/>
      <w:bookmarkStart w:id="15531" w:name="_ETM_Q36_525719"/>
      <w:bookmarkEnd w:id="15530"/>
      <w:bookmarkEnd w:id="15531"/>
      <w:r>
        <w:rPr>
          <w:rtl/>
        </w:rPr>
        <w:t>להיבהל</w:t>
      </w:r>
      <w:r>
        <w:rPr>
          <w:rFonts w:hint="cs"/>
          <w:rtl/>
        </w:rPr>
        <w:t>.</w:t>
      </w:r>
      <w:r>
        <w:rPr>
          <w:rtl/>
        </w:rPr>
        <w:t xml:space="preserve"> </w:t>
      </w:r>
      <w:bookmarkStart w:id="15532" w:name="_ETM_Q36_527629"/>
      <w:bookmarkEnd w:id="15532"/>
      <w:r>
        <w:rPr>
          <w:rtl/>
        </w:rPr>
        <w:t xml:space="preserve">אמרה </w:t>
      </w:r>
      <w:bookmarkStart w:id="15533" w:name="_ETM_Q36_527989"/>
      <w:bookmarkEnd w:id="15533"/>
      <w:r>
        <w:rPr>
          <w:rtl/>
        </w:rPr>
        <w:t>הג'ירפה</w:t>
      </w:r>
      <w:r>
        <w:rPr>
          <w:rFonts w:hint="cs"/>
          <w:rtl/>
        </w:rPr>
        <w:t>:</w:t>
      </w:r>
      <w:r>
        <w:rPr>
          <w:rtl/>
        </w:rPr>
        <w:t xml:space="preserve"> </w:t>
      </w:r>
      <w:bookmarkStart w:id="15534" w:name="_ETM_Q36_528649"/>
      <w:bookmarkEnd w:id="15534"/>
      <w:r>
        <w:rPr>
          <w:rtl/>
        </w:rPr>
        <w:t xml:space="preserve">אני </w:t>
      </w:r>
      <w:bookmarkStart w:id="15535" w:name="_ETM_Q36_528800"/>
      <w:bookmarkEnd w:id="15535"/>
      <w:r>
        <w:rPr>
          <w:rtl/>
        </w:rPr>
        <w:t>גדולה</w:t>
      </w:r>
      <w:r>
        <w:rPr>
          <w:rFonts w:hint="cs"/>
          <w:rtl/>
        </w:rPr>
        <w:t>,</w:t>
      </w:r>
      <w:r>
        <w:rPr>
          <w:rtl/>
        </w:rPr>
        <w:t xml:space="preserve"> </w:t>
      </w:r>
      <w:bookmarkStart w:id="15536" w:name="_ETM_Q36_529249"/>
      <w:bookmarkEnd w:id="15536"/>
      <w:r>
        <w:rPr>
          <w:rtl/>
        </w:rPr>
        <w:t>אוזניי</w:t>
      </w:r>
      <w:bookmarkStart w:id="15537" w:name="_ETM_Q36_529699"/>
      <w:bookmarkEnd w:id="15537"/>
      <w:r>
        <w:rPr>
          <w:rFonts w:hint="cs"/>
          <w:rtl/>
        </w:rPr>
        <w:t xml:space="preserve"> </w:t>
      </w:r>
      <w:r>
        <w:rPr>
          <w:rtl/>
        </w:rPr>
        <w:t>גדולות</w:t>
      </w:r>
      <w:r>
        <w:rPr>
          <w:rFonts w:hint="cs"/>
          <w:rtl/>
        </w:rPr>
        <w:t>,</w:t>
      </w:r>
      <w:r>
        <w:rPr>
          <w:rtl/>
        </w:rPr>
        <w:t xml:space="preserve"> </w:t>
      </w:r>
      <w:bookmarkStart w:id="15538" w:name="_ETM_Q36_530269"/>
      <w:bookmarkEnd w:id="15538"/>
      <w:r>
        <w:rPr>
          <w:rtl/>
        </w:rPr>
        <w:t xml:space="preserve">אולי </w:t>
      </w:r>
      <w:bookmarkStart w:id="15539" w:name="_ETM_Q36_530600"/>
      <w:bookmarkEnd w:id="15539"/>
      <w:r>
        <w:rPr>
          <w:rtl/>
        </w:rPr>
        <w:t xml:space="preserve">אתם </w:t>
      </w:r>
      <w:bookmarkStart w:id="15540" w:name="_ETM_Q36_530839"/>
      <w:bookmarkEnd w:id="15540"/>
      <w:r>
        <w:rPr>
          <w:rtl/>
        </w:rPr>
        <w:t xml:space="preserve">תבחרו </w:t>
      </w:r>
      <w:bookmarkStart w:id="15541" w:name="_ETM_Q36_531350"/>
      <w:bookmarkEnd w:id="15541"/>
      <w:r>
        <w:rPr>
          <w:rtl/>
        </w:rPr>
        <w:t xml:space="preserve">גם </w:t>
      </w:r>
      <w:bookmarkStart w:id="15542" w:name="_ETM_Q36_531559"/>
      <w:bookmarkEnd w:id="15542"/>
      <w:r>
        <w:rPr>
          <w:rtl/>
        </w:rPr>
        <w:t>ב</w:t>
      </w:r>
      <w:r>
        <w:rPr>
          <w:rFonts w:hint="cs"/>
          <w:rtl/>
        </w:rPr>
        <w:t xml:space="preserve">י? </w:t>
      </w:r>
      <w:r>
        <w:rPr>
          <w:rtl/>
        </w:rPr>
        <w:t>אמרו</w:t>
      </w:r>
      <w:r>
        <w:rPr>
          <w:rFonts w:hint="cs"/>
          <w:rtl/>
        </w:rPr>
        <w:t>:</w:t>
      </w:r>
      <w:r>
        <w:rPr>
          <w:rtl/>
        </w:rPr>
        <w:t xml:space="preserve"> </w:t>
      </w:r>
      <w:bookmarkStart w:id="15543" w:name="_ETM_Q36_533089"/>
      <w:bookmarkEnd w:id="15543"/>
      <w:r>
        <w:rPr>
          <w:rtl/>
        </w:rPr>
        <w:t>ל</w:t>
      </w:r>
      <w:bookmarkStart w:id="15544" w:name="_ETM_Q36_533420"/>
      <w:bookmarkEnd w:id="15544"/>
      <w:r>
        <w:rPr>
          <w:rFonts w:hint="cs"/>
          <w:rtl/>
        </w:rPr>
        <w:t xml:space="preserve">א, </w:t>
      </w:r>
      <w:r>
        <w:rPr>
          <w:rtl/>
        </w:rPr>
        <w:t xml:space="preserve">את </w:t>
      </w:r>
      <w:bookmarkStart w:id="15545" w:name="_ETM_Q36_533539"/>
      <w:bookmarkEnd w:id="15545"/>
      <w:r>
        <w:rPr>
          <w:rtl/>
        </w:rPr>
        <w:t xml:space="preserve">גבוהה </w:t>
      </w:r>
      <w:bookmarkStart w:id="15546" w:name="_ETM_Q36_534020"/>
      <w:bookmarkEnd w:id="15546"/>
      <w:r>
        <w:rPr>
          <w:rtl/>
        </w:rPr>
        <w:t xml:space="preserve">מדי </w:t>
      </w:r>
      <w:bookmarkStart w:id="15547" w:name="_ETM_Q36_534410"/>
      <w:bookmarkEnd w:id="15547"/>
      <w:r>
        <w:rPr>
          <w:rtl/>
        </w:rPr>
        <w:t xml:space="preserve">ולא </w:t>
      </w:r>
      <w:bookmarkStart w:id="15548" w:name="_ETM_Q36_534680"/>
      <w:bookmarkEnd w:id="15548"/>
      <w:r>
        <w:rPr>
          <w:rtl/>
        </w:rPr>
        <w:t xml:space="preserve">יוכלו </w:t>
      </w:r>
      <w:bookmarkStart w:id="15549" w:name="_ETM_Q36_535010"/>
      <w:bookmarkEnd w:id="15549"/>
      <w:r>
        <w:rPr>
          <w:rtl/>
        </w:rPr>
        <w:t xml:space="preserve">לשמוע </w:t>
      </w:r>
      <w:bookmarkStart w:id="15550" w:name="_ETM_Q36_535520"/>
      <w:bookmarkEnd w:id="15550"/>
      <w:r>
        <w:rPr>
          <w:rtl/>
        </w:rPr>
        <w:t xml:space="preserve">מה </w:t>
      </w:r>
      <w:bookmarkStart w:id="15551" w:name="_ETM_Q36_535730"/>
      <w:bookmarkEnd w:id="15551"/>
      <w:r>
        <w:rPr>
          <w:rtl/>
        </w:rPr>
        <w:t xml:space="preserve">את </w:t>
      </w:r>
      <w:bookmarkStart w:id="15552" w:name="_ETM_Q36_535850"/>
      <w:bookmarkEnd w:id="15552"/>
      <w:r>
        <w:rPr>
          <w:rtl/>
        </w:rPr>
        <w:t>אומרת</w:t>
      </w:r>
      <w:r>
        <w:rPr>
          <w:rFonts w:hint="cs"/>
          <w:rtl/>
        </w:rPr>
        <w:t>.</w:t>
      </w:r>
      <w:r>
        <w:rPr>
          <w:rtl/>
        </w:rPr>
        <w:t xml:space="preserve"> </w:t>
      </w:r>
      <w:bookmarkStart w:id="15553" w:name="_ETM_Q36_537760"/>
      <w:bookmarkEnd w:id="15553"/>
      <w:r>
        <w:rPr>
          <w:rFonts w:hint="cs"/>
          <w:rtl/>
        </w:rPr>
        <w:t xml:space="preserve">אמרה </w:t>
      </w:r>
      <w:proofErr w:type="spellStart"/>
      <w:r>
        <w:rPr>
          <w:rFonts w:hint="cs"/>
          <w:rtl/>
        </w:rPr>
        <w:t>הדובה</w:t>
      </w:r>
      <w:proofErr w:type="spellEnd"/>
      <w:r>
        <w:rPr>
          <w:rFonts w:hint="cs"/>
          <w:rtl/>
        </w:rPr>
        <w:t xml:space="preserve">: </w:t>
      </w:r>
      <w:bookmarkStart w:id="15554" w:name="_ETM_Q36_538510"/>
      <w:bookmarkEnd w:id="15554"/>
      <w:r>
        <w:rPr>
          <w:rtl/>
        </w:rPr>
        <w:t xml:space="preserve">אולי </w:t>
      </w:r>
      <w:bookmarkStart w:id="15555" w:name="_ETM_Q36_538870"/>
      <w:bookmarkEnd w:id="15555"/>
      <w:r>
        <w:rPr>
          <w:rtl/>
        </w:rPr>
        <w:t>אני</w:t>
      </w:r>
      <w:r>
        <w:rPr>
          <w:rFonts w:hint="cs"/>
          <w:rtl/>
        </w:rPr>
        <w:t>,</w:t>
      </w:r>
      <w:r>
        <w:rPr>
          <w:rtl/>
        </w:rPr>
        <w:t xml:space="preserve"> </w:t>
      </w:r>
      <w:bookmarkStart w:id="15556" w:name="_ETM_Q36_539170"/>
      <w:bookmarkEnd w:id="15556"/>
      <w:r>
        <w:rPr>
          <w:rtl/>
        </w:rPr>
        <w:t xml:space="preserve">אולי </w:t>
      </w:r>
      <w:bookmarkStart w:id="15557" w:name="_ETM_Q36_539529"/>
      <w:bookmarkEnd w:id="15557"/>
      <w:r>
        <w:rPr>
          <w:rtl/>
        </w:rPr>
        <w:t>אני</w:t>
      </w:r>
      <w:r>
        <w:rPr>
          <w:rFonts w:hint="cs"/>
          <w:rtl/>
        </w:rPr>
        <w:t>?</w:t>
      </w:r>
      <w:r>
        <w:rPr>
          <w:rtl/>
        </w:rPr>
        <w:t xml:space="preserve"> </w:t>
      </w:r>
      <w:bookmarkStart w:id="15558" w:name="_ETM_Q36_540969"/>
      <w:bookmarkEnd w:id="15558"/>
      <w:r>
        <w:rPr>
          <w:rtl/>
        </w:rPr>
        <w:t>אמרו</w:t>
      </w:r>
      <w:r>
        <w:rPr>
          <w:rFonts w:hint="cs"/>
          <w:rtl/>
        </w:rPr>
        <w:t>:</w:t>
      </w:r>
      <w:r>
        <w:rPr>
          <w:rtl/>
        </w:rPr>
        <w:t xml:space="preserve"> </w:t>
      </w:r>
      <w:bookmarkStart w:id="15559" w:name="_ETM_Q36_541300"/>
      <w:bookmarkEnd w:id="15559"/>
      <w:r>
        <w:rPr>
          <w:rtl/>
        </w:rPr>
        <w:t>ל</w:t>
      </w:r>
      <w:r>
        <w:rPr>
          <w:rFonts w:hint="cs"/>
          <w:rtl/>
        </w:rPr>
        <w:t>א,</w:t>
      </w:r>
      <w:r>
        <w:rPr>
          <w:rtl/>
        </w:rPr>
        <w:t xml:space="preserve"> </w:t>
      </w:r>
      <w:bookmarkStart w:id="15560" w:name="_ETM_Q36_541510"/>
      <w:bookmarkEnd w:id="15560"/>
      <w:r>
        <w:rPr>
          <w:rtl/>
        </w:rPr>
        <w:t xml:space="preserve">את </w:t>
      </w:r>
      <w:bookmarkStart w:id="15561" w:name="_ETM_Q36_541660"/>
      <w:bookmarkEnd w:id="15561"/>
      <w:r>
        <w:rPr>
          <w:rtl/>
        </w:rPr>
        <w:t xml:space="preserve">בשמירת </w:t>
      </w:r>
      <w:bookmarkStart w:id="15562" w:name="_ETM_Q36_542320"/>
      <w:bookmarkEnd w:id="15562"/>
      <w:r>
        <w:rPr>
          <w:rtl/>
        </w:rPr>
        <w:t>ה</w:t>
      </w:r>
      <w:r>
        <w:rPr>
          <w:rFonts w:hint="cs"/>
          <w:rtl/>
        </w:rPr>
        <w:t>י</w:t>
      </w:r>
      <w:r>
        <w:rPr>
          <w:rtl/>
        </w:rPr>
        <w:t>ריון</w:t>
      </w:r>
      <w:r>
        <w:rPr>
          <w:rFonts w:hint="cs"/>
          <w:rtl/>
        </w:rPr>
        <w:t>,</w:t>
      </w:r>
      <w:r>
        <w:rPr>
          <w:rtl/>
        </w:rPr>
        <w:t xml:space="preserve"> </w:t>
      </w:r>
      <w:bookmarkStart w:id="15563" w:name="_ETM_Q36_543190"/>
      <w:bookmarkEnd w:id="15563"/>
      <w:r>
        <w:rPr>
          <w:rtl/>
        </w:rPr>
        <w:t xml:space="preserve">אנחנו </w:t>
      </w:r>
      <w:bookmarkStart w:id="15564" w:name="_ETM_Q36_544009"/>
      <w:bookmarkEnd w:id="15564"/>
      <w:r>
        <w:rPr>
          <w:rtl/>
        </w:rPr>
        <w:t xml:space="preserve">רוצים </w:t>
      </w:r>
      <w:bookmarkStart w:id="15565" w:name="_ETM_Q36_544460"/>
      <w:bookmarkEnd w:id="15565"/>
      <w:r>
        <w:rPr>
          <w:rtl/>
        </w:rPr>
        <w:t xml:space="preserve">שתישארי </w:t>
      </w:r>
      <w:bookmarkStart w:id="15566" w:name="_ETM_Q36_545149"/>
      <w:bookmarkEnd w:id="15566"/>
      <w:r>
        <w:rPr>
          <w:rtl/>
        </w:rPr>
        <w:t>בספארי</w:t>
      </w:r>
      <w:r>
        <w:rPr>
          <w:rFonts w:hint="cs"/>
          <w:rtl/>
        </w:rPr>
        <w:t>.</w:t>
      </w:r>
      <w:r>
        <w:rPr>
          <w:rtl/>
        </w:rPr>
        <w:t xml:space="preserve"> </w:t>
      </w:r>
      <w:bookmarkStart w:id="15567" w:name="_ETM_Q36_546140"/>
      <w:bookmarkEnd w:id="15567"/>
      <w:r>
        <w:rPr>
          <w:rFonts w:hint="cs"/>
          <w:rtl/>
        </w:rPr>
        <w:t>לבסוף</w:t>
      </w:r>
      <w:r>
        <w:rPr>
          <w:rtl/>
        </w:rPr>
        <w:t xml:space="preserve"> </w:t>
      </w:r>
      <w:bookmarkStart w:id="15568" w:name="_ETM_Q36_546560"/>
      <w:bookmarkEnd w:id="15568"/>
      <w:r>
        <w:rPr>
          <w:rtl/>
        </w:rPr>
        <w:t xml:space="preserve">השפן </w:t>
      </w:r>
      <w:bookmarkStart w:id="15569" w:name="_ETM_Q36_547009"/>
      <w:bookmarkEnd w:id="15569"/>
      <w:r>
        <w:rPr>
          <w:rtl/>
        </w:rPr>
        <w:t xml:space="preserve">הקטן </w:t>
      </w:r>
      <w:bookmarkStart w:id="15570" w:name="_ETM_Q36_547399"/>
      <w:bookmarkEnd w:id="15570"/>
      <w:r>
        <w:rPr>
          <w:rtl/>
        </w:rPr>
        <w:t>אמר</w:t>
      </w:r>
      <w:r>
        <w:rPr>
          <w:rFonts w:hint="cs"/>
          <w:rtl/>
        </w:rPr>
        <w:t>:</w:t>
      </w:r>
      <w:r>
        <w:rPr>
          <w:rtl/>
        </w:rPr>
        <w:t xml:space="preserve"> </w:t>
      </w:r>
      <w:bookmarkStart w:id="15571" w:name="_ETM_Q36_547670"/>
      <w:bookmarkEnd w:id="15571"/>
      <w:r>
        <w:rPr>
          <w:rtl/>
        </w:rPr>
        <w:t xml:space="preserve">אולי </w:t>
      </w:r>
      <w:bookmarkStart w:id="15572" w:name="_ETM_Q36_548000"/>
      <w:bookmarkEnd w:id="15572"/>
      <w:r>
        <w:rPr>
          <w:rtl/>
        </w:rPr>
        <w:t>אני</w:t>
      </w:r>
      <w:r>
        <w:rPr>
          <w:rFonts w:hint="cs"/>
          <w:rtl/>
        </w:rPr>
        <w:t>?</w:t>
      </w:r>
      <w:r>
        <w:rPr>
          <w:rtl/>
        </w:rPr>
        <w:t xml:space="preserve"> </w:t>
      </w:r>
      <w:bookmarkStart w:id="15573" w:name="_ETM_Q36_548210"/>
      <w:bookmarkEnd w:id="15573"/>
      <w:r>
        <w:rPr>
          <w:rtl/>
        </w:rPr>
        <w:t>אמ</w:t>
      </w:r>
      <w:r>
        <w:rPr>
          <w:rFonts w:hint="cs"/>
          <w:rtl/>
        </w:rPr>
        <w:t>רו:</w:t>
      </w:r>
      <w:r>
        <w:rPr>
          <w:rtl/>
        </w:rPr>
        <w:t xml:space="preserve"> </w:t>
      </w:r>
      <w:bookmarkStart w:id="15574" w:name="_ETM_Q36_548600"/>
      <w:bookmarkEnd w:id="15574"/>
      <w:r>
        <w:rPr>
          <w:rtl/>
        </w:rPr>
        <w:t xml:space="preserve">רעיון </w:t>
      </w:r>
      <w:bookmarkStart w:id="15575" w:name="_ETM_Q36_548960"/>
      <w:bookmarkEnd w:id="15575"/>
      <w:r>
        <w:rPr>
          <w:rtl/>
        </w:rPr>
        <w:t>טוב</w:t>
      </w:r>
      <w:r>
        <w:rPr>
          <w:rFonts w:hint="cs"/>
          <w:rtl/>
        </w:rPr>
        <w:t>.</w:t>
      </w:r>
      <w:r>
        <w:rPr>
          <w:rtl/>
        </w:rPr>
        <w:t xml:space="preserve"> </w:t>
      </w:r>
      <w:bookmarkStart w:id="15576" w:name="_ETM_Q36_550370"/>
      <w:bookmarkEnd w:id="15576"/>
      <w:r>
        <w:rPr>
          <w:rtl/>
        </w:rPr>
        <w:t xml:space="preserve">והוא </w:t>
      </w:r>
      <w:bookmarkStart w:id="15577" w:name="_ETM_Q36_550640"/>
      <w:bookmarkEnd w:id="15577"/>
      <w:r>
        <w:rPr>
          <w:rtl/>
        </w:rPr>
        <w:t xml:space="preserve">נשלח </w:t>
      </w:r>
      <w:bookmarkStart w:id="15578" w:name="_ETM_Q36_551120"/>
      <w:bookmarkEnd w:id="15578"/>
      <w:r>
        <w:rPr>
          <w:rtl/>
        </w:rPr>
        <w:t xml:space="preserve">לייצג </w:t>
      </w:r>
      <w:bookmarkStart w:id="15579" w:name="_ETM_Q36_551630"/>
      <w:bookmarkEnd w:id="15579"/>
      <w:r>
        <w:rPr>
          <w:rtl/>
        </w:rPr>
        <w:t xml:space="preserve">את </w:t>
      </w:r>
      <w:bookmarkStart w:id="15580" w:name="_ETM_Q36_551750"/>
      <w:bookmarkStart w:id="15581" w:name="_ETM_Q36_553259"/>
      <w:bookmarkEnd w:id="15580"/>
      <w:bookmarkEnd w:id="15581"/>
      <w:r>
        <w:rPr>
          <w:rFonts w:hint="cs"/>
          <w:rtl/>
        </w:rPr>
        <w:t xml:space="preserve">החיות </w:t>
      </w:r>
      <w:r>
        <w:rPr>
          <w:rtl/>
        </w:rPr>
        <w:t xml:space="preserve">של </w:t>
      </w:r>
      <w:bookmarkStart w:id="15582" w:name="_ETM_Q36_553950"/>
      <w:bookmarkEnd w:id="15582"/>
      <w:r>
        <w:rPr>
          <w:rtl/>
        </w:rPr>
        <w:t xml:space="preserve">הספארי </w:t>
      </w:r>
      <w:bookmarkStart w:id="15583" w:name="_ETM_Q36_554729"/>
      <w:bookmarkEnd w:id="15583"/>
      <w:r>
        <w:rPr>
          <w:rFonts w:hint="cs"/>
          <w:rtl/>
        </w:rPr>
        <w:t>וגני החיות בשישה גני חיות ברחבי מדינת ישראל.</w:t>
      </w:r>
    </w:p>
    <w:p w:rsidR="00F05461" w:rsidRDefault="00F05461" w:rsidP="00826F74">
      <w:pPr>
        <w:rPr>
          <w:rtl/>
        </w:rPr>
      </w:pPr>
    </w:p>
    <w:p w:rsidR="00F05461" w:rsidRDefault="00F05461" w:rsidP="00A43586">
      <w:pPr>
        <w:rPr>
          <w:rtl/>
        </w:rPr>
      </w:pPr>
      <w:bookmarkStart w:id="15584" w:name="_ETM_Q36_561609"/>
      <w:bookmarkEnd w:id="15584"/>
      <w:r>
        <w:rPr>
          <w:rtl/>
        </w:rPr>
        <w:t xml:space="preserve">המצב </w:t>
      </w:r>
      <w:bookmarkStart w:id="15585" w:name="_ETM_Q36_562719"/>
      <w:bookmarkEnd w:id="15585"/>
      <w:r>
        <w:rPr>
          <w:rtl/>
        </w:rPr>
        <w:t xml:space="preserve">קשה </w:t>
      </w:r>
      <w:bookmarkStart w:id="15586" w:name="_ETM_Q36_563610"/>
      <w:bookmarkEnd w:id="15586"/>
      <w:r>
        <w:rPr>
          <w:rtl/>
        </w:rPr>
        <w:t>מאוד</w:t>
      </w:r>
      <w:r>
        <w:rPr>
          <w:rFonts w:hint="cs"/>
          <w:rtl/>
        </w:rPr>
        <w:t>.</w:t>
      </w:r>
      <w:r>
        <w:rPr>
          <w:rtl/>
        </w:rPr>
        <w:t xml:space="preserve"> </w:t>
      </w:r>
      <w:bookmarkStart w:id="15587" w:name="_ETM_Q36_564939"/>
      <w:bookmarkEnd w:id="15587"/>
      <w:r>
        <w:rPr>
          <w:rtl/>
        </w:rPr>
        <w:t xml:space="preserve">אין </w:t>
      </w:r>
      <w:bookmarkStart w:id="15588" w:name="_ETM_Q36_565210"/>
      <w:bookmarkEnd w:id="15588"/>
      <w:r>
        <w:rPr>
          <w:rtl/>
        </w:rPr>
        <w:t xml:space="preserve">שום </w:t>
      </w:r>
      <w:bookmarkStart w:id="15589" w:name="_ETM_Q36_565750"/>
      <w:bookmarkEnd w:id="15589"/>
      <w:r>
        <w:rPr>
          <w:rtl/>
        </w:rPr>
        <w:t xml:space="preserve">מניעה </w:t>
      </w:r>
      <w:bookmarkStart w:id="15590" w:name="_ETM_Q36_567140"/>
      <w:bookmarkStart w:id="15591" w:name="_ETM_Q36_569450"/>
      <w:bookmarkEnd w:id="15590"/>
      <w:bookmarkEnd w:id="15591"/>
      <w:r>
        <w:rPr>
          <w:rFonts w:hint="cs"/>
          <w:rtl/>
        </w:rPr>
        <w:t>ש</w:t>
      </w:r>
      <w:r>
        <w:rPr>
          <w:rtl/>
        </w:rPr>
        <w:t xml:space="preserve">משפחה </w:t>
      </w:r>
      <w:bookmarkStart w:id="15592" w:name="_ETM_Q36_570080"/>
      <w:bookmarkEnd w:id="15592"/>
      <w:r>
        <w:rPr>
          <w:rtl/>
        </w:rPr>
        <w:t xml:space="preserve">תגיע </w:t>
      </w:r>
      <w:bookmarkStart w:id="15593" w:name="_ETM_Q36_570560"/>
      <w:bookmarkEnd w:id="15593"/>
      <w:r>
        <w:rPr>
          <w:rtl/>
        </w:rPr>
        <w:t>בקפסולה</w:t>
      </w:r>
      <w:r w:rsidR="00A43586">
        <w:rPr>
          <w:rFonts w:hint="cs"/>
          <w:rtl/>
        </w:rPr>
        <w:t>,</w:t>
      </w:r>
      <w:r>
        <w:rPr>
          <w:rtl/>
        </w:rPr>
        <w:t xml:space="preserve"> </w:t>
      </w:r>
      <w:bookmarkStart w:id="15594" w:name="_ETM_Q36_571890"/>
      <w:bookmarkEnd w:id="15594"/>
      <w:r>
        <w:rPr>
          <w:rtl/>
        </w:rPr>
        <w:t xml:space="preserve">בתוך </w:t>
      </w:r>
      <w:bookmarkStart w:id="15595" w:name="_ETM_Q36_572430"/>
      <w:bookmarkEnd w:id="15595"/>
      <w:r>
        <w:rPr>
          <w:rtl/>
        </w:rPr>
        <w:t xml:space="preserve">הרכב </w:t>
      </w:r>
      <w:bookmarkStart w:id="15596" w:name="_ETM_Q36_572969"/>
      <w:bookmarkEnd w:id="15596"/>
      <w:r>
        <w:rPr>
          <w:rtl/>
        </w:rPr>
        <w:t>שלה</w:t>
      </w:r>
      <w:r w:rsidR="00A43586">
        <w:rPr>
          <w:rFonts w:hint="cs"/>
          <w:rtl/>
        </w:rPr>
        <w:t>,</w:t>
      </w:r>
      <w:r>
        <w:rPr>
          <w:rtl/>
        </w:rPr>
        <w:t xml:space="preserve"> </w:t>
      </w:r>
      <w:bookmarkStart w:id="15597" w:name="_ETM_Q36_574050"/>
      <w:bookmarkEnd w:id="15597"/>
      <w:r>
        <w:rPr>
          <w:rtl/>
        </w:rPr>
        <w:t xml:space="preserve">אל </w:t>
      </w:r>
      <w:bookmarkStart w:id="15598" w:name="_ETM_Q36_574320"/>
      <w:bookmarkEnd w:id="15598"/>
      <w:r>
        <w:rPr>
          <w:rtl/>
        </w:rPr>
        <w:t xml:space="preserve">תוך </w:t>
      </w:r>
      <w:bookmarkStart w:id="15599" w:name="_ETM_Q36_574650"/>
      <w:bookmarkEnd w:id="15599"/>
      <w:r>
        <w:rPr>
          <w:rtl/>
        </w:rPr>
        <w:t>הספאר</w:t>
      </w:r>
      <w:r>
        <w:rPr>
          <w:rFonts w:hint="cs"/>
          <w:rtl/>
        </w:rPr>
        <w:t>י.</w:t>
      </w:r>
      <w:bookmarkStart w:id="15600" w:name="_ETM_Q36_575940"/>
      <w:bookmarkStart w:id="15601" w:name="_ETM_Q36_576510"/>
      <w:bookmarkStart w:id="15602" w:name="_ETM_Q36_576870"/>
      <w:bookmarkEnd w:id="15600"/>
      <w:bookmarkEnd w:id="15601"/>
      <w:bookmarkEnd w:id="15602"/>
      <w:r>
        <w:rPr>
          <w:rFonts w:hint="cs"/>
          <w:rtl/>
        </w:rPr>
        <w:t xml:space="preserve"> אומר ל</w:t>
      </w:r>
      <w:r>
        <w:rPr>
          <w:rtl/>
        </w:rPr>
        <w:t xml:space="preserve">י </w:t>
      </w:r>
      <w:bookmarkStart w:id="15603" w:name="_ETM_Q36_577350"/>
      <w:bookmarkEnd w:id="15603"/>
      <w:r>
        <w:rPr>
          <w:rtl/>
        </w:rPr>
        <w:t xml:space="preserve">מנהל </w:t>
      </w:r>
      <w:bookmarkStart w:id="15604" w:name="_ETM_Q36_577830"/>
      <w:bookmarkEnd w:id="15604"/>
      <w:r>
        <w:rPr>
          <w:rtl/>
        </w:rPr>
        <w:t>הספארי</w:t>
      </w:r>
      <w:r>
        <w:rPr>
          <w:rFonts w:hint="cs"/>
          <w:rtl/>
        </w:rPr>
        <w:t>,</w:t>
      </w:r>
      <w:r>
        <w:rPr>
          <w:rtl/>
        </w:rPr>
        <w:t xml:space="preserve"> </w:t>
      </w:r>
      <w:bookmarkStart w:id="15605" w:name="_ETM_Q36_578550"/>
      <w:bookmarkEnd w:id="15605"/>
      <w:r>
        <w:rPr>
          <w:rtl/>
        </w:rPr>
        <w:t xml:space="preserve">אומרים </w:t>
      </w:r>
      <w:bookmarkStart w:id="15606" w:name="_ETM_Q36_578910"/>
      <w:bookmarkEnd w:id="15606"/>
      <w:r>
        <w:rPr>
          <w:rtl/>
        </w:rPr>
        <w:t xml:space="preserve">לי </w:t>
      </w:r>
      <w:bookmarkStart w:id="15607" w:name="_ETM_Q36_579029"/>
      <w:bookmarkEnd w:id="15607"/>
      <w:r>
        <w:rPr>
          <w:rtl/>
        </w:rPr>
        <w:t xml:space="preserve">מנהלי </w:t>
      </w:r>
      <w:bookmarkStart w:id="15608" w:name="_ETM_Q36_579480"/>
      <w:bookmarkEnd w:id="15608"/>
      <w:r>
        <w:rPr>
          <w:rtl/>
        </w:rPr>
        <w:t xml:space="preserve">גני </w:t>
      </w:r>
      <w:bookmarkStart w:id="15609" w:name="_ETM_Q36_579810"/>
      <w:bookmarkEnd w:id="15609"/>
      <w:r>
        <w:rPr>
          <w:rtl/>
        </w:rPr>
        <w:t>ה</w:t>
      </w:r>
      <w:bookmarkStart w:id="15610" w:name="_ETM_Q36_580840"/>
      <w:bookmarkEnd w:id="15610"/>
      <w:r>
        <w:rPr>
          <w:rFonts w:hint="cs"/>
          <w:rtl/>
        </w:rPr>
        <w:t xml:space="preserve">חיות: </w:t>
      </w:r>
      <w:r>
        <w:rPr>
          <w:rtl/>
        </w:rPr>
        <w:t xml:space="preserve">אנחנו </w:t>
      </w:r>
      <w:bookmarkStart w:id="15611" w:name="_ETM_Q36_581410"/>
      <w:bookmarkEnd w:id="15611"/>
      <w:r>
        <w:rPr>
          <w:rtl/>
        </w:rPr>
        <w:t xml:space="preserve">לא </w:t>
      </w:r>
      <w:bookmarkStart w:id="15612" w:name="_ETM_Q36_581680"/>
      <w:bookmarkEnd w:id="15612"/>
      <w:r>
        <w:rPr>
          <w:rtl/>
        </w:rPr>
        <w:t xml:space="preserve">מבקשים </w:t>
      </w:r>
      <w:bookmarkStart w:id="15613" w:name="_ETM_Q36_582279"/>
      <w:bookmarkEnd w:id="15613"/>
      <w:r>
        <w:rPr>
          <w:rtl/>
        </w:rPr>
        <w:t>סיוע</w:t>
      </w:r>
      <w:r>
        <w:rPr>
          <w:rFonts w:hint="cs"/>
          <w:rtl/>
        </w:rPr>
        <w:t>,</w:t>
      </w:r>
      <w:r>
        <w:rPr>
          <w:rtl/>
        </w:rPr>
        <w:t xml:space="preserve"> </w:t>
      </w:r>
      <w:bookmarkStart w:id="15614" w:name="_ETM_Q36_583619"/>
      <w:bookmarkEnd w:id="15614"/>
      <w:r>
        <w:rPr>
          <w:rtl/>
        </w:rPr>
        <w:t xml:space="preserve">לא </w:t>
      </w:r>
      <w:bookmarkStart w:id="15615" w:name="_ETM_Q36_583859"/>
      <w:bookmarkEnd w:id="15615"/>
      <w:r>
        <w:rPr>
          <w:rtl/>
        </w:rPr>
        <w:t xml:space="preserve">מבקשים </w:t>
      </w:r>
      <w:bookmarkStart w:id="15616" w:name="_ETM_Q36_584429"/>
      <w:bookmarkEnd w:id="15616"/>
      <w:r>
        <w:rPr>
          <w:rtl/>
        </w:rPr>
        <w:t xml:space="preserve">שקל </w:t>
      </w:r>
      <w:bookmarkStart w:id="15617" w:name="_ETM_Q36_584909"/>
      <w:bookmarkEnd w:id="15617"/>
      <w:r>
        <w:rPr>
          <w:rFonts w:hint="cs"/>
          <w:rtl/>
        </w:rPr>
        <w:t>אחד</w:t>
      </w:r>
      <w:r w:rsidR="00A43586">
        <w:rPr>
          <w:rFonts w:hint="cs"/>
          <w:rtl/>
        </w:rPr>
        <w:t>,</w:t>
      </w:r>
      <w:r>
        <w:rPr>
          <w:rtl/>
        </w:rPr>
        <w:t xml:space="preserve"> </w:t>
      </w:r>
      <w:bookmarkStart w:id="15618" w:name="_ETM_Q36_585940"/>
      <w:bookmarkEnd w:id="15618"/>
      <w:r>
        <w:rPr>
          <w:rFonts w:hint="cs"/>
          <w:rtl/>
        </w:rPr>
        <w:t>מבקשים</w:t>
      </w:r>
      <w:r>
        <w:rPr>
          <w:rtl/>
        </w:rPr>
        <w:t xml:space="preserve"> </w:t>
      </w:r>
      <w:bookmarkStart w:id="15619" w:name="_ETM_Q36_586870"/>
      <w:bookmarkEnd w:id="15619"/>
      <w:r>
        <w:rPr>
          <w:rtl/>
        </w:rPr>
        <w:t xml:space="preserve">לחזור </w:t>
      </w:r>
      <w:bookmarkStart w:id="15620" w:name="_ETM_Q36_587560"/>
      <w:bookmarkEnd w:id="15620"/>
      <w:r>
        <w:rPr>
          <w:rtl/>
        </w:rPr>
        <w:t>לפעילות</w:t>
      </w:r>
      <w:r>
        <w:rPr>
          <w:rFonts w:hint="cs"/>
          <w:rtl/>
        </w:rPr>
        <w:t>.</w:t>
      </w:r>
      <w:r>
        <w:rPr>
          <w:rtl/>
        </w:rPr>
        <w:t xml:space="preserve"> </w:t>
      </w:r>
      <w:bookmarkStart w:id="15621" w:name="_ETM_Q36_589200"/>
      <w:bookmarkEnd w:id="15621"/>
      <w:r>
        <w:rPr>
          <w:rtl/>
        </w:rPr>
        <w:t xml:space="preserve">גן </w:t>
      </w:r>
      <w:bookmarkStart w:id="15622" w:name="_ETM_Q36_589619"/>
      <w:bookmarkEnd w:id="15622"/>
      <w:r>
        <w:rPr>
          <w:rtl/>
        </w:rPr>
        <w:t xml:space="preserve">החיות </w:t>
      </w:r>
      <w:bookmarkStart w:id="15623" w:name="_ETM_Q36_590039"/>
      <w:bookmarkEnd w:id="15623"/>
      <w:proofErr w:type="spellStart"/>
      <w:r>
        <w:rPr>
          <w:rtl/>
        </w:rPr>
        <w:t>התנ"כי</w:t>
      </w:r>
      <w:proofErr w:type="spellEnd"/>
      <w:r>
        <w:rPr>
          <w:rtl/>
        </w:rPr>
        <w:t xml:space="preserve"> </w:t>
      </w:r>
      <w:bookmarkStart w:id="15624" w:name="_ETM_Q36_590520"/>
      <w:bookmarkEnd w:id="15624"/>
      <w:r>
        <w:rPr>
          <w:rtl/>
        </w:rPr>
        <w:t xml:space="preserve">בירושלים </w:t>
      </w:r>
      <w:bookmarkStart w:id="15625" w:name="_ETM_Q36_591299"/>
      <w:bookmarkEnd w:id="15625"/>
      <w:r>
        <w:rPr>
          <w:rtl/>
        </w:rPr>
        <w:t xml:space="preserve">יכול </w:t>
      </w:r>
      <w:bookmarkStart w:id="15626" w:name="_ETM_Q36_591630"/>
      <w:bookmarkEnd w:id="15626"/>
      <w:r>
        <w:rPr>
          <w:rtl/>
        </w:rPr>
        <w:t xml:space="preserve">להכיל </w:t>
      </w:r>
      <w:bookmarkStart w:id="15627" w:name="_ETM_Q36_591960"/>
      <w:bookmarkEnd w:id="15627"/>
      <w:r>
        <w:rPr>
          <w:rFonts w:hint="cs"/>
          <w:rtl/>
        </w:rPr>
        <w:t>10,000</w:t>
      </w:r>
      <w:r>
        <w:rPr>
          <w:rtl/>
        </w:rPr>
        <w:t xml:space="preserve"> </w:t>
      </w:r>
      <w:bookmarkStart w:id="15628" w:name="_ETM_Q36_592890"/>
      <w:bookmarkEnd w:id="15628"/>
      <w:r>
        <w:rPr>
          <w:rtl/>
        </w:rPr>
        <w:t>איש</w:t>
      </w:r>
      <w:r>
        <w:rPr>
          <w:rFonts w:hint="cs"/>
          <w:rtl/>
        </w:rPr>
        <w:t>.</w:t>
      </w:r>
      <w:r>
        <w:rPr>
          <w:rtl/>
        </w:rPr>
        <w:t xml:space="preserve"> </w:t>
      </w:r>
      <w:bookmarkStart w:id="15629" w:name="_ETM_Q36_593399"/>
      <w:bookmarkEnd w:id="15629"/>
      <w:r>
        <w:rPr>
          <w:rtl/>
        </w:rPr>
        <w:t>יגידו</w:t>
      </w:r>
      <w:r>
        <w:rPr>
          <w:rFonts w:hint="cs"/>
          <w:rtl/>
        </w:rPr>
        <w:t>:</w:t>
      </w:r>
      <w:r>
        <w:rPr>
          <w:rtl/>
        </w:rPr>
        <w:t xml:space="preserve"> </w:t>
      </w:r>
      <w:bookmarkStart w:id="15630" w:name="_ETM_Q36_594149"/>
      <w:bookmarkEnd w:id="15630"/>
      <w:r>
        <w:rPr>
          <w:rtl/>
        </w:rPr>
        <w:t>1</w:t>
      </w:r>
      <w:r>
        <w:rPr>
          <w:rFonts w:hint="cs"/>
          <w:rtl/>
        </w:rPr>
        <w:t>,</w:t>
      </w:r>
      <w:r>
        <w:rPr>
          <w:rtl/>
        </w:rPr>
        <w:t xml:space="preserve">000 </w:t>
      </w:r>
      <w:bookmarkStart w:id="15631" w:name="_ETM_Q36_594569"/>
      <w:bookmarkEnd w:id="15631"/>
      <w:r>
        <w:rPr>
          <w:rtl/>
        </w:rPr>
        <w:t>איש</w:t>
      </w:r>
      <w:r>
        <w:rPr>
          <w:rFonts w:hint="cs"/>
          <w:rtl/>
        </w:rPr>
        <w:t>.</w:t>
      </w:r>
      <w:r>
        <w:rPr>
          <w:rtl/>
        </w:rPr>
        <w:t xml:space="preserve"> </w:t>
      </w:r>
      <w:bookmarkStart w:id="15632" w:name="_ETM_Q36_595829"/>
      <w:bookmarkEnd w:id="15632"/>
      <w:r>
        <w:rPr>
          <w:rtl/>
        </w:rPr>
        <w:t xml:space="preserve">צריך </w:t>
      </w:r>
      <w:bookmarkStart w:id="15633" w:name="_ETM_Q36_596339"/>
      <w:bookmarkEnd w:id="15633"/>
      <w:r>
        <w:rPr>
          <w:rtl/>
        </w:rPr>
        <w:t xml:space="preserve">את </w:t>
      </w:r>
      <w:bookmarkStart w:id="15634" w:name="_ETM_Q36_596520"/>
      <w:bookmarkEnd w:id="15634"/>
      <w:r>
        <w:rPr>
          <w:rtl/>
        </w:rPr>
        <w:t xml:space="preserve">ההכנסות </w:t>
      </w:r>
      <w:bookmarkStart w:id="15635" w:name="_ETM_Q36_597179"/>
      <w:bookmarkEnd w:id="15635"/>
      <w:r>
        <w:rPr>
          <w:rtl/>
        </w:rPr>
        <w:t xml:space="preserve">האלה </w:t>
      </w:r>
      <w:bookmarkStart w:id="15636" w:name="_ETM_Q36_597539"/>
      <w:bookmarkEnd w:id="15636"/>
      <w:r>
        <w:rPr>
          <w:rtl/>
        </w:rPr>
        <w:t xml:space="preserve">כדי </w:t>
      </w:r>
      <w:bookmarkStart w:id="15637" w:name="_ETM_Q36_598289"/>
      <w:bookmarkEnd w:id="15637"/>
      <w:r>
        <w:rPr>
          <w:rtl/>
        </w:rPr>
        <w:t xml:space="preserve">לתת </w:t>
      </w:r>
      <w:bookmarkStart w:id="15638" w:name="_ETM_Q36_598859"/>
      <w:bookmarkEnd w:id="15638"/>
      <w:r>
        <w:rPr>
          <w:rtl/>
        </w:rPr>
        <w:t xml:space="preserve">לחיות </w:t>
      </w:r>
      <w:bookmarkStart w:id="15639" w:name="_ETM_Q36_599639"/>
      <w:bookmarkEnd w:id="15639"/>
      <w:proofErr w:type="spellStart"/>
      <w:r>
        <w:rPr>
          <w:rtl/>
        </w:rPr>
        <w:t>לחיות</w:t>
      </w:r>
      <w:proofErr w:type="spellEnd"/>
      <w:r>
        <w:rPr>
          <w:rFonts w:hint="cs"/>
          <w:rtl/>
        </w:rPr>
        <w:t>.</w:t>
      </w:r>
      <w:r>
        <w:rPr>
          <w:rtl/>
        </w:rPr>
        <w:t xml:space="preserve"> </w:t>
      </w:r>
      <w:bookmarkStart w:id="15640" w:name="_ETM_Q36_601740"/>
      <w:bookmarkEnd w:id="15640"/>
      <w:r>
        <w:rPr>
          <w:rtl/>
        </w:rPr>
        <w:t xml:space="preserve">תודה </w:t>
      </w:r>
      <w:bookmarkStart w:id="15641" w:name="_ETM_Q36_602040"/>
      <w:bookmarkEnd w:id="15641"/>
      <w:r>
        <w:rPr>
          <w:rtl/>
        </w:rPr>
        <w:t>רבה</w:t>
      </w:r>
      <w:bookmarkStart w:id="15642" w:name="_ETM_Q36_603049"/>
      <w:bookmarkEnd w:id="15642"/>
      <w:r>
        <w:rPr>
          <w:rFonts w:hint="cs"/>
          <w:rtl/>
        </w:rPr>
        <w:t>.</w:t>
      </w:r>
    </w:p>
    <w:p w:rsidR="00F05461" w:rsidRDefault="00F05461" w:rsidP="00826F74">
      <w:pPr>
        <w:rPr>
          <w:rtl/>
        </w:rPr>
      </w:pPr>
    </w:p>
    <w:p w:rsidR="00F05461" w:rsidRDefault="00F05461" w:rsidP="00826F74">
      <w:pPr>
        <w:pStyle w:val="af6"/>
        <w:keepNext/>
        <w:rPr>
          <w:rtl/>
        </w:rPr>
      </w:pPr>
      <w:r w:rsidRPr="00EA5D1F">
        <w:rPr>
          <w:rStyle w:val="TagStyle"/>
          <w:rtl/>
        </w:rPr>
        <w:t xml:space="preserve"> &lt;&lt; יור &gt;&gt; </w:t>
      </w:r>
      <w:r>
        <w:rPr>
          <w:rtl/>
        </w:rPr>
        <w:t>היו"ר מיקי חיימוביץ':</w:t>
      </w:r>
      <w:r w:rsidRPr="00EA5D1F">
        <w:rPr>
          <w:rStyle w:val="TagStyle"/>
          <w:rtl/>
        </w:rPr>
        <w:t xml:space="preserve"> &lt;&lt; יור &gt;&gt;</w:t>
      </w:r>
      <w:r>
        <w:rPr>
          <w:rtl/>
        </w:rPr>
        <w:t xml:space="preserve">  </w:t>
      </w:r>
    </w:p>
    <w:p w:rsidR="00F05461" w:rsidRDefault="00F05461" w:rsidP="006556F7">
      <w:pPr>
        <w:rPr>
          <w:rtl/>
          <w:lang w:eastAsia="he-IL"/>
        </w:rPr>
      </w:pPr>
    </w:p>
    <w:p w:rsidR="00F05461" w:rsidRDefault="00F05461" w:rsidP="00826F74">
      <w:pPr>
        <w:rPr>
          <w:rtl/>
          <w:lang w:eastAsia="he-IL"/>
        </w:rPr>
      </w:pPr>
      <w:r>
        <w:rPr>
          <w:rFonts w:hint="cs"/>
          <w:rtl/>
          <w:lang w:eastAsia="he-IL"/>
        </w:rPr>
        <w:t>תודה רבה לך, חבר הכנסת מיקי לוי.</w:t>
      </w:r>
      <w:bookmarkStart w:id="15643" w:name="_ETM_Q36_604000"/>
      <w:bookmarkEnd w:id="15643"/>
      <w:r>
        <w:rPr>
          <w:rFonts w:hint="cs"/>
          <w:rtl/>
          <w:lang w:eastAsia="he-IL"/>
        </w:rPr>
        <w:t xml:space="preserve"> חבר הכנסת אופיר כץ, </w:t>
      </w:r>
      <w:bookmarkStart w:id="15644" w:name="_ETM_Q36_611000"/>
      <w:bookmarkEnd w:id="15644"/>
      <w:r>
        <w:rPr>
          <w:rFonts w:hint="cs"/>
          <w:rtl/>
          <w:lang w:eastAsia="he-IL"/>
        </w:rPr>
        <w:t>בבקשה.</w:t>
      </w:r>
    </w:p>
    <w:p w:rsidR="00F05461" w:rsidRPr="00EA5D1F" w:rsidRDefault="00F05461" w:rsidP="00826F74">
      <w:pPr>
        <w:rPr>
          <w:rtl/>
          <w:lang w:eastAsia="he-IL"/>
        </w:rPr>
      </w:pPr>
    </w:p>
    <w:p w:rsidR="00F05461" w:rsidRDefault="00F05461" w:rsidP="00826F74">
      <w:pPr>
        <w:pStyle w:val="a4"/>
        <w:keepNext/>
        <w:rPr>
          <w:rtl/>
        </w:rPr>
      </w:pPr>
      <w:bookmarkStart w:id="15645" w:name="ET_speaker_5786_6"/>
      <w:r w:rsidRPr="00EA5D1F">
        <w:rPr>
          <w:rStyle w:val="TagStyle"/>
          <w:rtl/>
        </w:rPr>
        <w:t xml:space="preserve"> &lt;&lt; דובר &gt;&gt; </w:t>
      </w:r>
      <w:bookmarkStart w:id="15646" w:name="_Toc54686220"/>
      <w:r>
        <w:rPr>
          <w:rtl/>
        </w:rPr>
        <w:t>אופיר כץ (הליכוד):</w:t>
      </w:r>
      <w:bookmarkEnd w:id="15646"/>
      <w:r w:rsidRPr="00EA5D1F">
        <w:rPr>
          <w:rStyle w:val="TagStyle"/>
          <w:rtl/>
        </w:rPr>
        <w:t xml:space="preserve"> &lt;&lt; דובר &gt;&gt;</w:t>
      </w:r>
      <w:r>
        <w:rPr>
          <w:rtl/>
        </w:rPr>
        <w:t xml:space="preserve">  </w:t>
      </w:r>
      <w:bookmarkEnd w:id="15645"/>
    </w:p>
    <w:p w:rsidR="00F05461" w:rsidRPr="00EA5D1F" w:rsidRDefault="00F05461" w:rsidP="00826F74">
      <w:pPr>
        <w:rPr>
          <w:rtl/>
          <w:lang w:eastAsia="he-IL"/>
        </w:rPr>
      </w:pPr>
    </w:p>
    <w:p w:rsidR="00F05461" w:rsidRDefault="00F05461" w:rsidP="00A43586">
      <w:pPr>
        <w:rPr>
          <w:rtl/>
        </w:rPr>
      </w:pPr>
      <w:bookmarkStart w:id="15647" w:name="_ETM_Q36_624580"/>
      <w:bookmarkEnd w:id="15647"/>
      <w:r>
        <w:rPr>
          <w:rtl/>
        </w:rPr>
        <w:t xml:space="preserve">גברתי </w:t>
      </w:r>
      <w:bookmarkStart w:id="15648" w:name="_ETM_Q36_625000"/>
      <w:bookmarkEnd w:id="15648"/>
      <w:r>
        <w:rPr>
          <w:rFonts w:hint="cs"/>
          <w:rtl/>
        </w:rPr>
        <w:t>ה</w:t>
      </w:r>
      <w:r>
        <w:rPr>
          <w:rtl/>
        </w:rPr>
        <w:t>יושבת</w:t>
      </w:r>
      <w:r>
        <w:rPr>
          <w:rFonts w:hint="cs"/>
          <w:rtl/>
        </w:rPr>
        <w:t>-</w:t>
      </w:r>
      <w:bookmarkStart w:id="15649" w:name="_ETM_Q36_625420"/>
      <w:bookmarkEnd w:id="15649"/>
      <w:r>
        <w:rPr>
          <w:rtl/>
        </w:rPr>
        <w:t>ראש</w:t>
      </w:r>
      <w:r>
        <w:rPr>
          <w:rFonts w:hint="cs"/>
          <w:rtl/>
        </w:rPr>
        <w:t>,</w:t>
      </w:r>
      <w:r>
        <w:rPr>
          <w:rtl/>
        </w:rPr>
        <w:t xml:space="preserve"> </w:t>
      </w:r>
      <w:bookmarkStart w:id="15650" w:name="_ETM_Q36_626620"/>
      <w:bookmarkEnd w:id="15650"/>
      <w:r>
        <w:rPr>
          <w:rtl/>
        </w:rPr>
        <w:t xml:space="preserve">גברתי </w:t>
      </w:r>
      <w:bookmarkStart w:id="15651" w:name="_ETM_Q36_627040"/>
      <w:bookmarkEnd w:id="15651"/>
      <w:r>
        <w:rPr>
          <w:rtl/>
        </w:rPr>
        <w:t>השרה</w:t>
      </w:r>
      <w:r>
        <w:rPr>
          <w:rFonts w:hint="cs"/>
          <w:rtl/>
        </w:rPr>
        <w:t>,</w:t>
      </w:r>
      <w:bookmarkStart w:id="15652" w:name="_ETM_Q36_627190"/>
      <w:bookmarkEnd w:id="15652"/>
      <w:r>
        <w:rPr>
          <w:rtl/>
        </w:rPr>
        <w:t xml:space="preserve"> </w:t>
      </w:r>
      <w:bookmarkStart w:id="15653" w:name="_ETM_Q36_629390"/>
      <w:bookmarkEnd w:id="15653"/>
      <w:r>
        <w:rPr>
          <w:rtl/>
        </w:rPr>
        <w:t xml:space="preserve">חבריי </w:t>
      </w:r>
      <w:bookmarkStart w:id="15654" w:name="_ETM_Q36_629870"/>
      <w:bookmarkEnd w:id="15654"/>
      <w:r>
        <w:rPr>
          <w:rtl/>
        </w:rPr>
        <w:t xml:space="preserve">חברי </w:t>
      </w:r>
      <w:bookmarkStart w:id="15655" w:name="_ETM_Q36_630200"/>
      <w:bookmarkEnd w:id="15655"/>
      <w:r>
        <w:rPr>
          <w:rtl/>
        </w:rPr>
        <w:t>הכנסת</w:t>
      </w:r>
      <w:r>
        <w:rPr>
          <w:rFonts w:hint="cs"/>
          <w:rtl/>
        </w:rPr>
        <w:t>,</w:t>
      </w:r>
      <w:r>
        <w:rPr>
          <w:rtl/>
        </w:rPr>
        <w:t xml:space="preserve"> </w:t>
      </w:r>
      <w:bookmarkStart w:id="15656" w:name="_ETM_Q36_631739"/>
      <w:bookmarkEnd w:id="15656"/>
      <w:r>
        <w:rPr>
          <w:rtl/>
        </w:rPr>
        <w:t xml:space="preserve">אני </w:t>
      </w:r>
      <w:bookmarkStart w:id="15657" w:name="_ETM_Q36_631830"/>
      <w:bookmarkEnd w:id="15657"/>
      <w:r>
        <w:rPr>
          <w:rtl/>
        </w:rPr>
        <w:t xml:space="preserve">קודם </w:t>
      </w:r>
      <w:bookmarkStart w:id="15658" w:name="_ETM_Q36_631980"/>
      <w:bookmarkEnd w:id="15658"/>
      <w:r>
        <w:rPr>
          <w:rtl/>
        </w:rPr>
        <w:t>כ</w:t>
      </w:r>
      <w:r>
        <w:rPr>
          <w:rFonts w:hint="cs"/>
          <w:rtl/>
        </w:rPr>
        <w:t>ו</w:t>
      </w:r>
      <w:r>
        <w:rPr>
          <w:rtl/>
        </w:rPr>
        <w:t xml:space="preserve">ל </w:t>
      </w:r>
      <w:bookmarkStart w:id="15659" w:name="_ETM_Q36_632069"/>
      <w:bookmarkEnd w:id="15659"/>
      <w:r>
        <w:rPr>
          <w:rtl/>
        </w:rPr>
        <w:t xml:space="preserve">רוצה </w:t>
      </w:r>
      <w:bookmarkStart w:id="15660" w:name="_ETM_Q36_632280"/>
      <w:bookmarkEnd w:id="15660"/>
      <w:r>
        <w:rPr>
          <w:rtl/>
        </w:rPr>
        <w:t xml:space="preserve">לברך </w:t>
      </w:r>
      <w:bookmarkStart w:id="15661" w:name="_ETM_Q36_632700"/>
      <w:bookmarkEnd w:id="15661"/>
      <w:r>
        <w:rPr>
          <w:rtl/>
        </w:rPr>
        <w:t xml:space="preserve">באמת </w:t>
      </w:r>
      <w:bookmarkStart w:id="15662" w:name="_ETM_Q36_633000"/>
      <w:bookmarkEnd w:id="15662"/>
      <w:r>
        <w:rPr>
          <w:rtl/>
        </w:rPr>
        <w:t xml:space="preserve">את </w:t>
      </w:r>
      <w:bookmarkStart w:id="15663" w:name="_ETM_Q36_633120"/>
      <w:bookmarkEnd w:id="15663"/>
      <w:r>
        <w:rPr>
          <w:rtl/>
        </w:rPr>
        <w:t xml:space="preserve">יוזם </w:t>
      </w:r>
      <w:bookmarkStart w:id="15664" w:name="_ETM_Q36_633599"/>
      <w:bookmarkEnd w:id="15664"/>
      <w:r>
        <w:rPr>
          <w:rtl/>
        </w:rPr>
        <w:t xml:space="preserve">הצעת </w:t>
      </w:r>
      <w:bookmarkStart w:id="15665" w:name="_ETM_Q36_634349"/>
      <w:bookmarkEnd w:id="15665"/>
      <w:r>
        <w:rPr>
          <w:rtl/>
        </w:rPr>
        <w:t xml:space="preserve">החוק </w:t>
      </w:r>
      <w:bookmarkStart w:id="15666" w:name="_ETM_Q36_634709"/>
      <w:bookmarkEnd w:id="15666"/>
      <w:r>
        <w:rPr>
          <w:rtl/>
        </w:rPr>
        <w:t xml:space="preserve">הפרטית </w:t>
      </w:r>
      <w:bookmarkStart w:id="15667" w:name="_ETM_Q36_635310"/>
      <w:bookmarkEnd w:id="15667"/>
      <w:r>
        <w:rPr>
          <w:rtl/>
        </w:rPr>
        <w:t xml:space="preserve">חבר </w:t>
      </w:r>
      <w:bookmarkStart w:id="15668" w:name="_ETM_Q36_635549"/>
      <w:bookmarkEnd w:id="15668"/>
      <w:r>
        <w:rPr>
          <w:rtl/>
        </w:rPr>
        <w:t xml:space="preserve">הכנסת </w:t>
      </w:r>
      <w:bookmarkStart w:id="15669" w:name="_ETM_Q36_635849"/>
      <w:bookmarkEnd w:id="15669"/>
      <w:r>
        <w:rPr>
          <w:rtl/>
        </w:rPr>
        <w:t xml:space="preserve">איתן </w:t>
      </w:r>
      <w:bookmarkStart w:id="15670" w:name="_ETM_Q36_636090"/>
      <w:bookmarkEnd w:id="15670"/>
      <w:r>
        <w:rPr>
          <w:rtl/>
        </w:rPr>
        <w:t>גינזבורג</w:t>
      </w:r>
      <w:r>
        <w:rPr>
          <w:rFonts w:hint="cs"/>
          <w:rtl/>
        </w:rPr>
        <w:t>.</w:t>
      </w:r>
      <w:r>
        <w:rPr>
          <w:rtl/>
        </w:rPr>
        <w:t xml:space="preserve"> </w:t>
      </w:r>
      <w:bookmarkStart w:id="15671" w:name="_ETM_Q36_637800"/>
      <w:bookmarkEnd w:id="15671"/>
      <w:r>
        <w:rPr>
          <w:rtl/>
        </w:rPr>
        <w:t xml:space="preserve">גברתי </w:t>
      </w:r>
      <w:bookmarkStart w:id="15672" w:name="_ETM_Q36_638190"/>
      <w:bookmarkEnd w:id="15672"/>
      <w:r>
        <w:rPr>
          <w:rtl/>
        </w:rPr>
        <w:t>השרה</w:t>
      </w:r>
      <w:r>
        <w:rPr>
          <w:rFonts w:hint="cs"/>
          <w:rtl/>
        </w:rPr>
        <w:t>,</w:t>
      </w:r>
      <w:r>
        <w:rPr>
          <w:rtl/>
        </w:rPr>
        <w:t xml:space="preserve"> </w:t>
      </w:r>
      <w:bookmarkStart w:id="15673" w:name="_ETM_Q36_638580"/>
      <w:bookmarkEnd w:id="15673"/>
      <w:r>
        <w:rPr>
          <w:rtl/>
        </w:rPr>
        <w:t xml:space="preserve">אני </w:t>
      </w:r>
      <w:bookmarkStart w:id="15674" w:name="_ETM_Q36_638700"/>
      <w:bookmarkEnd w:id="15674"/>
      <w:r>
        <w:rPr>
          <w:rtl/>
        </w:rPr>
        <w:t xml:space="preserve">מברך </w:t>
      </w:r>
      <w:bookmarkStart w:id="15675" w:name="_ETM_Q36_639360"/>
      <w:bookmarkEnd w:id="15675"/>
      <w:r>
        <w:rPr>
          <w:rtl/>
        </w:rPr>
        <w:t xml:space="preserve">על </w:t>
      </w:r>
      <w:bookmarkStart w:id="15676" w:name="_ETM_Q36_639870"/>
      <w:bookmarkEnd w:id="15676"/>
      <w:r>
        <w:rPr>
          <w:rtl/>
        </w:rPr>
        <w:t xml:space="preserve">המהלך </w:t>
      </w:r>
      <w:bookmarkStart w:id="15677" w:name="_ETM_Q36_640260"/>
      <w:bookmarkEnd w:id="15677"/>
      <w:r>
        <w:rPr>
          <w:rtl/>
        </w:rPr>
        <w:t xml:space="preserve">החשוב </w:t>
      </w:r>
      <w:bookmarkStart w:id="15678" w:name="_ETM_Q36_641100"/>
      <w:bookmarkEnd w:id="15678"/>
      <w:r>
        <w:rPr>
          <w:rtl/>
        </w:rPr>
        <w:t xml:space="preserve">באמת </w:t>
      </w:r>
      <w:bookmarkStart w:id="15679" w:name="_ETM_Q36_641430"/>
      <w:bookmarkEnd w:id="15679"/>
      <w:r>
        <w:rPr>
          <w:rtl/>
        </w:rPr>
        <w:t xml:space="preserve">לפתוח </w:t>
      </w:r>
      <w:bookmarkStart w:id="15680" w:name="_ETM_Q36_641970"/>
      <w:bookmarkEnd w:id="15680"/>
      <w:r>
        <w:rPr>
          <w:rtl/>
        </w:rPr>
        <w:t xml:space="preserve">את </w:t>
      </w:r>
      <w:bookmarkStart w:id="15681" w:name="_ETM_Q36_642420"/>
      <w:bookmarkEnd w:id="15681"/>
      <w:r>
        <w:rPr>
          <w:rtl/>
        </w:rPr>
        <w:t xml:space="preserve">בתי </w:t>
      </w:r>
      <w:bookmarkStart w:id="15682" w:name="_ETM_Q36_642750"/>
      <w:bookmarkEnd w:id="15682"/>
      <w:r>
        <w:rPr>
          <w:rtl/>
        </w:rPr>
        <w:t>המלון</w:t>
      </w:r>
      <w:r>
        <w:rPr>
          <w:rFonts w:hint="cs"/>
          <w:rtl/>
        </w:rPr>
        <w:t>,</w:t>
      </w:r>
      <w:r>
        <w:rPr>
          <w:rtl/>
        </w:rPr>
        <w:t xml:space="preserve"> </w:t>
      </w:r>
      <w:bookmarkStart w:id="15683" w:name="_ETM_Q36_643230"/>
      <w:bookmarkEnd w:id="15683"/>
      <w:r>
        <w:rPr>
          <w:rtl/>
        </w:rPr>
        <w:t xml:space="preserve">לתת </w:t>
      </w:r>
      <w:bookmarkStart w:id="15684" w:name="_ETM_Q36_643440"/>
      <w:bookmarkEnd w:id="15684"/>
      <w:r>
        <w:rPr>
          <w:rtl/>
        </w:rPr>
        <w:t xml:space="preserve">לאנשים </w:t>
      </w:r>
      <w:bookmarkStart w:id="15685" w:name="_ETM_Q36_643980"/>
      <w:bookmarkEnd w:id="15685"/>
      <w:r>
        <w:rPr>
          <w:rtl/>
        </w:rPr>
        <w:t>להתאוורר</w:t>
      </w:r>
      <w:r>
        <w:rPr>
          <w:rFonts w:hint="cs"/>
          <w:rtl/>
        </w:rPr>
        <w:t>,</w:t>
      </w:r>
      <w:r>
        <w:rPr>
          <w:rtl/>
        </w:rPr>
        <w:t xml:space="preserve"> </w:t>
      </w:r>
      <w:bookmarkStart w:id="15686" w:name="_ETM_Q36_644520"/>
      <w:bookmarkEnd w:id="15686"/>
      <w:r>
        <w:rPr>
          <w:rtl/>
        </w:rPr>
        <w:t xml:space="preserve">וכל </w:t>
      </w:r>
      <w:bookmarkStart w:id="15687" w:name="_ETM_Q36_644880"/>
      <w:bookmarkEnd w:id="15687"/>
      <w:r>
        <w:rPr>
          <w:rtl/>
        </w:rPr>
        <w:t xml:space="preserve">זה </w:t>
      </w:r>
      <w:bookmarkStart w:id="15688" w:name="_ETM_Q36_645030"/>
      <w:bookmarkEnd w:id="15688"/>
      <w:r>
        <w:rPr>
          <w:rtl/>
        </w:rPr>
        <w:t xml:space="preserve">בהתאם </w:t>
      </w:r>
      <w:bookmarkStart w:id="15689" w:name="_ETM_Q36_645870"/>
      <w:bookmarkEnd w:id="15689"/>
      <w:r>
        <w:rPr>
          <w:rtl/>
        </w:rPr>
        <w:t xml:space="preserve">להנחיות </w:t>
      </w:r>
      <w:bookmarkStart w:id="15690" w:name="_ETM_Q36_646440"/>
      <w:bookmarkEnd w:id="15690"/>
      <w:r>
        <w:rPr>
          <w:rtl/>
        </w:rPr>
        <w:t xml:space="preserve">של </w:t>
      </w:r>
      <w:bookmarkStart w:id="15691" w:name="_ETM_Q36_646560"/>
      <w:bookmarkEnd w:id="15691"/>
      <w:r>
        <w:rPr>
          <w:rtl/>
        </w:rPr>
        <w:t xml:space="preserve">משרד </w:t>
      </w:r>
      <w:bookmarkStart w:id="15692" w:name="_ETM_Q36_646890"/>
      <w:bookmarkEnd w:id="15692"/>
      <w:r>
        <w:rPr>
          <w:rtl/>
        </w:rPr>
        <w:t>הבריאות</w:t>
      </w:r>
      <w:r>
        <w:rPr>
          <w:rFonts w:hint="cs"/>
          <w:rtl/>
        </w:rPr>
        <w:t>,</w:t>
      </w:r>
      <w:r>
        <w:rPr>
          <w:rtl/>
        </w:rPr>
        <w:t xml:space="preserve"> </w:t>
      </w:r>
      <w:bookmarkStart w:id="15693" w:name="_ETM_Q36_647280"/>
      <w:bookmarkEnd w:id="15693"/>
      <w:r>
        <w:rPr>
          <w:rtl/>
        </w:rPr>
        <w:t xml:space="preserve">כך </w:t>
      </w:r>
      <w:bookmarkStart w:id="15694" w:name="_ETM_Q36_647430"/>
      <w:bookmarkEnd w:id="15694"/>
      <w:r>
        <w:rPr>
          <w:rtl/>
        </w:rPr>
        <w:t xml:space="preserve">שגם </w:t>
      </w:r>
      <w:bookmarkStart w:id="15695" w:name="_ETM_Q36_647790"/>
      <w:bookmarkEnd w:id="15695"/>
      <w:r>
        <w:rPr>
          <w:rFonts w:hint="cs"/>
          <w:rtl/>
        </w:rPr>
        <w:t>יהיה</w:t>
      </w:r>
      <w:r>
        <w:rPr>
          <w:rtl/>
        </w:rPr>
        <w:t xml:space="preserve"> </w:t>
      </w:r>
      <w:bookmarkStart w:id="15696" w:name="_ETM_Q36_647880"/>
      <w:bookmarkEnd w:id="15696"/>
      <w:r>
        <w:rPr>
          <w:rtl/>
        </w:rPr>
        <w:t xml:space="preserve">אפשר </w:t>
      </w:r>
      <w:bookmarkStart w:id="15697" w:name="_ETM_Q36_648210"/>
      <w:bookmarkEnd w:id="15697"/>
      <w:r>
        <w:rPr>
          <w:rtl/>
        </w:rPr>
        <w:t>לנפוש</w:t>
      </w:r>
      <w:r>
        <w:rPr>
          <w:rFonts w:hint="cs"/>
          <w:rtl/>
        </w:rPr>
        <w:t>,</w:t>
      </w:r>
      <w:r>
        <w:rPr>
          <w:rtl/>
        </w:rPr>
        <w:t xml:space="preserve"> </w:t>
      </w:r>
      <w:bookmarkStart w:id="15698" w:name="_ETM_Q36_648660"/>
      <w:bookmarkEnd w:id="15698"/>
      <w:r>
        <w:rPr>
          <w:rtl/>
        </w:rPr>
        <w:t xml:space="preserve">גם </w:t>
      </w:r>
      <w:bookmarkStart w:id="15699" w:name="_ETM_Q36_648870"/>
      <w:bookmarkEnd w:id="15699"/>
      <w:r>
        <w:rPr>
          <w:rtl/>
        </w:rPr>
        <w:t xml:space="preserve">אנשים </w:t>
      </w:r>
      <w:bookmarkStart w:id="15700" w:name="_ETM_Q36_649140"/>
      <w:bookmarkEnd w:id="15700"/>
      <w:r>
        <w:rPr>
          <w:rtl/>
        </w:rPr>
        <w:t xml:space="preserve">יוכלו </w:t>
      </w:r>
      <w:bookmarkStart w:id="15701" w:name="_ETM_Q36_649320"/>
      <w:bookmarkEnd w:id="15701"/>
      <w:r>
        <w:rPr>
          <w:rtl/>
        </w:rPr>
        <w:t xml:space="preserve">להתפרנס </w:t>
      </w:r>
      <w:bookmarkStart w:id="15702" w:name="_ETM_Q36_650299"/>
      <w:bookmarkEnd w:id="15702"/>
      <w:r>
        <w:rPr>
          <w:rtl/>
        </w:rPr>
        <w:t xml:space="preserve">וגם </w:t>
      </w:r>
      <w:bookmarkStart w:id="15703" w:name="_ETM_Q36_650840"/>
      <w:bookmarkEnd w:id="15703"/>
      <w:r>
        <w:rPr>
          <w:rtl/>
        </w:rPr>
        <w:t xml:space="preserve">לשמור </w:t>
      </w:r>
      <w:bookmarkStart w:id="15704" w:name="_ETM_Q36_651230"/>
      <w:bookmarkEnd w:id="15704"/>
      <w:r>
        <w:rPr>
          <w:rtl/>
        </w:rPr>
        <w:t xml:space="preserve">על </w:t>
      </w:r>
      <w:bookmarkStart w:id="15705" w:name="_ETM_Q36_651560"/>
      <w:bookmarkEnd w:id="15705"/>
      <w:r>
        <w:rPr>
          <w:rtl/>
        </w:rPr>
        <w:t xml:space="preserve">כללי </w:t>
      </w:r>
      <w:bookmarkStart w:id="15706" w:name="_ETM_Q36_651860"/>
      <w:bookmarkEnd w:id="15706"/>
      <w:r>
        <w:rPr>
          <w:rtl/>
        </w:rPr>
        <w:t>הבריאות</w:t>
      </w:r>
      <w:r w:rsidR="00A43586">
        <w:rPr>
          <w:rFonts w:hint="cs"/>
          <w:rtl/>
        </w:rPr>
        <w:t>,</w:t>
      </w:r>
      <w:r>
        <w:rPr>
          <w:rtl/>
        </w:rPr>
        <w:t xml:space="preserve"> </w:t>
      </w:r>
      <w:bookmarkStart w:id="15707" w:name="_ETM_Q36_652250"/>
      <w:bookmarkEnd w:id="15707"/>
      <w:r>
        <w:rPr>
          <w:rtl/>
        </w:rPr>
        <w:t xml:space="preserve">שגם </w:t>
      </w:r>
      <w:bookmarkStart w:id="15708" w:name="_ETM_Q36_653579"/>
      <w:bookmarkEnd w:id="15708"/>
      <w:r>
        <w:rPr>
          <w:rtl/>
        </w:rPr>
        <w:t xml:space="preserve">נחזור </w:t>
      </w:r>
      <w:bookmarkStart w:id="15709" w:name="_ETM_Q36_654989"/>
      <w:bookmarkEnd w:id="15709"/>
      <w:r>
        <w:rPr>
          <w:rtl/>
        </w:rPr>
        <w:t>בריאים</w:t>
      </w:r>
      <w:r w:rsidR="00A43586">
        <w:rPr>
          <w:rFonts w:hint="cs"/>
          <w:rtl/>
        </w:rPr>
        <w:t>;</w:t>
      </w:r>
      <w:r>
        <w:rPr>
          <w:rtl/>
        </w:rPr>
        <w:t xml:space="preserve"> </w:t>
      </w:r>
      <w:bookmarkStart w:id="15710" w:name="_ETM_Q36_655650"/>
      <w:bookmarkEnd w:id="15710"/>
      <w:r w:rsidR="00A43586">
        <w:rPr>
          <w:rFonts w:hint="cs"/>
          <w:rtl/>
        </w:rPr>
        <w:t xml:space="preserve">אני </w:t>
      </w:r>
      <w:r>
        <w:rPr>
          <w:rtl/>
        </w:rPr>
        <w:t xml:space="preserve">גם </w:t>
      </w:r>
      <w:bookmarkStart w:id="15711" w:name="_ETM_Q36_655890"/>
      <w:bookmarkEnd w:id="15711"/>
      <w:r w:rsidR="00A43586">
        <w:rPr>
          <w:rFonts w:hint="cs"/>
          <w:rtl/>
        </w:rPr>
        <w:t>מ</w:t>
      </w:r>
      <w:r>
        <w:rPr>
          <w:rtl/>
        </w:rPr>
        <w:t xml:space="preserve">ברך </w:t>
      </w:r>
      <w:bookmarkStart w:id="15712" w:name="_ETM_Q36_656189"/>
      <w:bookmarkEnd w:id="15712"/>
      <w:r>
        <w:rPr>
          <w:rtl/>
        </w:rPr>
        <w:t xml:space="preserve">את </w:t>
      </w:r>
      <w:bookmarkStart w:id="15713" w:name="_ETM_Q36_656280"/>
      <w:bookmarkEnd w:id="15713"/>
      <w:r>
        <w:rPr>
          <w:rtl/>
        </w:rPr>
        <w:t xml:space="preserve">שר </w:t>
      </w:r>
      <w:bookmarkStart w:id="15714" w:name="_ETM_Q36_656549"/>
      <w:bookmarkEnd w:id="15714"/>
      <w:r>
        <w:rPr>
          <w:rtl/>
        </w:rPr>
        <w:t xml:space="preserve">הבריאות </w:t>
      </w:r>
      <w:bookmarkStart w:id="15715" w:name="_ETM_Q36_657390"/>
      <w:bookmarkEnd w:id="15715"/>
      <w:r>
        <w:rPr>
          <w:rtl/>
        </w:rPr>
        <w:t>אדלשטיין</w:t>
      </w:r>
      <w:r>
        <w:rPr>
          <w:rFonts w:hint="cs"/>
          <w:rtl/>
        </w:rPr>
        <w:t>,</w:t>
      </w:r>
      <w:r>
        <w:rPr>
          <w:rtl/>
        </w:rPr>
        <w:t xml:space="preserve"> </w:t>
      </w:r>
      <w:bookmarkStart w:id="15716" w:name="_ETM_Q36_658049"/>
      <w:bookmarkEnd w:id="15716"/>
      <w:r>
        <w:rPr>
          <w:rtl/>
        </w:rPr>
        <w:t xml:space="preserve">סגן </w:t>
      </w:r>
      <w:bookmarkStart w:id="15717" w:name="_ETM_Q36_658379"/>
      <w:bookmarkEnd w:id="15717"/>
      <w:r>
        <w:rPr>
          <w:rtl/>
        </w:rPr>
        <w:t xml:space="preserve">שר </w:t>
      </w:r>
      <w:bookmarkStart w:id="15718" w:name="_ETM_Q36_658650"/>
      <w:bookmarkEnd w:id="15718"/>
      <w:r>
        <w:rPr>
          <w:rtl/>
        </w:rPr>
        <w:t xml:space="preserve">הבריאות </w:t>
      </w:r>
      <w:bookmarkStart w:id="15719" w:name="_ETM_Q36_659219"/>
      <w:bookmarkEnd w:id="15719"/>
      <w:r>
        <w:rPr>
          <w:rtl/>
        </w:rPr>
        <w:t xml:space="preserve">יואב </w:t>
      </w:r>
      <w:bookmarkStart w:id="15720" w:name="_ETM_Q36_659519"/>
      <w:bookmarkEnd w:id="15720"/>
      <w:r>
        <w:rPr>
          <w:rtl/>
        </w:rPr>
        <w:t>קיש</w:t>
      </w:r>
      <w:r>
        <w:rPr>
          <w:rFonts w:hint="cs"/>
          <w:rtl/>
        </w:rPr>
        <w:t>,</w:t>
      </w:r>
      <w:r>
        <w:rPr>
          <w:rtl/>
        </w:rPr>
        <w:t xml:space="preserve"> </w:t>
      </w:r>
      <w:bookmarkStart w:id="15721" w:name="_ETM_Q36_660239"/>
      <w:bookmarkStart w:id="15722" w:name="_ETM_Q36_660599"/>
      <w:bookmarkEnd w:id="15721"/>
      <w:bookmarkEnd w:id="15722"/>
      <w:r>
        <w:rPr>
          <w:rFonts w:hint="cs"/>
          <w:rtl/>
        </w:rPr>
        <w:t xml:space="preserve">ובכלל </w:t>
      </w:r>
      <w:r>
        <w:rPr>
          <w:rtl/>
        </w:rPr>
        <w:t xml:space="preserve">את </w:t>
      </w:r>
      <w:bookmarkStart w:id="15723" w:name="_ETM_Q36_660719"/>
      <w:bookmarkEnd w:id="15723"/>
      <w:r>
        <w:rPr>
          <w:rtl/>
        </w:rPr>
        <w:t xml:space="preserve">הקבינט </w:t>
      </w:r>
      <w:bookmarkStart w:id="15724" w:name="_ETM_Q36_661200"/>
      <w:bookmarkEnd w:id="15724"/>
      <w:r>
        <w:rPr>
          <w:rtl/>
        </w:rPr>
        <w:t xml:space="preserve">שקיבל </w:t>
      </w:r>
      <w:bookmarkStart w:id="15725" w:name="_ETM_Q36_661590"/>
      <w:bookmarkEnd w:id="15725"/>
      <w:r>
        <w:rPr>
          <w:rtl/>
        </w:rPr>
        <w:t xml:space="preserve">את </w:t>
      </w:r>
      <w:bookmarkStart w:id="15726" w:name="_ETM_Q36_661739"/>
      <w:bookmarkEnd w:id="15726"/>
      <w:r>
        <w:rPr>
          <w:rtl/>
        </w:rPr>
        <w:t>ההחלטה</w:t>
      </w:r>
      <w:r>
        <w:rPr>
          <w:rFonts w:hint="cs"/>
          <w:rtl/>
        </w:rPr>
        <w:t>.</w:t>
      </w:r>
    </w:p>
    <w:p w:rsidR="00F05461" w:rsidRDefault="00F05461" w:rsidP="00826F74">
      <w:pPr>
        <w:rPr>
          <w:rtl/>
        </w:rPr>
      </w:pPr>
    </w:p>
    <w:p w:rsidR="00F05461" w:rsidRDefault="00F05461" w:rsidP="00A43586">
      <w:pPr>
        <w:rPr>
          <w:rtl/>
        </w:rPr>
      </w:pPr>
      <w:bookmarkStart w:id="15727" w:name="_ETM_Q36_665200"/>
      <w:bookmarkEnd w:id="15727"/>
      <w:r>
        <w:rPr>
          <w:rtl/>
        </w:rPr>
        <w:t xml:space="preserve">יחד </w:t>
      </w:r>
      <w:bookmarkStart w:id="15728" w:name="_ETM_Q36_665530"/>
      <w:bookmarkEnd w:id="15728"/>
      <w:r>
        <w:rPr>
          <w:rtl/>
        </w:rPr>
        <w:t xml:space="preserve">עם </w:t>
      </w:r>
      <w:bookmarkStart w:id="15729" w:name="_ETM_Q36_665650"/>
      <w:bookmarkEnd w:id="15729"/>
      <w:r>
        <w:rPr>
          <w:rtl/>
        </w:rPr>
        <w:t>זאת</w:t>
      </w:r>
      <w:r>
        <w:rPr>
          <w:rFonts w:hint="cs"/>
          <w:rtl/>
        </w:rPr>
        <w:t>,</w:t>
      </w:r>
      <w:r>
        <w:rPr>
          <w:rtl/>
        </w:rPr>
        <w:t xml:space="preserve"> </w:t>
      </w:r>
      <w:bookmarkStart w:id="15730" w:name="_ETM_Q36_667609"/>
      <w:bookmarkEnd w:id="15730"/>
      <w:r>
        <w:rPr>
          <w:rtl/>
        </w:rPr>
        <w:t xml:space="preserve">דיברתי </w:t>
      </w:r>
      <w:bookmarkStart w:id="15731" w:name="_ETM_Q36_668239"/>
      <w:bookmarkEnd w:id="15731"/>
      <w:r>
        <w:rPr>
          <w:rtl/>
        </w:rPr>
        <w:t xml:space="preserve">היום </w:t>
      </w:r>
      <w:bookmarkStart w:id="15732" w:name="_ETM_Q36_668480"/>
      <w:bookmarkEnd w:id="15732"/>
      <w:r>
        <w:rPr>
          <w:rtl/>
        </w:rPr>
        <w:t xml:space="preserve">עם </w:t>
      </w:r>
      <w:bookmarkStart w:id="15733" w:name="_ETM_Q36_668790"/>
      <w:bookmarkEnd w:id="15733"/>
      <w:r>
        <w:rPr>
          <w:rtl/>
        </w:rPr>
        <w:t xml:space="preserve">ראש </w:t>
      </w:r>
      <w:bookmarkStart w:id="15734" w:name="_ETM_Q36_669120"/>
      <w:bookmarkEnd w:id="15734"/>
      <w:r>
        <w:rPr>
          <w:rtl/>
        </w:rPr>
        <w:t xml:space="preserve">המועצה </w:t>
      </w:r>
      <w:bookmarkStart w:id="15735" w:name="_ETM_Q36_669599"/>
      <w:bookmarkEnd w:id="15735"/>
      <w:r>
        <w:rPr>
          <w:rFonts w:hint="cs"/>
          <w:rtl/>
        </w:rPr>
        <w:t>ה</w:t>
      </w:r>
      <w:r>
        <w:rPr>
          <w:rtl/>
        </w:rPr>
        <w:t xml:space="preserve">ממונה </w:t>
      </w:r>
      <w:bookmarkStart w:id="15736" w:name="_ETM_Q36_669900"/>
      <w:bookmarkEnd w:id="15736"/>
      <w:r>
        <w:rPr>
          <w:rtl/>
        </w:rPr>
        <w:t xml:space="preserve">של </w:t>
      </w:r>
      <w:bookmarkStart w:id="15737" w:name="_ETM_Q36_670230"/>
      <w:bookmarkEnd w:id="15737"/>
      <w:r>
        <w:rPr>
          <w:rtl/>
        </w:rPr>
        <w:t>טבריה</w:t>
      </w:r>
      <w:r>
        <w:rPr>
          <w:rFonts w:hint="cs"/>
          <w:rtl/>
        </w:rPr>
        <w:t>,</w:t>
      </w:r>
      <w:r>
        <w:rPr>
          <w:rtl/>
        </w:rPr>
        <w:t xml:space="preserve"> </w:t>
      </w:r>
      <w:bookmarkStart w:id="15738" w:name="_ETM_Q36_671540"/>
      <w:bookmarkEnd w:id="15738"/>
      <w:r>
        <w:rPr>
          <w:rtl/>
        </w:rPr>
        <w:t xml:space="preserve">והוא </w:t>
      </w:r>
      <w:bookmarkStart w:id="15739" w:name="_ETM_Q36_671749"/>
      <w:bookmarkEnd w:id="15739"/>
      <w:r>
        <w:rPr>
          <w:rtl/>
        </w:rPr>
        <w:t xml:space="preserve">שלח </w:t>
      </w:r>
      <w:bookmarkStart w:id="15740" w:name="_ETM_Q36_672109"/>
      <w:bookmarkEnd w:id="15740"/>
      <w:r>
        <w:rPr>
          <w:rtl/>
        </w:rPr>
        <w:t xml:space="preserve">לי </w:t>
      </w:r>
      <w:bookmarkStart w:id="15741" w:name="_ETM_Q36_672620"/>
      <w:bookmarkEnd w:id="15741"/>
      <w:r>
        <w:rPr>
          <w:rtl/>
        </w:rPr>
        <w:t xml:space="preserve">תוכנית </w:t>
      </w:r>
      <w:bookmarkStart w:id="15742" w:name="_ETM_Q36_673219"/>
      <w:bookmarkEnd w:id="15742"/>
      <w:r>
        <w:rPr>
          <w:rtl/>
        </w:rPr>
        <w:t xml:space="preserve">באמת </w:t>
      </w:r>
      <w:bookmarkStart w:id="15743" w:name="_ETM_Q36_673790"/>
      <w:bookmarkEnd w:id="15743"/>
      <w:r>
        <w:rPr>
          <w:rtl/>
        </w:rPr>
        <w:t>מפורטת</w:t>
      </w:r>
      <w:r w:rsidR="00A43586">
        <w:rPr>
          <w:rFonts w:hint="cs"/>
          <w:rtl/>
        </w:rPr>
        <w:t>,</w:t>
      </w:r>
      <w:r>
        <w:rPr>
          <w:rtl/>
        </w:rPr>
        <w:t xml:space="preserve"> </w:t>
      </w:r>
      <w:bookmarkStart w:id="15744" w:name="_ETM_Q36_675740"/>
      <w:bookmarkEnd w:id="15744"/>
      <w:r>
        <w:rPr>
          <w:rtl/>
        </w:rPr>
        <w:t xml:space="preserve">שעומדת </w:t>
      </w:r>
      <w:bookmarkStart w:id="15745" w:name="_ETM_Q36_676370"/>
      <w:bookmarkEnd w:id="15745"/>
      <w:r>
        <w:rPr>
          <w:rtl/>
        </w:rPr>
        <w:t xml:space="preserve">בכל </w:t>
      </w:r>
      <w:bookmarkStart w:id="15746" w:name="_ETM_Q36_676820"/>
      <w:bookmarkEnd w:id="15746"/>
      <w:r>
        <w:rPr>
          <w:rtl/>
        </w:rPr>
        <w:t>הקריטריונים</w:t>
      </w:r>
      <w:bookmarkStart w:id="15747" w:name="_ETM_Q36_678230"/>
      <w:bookmarkEnd w:id="15747"/>
      <w:r>
        <w:rPr>
          <w:rFonts w:hint="cs"/>
          <w:rtl/>
        </w:rPr>
        <w:t>,</w:t>
      </w:r>
      <w:r>
        <w:rPr>
          <w:rtl/>
        </w:rPr>
        <w:t xml:space="preserve"> </w:t>
      </w:r>
      <w:bookmarkStart w:id="15748" w:name="_ETM_Q36_679070"/>
      <w:bookmarkEnd w:id="15748"/>
      <w:r>
        <w:rPr>
          <w:rtl/>
        </w:rPr>
        <w:t xml:space="preserve">בעצם </w:t>
      </w:r>
      <w:bookmarkStart w:id="15749" w:name="_ETM_Q36_679370"/>
      <w:bookmarkEnd w:id="15749"/>
      <w:r>
        <w:rPr>
          <w:rtl/>
        </w:rPr>
        <w:t xml:space="preserve">כמו </w:t>
      </w:r>
      <w:bookmarkStart w:id="15750" w:name="_ETM_Q36_680060"/>
      <w:bookmarkEnd w:id="15750"/>
      <w:r>
        <w:rPr>
          <w:rtl/>
        </w:rPr>
        <w:t xml:space="preserve">שעומדים </w:t>
      </w:r>
      <w:bookmarkStart w:id="15751" w:name="_ETM_Q36_680480"/>
      <w:bookmarkEnd w:id="15751"/>
      <w:r>
        <w:rPr>
          <w:rtl/>
        </w:rPr>
        <w:t xml:space="preserve">עכשיו </w:t>
      </w:r>
      <w:bookmarkStart w:id="15752" w:name="_ETM_Q36_680750"/>
      <w:bookmarkEnd w:id="15752"/>
      <w:r>
        <w:rPr>
          <w:rtl/>
        </w:rPr>
        <w:t xml:space="preserve">ים </w:t>
      </w:r>
      <w:bookmarkStart w:id="15753" w:name="_ETM_Q36_681050"/>
      <w:bookmarkEnd w:id="15753"/>
      <w:r>
        <w:rPr>
          <w:rtl/>
        </w:rPr>
        <w:t xml:space="preserve">המלח </w:t>
      </w:r>
      <w:bookmarkStart w:id="15754" w:name="_ETM_Q36_681410"/>
      <w:bookmarkEnd w:id="15754"/>
      <w:r>
        <w:rPr>
          <w:rtl/>
        </w:rPr>
        <w:t>ואילת</w:t>
      </w:r>
      <w:r w:rsidR="00A43586">
        <w:rPr>
          <w:rFonts w:hint="cs"/>
          <w:rtl/>
        </w:rPr>
        <w:t>.</w:t>
      </w:r>
      <w:r>
        <w:rPr>
          <w:rtl/>
        </w:rPr>
        <w:t xml:space="preserve"> </w:t>
      </w:r>
      <w:bookmarkStart w:id="15755" w:name="_ETM_Q36_682280"/>
      <w:bookmarkEnd w:id="15755"/>
      <w:r>
        <w:rPr>
          <w:rtl/>
        </w:rPr>
        <w:t xml:space="preserve">יש </w:t>
      </w:r>
      <w:bookmarkStart w:id="15756" w:name="_ETM_Q36_682430"/>
      <w:bookmarkEnd w:id="15756"/>
      <w:r>
        <w:rPr>
          <w:rtl/>
        </w:rPr>
        <w:t xml:space="preserve">להם </w:t>
      </w:r>
      <w:bookmarkStart w:id="15757" w:name="_ETM_Q36_682610"/>
      <w:bookmarkEnd w:id="15757"/>
      <w:r>
        <w:rPr>
          <w:rtl/>
        </w:rPr>
        <w:t xml:space="preserve">תוכנית </w:t>
      </w:r>
      <w:bookmarkStart w:id="15758" w:name="_ETM_Q36_683000"/>
      <w:bookmarkEnd w:id="15758"/>
      <w:r>
        <w:rPr>
          <w:rtl/>
        </w:rPr>
        <w:t xml:space="preserve">שהם </w:t>
      </w:r>
      <w:bookmarkStart w:id="15759" w:name="_ETM_Q36_683180"/>
      <w:bookmarkEnd w:id="15759"/>
      <w:r>
        <w:rPr>
          <w:rtl/>
        </w:rPr>
        <w:t xml:space="preserve">הציגו </w:t>
      </w:r>
      <w:bookmarkStart w:id="15760" w:name="_ETM_Q36_684019"/>
      <w:bookmarkEnd w:id="15760"/>
      <w:r>
        <w:rPr>
          <w:rtl/>
        </w:rPr>
        <w:t xml:space="preserve">שעומדת </w:t>
      </w:r>
      <w:bookmarkStart w:id="15761" w:name="_ETM_Q36_684349"/>
      <w:bookmarkEnd w:id="15761"/>
      <w:r>
        <w:rPr>
          <w:rtl/>
        </w:rPr>
        <w:t xml:space="preserve">בכל </w:t>
      </w:r>
      <w:bookmarkStart w:id="15762" w:name="_ETM_Q36_684560"/>
      <w:bookmarkEnd w:id="15762"/>
      <w:r>
        <w:rPr>
          <w:rtl/>
        </w:rPr>
        <w:t>הקריטריונים</w:t>
      </w:r>
      <w:r>
        <w:rPr>
          <w:rFonts w:hint="cs"/>
          <w:rtl/>
        </w:rPr>
        <w:t>.</w:t>
      </w:r>
      <w:r>
        <w:rPr>
          <w:rtl/>
        </w:rPr>
        <w:t xml:space="preserve"> </w:t>
      </w:r>
      <w:bookmarkStart w:id="15763" w:name="_ETM_Q36_686159"/>
      <w:bookmarkEnd w:id="15763"/>
      <w:r>
        <w:rPr>
          <w:rtl/>
        </w:rPr>
        <w:t xml:space="preserve">הם </w:t>
      </w:r>
      <w:bookmarkStart w:id="15764" w:name="_ETM_Q36_686309"/>
      <w:bookmarkEnd w:id="15764"/>
      <w:r>
        <w:rPr>
          <w:rtl/>
        </w:rPr>
        <w:t xml:space="preserve">כמובן </w:t>
      </w:r>
      <w:bookmarkStart w:id="15765" w:name="_ETM_Q36_686579"/>
      <w:bookmarkEnd w:id="15765"/>
      <w:r>
        <w:rPr>
          <w:rtl/>
        </w:rPr>
        <w:t xml:space="preserve">לא </w:t>
      </w:r>
      <w:bookmarkStart w:id="15766" w:name="_ETM_Q36_686639"/>
      <w:bookmarkEnd w:id="15766"/>
      <w:r>
        <w:rPr>
          <w:rtl/>
        </w:rPr>
        <w:t xml:space="preserve">מדברים </w:t>
      </w:r>
      <w:bookmarkStart w:id="15767" w:name="_ETM_Q36_686939"/>
      <w:bookmarkEnd w:id="15767"/>
      <w:r>
        <w:rPr>
          <w:rtl/>
        </w:rPr>
        <w:t xml:space="preserve">על </w:t>
      </w:r>
      <w:bookmarkStart w:id="15768" w:name="_ETM_Q36_687029"/>
      <w:bookmarkEnd w:id="15768"/>
      <w:r>
        <w:rPr>
          <w:rtl/>
        </w:rPr>
        <w:t xml:space="preserve">כל </w:t>
      </w:r>
      <w:bookmarkStart w:id="15769" w:name="_ETM_Q36_687540"/>
      <w:bookmarkEnd w:id="15769"/>
      <w:r>
        <w:rPr>
          <w:rtl/>
        </w:rPr>
        <w:t xml:space="preserve">43 </w:t>
      </w:r>
      <w:bookmarkStart w:id="15770" w:name="_ETM_Q36_688260"/>
      <w:bookmarkEnd w:id="15770"/>
      <w:r>
        <w:rPr>
          <w:rtl/>
        </w:rPr>
        <w:t xml:space="preserve">בתי </w:t>
      </w:r>
      <w:bookmarkStart w:id="15771" w:name="_ETM_Q36_688529"/>
      <w:bookmarkEnd w:id="15771"/>
      <w:r>
        <w:rPr>
          <w:rtl/>
        </w:rPr>
        <w:t xml:space="preserve">המלון </w:t>
      </w:r>
      <w:bookmarkStart w:id="15772" w:name="_ETM_Q36_689069"/>
      <w:bookmarkEnd w:id="15772"/>
      <w:r>
        <w:rPr>
          <w:rtl/>
        </w:rPr>
        <w:t>בטבריה</w:t>
      </w:r>
      <w:r w:rsidR="00A43586">
        <w:rPr>
          <w:rFonts w:hint="cs"/>
          <w:rtl/>
        </w:rPr>
        <w:t xml:space="preserve"> </w:t>
      </w:r>
      <w:r w:rsidR="00A43586">
        <w:rPr>
          <w:rFonts w:hint="eastAsia"/>
        </w:rPr>
        <w:t>–</w:t>
      </w:r>
      <w:r>
        <w:rPr>
          <w:rtl/>
        </w:rPr>
        <w:t xml:space="preserve"> </w:t>
      </w:r>
      <w:bookmarkStart w:id="15773" w:name="_ETM_Q36_689519"/>
      <w:bookmarkEnd w:id="15773"/>
      <w:r>
        <w:rPr>
          <w:rtl/>
        </w:rPr>
        <w:t xml:space="preserve">מדברים </w:t>
      </w:r>
      <w:bookmarkStart w:id="15774" w:name="_ETM_Q36_689819"/>
      <w:bookmarkEnd w:id="15774"/>
      <w:r>
        <w:rPr>
          <w:rtl/>
        </w:rPr>
        <w:t xml:space="preserve">על </w:t>
      </w:r>
      <w:bookmarkStart w:id="15775" w:name="_ETM_Q36_689909"/>
      <w:bookmarkEnd w:id="15775"/>
      <w:r>
        <w:rPr>
          <w:rtl/>
        </w:rPr>
        <w:t xml:space="preserve">אותו </w:t>
      </w:r>
      <w:bookmarkStart w:id="15776" w:name="_ETM_Q36_690120"/>
      <w:bookmarkEnd w:id="15776"/>
      <w:r>
        <w:rPr>
          <w:rtl/>
        </w:rPr>
        <w:t xml:space="preserve">מקבץ </w:t>
      </w:r>
      <w:bookmarkStart w:id="15777" w:name="_ETM_Q36_690719"/>
      <w:bookmarkEnd w:id="15777"/>
      <w:r>
        <w:rPr>
          <w:rtl/>
        </w:rPr>
        <w:t xml:space="preserve">גדול </w:t>
      </w:r>
      <w:bookmarkStart w:id="15778" w:name="_ETM_Q36_691469"/>
      <w:bookmarkEnd w:id="15778"/>
      <w:r>
        <w:rPr>
          <w:rtl/>
        </w:rPr>
        <w:t xml:space="preserve">ששם </w:t>
      </w:r>
      <w:bookmarkStart w:id="15779" w:name="_ETM_Q36_691889"/>
      <w:bookmarkEnd w:id="15779"/>
      <w:r>
        <w:rPr>
          <w:rtl/>
        </w:rPr>
        <w:t xml:space="preserve">אפשר </w:t>
      </w:r>
      <w:bookmarkStart w:id="15780" w:name="_ETM_Q36_692249"/>
      <w:bookmarkEnd w:id="15780"/>
      <w:r>
        <w:rPr>
          <w:rtl/>
        </w:rPr>
        <w:t xml:space="preserve">לעמוד </w:t>
      </w:r>
      <w:bookmarkStart w:id="15781" w:name="_ETM_Q36_692579"/>
      <w:bookmarkEnd w:id="15781"/>
      <w:r>
        <w:rPr>
          <w:rtl/>
        </w:rPr>
        <w:t xml:space="preserve">בקריטריונים </w:t>
      </w:r>
      <w:bookmarkStart w:id="15782" w:name="_ETM_Q36_693150"/>
      <w:bookmarkEnd w:id="15782"/>
      <w:r>
        <w:rPr>
          <w:rtl/>
        </w:rPr>
        <w:t xml:space="preserve">של </w:t>
      </w:r>
      <w:bookmarkStart w:id="15783" w:name="_ETM_Q36_693239"/>
      <w:bookmarkEnd w:id="15783"/>
      <w:r>
        <w:rPr>
          <w:rtl/>
        </w:rPr>
        <w:t xml:space="preserve">משרד </w:t>
      </w:r>
      <w:bookmarkStart w:id="15784" w:name="_ETM_Q36_693540"/>
      <w:bookmarkEnd w:id="15784"/>
      <w:r>
        <w:rPr>
          <w:rtl/>
        </w:rPr>
        <w:t>הבריאות</w:t>
      </w:r>
      <w:r>
        <w:rPr>
          <w:rFonts w:hint="cs"/>
          <w:rtl/>
        </w:rPr>
        <w:t>,</w:t>
      </w:r>
      <w:r>
        <w:rPr>
          <w:rtl/>
        </w:rPr>
        <w:t xml:space="preserve"> </w:t>
      </w:r>
      <w:bookmarkStart w:id="15785" w:name="_ETM_Q36_694139"/>
      <w:bookmarkEnd w:id="15785"/>
      <w:r>
        <w:rPr>
          <w:rtl/>
        </w:rPr>
        <w:t xml:space="preserve">שזה </w:t>
      </w:r>
      <w:bookmarkStart w:id="15786" w:name="_ETM_Q36_694379"/>
      <w:bookmarkEnd w:id="15786"/>
      <w:r>
        <w:rPr>
          <w:rtl/>
        </w:rPr>
        <w:t xml:space="preserve">אומר </w:t>
      </w:r>
      <w:bookmarkStart w:id="15787" w:name="_ETM_Q36_694529"/>
      <w:bookmarkEnd w:id="15787"/>
      <w:r>
        <w:rPr>
          <w:rtl/>
        </w:rPr>
        <w:t xml:space="preserve">לתחום </w:t>
      </w:r>
      <w:bookmarkStart w:id="15788" w:name="_ETM_Q36_694919"/>
      <w:bookmarkEnd w:id="15788"/>
      <w:r>
        <w:rPr>
          <w:rtl/>
        </w:rPr>
        <w:t xml:space="preserve">את </w:t>
      </w:r>
      <w:bookmarkStart w:id="15789" w:name="_ETM_Q36_695040"/>
      <w:bookmarkEnd w:id="15789"/>
      <w:r>
        <w:rPr>
          <w:rtl/>
        </w:rPr>
        <w:t xml:space="preserve">האזור </w:t>
      </w:r>
      <w:bookmarkStart w:id="15790" w:name="_ETM_Q36_695459"/>
      <w:bookmarkEnd w:id="15790"/>
      <w:r>
        <w:rPr>
          <w:rtl/>
        </w:rPr>
        <w:t xml:space="preserve">לפי </w:t>
      </w:r>
      <w:bookmarkStart w:id="15791" w:name="_ETM_Q36_695669"/>
      <w:bookmarkEnd w:id="15791"/>
      <w:r>
        <w:rPr>
          <w:rtl/>
        </w:rPr>
        <w:t>כניסות</w:t>
      </w:r>
      <w:bookmarkStart w:id="15792" w:name="_ETM_Q36_696419"/>
      <w:bookmarkEnd w:id="15792"/>
      <w:r>
        <w:rPr>
          <w:rFonts w:hint="cs"/>
          <w:rtl/>
        </w:rPr>
        <w:t>-</w:t>
      </w:r>
      <w:r>
        <w:rPr>
          <w:rtl/>
        </w:rPr>
        <w:t>יציאות</w:t>
      </w:r>
      <w:r>
        <w:rPr>
          <w:rFonts w:hint="cs"/>
          <w:rtl/>
        </w:rPr>
        <w:t>,</w:t>
      </w:r>
      <w:r>
        <w:rPr>
          <w:rtl/>
        </w:rPr>
        <w:t xml:space="preserve"> </w:t>
      </w:r>
      <w:bookmarkStart w:id="15793" w:name="_ETM_Q36_697699"/>
      <w:bookmarkEnd w:id="15793"/>
      <w:r w:rsidR="00A43586">
        <w:rPr>
          <w:rFonts w:hint="cs"/>
          <w:rtl/>
        </w:rPr>
        <w:t xml:space="preserve">עם </w:t>
      </w:r>
      <w:r>
        <w:rPr>
          <w:rtl/>
        </w:rPr>
        <w:t xml:space="preserve">בדיקות </w:t>
      </w:r>
      <w:bookmarkStart w:id="15794" w:name="_ETM_Q36_698779"/>
      <w:bookmarkEnd w:id="15794"/>
      <w:r w:rsidR="00A43586">
        <w:rPr>
          <w:rFonts w:hint="cs"/>
          <w:rtl/>
        </w:rPr>
        <w:t xml:space="preserve">שצריך </w:t>
      </w:r>
      <w:r>
        <w:rPr>
          <w:rtl/>
        </w:rPr>
        <w:t xml:space="preserve">קורונה </w:t>
      </w:r>
      <w:bookmarkStart w:id="15795" w:name="_ETM_Q36_699859"/>
      <w:bookmarkEnd w:id="15795"/>
      <w:r>
        <w:rPr>
          <w:rtl/>
        </w:rPr>
        <w:t xml:space="preserve">לעשות </w:t>
      </w:r>
      <w:bookmarkStart w:id="15796" w:name="_ETM_Q36_700370"/>
      <w:bookmarkEnd w:id="15796"/>
      <w:r>
        <w:rPr>
          <w:rtl/>
        </w:rPr>
        <w:t>לעובדים</w:t>
      </w:r>
      <w:r>
        <w:rPr>
          <w:rFonts w:hint="cs"/>
          <w:rtl/>
        </w:rPr>
        <w:t>,</w:t>
      </w:r>
      <w:r>
        <w:rPr>
          <w:rtl/>
        </w:rPr>
        <w:t xml:space="preserve"> </w:t>
      </w:r>
      <w:bookmarkStart w:id="15797" w:name="_ETM_Q36_700999"/>
      <w:bookmarkEnd w:id="15797"/>
      <w:r>
        <w:rPr>
          <w:rtl/>
        </w:rPr>
        <w:t xml:space="preserve">לנופשים </w:t>
      </w:r>
      <w:bookmarkStart w:id="15798" w:name="_ETM_Q36_701719"/>
      <w:bookmarkEnd w:id="15798"/>
      <w:r>
        <w:rPr>
          <w:rtl/>
        </w:rPr>
        <w:t>שבאים</w:t>
      </w:r>
      <w:r>
        <w:rPr>
          <w:rFonts w:hint="cs"/>
          <w:rtl/>
        </w:rPr>
        <w:t>,</w:t>
      </w:r>
      <w:r>
        <w:rPr>
          <w:rtl/>
        </w:rPr>
        <w:t xml:space="preserve"> </w:t>
      </w:r>
      <w:bookmarkStart w:id="15799" w:name="_ETM_Q36_702590"/>
      <w:bookmarkEnd w:id="15799"/>
      <w:r>
        <w:rPr>
          <w:rtl/>
        </w:rPr>
        <w:t xml:space="preserve">לעשות </w:t>
      </w:r>
      <w:bookmarkStart w:id="15800" w:name="_ETM_Q36_703010"/>
      <w:bookmarkEnd w:id="15800"/>
      <w:r>
        <w:rPr>
          <w:rtl/>
        </w:rPr>
        <w:t xml:space="preserve">אזור </w:t>
      </w:r>
      <w:bookmarkStart w:id="15801" w:name="_ETM_Q36_703370"/>
      <w:bookmarkEnd w:id="15801"/>
      <w:r>
        <w:rPr>
          <w:rtl/>
        </w:rPr>
        <w:t>מסוים</w:t>
      </w:r>
      <w:bookmarkStart w:id="15802" w:name="_ETM_Q36_705440"/>
      <w:bookmarkStart w:id="15803" w:name="_ETM_Q36_707809"/>
      <w:bookmarkEnd w:id="15802"/>
      <w:bookmarkEnd w:id="15803"/>
      <w:r>
        <w:rPr>
          <w:rFonts w:hint="cs"/>
          <w:rtl/>
        </w:rPr>
        <w:t xml:space="preserve">. </w:t>
      </w:r>
    </w:p>
    <w:p w:rsidR="00F05461" w:rsidRDefault="00F05461" w:rsidP="00826F74">
      <w:pPr>
        <w:rPr>
          <w:rtl/>
        </w:rPr>
      </w:pPr>
    </w:p>
    <w:p w:rsidR="00F05461" w:rsidRDefault="00F05461" w:rsidP="00A43586">
      <w:pPr>
        <w:rPr>
          <w:rtl/>
        </w:rPr>
      </w:pPr>
      <w:r>
        <w:rPr>
          <w:rtl/>
        </w:rPr>
        <w:t>טבריה</w:t>
      </w:r>
      <w:r>
        <w:rPr>
          <w:rFonts w:hint="cs"/>
          <w:rtl/>
        </w:rPr>
        <w:t>,</w:t>
      </w:r>
      <w:r>
        <w:rPr>
          <w:rtl/>
        </w:rPr>
        <w:t xml:space="preserve"> </w:t>
      </w:r>
      <w:bookmarkStart w:id="15804" w:name="_ETM_Q36_709580"/>
      <w:bookmarkEnd w:id="15804"/>
      <w:r>
        <w:rPr>
          <w:rtl/>
        </w:rPr>
        <w:t xml:space="preserve">כפי </w:t>
      </w:r>
      <w:bookmarkStart w:id="15805" w:name="_ETM_Q36_709790"/>
      <w:bookmarkEnd w:id="15805"/>
      <w:r>
        <w:rPr>
          <w:rtl/>
        </w:rPr>
        <w:t xml:space="preserve">שאנחנו </w:t>
      </w:r>
      <w:bookmarkStart w:id="15806" w:name="_ETM_Q36_710330"/>
      <w:bookmarkEnd w:id="15806"/>
      <w:r>
        <w:rPr>
          <w:rtl/>
        </w:rPr>
        <w:t>יודעים</w:t>
      </w:r>
      <w:r>
        <w:rPr>
          <w:rFonts w:hint="cs"/>
          <w:rtl/>
        </w:rPr>
        <w:t>,</w:t>
      </w:r>
      <w:r>
        <w:rPr>
          <w:rtl/>
        </w:rPr>
        <w:t xml:space="preserve"> </w:t>
      </w:r>
      <w:bookmarkStart w:id="15807" w:name="_ETM_Q36_710750"/>
      <w:bookmarkEnd w:id="15807"/>
      <w:r>
        <w:rPr>
          <w:rFonts w:hint="cs"/>
          <w:rtl/>
        </w:rPr>
        <w:t>היא עיר</w:t>
      </w:r>
      <w:r>
        <w:rPr>
          <w:rtl/>
        </w:rPr>
        <w:t xml:space="preserve"> </w:t>
      </w:r>
      <w:bookmarkStart w:id="15808" w:name="_ETM_Q36_711020"/>
      <w:bookmarkEnd w:id="15808"/>
      <w:r>
        <w:rPr>
          <w:rtl/>
        </w:rPr>
        <w:t>ש</w:t>
      </w:r>
      <w:bookmarkStart w:id="15809" w:name="_ETM_Q36_711230"/>
      <w:bookmarkEnd w:id="15809"/>
      <w:r>
        <w:rPr>
          <w:rtl/>
        </w:rPr>
        <w:t xml:space="preserve">באמת </w:t>
      </w:r>
      <w:bookmarkStart w:id="15810" w:name="_ETM_Q36_712069"/>
      <w:bookmarkEnd w:id="15810"/>
      <w:r>
        <w:rPr>
          <w:rtl/>
        </w:rPr>
        <w:t xml:space="preserve">צריכה </w:t>
      </w:r>
      <w:bookmarkStart w:id="15811" w:name="_ETM_Q36_712370"/>
      <w:bookmarkEnd w:id="15811"/>
      <w:r>
        <w:rPr>
          <w:rtl/>
        </w:rPr>
        <w:t xml:space="preserve">את </w:t>
      </w:r>
      <w:bookmarkStart w:id="15812" w:name="_ETM_Q36_712459"/>
      <w:bookmarkEnd w:id="15812"/>
      <w:r>
        <w:rPr>
          <w:rtl/>
        </w:rPr>
        <w:t>העזרה</w:t>
      </w:r>
      <w:r>
        <w:rPr>
          <w:rFonts w:hint="cs"/>
          <w:rtl/>
        </w:rPr>
        <w:t>,</w:t>
      </w:r>
      <w:r>
        <w:rPr>
          <w:rtl/>
        </w:rPr>
        <w:t xml:space="preserve"> </w:t>
      </w:r>
      <w:bookmarkStart w:id="15813" w:name="_ETM_Q36_713579"/>
      <w:bookmarkEnd w:id="15813"/>
      <w:r>
        <w:rPr>
          <w:rtl/>
        </w:rPr>
        <w:t xml:space="preserve">והראיה </w:t>
      </w:r>
      <w:bookmarkStart w:id="15814" w:name="_ETM_Q36_714780"/>
      <w:bookmarkEnd w:id="15814"/>
      <w:r>
        <w:rPr>
          <w:rtl/>
        </w:rPr>
        <w:t xml:space="preserve">לכך </w:t>
      </w:r>
      <w:bookmarkStart w:id="15815" w:name="_ETM_Q36_715109"/>
      <w:bookmarkEnd w:id="15815"/>
      <w:r>
        <w:rPr>
          <w:rtl/>
        </w:rPr>
        <w:t xml:space="preserve">היא </w:t>
      </w:r>
      <w:bookmarkStart w:id="15816" w:name="_ETM_Q36_715200"/>
      <w:bookmarkEnd w:id="15816"/>
      <w:r>
        <w:rPr>
          <w:rtl/>
        </w:rPr>
        <w:t>ש</w:t>
      </w:r>
      <w:bookmarkStart w:id="15817" w:name="_ETM_Q36_715799"/>
      <w:bookmarkEnd w:id="15817"/>
      <w:r>
        <w:rPr>
          <w:rFonts w:hint="cs"/>
          <w:rtl/>
        </w:rPr>
        <w:t>בגל ה</w:t>
      </w:r>
      <w:r>
        <w:rPr>
          <w:rtl/>
        </w:rPr>
        <w:t>ראשון</w:t>
      </w:r>
      <w:r>
        <w:rPr>
          <w:rFonts w:hint="cs"/>
          <w:rtl/>
        </w:rPr>
        <w:t>,</w:t>
      </w:r>
      <w:r>
        <w:rPr>
          <w:rtl/>
        </w:rPr>
        <w:t xml:space="preserve"> </w:t>
      </w:r>
      <w:bookmarkStart w:id="15818" w:name="_ETM_Q36_716280"/>
      <w:bookmarkEnd w:id="15818"/>
      <w:r>
        <w:rPr>
          <w:rtl/>
        </w:rPr>
        <w:t xml:space="preserve">בסגר </w:t>
      </w:r>
      <w:bookmarkStart w:id="15819" w:name="_ETM_Q36_716730"/>
      <w:bookmarkEnd w:id="15819"/>
      <w:r>
        <w:rPr>
          <w:rtl/>
        </w:rPr>
        <w:t>הראשון</w:t>
      </w:r>
      <w:r>
        <w:rPr>
          <w:rFonts w:hint="cs"/>
          <w:rtl/>
        </w:rPr>
        <w:t>,</w:t>
      </w:r>
      <w:r>
        <w:rPr>
          <w:rtl/>
        </w:rPr>
        <w:t xml:space="preserve"> </w:t>
      </w:r>
      <w:bookmarkStart w:id="15820" w:name="_ETM_Q36_717209"/>
      <w:bookmarkEnd w:id="15820"/>
      <w:r>
        <w:rPr>
          <w:rtl/>
        </w:rPr>
        <w:t xml:space="preserve">היא </w:t>
      </w:r>
      <w:bookmarkStart w:id="15821" w:name="_ETM_Q36_717269"/>
      <w:bookmarkEnd w:id="15821"/>
      <w:r>
        <w:rPr>
          <w:rtl/>
        </w:rPr>
        <w:t xml:space="preserve">גם </w:t>
      </w:r>
      <w:bookmarkStart w:id="15822" w:name="_ETM_Q36_717390"/>
      <w:bookmarkEnd w:id="15822"/>
      <w:r>
        <w:rPr>
          <w:rtl/>
        </w:rPr>
        <w:t>קיבלה</w:t>
      </w:r>
      <w:r>
        <w:rPr>
          <w:rFonts w:hint="cs"/>
          <w:rtl/>
        </w:rPr>
        <w:t xml:space="preserve"> </w:t>
      </w:r>
      <w:r>
        <w:rPr>
          <w:rFonts w:hint="eastAsia"/>
          <w:rtl/>
        </w:rPr>
        <w:t>–</w:t>
      </w:r>
      <w:r>
        <w:rPr>
          <w:rFonts w:hint="cs"/>
          <w:rtl/>
        </w:rPr>
        <w:t xml:space="preserve"> אני חושב שהיא </w:t>
      </w:r>
      <w:bookmarkStart w:id="15823" w:name="_ETM_Q36_718650"/>
      <w:bookmarkEnd w:id="15823"/>
      <w:r>
        <w:rPr>
          <w:rtl/>
        </w:rPr>
        <w:t xml:space="preserve">העיר </w:t>
      </w:r>
      <w:bookmarkStart w:id="15824" w:name="_ETM_Q36_718829"/>
      <w:bookmarkEnd w:id="15824"/>
      <w:r>
        <w:rPr>
          <w:rtl/>
        </w:rPr>
        <w:t xml:space="preserve">היחידה </w:t>
      </w:r>
      <w:bookmarkStart w:id="15825" w:name="_ETM_Q36_719219"/>
      <w:bookmarkEnd w:id="15825"/>
      <w:r>
        <w:rPr>
          <w:rtl/>
        </w:rPr>
        <w:t>שקיבלה</w:t>
      </w:r>
      <w:r>
        <w:rPr>
          <w:rFonts w:hint="cs"/>
          <w:rtl/>
        </w:rPr>
        <w:t xml:space="preserve"> </w:t>
      </w:r>
      <w:bookmarkStart w:id="15826" w:name="_ETM_Q36_719819"/>
      <w:bookmarkEnd w:id="15826"/>
      <w:r>
        <w:rPr>
          <w:rtl/>
        </w:rPr>
        <w:t xml:space="preserve">עזרה </w:t>
      </w:r>
      <w:bookmarkStart w:id="15827" w:name="_ETM_Q36_720090"/>
      <w:bookmarkEnd w:id="15827"/>
      <w:r>
        <w:rPr>
          <w:rtl/>
        </w:rPr>
        <w:t>מהממשלה</w:t>
      </w:r>
      <w:r>
        <w:rPr>
          <w:rFonts w:hint="cs"/>
          <w:rtl/>
        </w:rPr>
        <w:t>,</w:t>
      </w:r>
      <w:r>
        <w:rPr>
          <w:rtl/>
        </w:rPr>
        <w:t xml:space="preserve"> </w:t>
      </w:r>
      <w:bookmarkStart w:id="15828" w:name="_ETM_Q36_720629"/>
      <w:bookmarkEnd w:id="15828"/>
      <w:r>
        <w:rPr>
          <w:rtl/>
        </w:rPr>
        <w:t xml:space="preserve">כי </w:t>
      </w:r>
      <w:bookmarkStart w:id="15829" w:name="_ETM_Q36_720719"/>
      <w:bookmarkEnd w:id="15829"/>
      <w:r>
        <w:rPr>
          <w:rtl/>
        </w:rPr>
        <w:t xml:space="preserve">אם </w:t>
      </w:r>
      <w:bookmarkStart w:id="15830" w:name="_ETM_Q36_720780"/>
      <w:bookmarkEnd w:id="15830"/>
      <w:r>
        <w:rPr>
          <w:rFonts w:hint="cs"/>
          <w:rtl/>
        </w:rPr>
        <w:t xml:space="preserve">היא לא הייתה </w:t>
      </w:r>
      <w:bookmarkStart w:id="15831" w:name="_ETM_Q36_720989"/>
      <w:bookmarkEnd w:id="15831"/>
      <w:r>
        <w:rPr>
          <w:rtl/>
        </w:rPr>
        <w:t xml:space="preserve">מקבלת </w:t>
      </w:r>
      <w:bookmarkStart w:id="15832" w:name="_ETM_Q36_721319"/>
      <w:bookmarkEnd w:id="15832"/>
      <w:r>
        <w:rPr>
          <w:rtl/>
        </w:rPr>
        <w:t xml:space="preserve">את </w:t>
      </w:r>
      <w:bookmarkStart w:id="15833" w:name="_ETM_Q36_721379"/>
      <w:bookmarkEnd w:id="15833"/>
      <w:r>
        <w:rPr>
          <w:rFonts w:hint="cs"/>
          <w:rtl/>
        </w:rPr>
        <w:t>העזרה מהממשלה</w:t>
      </w:r>
      <w:r>
        <w:rPr>
          <w:rtl/>
        </w:rPr>
        <w:t xml:space="preserve"> </w:t>
      </w:r>
      <w:bookmarkStart w:id="15834" w:name="_ETM_Q36_722520"/>
      <w:bookmarkEnd w:id="15834"/>
      <w:r>
        <w:rPr>
          <w:rtl/>
        </w:rPr>
        <w:t xml:space="preserve">היא </w:t>
      </w:r>
      <w:bookmarkStart w:id="15835" w:name="_ETM_Q36_722610"/>
      <w:bookmarkEnd w:id="15835"/>
      <w:r>
        <w:rPr>
          <w:rtl/>
        </w:rPr>
        <w:t xml:space="preserve">הייתה </w:t>
      </w:r>
      <w:bookmarkStart w:id="15836" w:name="_ETM_Q36_722849"/>
      <w:bookmarkEnd w:id="15836"/>
      <w:r>
        <w:rPr>
          <w:rtl/>
        </w:rPr>
        <w:t xml:space="preserve">ממש </w:t>
      </w:r>
      <w:bookmarkStart w:id="15837" w:name="_ETM_Q36_723360"/>
      <w:bookmarkEnd w:id="15837"/>
      <w:r>
        <w:rPr>
          <w:rtl/>
        </w:rPr>
        <w:t>קורסת</w:t>
      </w:r>
      <w:r>
        <w:rPr>
          <w:rFonts w:hint="cs"/>
          <w:rtl/>
        </w:rPr>
        <w:t>.</w:t>
      </w:r>
      <w:r>
        <w:rPr>
          <w:rtl/>
        </w:rPr>
        <w:t xml:space="preserve"> </w:t>
      </w:r>
      <w:bookmarkStart w:id="15838" w:name="_ETM_Q36_724470"/>
      <w:bookmarkEnd w:id="15838"/>
      <w:r>
        <w:rPr>
          <w:rtl/>
        </w:rPr>
        <w:t xml:space="preserve">ופה </w:t>
      </w:r>
      <w:bookmarkStart w:id="15839" w:name="_ETM_Q36_724860"/>
      <w:bookmarkEnd w:id="15839"/>
      <w:r>
        <w:rPr>
          <w:rtl/>
        </w:rPr>
        <w:t xml:space="preserve">זה </w:t>
      </w:r>
      <w:bookmarkStart w:id="15840" w:name="_ETM_Q36_725010"/>
      <w:bookmarkEnd w:id="15840"/>
      <w:r>
        <w:rPr>
          <w:rtl/>
        </w:rPr>
        <w:t xml:space="preserve">מתחבר </w:t>
      </w:r>
      <w:bookmarkStart w:id="15841" w:name="_ETM_Q36_725400"/>
      <w:bookmarkEnd w:id="15841"/>
      <w:r>
        <w:rPr>
          <w:rtl/>
        </w:rPr>
        <w:t xml:space="preserve">לנתון </w:t>
      </w:r>
      <w:bookmarkStart w:id="15842" w:name="_ETM_Q36_726150"/>
      <w:bookmarkEnd w:id="15842"/>
      <w:r>
        <w:rPr>
          <w:rtl/>
        </w:rPr>
        <w:t>שאמרת</w:t>
      </w:r>
      <w:r>
        <w:rPr>
          <w:rFonts w:hint="cs"/>
          <w:rtl/>
        </w:rPr>
        <w:t>,</w:t>
      </w:r>
      <w:r>
        <w:rPr>
          <w:rtl/>
        </w:rPr>
        <w:t xml:space="preserve"> </w:t>
      </w:r>
      <w:bookmarkStart w:id="15843" w:name="_ETM_Q36_727200"/>
      <w:bookmarkEnd w:id="15843"/>
      <w:r>
        <w:rPr>
          <w:rtl/>
        </w:rPr>
        <w:t xml:space="preserve">גברתי </w:t>
      </w:r>
      <w:bookmarkStart w:id="15844" w:name="_ETM_Q36_727559"/>
      <w:bookmarkEnd w:id="15844"/>
      <w:r>
        <w:rPr>
          <w:rtl/>
        </w:rPr>
        <w:t>השרה</w:t>
      </w:r>
      <w:r>
        <w:rPr>
          <w:rFonts w:hint="cs"/>
          <w:rtl/>
        </w:rPr>
        <w:t>,</w:t>
      </w:r>
      <w:r>
        <w:rPr>
          <w:rtl/>
        </w:rPr>
        <w:t xml:space="preserve"> </w:t>
      </w:r>
      <w:bookmarkStart w:id="15845" w:name="_ETM_Q36_728660"/>
      <w:bookmarkEnd w:id="15845"/>
      <w:r>
        <w:rPr>
          <w:rtl/>
        </w:rPr>
        <w:t xml:space="preserve">שהלכתם </w:t>
      </w:r>
      <w:bookmarkStart w:id="15846" w:name="_ETM_Q36_730049"/>
      <w:bookmarkEnd w:id="15846"/>
      <w:r>
        <w:rPr>
          <w:rtl/>
        </w:rPr>
        <w:t xml:space="preserve">לפי </w:t>
      </w:r>
      <w:bookmarkStart w:id="15847" w:name="_ETM_Q36_730349"/>
      <w:bookmarkEnd w:id="15847"/>
      <w:r>
        <w:rPr>
          <w:rtl/>
        </w:rPr>
        <w:t>תיירות</w:t>
      </w:r>
      <w:bookmarkStart w:id="15848" w:name="_ETM_Q36_730950"/>
      <w:bookmarkEnd w:id="15848"/>
      <w:r>
        <w:rPr>
          <w:rFonts w:hint="cs"/>
          <w:rtl/>
        </w:rPr>
        <w:t xml:space="preserve"> ה</w:t>
      </w:r>
      <w:r>
        <w:rPr>
          <w:rtl/>
        </w:rPr>
        <w:t>פנים</w:t>
      </w:r>
      <w:r>
        <w:rPr>
          <w:rFonts w:hint="cs"/>
          <w:rtl/>
        </w:rPr>
        <w:t>.</w:t>
      </w:r>
      <w:r>
        <w:rPr>
          <w:rtl/>
        </w:rPr>
        <w:t xml:space="preserve"> </w:t>
      </w:r>
      <w:bookmarkStart w:id="15849" w:name="_ETM_Q36_731870"/>
      <w:bookmarkEnd w:id="15849"/>
      <w:r w:rsidR="00A43586">
        <w:rPr>
          <w:rFonts w:hint="cs"/>
          <w:rtl/>
        </w:rPr>
        <w:t>ב</w:t>
      </w:r>
      <w:r>
        <w:rPr>
          <w:rtl/>
        </w:rPr>
        <w:t xml:space="preserve">טבריה </w:t>
      </w:r>
      <w:bookmarkStart w:id="15850" w:name="_ETM_Q36_732349"/>
      <w:bookmarkEnd w:id="15850"/>
      <w:r>
        <w:rPr>
          <w:rtl/>
        </w:rPr>
        <w:t>א</w:t>
      </w:r>
      <w:r>
        <w:rPr>
          <w:rFonts w:hint="cs"/>
          <w:rtl/>
        </w:rPr>
        <w:t>ו</w:t>
      </w:r>
      <w:r>
        <w:rPr>
          <w:rtl/>
        </w:rPr>
        <w:t xml:space="preserve">מנם </w:t>
      </w:r>
      <w:bookmarkStart w:id="15851" w:name="_ETM_Q36_733129"/>
      <w:bookmarkEnd w:id="15851"/>
      <w:r>
        <w:rPr>
          <w:rtl/>
        </w:rPr>
        <w:t xml:space="preserve">הרוב </w:t>
      </w:r>
      <w:bookmarkStart w:id="15852" w:name="_ETM_Q36_733489"/>
      <w:bookmarkEnd w:id="15852"/>
      <w:r>
        <w:rPr>
          <w:rtl/>
        </w:rPr>
        <w:t xml:space="preserve">זה </w:t>
      </w:r>
      <w:bookmarkStart w:id="15853" w:name="_ETM_Q36_733609"/>
      <w:bookmarkEnd w:id="15853"/>
      <w:r>
        <w:rPr>
          <w:rtl/>
        </w:rPr>
        <w:t xml:space="preserve">תיירות </w:t>
      </w:r>
      <w:bookmarkStart w:id="15854" w:name="_ETM_Q36_734029"/>
      <w:bookmarkEnd w:id="15854"/>
      <w:r>
        <w:rPr>
          <w:rtl/>
        </w:rPr>
        <w:t>חו</w:t>
      </w:r>
      <w:bookmarkStart w:id="15855" w:name="_ETM_Q36_734719"/>
      <w:bookmarkEnd w:id="15855"/>
      <w:r>
        <w:rPr>
          <w:rFonts w:hint="cs"/>
          <w:rtl/>
        </w:rPr>
        <w:t xml:space="preserve">ץ, </w:t>
      </w:r>
      <w:r>
        <w:rPr>
          <w:rtl/>
        </w:rPr>
        <w:t xml:space="preserve">אבל </w:t>
      </w:r>
      <w:bookmarkStart w:id="15856" w:name="_ETM_Q36_734929"/>
      <w:bookmarkEnd w:id="15856"/>
      <w:r>
        <w:rPr>
          <w:rtl/>
        </w:rPr>
        <w:t xml:space="preserve">כמובן </w:t>
      </w:r>
      <w:bookmarkStart w:id="15857" w:name="_ETM_Q36_735290"/>
      <w:bookmarkStart w:id="15858" w:name="_ETM_Q36_735799"/>
      <w:bookmarkEnd w:id="15857"/>
      <w:bookmarkEnd w:id="15858"/>
      <w:r>
        <w:rPr>
          <w:rFonts w:hint="cs"/>
          <w:rtl/>
        </w:rPr>
        <w:t>ה</w:t>
      </w:r>
      <w:r>
        <w:rPr>
          <w:rtl/>
        </w:rPr>
        <w:t xml:space="preserve">שמיים </w:t>
      </w:r>
      <w:bookmarkStart w:id="15859" w:name="_ETM_Q36_736129"/>
      <w:bookmarkEnd w:id="15859"/>
      <w:r>
        <w:rPr>
          <w:rtl/>
        </w:rPr>
        <w:t>סגורים</w:t>
      </w:r>
      <w:r>
        <w:rPr>
          <w:rFonts w:hint="cs"/>
          <w:rtl/>
        </w:rPr>
        <w:t>.</w:t>
      </w:r>
      <w:r>
        <w:rPr>
          <w:rtl/>
        </w:rPr>
        <w:t xml:space="preserve"> </w:t>
      </w:r>
      <w:bookmarkStart w:id="15860" w:name="_ETM_Q36_736520"/>
      <w:bookmarkEnd w:id="15860"/>
      <w:r>
        <w:rPr>
          <w:rtl/>
        </w:rPr>
        <w:t xml:space="preserve">אם </w:t>
      </w:r>
      <w:bookmarkStart w:id="15861" w:name="_ETM_Q36_736610"/>
      <w:bookmarkEnd w:id="15861"/>
      <w:r>
        <w:rPr>
          <w:rtl/>
        </w:rPr>
        <w:t xml:space="preserve">תפתחו </w:t>
      </w:r>
      <w:bookmarkStart w:id="15862" w:name="_ETM_Q36_737090"/>
      <w:bookmarkEnd w:id="15862"/>
      <w:r>
        <w:rPr>
          <w:rtl/>
        </w:rPr>
        <w:t>אותה</w:t>
      </w:r>
      <w:r w:rsidR="00A43586">
        <w:rPr>
          <w:rFonts w:hint="cs"/>
          <w:rtl/>
        </w:rPr>
        <w:t>,</w:t>
      </w:r>
      <w:r>
        <w:rPr>
          <w:rtl/>
        </w:rPr>
        <w:t xml:space="preserve"> </w:t>
      </w:r>
      <w:bookmarkStart w:id="15863" w:name="_ETM_Q36_737300"/>
      <w:bookmarkEnd w:id="15863"/>
      <w:r>
        <w:rPr>
          <w:rtl/>
        </w:rPr>
        <w:t xml:space="preserve">אז </w:t>
      </w:r>
      <w:bookmarkStart w:id="15864" w:name="_ETM_Q36_737419"/>
      <w:bookmarkEnd w:id="15864"/>
      <w:r>
        <w:rPr>
          <w:rtl/>
        </w:rPr>
        <w:t xml:space="preserve">ברור </w:t>
      </w:r>
      <w:bookmarkStart w:id="15865" w:name="_ETM_Q36_737660"/>
      <w:bookmarkEnd w:id="15865"/>
      <w:r>
        <w:rPr>
          <w:rtl/>
        </w:rPr>
        <w:t xml:space="preserve">שהיא </w:t>
      </w:r>
      <w:bookmarkStart w:id="15866" w:name="_ETM_Q36_737840"/>
      <w:bookmarkEnd w:id="15866"/>
      <w:r>
        <w:rPr>
          <w:rtl/>
        </w:rPr>
        <w:t>ת</w:t>
      </w:r>
      <w:r>
        <w:rPr>
          <w:rFonts w:hint="cs"/>
          <w:rtl/>
        </w:rPr>
        <w:t>יה</w:t>
      </w:r>
      <w:r>
        <w:rPr>
          <w:rtl/>
        </w:rPr>
        <w:t xml:space="preserve">נה </w:t>
      </w:r>
      <w:bookmarkStart w:id="15867" w:name="_ETM_Q36_738139"/>
      <w:bookmarkEnd w:id="15867"/>
      <w:r>
        <w:rPr>
          <w:rtl/>
        </w:rPr>
        <w:t xml:space="preserve">גם </w:t>
      </w:r>
      <w:bookmarkStart w:id="15868" w:name="_ETM_Q36_738349"/>
      <w:bookmarkEnd w:id="15868"/>
      <w:r>
        <w:rPr>
          <w:rFonts w:hint="cs"/>
          <w:rtl/>
        </w:rPr>
        <w:t>מ</w:t>
      </w:r>
      <w:r>
        <w:rPr>
          <w:rtl/>
        </w:rPr>
        <w:t xml:space="preserve">תיירות </w:t>
      </w:r>
      <w:bookmarkStart w:id="15869" w:name="_ETM_Q36_739160"/>
      <w:bookmarkEnd w:id="15869"/>
      <w:r>
        <w:rPr>
          <w:rtl/>
        </w:rPr>
        <w:t xml:space="preserve">פנים </w:t>
      </w:r>
      <w:bookmarkStart w:id="15870" w:name="_ETM_Q36_739429"/>
      <w:bookmarkEnd w:id="15870"/>
      <w:r>
        <w:rPr>
          <w:rtl/>
        </w:rPr>
        <w:t>גבוהה</w:t>
      </w:r>
      <w:r>
        <w:rPr>
          <w:rFonts w:hint="cs"/>
          <w:rtl/>
        </w:rPr>
        <w:t>,</w:t>
      </w:r>
      <w:r>
        <w:rPr>
          <w:rtl/>
        </w:rPr>
        <w:t xml:space="preserve"> </w:t>
      </w:r>
      <w:bookmarkStart w:id="15871" w:name="_ETM_Q36_739819"/>
      <w:bookmarkEnd w:id="15871"/>
      <w:r>
        <w:rPr>
          <w:rtl/>
        </w:rPr>
        <w:t>כ</w:t>
      </w:r>
      <w:bookmarkStart w:id="15872" w:name="_ETM_Q36_740419"/>
      <w:bookmarkEnd w:id="15872"/>
      <w:r>
        <w:rPr>
          <w:rFonts w:hint="cs"/>
          <w:rtl/>
        </w:rPr>
        <w:t xml:space="preserve">י אין </w:t>
      </w:r>
      <w:r>
        <w:rPr>
          <w:rtl/>
        </w:rPr>
        <w:t xml:space="preserve">תיירות </w:t>
      </w:r>
      <w:bookmarkStart w:id="15873" w:name="_ETM_Q36_741080"/>
      <w:bookmarkEnd w:id="15873"/>
      <w:r>
        <w:rPr>
          <w:rtl/>
        </w:rPr>
        <w:t>חוץ</w:t>
      </w:r>
      <w:r>
        <w:rPr>
          <w:rFonts w:hint="cs"/>
          <w:rtl/>
        </w:rPr>
        <w:t>.</w:t>
      </w:r>
      <w:r>
        <w:rPr>
          <w:rtl/>
        </w:rPr>
        <w:t xml:space="preserve"> </w:t>
      </w:r>
      <w:bookmarkStart w:id="15874" w:name="_ETM_Q36_741770"/>
      <w:bookmarkEnd w:id="15874"/>
      <w:r>
        <w:rPr>
          <w:rtl/>
        </w:rPr>
        <w:t>א</w:t>
      </w:r>
      <w:r>
        <w:rPr>
          <w:rFonts w:hint="cs"/>
          <w:rtl/>
        </w:rPr>
        <w:t xml:space="preserve">ז </w:t>
      </w:r>
      <w:bookmarkStart w:id="15875" w:name="_ETM_Q36_741889"/>
      <w:bookmarkEnd w:id="15875"/>
      <w:r>
        <w:rPr>
          <w:rtl/>
        </w:rPr>
        <w:t xml:space="preserve">צריך </w:t>
      </w:r>
      <w:bookmarkStart w:id="15876" w:name="_ETM_Q36_742039"/>
      <w:bookmarkEnd w:id="15876"/>
      <w:r>
        <w:rPr>
          <w:rtl/>
        </w:rPr>
        <w:t xml:space="preserve">לקחת </w:t>
      </w:r>
      <w:bookmarkStart w:id="15877" w:name="_ETM_Q36_742429"/>
      <w:bookmarkEnd w:id="15877"/>
      <w:r w:rsidR="00A43586">
        <w:rPr>
          <w:rFonts w:hint="cs"/>
          <w:rtl/>
        </w:rPr>
        <w:t xml:space="preserve">גם </w:t>
      </w:r>
      <w:r>
        <w:rPr>
          <w:rFonts w:hint="cs"/>
          <w:rtl/>
        </w:rPr>
        <w:t xml:space="preserve">אותה </w:t>
      </w:r>
      <w:r>
        <w:rPr>
          <w:rtl/>
        </w:rPr>
        <w:t xml:space="preserve">בחשבון </w:t>
      </w:r>
      <w:bookmarkStart w:id="15878" w:name="_ETM_Q36_742909"/>
      <w:bookmarkStart w:id="15879" w:name="_ETM_Q36_743120"/>
      <w:bookmarkEnd w:id="15878"/>
      <w:bookmarkEnd w:id="15879"/>
      <w:r>
        <w:rPr>
          <w:rtl/>
        </w:rPr>
        <w:t xml:space="preserve">כעיר </w:t>
      </w:r>
      <w:bookmarkStart w:id="15880" w:name="_ETM_Q36_743690"/>
      <w:bookmarkEnd w:id="15880"/>
      <w:r>
        <w:rPr>
          <w:rtl/>
        </w:rPr>
        <w:t xml:space="preserve">שיכולה </w:t>
      </w:r>
      <w:bookmarkStart w:id="15881" w:name="_ETM_Q36_745009"/>
      <w:bookmarkEnd w:id="15881"/>
      <w:r>
        <w:rPr>
          <w:rtl/>
        </w:rPr>
        <w:t xml:space="preserve">ותקלוט </w:t>
      </w:r>
      <w:bookmarkStart w:id="15882" w:name="_ETM_Q36_745610"/>
      <w:bookmarkEnd w:id="15882"/>
      <w:r>
        <w:rPr>
          <w:rtl/>
        </w:rPr>
        <w:t xml:space="preserve">תיירות </w:t>
      </w:r>
      <w:bookmarkStart w:id="15883" w:name="_ETM_Q36_746150"/>
      <w:bookmarkEnd w:id="15883"/>
      <w:r>
        <w:rPr>
          <w:rtl/>
        </w:rPr>
        <w:t xml:space="preserve">פנים </w:t>
      </w:r>
      <w:bookmarkStart w:id="15884" w:name="_ETM_Q36_746449"/>
      <w:bookmarkEnd w:id="15884"/>
      <w:r>
        <w:rPr>
          <w:rtl/>
        </w:rPr>
        <w:t xml:space="preserve">באחוזים </w:t>
      </w:r>
      <w:bookmarkStart w:id="15885" w:name="_ETM_Q36_747620"/>
      <w:bookmarkEnd w:id="15885"/>
      <w:r>
        <w:rPr>
          <w:rtl/>
        </w:rPr>
        <w:t xml:space="preserve">מאוד </w:t>
      </w:r>
      <w:bookmarkStart w:id="15886" w:name="_ETM_Q36_747919"/>
      <w:bookmarkEnd w:id="15886"/>
      <w:r>
        <w:rPr>
          <w:rtl/>
        </w:rPr>
        <w:t xml:space="preserve">מאוד </w:t>
      </w:r>
      <w:bookmarkStart w:id="15887" w:name="_ETM_Q36_749090"/>
      <w:bookmarkEnd w:id="15887"/>
      <w:r>
        <w:rPr>
          <w:rtl/>
        </w:rPr>
        <w:t>גבוהים</w:t>
      </w:r>
      <w:r>
        <w:rPr>
          <w:rFonts w:hint="cs"/>
          <w:rtl/>
        </w:rPr>
        <w:t>.</w:t>
      </w:r>
    </w:p>
    <w:p w:rsidR="00F05461" w:rsidRDefault="00F05461" w:rsidP="00826F74">
      <w:pPr>
        <w:rPr>
          <w:rtl/>
        </w:rPr>
      </w:pPr>
    </w:p>
    <w:p w:rsidR="003558E2" w:rsidRDefault="00F05461" w:rsidP="00A43586">
      <w:pPr>
        <w:rPr>
          <w:rtl/>
          <w:lang w:eastAsia="he-IL"/>
        </w:rPr>
      </w:pPr>
      <w:bookmarkStart w:id="15888" w:name="_ETM_Q36_751000"/>
      <w:bookmarkStart w:id="15889" w:name="_ETM_Q36_751809"/>
      <w:bookmarkEnd w:id="15888"/>
      <w:bookmarkEnd w:id="15889"/>
      <w:r>
        <w:rPr>
          <w:rtl/>
        </w:rPr>
        <w:t xml:space="preserve">כמובן </w:t>
      </w:r>
      <w:bookmarkStart w:id="15890" w:name="_ETM_Q36_752319"/>
      <w:bookmarkEnd w:id="15890"/>
      <w:r>
        <w:rPr>
          <w:rtl/>
        </w:rPr>
        <w:t xml:space="preserve">שטבריה </w:t>
      </w:r>
      <w:bookmarkStart w:id="15891" w:name="_ETM_Q36_753009"/>
      <w:bookmarkStart w:id="15892" w:name="_ETM_Q36_756320"/>
      <w:bookmarkEnd w:id="15891"/>
      <w:bookmarkEnd w:id="15892"/>
      <w:r>
        <w:rPr>
          <w:rFonts w:hint="cs"/>
          <w:rtl/>
        </w:rPr>
        <w:t xml:space="preserve">עכשיו היא עיר ירוקה, ירוק בוהק, </w:t>
      </w:r>
      <w:r>
        <w:rPr>
          <w:rtl/>
        </w:rPr>
        <w:t xml:space="preserve">ואני </w:t>
      </w:r>
      <w:bookmarkStart w:id="15893" w:name="_ETM_Q36_756679"/>
      <w:bookmarkEnd w:id="15893"/>
      <w:r>
        <w:rPr>
          <w:rtl/>
        </w:rPr>
        <w:t xml:space="preserve">חושב </w:t>
      </w:r>
      <w:bookmarkStart w:id="15894" w:name="_ETM_Q36_757040"/>
      <w:bookmarkEnd w:id="15894"/>
      <w:r>
        <w:rPr>
          <w:rtl/>
        </w:rPr>
        <w:t>שכ</w:t>
      </w:r>
      <w:r w:rsidR="00A43586">
        <w:rPr>
          <w:rFonts w:hint="cs"/>
          <w:rtl/>
        </w:rPr>
        <w:t>ך</w:t>
      </w:r>
      <w:r>
        <w:rPr>
          <w:rtl/>
        </w:rPr>
        <w:t xml:space="preserve"> </w:t>
      </w:r>
      <w:bookmarkStart w:id="15895" w:name="_ETM_Q36_758210"/>
      <w:bookmarkEnd w:id="15895"/>
      <w:r>
        <w:rPr>
          <w:rtl/>
        </w:rPr>
        <w:t xml:space="preserve">צריך </w:t>
      </w:r>
      <w:bookmarkStart w:id="15896" w:name="_ETM_Q36_760830"/>
      <w:bookmarkEnd w:id="15896"/>
      <w:r>
        <w:rPr>
          <w:rtl/>
        </w:rPr>
        <w:t>לראות</w:t>
      </w:r>
      <w:r>
        <w:rPr>
          <w:rFonts w:hint="cs"/>
          <w:rtl/>
        </w:rPr>
        <w:t>.</w:t>
      </w:r>
      <w:r>
        <w:rPr>
          <w:rtl/>
        </w:rPr>
        <w:t xml:space="preserve"> </w:t>
      </w:r>
      <w:bookmarkStart w:id="15897" w:name="_ETM_Q36_761940"/>
      <w:bookmarkEnd w:id="15897"/>
      <w:r>
        <w:rPr>
          <w:rtl/>
        </w:rPr>
        <w:t xml:space="preserve">אני </w:t>
      </w:r>
      <w:bookmarkStart w:id="15898" w:name="_ETM_Q36_762030"/>
      <w:bookmarkEnd w:id="15898"/>
      <w:r>
        <w:rPr>
          <w:rtl/>
        </w:rPr>
        <w:t xml:space="preserve">חושב </w:t>
      </w:r>
      <w:bookmarkStart w:id="15899" w:name="_ETM_Q36_762210"/>
      <w:bookmarkEnd w:id="15899"/>
      <w:r>
        <w:rPr>
          <w:rtl/>
        </w:rPr>
        <w:t>שז</w:t>
      </w:r>
      <w:r>
        <w:rPr>
          <w:rFonts w:hint="cs"/>
          <w:rtl/>
        </w:rPr>
        <w:t>ו</w:t>
      </w:r>
      <w:r>
        <w:rPr>
          <w:rtl/>
        </w:rPr>
        <w:t xml:space="preserve"> </w:t>
      </w:r>
      <w:bookmarkStart w:id="15900" w:name="_ETM_Q36_763500"/>
      <w:bookmarkEnd w:id="15900"/>
      <w:r>
        <w:rPr>
          <w:rtl/>
        </w:rPr>
        <w:t xml:space="preserve">גם </w:t>
      </w:r>
      <w:bookmarkStart w:id="15901" w:name="_ETM_Q36_764040"/>
      <w:bookmarkEnd w:id="15901"/>
      <w:r>
        <w:rPr>
          <w:rtl/>
        </w:rPr>
        <w:t xml:space="preserve">אחריות </w:t>
      </w:r>
      <w:bookmarkStart w:id="15902" w:name="_ETM_Q36_764460"/>
      <w:bookmarkEnd w:id="15902"/>
      <w:r>
        <w:rPr>
          <w:rtl/>
        </w:rPr>
        <w:t>שלך</w:t>
      </w:r>
      <w:r>
        <w:rPr>
          <w:rFonts w:hint="cs"/>
          <w:rtl/>
        </w:rPr>
        <w:t>,</w:t>
      </w:r>
      <w:r>
        <w:rPr>
          <w:rtl/>
        </w:rPr>
        <w:t xml:space="preserve"> </w:t>
      </w:r>
      <w:bookmarkStart w:id="15903" w:name="_ETM_Q36_765620"/>
      <w:bookmarkEnd w:id="15903"/>
      <w:r>
        <w:rPr>
          <w:rtl/>
        </w:rPr>
        <w:t xml:space="preserve">לראות </w:t>
      </w:r>
      <w:bookmarkStart w:id="15904" w:name="_ETM_Q36_766039"/>
      <w:bookmarkEnd w:id="15904"/>
      <w:r>
        <w:rPr>
          <w:rtl/>
        </w:rPr>
        <w:t xml:space="preserve">איך </w:t>
      </w:r>
      <w:bookmarkStart w:id="15905" w:name="_ETM_Q36_766220"/>
      <w:bookmarkEnd w:id="15905"/>
      <w:r>
        <w:rPr>
          <w:rtl/>
        </w:rPr>
        <w:t xml:space="preserve">אפשר </w:t>
      </w:r>
      <w:bookmarkStart w:id="15906" w:name="_ETM_Q36_766610"/>
      <w:bookmarkEnd w:id="15906"/>
      <w:r>
        <w:rPr>
          <w:rFonts w:hint="cs"/>
          <w:rtl/>
        </w:rPr>
        <w:t>–</w:t>
      </w:r>
      <w:r>
        <w:rPr>
          <w:rtl/>
        </w:rPr>
        <w:t xml:space="preserve"> </w:t>
      </w:r>
      <w:bookmarkStart w:id="15907" w:name="_ETM_Q36_767509"/>
      <w:bookmarkEnd w:id="15907"/>
      <w:r>
        <w:rPr>
          <w:rtl/>
        </w:rPr>
        <w:t xml:space="preserve">אם </w:t>
      </w:r>
      <w:bookmarkStart w:id="15908" w:name="_ETM_Q36_767659"/>
      <w:bookmarkEnd w:id="15908"/>
      <w:r>
        <w:rPr>
          <w:rtl/>
        </w:rPr>
        <w:t xml:space="preserve">הם </w:t>
      </w:r>
      <w:bookmarkStart w:id="15909" w:name="_ETM_Q36_767779"/>
      <w:bookmarkEnd w:id="15909"/>
      <w:r>
        <w:rPr>
          <w:rtl/>
        </w:rPr>
        <w:t xml:space="preserve">עומדים </w:t>
      </w:r>
      <w:bookmarkStart w:id="15910" w:name="_ETM_Q36_768050"/>
      <w:bookmarkEnd w:id="15910"/>
      <w:r>
        <w:rPr>
          <w:rtl/>
        </w:rPr>
        <w:t>בקריטריונים</w:t>
      </w:r>
      <w:r w:rsidR="00A43586">
        <w:rPr>
          <w:rFonts w:hint="cs"/>
          <w:rtl/>
        </w:rPr>
        <w:t>,</w:t>
      </w:r>
      <w:r>
        <w:rPr>
          <w:rtl/>
        </w:rPr>
        <w:t xml:space="preserve"> </w:t>
      </w:r>
      <w:bookmarkStart w:id="15911" w:name="_ETM_Q36_768860"/>
      <w:bookmarkEnd w:id="15911"/>
      <w:r>
        <w:rPr>
          <w:rtl/>
        </w:rPr>
        <w:t xml:space="preserve">בתנאים </w:t>
      </w:r>
      <w:bookmarkStart w:id="15912" w:name="_ETM_Q36_769249"/>
      <w:bookmarkEnd w:id="15912"/>
      <w:r>
        <w:rPr>
          <w:rtl/>
        </w:rPr>
        <w:t xml:space="preserve">של </w:t>
      </w:r>
      <w:bookmarkStart w:id="15913" w:name="_ETM_Q36_769699"/>
      <w:bookmarkEnd w:id="15913"/>
      <w:r>
        <w:rPr>
          <w:rtl/>
        </w:rPr>
        <w:t xml:space="preserve">משרד </w:t>
      </w:r>
      <w:bookmarkStart w:id="15914" w:name="_ETM_Q36_770119"/>
      <w:bookmarkEnd w:id="15914"/>
      <w:r>
        <w:rPr>
          <w:rtl/>
        </w:rPr>
        <w:t>הבריאות</w:t>
      </w:r>
      <w:r>
        <w:rPr>
          <w:rFonts w:hint="cs"/>
          <w:rtl/>
        </w:rPr>
        <w:t>.</w:t>
      </w:r>
      <w:r>
        <w:rPr>
          <w:rtl/>
        </w:rPr>
        <w:t xml:space="preserve"> </w:t>
      </w:r>
      <w:bookmarkStart w:id="15915" w:name="_ETM_Q36_770869"/>
      <w:bookmarkEnd w:id="15915"/>
      <w:r>
        <w:rPr>
          <w:rtl/>
        </w:rPr>
        <w:t xml:space="preserve">העיר </w:t>
      </w:r>
      <w:bookmarkStart w:id="15916" w:name="_ETM_Q36_771139"/>
      <w:bookmarkEnd w:id="15916"/>
      <w:r>
        <w:rPr>
          <w:rtl/>
        </w:rPr>
        <w:t xml:space="preserve">הזאת </w:t>
      </w:r>
      <w:bookmarkStart w:id="15917" w:name="_ETM_Q36_771349"/>
      <w:bookmarkEnd w:id="15917"/>
      <w:r>
        <w:rPr>
          <w:rtl/>
        </w:rPr>
        <w:t xml:space="preserve">זקוקה </w:t>
      </w:r>
      <w:bookmarkStart w:id="15918" w:name="_ETM_Q36_772069"/>
      <w:bookmarkEnd w:id="15918"/>
      <w:r>
        <w:rPr>
          <w:rtl/>
        </w:rPr>
        <w:t xml:space="preserve">לעזרה </w:t>
      </w:r>
      <w:bookmarkStart w:id="15919" w:name="_ETM_Q36_772580"/>
      <w:bookmarkEnd w:id="15919"/>
      <w:r>
        <w:rPr>
          <w:rtl/>
        </w:rPr>
        <w:t>הזאת</w:t>
      </w:r>
      <w:r>
        <w:rPr>
          <w:rFonts w:hint="cs"/>
          <w:rtl/>
        </w:rPr>
        <w:t>.</w:t>
      </w:r>
      <w:r>
        <w:rPr>
          <w:rtl/>
        </w:rPr>
        <w:t xml:space="preserve"> </w:t>
      </w:r>
      <w:bookmarkStart w:id="15920" w:name="_ETM_Q36_772849"/>
      <w:bookmarkEnd w:id="15920"/>
      <w:r>
        <w:rPr>
          <w:rtl/>
        </w:rPr>
        <w:t xml:space="preserve">העיר </w:t>
      </w:r>
      <w:bookmarkStart w:id="15921" w:name="_ETM_Q36_773029"/>
      <w:bookmarkEnd w:id="15921"/>
      <w:r>
        <w:rPr>
          <w:rtl/>
        </w:rPr>
        <w:t xml:space="preserve">הזאת </w:t>
      </w:r>
      <w:bookmarkStart w:id="15922" w:name="_ETM_Q36_773240"/>
      <w:bookmarkEnd w:id="15922"/>
      <w:r>
        <w:rPr>
          <w:rtl/>
        </w:rPr>
        <w:t>זקוקה</w:t>
      </w:r>
      <w:r>
        <w:rPr>
          <w:rFonts w:hint="cs"/>
          <w:rtl/>
        </w:rPr>
        <w:t>,</w:t>
      </w:r>
      <w:r>
        <w:rPr>
          <w:rtl/>
        </w:rPr>
        <w:t xml:space="preserve"> </w:t>
      </w:r>
      <w:bookmarkStart w:id="15923" w:name="_ETM_Q36_773689"/>
      <w:bookmarkEnd w:id="15923"/>
      <w:r>
        <w:rPr>
          <w:rtl/>
        </w:rPr>
        <w:t xml:space="preserve">היא </w:t>
      </w:r>
      <w:bookmarkStart w:id="15924" w:name="_ETM_Q36_773809"/>
      <w:bookmarkEnd w:id="15924"/>
      <w:r>
        <w:rPr>
          <w:rtl/>
        </w:rPr>
        <w:t xml:space="preserve">נשענת </w:t>
      </w:r>
      <w:bookmarkStart w:id="15925" w:name="_ETM_Q36_774289"/>
      <w:bookmarkEnd w:id="15925"/>
      <w:r>
        <w:rPr>
          <w:rtl/>
        </w:rPr>
        <w:t xml:space="preserve">על </w:t>
      </w:r>
      <w:bookmarkStart w:id="15926" w:name="_ETM_Q36_774409"/>
      <w:bookmarkEnd w:id="15926"/>
      <w:r>
        <w:rPr>
          <w:rtl/>
        </w:rPr>
        <w:t>תיירות</w:t>
      </w:r>
      <w:r>
        <w:rPr>
          <w:rFonts w:hint="cs"/>
          <w:rtl/>
        </w:rPr>
        <w:t>,</w:t>
      </w:r>
      <w:r>
        <w:rPr>
          <w:rtl/>
        </w:rPr>
        <w:t xml:space="preserve"> </w:t>
      </w:r>
      <w:bookmarkStart w:id="15927" w:name="_ETM_Q36_775460"/>
      <w:bookmarkEnd w:id="15927"/>
      <w:r>
        <w:rPr>
          <w:rtl/>
        </w:rPr>
        <w:t xml:space="preserve">צריכים </w:t>
      </w:r>
      <w:bookmarkStart w:id="15928" w:name="_ETM_Q36_775819"/>
      <w:bookmarkEnd w:id="15928"/>
      <w:r>
        <w:rPr>
          <w:rtl/>
        </w:rPr>
        <w:t>לעזור</w:t>
      </w:r>
      <w:r>
        <w:rPr>
          <w:rFonts w:hint="cs"/>
          <w:rtl/>
        </w:rPr>
        <w:t xml:space="preserve"> לה</w:t>
      </w:r>
      <w:r w:rsidR="00A43586">
        <w:rPr>
          <w:rFonts w:hint="cs"/>
          <w:rtl/>
        </w:rPr>
        <w:t>,</w:t>
      </w:r>
      <w:r>
        <w:rPr>
          <w:rtl/>
        </w:rPr>
        <w:t xml:space="preserve"> </w:t>
      </w:r>
      <w:bookmarkStart w:id="15929" w:name="_ETM_Q36_776270"/>
      <w:bookmarkStart w:id="15930" w:name="_ETM_Q36_776710"/>
      <w:bookmarkEnd w:id="15929"/>
      <w:bookmarkEnd w:id="15930"/>
      <w:r>
        <w:rPr>
          <w:rtl/>
        </w:rPr>
        <w:t xml:space="preserve">לאנשים </w:t>
      </w:r>
      <w:bookmarkStart w:id="15931" w:name="_ETM_Q36_777279"/>
      <w:bookmarkEnd w:id="15931"/>
      <w:r>
        <w:rPr>
          <w:rtl/>
        </w:rPr>
        <w:t xml:space="preserve">שמתפרנסים </w:t>
      </w:r>
      <w:bookmarkStart w:id="15932" w:name="_ETM_Q36_778029"/>
      <w:bookmarkEnd w:id="15932"/>
      <w:r w:rsidR="00A43586">
        <w:rPr>
          <w:rFonts w:hint="cs"/>
          <w:rtl/>
        </w:rPr>
        <w:t>בה, וגם</w:t>
      </w:r>
      <w:bookmarkStart w:id="15933" w:name="_ETM_Q36_778330"/>
      <w:bookmarkEnd w:id="15933"/>
      <w:r w:rsidR="00A43586">
        <w:rPr>
          <w:rFonts w:hint="cs"/>
          <w:rtl/>
        </w:rPr>
        <w:t xml:space="preserve"> ל</w:t>
      </w:r>
      <w:r>
        <w:rPr>
          <w:rtl/>
        </w:rPr>
        <w:t xml:space="preserve">אנשים </w:t>
      </w:r>
      <w:bookmarkStart w:id="15934" w:name="_ETM_Q36_778719"/>
      <w:bookmarkEnd w:id="15934"/>
      <w:r>
        <w:rPr>
          <w:rtl/>
        </w:rPr>
        <w:t>שיבוא</w:t>
      </w:r>
      <w:r>
        <w:rPr>
          <w:rFonts w:hint="cs"/>
          <w:rtl/>
        </w:rPr>
        <w:t>ו אליה</w:t>
      </w:r>
      <w:r>
        <w:rPr>
          <w:rtl/>
        </w:rPr>
        <w:t xml:space="preserve"> </w:t>
      </w:r>
      <w:bookmarkStart w:id="15935" w:name="_ETM_Q36_780379"/>
      <w:bookmarkEnd w:id="15935"/>
      <w:r>
        <w:rPr>
          <w:rtl/>
        </w:rPr>
        <w:t xml:space="preserve">ליהנות </w:t>
      </w:r>
      <w:bookmarkStart w:id="15936" w:name="_ETM_Q36_780770"/>
      <w:bookmarkEnd w:id="15936"/>
      <w:r>
        <w:rPr>
          <w:rtl/>
        </w:rPr>
        <w:t xml:space="preserve">ממה </w:t>
      </w:r>
      <w:bookmarkStart w:id="15937" w:name="_ETM_Q36_781099"/>
      <w:bookmarkEnd w:id="15937"/>
      <w:r>
        <w:rPr>
          <w:rFonts w:hint="cs"/>
          <w:rtl/>
        </w:rPr>
        <w:t>שהעיר הזו מציעה.</w:t>
      </w:r>
      <w:r w:rsidR="00A43586">
        <w:rPr>
          <w:rFonts w:hint="cs"/>
          <w:rtl/>
        </w:rPr>
        <w:t xml:space="preserve"> </w:t>
      </w:r>
      <w:bookmarkStart w:id="15938" w:name="TOR_Q37"/>
      <w:bookmarkEnd w:id="15938"/>
      <w:r w:rsidR="003558E2">
        <w:rPr>
          <w:rFonts w:hint="cs"/>
          <w:rtl/>
          <w:lang w:eastAsia="he-IL"/>
        </w:rPr>
        <w:t xml:space="preserve">אז מה שאני מבקש ממך, לבחון ולראות איך אפשר בתנאים של משרד הבריאות גם להכליל את טבריה. אם צריך הצעת חוק בנושא, או כל מה שצריך, אני כמובן אשמח לסייע. ושוב, ברכות על המתווה של ים </w:t>
      </w:r>
      <w:bookmarkStart w:id="15939" w:name="_ETM_Q37_201635"/>
      <w:bookmarkEnd w:id="15939"/>
      <w:r w:rsidR="003558E2">
        <w:rPr>
          <w:rFonts w:hint="cs"/>
          <w:rtl/>
          <w:lang w:eastAsia="he-IL"/>
        </w:rPr>
        <w:t xml:space="preserve">המלח ואילת. תודה. </w:t>
      </w:r>
    </w:p>
    <w:p w:rsidR="003558E2" w:rsidRDefault="003558E2" w:rsidP="00826F74">
      <w:pPr>
        <w:rPr>
          <w:rtl/>
          <w:lang w:eastAsia="he-IL"/>
        </w:rPr>
      </w:pPr>
    </w:p>
    <w:p w:rsidR="003558E2" w:rsidRDefault="003558E2" w:rsidP="00826F74">
      <w:pPr>
        <w:pStyle w:val="af6"/>
        <w:rPr>
          <w:rtl/>
        </w:rPr>
      </w:pPr>
      <w:r w:rsidRPr="002314E7">
        <w:rPr>
          <w:rStyle w:val="TagStyle"/>
          <w:rtl/>
        </w:rPr>
        <w:t xml:space="preserve"> &lt;&lt; יור &gt;&gt;</w:t>
      </w:r>
      <w:r w:rsidRPr="00CD3A9A">
        <w:rPr>
          <w:rStyle w:val="TagStyle"/>
          <w:rtl/>
        </w:rPr>
        <w:t xml:space="preserve"> </w:t>
      </w:r>
      <w:r>
        <w:rPr>
          <w:rtl/>
        </w:rPr>
        <w:t>היו"ר מיקי חיימוביץ':</w:t>
      </w:r>
      <w:r w:rsidRPr="00CD3A9A">
        <w:rPr>
          <w:rStyle w:val="TagStyle"/>
          <w:rtl/>
        </w:rPr>
        <w:t xml:space="preserve"> </w:t>
      </w:r>
      <w:r w:rsidRPr="002314E7">
        <w:rPr>
          <w:rStyle w:val="TagStyle"/>
          <w:rtl/>
        </w:rPr>
        <w:t>&lt;&lt; יור &gt;&gt;</w:t>
      </w:r>
      <w:r>
        <w:rPr>
          <w:rtl/>
        </w:rPr>
        <w:t xml:space="preserve"> </w:t>
      </w:r>
    </w:p>
    <w:p w:rsidR="003558E2" w:rsidRDefault="003558E2" w:rsidP="006556F7">
      <w:pPr>
        <w:rPr>
          <w:rtl/>
          <w:lang w:eastAsia="he-IL"/>
        </w:rPr>
      </w:pPr>
    </w:p>
    <w:p w:rsidR="003558E2" w:rsidRDefault="003558E2" w:rsidP="00DA136F">
      <w:pPr>
        <w:rPr>
          <w:rtl/>
          <w:lang w:eastAsia="he-IL"/>
        </w:rPr>
      </w:pPr>
      <w:r>
        <w:rPr>
          <w:rFonts w:hint="cs"/>
          <w:rtl/>
          <w:lang w:eastAsia="he-IL"/>
        </w:rPr>
        <w:t xml:space="preserve">תודה רבה לך. אחרונת הדוברים </w:t>
      </w:r>
      <w:r w:rsidR="00DA136F">
        <w:rPr>
          <w:rFonts w:hint="eastAsia"/>
          <w:rtl/>
          <w:lang w:eastAsia="he-IL"/>
        </w:rPr>
        <w:t xml:space="preserve">– </w:t>
      </w:r>
      <w:r>
        <w:rPr>
          <w:rFonts w:hint="cs"/>
          <w:rtl/>
          <w:lang w:eastAsia="he-IL"/>
        </w:rPr>
        <w:t xml:space="preserve">חברת הכנסת </w:t>
      </w:r>
      <w:bookmarkStart w:id="15940" w:name="_ETM_Q37_204123"/>
      <w:bookmarkEnd w:id="15940"/>
      <w:r>
        <w:rPr>
          <w:rFonts w:hint="cs"/>
          <w:rtl/>
          <w:lang w:eastAsia="he-IL"/>
        </w:rPr>
        <w:t xml:space="preserve">קרן ברק, בבקשה. </w:t>
      </w:r>
    </w:p>
    <w:p w:rsidR="003558E2" w:rsidRDefault="003558E2" w:rsidP="00826F74">
      <w:pPr>
        <w:rPr>
          <w:rtl/>
          <w:lang w:eastAsia="he-IL"/>
        </w:rPr>
      </w:pPr>
      <w:bookmarkStart w:id="15941" w:name="_ETM_Q37_206329"/>
      <w:bookmarkStart w:id="15942" w:name="_ETM_Q37_206395"/>
      <w:bookmarkEnd w:id="15941"/>
      <w:bookmarkEnd w:id="15942"/>
    </w:p>
    <w:p w:rsidR="003558E2" w:rsidRDefault="003558E2" w:rsidP="00826F74">
      <w:pPr>
        <w:pStyle w:val="a4"/>
        <w:rPr>
          <w:rtl/>
        </w:rPr>
      </w:pPr>
      <w:bookmarkStart w:id="15943" w:name="ET_speaker_5768_3"/>
      <w:r w:rsidRPr="002314E7">
        <w:rPr>
          <w:rStyle w:val="TagStyle"/>
          <w:rtl/>
        </w:rPr>
        <w:t xml:space="preserve"> &lt;&lt; דובר &gt;&gt;</w:t>
      </w:r>
      <w:r w:rsidRPr="00A81BBB">
        <w:rPr>
          <w:rStyle w:val="TagStyle"/>
          <w:rtl/>
        </w:rPr>
        <w:t xml:space="preserve"> </w:t>
      </w:r>
      <w:bookmarkStart w:id="15944" w:name="_Toc54686221"/>
      <w:r>
        <w:rPr>
          <w:rtl/>
        </w:rPr>
        <w:t>קרן ברק (הליכוד):</w:t>
      </w:r>
      <w:bookmarkEnd w:id="15944"/>
      <w:r w:rsidRPr="00A81BBB">
        <w:rPr>
          <w:rStyle w:val="TagStyle"/>
          <w:rtl/>
        </w:rPr>
        <w:t xml:space="preserve"> </w:t>
      </w:r>
      <w:r w:rsidRPr="002314E7">
        <w:rPr>
          <w:rStyle w:val="TagStyle"/>
          <w:rtl/>
        </w:rPr>
        <w:t>&lt;&lt; דובר &gt;&gt;</w:t>
      </w:r>
      <w:r>
        <w:rPr>
          <w:rtl/>
        </w:rPr>
        <w:t xml:space="preserve"> </w:t>
      </w:r>
      <w:bookmarkEnd w:id="15943"/>
    </w:p>
    <w:p w:rsidR="003558E2" w:rsidRDefault="003558E2" w:rsidP="006556F7">
      <w:pPr>
        <w:rPr>
          <w:rtl/>
          <w:lang w:eastAsia="he-IL"/>
        </w:rPr>
      </w:pPr>
    </w:p>
    <w:p w:rsidR="003558E2" w:rsidRDefault="003558E2" w:rsidP="00A43586">
      <w:pPr>
        <w:rPr>
          <w:rtl/>
          <w:lang w:eastAsia="he-IL"/>
        </w:rPr>
      </w:pPr>
      <w:r>
        <w:rPr>
          <w:rFonts w:hint="cs"/>
          <w:rtl/>
          <w:lang w:eastAsia="he-IL"/>
        </w:rPr>
        <w:t xml:space="preserve">גברתי היושבת-ראש, גברתי השרה, אני </w:t>
      </w:r>
      <w:bookmarkStart w:id="15945" w:name="_ETM_Q37_236122"/>
      <w:bookmarkEnd w:id="15945"/>
      <w:r>
        <w:rPr>
          <w:rFonts w:hint="cs"/>
          <w:rtl/>
          <w:lang w:eastAsia="he-IL"/>
        </w:rPr>
        <w:t xml:space="preserve">כל כך שמחה שהצלחנו להגיע לרגע הזה. את יודעת, </w:t>
      </w:r>
      <w:bookmarkStart w:id="15946" w:name="_ETM_Q37_243632"/>
      <w:bookmarkEnd w:id="15946"/>
      <w:r>
        <w:rPr>
          <w:rFonts w:hint="cs"/>
          <w:rtl/>
          <w:lang w:eastAsia="he-IL"/>
        </w:rPr>
        <w:t xml:space="preserve">אני וחברתי חברת הכנסת קטי שטרית הקמנו את שדולת התיירות, שהיא מאוד פעילה, וכבר בדיון הראשון דיברנו איך אנחנו מסייעים לענף </w:t>
      </w:r>
      <w:bookmarkStart w:id="15947" w:name="_ETM_Q37_257748"/>
      <w:bookmarkEnd w:id="15947"/>
      <w:r>
        <w:rPr>
          <w:rFonts w:hint="cs"/>
          <w:rtl/>
          <w:lang w:eastAsia="he-IL"/>
        </w:rPr>
        <w:t>התיירות בזמן הקורונה. וכמובן שאין מה לעשות, העיר אילת היא העיר הכי הכי מזוהה עם תיירות, רוב העיר היא סביב התיירות, ולכן כן היה חשוב קודם כול להתייחס אליה</w:t>
      </w:r>
      <w:r w:rsidR="00A43586">
        <w:rPr>
          <w:rFonts w:hint="cs"/>
          <w:rtl/>
          <w:lang w:eastAsia="he-IL"/>
        </w:rPr>
        <w:t>.</w:t>
      </w:r>
      <w:r>
        <w:rPr>
          <w:rFonts w:hint="cs"/>
          <w:rtl/>
          <w:lang w:eastAsia="he-IL"/>
        </w:rPr>
        <w:t xml:space="preserve"> כל השאר – זה בסדר, צריך לדאוג, אבל קודם כול שאילת לא תהפוך לעיר של ביטוח לאומי, </w:t>
      </w:r>
      <w:bookmarkStart w:id="15948" w:name="_ETM_Q37_280816"/>
      <w:bookmarkEnd w:id="15948"/>
      <w:r>
        <w:rPr>
          <w:rFonts w:hint="cs"/>
          <w:rtl/>
          <w:lang w:eastAsia="he-IL"/>
        </w:rPr>
        <w:t xml:space="preserve">וזה הדבר הכי חשוב. </w:t>
      </w:r>
    </w:p>
    <w:p w:rsidR="003558E2" w:rsidRDefault="003558E2" w:rsidP="00826F74">
      <w:pPr>
        <w:rPr>
          <w:rtl/>
          <w:lang w:eastAsia="he-IL"/>
        </w:rPr>
      </w:pPr>
      <w:bookmarkStart w:id="15949" w:name="_ETM_Q37_284976"/>
      <w:bookmarkStart w:id="15950" w:name="_ETM_Q37_285039"/>
      <w:bookmarkEnd w:id="15949"/>
      <w:bookmarkEnd w:id="15950"/>
    </w:p>
    <w:p w:rsidR="003558E2" w:rsidRDefault="003558E2" w:rsidP="00A43586">
      <w:pPr>
        <w:rPr>
          <w:rtl/>
          <w:lang w:eastAsia="he-IL"/>
        </w:rPr>
      </w:pPr>
      <w:bookmarkStart w:id="15951" w:name="_ETM_Q37_285153"/>
      <w:bookmarkStart w:id="15952" w:name="_ETM_Q37_285200"/>
      <w:bookmarkEnd w:id="15951"/>
      <w:bookmarkEnd w:id="15952"/>
      <w:r>
        <w:rPr>
          <w:rFonts w:hint="cs"/>
          <w:rtl/>
          <w:lang w:eastAsia="he-IL"/>
        </w:rPr>
        <w:t xml:space="preserve">לפני שבוע – את כבר היית </w:t>
      </w:r>
      <w:bookmarkStart w:id="15953" w:name="_ETM_Q37_286803"/>
      <w:bookmarkEnd w:id="15953"/>
      <w:r>
        <w:rPr>
          <w:rFonts w:hint="cs"/>
          <w:rtl/>
          <w:lang w:eastAsia="he-IL"/>
        </w:rPr>
        <w:t>השרה – קיימנו את הדיון השני של שדולת התיירות, ואני חושבת שמשם כבר התחלנו להאיץ את החוק הזה. כל גורמי התיירות בארץ, גם את ניהלת איתנו שם שיחה ערה, וגם קראנו בהמשך הדיון לחבר הכנסת גינזבורג, ויחד כולנו נרתמנו לחוק הזה. אין מה להגיד, המניע והמנוע של כל הסיפור הזה</w:t>
      </w:r>
      <w:bookmarkStart w:id="15954" w:name="_ETM_Q37_319392"/>
      <w:bookmarkEnd w:id="15954"/>
      <w:r>
        <w:rPr>
          <w:rFonts w:hint="cs"/>
          <w:rtl/>
          <w:lang w:eastAsia="he-IL"/>
        </w:rPr>
        <w:t xml:space="preserve"> הוא ראש העיר אילת, שעובד מהבוקר עד הערב, מאיר יצחק הלוי, ודואג </w:t>
      </w:r>
      <w:bookmarkStart w:id="15955" w:name="_ETM_Q37_326567"/>
      <w:bookmarkEnd w:id="15955"/>
      <w:r>
        <w:rPr>
          <w:rFonts w:hint="cs"/>
          <w:rtl/>
          <w:lang w:eastAsia="he-IL"/>
        </w:rPr>
        <w:t xml:space="preserve">שהעיר הזאת תהיה חיה. אם לא תהיה תיירות, היא </w:t>
      </w:r>
      <w:bookmarkStart w:id="15956" w:name="_ETM_Q37_329160"/>
      <w:bookmarkEnd w:id="15956"/>
      <w:r>
        <w:rPr>
          <w:rFonts w:hint="cs"/>
          <w:rtl/>
          <w:lang w:eastAsia="he-IL"/>
        </w:rPr>
        <w:t xml:space="preserve">פשוט </w:t>
      </w:r>
      <w:proofErr w:type="spellStart"/>
      <w:r>
        <w:rPr>
          <w:rFonts w:hint="cs"/>
          <w:rtl/>
          <w:lang w:eastAsia="he-IL"/>
        </w:rPr>
        <w:t>תקמול</w:t>
      </w:r>
      <w:proofErr w:type="spellEnd"/>
      <w:r>
        <w:rPr>
          <w:rFonts w:hint="cs"/>
          <w:rtl/>
          <w:lang w:eastAsia="he-IL"/>
        </w:rPr>
        <w:t xml:space="preserve">. יש מעט מאוד ערים – יש את טבריה ויש את נצרת ויש את עכו, באמת, </w:t>
      </w:r>
      <w:bookmarkStart w:id="15957" w:name="_ETM_Q37_333767"/>
      <w:bookmarkEnd w:id="15957"/>
      <w:r>
        <w:rPr>
          <w:rFonts w:hint="cs"/>
          <w:rtl/>
          <w:lang w:eastAsia="he-IL"/>
        </w:rPr>
        <w:t xml:space="preserve">יש את ירושלים ותל אביב, כולן מוטות תיירות, אבל אילת חיה כולה על תיירות, </w:t>
      </w:r>
      <w:bookmarkStart w:id="15958" w:name="_ETM_Q37_342835"/>
      <w:bookmarkEnd w:id="15958"/>
      <w:r>
        <w:rPr>
          <w:rFonts w:hint="cs"/>
          <w:rtl/>
          <w:lang w:eastAsia="he-IL"/>
        </w:rPr>
        <w:t xml:space="preserve">הכול נשען על תיירות. זאת גם עיר שבנויה כך שאפשר באמת לשלוט – כי יש לך כניסות ואתה </w:t>
      </w:r>
      <w:bookmarkStart w:id="15959" w:name="_ETM_Q37_351404"/>
      <w:bookmarkEnd w:id="15959"/>
      <w:r>
        <w:rPr>
          <w:rFonts w:hint="cs"/>
          <w:rtl/>
          <w:lang w:eastAsia="he-IL"/>
        </w:rPr>
        <w:t>יכול לשלוט על הכניסות, אתה יכול לעשות את הבדיקות בזמן, אתה יכול באמת לנהל את האירוע כמו שצריך.</w:t>
      </w:r>
    </w:p>
    <w:p w:rsidR="003558E2" w:rsidRDefault="003558E2" w:rsidP="00826F74">
      <w:pPr>
        <w:rPr>
          <w:rtl/>
          <w:lang w:eastAsia="he-IL"/>
        </w:rPr>
      </w:pPr>
      <w:bookmarkStart w:id="15960" w:name="_ETM_Q37_358749"/>
      <w:bookmarkStart w:id="15961" w:name="_ETM_Q37_358822"/>
      <w:bookmarkEnd w:id="15960"/>
      <w:bookmarkEnd w:id="15961"/>
    </w:p>
    <w:p w:rsidR="003558E2" w:rsidRDefault="003558E2" w:rsidP="00826F74">
      <w:pPr>
        <w:rPr>
          <w:rtl/>
          <w:lang w:eastAsia="he-IL"/>
        </w:rPr>
      </w:pPr>
      <w:bookmarkStart w:id="15962" w:name="_ETM_Q37_358959"/>
      <w:bookmarkStart w:id="15963" w:name="_ETM_Q37_359009"/>
      <w:bookmarkEnd w:id="15962"/>
      <w:bookmarkEnd w:id="15963"/>
      <w:r>
        <w:rPr>
          <w:rFonts w:hint="cs"/>
          <w:rtl/>
          <w:lang w:eastAsia="he-IL"/>
        </w:rPr>
        <w:t xml:space="preserve">אני הייתי באילת בחופש הגדול כמה וכמה פעמים, כשזה </w:t>
      </w:r>
      <w:bookmarkStart w:id="15964" w:name="_ETM_Q37_360927"/>
      <w:bookmarkEnd w:id="15964"/>
      <w:r>
        <w:rPr>
          <w:rFonts w:hint="cs"/>
          <w:rtl/>
          <w:lang w:eastAsia="he-IL"/>
        </w:rPr>
        <w:t xml:space="preserve">היה כבר אחרי מתווה הקורונה. בתי המלון שם שמרו באדיקות </w:t>
      </w:r>
      <w:bookmarkStart w:id="15965" w:name="_ETM_Q37_368217"/>
      <w:bookmarkEnd w:id="15965"/>
      <w:r>
        <w:rPr>
          <w:rFonts w:hint="cs"/>
          <w:rtl/>
          <w:lang w:eastAsia="he-IL"/>
        </w:rPr>
        <w:t xml:space="preserve">על התו הסגול. כבר נפתחו הופעות, הופעות מרפסות של זמרים, וצפו במופעים </w:t>
      </w:r>
      <w:bookmarkStart w:id="15966" w:name="_ETM_Q37_375980"/>
      <w:bookmarkEnd w:id="15966"/>
      <w:r>
        <w:rPr>
          <w:rFonts w:hint="cs"/>
          <w:rtl/>
          <w:lang w:eastAsia="he-IL"/>
        </w:rPr>
        <w:t xml:space="preserve">מהמרפסות; חדרי האוכל היו מורחקים אחד מהשני. למלונאים היה כל כך חשוב שהענף הזה ייפתח, שהם </w:t>
      </w:r>
      <w:bookmarkStart w:id="15967" w:name="_ETM_Q37_385955"/>
      <w:bookmarkEnd w:id="15967"/>
      <w:r>
        <w:rPr>
          <w:rFonts w:hint="cs"/>
          <w:rtl/>
          <w:lang w:eastAsia="he-IL"/>
        </w:rPr>
        <w:t xml:space="preserve">שמרו על זה באדיקות. לכן אני מאמינה שמי ששומר על תנאי התו הסגול, אנחנו צריכים לבוא לקראתו, </w:t>
      </w:r>
      <w:bookmarkStart w:id="15968" w:name="_ETM_Q37_390955"/>
      <w:bookmarkEnd w:id="15968"/>
      <w:r>
        <w:rPr>
          <w:rFonts w:hint="cs"/>
          <w:rtl/>
          <w:lang w:eastAsia="he-IL"/>
        </w:rPr>
        <w:t xml:space="preserve">כי משם לא נידבק. ומי שמפר, צריך להחמיר איתו. זה בערך מה שאני חושבת </w:t>
      </w:r>
      <w:bookmarkStart w:id="15969" w:name="_ETM_Q37_395459"/>
      <w:bookmarkEnd w:id="15969"/>
      <w:r>
        <w:rPr>
          <w:rFonts w:hint="cs"/>
          <w:rtl/>
          <w:lang w:eastAsia="he-IL"/>
        </w:rPr>
        <w:t xml:space="preserve">על כל אירוע הקורונה. </w:t>
      </w:r>
    </w:p>
    <w:p w:rsidR="003558E2" w:rsidRDefault="003558E2" w:rsidP="00826F74">
      <w:pPr>
        <w:rPr>
          <w:rtl/>
          <w:lang w:eastAsia="he-IL"/>
        </w:rPr>
      </w:pPr>
    </w:p>
    <w:p w:rsidR="003558E2" w:rsidRDefault="003558E2" w:rsidP="00826F74">
      <w:pPr>
        <w:rPr>
          <w:rtl/>
          <w:lang w:eastAsia="he-IL"/>
        </w:rPr>
      </w:pPr>
      <w:r>
        <w:rPr>
          <w:rFonts w:hint="cs"/>
          <w:rtl/>
          <w:lang w:eastAsia="he-IL"/>
        </w:rPr>
        <w:t xml:space="preserve">אני שמחה שהחוק הזה הגיע בזמן. אמרנו שמ-1 בנובמבר הוא ייכנס לתוקף, </w:t>
      </w:r>
      <w:bookmarkStart w:id="15970" w:name="_ETM_Q37_404045"/>
      <w:bookmarkEnd w:id="15970"/>
      <w:r>
        <w:rPr>
          <w:rFonts w:hint="cs"/>
          <w:rtl/>
          <w:lang w:eastAsia="he-IL"/>
        </w:rPr>
        <w:t xml:space="preserve">ואני רואה שאנחנו באמת בכיוון הזה. תודה רבה לשרה, תודה </w:t>
      </w:r>
      <w:bookmarkStart w:id="15971" w:name="_ETM_Q37_408684"/>
      <w:bookmarkEnd w:id="15971"/>
      <w:r>
        <w:rPr>
          <w:rFonts w:hint="cs"/>
          <w:rtl/>
          <w:lang w:eastAsia="he-IL"/>
        </w:rPr>
        <w:t>רבה לאיתן גינזבורג. אני אומרת גם לנו, למי שעסק מאחורי הקלעים ודחף מול השרים הרלוונטיים, אני שמחה שהגענו לעת הזאת. תודה.</w:t>
      </w:r>
    </w:p>
    <w:p w:rsidR="003558E2" w:rsidRDefault="003558E2" w:rsidP="00826F74">
      <w:pPr>
        <w:rPr>
          <w:rtl/>
          <w:lang w:eastAsia="he-IL"/>
        </w:rPr>
      </w:pPr>
    </w:p>
    <w:p w:rsidR="003558E2" w:rsidRDefault="003558E2" w:rsidP="00826F74">
      <w:pPr>
        <w:pStyle w:val="af6"/>
        <w:rPr>
          <w:rtl/>
        </w:rPr>
      </w:pPr>
      <w:r w:rsidRPr="002314E7">
        <w:rPr>
          <w:rStyle w:val="TagStyle"/>
          <w:rtl/>
        </w:rPr>
        <w:t xml:space="preserve"> &lt;&lt; יור &gt;&gt;</w:t>
      </w:r>
      <w:r w:rsidRPr="00A81BBB">
        <w:rPr>
          <w:rStyle w:val="TagStyle"/>
          <w:rtl/>
        </w:rPr>
        <w:t xml:space="preserve"> </w:t>
      </w:r>
      <w:r>
        <w:rPr>
          <w:rtl/>
        </w:rPr>
        <w:t>היו"ר מיקי חיימוביץ':</w:t>
      </w:r>
      <w:r w:rsidRPr="00A81BBB">
        <w:rPr>
          <w:rStyle w:val="TagStyle"/>
          <w:rtl/>
        </w:rPr>
        <w:t xml:space="preserve"> </w:t>
      </w:r>
      <w:r w:rsidRPr="002314E7">
        <w:rPr>
          <w:rStyle w:val="TagStyle"/>
          <w:rtl/>
        </w:rPr>
        <w:t>&lt;&lt; יור &gt;&gt;</w:t>
      </w:r>
      <w:r>
        <w:rPr>
          <w:rtl/>
        </w:rPr>
        <w:t xml:space="preserve"> </w:t>
      </w:r>
    </w:p>
    <w:p w:rsidR="003558E2" w:rsidRDefault="003558E2" w:rsidP="006556F7">
      <w:pPr>
        <w:rPr>
          <w:rtl/>
          <w:lang w:eastAsia="he-IL"/>
        </w:rPr>
      </w:pPr>
    </w:p>
    <w:p w:rsidR="003558E2" w:rsidRDefault="003558E2" w:rsidP="00826F74">
      <w:pPr>
        <w:rPr>
          <w:rtl/>
          <w:lang w:eastAsia="he-IL"/>
        </w:rPr>
      </w:pPr>
      <w:bookmarkStart w:id="15972" w:name="_ETM_Q37_418988"/>
      <w:bookmarkStart w:id="15973" w:name="_ETM_Q37_419053"/>
      <w:bookmarkEnd w:id="15972"/>
      <w:bookmarkEnd w:id="15973"/>
      <w:r>
        <w:rPr>
          <w:rFonts w:hint="cs"/>
          <w:rtl/>
          <w:lang w:eastAsia="he-IL"/>
        </w:rPr>
        <w:t>תודה. תו</w:t>
      </w:r>
      <w:bookmarkStart w:id="15974" w:name="_ETM_Q37_419963"/>
      <w:bookmarkEnd w:id="15974"/>
      <w:r>
        <w:rPr>
          <w:rFonts w:hint="cs"/>
          <w:rtl/>
          <w:lang w:eastAsia="he-IL"/>
        </w:rPr>
        <w:t>דה רבה. גברתי השרה, תרצי לסכם או שאפשר לעבור להצבעה</w:t>
      </w:r>
      <w:bookmarkStart w:id="15975" w:name="_ETM_Q37_423059"/>
      <w:bookmarkEnd w:id="15975"/>
      <w:r>
        <w:rPr>
          <w:lang w:eastAsia="he-IL"/>
        </w:rPr>
        <w:t>?</w:t>
      </w:r>
      <w:bookmarkStart w:id="15976" w:name="_ETM_Q37_421256"/>
      <w:bookmarkStart w:id="15977" w:name="_ETM_Q37_421317"/>
      <w:bookmarkEnd w:id="15976"/>
      <w:bookmarkEnd w:id="15977"/>
    </w:p>
    <w:p w:rsidR="003558E2" w:rsidRDefault="003558E2" w:rsidP="00826F74">
      <w:pPr>
        <w:rPr>
          <w:rtl/>
          <w:lang w:eastAsia="he-IL"/>
        </w:rPr>
      </w:pPr>
    </w:p>
    <w:p w:rsidR="003558E2" w:rsidRDefault="003558E2" w:rsidP="00826F74">
      <w:pPr>
        <w:pStyle w:val="af5"/>
        <w:rPr>
          <w:rtl/>
        </w:rPr>
      </w:pPr>
      <w:bookmarkStart w:id="15978" w:name="_ETM_Q37_420399"/>
      <w:bookmarkStart w:id="15979" w:name="_ETM_Q37_420453"/>
      <w:bookmarkStart w:id="15980" w:name="ET_interruption_5997_8"/>
      <w:bookmarkEnd w:id="15978"/>
      <w:bookmarkEnd w:id="15979"/>
      <w:r w:rsidRPr="002314E7">
        <w:rPr>
          <w:rStyle w:val="TagStyle"/>
          <w:rtl/>
        </w:rPr>
        <w:t xml:space="preserve"> &lt;&lt; קריאה &gt;&gt;</w:t>
      </w:r>
      <w:r w:rsidRPr="00586F41">
        <w:rPr>
          <w:rStyle w:val="TagStyle"/>
          <w:rtl/>
        </w:rPr>
        <w:t xml:space="preserve"> </w:t>
      </w:r>
      <w:r>
        <w:rPr>
          <w:rtl/>
        </w:rPr>
        <w:t>השרה לנושאים אסטרטגיים אורית פרקש הכהן:</w:t>
      </w:r>
      <w:r w:rsidRPr="00586F41">
        <w:rPr>
          <w:rStyle w:val="TagStyle"/>
          <w:rtl/>
        </w:rPr>
        <w:t xml:space="preserve"> </w:t>
      </w:r>
      <w:r w:rsidRPr="002314E7">
        <w:rPr>
          <w:rStyle w:val="TagStyle"/>
          <w:rtl/>
        </w:rPr>
        <w:t>&lt;&lt; קריאה &gt;&gt;</w:t>
      </w:r>
      <w:r>
        <w:rPr>
          <w:rtl/>
        </w:rPr>
        <w:t xml:space="preserve"> </w:t>
      </w:r>
      <w:bookmarkEnd w:id="15980"/>
    </w:p>
    <w:p w:rsidR="003558E2" w:rsidRDefault="003558E2" w:rsidP="006556F7">
      <w:pPr>
        <w:rPr>
          <w:rtl/>
          <w:lang w:eastAsia="he-IL"/>
        </w:rPr>
      </w:pPr>
    </w:p>
    <w:p w:rsidR="003558E2" w:rsidRDefault="003558E2" w:rsidP="00826F74">
      <w:pPr>
        <w:rPr>
          <w:rtl/>
          <w:lang w:eastAsia="he-IL"/>
        </w:rPr>
      </w:pPr>
      <w:bookmarkStart w:id="15981" w:name="_ETM_Q37_422721"/>
      <w:bookmarkStart w:id="15982" w:name="_ETM_Q37_422964"/>
      <w:bookmarkStart w:id="15983" w:name="_ETM_Q37_423008"/>
      <w:bookmarkEnd w:id="15981"/>
      <w:bookmarkEnd w:id="15982"/>
      <w:bookmarkEnd w:id="15983"/>
      <w:r>
        <w:rPr>
          <w:rFonts w:hint="cs"/>
          <w:rtl/>
          <w:lang w:eastAsia="he-IL"/>
        </w:rPr>
        <w:t xml:space="preserve">אפשר להצביע. </w:t>
      </w:r>
      <w:bookmarkStart w:id="15984" w:name="_ETM_Q37_424363"/>
      <w:bookmarkEnd w:id="15984"/>
    </w:p>
    <w:p w:rsidR="003558E2" w:rsidRDefault="003558E2" w:rsidP="00826F74">
      <w:pPr>
        <w:rPr>
          <w:rtl/>
          <w:lang w:eastAsia="he-IL"/>
        </w:rPr>
      </w:pPr>
      <w:bookmarkStart w:id="15985" w:name="_ETM_Q37_424421"/>
      <w:bookmarkEnd w:id="15985"/>
    </w:p>
    <w:p w:rsidR="003558E2" w:rsidRDefault="003558E2" w:rsidP="00826F74">
      <w:pPr>
        <w:pStyle w:val="af6"/>
        <w:rPr>
          <w:rtl/>
        </w:rPr>
      </w:pPr>
      <w:r w:rsidRPr="002314E7">
        <w:rPr>
          <w:rStyle w:val="TagStyle"/>
          <w:rtl/>
        </w:rPr>
        <w:t xml:space="preserve"> &lt;&lt; יור &gt;&gt;</w:t>
      </w:r>
      <w:r w:rsidRPr="00586F41">
        <w:rPr>
          <w:rStyle w:val="TagStyle"/>
          <w:rtl/>
        </w:rPr>
        <w:t xml:space="preserve"> </w:t>
      </w:r>
      <w:r>
        <w:rPr>
          <w:rtl/>
        </w:rPr>
        <w:t>היו"ר מיקי חיימוביץ':</w:t>
      </w:r>
      <w:r w:rsidRPr="00586F41">
        <w:rPr>
          <w:rStyle w:val="TagStyle"/>
          <w:rtl/>
        </w:rPr>
        <w:t xml:space="preserve"> </w:t>
      </w:r>
      <w:r w:rsidRPr="002314E7">
        <w:rPr>
          <w:rStyle w:val="TagStyle"/>
          <w:rtl/>
        </w:rPr>
        <w:t>&lt;&lt; יור &gt;&gt;</w:t>
      </w:r>
      <w:r>
        <w:rPr>
          <w:rtl/>
        </w:rPr>
        <w:t xml:space="preserve"> </w:t>
      </w:r>
    </w:p>
    <w:p w:rsidR="003558E2" w:rsidRDefault="003558E2" w:rsidP="006556F7">
      <w:pPr>
        <w:rPr>
          <w:rtl/>
          <w:lang w:eastAsia="he-IL"/>
        </w:rPr>
      </w:pPr>
    </w:p>
    <w:p w:rsidR="003558E2" w:rsidRDefault="003558E2" w:rsidP="005006A5">
      <w:pPr>
        <w:rPr>
          <w:rtl/>
          <w:lang w:eastAsia="he-IL"/>
        </w:rPr>
      </w:pPr>
      <w:bookmarkStart w:id="15986" w:name="_ETM_Q37_423626"/>
      <w:bookmarkEnd w:id="15986"/>
      <w:r>
        <w:rPr>
          <w:rFonts w:hint="cs"/>
          <w:rtl/>
          <w:lang w:eastAsia="he-IL"/>
        </w:rPr>
        <w:t xml:space="preserve">הצבעה. אם כך, אנחנו עוברים </w:t>
      </w:r>
      <w:bookmarkStart w:id="15987" w:name="_ETM_Q37_424246"/>
      <w:bookmarkEnd w:id="15987"/>
      <w:r>
        <w:rPr>
          <w:rFonts w:hint="cs"/>
          <w:rtl/>
          <w:lang w:eastAsia="he-IL"/>
        </w:rPr>
        <w:t xml:space="preserve">להצבעה על </w:t>
      </w:r>
      <w:bookmarkStart w:id="15988" w:name="_ETM_Q37_457676"/>
      <w:bookmarkStart w:id="15989" w:name="_ETM_Q37_457743"/>
      <w:bookmarkEnd w:id="15988"/>
      <w:bookmarkEnd w:id="15989"/>
      <w:r>
        <w:rPr>
          <w:rFonts w:hint="cs"/>
          <w:rtl/>
          <w:lang w:eastAsia="he-IL"/>
        </w:rPr>
        <w:t>ה</w:t>
      </w:r>
      <w:r>
        <w:rPr>
          <w:rtl/>
          <w:lang w:eastAsia="he-IL"/>
        </w:rPr>
        <w:t>צעת חוק</w:t>
      </w:r>
      <w:r>
        <w:rPr>
          <w:rFonts w:hint="cs"/>
          <w:rtl/>
          <w:lang w:eastAsia="he-IL"/>
        </w:rPr>
        <w:t xml:space="preserve"> סמכויות מיוחדות להתמודדות עם נגיף הקורונה החדש (הוראת שעה) (תיקון מס' 3) </w:t>
      </w:r>
      <w:r w:rsidRPr="00345ABB">
        <w:rPr>
          <w:rtl/>
          <w:lang w:eastAsia="he-IL"/>
        </w:rPr>
        <w:t>(אזור תיירות מיוחד – העיר אילת או אזור עין בוקק – חמי זוהר), התשפ"א</w:t>
      </w:r>
      <w:r>
        <w:rPr>
          <w:rFonts w:hint="cs"/>
          <w:rtl/>
          <w:lang w:eastAsia="he-IL"/>
        </w:rPr>
        <w:t>–</w:t>
      </w:r>
      <w:r w:rsidRPr="00345ABB">
        <w:rPr>
          <w:rtl/>
          <w:lang w:eastAsia="he-IL"/>
        </w:rPr>
        <w:t>2020</w:t>
      </w:r>
      <w:r>
        <w:rPr>
          <w:rFonts w:hint="cs"/>
          <w:rtl/>
          <w:lang w:eastAsia="he-IL"/>
        </w:rPr>
        <w:t xml:space="preserve">, </w:t>
      </w:r>
      <w:bookmarkStart w:id="15990" w:name="_ETM_Q37_436035"/>
      <w:bookmarkStart w:id="15991" w:name="_ETM_Q37_462820"/>
      <w:bookmarkStart w:id="15992" w:name="_ETM_Q37_462867"/>
      <w:bookmarkEnd w:id="15990"/>
      <w:bookmarkEnd w:id="15991"/>
      <w:bookmarkEnd w:id="15992"/>
      <w:r w:rsidRPr="00345ABB">
        <w:rPr>
          <w:rtl/>
          <w:lang w:eastAsia="he-IL"/>
        </w:rPr>
        <w:t>קריאה ראשונה</w:t>
      </w:r>
      <w:r w:rsidR="005006A5">
        <w:rPr>
          <w:rFonts w:hint="cs"/>
          <w:rtl/>
          <w:lang w:eastAsia="he-IL"/>
        </w:rPr>
        <w:t>,</w:t>
      </w:r>
      <w:r>
        <w:rPr>
          <w:rFonts w:hint="cs"/>
          <w:rtl/>
          <w:lang w:eastAsia="he-IL"/>
        </w:rPr>
        <w:t xml:space="preserve"> הצעה ש</w:t>
      </w:r>
      <w:r w:rsidRPr="00345ABB">
        <w:rPr>
          <w:rtl/>
          <w:lang w:eastAsia="he-IL"/>
        </w:rPr>
        <w:t>קיבלה פטור מחובת הנחה</w:t>
      </w:r>
      <w:r>
        <w:rPr>
          <w:rFonts w:hint="cs"/>
          <w:rtl/>
          <w:lang w:eastAsia="he-IL"/>
        </w:rPr>
        <w:t>. זאת הצעת החוק הממשלתית</w:t>
      </w:r>
      <w:r w:rsidR="005006A5">
        <w:rPr>
          <w:rFonts w:hint="cs"/>
          <w:rtl/>
          <w:lang w:eastAsia="he-IL"/>
        </w:rPr>
        <w:t>.</w:t>
      </w:r>
      <w:r>
        <w:rPr>
          <w:rFonts w:hint="cs"/>
          <w:rtl/>
          <w:lang w:eastAsia="he-IL"/>
        </w:rPr>
        <w:t xml:space="preserve"> אנחנו עוברים להצבעה. </w:t>
      </w:r>
      <w:bookmarkStart w:id="15993" w:name="_ETM_Q37_441567"/>
      <w:bookmarkEnd w:id="15993"/>
    </w:p>
    <w:p w:rsidR="003558E2" w:rsidRDefault="003558E2" w:rsidP="00826F74">
      <w:pPr>
        <w:rPr>
          <w:rtl/>
          <w:lang w:eastAsia="he-IL"/>
        </w:rPr>
      </w:pPr>
    </w:p>
    <w:p w:rsidR="003558E2" w:rsidRDefault="003558E2" w:rsidP="00826F74">
      <w:pPr>
        <w:pStyle w:val="af1"/>
        <w:keepNext/>
        <w:rPr>
          <w:rtl/>
          <w:lang w:eastAsia="he-IL"/>
        </w:rPr>
      </w:pPr>
      <w:r>
        <w:rPr>
          <w:rtl/>
          <w:lang w:eastAsia="he-IL"/>
        </w:rPr>
        <w:t>הצבעה מס'</w:t>
      </w:r>
      <w:r>
        <w:rPr>
          <w:rFonts w:hint="cs"/>
          <w:rtl/>
          <w:lang w:eastAsia="he-IL"/>
        </w:rPr>
        <w:t xml:space="preserve"> 11</w:t>
      </w:r>
    </w:p>
    <w:p w:rsidR="003558E2" w:rsidRDefault="003558E2" w:rsidP="00826F74">
      <w:pPr>
        <w:pStyle w:val="--"/>
        <w:keepNext/>
        <w:rPr>
          <w:rtl/>
          <w:lang w:eastAsia="he-IL"/>
        </w:rPr>
      </w:pPr>
    </w:p>
    <w:p w:rsidR="003558E2" w:rsidRDefault="003558E2" w:rsidP="00826F74">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11</w:t>
      </w:r>
    </w:p>
    <w:p w:rsidR="003558E2" w:rsidRDefault="003558E2" w:rsidP="00826F74">
      <w:pPr>
        <w:pStyle w:val="--"/>
        <w:keepNext/>
        <w:rPr>
          <w:rtl/>
          <w:lang w:eastAsia="he-IL"/>
        </w:rPr>
      </w:pPr>
      <w:r>
        <w:rPr>
          <w:rtl/>
          <w:lang w:eastAsia="he-IL"/>
        </w:rPr>
        <w:t xml:space="preserve">נגד – </w:t>
      </w:r>
      <w:r>
        <w:rPr>
          <w:rFonts w:hint="cs"/>
          <w:rtl/>
          <w:lang w:eastAsia="he-IL"/>
        </w:rPr>
        <w:t>אין</w:t>
      </w:r>
    </w:p>
    <w:p w:rsidR="003558E2" w:rsidRDefault="003558E2" w:rsidP="00826F7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558E2" w:rsidRDefault="003558E2" w:rsidP="00826F74">
      <w:pPr>
        <w:pStyle w:val="af2"/>
        <w:rPr>
          <w:rtl/>
          <w:lang w:eastAsia="he-IL"/>
        </w:rPr>
      </w:pPr>
      <w:r>
        <w:rPr>
          <w:rtl/>
          <w:lang w:eastAsia="he-IL"/>
        </w:rPr>
        <w:t xml:space="preserve">ההצעה להעביר את הצעת חוק </w:t>
      </w:r>
      <w:r>
        <w:rPr>
          <w:rFonts w:hint="cs"/>
          <w:rtl/>
          <w:lang w:eastAsia="he-IL"/>
        </w:rPr>
        <w:t xml:space="preserve">סמכויות מיוחדות להתמודדות עם נגיף הקורונה החדש (הוראת שעה) (תיקון מס' 3) </w:t>
      </w:r>
      <w:r w:rsidRPr="00345ABB">
        <w:rPr>
          <w:rtl/>
          <w:lang w:eastAsia="he-IL"/>
        </w:rPr>
        <w:t>(אזור תיירות מיוחד – העיר אילת או אזור עין בוקק – חמי זוהר), התשפ"א</w:t>
      </w:r>
      <w:r>
        <w:rPr>
          <w:rFonts w:hint="cs"/>
          <w:rtl/>
          <w:lang w:eastAsia="he-IL"/>
        </w:rPr>
        <w:t>–</w:t>
      </w:r>
      <w:r w:rsidRPr="00345ABB">
        <w:rPr>
          <w:rtl/>
          <w:lang w:eastAsia="he-IL"/>
        </w:rPr>
        <w:t>2020</w:t>
      </w:r>
      <w:r>
        <w:rPr>
          <w:rFonts w:hint="cs"/>
          <w:rtl/>
          <w:lang w:eastAsia="he-IL"/>
        </w:rPr>
        <w:t>, לוועדת החוקה, חוק ומשפט נתקבלה.</w:t>
      </w:r>
    </w:p>
    <w:p w:rsidR="003558E2" w:rsidRDefault="003558E2" w:rsidP="00826F74">
      <w:pPr>
        <w:rPr>
          <w:rtl/>
          <w:lang w:eastAsia="he-IL"/>
        </w:rPr>
      </w:pPr>
    </w:p>
    <w:p w:rsidR="003558E2" w:rsidRDefault="003558E2" w:rsidP="00826F74">
      <w:pPr>
        <w:pStyle w:val="af6"/>
        <w:rPr>
          <w:rtl/>
        </w:rPr>
      </w:pPr>
      <w:r w:rsidRPr="002314E7">
        <w:rPr>
          <w:rStyle w:val="TagStyle"/>
          <w:rtl/>
        </w:rPr>
        <w:t xml:space="preserve"> &lt;&lt; יור &gt;&gt;</w:t>
      </w:r>
      <w:r w:rsidRPr="00345ABB">
        <w:rPr>
          <w:rStyle w:val="TagStyle"/>
          <w:rtl/>
        </w:rPr>
        <w:t xml:space="preserve"> </w:t>
      </w:r>
      <w:r>
        <w:rPr>
          <w:rtl/>
        </w:rPr>
        <w:t>היו"ר מיקי חיימוביץ':</w:t>
      </w:r>
      <w:r w:rsidRPr="00345ABB">
        <w:rPr>
          <w:rStyle w:val="TagStyle"/>
          <w:rtl/>
        </w:rPr>
        <w:t xml:space="preserve"> </w:t>
      </w:r>
      <w:r w:rsidRPr="002314E7">
        <w:rPr>
          <w:rStyle w:val="TagStyle"/>
          <w:rtl/>
        </w:rPr>
        <w:t>&lt;&lt; יור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11 בעד, אין מתנגדים, </w:t>
      </w:r>
      <w:bookmarkStart w:id="15994" w:name="_ETM_Q37_466045"/>
      <w:bookmarkEnd w:id="15994"/>
      <w:r>
        <w:rPr>
          <w:rFonts w:hint="cs"/>
          <w:rtl/>
          <w:lang w:eastAsia="he-IL"/>
        </w:rPr>
        <w:t xml:space="preserve">אין נמנעים. הוועדה המוסמכת לדון בהצעת החוק היא כמובן ועדת </w:t>
      </w:r>
      <w:bookmarkStart w:id="15995" w:name="_ETM_Q37_472162"/>
      <w:bookmarkEnd w:id="15995"/>
      <w:r>
        <w:rPr>
          <w:rFonts w:hint="cs"/>
          <w:rtl/>
          <w:lang w:eastAsia="he-IL"/>
        </w:rPr>
        <w:t xml:space="preserve">החוקה, חוק ומשפט. סליחה, מי עוד לא הספיק? אם </w:t>
      </w:r>
      <w:bookmarkStart w:id="15996" w:name="_ETM_Q37_475040"/>
      <w:bookmarkEnd w:id="15996"/>
      <w:r>
        <w:rPr>
          <w:rFonts w:hint="cs"/>
          <w:rtl/>
          <w:lang w:eastAsia="he-IL"/>
        </w:rPr>
        <w:t xml:space="preserve">כך, נוסיף את חברת הכנסת קרן ברק, חבר הכנסת אופיר </w:t>
      </w:r>
      <w:bookmarkStart w:id="15997" w:name="_ETM_Q37_480467"/>
      <w:bookmarkEnd w:id="15997"/>
      <w:r>
        <w:rPr>
          <w:rFonts w:hint="cs"/>
          <w:rtl/>
          <w:lang w:eastAsia="he-IL"/>
        </w:rPr>
        <w:t xml:space="preserve">כץ וחבר הכנסת גדי יברקן, אנחנו 14 בעד, אין מתנגדים </w:t>
      </w:r>
      <w:bookmarkStart w:id="15998" w:name="_ETM_Q37_486392"/>
      <w:bookmarkEnd w:id="15998"/>
      <w:r>
        <w:rPr>
          <w:rFonts w:hint="cs"/>
          <w:rtl/>
          <w:lang w:eastAsia="he-IL"/>
        </w:rPr>
        <w:t xml:space="preserve">ואין נמנעים. </w:t>
      </w:r>
    </w:p>
    <w:p w:rsidR="003558E2" w:rsidRDefault="003558E2" w:rsidP="00826F74">
      <w:pPr>
        <w:rPr>
          <w:rtl/>
          <w:lang w:eastAsia="he-IL"/>
        </w:rPr>
      </w:pPr>
      <w:bookmarkStart w:id="15999" w:name="_ETM_Q37_488840"/>
      <w:bookmarkStart w:id="16000" w:name="_ETM_Q37_488896"/>
      <w:bookmarkStart w:id="16001" w:name="_ETM_Q37_489024"/>
      <w:bookmarkEnd w:id="15999"/>
      <w:bookmarkEnd w:id="16000"/>
      <w:bookmarkEnd w:id="16001"/>
    </w:p>
    <w:p w:rsidR="003558E2" w:rsidRDefault="003558E2" w:rsidP="00826F74">
      <w:pPr>
        <w:rPr>
          <w:rtl/>
          <w:lang w:eastAsia="he-IL"/>
        </w:rPr>
      </w:pPr>
      <w:bookmarkStart w:id="16002" w:name="_ETM_Q37_489083"/>
      <w:bookmarkEnd w:id="16002"/>
      <w:r>
        <w:rPr>
          <w:rFonts w:hint="cs"/>
          <w:rtl/>
          <w:lang w:eastAsia="he-IL"/>
        </w:rPr>
        <w:t xml:space="preserve">כעת נעבור להצעה המוצמדת להצעת החוק הממשלתית – </w:t>
      </w:r>
      <w:r w:rsidRPr="00345ABB">
        <w:rPr>
          <w:rtl/>
          <w:lang w:eastAsia="he-IL"/>
        </w:rPr>
        <w:t>הצעת חוק סמכויות מיוחדות להתמודדות עם נגיף הקורונה החדש (הוראת שעה)</w:t>
      </w:r>
      <w:r>
        <w:rPr>
          <w:rFonts w:hint="cs"/>
          <w:rtl/>
          <w:lang w:eastAsia="he-IL"/>
        </w:rPr>
        <w:t xml:space="preserve"> </w:t>
      </w:r>
      <w:bookmarkStart w:id="16003" w:name="_ETM_Q37_498202"/>
      <w:bookmarkEnd w:id="16003"/>
      <w:r w:rsidRPr="00345ABB">
        <w:rPr>
          <w:rtl/>
          <w:lang w:eastAsia="he-IL"/>
        </w:rPr>
        <w:t xml:space="preserve">(תיקון </w:t>
      </w:r>
      <w:r>
        <w:rPr>
          <w:rFonts w:hint="cs"/>
          <w:rtl/>
          <w:lang w:eastAsia="he-IL"/>
        </w:rPr>
        <w:t>–</w:t>
      </w:r>
      <w:r w:rsidRPr="00345ABB">
        <w:rPr>
          <w:rtl/>
          <w:lang w:eastAsia="he-IL"/>
        </w:rPr>
        <w:t xml:space="preserve"> אזור תיירות ירוק), התשפ"א</w:t>
      </w:r>
      <w:r>
        <w:rPr>
          <w:rFonts w:hint="cs"/>
          <w:rtl/>
          <w:lang w:eastAsia="he-IL"/>
        </w:rPr>
        <w:t xml:space="preserve">–2020, של חבר הכנסת איתן גינזבורג וקבוצת חברי כנסת, </w:t>
      </w:r>
      <w:bookmarkStart w:id="16004" w:name="_ETM_Q37_506859"/>
      <w:bookmarkEnd w:id="16004"/>
      <w:r>
        <w:rPr>
          <w:rFonts w:hint="cs"/>
          <w:rtl/>
          <w:lang w:eastAsia="he-IL"/>
        </w:rPr>
        <w:t xml:space="preserve">קיבלה גם היא פטור מחובת הנחה והוצמדה להצעת החוק שמספרה </w:t>
      </w:r>
      <w:bookmarkStart w:id="16005" w:name="_ETM_Q37_509562"/>
      <w:bookmarkEnd w:id="16005"/>
      <w:r>
        <w:rPr>
          <w:rFonts w:hint="cs"/>
          <w:rtl/>
          <w:lang w:eastAsia="he-IL"/>
        </w:rPr>
        <w:t xml:space="preserve">מ/1370. הוועדה המוסמכת לדון בהצעת החוק הזאת היא גם ועדת </w:t>
      </w:r>
      <w:bookmarkStart w:id="16006" w:name="_ETM_Q37_514203"/>
      <w:bookmarkEnd w:id="16006"/>
      <w:r>
        <w:rPr>
          <w:rFonts w:hint="cs"/>
          <w:rtl/>
          <w:lang w:eastAsia="he-IL"/>
        </w:rPr>
        <w:t xml:space="preserve">החוקה, חוק ומשפט. הצבעה. </w:t>
      </w:r>
    </w:p>
    <w:p w:rsidR="003558E2" w:rsidRPr="00345ABB" w:rsidRDefault="003558E2" w:rsidP="00826F74">
      <w:pPr>
        <w:rPr>
          <w:rtl/>
          <w:lang w:eastAsia="he-IL"/>
        </w:rPr>
      </w:pPr>
      <w:bookmarkStart w:id="16007" w:name="_ETM_Q37_518827"/>
      <w:bookmarkStart w:id="16008" w:name="_ETM_Q37_518913"/>
      <w:bookmarkEnd w:id="16007"/>
      <w:bookmarkEnd w:id="16008"/>
    </w:p>
    <w:p w:rsidR="003558E2" w:rsidRDefault="003558E2" w:rsidP="00826F74">
      <w:pPr>
        <w:pStyle w:val="af1"/>
        <w:keepNext/>
        <w:rPr>
          <w:rtl/>
          <w:lang w:eastAsia="he-IL"/>
        </w:rPr>
      </w:pPr>
      <w:r>
        <w:rPr>
          <w:rtl/>
          <w:lang w:eastAsia="he-IL"/>
        </w:rPr>
        <w:t>הצבעה מס'</w:t>
      </w:r>
      <w:r>
        <w:rPr>
          <w:rFonts w:hint="cs"/>
          <w:rtl/>
          <w:lang w:eastAsia="he-IL"/>
        </w:rPr>
        <w:t xml:space="preserve"> 12</w:t>
      </w:r>
    </w:p>
    <w:p w:rsidR="003558E2" w:rsidRDefault="003558E2" w:rsidP="00826F74">
      <w:pPr>
        <w:pStyle w:val="--"/>
        <w:keepNext/>
        <w:rPr>
          <w:rtl/>
          <w:lang w:eastAsia="he-IL"/>
        </w:rPr>
      </w:pPr>
    </w:p>
    <w:p w:rsidR="003558E2" w:rsidRDefault="003558E2" w:rsidP="00826F74">
      <w:pPr>
        <w:pStyle w:val="--"/>
        <w:keepNext/>
        <w:rPr>
          <w:rtl/>
          <w:lang w:eastAsia="he-IL"/>
        </w:rPr>
      </w:pPr>
      <w:r>
        <w:rPr>
          <w:rtl/>
          <w:lang w:eastAsia="he-IL"/>
        </w:rPr>
        <w:t>בעד ההצעה להעביר את הצעת החוק לוועדה –</w:t>
      </w:r>
      <w:r>
        <w:rPr>
          <w:rFonts w:hint="cs"/>
          <w:rtl/>
          <w:lang w:eastAsia="he-IL"/>
        </w:rPr>
        <w:t xml:space="preserve"> 11</w:t>
      </w:r>
    </w:p>
    <w:p w:rsidR="003558E2" w:rsidRDefault="003558E2" w:rsidP="00826F74">
      <w:pPr>
        <w:pStyle w:val="--"/>
        <w:keepNext/>
        <w:rPr>
          <w:rtl/>
          <w:lang w:eastAsia="he-IL"/>
        </w:rPr>
      </w:pPr>
      <w:r>
        <w:rPr>
          <w:rtl/>
          <w:lang w:eastAsia="he-IL"/>
        </w:rPr>
        <w:t xml:space="preserve">נגד – </w:t>
      </w:r>
      <w:r>
        <w:rPr>
          <w:rFonts w:hint="cs"/>
          <w:rtl/>
          <w:lang w:eastAsia="he-IL"/>
        </w:rPr>
        <w:t>אין</w:t>
      </w:r>
    </w:p>
    <w:p w:rsidR="003558E2" w:rsidRDefault="003558E2" w:rsidP="00826F7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558E2" w:rsidRPr="00345ABB" w:rsidRDefault="003558E2" w:rsidP="005006A5">
      <w:pPr>
        <w:pStyle w:val="af2"/>
        <w:rPr>
          <w:rtl/>
          <w:lang w:eastAsia="he-IL"/>
        </w:rPr>
      </w:pPr>
      <w:r>
        <w:rPr>
          <w:rtl/>
          <w:lang w:eastAsia="he-IL"/>
        </w:rPr>
        <w:t>ההצעה להעביר את הצעת חוק</w:t>
      </w:r>
      <w:r>
        <w:rPr>
          <w:rFonts w:hint="cs"/>
          <w:rtl/>
          <w:lang w:eastAsia="he-IL"/>
        </w:rPr>
        <w:t xml:space="preserve"> </w:t>
      </w:r>
      <w:bookmarkStart w:id="16009" w:name="_ETM_Q37_526802"/>
      <w:bookmarkStart w:id="16010" w:name="_ETM_Q37_526883"/>
      <w:bookmarkEnd w:id="16009"/>
      <w:bookmarkEnd w:id="16010"/>
      <w:r w:rsidRPr="00345ABB">
        <w:rPr>
          <w:rtl/>
        </w:rPr>
        <w:t>סמכויות מיוחדות להתמודדות עם נגיף הקורונה החדש (הוראת שעה)</w:t>
      </w:r>
      <w:r w:rsidR="005006A5">
        <w:rPr>
          <w:rFonts w:hint="cs"/>
          <w:rtl/>
        </w:rPr>
        <w:t xml:space="preserve"> </w:t>
      </w:r>
      <w:r w:rsidRPr="00345ABB">
        <w:rPr>
          <w:rtl/>
        </w:rPr>
        <w:t xml:space="preserve">(תיקון </w:t>
      </w:r>
      <w:r w:rsidR="00DA136F">
        <w:rPr>
          <w:rtl/>
        </w:rPr>
        <w:t>–</w:t>
      </w:r>
      <w:r w:rsidRPr="00345ABB">
        <w:rPr>
          <w:rtl/>
        </w:rPr>
        <w:t xml:space="preserve"> אזור תיירות ירוק), התשפ"א</w:t>
      </w:r>
      <w:r>
        <w:rPr>
          <w:rFonts w:hint="cs"/>
          <w:rtl/>
        </w:rPr>
        <w:t xml:space="preserve">–2020, לוועדת החוקה חוק ומשפט נתקבלה. </w:t>
      </w:r>
      <w:bookmarkStart w:id="16011" w:name="_ETM_Q37_537613"/>
      <w:bookmarkEnd w:id="16011"/>
    </w:p>
    <w:p w:rsidR="003558E2" w:rsidRPr="00345ABB" w:rsidRDefault="003558E2" w:rsidP="00826F74">
      <w:pPr>
        <w:rPr>
          <w:rtl/>
          <w:lang w:eastAsia="he-IL"/>
        </w:rPr>
      </w:pPr>
    </w:p>
    <w:p w:rsidR="003558E2" w:rsidRDefault="003558E2" w:rsidP="00826F74">
      <w:pPr>
        <w:pStyle w:val="af6"/>
        <w:rPr>
          <w:rtl/>
        </w:rPr>
      </w:pPr>
      <w:r w:rsidRPr="002314E7">
        <w:rPr>
          <w:rStyle w:val="TagStyle"/>
          <w:rtl/>
        </w:rPr>
        <w:t xml:space="preserve"> &lt;&lt; יור &gt;&gt;</w:t>
      </w:r>
      <w:r w:rsidRPr="00A81BBB">
        <w:rPr>
          <w:rStyle w:val="TagStyle"/>
          <w:rtl/>
        </w:rPr>
        <w:t xml:space="preserve"> </w:t>
      </w:r>
      <w:r>
        <w:rPr>
          <w:rtl/>
        </w:rPr>
        <w:t>היו"ר מיקי חיימוביץ':</w:t>
      </w:r>
      <w:r w:rsidRPr="00A81BBB">
        <w:rPr>
          <w:rStyle w:val="TagStyle"/>
          <w:rtl/>
        </w:rPr>
        <w:t xml:space="preserve"> </w:t>
      </w:r>
      <w:r w:rsidRPr="002314E7">
        <w:rPr>
          <w:rStyle w:val="TagStyle"/>
          <w:rtl/>
        </w:rPr>
        <w:t>&lt;&lt; יור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11 בעד, אין מתנגדים, אין נמנעים. אני מוסיפה את חבר </w:t>
      </w:r>
      <w:bookmarkStart w:id="16012" w:name="_ETM_Q37_542745"/>
      <w:bookmarkEnd w:id="16012"/>
      <w:r>
        <w:rPr>
          <w:rFonts w:hint="cs"/>
          <w:rtl/>
          <w:lang w:eastAsia="he-IL"/>
        </w:rPr>
        <w:t xml:space="preserve">הכנסת גדי יברקן, את חבר הכנסת אופיר כץ, את השר </w:t>
      </w:r>
      <w:bookmarkStart w:id="16013" w:name="_ETM_Q37_545424"/>
      <w:bookmarkEnd w:id="16013"/>
      <w:r>
        <w:rPr>
          <w:rFonts w:hint="cs"/>
          <w:rtl/>
          <w:lang w:eastAsia="he-IL"/>
        </w:rPr>
        <w:t xml:space="preserve">רפי פרץ ואת חברת הכנסת קרן ברק – אנחנו נגיע ל-15 </w:t>
      </w:r>
      <w:bookmarkStart w:id="16014" w:name="_ETM_Q37_550735"/>
      <w:bookmarkEnd w:id="16014"/>
      <w:r>
        <w:rPr>
          <w:rFonts w:hint="cs"/>
          <w:rtl/>
          <w:lang w:eastAsia="he-IL"/>
        </w:rPr>
        <w:t xml:space="preserve">בעד. 15 בעד, אין מתנגדים, אין נמנעים. ההצעה התקבלה, והיא </w:t>
      </w:r>
      <w:bookmarkStart w:id="16015" w:name="_ETM_Q37_556416"/>
      <w:bookmarkEnd w:id="16015"/>
      <w:r>
        <w:rPr>
          <w:rFonts w:hint="cs"/>
          <w:rtl/>
          <w:lang w:eastAsia="he-IL"/>
        </w:rPr>
        <w:t xml:space="preserve">תוצמד להצעת החוק הממשלתית, ושתיהן יידונו בוועדת החוקה, חוק ומשפט. </w:t>
      </w:r>
      <w:bookmarkStart w:id="16016" w:name="_ETM_Q37_565040"/>
      <w:bookmarkEnd w:id="16016"/>
      <w:r>
        <w:rPr>
          <w:rFonts w:hint="cs"/>
          <w:rtl/>
          <w:lang w:eastAsia="he-IL"/>
        </w:rPr>
        <w:t xml:space="preserve">ברכות. </w:t>
      </w:r>
      <w:bookmarkStart w:id="16017" w:name="_ETM_Q37_569399"/>
      <w:bookmarkStart w:id="16018" w:name="_ETM_Q37_569463"/>
      <w:bookmarkEnd w:id="16017"/>
      <w:bookmarkEnd w:id="16018"/>
    </w:p>
    <w:p w:rsidR="003558E2" w:rsidRDefault="003558E2" w:rsidP="00826F74">
      <w:pPr>
        <w:rPr>
          <w:rtl/>
          <w:lang w:eastAsia="he-IL"/>
        </w:rPr>
      </w:pPr>
    </w:p>
    <w:p w:rsidR="003558E2" w:rsidRDefault="003558E2" w:rsidP="00826F74">
      <w:pPr>
        <w:rPr>
          <w:lang w:eastAsia="he-IL"/>
        </w:rPr>
      </w:pPr>
    </w:p>
    <w:p w:rsidR="003558E2" w:rsidRDefault="003558E2" w:rsidP="00826F74">
      <w:pPr>
        <w:pStyle w:val="a6"/>
        <w:rPr>
          <w:rtl/>
          <w:lang w:eastAsia="he-IL"/>
        </w:rPr>
      </w:pPr>
      <w:bookmarkStart w:id="16019" w:name="ET_subject_שאילתות_ותשובות_11"/>
      <w:r w:rsidRPr="002314E7">
        <w:rPr>
          <w:rStyle w:val="TagStyle"/>
          <w:rtl/>
        </w:rPr>
        <w:t xml:space="preserve"> &lt;&lt; נושא &gt;&gt;</w:t>
      </w:r>
      <w:r w:rsidRPr="00345ABB">
        <w:rPr>
          <w:rStyle w:val="TagStyle"/>
          <w:rtl/>
        </w:rPr>
        <w:t xml:space="preserve"> </w:t>
      </w:r>
      <w:bookmarkStart w:id="16020" w:name="_Toc54686222"/>
      <w:r>
        <w:rPr>
          <w:rtl/>
          <w:lang w:eastAsia="he-IL"/>
        </w:rPr>
        <w:t>שאילתות ותשובות</w:t>
      </w:r>
      <w:bookmarkEnd w:id="16020"/>
      <w:r w:rsidRPr="00345ABB">
        <w:rPr>
          <w:rStyle w:val="TagStyle"/>
          <w:rtl/>
        </w:rPr>
        <w:t xml:space="preserve"> </w:t>
      </w:r>
      <w:r w:rsidRPr="002314E7">
        <w:rPr>
          <w:rStyle w:val="TagStyle"/>
          <w:rtl/>
        </w:rPr>
        <w:t>&lt;&lt; נושא &gt;&gt;</w:t>
      </w:r>
      <w:r>
        <w:rPr>
          <w:rtl/>
          <w:lang w:eastAsia="he-IL"/>
        </w:rPr>
        <w:t xml:space="preserve"> </w:t>
      </w:r>
      <w:bookmarkEnd w:id="16019"/>
    </w:p>
    <w:p w:rsidR="003558E2" w:rsidRDefault="003558E2" w:rsidP="006556F7">
      <w:pPr>
        <w:rPr>
          <w:rtl/>
          <w:lang w:eastAsia="he-IL"/>
        </w:rPr>
      </w:pPr>
    </w:p>
    <w:p w:rsidR="003558E2" w:rsidRDefault="003558E2" w:rsidP="00826F74">
      <w:pPr>
        <w:pStyle w:val="af6"/>
        <w:rPr>
          <w:rtl/>
        </w:rPr>
      </w:pPr>
      <w:r w:rsidRPr="002314E7">
        <w:rPr>
          <w:rStyle w:val="TagStyle"/>
          <w:rtl/>
        </w:rPr>
        <w:t xml:space="preserve"> &lt;&lt; יור &gt;&gt;</w:t>
      </w:r>
      <w:r w:rsidRPr="00345ABB">
        <w:rPr>
          <w:rStyle w:val="TagStyle"/>
          <w:rtl/>
        </w:rPr>
        <w:t xml:space="preserve"> </w:t>
      </w:r>
      <w:r>
        <w:rPr>
          <w:rtl/>
        </w:rPr>
        <w:t>היו"ר מיקי חיימוביץ':</w:t>
      </w:r>
      <w:r w:rsidRPr="00345ABB">
        <w:rPr>
          <w:rStyle w:val="TagStyle"/>
          <w:rtl/>
        </w:rPr>
        <w:t xml:space="preserve"> </w:t>
      </w:r>
      <w:r w:rsidRPr="002314E7">
        <w:rPr>
          <w:rStyle w:val="TagStyle"/>
          <w:rtl/>
        </w:rPr>
        <w:t>&lt;&lt; יור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אנחנו עוברים לסעיף הבא על סדר-היום שלנו, </w:t>
      </w:r>
      <w:bookmarkStart w:id="16021" w:name="_ETM_Q37_568865"/>
      <w:bookmarkEnd w:id="16021"/>
      <w:r>
        <w:rPr>
          <w:rFonts w:hint="cs"/>
          <w:rtl/>
          <w:lang w:eastAsia="he-IL"/>
        </w:rPr>
        <w:t xml:space="preserve">תשובות לשאילתות שניתנו לשר לביטחון הפנים. סגן השר לביטחון הפנים </w:t>
      </w:r>
      <w:bookmarkStart w:id="16022" w:name="_ETM_Q37_578646"/>
      <w:bookmarkEnd w:id="16022"/>
      <w:r>
        <w:rPr>
          <w:rFonts w:hint="cs"/>
          <w:rtl/>
          <w:lang w:eastAsia="he-IL"/>
        </w:rPr>
        <w:t xml:space="preserve">ישיב על השאילתות הללו. ראשון השואלים, חבר הכנסת מיקי לוי, </w:t>
      </w:r>
      <w:bookmarkStart w:id="16023" w:name="_ETM_Q37_587230"/>
      <w:bookmarkEnd w:id="16023"/>
      <w:r>
        <w:rPr>
          <w:rFonts w:hint="cs"/>
          <w:rtl/>
          <w:lang w:eastAsia="he-IL"/>
        </w:rPr>
        <w:t xml:space="preserve">בבקשה. שאילתה מס' 46, בבקשה, חבר </w:t>
      </w:r>
      <w:bookmarkStart w:id="16024" w:name="_ETM_Q37_610156"/>
      <w:bookmarkEnd w:id="16024"/>
      <w:r>
        <w:rPr>
          <w:rFonts w:hint="cs"/>
          <w:rtl/>
          <w:lang w:eastAsia="he-IL"/>
        </w:rPr>
        <w:t xml:space="preserve">הכנסת מיקי לוי. </w:t>
      </w:r>
    </w:p>
    <w:p w:rsidR="003558E2" w:rsidRDefault="003558E2" w:rsidP="00826F74">
      <w:pPr>
        <w:rPr>
          <w:rtl/>
          <w:lang w:eastAsia="he-IL"/>
        </w:rPr>
      </w:pPr>
      <w:bookmarkStart w:id="16025" w:name="_ETM_Q37_612437"/>
      <w:bookmarkStart w:id="16026" w:name="_ETM_Q37_612497"/>
      <w:bookmarkEnd w:id="16025"/>
      <w:bookmarkEnd w:id="16026"/>
      <w:r>
        <w:rPr>
          <w:rFonts w:hint="cs"/>
          <w:rtl/>
          <w:lang w:eastAsia="he-IL"/>
        </w:rPr>
        <w:t xml:space="preserve"> </w:t>
      </w:r>
    </w:p>
    <w:p w:rsidR="003558E2" w:rsidRDefault="003558E2" w:rsidP="00826F74">
      <w:pPr>
        <w:pStyle w:val="a9"/>
        <w:rPr>
          <w:rtl/>
          <w:lang w:eastAsia="he-IL"/>
        </w:rPr>
      </w:pPr>
      <w:bookmarkStart w:id="16027" w:name="_ETM_Q37_588429"/>
      <w:bookmarkStart w:id="16028" w:name="_ETM_Q37_588513"/>
      <w:bookmarkStart w:id="16029" w:name="ET_query_620849_8"/>
      <w:bookmarkEnd w:id="16027"/>
      <w:bookmarkEnd w:id="16028"/>
      <w:r w:rsidRPr="002314E7">
        <w:rPr>
          <w:rStyle w:val="TagStyle"/>
          <w:rtl/>
        </w:rPr>
        <w:t xml:space="preserve"> &lt;&lt; שאילתה &gt;&gt;</w:t>
      </w:r>
      <w:r w:rsidRPr="00A81BBB">
        <w:rPr>
          <w:rStyle w:val="TagStyle"/>
          <w:rtl/>
        </w:rPr>
        <w:t xml:space="preserve"> </w:t>
      </w:r>
      <w:bookmarkStart w:id="16030" w:name="_Toc54686223"/>
      <w:r>
        <w:rPr>
          <w:rtl/>
          <w:lang w:eastAsia="he-IL"/>
        </w:rPr>
        <w:t>46. הקצאת 52 שוטרים לאבטחת ראש</w:t>
      </w:r>
      <w:r>
        <w:rPr>
          <w:rFonts w:hint="cs"/>
          <w:rtl/>
          <w:lang w:eastAsia="he-IL"/>
        </w:rPr>
        <w:t xml:space="preserve"> </w:t>
      </w:r>
      <w:r>
        <w:rPr>
          <w:rtl/>
          <w:lang w:eastAsia="he-IL"/>
        </w:rPr>
        <w:t>הממשלה החליפי</w:t>
      </w:r>
      <w:bookmarkEnd w:id="16030"/>
      <w:r w:rsidRPr="00A81BBB">
        <w:rPr>
          <w:rStyle w:val="TagStyle"/>
          <w:rtl/>
        </w:rPr>
        <w:t xml:space="preserve"> </w:t>
      </w:r>
      <w:r w:rsidRPr="002314E7">
        <w:rPr>
          <w:rStyle w:val="TagStyle"/>
          <w:rtl/>
        </w:rPr>
        <w:t>&lt;&lt; שאילתה &gt;&gt;</w:t>
      </w:r>
      <w:r>
        <w:rPr>
          <w:rtl/>
          <w:lang w:eastAsia="he-IL"/>
        </w:rPr>
        <w:t xml:space="preserve"> </w:t>
      </w:r>
      <w:bookmarkEnd w:id="16029"/>
    </w:p>
    <w:p w:rsidR="003558E2" w:rsidRDefault="003558E2" w:rsidP="00826F74">
      <w:pPr>
        <w:rPr>
          <w:rtl/>
        </w:rPr>
      </w:pPr>
    </w:p>
    <w:p w:rsidR="003558E2" w:rsidRDefault="003558E2" w:rsidP="00826F74">
      <w:pPr>
        <w:pStyle w:val="a4"/>
        <w:rPr>
          <w:rtl/>
        </w:rPr>
      </w:pPr>
      <w:bookmarkStart w:id="16031" w:name="ET_speaker_5084_13"/>
      <w:r w:rsidRPr="002314E7">
        <w:rPr>
          <w:rStyle w:val="TagStyle"/>
          <w:rtl/>
        </w:rPr>
        <w:t xml:space="preserve"> &lt;&lt; דובר &gt;&gt;</w:t>
      </w:r>
      <w:r w:rsidRPr="00345ABB">
        <w:rPr>
          <w:rStyle w:val="TagStyle"/>
          <w:rtl/>
        </w:rPr>
        <w:t xml:space="preserve"> </w:t>
      </w:r>
      <w:bookmarkStart w:id="16032" w:name="_Toc54686224"/>
      <w:r>
        <w:rPr>
          <w:rtl/>
        </w:rPr>
        <w:t>מיקי לוי (יש עתיד-תל"ם):</w:t>
      </w:r>
      <w:bookmarkEnd w:id="16032"/>
      <w:r w:rsidRPr="00345ABB">
        <w:rPr>
          <w:rStyle w:val="TagStyle"/>
          <w:rtl/>
        </w:rPr>
        <w:t xml:space="preserve"> </w:t>
      </w:r>
      <w:r w:rsidRPr="002314E7">
        <w:rPr>
          <w:rStyle w:val="TagStyle"/>
          <w:rtl/>
        </w:rPr>
        <w:t>&lt;&lt; דובר &gt;&gt;</w:t>
      </w:r>
      <w:r>
        <w:rPr>
          <w:rtl/>
        </w:rPr>
        <w:t xml:space="preserve"> </w:t>
      </w:r>
      <w:bookmarkEnd w:id="16031"/>
    </w:p>
    <w:p w:rsidR="003558E2" w:rsidRDefault="003558E2" w:rsidP="006556F7">
      <w:pPr>
        <w:rPr>
          <w:rtl/>
          <w:lang w:eastAsia="he-IL"/>
        </w:rPr>
      </w:pPr>
    </w:p>
    <w:p w:rsidR="003558E2" w:rsidRDefault="003558E2" w:rsidP="00826F74">
      <w:pPr>
        <w:rPr>
          <w:rtl/>
        </w:rPr>
      </w:pPr>
      <w:bookmarkStart w:id="16033" w:name="_ETM_Q37_602417"/>
      <w:bookmarkStart w:id="16034" w:name="_ETM_Q37_602698"/>
      <w:bookmarkStart w:id="16035" w:name="_ETM_Q37_602744"/>
      <w:bookmarkStart w:id="16036" w:name="QUR_Description"/>
      <w:bookmarkEnd w:id="16033"/>
      <w:bookmarkEnd w:id="16034"/>
      <w:bookmarkEnd w:id="16035"/>
      <w:r>
        <w:rPr>
          <w:rFonts w:hint="cs"/>
          <w:rtl/>
        </w:rPr>
        <w:t xml:space="preserve">תודה רבה, גברתי היושבת-ראש. אדוני סגן </w:t>
      </w:r>
      <w:bookmarkStart w:id="16037" w:name="_ETM_Q37_630980"/>
      <w:bookmarkEnd w:id="16037"/>
      <w:r>
        <w:rPr>
          <w:rFonts w:hint="cs"/>
          <w:rtl/>
        </w:rPr>
        <w:t>השר, הובא לידיעתי כי הוחלט להקצות 52 שוטרים לטובת אבטחת השיירה של ראש הממשלה החליפי</w:t>
      </w:r>
      <w:bookmarkEnd w:id="16036"/>
      <w:r>
        <w:rPr>
          <w:rFonts w:hint="cs"/>
          <w:rtl/>
        </w:rPr>
        <w:t xml:space="preserve"> ובביתו. </w:t>
      </w:r>
    </w:p>
    <w:p w:rsidR="003558E2" w:rsidRDefault="003558E2" w:rsidP="00826F74">
      <w:pPr>
        <w:rPr>
          <w:rtl/>
        </w:rPr>
      </w:pPr>
    </w:p>
    <w:p w:rsidR="003558E2" w:rsidRDefault="003558E2" w:rsidP="00826F74">
      <w:pPr>
        <w:rPr>
          <w:rtl/>
        </w:rPr>
      </w:pPr>
      <w:r>
        <w:rPr>
          <w:rFonts w:hint="cs"/>
          <w:rtl/>
        </w:rPr>
        <w:t>ב</w:t>
      </w:r>
      <w:r w:rsidRPr="00472AB3">
        <w:rPr>
          <w:rFonts w:hint="cs"/>
          <w:rtl/>
        </w:rPr>
        <w:t>רצוני לשאול:</w:t>
      </w:r>
      <w:r>
        <w:rPr>
          <w:rFonts w:hint="cs"/>
          <w:rtl/>
        </w:rPr>
        <w:t xml:space="preserve"> </w:t>
      </w:r>
      <w:bookmarkStart w:id="16038" w:name="LST__QURQuestions__question"/>
    </w:p>
    <w:p w:rsidR="003558E2" w:rsidRDefault="003558E2" w:rsidP="00826F74">
      <w:pPr>
        <w:rPr>
          <w:rtl/>
        </w:rPr>
      </w:pPr>
    </w:p>
    <w:p w:rsidR="003558E2" w:rsidRDefault="003558E2" w:rsidP="00826F74">
      <w:pPr>
        <w:rPr>
          <w:rtl/>
        </w:rPr>
      </w:pPr>
      <w:r>
        <w:rPr>
          <w:rFonts w:hint="cs"/>
          <w:rtl/>
        </w:rPr>
        <w:t>1. האם נכון הדבר?</w:t>
      </w:r>
      <w:bookmarkEnd w:id="16038"/>
      <w:r>
        <w:rPr>
          <w:rFonts w:hint="cs"/>
          <w:rtl/>
        </w:rPr>
        <w:t xml:space="preserve"> </w:t>
      </w:r>
    </w:p>
    <w:p w:rsidR="003558E2" w:rsidRDefault="003558E2" w:rsidP="00826F74">
      <w:pPr>
        <w:rPr>
          <w:rtl/>
        </w:rPr>
      </w:pPr>
    </w:p>
    <w:p w:rsidR="003558E2" w:rsidRDefault="003558E2" w:rsidP="00826F74">
      <w:pPr>
        <w:rPr>
          <w:rtl/>
        </w:rPr>
      </w:pPr>
      <w:r>
        <w:rPr>
          <w:rFonts w:hint="cs"/>
          <w:rtl/>
        </w:rPr>
        <w:t xml:space="preserve">2. באיזה היקף של שוטרים מדובר? </w:t>
      </w:r>
    </w:p>
    <w:p w:rsidR="003558E2" w:rsidRDefault="003558E2" w:rsidP="00826F74">
      <w:pPr>
        <w:rPr>
          <w:rtl/>
        </w:rPr>
      </w:pPr>
    </w:p>
    <w:p w:rsidR="003558E2" w:rsidRDefault="003558E2" w:rsidP="00826F74">
      <w:pPr>
        <w:rPr>
          <w:rtl/>
        </w:rPr>
      </w:pPr>
      <w:r>
        <w:rPr>
          <w:rFonts w:hint="cs"/>
          <w:rtl/>
        </w:rPr>
        <w:t xml:space="preserve">3. מהיכן הם ייגרעו? </w:t>
      </w:r>
    </w:p>
    <w:p w:rsidR="003558E2" w:rsidRDefault="003558E2" w:rsidP="00826F74">
      <w:pPr>
        <w:rPr>
          <w:rtl/>
        </w:rPr>
      </w:pPr>
    </w:p>
    <w:p w:rsidR="003558E2" w:rsidRDefault="003558E2" w:rsidP="00826F74">
      <w:pPr>
        <w:rPr>
          <w:rtl/>
        </w:rPr>
      </w:pPr>
      <w:r>
        <w:rPr>
          <w:rFonts w:hint="cs"/>
          <w:rtl/>
        </w:rPr>
        <w:t xml:space="preserve">4. מי ביקש זאת? </w:t>
      </w:r>
    </w:p>
    <w:p w:rsidR="003558E2" w:rsidRDefault="003558E2" w:rsidP="00826F74">
      <w:pPr>
        <w:rPr>
          <w:rtl/>
        </w:rPr>
      </w:pPr>
    </w:p>
    <w:p w:rsidR="003558E2" w:rsidRDefault="003558E2" w:rsidP="00826F74">
      <w:pPr>
        <w:rPr>
          <w:rtl/>
        </w:rPr>
      </w:pPr>
      <w:r>
        <w:rPr>
          <w:rFonts w:hint="cs"/>
          <w:rtl/>
        </w:rPr>
        <w:t xml:space="preserve">5. מה העלות? האם היא על חשבון תקציב משטרת ישראל? תודה רבה. </w:t>
      </w:r>
    </w:p>
    <w:p w:rsidR="003558E2" w:rsidRDefault="003558E2" w:rsidP="00826F74">
      <w:pPr>
        <w:rPr>
          <w:rtl/>
        </w:rPr>
      </w:pPr>
      <w:bookmarkStart w:id="16039" w:name="ET_speaker_6004_9"/>
    </w:p>
    <w:p w:rsidR="003558E2" w:rsidRDefault="003558E2" w:rsidP="00826F74">
      <w:pPr>
        <w:pStyle w:val="a4"/>
        <w:rPr>
          <w:rtl/>
        </w:rPr>
      </w:pPr>
      <w:r w:rsidRPr="002314E7">
        <w:rPr>
          <w:rStyle w:val="TagStyle"/>
          <w:rtl/>
        </w:rPr>
        <w:t>&lt;&lt; דובר &gt;&gt;</w:t>
      </w:r>
      <w:r w:rsidRPr="00A81BBB">
        <w:rPr>
          <w:rStyle w:val="TagStyle"/>
          <w:rtl/>
        </w:rPr>
        <w:t xml:space="preserve"> </w:t>
      </w:r>
      <w:bookmarkStart w:id="16040" w:name="_Toc54686225"/>
      <w:r>
        <w:rPr>
          <w:rtl/>
        </w:rPr>
        <w:t>סגן השר לביטחון הפנים דסטה גדי יברקן:</w:t>
      </w:r>
      <w:bookmarkEnd w:id="16040"/>
      <w:r w:rsidRPr="00A81BBB">
        <w:rPr>
          <w:rStyle w:val="TagStyle"/>
          <w:rtl/>
        </w:rPr>
        <w:t xml:space="preserve"> </w:t>
      </w:r>
      <w:r w:rsidRPr="002314E7">
        <w:rPr>
          <w:rStyle w:val="TagStyle"/>
          <w:rtl/>
        </w:rPr>
        <w:t>&lt;&lt; דובר &gt;&gt;</w:t>
      </w:r>
      <w:r>
        <w:rPr>
          <w:rtl/>
        </w:rPr>
        <w:t xml:space="preserve"> </w:t>
      </w:r>
      <w:bookmarkEnd w:id="16039"/>
    </w:p>
    <w:p w:rsidR="003558E2" w:rsidRPr="004C1E4E" w:rsidRDefault="003558E2" w:rsidP="00826F74">
      <w:pPr>
        <w:rPr>
          <w:rtl/>
          <w:lang w:eastAsia="he-IL"/>
        </w:rPr>
      </w:pPr>
    </w:p>
    <w:p w:rsidR="003558E2" w:rsidRDefault="003558E2" w:rsidP="005006A5">
      <w:pPr>
        <w:rPr>
          <w:rtl/>
          <w:lang w:eastAsia="he-IL"/>
        </w:rPr>
      </w:pPr>
      <w:r>
        <w:rPr>
          <w:rFonts w:hint="cs"/>
          <w:rtl/>
          <w:lang w:eastAsia="he-IL"/>
        </w:rPr>
        <w:t xml:space="preserve">גברתי היושבת-ראש, חבריי </w:t>
      </w:r>
      <w:bookmarkStart w:id="16041" w:name="_ETM_Q37_661187"/>
      <w:bookmarkEnd w:id="16041"/>
      <w:r>
        <w:rPr>
          <w:rFonts w:hint="cs"/>
          <w:rtl/>
          <w:lang w:eastAsia="he-IL"/>
        </w:rPr>
        <w:t xml:space="preserve">חברי הכנסת, חבר הכנסת מיקי לוי, </w:t>
      </w:r>
      <w:bookmarkStart w:id="16042" w:name="_ETM_Q37_666764"/>
      <w:bookmarkEnd w:id="16042"/>
      <w:r>
        <w:rPr>
          <w:rFonts w:hint="cs"/>
          <w:rtl/>
          <w:lang w:eastAsia="he-IL"/>
        </w:rPr>
        <w:t>מענה על השאילתה</w:t>
      </w:r>
      <w:r w:rsidR="005006A5">
        <w:rPr>
          <w:rFonts w:hint="cs"/>
          <w:rtl/>
          <w:lang w:eastAsia="he-IL"/>
        </w:rPr>
        <w:t>.</w:t>
      </w:r>
      <w:r>
        <w:rPr>
          <w:rFonts w:hint="cs"/>
          <w:rtl/>
          <w:lang w:eastAsia="he-IL"/>
        </w:rPr>
        <w:t xml:space="preserve"> לשאלות 1 עד 3 </w:t>
      </w:r>
      <w:r w:rsidR="005006A5">
        <w:rPr>
          <w:rFonts w:hint="eastAsia"/>
          <w:rtl/>
          <w:lang w:eastAsia="he-IL"/>
        </w:rPr>
        <w:t xml:space="preserve">– </w:t>
      </w:r>
      <w:r>
        <w:rPr>
          <w:rFonts w:hint="cs"/>
          <w:rtl/>
          <w:lang w:eastAsia="he-IL"/>
        </w:rPr>
        <w:t xml:space="preserve">הדברים נכונים בעיקרם, ואבקש </w:t>
      </w:r>
      <w:bookmarkStart w:id="16043" w:name="_ETM_Q37_672082"/>
      <w:bookmarkEnd w:id="16043"/>
      <w:r>
        <w:rPr>
          <w:rFonts w:hint="cs"/>
          <w:rtl/>
          <w:lang w:eastAsia="he-IL"/>
        </w:rPr>
        <w:t xml:space="preserve">לחדד להלן: הדרישה המקורית של משטרת ישראל הייתה לתוספת של </w:t>
      </w:r>
      <w:bookmarkStart w:id="16044" w:name="_ETM_Q37_677741"/>
      <w:bookmarkEnd w:id="16044"/>
      <w:r>
        <w:rPr>
          <w:rFonts w:hint="cs"/>
          <w:rtl/>
          <w:lang w:eastAsia="he-IL"/>
        </w:rPr>
        <w:t xml:space="preserve">52 שוטרים לצורך אבטחת ראש הממשלה החליפי, שיירתו, ביתו וסביבת </w:t>
      </w:r>
      <w:bookmarkStart w:id="16045" w:name="_ETM_Q37_684294"/>
      <w:bookmarkEnd w:id="16045"/>
      <w:r>
        <w:rPr>
          <w:rFonts w:hint="cs"/>
          <w:rtl/>
          <w:lang w:eastAsia="he-IL"/>
        </w:rPr>
        <w:t xml:space="preserve">הבית. ואולם לאחר בחינה נוספת, ומתוך התחשבות במצוקה תקציבית ובראייה לאומית, צומצמה דרישה זו למינימום ההכרחי של 31 שוטרים, לשם </w:t>
      </w:r>
      <w:bookmarkStart w:id="16046" w:name="_ETM_Q37_697065"/>
      <w:bookmarkEnd w:id="16046"/>
      <w:r>
        <w:rPr>
          <w:rFonts w:hint="cs"/>
          <w:rtl/>
          <w:lang w:eastAsia="he-IL"/>
        </w:rPr>
        <w:t xml:space="preserve">עמידה במשימה הרגישה, מבלי לפגוע במשימותיה השוטפות </w:t>
      </w:r>
      <w:bookmarkStart w:id="16047" w:name="_ETM_Q37_701272"/>
      <w:bookmarkEnd w:id="16047"/>
      <w:r>
        <w:rPr>
          <w:rFonts w:hint="cs"/>
          <w:rtl/>
          <w:lang w:eastAsia="he-IL"/>
        </w:rPr>
        <w:t xml:space="preserve">של המשטרה. </w:t>
      </w:r>
      <w:bookmarkStart w:id="16048" w:name="_ETM_Q37_703681"/>
      <w:bookmarkStart w:id="16049" w:name="_ETM_Q37_703754"/>
      <w:bookmarkStart w:id="16050" w:name="_ETM_Q37_703857"/>
      <w:bookmarkStart w:id="16051" w:name="_ETM_Q37_703926"/>
      <w:bookmarkEnd w:id="16048"/>
      <w:bookmarkEnd w:id="16049"/>
      <w:bookmarkEnd w:id="16050"/>
      <w:bookmarkEnd w:id="16051"/>
      <w:r>
        <w:rPr>
          <w:rFonts w:hint="cs"/>
          <w:rtl/>
          <w:lang w:eastAsia="he-IL"/>
        </w:rPr>
        <w:t xml:space="preserve">במענה על שאלה 4: ועדת </w:t>
      </w:r>
      <w:proofErr w:type="spellStart"/>
      <w:r>
        <w:rPr>
          <w:rFonts w:hint="cs"/>
          <w:rtl/>
          <w:lang w:eastAsia="he-IL"/>
        </w:rPr>
        <w:t>צ'חנובר</w:t>
      </w:r>
      <w:proofErr w:type="spellEnd"/>
      <w:r>
        <w:rPr>
          <w:rFonts w:hint="cs"/>
          <w:rtl/>
          <w:lang w:eastAsia="he-IL"/>
        </w:rPr>
        <w:t>, המאשרת את נוהלי האבטחה לאישים רמי</w:t>
      </w:r>
      <w:r w:rsidR="005006A5">
        <w:rPr>
          <w:rFonts w:hint="cs"/>
          <w:rtl/>
          <w:lang w:eastAsia="he-IL"/>
        </w:rPr>
        <w:t>-</w:t>
      </w:r>
      <w:r>
        <w:rPr>
          <w:rFonts w:hint="cs"/>
          <w:rtl/>
          <w:lang w:eastAsia="he-IL"/>
        </w:rPr>
        <w:t xml:space="preserve">דרג על ידי השב"כ, היא שקבעה כי ראש הממשלה החליפי יקבל מעטפת אבטחה זהה לזו של ראש </w:t>
      </w:r>
      <w:bookmarkStart w:id="16052" w:name="_ETM_Q37_717195"/>
      <w:bookmarkEnd w:id="16052"/>
      <w:r>
        <w:rPr>
          <w:rFonts w:hint="cs"/>
          <w:rtl/>
          <w:lang w:eastAsia="he-IL"/>
        </w:rPr>
        <w:t xml:space="preserve">הממשלה המכהן. למען הסר ספק, שיירות שרי ביטחון אינן מקבלות ליווי אבטחה מסוג זה, וליווי שר הביטחון עתה נובע מהגדרתו </w:t>
      </w:r>
      <w:bookmarkStart w:id="16053" w:name="_ETM_Q37_732397"/>
      <w:bookmarkEnd w:id="16053"/>
      <w:r>
        <w:rPr>
          <w:rFonts w:hint="cs"/>
          <w:rtl/>
          <w:lang w:eastAsia="he-IL"/>
        </w:rPr>
        <w:t xml:space="preserve">כראש הממשלה החליפי. </w:t>
      </w:r>
      <w:bookmarkStart w:id="16054" w:name="_ETM_Q37_735303"/>
      <w:bookmarkStart w:id="16055" w:name="_ETM_Q37_735393"/>
      <w:bookmarkStart w:id="16056" w:name="_ETM_Q37_736304"/>
      <w:bookmarkStart w:id="16057" w:name="_ETM_Q37_736394"/>
      <w:bookmarkEnd w:id="16054"/>
      <w:bookmarkEnd w:id="16055"/>
      <w:bookmarkEnd w:id="16056"/>
      <w:bookmarkEnd w:id="16057"/>
      <w:r>
        <w:rPr>
          <w:rFonts w:hint="cs"/>
          <w:rtl/>
          <w:lang w:eastAsia="he-IL"/>
        </w:rPr>
        <w:t xml:space="preserve">במענה על שאלה 5: המשמעות התקציבית הנגזרת ממספר </w:t>
      </w:r>
      <w:bookmarkStart w:id="16058" w:name="_ETM_Q37_740087"/>
      <w:bookmarkEnd w:id="16058"/>
      <w:r>
        <w:rPr>
          <w:rFonts w:hint="cs"/>
          <w:rtl/>
          <w:lang w:eastAsia="he-IL"/>
        </w:rPr>
        <w:t xml:space="preserve">השוטרים הדרוש לביצוע המשימה היא תקציב חד-פעמי בהיקף של </w:t>
      </w:r>
      <w:bookmarkStart w:id="16059" w:name="_ETM_Q37_746329"/>
      <w:bookmarkEnd w:id="16059"/>
      <w:r>
        <w:rPr>
          <w:rFonts w:hint="cs"/>
          <w:rtl/>
          <w:lang w:eastAsia="he-IL"/>
        </w:rPr>
        <w:t xml:space="preserve">2.3 מיליון שקל ותקציב שוטף בהיקף של 11.4 מיליון </w:t>
      </w:r>
      <w:bookmarkStart w:id="16060" w:name="_ETM_Q37_753602"/>
      <w:bookmarkEnd w:id="16060"/>
      <w:r>
        <w:rPr>
          <w:rFonts w:hint="cs"/>
          <w:rtl/>
          <w:lang w:eastAsia="he-IL"/>
        </w:rPr>
        <w:t xml:space="preserve">שקלים, הכולל בעיקר את עלות שכרם של השוטרים. </w:t>
      </w:r>
      <w:bookmarkStart w:id="16061" w:name="_ETM_Q37_736284"/>
      <w:bookmarkStart w:id="16062" w:name="_ETM_Q37_736340"/>
      <w:bookmarkStart w:id="16063" w:name="_ETM_Q37_658325"/>
      <w:bookmarkStart w:id="16064" w:name="_ETM_Q37_658403"/>
      <w:bookmarkEnd w:id="16061"/>
      <w:bookmarkEnd w:id="16062"/>
      <w:bookmarkEnd w:id="16063"/>
      <w:bookmarkEnd w:id="16064"/>
      <w:r>
        <w:rPr>
          <w:rFonts w:hint="cs"/>
          <w:rtl/>
          <w:lang w:eastAsia="he-IL"/>
        </w:rPr>
        <w:t xml:space="preserve">הדרישה המעודכנת של המשטרה לצורך </w:t>
      </w:r>
      <w:bookmarkStart w:id="16065" w:name="_ETM_Q37_759345"/>
      <w:bookmarkEnd w:id="16065"/>
      <w:r>
        <w:rPr>
          <w:rFonts w:hint="cs"/>
          <w:rtl/>
          <w:lang w:eastAsia="he-IL"/>
        </w:rPr>
        <w:t xml:space="preserve">ביצוע המשימה שפורטה לעיל הוגשה למשרד האוצר, וקיימת הסכמה עקרונית של משרד האוצר למימושה. </w:t>
      </w:r>
      <w:bookmarkStart w:id="16066" w:name="_ETM_Q37_772879"/>
      <w:bookmarkStart w:id="16067" w:name="_ETM_Q37_772936"/>
      <w:bookmarkStart w:id="16068" w:name="TOR_Q38"/>
      <w:bookmarkEnd w:id="16066"/>
      <w:bookmarkEnd w:id="16067"/>
      <w:bookmarkEnd w:id="16068"/>
      <w:r>
        <w:rPr>
          <w:rFonts w:hint="cs"/>
          <w:rtl/>
          <w:lang w:eastAsia="he-IL"/>
        </w:rPr>
        <w:t xml:space="preserve">עד להקצאה בפועל, כוחות המשטרה המופעלים למטרה זו הינם מן </w:t>
      </w:r>
      <w:bookmarkStart w:id="16069" w:name="_ETM_Q38_173754"/>
      <w:bookmarkEnd w:id="16069"/>
      <w:r>
        <w:rPr>
          <w:rFonts w:hint="cs"/>
          <w:rtl/>
          <w:lang w:eastAsia="he-IL"/>
        </w:rPr>
        <w:t xml:space="preserve">המקורות הקיימים של המשטרה, ועל כן באים על חשבון משימותיה האחרות. </w:t>
      </w:r>
    </w:p>
    <w:p w:rsidR="003558E2" w:rsidRDefault="003558E2" w:rsidP="006556F7">
      <w:pPr>
        <w:rPr>
          <w:rtl/>
          <w:lang w:eastAsia="he-IL"/>
        </w:rPr>
      </w:pPr>
      <w:bookmarkStart w:id="16070" w:name="_ETM_Q38_83854"/>
      <w:bookmarkEnd w:id="16070"/>
    </w:p>
    <w:p w:rsidR="003558E2" w:rsidRDefault="003558E2" w:rsidP="00826F74">
      <w:pPr>
        <w:pStyle w:val="-"/>
        <w:keepNext/>
        <w:rPr>
          <w:rtl/>
        </w:rPr>
      </w:pPr>
      <w:bookmarkStart w:id="16071" w:name="_ETM_Q38_84776"/>
      <w:bookmarkStart w:id="16072" w:name="_ETM_Q38_84831"/>
      <w:bookmarkStart w:id="16073" w:name="ET_speakercontinue_5084_19"/>
      <w:bookmarkEnd w:id="16071"/>
      <w:bookmarkEnd w:id="16072"/>
      <w:r w:rsidRPr="00E2668E">
        <w:rPr>
          <w:rStyle w:val="TagStyle"/>
          <w:rtl/>
        </w:rPr>
        <w:t xml:space="preserve"> &lt;&lt; דובר_המשך &gt;&gt; </w:t>
      </w:r>
      <w:r>
        <w:rPr>
          <w:rtl/>
        </w:rPr>
        <w:t>מיקי לוי (יש עתיד-תל"ם):</w:t>
      </w:r>
      <w:r w:rsidRPr="00E2668E">
        <w:rPr>
          <w:rStyle w:val="TagStyle"/>
          <w:rtl/>
        </w:rPr>
        <w:t xml:space="preserve"> &lt;&lt; דובר_המשך &gt;&gt;</w:t>
      </w:r>
      <w:r>
        <w:rPr>
          <w:rtl/>
        </w:rPr>
        <w:t xml:space="preserve"> </w:t>
      </w:r>
      <w:bookmarkEnd w:id="16073"/>
    </w:p>
    <w:p w:rsidR="003558E2" w:rsidRDefault="003558E2" w:rsidP="006556F7">
      <w:pPr>
        <w:rPr>
          <w:rtl/>
        </w:rPr>
      </w:pPr>
      <w:bookmarkStart w:id="16074" w:name="_ETM_Q38_86283"/>
      <w:bookmarkEnd w:id="16074"/>
    </w:p>
    <w:p w:rsidR="003558E2" w:rsidRDefault="003558E2" w:rsidP="00826F74">
      <w:pPr>
        <w:rPr>
          <w:rtl/>
        </w:rPr>
      </w:pPr>
      <w:bookmarkStart w:id="16075" w:name="_ETM_Q38_10620"/>
      <w:bookmarkStart w:id="16076" w:name="_ETM_Q38_10894"/>
      <w:bookmarkStart w:id="16077" w:name="_ETM_Q38_10950"/>
      <w:bookmarkEnd w:id="16075"/>
      <w:bookmarkEnd w:id="16076"/>
      <w:bookmarkEnd w:id="16077"/>
      <w:r>
        <w:rPr>
          <w:rFonts w:hint="cs"/>
          <w:rtl/>
        </w:rPr>
        <w:t xml:space="preserve">שאלת המשך. </w:t>
      </w:r>
    </w:p>
    <w:p w:rsidR="003558E2" w:rsidRDefault="003558E2" w:rsidP="00826F74">
      <w:pPr>
        <w:rPr>
          <w:rtl/>
        </w:rPr>
      </w:pPr>
    </w:p>
    <w:p w:rsidR="003558E2" w:rsidRDefault="003558E2" w:rsidP="00826F74">
      <w:pPr>
        <w:pStyle w:val="af6"/>
        <w:keepNext/>
        <w:rPr>
          <w:rtl/>
        </w:rPr>
      </w:pPr>
      <w:r w:rsidRPr="00C2508A">
        <w:rPr>
          <w:rStyle w:val="TagStyle"/>
          <w:rtl/>
        </w:rPr>
        <w:t xml:space="preserve"> &lt;&lt; יור &gt;&gt; </w:t>
      </w:r>
      <w:r>
        <w:rPr>
          <w:rtl/>
        </w:rPr>
        <w:t>היו"ר מיקי חיימוביץ':</w:t>
      </w:r>
      <w:r w:rsidRPr="00C2508A">
        <w:rPr>
          <w:rStyle w:val="TagStyle"/>
          <w:rtl/>
        </w:rPr>
        <w:t xml:space="preserve"> &lt;&lt; יור &gt;&gt;</w:t>
      </w:r>
      <w:r>
        <w:rPr>
          <w:rtl/>
        </w:rPr>
        <w:t xml:space="preserve"> </w:t>
      </w:r>
    </w:p>
    <w:p w:rsidR="003558E2" w:rsidRDefault="003558E2" w:rsidP="006556F7">
      <w:pPr>
        <w:rPr>
          <w:rtl/>
          <w:lang w:eastAsia="he-IL"/>
        </w:rPr>
      </w:pPr>
    </w:p>
    <w:p w:rsidR="003558E2" w:rsidRDefault="003558E2" w:rsidP="00826F74">
      <w:pPr>
        <w:rPr>
          <w:rtl/>
          <w:lang w:eastAsia="he-IL"/>
        </w:rPr>
      </w:pPr>
      <w:bookmarkStart w:id="16078" w:name="_ETM_Q38_184297"/>
      <w:bookmarkEnd w:id="16078"/>
      <w:r>
        <w:rPr>
          <w:rFonts w:hint="cs"/>
          <w:rtl/>
          <w:lang w:eastAsia="he-IL"/>
        </w:rPr>
        <w:t>בבקשה.</w:t>
      </w:r>
    </w:p>
    <w:p w:rsidR="003558E2" w:rsidRDefault="003558E2" w:rsidP="00826F74">
      <w:pPr>
        <w:rPr>
          <w:rtl/>
          <w:lang w:eastAsia="he-IL"/>
        </w:rPr>
      </w:pPr>
      <w:bookmarkStart w:id="16079" w:name="_ETM_Q38_191059"/>
      <w:bookmarkStart w:id="16080" w:name="_ETM_Q38_191201"/>
      <w:bookmarkEnd w:id="16079"/>
      <w:bookmarkEnd w:id="16080"/>
    </w:p>
    <w:p w:rsidR="003558E2" w:rsidRDefault="003558E2" w:rsidP="00826F74">
      <w:pPr>
        <w:pStyle w:val="af5"/>
        <w:keepNext/>
        <w:rPr>
          <w:rtl/>
        </w:rPr>
      </w:pPr>
      <w:bookmarkStart w:id="16081" w:name="_ETM_Q38_186782"/>
      <w:bookmarkStart w:id="16082" w:name="_ETM_Q38_186909"/>
      <w:bookmarkStart w:id="16083" w:name="ET_interruption_5938_16"/>
      <w:bookmarkEnd w:id="16081"/>
      <w:bookmarkEnd w:id="16082"/>
      <w:r w:rsidRPr="00A736F9">
        <w:rPr>
          <w:rStyle w:val="TagStyle"/>
          <w:rtl/>
        </w:rPr>
        <w:t xml:space="preserve">&lt;&lt; קריאה &gt;&gt; </w:t>
      </w:r>
      <w:r>
        <w:rPr>
          <w:rtl/>
        </w:rPr>
        <w:t>יואב סגלוביץ' (יש עתיד-תל"ם):</w:t>
      </w:r>
      <w:r w:rsidRPr="00A736F9">
        <w:rPr>
          <w:rStyle w:val="TagStyle"/>
          <w:rtl/>
        </w:rPr>
        <w:t xml:space="preserve"> &lt;&lt; קריאה &gt;&gt;</w:t>
      </w:r>
      <w:r>
        <w:rPr>
          <w:rtl/>
        </w:rPr>
        <w:t xml:space="preserve"> </w:t>
      </w:r>
      <w:bookmarkEnd w:id="16083"/>
    </w:p>
    <w:p w:rsidR="003558E2" w:rsidRDefault="003558E2" w:rsidP="00826F74">
      <w:pPr>
        <w:ind w:firstLine="0"/>
        <w:rPr>
          <w:rtl/>
          <w:lang w:eastAsia="he-IL"/>
        </w:rPr>
      </w:pPr>
      <w:bookmarkStart w:id="16084" w:name="_ETM_Q38_44194"/>
      <w:bookmarkStart w:id="16085" w:name="_ETM_Q38_44480"/>
      <w:bookmarkStart w:id="16086" w:name="_ETM_Q38_44551"/>
      <w:bookmarkEnd w:id="16084"/>
      <w:bookmarkEnd w:id="16085"/>
      <w:bookmarkEnd w:id="16086"/>
    </w:p>
    <w:p w:rsidR="003558E2" w:rsidRDefault="003558E2" w:rsidP="00826F74">
      <w:pPr>
        <w:rPr>
          <w:rtl/>
          <w:lang w:eastAsia="he-IL"/>
        </w:rPr>
      </w:pPr>
      <w:r>
        <w:rPr>
          <w:rFonts w:hint="cs"/>
          <w:rtl/>
          <w:lang w:eastAsia="he-IL"/>
        </w:rPr>
        <w:t>אני נשארתי כי זה מצחיק.</w:t>
      </w:r>
    </w:p>
    <w:p w:rsidR="003558E2" w:rsidRDefault="003558E2" w:rsidP="00826F74">
      <w:pPr>
        <w:rPr>
          <w:rtl/>
          <w:lang w:eastAsia="he-IL"/>
        </w:rPr>
      </w:pPr>
    </w:p>
    <w:p w:rsidR="003558E2" w:rsidRDefault="003558E2" w:rsidP="00826F74">
      <w:pPr>
        <w:pStyle w:val="-"/>
        <w:keepNext/>
        <w:rPr>
          <w:rtl/>
        </w:rPr>
      </w:pPr>
      <w:r w:rsidRPr="00E2668E">
        <w:rPr>
          <w:rStyle w:val="TagStyle"/>
          <w:rtl/>
        </w:rPr>
        <w:t xml:space="preserve">&lt;&lt; דובר_המשך &gt;&gt; </w:t>
      </w:r>
      <w:r>
        <w:rPr>
          <w:rtl/>
        </w:rPr>
        <w:t>מיקי לוי (יש עתיד-תל"ם):</w:t>
      </w:r>
      <w:r w:rsidRPr="00E2668E">
        <w:rPr>
          <w:rStyle w:val="TagStyle"/>
          <w:rtl/>
        </w:rPr>
        <w:t xml:space="preserve"> &lt;&lt; דובר_המשך &gt;&gt;</w:t>
      </w:r>
      <w:r>
        <w:rPr>
          <w:rtl/>
        </w:rPr>
        <w:t xml:space="preserve"> </w:t>
      </w:r>
    </w:p>
    <w:p w:rsidR="003558E2" w:rsidRDefault="003558E2" w:rsidP="00826F74">
      <w:pPr>
        <w:rPr>
          <w:rtl/>
          <w:lang w:eastAsia="he-IL"/>
        </w:rPr>
      </w:pPr>
    </w:p>
    <w:p w:rsidR="003558E2" w:rsidRDefault="003558E2" w:rsidP="00DA136F">
      <w:pPr>
        <w:rPr>
          <w:rtl/>
          <w:lang w:eastAsia="he-IL"/>
        </w:rPr>
      </w:pPr>
      <w:bookmarkStart w:id="16087" w:name="_ETM_Q38_17607"/>
      <w:bookmarkStart w:id="16088" w:name="_ETM_Q38_17689"/>
      <w:bookmarkEnd w:id="16087"/>
      <w:bookmarkEnd w:id="16088"/>
      <w:r>
        <w:rPr>
          <w:rFonts w:hint="cs"/>
          <w:rtl/>
          <w:lang w:eastAsia="he-IL"/>
        </w:rPr>
        <w:t xml:space="preserve">האמת, אדוני סגן השר, אני פעור פה. </w:t>
      </w:r>
      <w:bookmarkStart w:id="16089" w:name="_ETM_Q38_197973"/>
      <w:bookmarkEnd w:id="16089"/>
      <w:r>
        <w:rPr>
          <w:rFonts w:hint="cs"/>
          <w:rtl/>
          <w:lang w:eastAsia="he-IL"/>
        </w:rPr>
        <w:t xml:space="preserve">מ-52 שוטרים, שזו הייתה הדרישה הראשונית, ירדנו ל-31 שוטרים </w:t>
      </w:r>
      <w:r w:rsidR="00DA136F">
        <w:rPr>
          <w:rFonts w:hint="eastAsia"/>
          <w:rtl/>
          <w:lang w:eastAsia="he-IL"/>
        </w:rPr>
        <w:t>–</w:t>
      </w:r>
      <w:r w:rsidR="00DA136F">
        <w:rPr>
          <w:rFonts w:hint="cs"/>
          <w:rtl/>
        </w:rPr>
        <w:t xml:space="preserve"> </w:t>
      </w:r>
      <w:r>
        <w:rPr>
          <w:rFonts w:hint="cs"/>
          <w:rtl/>
          <w:lang w:eastAsia="he-IL"/>
        </w:rPr>
        <w:t xml:space="preserve">חיסכון לא </w:t>
      </w:r>
      <w:bookmarkStart w:id="16090" w:name="_ETM_Q38_202735"/>
      <w:bookmarkEnd w:id="16090"/>
      <w:r>
        <w:rPr>
          <w:rFonts w:hint="cs"/>
          <w:rtl/>
          <w:lang w:eastAsia="he-IL"/>
        </w:rPr>
        <w:t xml:space="preserve">רע. אבל אני רוצה להבין, רמת האיום עלתה? מה הסיבה? האיומים של ההסכם הקואליציוני </w:t>
      </w:r>
      <w:bookmarkStart w:id="16091" w:name="_ETM_Q38_216361"/>
      <w:bookmarkEnd w:id="16091"/>
      <w:r>
        <w:rPr>
          <w:rFonts w:hint="cs"/>
          <w:rtl/>
          <w:lang w:eastAsia="he-IL"/>
        </w:rPr>
        <w:t>אולי? תודה.</w:t>
      </w:r>
    </w:p>
    <w:p w:rsidR="003558E2" w:rsidRDefault="003558E2" w:rsidP="00826F74">
      <w:pPr>
        <w:rPr>
          <w:rtl/>
          <w:lang w:eastAsia="he-IL"/>
        </w:rPr>
      </w:pPr>
    </w:p>
    <w:p w:rsidR="003558E2" w:rsidRDefault="003558E2" w:rsidP="00826F74">
      <w:pPr>
        <w:pStyle w:val="-"/>
        <w:keepNext/>
        <w:rPr>
          <w:rtl/>
        </w:rPr>
      </w:pPr>
      <w:bookmarkStart w:id="16092" w:name="ET_speakercontinue_6004_5"/>
      <w:r w:rsidRPr="00C97EC8">
        <w:rPr>
          <w:rStyle w:val="TagStyle"/>
          <w:rtl/>
        </w:rPr>
        <w:t xml:space="preserve">&lt;&lt; דובר_המשך &gt;&gt; </w:t>
      </w:r>
      <w:r>
        <w:rPr>
          <w:rtl/>
        </w:rPr>
        <w:t>סגן השר לביטחון הפנים דסטה גדי יברקן:</w:t>
      </w:r>
      <w:r w:rsidRPr="00C97EC8">
        <w:rPr>
          <w:rStyle w:val="TagStyle"/>
          <w:rtl/>
        </w:rPr>
        <w:t xml:space="preserve"> &lt;&lt; דובר_המשך &gt;&gt;</w:t>
      </w:r>
      <w:r>
        <w:rPr>
          <w:rtl/>
        </w:rPr>
        <w:t xml:space="preserve"> </w:t>
      </w:r>
      <w:bookmarkEnd w:id="16092"/>
    </w:p>
    <w:p w:rsidR="003558E2" w:rsidRDefault="003558E2" w:rsidP="006556F7">
      <w:pPr>
        <w:rPr>
          <w:rtl/>
          <w:lang w:eastAsia="he-IL"/>
        </w:rPr>
      </w:pPr>
    </w:p>
    <w:p w:rsidR="003558E2" w:rsidRDefault="003558E2" w:rsidP="005006A5">
      <w:pPr>
        <w:rPr>
          <w:rtl/>
          <w:lang w:eastAsia="he-IL"/>
        </w:rPr>
      </w:pPr>
      <w:r>
        <w:rPr>
          <w:rFonts w:hint="cs"/>
          <w:rtl/>
          <w:lang w:eastAsia="he-IL"/>
        </w:rPr>
        <w:t xml:space="preserve">חבר הכנסת מיקי לוי, בדיוק תיארתי שמי שמקבל את ההחלטה זאת ועדה חוקית מוסכמת, ועדת </w:t>
      </w:r>
      <w:proofErr w:type="spellStart"/>
      <w:r>
        <w:rPr>
          <w:rFonts w:hint="cs"/>
          <w:rtl/>
          <w:lang w:eastAsia="he-IL"/>
        </w:rPr>
        <w:t>צ'חנובר</w:t>
      </w:r>
      <w:proofErr w:type="spellEnd"/>
      <w:r>
        <w:rPr>
          <w:rFonts w:hint="cs"/>
          <w:rtl/>
          <w:lang w:eastAsia="he-IL"/>
        </w:rPr>
        <w:t>.</w:t>
      </w:r>
      <w:bookmarkStart w:id="16093" w:name="_ETM_Q38_230325"/>
      <w:bookmarkEnd w:id="16093"/>
      <w:r>
        <w:rPr>
          <w:rFonts w:hint="cs"/>
          <w:rtl/>
          <w:lang w:eastAsia="he-IL"/>
        </w:rPr>
        <w:t xml:space="preserve"> אין לנו יכולת לשנותה או להחליט </w:t>
      </w:r>
      <w:bookmarkStart w:id="16094" w:name="_ETM_Q38_231887"/>
      <w:bookmarkEnd w:id="16094"/>
      <w:r>
        <w:rPr>
          <w:rFonts w:hint="cs"/>
          <w:rtl/>
          <w:lang w:eastAsia="he-IL"/>
        </w:rPr>
        <w:t xml:space="preserve">אחרת. ועדה מקצועית היא זו שדנה, כפי שאתה </w:t>
      </w:r>
      <w:bookmarkStart w:id="16095" w:name="_ETM_Q38_236074"/>
      <w:bookmarkEnd w:id="16095"/>
      <w:r>
        <w:rPr>
          <w:rFonts w:hint="cs"/>
          <w:rtl/>
          <w:lang w:eastAsia="he-IL"/>
        </w:rPr>
        <w:t xml:space="preserve">יודע, אדוני. </w:t>
      </w:r>
    </w:p>
    <w:p w:rsidR="003558E2" w:rsidRDefault="003558E2" w:rsidP="00826F74">
      <w:pPr>
        <w:rPr>
          <w:rtl/>
          <w:lang w:eastAsia="he-IL"/>
        </w:rPr>
      </w:pPr>
    </w:p>
    <w:p w:rsidR="003558E2" w:rsidRDefault="003558E2" w:rsidP="00826F74">
      <w:pPr>
        <w:pStyle w:val="af6"/>
        <w:keepNext/>
        <w:rPr>
          <w:rtl/>
        </w:rPr>
      </w:pPr>
      <w:r w:rsidRPr="00C97EC8">
        <w:rPr>
          <w:rStyle w:val="TagStyle"/>
          <w:rtl/>
        </w:rPr>
        <w:t xml:space="preserve">&lt;&lt; יור &gt;&gt; </w:t>
      </w:r>
      <w:r>
        <w:rPr>
          <w:rtl/>
        </w:rPr>
        <w:t>היו"ר מיקי חיימוביץ':</w:t>
      </w:r>
      <w:r w:rsidRPr="00C97EC8">
        <w:rPr>
          <w:rStyle w:val="TagStyle"/>
          <w:rtl/>
        </w:rPr>
        <w:t xml:space="preserve"> &lt;&lt; יור &gt;&gt;</w:t>
      </w:r>
      <w:r>
        <w:rPr>
          <w:rtl/>
        </w:rPr>
        <w:t xml:space="preserve"> </w:t>
      </w:r>
    </w:p>
    <w:p w:rsidR="003558E2" w:rsidRDefault="003558E2" w:rsidP="006556F7">
      <w:pPr>
        <w:rPr>
          <w:rtl/>
          <w:lang w:eastAsia="he-IL"/>
        </w:rPr>
      </w:pPr>
    </w:p>
    <w:p w:rsidR="003558E2" w:rsidRPr="00FD228E" w:rsidRDefault="003558E2" w:rsidP="00826F74">
      <w:pPr>
        <w:rPr>
          <w:rtl/>
          <w:lang w:eastAsia="he-IL"/>
        </w:rPr>
      </w:pPr>
      <w:r>
        <w:rPr>
          <w:rFonts w:hint="cs"/>
          <w:rtl/>
          <w:lang w:eastAsia="he-IL"/>
        </w:rPr>
        <w:t xml:space="preserve">תודה. </w:t>
      </w:r>
      <w:bookmarkStart w:id="16096" w:name="_ETM_Q38_236635"/>
      <w:bookmarkStart w:id="16097" w:name="_ETM_Q38_236720"/>
      <w:bookmarkStart w:id="16098" w:name="_ETM_Q38_236802"/>
      <w:bookmarkStart w:id="16099" w:name="_ETM_Q38_236899"/>
      <w:bookmarkStart w:id="16100" w:name="_ETM_Q38_239665"/>
      <w:bookmarkEnd w:id="16096"/>
      <w:bookmarkEnd w:id="16097"/>
      <w:bookmarkEnd w:id="16098"/>
      <w:bookmarkEnd w:id="16099"/>
      <w:bookmarkEnd w:id="16100"/>
      <w:r>
        <w:rPr>
          <w:rFonts w:hint="cs"/>
          <w:rtl/>
          <w:lang w:eastAsia="he-IL"/>
        </w:rPr>
        <w:t xml:space="preserve">אנחנו נעבור לשאילתה הבאה, של חבר </w:t>
      </w:r>
      <w:bookmarkStart w:id="16101" w:name="_ETM_Q38_241875"/>
      <w:bookmarkEnd w:id="16101"/>
      <w:r>
        <w:rPr>
          <w:rFonts w:hint="cs"/>
          <w:rtl/>
          <w:lang w:eastAsia="he-IL"/>
        </w:rPr>
        <w:t xml:space="preserve">הכנסת אחמד טיבי, בבקשה. </w:t>
      </w:r>
    </w:p>
    <w:p w:rsidR="003558E2" w:rsidRDefault="003558E2" w:rsidP="00826F74">
      <w:pPr>
        <w:rPr>
          <w:rtl/>
          <w:lang w:eastAsia="he-IL"/>
        </w:rPr>
      </w:pPr>
    </w:p>
    <w:p w:rsidR="003558E2" w:rsidRDefault="003558E2" w:rsidP="00826F74">
      <w:pPr>
        <w:pStyle w:val="af5"/>
        <w:keepNext/>
        <w:rPr>
          <w:rtl/>
        </w:rPr>
      </w:pPr>
      <w:r w:rsidRPr="00A736F9">
        <w:rPr>
          <w:rStyle w:val="TagStyle"/>
          <w:rtl/>
        </w:rPr>
        <w:t xml:space="preserve">&lt;&lt; קריאה &gt;&gt; </w:t>
      </w:r>
      <w:r>
        <w:rPr>
          <w:rtl/>
        </w:rPr>
        <w:t>יואב סגלוביץ' (יש עתיד-תל"ם):</w:t>
      </w:r>
      <w:r w:rsidRPr="00A736F9">
        <w:rPr>
          <w:rStyle w:val="TagStyle"/>
          <w:rtl/>
        </w:rPr>
        <w:t xml:space="preserve"> &lt;&lt; קריאה &gt;&gt;</w:t>
      </w:r>
      <w:r>
        <w:rPr>
          <w:rtl/>
        </w:rPr>
        <w:t xml:space="preserve"> </w:t>
      </w:r>
    </w:p>
    <w:p w:rsidR="003558E2" w:rsidRDefault="003558E2" w:rsidP="00826F74">
      <w:pPr>
        <w:ind w:firstLine="0"/>
        <w:rPr>
          <w:rtl/>
          <w:lang w:eastAsia="he-IL"/>
        </w:rPr>
      </w:pPr>
    </w:p>
    <w:p w:rsidR="003558E2" w:rsidRDefault="003558E2" w:rsidP="00826F74">
      <w:pPr>
        <w:rPr>
          <w:rtl/>
          <w:lang w:eastAsia="he-IL"/>
        </w:rPr>
      </w:pPr>
      <w:r>
        <w:rPr>
          <w:rFonts w:hint="cs"/>
          <w:rtl/>
          <w:lang w:eastAsia="he-IL"/>
        </w:rPr>
        <w:t>גדי, איך גרמו לך לענות על השאילתה הזאת?</w:t>
      </w:r>
    </w:p>
    <w:p w:rsidR="003558E2" w:rsidRDefault="003558E2" w:rsidP="00826F74">
      <w:pPr>
        <w:rPr>
          <w:rtl/>
          <w:lang w:eastAsia="he-IL"/>
        </w:rPr>
      </w:pPr>
    </w:p>
    <w:p w:rsidR="003558E2" w:rsidRDefault="003558E2" w:rsidP="00826F74">
      <w:pPr>
        <w:pStyle w:val="af5"/>
        <w:keepNext/>
        <w:rPr>
          <w:rtl/>
        </w:rPr>
      </w:pPr>
      <w:r w:rsidRPr="00A736F9">
        <w:rPr>
          <w:rStyle w:val="TagStyle"/>
          <w:rtl/>
        </w:rPr>
        <w:t xml:space="preserve">&lt;&lt; קריאה &gt;&gt; </w:t>
      </w:r>
      <w:r>
        <w:rPr>
          <w:rtl/>
        </w:rPr>
        <w:t>מיקי לוי (יש עתיד-תל"ם):</w:t>
      </w:r>
      <w:r w:rsidRPr="00A736F9">
        <w:rPr>
          <w:rStyle w:val="TagStyle"/>
          <w:rtl/>
        </w:rPr>
        <w:t xml:space="preserve"> &lt;&lt; קריאה &gt;&gt;</w:t>
      </w:r>
      <w:r>
        <w:rPr>
          <w:rtl/>
        </w:rPr>
        <w:t xml:space="preserve"> </w:t>
      </w:r>
    </w:p>
    <w:p w:rsidR="003558E2" w:rsidRDefault="003558E2" w:rsidP="00826F74">
      <w:pPr>
        <w:rPr>
          <w:rtl/>
          <w:lang w:eastAsia="he-IL"/>
        </w:rPr>
      </w:pPr>
    </w:p>
    <w:p w:rsidR="003558E2" w:rsidRDefault="003558E2" w:rsidP="00826F74">
      <w:pPr>
        <w:rPr>
          <w:rtl/>
          <w:lang w:eastAsia="he-IL"/>
        </w:rPr>
      </w:pPr>
      <w:r>
        <w:rPr>
          <w:rFonts w:hint="cs"/>
          <w:rtl/>
          <w:lang w:eastAsia="he-IL"/>
        </w:rPr>
        <w:t>אני מצטער, גדי, זה לא היה אישי.</w:t>
      </w:r>
    </w:p>
    <w:p w:rsidR="003558E2" w:rsidRDefault="003558E2" w:rsidP="00826F74">
      <w:pPr>
        <w:rPr>
          <w:rtl/>
          <w:lang w:eastAsia="he-IL"/>
        </w:rPr>
      </w:pPr>
      <w:bookmarkStart w:id="16102" w:name="_ETM_Q38_249696"/>
      <w:bookmarkStart w:id="16103" w:name="_ETM_Q38_249807"/>
      <w:bookmarkEnd w:id="16102"/>
      <w:bookmarkEnd w:id="16103"/>
    </w:p>
    <w:p w:rsidR="003558E2" w:rsidRDefault="003558E2" w:rsidP="00826F74">
      <w:pPr>
        <w:pStyle w:val="af5"/>
        <w:keepNext/>
        <w:rPr>
          <w:rtl/>
        </w:rPr>
      </w:pPr>
      <w:bookmarkStart w:id="16104" w:name="_ETM_Q38_247696"/>
      <w:bookmarkStart w:id="16105" w:name="_ETM_Q38_247831"/>
      <w:bookmarkStart w:id="16106" w:name="ET_interruption_5938_29"/>
      <w:bookmarkEnd w:id="16104"/>
      <w:bookmarkEnd w:id="16105"/>
      <w:r w:rsidRPr="00C607B4">
        <w:rPr>
          <w:rStyle w:val="TagStyle"/>
          <w:rtl/>
        </w:rPr>
        <w:t xml:space="preserve"> &lt;&lt; קריאה &gt;&gt; </w:t>
      </w:r>
      <w:r>
        <w:rPr>
          <w:rtl/>
        </w:rPr>
        <w:t>יואב סגלוביץ' (יש עתיד-תל"ם):</w:t>
      </w:r>
      <w:r w:rsidRPr="00C607B4">
        <w:rPr>
          <w:rStyle w:val="TagStyle"/>
          <w:rtl/>
        </w:rPr>
        <w:t xml:space="preserve"> &lt;&lt; קריאה &gt;&gt;</w:t>
      </w:r>
      <w:r>
        <w:rPr>
          <w:rtl/>
        </w:rPr>
        <w:t xml:space="preserve"> </w:t>
      </w:r>
      <w:bookmarkEnd w:id="16106"/>
    </w:p>
    <w:p w:rsidR="003558E2" w:rsidRDefault="003558E2" w:rsidP="006556F7">
      <w:pPr>
        <w:rPr>
          <w:rtl/>
          <w:lang w:eastAsia="he-IL"/>
        </w:rPr>
      </w:pPr>
    </w:p>
    <w:p w:rsidR="003558E2" w:rsidRDefault="006556F7" w:rsidP="00826F74">
      <w:pPr>
        <w:rPr>
          <w:rtl/>
          <w:lang w:eastAsia="he-IL"/>
        </w:rPr>
      </w:pPr>
      <w:bookmarkStart w:id="16107" w:name="_ETM_Q38_252330"/>
      <w:bookmarkStart w:id="16108" w:name="_ETM_Q38_252632"/>
      <w:bookmarkStart w:id="16109" w:name="_ETM_Q38_252704"/>
      <w:bookmarkEnd w:id="16107"/>
      <w:bookmarkEnd w:id="16108"/>
      <w:bookmarkEnd w:id="16109"/>
      <w:r>
        <w:rPr>
          <w:rFonts w:hint="cs"/>
          <w:rtl/>
          <w:lang w:eastAsia="he-IL"/>
        </w:rPr>
        <w:t>– – –</w:t>
      </w:r>
      <w:r w:rsidR="003558E2">
        <w:rPr>
          <w:rFonts w:hint="cs"/>
          <w:rtl/>
          <w:lang w:eastAsia="he-IL"/>
        </w:rPr>
        <w:t xml:space="preserve"> מצחיקים בכנסת הזאת </w:t>
      </w:r>
      <w:bookmarkStart w:id="16110" w:name="_ETM_Q38_251721"/>
      <w:bookmarkEnd w:id="16110"/>
      <w:r>
        <w:rPr>
          <w:rFonts w:hint="cs"/>
          <w:rtl/>
          <w:lang w:eastAsia="he-IL"/>
        </w:rPr>
        <w:t>– – –</w:t>
      </w:r>
    </w:p>
    <w:p w:rsidR="003558E2" w:rsidRDefault="003558E2" w:rsidP="00826F74">
      <w:pPr>
        <w:ind w:firstLine="0"/>
        <w:rPr>
          <w:rtl/>
          <w:lang w:eastAsia="he-IL"/>
        </w:rPr>
      </w:pPr>
      <w:bookmarkStart w:id="16111" w:name="_ETM_Q38_253112"/>
      <w:bookmarkStart w:id="16112" w:name="_ETM_Q38_253238"/>
      <w:bookmarkEnd w:id="16111"/>
      <w:bookmarkEnd w:id="16112"/>
    </w:p>
    <w:p w:rsidR="003558E2" w:rsidRDefault="003558E2" w:rsidP="00826F74">
      <w:pPr>
        <w:pStyle w:val="-"/>
        <w:keepNext/>
        <w:rPr>
          <w:rtl/>
        </w:rPr>
      </w:pPr>
      <w:bookmarkStart w:id="16113" w:name="_ETM_Q38_249055"/>
      <w:bookmarkStart w:id="16114" w:name="_ETM_Q38_249190"/>
      <w:bookmarkEnd w:id="16113"/>
      <w:bookmarkEnd w:id="16114"/>
      <w:r w:rsidRPr="00C97EC8">
        <w:rPr>
          <w:rStyle w:val="TagStyle"/>
          <w:rtl/>
        </w:rPr>
        <w:t xml:space="preserve">&lt;&lt; דובר_המשך &gt;&gt; </w:t>
      </w:r>
      <w:r>
        <w:rPr>
          <w:rtl/>
        </w:rPr>
        <w:t>סגן השר לביטחון הפנים דסטה גדי יברקן:</w:t>
      </w:r>
      <w:r w:rsidRPr="00C97EC8">
        <w:rPr>
          <w:rStyle w:val="TagStyle"/>
          <w:rtl/>
        </w:rPr>
        <w:t xml:space="preserve"> &lt;&lt; דובר_המשך &gt;&gt;</w:t>
      </w:r>
      <w:r>
        <w:rPr>
          <w:rtl/>
        </w:rPr>
        <w:t xml:space="preserve"> </w:t>
      </w:r>
    </w:p>
    <w:p w:rsidR="003558E2" w:rsidRDefault="003558E2" w:rsidP="00826F74">
      <w:pPr>
        <w:ind w:firstLine="0"/>
        <w:rPr>
          <w:rtl/>
          <w:lang w:eastAsia="he-IL"/>
        </w:rPr>
      </w:pPr>
      <w:bookmarkStart w:id="16115" w:name="_ETM_Q38_252985"/>
      <w:bookmarkEnd w:id="16115"/>
    </w:p>
    <w:p w:rsidR="003558E2" w:rsidRDefault="003558E2" w:rsidP="00826F74">
      <w:pPr>
        <w:rPr>
          <w:rtl/>
          <w:lang w:eastAsia="he-IL"/>
        </w:rPr>
      </w:pPr>
      <w:bookmarkStart w:id="16116" w:name="_ETM_Q38_253110"/>
      <w:bookmarkEnd w:id="16116"/>
      <w:r>
        <w:rPr>
          <w:rFonts w:hint="cs"/>
          <w:rtl/>
          <w:lang w:eastAsia="he-IL"/>
        </w:rPr>
        <w:t>בחפץ לב, אשרת אותך תמיד בכל שאלה</w:t>
      </w:r>
      <w:bookmarkStart w:id="16117" w:name="_ETM_Q38_252712"/>
      <w:bookmarkEnd w:id="16117"/>
      <w:r>
        <w:rPr>
          <w:rFonts w:hint="cs"/>
          <w:rtl/>
          <w:lang w:eastAsia="he-IL"/>
        </w:rPr>
        <w:t>. אתה יודע שאנחנו אוהבים אותך, חבר הכנסת מיקי לוי.</w:t>
      </w:r>
    </w:p>
    <w:p w:rsidR="003558E2" w:rsidRDefault="003558E2" w:rsidP="00826F74">
      <w:pPr>
        <w:ind w:firstLine="0"/>
        <w:rPr>
          <w:rtl/>
          <w:lang w:eastAsia="he-IL"/>
        </w:rPr>
      </w:pPr>
      <w:bookmarkStart w:id="16118" w:name="_ETM_Q38_259402"/>
      <w:bookmarkStart w:id="16119" w:name="_ETM_Q38_259552"/>
      <w:bookmarkEnd w:id="16118"/>
      <w:bookmarkEnd w:id="16119"/>
    </w:p>
    <w:p w:rsidR="003558E2" w:rsidRDefault="003558E2" w:rsidP="00AE1F9A">
      <w:pPr>
        <w:pStyle w:val="a9"/>
        <w:rPr>
          <w:rtl/>
          <w:lang w:eastAsia="he-IL"/>
        </w:rPr>
      </w:pPr>
      <w:bookmarkStart w:id="16120" w:name="ET_query_620848_7"/>
      <w:r w:rsidRPr="00C97EC8">
        <w:rPr>
          <w:rStyle w:val="TagStyle"/>
          <w:rtl/>
        </w:rPr>
        <w:t xml:space="preserve"> &lt;&lt; שאילתה &gt;&gt; </w:t>
      </w:r>
      <w:bookmarkStart w:id="16121" w:name="_Toc54686226"/>
      <w:r>
        <w:rPr>
          <w:rtl/>
          <w:lang w:eastAsia="he-IL"/>
        </w:rPr>
        <w:t xml:space="preserve">47. תקיפת מוחמד </w:t>
      </w:r>
      <w:proofErr w:type="spellStart"/>
      <w:r>
        <w:rPr>
          <w:rtl/>
          <w:lang w:eastAsia="he-IL"/>
        </w:rPr>
        <w:t>נסאסרה</w:t>
      </w:r>
      <w:proofErr w:type="spellEnd"/>
      <w:r>
        <w:rPr>
          <w:rtl/>
          <w:lang w:eastAsia="he-IL"/>
        </w:rPr>
        <w:t xml:space="preserve"> ע</w:t>
      </w:r>
      <w:r w:rsidR="00AE1F9A">
        <w:rPr>
          <w:rFonts w:hint="cs"/>
          <w:rtl/>
          <w:lang w:eastAsia="he-IL"/>
        </w:rPr>
        <w:t>ל ידי</w:t>
      </w:r>
      <w:r>
        <w:rPr>
          <w:rtl/>
          <w:lang w:eastAsia="he-IL"/>
        </w:rPr>
        <w:t xml:space="preserve"> צעירים יהודים בסכין</w:t>
      </w:r>
      <w:bookmarkEnd w:id="16121"/>
      <w:r w:rsidRPr="00C97EC8">
        <w:rPr>
          <w:rStyle w:val="TagStyle"/>
          <w:rtl/>
        </w:rPr>
        <w:t xml:space="preserve"> &lt;&lt; שאילתה &gt;&gt;</w:t>
      </w:r>
      <w:r>
        <w:rPr>
          <w:rtl/>
          <w:lang w:eastAsia="he-IL"/>
        </w:rPr>
        <w:t xml:space="preserve"> </w:t>
      </w:r>
      <w:bookmarkEnd w:id="16120"/>
    </w:p>
    <w:p w:rsidR="003558E2" w:rsidRDefault="003558E2" w:rsidP="00826F74">
      <w:pPr>
        <w:rPr>
          <w:rtl/>
          <w:lang w:eastAsia="he-IL"/>
        </w:rPr>
      </w:pPr>
    </w:p>
    <w:p w:rsidR="003558E2" w:rsidRPr="00472AB3" w:rsidRDefault="003558E2" w:rsidP="00826F74">
      <w:pPr>
        <w:pStyle w:val="a4"/>
        <w:keepNext/>
        <w:rPr>
          <w:rtl/>
        </w:rPr>
      </w:pPr>
      <w:bookmarkStart w:id="16122" w:name="_ETM_Q38_258851"/>
      <w:bookmarkStart w:id="16123" w:name="_ETM_Q38_258975"/>
      <w:bookmarkStart w:id="16124" w:name="_ETM_Q38_265841"/>
      <w:bookmarkStart w:id="16125" w:name="_ETM_Q38_265947"/>
      <w:bookmarkStart w:id="16126" w:name="ET_speaker_5264_20"/>
      <w:bookmarkEnd w:id="16122"/>
      <w:bookmarkEnd w:id="16123"/>
      <w:bookmarkEnd w:id="16124"/>
      <w:bookmarkEnd w:id="16125"/>
      <w:r w:rsidRPr="00E2668E">
        <w:rPr>
          <w:rStyle w:val="TagStyle"/>
          <w:rtl/>
        </w:rPr>
        <w:t xml:space="preserve">&lt;&lt; דובר &gt;&gt; </w:t>
      </w:r>
      <w:bookmarkStart w:id="16127" w:name="_Toc54686227"/>
      <w:r>
        <w:rPr>
          <w:rtl/>
        </w:rPr>
        <w:t>אחמד טיבי (הרשימה המשותפת):</w:t>
      </w:r>
      <w:bookmarkEnd w:id="16127"/>
      <w:r w:rsidRPr="00E2668E">
        <w:rPr>
          <w:rStyle w:val="TagStyle"/>
          <w:rtl/>
        </w:rPr>
        <w:t xml:space="preserve"> &lt;&lt; דובר &gt;&gt;</w:t>
      </w:r>
      <w:bookmarkEnd w:id="16126"/>
      <w:r>
        <w:rPr>
          <w:rtl/>
        </w:rPr>
        <w:t xml:space="preserve"> </w:t>
      </w:r>
    </w:p>
    <w:p w:rsidR="003558E2" w:rsidRPr="009F1FFC" w:rsidRDefault="003558E2" w:rsidP="00826F74">
      <w:pPr>
        <w:rPr>
          <w:rtl/>
        </w:rPr>
      </w:pPr>
    </w:p>
    <w:p w:rsidR="003558E2" w:rsidRDefault="003558E2" w:rsidP="005006A5">
      <w:pPr>
        <w:rPr>
          <w:rtl/>
        </w:rPr>
      </w:pPr>
      <w:r>
        <w:rPr>
          <w:rFonts w:hint="cs"/>
          <w:rtl/>
        </w:rPr>
        <w:t xml:space="preserve">סגן השר, מוחמד </w:t>
      </w:r>
      <w:proofErr w:type="spellStart"/>
      <w:r>
        <w:rPr>
          <w:rFonts w:hint="cs"/>
          <w:rtl/>
        </w:rPr>
        <w:t>נסאסרה</w:t>
      </w:r>
      <w:proofErr w:type="spellEnd"/>
      <w:r w:rsidR="005006A5">
        <w:rPr>
          <w:rFonts w:hint="cs"/>
          <w:rtl/>
        </w:rPr>
        <w:t>,</w:t>
      </w:r>
      <w:r>
        <w:rPr>
          <w:rFonts w:hint="cs"/>
          <w:rtl/>
        </w:rPr>
        <w:t xml:space="preserve"> בן 21 מלוד, סטודנט במכללת בית ברל, הותקף בחוף בראשון לציון על ידי צעירים יהודים בסכין בגבו</w:t>
      </w:r>
      <w:r w:rsidR="005006A5">
        <w:rPr>
          <w:rFonts w:hint="cs"/>
          <w:rtl/>
        </w:rPr>
        <w:t>.</w:t>
      </w:r>
      <w:r>
        <w:rPr>
          <w:rFonts w:hint="cs"/>
          <w:rtl/>
        </w:rPr>
        <w:t xml:space="preserve"> נגרם לו פצע עמוק לאורך כל הגב, והוא אושפז לשלושה ימים. זה קרה לפני כשלושה חודשים, אגב, </w:t>
      </w:r>
      <w:bookmarkStart w:id="16128" w:name="_ETM_Q38_289670"/>
      <w:bookmarkEnd w:id="16128"/>
      <w:r>
        <w:rPr>
          <w:rFonts w:hint="cs"/>
          <w:rtl/>
        </w:rPr>
        <w:t>אז הגשתי את השאילתה.</w:t>
      </w:r>
    </w:p>
    <w:p w:rsidR="003558E2" w:rsidRPr="009F1FFC" w:rsidRDefault="003558E2" w:rsidP="00826F74">
      <w:pPr>
        <w:rPr>
          <w:rtl/>
        </w:rPr>
      </w:pPr>
      <w:bookmarkStart w:id="16129" w:name="_ETM_Q38_289969"/>
      <w:bookmarkStart w:id="16130" w:name="_ETM_Q38_290073"/>
      <w:bookmarkEnd w:id="16129"/>
      <w:bookmarkEnd w:id="16130"/>
    </w:p>
    <w:p w:rsidR="003558E2" w:rsidRDefault="003558E2" w:rsidP="00826F74">
      <w:pPr>
        <w:rPr>
          <w:rtl/>
        </w:rPr>
      </w:pPr>
      <w:r>
        <w:rPr>
          <w:rFonts w:hint="cs"/>
          <w:rtl/>
        </w:rPr>
        <w:t>ב</w:t>
      </w:r>
      <w:r w:rsidRPr="00472AB3">
        <w:rPr>
          <w:rFonts w:hint="cs"/>
          <w:rtl/>
        </w:rPr>
        <w:t>רצוני לשאול:</w:t>
      </w:r>
      <w:bookmarkStart w:id="16131" w:name="_ETM_Q38_296798"/>
      <w:bookmarkStart w:id="16132" w:name="_ETM_Q38_296884"/>
      <w:bookmarkEnd w:id="16131"/>
      <w:bookmarkEnd w:id="16132"/>
    </w:p>
    <w:p w:rsidR="003558E2" w:rsidRPr="00472AB3" w:rsidRDefault="003558E2" w:rsidP="00826F74">
      <w:pPr>
        <w:rPr>
          <w:rtl/>
        </w:rPr>
      </w:pPr>
    </w:p>
    <w:p w:rsidR="003558E2" w:rsidRDefault="003558E2" w:rsidP="00826F74">
      <w:pPr>
        <w:rPr>
          <w:rtl/>
        </w:rPr>
      </w:pPr>
      <w:r>
        <w:rPr>
          <w:rFonts w:hint="cs"/>
          <w:rtl/>
        </w:rPr>
        <w:t>1. האם הנושא הובא לידיעתך?</w:t>
      </w:r>
      <w:bookmarkStart w:id="16133" w:name="_ETM_Q38_299294"/>
      <w:bookmarkStart w:id="16134" w:name="_ETM_Q38_299383"/>
      <w:bookmarkEnd w:id="16133"/>
      <w:bookmarkEnd w:id="16134"/>
    </w:p>
    <w:p w:rsidR="003558E2" w:rsidRPr="009F1FFC" w:rsidRDefault="003558E2" w:rsidP="00826F74">
      <w:pPr>
        <w:rPr>
          <w:rtl/>
        </w:rPr>
      </w:pPr>
    </w:p>
    <w:p w:rsidR="003558E2" w:rsidRDefault="003558E2" w:rsidP="00826F74">
      <w:pPr>
        <w:rPr>
          <w:rtl/>
        </w:rPr>
      </w:pPr>
      <w:r>
        <w:rPr>
          <w:rFonts w:hint="cs"/>
          <w:rtl/>
        </w:rPr>
        <w:t>2. האם תוחקר האירוע על ידי השוטרים? תודה.</w:t>
      </w:r>
    </w:p>
    <w:p w:rsidR="003558E2" w:rsidRDefault="003558E2" w:rsidP="00826F74">
      <w:pPr>
        <w:rPr>
          <w:rStyle w:val="afe"/>
          <w:rtl/>
        </w:rPr>
      </w:pPr>
      <w:bookmarkStart w:id="16135" w:name="_ETM_Q38_301215"/>
      <w:bookmarkEnd w:id="16135"/>
    </w:p>
    <w:p w:rsidR="005006A5" w:rsidRDefault="005006A5" w:rsidP="005006A5">
      <w:pPr>
        <w:pStyle w:val="af6"/>
        <w:keepNext/>
        <w:rPr>
          <w:rtl/>
        </w:rPr>
      </w:pPr>
      <w:bookmarkStart w:id="16136" w:name="_ETM_Q38_301326"/>
      <w:bookmarkEnd w:id="16136"/>
      <w:r w:rsidRPr="00C97EC8">
        <w:rPr>
          <w:rStyle w:val="TagStyle"/>
          <w:rtl/>
        </w:rPr>
        <w:t xml:space="preserve">&lt;&lt; יור &gt;&gt; </w:t>
      </w:r>
      <w:r>
        <w:rPr>
          <w:rtl/>
        </w:rPr>
        <w:t>היו"ר מיקי חיימוביץ':</w:t>
      </w:r>
      <w:r w:rsidRPr="00C97EC8">
        <w:rPr>
          <w:rStyle w:val="TagStyle"/>
          <w:rtl/>
        </w:rPr>
        <w:t xml:space="preserve"> &lt;&lt; יור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ת</w:t>
      </w:r>
      <w:bookmarkStart w:id="16137" w:name="_ETM_Q38_302447"/>
      <w:bookmarkEnd w:id="16137"/>
      <w:r>
        <w:rPr>
          <w:rFonts w:hint="cs"/>
          <w:rtl/>
          <w:lang w:eastAsia="he-IL"/>
        </w:rPr>
        <w:t>ודה. בבקשה.</w:t>
      </w:r>
    </w:p>
    <w:p w:rsidR="003558E2" w:rsidRDefault="003558E2" w:rsidP="00826F74">
      <w:pPr>
        <w:rPr>
          <w:rStyle w:val="afe"/>
          <w:rtl/>
        </w:rPr>
      </w:pPr>
      <w:bookmarkStart w:id="16138" w:name="_ETM_Q38_305390"/>
      <w:bookmarkStart w:id="16139" w:name="_ETM_Q38_305511"/>
      <w:bookmarkEnd w:id="16138"/>
      <w:bookmarkEnd w:id="16139"/>
    </w:p>
    <w:p w:rsidR="003558E2" w:rsidRDefault="003558E2" w:rsidP="00826F74">
      <w:pPr>
        <w:pStyle w:val="a4"/>
        <w:rPr>
          <w:rtl/>
        </w:rPr>
      </w:pPr>
      <w:bookmarkStart w:id="16140" w:name="ET_speakercontinue_6004_8"/>
      <w:r w:rsidRPr="00743E3D">
        <w:rPr>
          <w:rStyle w:val="TagStyle"/>
          <w:rtl/>
        </w:rPr>
        <w:t xml:space="preserve"> &lt;&lt; דובר &gt;&gt;</w:t>
      </w:r>
      <w:r w:rsidRPr="00C97EC8">
        <w:rPr>
          <w:rStyle w:val="TagStyle"/>
          <w:rtl/>
        </w:rPr>
        <w:t xml:space="preserve"> </w:t>
      </w:r>
      <w:bookmarkStart w:id="16141" w:name="_Toc54686228"/>
      <w:r>
        <w:rPr>
          <w:rtl/>
        </w:rPr>
        <w:t>סגן השר לביטחון הפנים דסטה גדי יברקן:</w:t>
      </w:r>
      <w:bookmarkEnd w:id="16141"/>
      <w:r w:rsidRPr="00C97EC8">
        <w:rPr>
          <w:rStyle w:val="TagStyle"/>
          <w:rtl/>
        </w:rPr>
        <w:t xml:space="preserve"> </w:t>
      </w:r>
      <w:r w:rsidRPr="00743E3D">
        <w:rPr>
          <w:rStyle w:val="TagStyle"/>
          <w:rtl/>
        </w:rPr>
        <w:t>&lt;&lt; דובר &gt;&gt;</w:t>
      </w:r>
      <w:r>
        <w:rPr>
          <w:rStyle w:val="TagStyle"/>
          <w:rtl/>
        </w:rPr>
        <w:t xml:space="preserve"> </w:t>
      </w:r>
      <w:bookmarkEnd w:id="16140"/>
    </w:p>
    <w:p w:rsidR="003558E2" w:rsidRDefault="003558E2" w:rsidP="006556F7">
      <w:pPr>
        <w:rPr>
          <w:rtl/>
          <w:lang w:eastAsia="he-IL"/>
        </w:rPr>
      </w:pPr>
    </w:p>
    <w:p w:rsidR="003558E2" w:rsidRDefault="003558E2" w:rsidP="005006A5">
      <w:pPr>
        <w:rPr>
          <w:rtl/>
          <w:lang w:eastAsia="he-IL"/>
        </w:rPr>
      </w:pPr>
      <w:r>
        <w:rPr>
          <w:rFonts w:hint="cs"/>
          <w:rtl/>
          <w:lang w:eastAsia="he-IL"/>
        </w:rPr>
        <w:t xml:space="preserve">חבר הכנסת טיבי, לשאלה 1. האירוע מוכר למשטרה, אשר פתחה בחקירת האירוע. 2. במסגרת </w:t>
      </w:r>
      <w:bookmarkStart w:id="16142" w:name="_ETM_Q38_313903"/>
      <w:bookmarkEnd w:id="16142"/>
      <w:r>
        <w:rPr>
          <w:rFonts w:hint="cs"/>
          <w:rtl/>
          <w:lang w:eastAsia="he-IL"/>
        </w:rPr>
        <w:t xml:space="preserve">החקירה המשטרה ביצעה ומבצעת כמה פעולות חקירה שונות ומגוונות במטרה להגיע לחקר האמת </w:t>
      </w:r>
      <w:bookmarkStart w:id="16143" w:name="_ETM_Q38_324889"/>
      <w:bookmarkEnd w:id="16143"/>
      <w:r>
        <w:rPr>
          <w:rFonts w:hint="cs"/>
          <w:rtl/>
          <w:lang w:eastAsia="he-IL"/>
        </w:rPr>
        <w:t xml:space="preserve">ולמצות את הדין עם מבצעי העבירות. נכון לעת הזו חקירת האירוע עודנה מתנהלת, </w:t>
      </w:r>
      <w:bookmarkStart w:id="16144" w:name="_ETM_Q38_331516"/>
      <w:bookmarkEnd w:id="16144"/>
      <w:r>
        <w:rPr>
          <w:rFonts w:hint="cs"/>
          <w:rtl/>
          <w:lang w:eastAsia="he-IL"/>
        </w:rPr>
        <w:t xml:space="preserve">ולאחרונה אף חלה בה התפתחות משמעותית. יחד עם זאת, מטבע </w:t>
      </w:r>
      <w:bookmarkStart w:id="16145" w:name="_ETM_Q38_332710"/>
      <w:bookmarkEnd w:id="16145"/>
      <w:r>
        <w:rPr>
          <w:rFonts w:hint="cs"/>
          <w:rtl/>
          <w:lang w:eastAsia="he-IL"/>
        </w:rPr>
        <w:t xml:space="preserve">הדברים, לא נוכל למסור את פרטי החקירה מאחר שהיא לא </w:t>
      </w:r>
      <w:bookmarkStart w:id="16146" w:name="_ETM_Q38_335614"/>
      <w:bookmarkEnd w:id="16146"/>
      <w:r>
        <w:rPr>
          <w:rFonts w:hint="cs"/>
          <w:rtl/>
          <w:lang w:eastAsia="he-IL"/>
        </w:rPr>
        <w:t>הושלמה. אין בכך כמובן כדי לאשר או לשלול את הנחתו</w:t>
      </w:r>
      <w:bookmarkStart w:id="16147" w:name="_ETM_Q38_342127"/>
      <w:bookmarkEnd w:id="16147"/>
      <w:r>
        <w:rPr>
          <w:rFonts w:hint="cs"/>
          <w:rtl/>
          <w:lang w:eastAsia="he-IL"/>
        </w:rPr>
        <w:t xml:space="preserve"> של חבר הכנסת טיבי, כפי שבאה לידי ביטוי בכותרת השאילתה, בדבר הזהות של התוקפים.</w:t>
      </w:r>
    </w:p>
    <w:p w:rsidR="003558E2" w:rsidRDefault="003558E2" w:rsidP="00826F74">
      <w:pPr>
        <w:rPr>
          <w:rtl/>
          <w:lang w:eastAsia="he-IL"/>
        </w:rPr>
      </w:pPr>
    </w:p>
    <w:p w:rsidR="003558E2" w:rsidRDefault="003558E2" w:rsidP="00826F74">
      <w:pPr>
        <w:pStyle w:val="-"/>
        <w:keepNext/>
        <w:rPr>
          <w:rtl/>
        </w:rPr>
      </w:pPr>
      <w:bookmarkStart w:id="16148" w:name="ET_speakercontinue_5264_21"/>
      <w:r w:rsidRPr="00E2668E">
        <w:rPr>
          <w:rStyle w:val="TagStyle"/>
          <w:rtl/>
        </w:rPr>
        <w:t xml:space="preserve"> &lt;&lt; דובר_המשך &gt;&gt; </w:t>
      </w:r>
      <w:r>
        <w:rPr>
          <w:rtl/>
        </w:rPr>
        <w:t>אחמד טיבי (הרשימה המשותפת):</w:t>
      </w:r>
      <w:r w:rsidRPr="00E2668E">
        <w:rPr>
          <w:rStyle w:val="TagStyle"/>
          <w:rtl/>
        </w:rPr>
        <w:t xml:space="preserve"> &lt;&lt; דובר_המשך &gt;&gt;</w:t>
      </w:r>
      <w:r>
        <w:rPr>
          <w:rtl/>
        </w:rPr>
        <w:t xml:space="preserve"> </w:t>
      </w:r>
      <w:bookmarkEnd w:id="16148"/>
    </w:p>
    <w:p w:rsidR="003558E2" w:rsidRDefault="003558E2" w:rsidP="00826F74">
      <w:pPr>
        <w:rPr>
          <w:rtl/>
          <w:lang w:eastAsia="he-IL"/>
        </w:rPr>
      </w:pPr>
    </w:p>
    <w:p w:rsidR="003558E2" w:rsidRDefault="003558E2" w:rsidP="005006A5">
      <w:pPr>
        <w:rPr>
          <w:rtl/>
          <w:lang w:eastAsia="he-IL"/>
        </w:rPr>
      </w:pPr>
      <w:r>
        <w:rPr>
          <w:rFonts w:hint="cs"/>
          <w:rtl/>
          <w:lang w:eastAsia="he-IL"/>
        </w:rPr>
        <w:t xml:space="preserve">ביני </w:t>
      </w:r>
      <w:proofErr w:type="spellStart"/>
      <w:r>
        <w:rPr>
          <w:rFonts w:hint="cs"/>
          <w:rtl/>
          <w:lang w:eastAsia="he-IL"/>
        </w:rPr>
        <w:t>ובינכ</w:t>
      </w:r>
      <w:proofErr w:type="spellEnd"/>
      <w:r>
        <w:rPr>
          <w:rFonts w:hint="cs"/>
          <w:rtl/>
          <w:lang w:eastAsia="he-IL"/>
        </w:rPr>
        <w:t xml:space="preserve">, ביני לבינך, </w:t>
      </w:r>
      <w:bookmarkStart w:id="16149" w:name="_ETM_Q38_362164"/>
      <w:bookmarkEnd w:id="16149"/>
      <w:r>
        <w:rPr>
          <w:rFonts w:hint="cs"/>
          <w:rtl/>
          <w:lang w:eastAsia="he-IL"/>
        </w:rPr>
        <w:t>אף אחד לא שומע</w:t>
      </w:r>
      <w:r w:rsidR="005006A5">
        <w:rPr>
          <w:rFonts w:hint="cs"/>
          <w:rtl/>
          <w:lang w:eastAsia="he-IL"/>
        </w:rPr>
        <w:t>:</w:t>
      </w:r>
      <w:r>
        <w:rPr>
          <w:rFonts w:hint="cs"/>
          <w:rtl/>
          <w:lang w:eastAsia="he-IL"/>
        </w:rPr>
        <w:t xml:space="preserve"> כבר התפרסם לפני יומיים שנעצרו שלושה אנשים, ואתה עונה לי שהחקירה מתקדמת </w:t>
      </w:r>
      <w:bookmarkStart w:id="16150" w:name="_ETM_Q38_368783"/>
      <w:bookmarkEnd w:id="16150"/>
      <w:r>
        <w:rPr>
          <w:rFonts w:hint="cs"/>
          <w:rtl/>
          <w:lang w:eastAsia="he-IL"/>
        </w:rPr>
        <w:t xml:space="preserve">ויש בה התפתחויות? התפרסם, ואני יודע שנעצרו אנשים, אז מה זו התשובה הזאת? </w:t>
      </w:r>
      <w:bookmarkStart w:id="16151" w:name="_ETM_Q38_370744"/>
      <w:bookmarkEnd w:id="16151"/>
    </w:p>
    <w:p w:rsidR="003558E2" w:rsidRDefault="003558E2" w:rsidP="00826F74">
      <w:pPr>
        <w:rPr>
          <w:rtl/>
          <w:lang w:eastAsia="he-IL"/>
        </w:rPr>
      </w:pPr>
    </w:p>
    <w:p w:rsidR="003558E2" w:rsidRDefault="003558E2" w:rsidP="00826F74">
      <w:pPr>
        <w:pStyle w:val="-"/>
        <w:keepNext/>
        <w:rPr>
          <w:rtl/>
        </w:rPr>
      </w:pPr>
      <w:bookmarkStart w:id="16152" w:name="ET_speakercontinue_6004_9"/>
      <w:r w:rsidRPr="003E382C">
        <w:rPr>
          <w:rStyle w:val="TagStyle"/>
          <w:rtl/>
        </w:rPr>
        <w:t xml:space="preserve"> &lt;&lt; דובר_המשך &gt;&gt; </w:t>
      </w:r>
      <w:r>
        <w:rPr>
          <w:rtl/>
        </w:rPr>
        <w:t>סגן השר לביטחון הפנים דסטה גדי יברקן:</w:t>
      </w:r>
      <w:r w:rsidRPr="003E382C">
        <w:rPr>
          <w:rStyle w:val="TagStyle"/>
          <w:rtl/>
        </w:rPr>
        <w:t xml:space="preserve"> &lt;&lt; דובר_המשך &gt;&gt;</w:t>
      </w:r>
      <w:r>
        <w:rPr>
          <w:rtl/>
        </w:rPr>
        <w:t xml:space="preserve"> </w:t>
      </w:r>
      <w:bookmarkEnd w:id="16152"/>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קודם כול, הרשה לי </w:t>
      </w:r>
      <w:r w:rsidR="006556F7">
        <w:rPr>
          <w:rFonts w:hint="cs"/>
          <w:rtl/>
          <w:lang w:eastAsia="he-IL"/>
        </w:rPr>
        <w:t>– – –</w:t>
      </w:r>
    </w:p>
    <w:p w:rsidR="003558E2" w:rsidRDefault="003558E2" w:rsidP="00826F74">
      <w:pPr>
        <w:rPr>
          <w:rtl/>
          <w:lang w:eastAsia="he-IL"/>
        </w:rPr>
      </w:pPr>
    </w:p>
    <w:p w:rsidR="003558E2" w:rsidRDefault="003558E2" w:rsidP="00826F74">
      <w:pPr>
        <w:pStyle w:val="-"/>
        <w:keepNext/>
        <w:rPr>
          <w:rtl/>
        </w:rPr>
      </w:pPr>
      <w:bookmarkStart w:id="16153" w:name="ET_speakercontinue_5264_22"/>
      <w:r w:rsidRPr="00E2668E">
        <w:rPr>
          <w:rStyle w:val="TagStyle"/>
          <w:rtl/>
        </w:rPr>
        <w:t xml:space="preserve"> &lt;&lt; דובר_המשך &gt;&gt; </w:t>
      </w:r>
      <w:r>
        <w:rPr>
          <w:rtl/>
        </w:rPr>
        <w:t>אחמד טיבי (הרשימה המשותפת):</w:t>
      </w:r>
      <w:r w:rsidRPr="00E2668E">
        <w:rPr>
          <w:rStyle w:val="TagStyle"/>
          <w:rtl/>
        </w:rPr>
        <w:t xml:space="preserve"> &lt;&lt; דובר_המשך &gt;&gt;</w:t>
      </w:r>
      <w:r>
        <w:rPr>
          <w:rtl/>
        </w:rPr>
        <w:t xml:space="preserve"> </w:t>
      </w:r>
      <w:bookmarkEnd w:id="16153"/>
    </w:p>
    <w:p w:rsidR="003558E2" w:rsidRDefault="003558E2" w:rsidP="00826F74">
      <w:pPr>
        <w:ind w:firstLine="0"/>
        <w:rPr>
          <w:rtl/>
          <w:lang w:eastAsia="he-IL"/>
        </w:rPr>
      </w:pPr>
    </w:p>
    <w:p w:rsidR="003558E2" w:rsidRDefault="003558E2" w:rsidP="00826F74">
      <w:pPr>
        <w:rPr>
          <w:rtl/>
          <w:lang w:eastAsia="he-IL"/>
        </w:rPr>
      </w:pPr>
      <w:r>
        <w:rPr>
          <w:rFonts w:hint="cs"/>
          <w:rtl/>
          <w:lang w:eastAsia="he-IL"/>
        </w:rPr>
        <w:t xml:space="preserve">שלושה עצורים יש. </w:t>
      </w:r>
    </w:p>
    <w:p w:rsidR="003558E2" w:rsidRDefault="003558E2" w:rsidP="00826F74">
      <w:pPr>
        <w:rPr>
          <w:rtl/>
          <w:lang w:eastAsia="he-IL"/>
        </w:rPr>
      </w:pPr>
    </w:p>
    <w:p w:rsidR="003558E2" w:rsidRDefault="003558E2" w:rsidP="00826F74">
      <w:pPr>
        <w:pStyle w:val="-"/>
        <w:keepNext/>
        <w:rPr>
          <w:rtl/>
        </w:rPr>
      </w:pPr>
      <w:bookmarkStart w:id="16154" w:name="ET_speakercontinue_6004_10"/>
      <w:r w:rsidRPr="003E382C">
        <w:rPr>
          <w:rStyle w:val="TagStyle"/>
          <w:rtl/>
        </w:rPr>
        <w:t xml:space="preserve"> &lt;&lt; דובר_המשך &gt;&gt; </w:t>
      </w:r>
      <w:r>
        <w:rPr>
          <w:rtl/>
        </w:rPr>
        <w:t>סגן השר לביטחון הפנים דסטה גדי יברקן:</w:t>
      </w:r>
      <w:r w:rsidRPr="003E382C">
        <w:rPr>
          <w:rStyle w:val="TagStyle"/>
          <w:rtl/>
        </w:rPr>
        <w:t xml:space="preserve"> &lt;&lt; דובר_המשך &gt;&gt;</w:t>
      </w:r>
      <w:r>
        <w:rPr>
          <w:rtl/>
        </w:rPr>
        <w:t xml:space="preserve"> </w:t>
      </w:r>
      <w:bookmarkEnd w:id="16154"/>
    </w:p>
    <w:p w:rsidR="003558E2" w:rsidRDefault="003558E2" w:rsidP="00826F74">
      <w:pPr>
        <w:rPr>
          <w:rtl/>
          <w:lang w:eastAsia="he-IL"/>
        </w:rPr>
      </w:pPr>
    </w:p>
    <w:p w:rsidR="003558E2" w:rsidRDefault="003558E2" w:rsidP="00826F74">
      <w:pPr>
        <w:rPr>
          <w:rtl/>
          <w:lang w:eastAsia="he-IL"/>
        </w:rPr>
      </w:pPr>
      <w:bookmarkStart w:id="16155" w:name="_ETM_Q38_376743"/>
      <w:bookmarkStart w:id="16156" w:name="_ETM_Q38_376815"/>
      <w:bookmarkEnd w:id="16155"/>
      <w:bookmarkEnd w:id="16156"/>
      <w:r>
        <w:rPr>
          <w:rFonts w:hint="cs"/>
          <w:rtl/>
          <w:lang w:eastAsia="he-IL"/>
        </w:rPr>
        <w:t xml:space="preserve">קודם כול, חבר הכנסת טיבי, הרשה לי </w:t>
      </w:r>
      <w:r w:rsidR="006556F7">
        <w:rPr>
          <w:rFonts w:hint="cs"/>
          <w:rtl/>
          <w:lang w:eastAsia="he-IL"/>
        </w:rPr>
        <w:t>– –</w:t>
      </w:r>
      <w:r>
        <w:rPr>
          <w:rFonts w:hint="cs"/>
          <w:rtl/>
          <w:lang w:eastAsia="he-IL"/>
        </w:rPr>
        <w:t xml:space="preserve"> </w:t>
      </w:r>
      <w:bookmarkStart w:id="16157" w:name="_ETM_Q38_376521"/>
      <w:bookmarkEnd w:id="16157"/>
    </w:p>
    <w:p w:rsidR="003558E2" w:rsidRDefault="003558E2" w:rsidP="00826F74">
      <w:pPr>
        <w:rPr>
          <w:rtl/>
          <w:lang w:eastAsia="he-IL"/>
        </w:rPr>
      </w:pPr>
      <w:bookmarkStart w:id="16158" w:name="_ETM_Q38_376834"/>
      <w:bookmarkStart w:id="16159" w:name="_ETM_Q38_376889"/>
      <w:bookmarkEnd w:id="16158"/>
      <w:bookmarkEnd w:id="16159"/>
    </w:p>
    <w:p w:rsidR="003558E2" w:rsidRDefault="003558E2" w:rsidP="00826F74">
      <w:pPr>
        <w:pStyle w:val="-"/>
        <w:keepNext/>
        <w:rPr>
          <w:rtl/>
        </w:rPr>
      </w:pPr>
      <w:bookmarkStart w:id="16160" w:name="_ETM_Q38_376977"/>
      <w:bookmarkStart w:id="16161" w:name="_ETM_Q38_377048"/>
      <w:bookmarkEnd w:id="16160"/>
      <w:bookmarkEnd w:id="16161"/>
      <w:r w:rsidRPr="00E2668E">
        <w:rPr>
          <w:rStyle w:val="TagStyle"/>
          <w:rtl/>
        </w:rPr>
        <w:t xml:space="preserve">&lt;&lt; דובר_המשך &gt;&gt; </w:t>
      </w:r>
      <w:r>
        <w:rPr>
          <w:rtl/>
        </w:rPr>
        <w:t>אחמד טיבי (הרשימה המשותפת):</w:t>
      </w:r>
      <w:r w:rsidRPr="00E2668E">
        <w:rPr>
          <w:rStyle w:val="TagStyle"/>
          <w:rtl/>
        </w:rPr>
        <w:t xml:space="preserve"> &lt;&lt; דובר_המשך &gt;&gt;</w:t>
      </w:r>
      <w:r>
        <w:rPr>
          <w:rtl/>
        </w:rPr>
        <w:t xml:space="preserve"> </w:t>
      </w:r>
    </w:p>
    <w:p w:rsidR="003558E2" w:rsidRDefault="003558E2" w:rsidP="00826F74">
      <w:pPr>
        <w:rPr>
          <w:rtl/>
          <w:lang w:eastAsia="he-IL"/>
        </w:rPr>
      </w:pPr>
    </w:p>
    <w:p w:rsidR="003558E2" w:rsidRDefault="003558E2" w:rsidP="00826F74">
      <w:pPr>
        <w:rPr>
          <w:rtl/>
          <w:lang w:eastAsia="he-IL"/>
        </w:rPr>
      </w:pPr>
      <w:bookmarkStart w:id="16162" w:name="_ETM_Q38_378804"/>
      <w:bookmarkStart w:id="16163" w:name="_ETM_Q38_378916"/>
      <w:bookmarkEnd w:id="16162"/>
      <w:bookmarkEnd w:id="16163"/>
      <w:r>
        <w:rPr>
          <w:rFonts w:hint="cs"/>
          <w:rtl/>
          <w:lang w:eastAsia="he-IL"/>
        </w:rPr>
        <w:t>בתקשורת.</w:t>
      </w:r>
    </w:p>
    <w:p w:rsidR="003558E2" w:rsidRDefault="003558E2" w:rsidP="00826F74">
      <w:pPr>
        <w:ind w:firstLine="0"/>
        <w:rPr>
          <w:rtl/>
          <w:lang w:eastAsia="he-IL"/>
        </w:rPr>
      </w:pPr>
      <w:bookmarkStart w:id="16164" w:name="_ETM_Q38_377108"/>
      <w:bookmarkStart w:id="16165" w:name="_ETM_Q38_377190"/>
      <w:bookmarkStart w:id="16166" w:name="_ETM_Q38_377228"/>
      <w:bookmarkStart w:id="16167" w:name="_ETM_Q38_377340"/>
      <w:bookmarkEnd w:id="16164"/>
      <w:bookmarkEnd w:id="16165"/>
      <w:bookmarkEnd w:id="16166"/>
      <w:bookmarkEnd w:id="16167"/>
    </w:p>
    <w:p w:rsidR="003558E2" w:rsidRDefault="003558E2" w:rsidP="00826F74">
      <w:pPr>
        <w:pStyle w:val="-"/>
        <w:keepNext/>
        <w:rPr>
          <w:rtl/>
        </w:rPr>
      </w:pPr>
      <w:bookmarkStart w:id="16168" w:name="_ETM_Q38_377265"/>
      <w:bookmarkStart w:id="16169" w:name="_ETM_Q38_377314"/>
      <w:bookmarkEnd w:id="16168"/>
      <w:bookmarkEnd w:id="16169"/>
      <w:r w:rsidRPr="003E382C">
        <w:rPr>
          <w:rStyle w:val="TagStyle"/>
          <w:rtl/>
        </w:rPr>
        <w:t xml:space="preserve">&lt;&lt; דובר_המשך &gt;&gt; </w:t>
      </w:r>
      <w:r>
        <w:rPr>
          <w:rtl/>
        </w:rPr>
        <w:t>סגן השר לביטחון הפנים דסטה גדי יברקן:</w:t>
      </w:r>
      <w:r w:rsidRPr="003E382C">
        <w:rPr>
          <w:rStyle w:val="TagStyle"/>
          <w:rtl/>
        </w:rPr>
        <w:t xml:space="preserve"> &lt;&lt; דובר_המשך &gt;&gt;</w:t>
      </w:r>
      <w:r>
        <w:rPr>
          <w:rtl/>
        </w:rPr>
        <w:t xml:space="preserve"> </w:t>
      </w:r>
    </w:p>
    <w:p w:rsidR="003558E2" w:rsidRDefault="003558E2" w:rsidP="00826F74">
      <w:pPr>
        <w:rPr>
          <w:rtl/>
          <w:lang w:eastAsia="he-IL"/>
        </w:rPr>
      </w:pPr>
    </w:p>
    <w:p w:rsidR="003558E2" w:rsidRDefault="006556F7" w:rsidP="00826F74">
      <w:pPr>
        <w:rPr>
          <w:rtl/>
          <w:lang w:eastAsia="he-IL"/>
        </w:rPr>
      </w:pPr>
      <w:bookmarkStart w:id="16170" w:name="_ETM_Q38_380466"/>
      <w:bookmarkStart w:id="16171" w:name="_ETM_Q38_380584"/>
      <w:bookmarkEnd w:id="16170"/>
      <w:bookmarkEnd w:id="16171"/>
      <w:r>
        <w:rPr>
          <w:rFonts w:hint="cs"/>
          <w:rtl/>
          <w:lang w:eastAsia="he-IL"/>
        </w:rPr>
        <w:t>– –</w:t>
      </w:r>
      <w:r w:rsidR="003558E2">
        <w:rPr>
          <w:rFonts w:hint="cs"/>
          <w:rtl/>
          <w:lang w:eastAsia="he-IL"/>
        </w:rPr>
        <w:t xml:space="preserve"> להביע את תחושותיי המשותפות</w:t>
      </w:r>
      <w:r w:rsidR="005006A5">
        <w:rPr>
          <w:rFonts w:hint="cs"/>
          <w:rtl/>
          <w:lang w:eastAsia="he-IL"/>
        </w:rPr>
        <w:t>,</w:t>
      </w:r>
      <w:r w:rsidR="003558E2">
        <w:rPr>
          <w:rFonts w:hint="cs"/>
          <w:rtl/>
          <w:lang w:eastAsia="he-IL"/>
        </w:rPr>
        <w:t xml:space="preserve"> שלך ושלי</w:t>
      </w:r>
      <w:r w:rsidR="005006A5">
        <w:rPr>
          <w:rFonts w:hint="cs"/>
          <w:rtl/>
          <w:lang w:eastAsia="he-IL"/>
        </w:rPr>
        <w:t>,</w:t>
      </w:r>
      <w:r w:rsidR="003558E2">
        <w:rPr>
          <w:rFonts w:hint="cs"/>
          <w:rtl/>
          <w:lang w:eastAsia="he-IL"/>
        </w:rPr>
        <w:t xml:space="preserve"> על דברים כאלה. במקום שחלילה מישהו מקפח את נפשו או את חייו או </w:t>
      </w:r>
      <w:r w:rsidR="003558E2" w:rsidRPr="00657973">
        <w:rPr>
          <w:rFonts w:hint="cs"/>
          <w:rtl/>
          <w:lang w:eastAsia="he-IL"/>
        </w:rPr>
        <w:t>נתקל</w:t>
      </w:r>
      <w:r w:rsidR="003558E2">
        <w:rPr>
          <w:rFonts w:hint="cs"/>
          <w:rtl/>
          <w:lang w:eastAsia="he-IL"/>
        </w:rPr>
        <w:t xml:space="preserve"> באלימות קשה, </w:t>
      </w:r>
      <w:bookmarkStart w:id="16172" w:name="_ETM_Q38_399843"/>
      <w:bookmarkEnd w:id="16172"/>
      <w:r w:rsidR="003558E2">
        <w:rPr>
          <w:rFonts w:hint="cs"/>
          <w:rtl/>
          <w:lang w:eastAsia="he-IL"/>
        </w:rPr>
        <w:t xml:space="preserve">לא משנה אם זה על ידי שוטרים או על ידי </w:t>
      </w:r>
      <w:bookmarkStart w:id="16173" w:name="_ETM_Q38_398191"/>
      <w:bookmarkEnd w:id="16173"/>
      <w:r w:rsidR="003558E2">
        <w:rPr>
          <w:rFonts w:hint="cs"/>
          <w:rtl/>
          <w:lang w:eastAsia="he-IL"/>
        </w:rPr>
        <w:t xml:space="preserve">אנשים, </w:t>
      </w:r>
      <w:bookmarkStart w:id="16174" w:name="_ETM_Q38_401944"/>
      <w:bookmarkEnd w:id="16174"/>
      <w:r w:rsidR="003558E2" w:rsidRPr="00657973">
        <w:rPr>
          <w:rFonts w:hint="cs"/>
          <w:rtl/>
          <w:lang w:eastAsia="he-IL"/>
        </w:rPr>
        <w:t>האמת צריכה להיחקר ולהיבדק</w:t>
      </w:r>
      <w:r w:rsidR="003558E2">
        <w:rPr>
          <w:rFonts w:hint="cs"/>
          <w:rtl/>
          <w:lang w:eastAsia="he-IL"/>
        </w:rPr>
        <w:t xml:space="preserve"> עד הסוף. מעצר של חשודים לא בהכרח אומר פסיקה בבית משפט על ידי כתב אישום שמאשים </w:t>
      </w:r>
      <w:bookmarkStart w:id="16175" w:name="_ETM_Q38_409905"/>
      <w:bookmarkEnd w:id="16175"/>
      <w:r w:rsidR="003558E2">
        <w:rPr>
          <w:rFonts w:hint="cs"/>
          <w:rtl/>
          <w:lang w:eastAsia="he-IL"/>
        </w:rPr>
        <w:t xml:space="preserve">אותם. אני מסכים שהדבר הזה מצריך בדיקה. זה שנעצרו, בדיוק אנחנו </w:t>
      </w:r>
      <w:bookmarkStart w:id="16176" w:name="_ETM_Q38_413096"/>
      <w:bookmarkEnd w:id="16176"/>
      <w:r w:rsidR="003558E2">
        <w:rPr>
          <w:rFonts w:hint="cs"/>
          <w:rtl/>
          <w:lang w:eastAsia="he-IL"/>
        </w:rPr>
        <w:t xml:space="preserve">מדווחים על כך, אני לא יכול להיכנס </w:t>
      </w:r>
      <w:r>
        <w:rPr>
          <w:rFonts w:hint="cs"/>
          <w:rtl/>
          <w:lang w:eastAsia="he-IL"/>
        </w:rPr>
        <w:t>– – –</w:t>
      </w:r>
      <w:r w:rsidR="003558E2">
        <w:rPr>
          <w:rFonts w:hint="cs"/>
          <w:rtl/>
          <w:lang w:eastAsia="he-IL"/>
        </w:rPr>
        <w:t xml:space="preserve"> </w:t>
      </w:r>
    </w:p>
    <w:p w:rsidR="003558E2" w:rsidRDefault="003558E2" w:rsidP="00826F74">
      <w:pPr>
        <w:rPr>
          <w:rtl/>
          <w:lang w:eastAsia="he-IL"/>
        </w:rPr>
      </w:pPr>
      <w:bookmarkStart w:id="16177" w:name="_ETM_Q38_395153"/>
      <w:bookmarkStart w:id="16178" w:name="_ETM_Q38_395283"/>
      <w:bookmarkEnd w:id="16177"/>
      <w:bookmarkEnd w:id="16178"/>
    </w:p>
    <w:p w:rsidR="003558E2" w:rsidRDefault="003558E2" w:rsidP="00826F74">
      <w:pPr>
        <w:pStyle w:val="-"/>
        <w:keepNext/>
        <w:rPr>
          <w:rtl/>
        </w:rPr>
      </w:pPr>
      <w:bookmarkStart w:id="16179" w:name="ET_speakercontinue_5264_23"/>
      <w:r w:rsidRPr="00E2668E">
        <w:rPr>
          <w:rStyle w:val="TagStyle"/>
          <w:rtl/>
        </w:rPr>
        <w:t xml:space="preserve"> &lt;&lt; דובר_המשך &gt;&gt; </w:t>
      </w:r>
      <w:r>
        <w:rPr>
          <w:rtl/>
        </w:rPr>
        <w:t>אחמד טיבי (הרשימה המשותפת):</w:t>
      </w:r>
      <w:r w:rsidRPr="00E2668E">
        <w:rPr>
          <w:rStyle w:val="TagStyle"/>
          <w:rtl/>
        </w:rPr>
        <w:t xml:space="preserve"> &lt;&lt; דובר_המשך &gt;&gt;</w:t>
      </w:r>
      <w:r>
        <w:rPr>
          <w:rtl/>
        </w:rPr>
        <w:t xml:space="preserve"> </w:t>
      </w:r>
      <w:bookmarkEnd w:id="16179"/>
    </w:p>
    <w:p w:rsidR="003558E2" w:rsidRDefault="003558E2" w:rsidP="00826F74">
      <w:pPr>
        <w:ind w:firstLine="0"/>
        <w:rPr>
          <w:rtl/>
          <w:lang w:eastAsia="he-IL"/>
        </w:rPr>
      </w:pPr>
    </w:p>
    <w:p w:rsidR="003558E2" w:rsidRDefault="003558E2" w:rsidP="00826F74">
      <w:pPr>
        <w:rPr>
          <w:rtl/>
          <w:lang w:eastAsia="he-IL"/>
        </w:rPr>
      </w:pPr>
      <w:r>
        <w:rPr>
          <w:rFonts w:hint="cs"/>
          <w:rtl/>
          <w:lang w:eastAsia="he-IL"/>
        </w:rPr>
        <w:t xml:space="preserve">אגב, נעצרו בעיכוב רב, באיחור רב, כבר כמה חודשים, ויש שם </w:t>
      </w:r>
      <w:bookmarkStart w:id="16180" w:name="_ETM_Q38_425333"/>
      <w:bookmarkEnd w:id="16180"/>
      <w:r>
        <w:rPr>
          <w:rFonts w:hint="cs"/>
          <w:rtl/>
          <w:lang w:eastAsia="he-IL"/>
        </w:rPr>
        <w:t>מצלמות.</w:t>
      </w:r>
      <w:bookmarkStart w:id="16181" w:name="_ETM_Q38_422411"/>
      <w:bookmarkStart w:id="16182" w:name="_ETM_Q38_422490"/>
      <w:bookmarkEnd w:id="16181"/>
      <w:bookmarkEnd w:id="16182"/>
    </w:p>
    <w:p w:rsidR="003558E2" w:rsidRDefault="003558E2" w:rsidP="00826F74">
      <w:pPr>
        <w:rPr>
          <w:rtl/>
          <w:lang w:eastAsia="he-IL"/>
        </w:rPr>
      </w:pPr>
    </w:p>
    <w:p w:rsidR="003558E2" w:rsidRDefault="003558E2" w:rsidP="00826F74">
      <w:pPr>
        <w:pStyle w:val="-"/>
        <w:keepNext/>
        <w:rPr>
          <w:rtl/>
        </w:rPr>
      </w:pPr>
      <w:bookmarkStart w:id="16183" w:name="ET_speakercontinue_6004_11"/>
      <w:r w:rsidRPr="003E382C">
        <w:rPr>
          <w:rStyle w:val="TagStyle"/>
          <w:rtl/>
        </w:rPr>
        <w:t xml:space="preserve">&lt;&lt; דובר_המשך &gt;&gt; </w:t>
      </w:r>
      <w:r>
        <w:rPr>
          <w:rtl/>
        </w:rPr>
        <w:t>סגן השר לביטחון הפנים דסטה גדי יברקן:</w:t>
      </w:r>
      <w:r w:rsidRPr="003E382C">
        <w:rPr>
          <w:rStyle w:val="TagStyle"/>
          <w:rtl/>
        </w:rPr>
        <w:t xml:space="preserve"> &lt;&lt; דובר_המשך &gt;&gt;</w:t>
      </w:r>
      <w:r>
        <w:rPr>
          <w:rtl/>
        </w:rPr>
        <w:t xml:space="preserve"> </w:t>
      </w:r>
      <w:bookmarkEnd w:id="16183"/>
    </w:p>
    <w:p w:rsidR="003558E2" w:rsidRDefault="003558E2" w:rsidP="006556F7">
      <w:pPr>
        <w:rPr>
          <w:rtl/>
          <w:lang w:eastAsia="he-IL"/>
        </w:rPr>
      </w:pPr>
    </w:p>
    <w:p w:rsidR="003558E2" w:rsidRDefault="003558E2" w:rsidP="005006A5">
      <w:pPr>
        <w:rPr>
          <w:rtl/>
          <w:lang w:eastAsia="he-IL"/>
        </w:rPr>
      </w:pPr>
      <w:r>
        <w:rPr>
          <w:rFonts w:hint="cs"/>
          <w:rtl/>
          <w:lang w:eastAsia="he-IL"/>
        </w:rPr>
        <w:t xml:space="preserve">חבר הכנסת אחמד טיבי, אתה יודע שאני לא מטאטא דברים. ולמרות שיש לי פה תשובה רשמית כתובה, אני </w:t>
      </w:r>
      <w:bookmarkStart w:id="16184" w:name="_ETM_Q38_431833"/>
      <w:bookmarkEnd w:id="16184"/>
      <w:r>
        <w:rPr>
          <w:rFonts w:hint="cs"/>
          <w:rtl/>
          <w:lang w:eastAsia="he-IL"/>
        </w:rPr>
        <w:t xml:space="preserve">כסגן השר לביטחון הפנים אומר לך: כל דבר שנדע עליו לא ייעלם ולא יטאטאו מתחת </w:t>
      </w:r>
      <w:bookmarkStart w:id="16185" w:name="_ETM_Q38_442696"/>
      <w:bookmarkEnd w:id="16185"/>
      <w:r>
        <w:rPr>
          <w:rFonts w:hint="cs"/>
          <w:rtl/>
          <w:lang w:eastAsia="he-IL"/>
        </w:rPr>
        <w:t xml:space="preserve">לשטיח, בטח לא במשמרת שלי. לא משנה מה זהות הנפגע </w:t>
      </w:r>
      <w:r w:rsidR="005006A5">
        <w:rPr>
          <w:rFonts w:hint="eastAsia"/>
          <w:rtl/>
          <w:lang w:eastAsia="he-IL"/>
        </w:rPr>
        <w:t xml:space="preserve">– </w:t>
      </w:r>
      <w:r>
        <w:rPr>
          <w:rFonts w:hint="cs"/>
          <w:rtl/>
          <w:lang w:eastAsia="he-IL"/>
        </w:rPr>
        <w:t>ערבי, יהודי, מוסלמי</w:t>
      </w:r>
      <w:r w:rsidR="005006A5">
        <w:rPr>
          <w:rFonts w:hint="cs"/>
          <w:rtl/>
          <w:lang w:eastAsia="he-IL"/>
        </w:rPr>
        <w:t>.</w:t>
      </w:r>
      <w:r>
        <w:rPr>
          <w:rFonts w:hint="cs"/>
          <w:rtl/>
          <w:lang w:eastAsia="he-IL"/>
        </w:rPr>
        <w:t xml:space="preserve"> אותנו, אותי באופן </w:t>
      </w:r>
      <w:bookmarkStart w:id="16186" w:name="_ETM_Q38_448688"/>
      <w:bookmarkEnd w:id="16186"/>
      <w:r>
        <w:rPr>
          <w:rFonts w:hint="cs"/>
          <w:rtl/>
          <w:lang w:eastAsia="he-IL"/>
        </w:rPr>
        <w:t xml:space="preserve">אישי וגם את השר לא מעניין הדבר הזה, ואנחנו נשתדל באמת להגיע לחקר האמת, </w:t>
      </w:r>
      <w:bookmarkStart w:id="16187" w:name="_ETM_Q38_453586"/>
      <w:bookmarkEnd w:id="16187"/>
      <w:r>
        <w:rPr>
          <w:rFonts w:hint="cs"/>
          <w:rtl/>
          <w:lang w:eastAsia="he-IL"/>
        </w:rPr>
        <w:t xml:space="preserve">ונבדוק את זה גם. </w:t>
      </w:r>
    </w:p>
    <w:p w:rsidR="003558E2" w:rsidRDefault="003558E2" w:rsidP="00826F74">
      <w:pPr>
        <w:rPr>
          <w:rtl/>
          <w:lang w:eastAsia="he-IL"/>
        </w:rPr>
      </w:pPr>
    </w:p>
    <w:p w:rsidR="003558E2" w:rsidRDefault="003558E2" w:rsidP="00826F74">
      <w:pPr>
        <w:pStyle w:val="-"/>
        <w:keepNext/>
        <w:rPr>
          <w:rtl/>
        </w:rPr>
      </w:pPr>
      <w:bookmarkStart w:id="16188" w:name="ET_speakercontinue_5264_24"/>
      <w:r w:rsidRPr="00E2668E">
        <w:rPr>
          <w:rStyle w:val="TagStyle"/>
          <w:rtl/>
        </w:rPr>
        <w:t xml:space="preserve"> &lt;&lt; דובר_המשך &gt;&gt; </w:t>
      </w:r>
      <w:r>
        <w:rPr>
          <w:rtl/>
        </w:rPr>
        <w:t>אחמד טיבי (הרשימה המשותפת):</w:t>
      </w:r>
      <w:r w:rsidRPr="00E2668E">
        <w:rPr>
          <w:rStyle w:val="TagStyle"/>
          <w:rtl/>
        </w:rPr>
        <w:t xml:space="preserve"> &lt;&lt; דובר_המשך &gt;&gt;</w:t>
      </w:r>
      <w:r>
        <w:rPr>
          <w:rtl/>
        </w:rPr>
        <w:t xml:space="preserve"> </w:t>
      </w:r>
      <w:bookmarkEnd w:id="16188"/>
    </w:p>
    <w:p w:rsidR="003558E2" w:rsidRDefault="003558E2" w:rsidP="00826F74">
      <w:pPr>
        <w:rPr>
          <w:rtl/>
          <w:lang w:eastAsia="he-IL"/>
        </w:rPr>
      </w:pPr>
    </w:p>
    <w:p w:rsidR="003558E2" w:rsidRDefault="003558E2" w:rsidP="00826F74">
      <w:pPr>
        <w:rPr>
          <w:rtl/>
          <w:lang w:eastAsia="he-IL"/>
        </w:rPr>
      </w:pPr>
      <w:r>
        <w:rPr>
          <w:rFonts w:hint="cs"/>
          <w:rtl/>
          <w:lang w:eastAsia="he-IL"/>
        </w:rPr>
        <w:t>אגב, המשפחה קיבלה הודעה מהמשטרה שיש עצורים.</w:t>
      </w:r>
    </w:p>
    <w:p w:rsidR="003558E2" w:rsidRDefault="003558E2" w:rsidP="00826F74">
      <w:pPr>
        <w:ind w:firstLine="0"/>
        <w:rPr>
          <w:rtl/>
          <w:lang w:eastAsia="he-IL"/>
        </w:rPr>
      </w:pPr>
    </w:p>
    <w:p w:rsidR="003558E2" w:rsidRDefault="003558E2" w:rsidP="00826F74">
      <w:pPr>
        <w:pStyle w:val="-"/>
        <w:keepNext/>
        <w:rPr>
          <w:rtl/>
        </w:rPr>
      </w:pPr>
      <w:bookmarkStart w:id="16189" w:name="ET_speakercontinue_6004_12"/>
      <w:r w:rsidRPr="003E382C">
        <w:rPr>
          <w:rStyle w:val="TagStyle"/>
          <w:rtl/>
        </w:rPr>
        <w:t xml:space="preserve"> &lt;&lt; דובר_המשך &gt;&gt; </w:t>
      </w:r>
      <w:r>
        <w:rPr>
          <w:rtl/>
        </w:rPr>
        <w:t>סגן השר לביטחון הפנים דסטה גדי יברקן:</w:t>
      </w:r>
      <w:r w:rsidRPr="003E382C">
        <w:rPr>
          <w:rStyle w:val="TagStyle"/>
          <w:rtl/>
        </w:rPr>
        <w:t xml:space="preserve"> &lt;&lt; דובר_המשך &gt;&gt;</w:t>
      </w:r>
      <w:r>
        <w:rPr>
          <w:rtl/>
        </w:rPr>
        <w:t xml:space="preserve"> </w:t>
      </w:r>
      <w:bookmarkEnd w:id="16189"/>
    </w:p>
    <w:p w:rsidR="003558E2" w:rsidRDefault="003558E2" w:rsidP="006556F7">
      <w:pPr>
        <w:rPr>
          <w:rtl/>
          <w:lang w:eastAsia="he-IL"/>
        </w:rPr>
      </w:pPr>
    </w:p>
    <w:p w:rsidR="003558E2" w:rsidRDefault="003558E2" w:rsidP="00826F74">
      <w:pPr>
        <w:rPr>
          <w:rtl/>
          <w:lang w:eastAsia="he-IL"/>
        </w:rPr>
      </w:pPr>
      <w:r>
        <w:rPr>
          <w:rFonts w:hint="cs"/>
          <w:rtl/>
          <w:lang w:eastAsia="he-IL"/>
        </w:rPr>
        <w:t>ברור. התיק לא נסגר, עדיין א</w:t>
      </w:r>
      <w:bookmarkStart w:id="16190" w:name="_ETM_Q38_459952"/>
      <w:bookmarkEnd w:id="16190"/>
      <w:r>
        <w:rPr>
          <w:rFonts w:hint="cs"/>
          <w:rtl/>
          <w:lang w:eastAsia="he-IL"/>
        </w:rPr>
        <w:t xml:space="preserve">ין את ההמלצות. החקירה נמשכת ויש התפתחות. בוודאי, אתה יודע, </w:t>
      </w:r>
      <w:bookmarkStart w:id="16191" w:name="_ETM_Q38_463121"/>
      <w:bookmarkEnd w:id="16191"/>
      <w:r w:rsidR="005006A5">
        <w:rPr>
          <w:rFonts w:hint="cs"/>
          <w:rtl/>
          <w:lang w:eastAsia="he-IL"/>
        </w:rPr>
        <w:t>"</w:t>
      </w:r>
      <w:r>
        <w:rPr>
          <w:rFonts w:hint="cs"/>
          <w:rtl/>
          <w:lang w:eastAsia="he-IL"/>
        </w:rPr>
        <w:t>התפתחות</w:t>
      </w:r>
      <w:r w:rsidR="005006A5">
        <w:rPr>
          <w:rFonts w:hint="cs"/>
          <w:rtl/>
          <w:lang w:eastAsia="he-IL"/>
        </w:rPr>
        <w:t>"</w:t>
      </w:r>
      <w:r>
        <w:rPr>
          <w:rFonts w:hint="cs"/>
          <w:rtl/>
          <w:lang w:eastAsia="he-IL"/>
        </w:rPr>
        <w:t xml:space="preserve"> זה שאנחנו יודעים שנעצרו, את זה הציבור יודע כי </w:t>
      </w:r>
      <w:bookmarkStart w:id="16192" w:name="_ETM_Q38_467397"/>
      <w:bookmarkEnd w:id="16192"/>
      <w:r>
        <w:rPr>
          <w:rFonts w:hint="cs"/>
          <w:rtl/>
          <w:lang w:eastAsia="he-IL"/>
        </w:rPr>
        <w:t>התקשורת מעדכנת, אבל עדיין צריך את ההחלטה הסופית לכל העני</w:t>
      </w:r>
      <w:bookmarkStart w:id="16193" w:name="_ETM_Q38_470922"/>
      <w:bookmarkEnd w:id="16193"/>
      <w:r>
        <w:rPr>
          <w:rFonts w:hint="cs"/>
          <w:rtl/>
          <w:lang w:eastAsia="he-IL"/>
        </w:rPr>
        <w:t xml:space="preserve">ין. ונעקוב אחרי זה ביחד. </w:t>
      </w:r>
    </w:p>
    <w:p w:rsidR="003558E2" w:rsidRDefault="003558E2" w:rsidP="00826F74">
      <w:pPr>
        <w:rPr>
          <w:rtl/>
          <w:lang w:eastAsia="he-IL"/>
        </w:rPr>
      </w:pPr>
    </w:p>
    <w:p w:rsidR="003558E2" w:rsidRDefault="003558E2" w:rsidP="00826F74">
      <w:pPr>
        <w:pStyle w:val="af6"/>
        <w:keepNext/>
        <w:rPr>
          <w:rtl/>
        </w:rPr>
      </w:pPr>
      <w:r w:rsidRPr="003E382C">
        <w:rPr>
          <w:rStyle w:val="TagStyle"/>
          <w:rtl/>
        </w:rPr>
        <w:t xml:space="preserve"> &lt;&lt; יור &gt;&gt; </w:t>
      </w:r>
      <w:r>
        <w:rPr>
          <w:rtl/>
        </w:rPr>
        <w:t>היו"ר מיקי חיימוביץ':</w:t>
      </w:r>
      <w:r w:rsidRPr="003E382C">
        <w:rPr>
          <w:rStyle w:val="TagStyle"/>
          <w:rtl/>
        </w:rPr>
        <w:t xml:space="preserve"> &lt;&lt; יור &gt;&gt;</w:t>
      </w:r>
      <w:r>
        <w:rPr>
          <w:rtl/>
        </w:rPr>
        <w:t xml:space="preserve"> </w:t>
      </w:r>
    </w:p>
    <w:p w:rsidR="003558E2" w:rsidRDefault="003558E2" w:rsidP="006556F7">
      <w:pPr>
        <w:rPr>
          <w:rtl/>
          <w:lang w:eastAsia="he-IL"/>
        </w:rPr>
      </w:pPr>
    </w:p>
    <w:p w:rsidR="00DA136F" w:rsidRDefault="003558E2" w:rsidP="00826F74">
      <w:pPr>
        <w:rPr>
          <w:rtl/>
          <w:lang w:eastAsia="he-IL"/>
        </w:rPr>
      </w:pPr>
      <w:r>
        <w:rPr>
          <w:rFonts w:hint="cs"/>
          <w:rtl/>
          <w:lang w:eastAsia="he-IL"/>
        </w:rPr>
        <w:t xml:space="preserve">תודה. </w:t>
      </w:r>
    </w:p>
    <w:p w:rsidR="00DA136F" w:rsidRDefault="00DA136F" w:rsidP="00826F74">
      <w:pPr>
        <w:rPr>
          <w:rtl/>
          <w:lang w:eastAsia="he-IL"/>
        </w:rPr>
      </w:pPr>
    </w:p>
    <w:p w:rsidR="003558E2" w:rsidRDefault="003558E2" w:rsidP="00826F74">
      <w:pPr>
        <w:rPr>
          <w:rtl/>
          <w:lang w:eastAsia="he-IL"/>
        </w:rPr>
      </w:pPr>
      <w:r>
        <w:rPr>
          <w:rFonts w:hint="cs"/>
          <w:rtl/>
          <w:lang w:eastAsia="he-IL"/>
        </w:rPr>
        <w:t xml:space="preserve">נעבור לשאילתה של חבר הכנסת אוסאמה סעדי, </w:t>
      </w:r>
      <w:bookmarkStart w:id="16194" w:name="_ETM_Q38_480035"/>
      <w:bookmarkEnd w:id="16194"/>
      <w:r>
        <w:rPr>
          <w:rFonts w:hint="cs"/>
          <w:rtl/>
          <w:lang w:eastAsia="he-IL"/>
        </w:rPr>
        <w:t>בבקשה. זאת שאילתה 77.</w:t>
      </w:r>
    </w:p>
    <w:p w:rsidR="003558E2" w:rsidRDefault="003558E2" w:rsidP="00826F74">
      <w:pPr>
        <w:ind w:firstLine="0"/>
        <w:rPr>
          <w:rtl/>
          <w:lang w:eastAsia="he-IL"/>
        </w:rPr>
      </w:pPr>
    </w:p>
    <w:p w:rsidR="003558E2" w:rsidRDefault="003558E2" w:rsidP="00826F74">
      <w:pPr>
        <w:pStyle w:val="a9"/>
        <w:rPr>
          <w:rtl/>
          <w:lang w:eastAsia="he-IL"/>
        </w:rPr>
      </w:pPr>
      <w:bookmarkStart w:id="16195" w:name="ET_query_620847_14"/>
      <w:r w:rsidRPr="00070B5D">
        <w:rPr>
          <w:rStyle w:val="TagStyle"/>
          <w:rtl/>
        </w:rPr>
        <w:t xml:space="preserve"> &lt;&lt; שאילתה &gt;&gt; </w:t>
      </w:r>
      <w:bookmarkStart w:id="16196" w:name="_Toc54686229"/>
      <w:r>
        <w:rPr>
          <w:rtl/>
          <w:lang w:eastAsia="he-IL"/>
        </w:rPr>
        <w:t xml:space="preserve">77. הירי </w:t>
      </w:r>
      <w:proofErr w:type="spellStart"/>
      <w:r>
        <w:rPr>
          <w:rtl/>
          <w:lang w:eastAsia="he-IL"/>
        </w:rPr>
        <w:t>במהדי</w:t>
      </w:r>
      <w:proofErr w:type="spellEnd"/>
      <w:r>
        <w:rPr>
          <w:rtl/>
          <w:lang w:eastAsia="he-IL"/>
        </w:rPr>
        <w:t xml:space="preserve"> </w:t>
      </w:r>
      <w:proofErr w:type="spellStart"/>
      <w:r>
        <w:rPr>
          <w:rtl/>
          <w:lang w:eastAsia="he-IL"/>
        </w:rPr>
        <w:t>אלסעדי</w:t>
      </w:r>
      <w:proofErr w:type="spellEnd"/>
      <w:r>
        <w:rPr>
          <w:rtl/>
          <w:lang w:eastAsia="he-IL"/>
        </w:rPr>
        <w:t xml:space="preserve"> ע</w:t>
      </w:r>
      <w:r>
        <w:rPr>
          <w:rFonts w:hint="cs"/>
          <w:rtl/>
          <w:lang w:eastAsia="he-IL"/>
        </w:rPr>
        <w:t>ל יד</w:t>
      </w:r>
      <w:r>
        <w:rPr>
          <w:rtl/>
          <w:lang w:eastAsia="he-IL"/>
        </w:rPr>
        <w:t>י המשטרה</w:t>
      </w:r>
      <w:bookmarkEnd w:id="16196"/>
      <w:r w:rsidRPr="00070B5D">
        <w:rPr>
          <w:rStyle w:val="TagStyle"/>
          <w:rtl/>
        </w:rPr>
        <w:t xml:space="preserve"> &lt;&lt; שאילתה &gt;&gt;</w:t>
      </w:r>
      <w:r>
        <w:rPr>
          <w:rtl/>
          <w:lang w:eastAsia="he-IL"/>
        </w:rPr>
        <w:t xml:space="preserve"> </w:t>
      </w:r>
      <w:bookmarkEnd w:id="16195"/>
    </w:p>
    <w:p w:rsidR="003558E2" w:rsidRPr="009F1FFC" w:rsidRDefault="003558E2" w:rsidP="00826F74">
      <w:pPr>
        <w:ind w:firstLine="0"/>
        <w:rPr>
          <w:rtl/>
        </w:rPr>
      </w:pPr>
    </w:p>
    <w:p w:rsidR="003558E2" w:rsidRDefault="003558E2" w:rsidP="00826F74">
      <w:pPr>
        <w:pStyle w:val="a4"/>
        <w:keepNext/>
        <w:rPr>
          <w:rtl/>
        </w:rPr>
      </w:pPr>
      <w:bookmarkStart w:id="16197" w:name="ET_speaker_5292_15"/>
      <w:r w:rsidRPr="00070B5D">
        <w:rPr>
          <w:rStyle w:val="TagStyle"/>
          <w:rtl/>
        </w:rPr>
        <w:t xml:space="preserve">&lt;&lt; דובר &gt;&gt; </w:t>
      </w:r>
      <w:bookmarkStart w:id="16198" w:name="_Toc54686230"/>
      <w:r>
        <w:rPr>
          <w:rtl/>
        </w:rPr>
        <w:t>אוסאמה סעדי (הרשימה המשותפת):</w:t>
      </w:r>
      <w:bookmarkEnd w:id="16198"/>
      <w:r w:rsidRPr="00070B5D">
        <w:rPr>
          <w:rStyle w:val="TagStyle"/>
          <w:rtl/>
        </w:rPr>
        <w:t xml:space="preserve"> &lt;&lt; דובר &gt;&gt;</w:t>
      </w:r>
      <w:r>
        <w:rPr>
          <w:rtl/>
        </w:rPr>
        <w:t xml:space="preserve"> </w:t>
      </w:r>
      <w:bookmarkEnd w:id="16197"/>
    </w:p>
    <w:p w:rsidR="003558E2" w:rsidRPr="009F1FFC" w:rsidRDefault="003558E2" w:rsidP="00826F74">
      <w:pPr>
        <w:rPr>
          <w:rtl/>
        </w:rPr>
      </w:pPr>
    </w:p>
    <w:p w:rsidR="003558E2" w:rsidRDefault="003558E2" w:rsidP="00826F74">
      <w:pPr>
        <w:rPr>
          <w:rtl/>
        </w:rPr>
      </w:pPr>
      <w:r>
        <w:rPr>
          <w:rFonts w:hint="cs"/>
          <w:rtl/>
        </w:rPr>
        <w:t xml:space="preserve">כבוד היושבת-ראש, כבוד סגן השר, בסוף חודש יוני פורסם בחדשות סרטון מצמרר על הריגתו של מהדי </w:t>
      </w:r>
      <w:proofErr w:type="spellStart"/>
      <w:r>
        <w:rPr>
          <w:rFonts w:hint="cs"/>
          <w:rtl/>
        </w:rPr>
        <w:t>אלסעדי</w:t>
      </w:r>
      <w:proofErr w:type="spellEnd"/>
      <w:r>
        <w:rPr>
          <w:rFonts w:hint="cs"/>
          <w:rtl/>
        </w:rPr>
        <w:t xml:space="preserve"> </w:t>
      </w:r>
      <w:proofErr w:type="spellStart"/>
      <w:r>
        <w:rPr>
          <w:rFonts w:hint="cs"/>
          <w:rtl/>
        </w:rPr>
        <w:t>מיפא</w:t>
      </w:r>
      <w:proofErr w:type="spellEnd"/>
      <w:r>
        <w:rPr>
          <w:rFonts w:hint="cs"/>
          <w:rtl/>
        </w:rPr>
        <w:t xml:space="preserve">, מיפו, שנורה למוות בידי שוטר לפני שלוש שנים, ב-29 ביולי 2017, כשלא היה חמוש ולא היה מוכר כעבריין. התיק נסגר. </w:t>
      </w:r>
    </w:p>
    <w:p w:rsidR="003558E2" w:rsidRPr="009F1FFC" w:rsidRDefault="003558E2" w:rsidP="00826F74">
      <w:pPr>
        <w:rPr>
          <w:rtl/>
        </w:rPr>
      </w:pPr>
      <w:bookmarkStart w:id="16199" w:name="_ETM_Q38_525364"/>
      <w:bookmarkStart w:id="16200" w:name="_ETM_Q38_525469"/>
      <w:bookmarkEnd w:id="16199"/>
      <w:bookmarkEnd w:id="16200"/>
    </w:p>
    <w:p w:rsidR="003558E2" w:rsidRDefault="003558E2" w:rsidP="00826F74">
      <w:pPr>
        <w:rPr>
          <w:rtl/>
        </w:rPr>
      </w:pPr>
      <w:r>
        <w:rPr>
          <w:rFonts w:hint="cs"/>
          <w:rtl/>
        </w:rPr>
        <w:t>ב</w:t>
      </w:r>
      <w:r w:rsidRPr="00472AB3">
        <w:rPr>
          <w:rFonts w:hint="cs"/>
          <w:rtl/>
        </w:rPr>
        <w:t>רצוני לשאול:</w:t>
      </w:r>
    </w:p>
    <w:p w:rsidR="003558E2" w:rsidRPr="00472AB3" w:rsidRDefault="003558E2" w:rsidP="00826F74">
      <w:pPr>
        <w:rPr>
          <w:rtl/>
        </w:rPr>
      </w:pPr>
    </w:p>
    <w:p w:rsidR="003558E2" w:rsidRDefault="003558E2" w:rsidP="00826F74">
      <w:pPr>
        <w:rPr>
          <w:rtl/>
        </w:rPr>
      </w:pPr>
      <w:r>
        <w:rPr>
          <w:rFonts w:hint="cs"/>
          <w:rtl/>
        </w:rPr>
        <w:t>1. האם ידוע לכם על המקרה?</w:t>
      </w:r>
    </w:p>
    <w:p w:rsidR="003558E2" w:rsidRPr="009F1FFC" w:rsidRDefault="003558E2" w:rsidP="00826F74">
      <w:pPr>
        <w:rPr>
          <w:rtl/>
        </w:rPr>
      </w:pPr>
    </w:p>
    <w:p w:rsidR="003558E2" w:rsidRDefault="003558E2" w:rsidP="00826F74">
      <w:pPr>
        <w:rPr>
          <w:rtl/>
        </w:rPr>
      </w:pPr>
      <w:r>
        <w:rPr>
          <w:rFonts w:hint="cs"/>
          <w:rtl/>
        </w:rPr>
        <w:t>2. מדוע התיק נסגר למרות שבית המשפט החליט שהירי רשלני?</w:t>
      </w:r>
    </w:p>
    <w:p w:rsidR="003558E2" w:rsidRDefault="003558E2" w:rsidP="00826F74">
      <w:pPr>
        <w:rPr>
          <w:rtl/>
        </w:rPr>
      </w:pPr>
    </w:p>
    <w:p w:rsidR="003558E2" w:rsidRDefault="003558E2" w:rsidP="00826F74">
      <w:pPr>
        <w:rPr>
          <w:rtl/>
        </w:rPr>
      </w:pPr>
      <w:r>
        <w:rPr>
          <w:rFonts w:hint="cs"/>
          <w:rtl/>
        </w:rPr>
        <w:t xml:space="preserve">3. מה תעשה המשטרה כדי למנוע מקרים דומים בעתיד? תודה. </w:t>
      </w:r>
    </w:p>
    <w:p w:rsidR="003558E2" w:rsidRDefault="003558E2" w:rsidP="00826F74">
      <w:pPr>
        <w:ind w:firstLine="0"/>
        <w:rPr>
          <w:rtl/>
          <w:lang w:eastAsia="he-IL"/>
        </w:rPr>
      </w:pPr>
    </w:p>
    <w:p w:rsidR="003558E2" w:rsidRDefault="003558E2" w:rsidP="00826F74">
      <w:pPr>
        <w:pStyle w:val="a4"/>
        <w:rPr>
          <w:rtl/>
        </w:rPr>
      </w:pPr>
      <w:bookmarkStart w:id="16201" w:name="ET_speakercontinue_6004_17"/>
      <w:r w:rsidRPr="005C3610">
        <w:rPr>
          <w:rStyle w:val="TagStyle"/>
          <w:rtl/>
        </w:rPr>
        <w:t xml:space="preserve"> &lt;&lt; דובר &gt;&gt;</w:t>
      </w:r>
      <w:r w:rsidRPr="00C55BDC">
        <w:rPr>
          <w:rStyle w:val="TagStyle"/>
          <w:rtl/>
        </w:rPr>
        <w:t xml:space="preserve"> </w:t>
      </w:r>
      <w:bookmarkStart w:id="16202" w:name="_Toc54686231"/>
      <w:r>
        <w:rPr>
          <w:rtl/>
        </w:rPr>
        <w:t>סגן השר לביטחון הפנים דסטה גדי יברקן:</w:t>
      </w:r>
      <w:bookmarkEnd w:id="16202"/>
      <w:r w:rsidRPr="00C55BDC">
        <w:rPr>
          <w:rStyle w:val="TagStyle"/>
          <w:rtl/>
        </w:rPr>
        <w:t xml:space="preserve"> </w:t>
      </w:r>
      <w:r w:rsidRPr="005C3610">
        <w:rPr>
          <w:rStyle w:val="TagStyle"/>
          <w:rtl/>
        </w:rPr>
        <w:t>&lt;&lt; דובר &gt;&gt;</w:t>
      </w:r>
      <w:r>
        <w:rPr>
          <w:rStyle w:val="TagStyle"/>
          <w:rtl/>
        </w:rPr>
        <w:t xml:space="preserve"> </w:t>
      </w:r>
      <w:bookmarkEnd w:id="16201"/>
    </w:p>
    <w:p w:rsidR="003558E2" w:rsidRDefault="003558E2" w:rsidP="006556F7">
      <w:pPr>
        <w:rPr>
          <w:rtl/>
          <w:lang w:eastAsia="he-IL"/>
        </w:rPr>
      </w:pPr>
    </w:p>
    <w:p w:rsidR="003558E2" w:rsidRDefault="003558E2" w:rsidP="005006A5">
      <w:pPr>
        <w:rPr>
          <w:rtl/>
          <w:lang w:eastAsia="he-IL"/>
        </w:rPr>
      </w:pPr>
      <w:r>
        <w:rPr>
          <w:rFonts w:hint="cs"/>
          <w:rtl/>
          <w:lang w:eastAsia="he-IL"/>
        </w:rPr>
        <w:t>במענה על השאילתה, חבר הכנסת סעדי,</w:t>
      </w:r>
      <w:r w:rsidR="005006A5">
        <w:rPr>
          <w:rFonts w:hint="cs"/>
          <w:rtl/>
          <w:lang w:eastAsia="he-IL"/>
        </w:rPr>
        <w:t xml:space="preserve"> 1</w:t>
      </w:r>
      <w:r w:rsidR="005006A5">
        <w:rPr>
          <w:rFonts w:hint="eastAsia"/>
          <w:rtl/>
          <w:lang w:eastAsia="he-IL"/>
        </w:rPr>
        <w:t>–</w:t>
      </w:r>
      <w:r w:rsidR="005006A5">
        <w:rPr>
          <w:rFonts w:hint="cs"/>
          <w:rtl/>
          <w:lang w:eastAsia="he-IL"/>
        </w:rPr>
        <w:t>2</w:t>
      </w:r>
      <w:r>
        <w:rPr>
          <w:rFonts w:hint="cs"/>
          <w:rtl/>
          <w:lang w:eastAsia="he-IL"/>
        </w:rPr>
        <w:t xml:space="preserve">: חקירת האירוע הועברה למחלקה לחקירות שוטרים במשרד המשפטים, ובסופה החליט פרקליט </w:t>
      </w:r>
      <w:bookmarkStart w:id="16203" w:name="_ETM_Q38_552157"/>
      <w:bookmarkEnd w:id="16203"/>
      <w:r>
        <w:rPr>
          <w:rFonts w:hint="cs"/>
          <w:rtl/>
          <w:lang w:eastAsia="he-IL"/>
        </w:rPr>
        <w:t xml:space="preserve">המדינה לסגור את התיק במישור הפלילי מן הנימוק </w:t>
      </w:r>
      <w:bookmarkStart w:id="16204" w:name="_ETM_Q38_555300"/>
      <w:bookmarkEnd w:id="16204"/>
      <w:r>
        <w:rPr>
          <w:rFonts w:hint="cs"/>
          <w:rtl/>
          <w:lang w:eastAsia="he-IL"/>
        </w:rPr>
        <w:t xml:space="preserve">שנסיבות העניין אינן מתאימות להעמדה לדין פלילי ולהעביר את חומר החקירה לבחינה באפיק המשמעתי על ידי משטרת ישראל. כל שאלה בתחום חקירת </w:t>
      </w:r>
      <w:bookmarkStart w:id="16205" w:name="_ETM_Q38_564910"/>
      <w:bookmarkEnd w:id="16205"/>
      <w:r>
        <w:rPr>
          <w:rFonts w:hint="cs"/>
          <w:rtl/>
          <w:lang w:eastAsia="he-IL"/>
        </w:rPr>
        <w:t xml:space="preserve">מח"ש בנוגע להחלטת פרקליטות המדינה יש להפנות לשר המשפטים. בגין האירוע הוגשה תביעה אזרחית, </w:t>
      </w:r>
      <w:bookmarkStart w:id="16206" w:name="_ETM_Q38_571028"/>
      <w:bookmarkEnd w:id="16206"/>
      <w:r>
        <w:rPr>
          <w:rFonts w:hint="cs"/>
          <w:rtl/>
          <w:lang w:eastAsia="he-IL"/>
        </w:rPr>
        <w:t xml:space="preserve">גם בהליך זה לא נקבע כי הירי היה רשלני, ולכן לא ברור לאיזו החלטת בית המשפט מתייחסת השאילתה. </w:t>
      </w:r>
    </w:p>
    <w:p w:rsidR="003558E2" w:rsidRDefault="003558E2" w:rsidP="00826F74">
      <w:pPr>
        <w:rPr>
          <w:rtl/>
          <w:lang w:eastAsia="he-IL"/>
        </w:rPr>
      </w:pPr>
    </w:p>
    <w:p w:rsidR="003558E2" w:rsidRDefault="003558E2" w:rsidP="00826F74">
      <w:pPr>
        <w:rPr>
          <w:rtl/>
          <w:lang w:eastAsia="he-IL"/>
        </w:rPr>
      </w:pPr>
      <w:r>
        <w:rPr>
          <w:rFonts w:hint="cs"/>
          <w:rtl/>
          <w:lang w:eastAsia="he-IL"/>
        </w:rPr>
        <w:t xml:space="preserve">מענה על שאלה 3: משטרת </w:t>
      </w:r>
      <w:bookmarkStart w:id="16207" w:name="_ETM_Q38_585284"/>
      <w:bookmarkEnd w:id="16207"/>
      <w:r>
        <w:rPr>
          <w:rFonts w:hint="cs"/>
          <w:rtl/>
          <w:lang w:eastAsia="he-IL"/>
        </w:rPr>
        <w:t xml:space="preserve">ישראל פועלת בשני מישורים עיקריים: הכשרה והדרכה מזה, ושיפור האמצעים מזה. המשטרה פעלה ועודנה פועלת להכשרת השוטרים למצבים השונים באמצעות </w:t>
      </w:r>
      <w:r w:rsidR="005006A5">
        <w:rPr>
          <w:rFonts w:hint="eastAsia"/>
          <w:rtl/>
          <w:lang w:eastAsia="he-IL"/>
        </w:rPr>
        <w:t xml:space="preserve">– </w:t>
      </w:r>
      <w:r>
        <w:rPr>
          <w:rFonts w:hint="cs"/>
          <w:rtl/>
          <w:lang w:eastAsia="he-IL"/>
        </w:rPr>
        <w:t>א. כתיבת נהלים ברורים של שימוש בכלי ירי והפצתם בקרב כלל השוטרים;</w:t>
      </w:r>
      <w:bookmarkStart w:id="16208" w:name="_ETM_Q38_600639"/>
      <w:bookmarkEnd w:id="16208"/>
      <w:r>
        <w:rPr>
          <w:rFonts w:hint="cs"/>
          <w:rtl/>
          <w:lang w:eastAsia="he-IL"/>
        </w:rPr>
        <w:t xml:space="preserve"> ב. בחינת השוטרים בבקיאות בנהלים ו</w:t>
      </w:r>
      <w:r w:rsidR="005006A5">
        <w:rPr>
          <w:rFonts w:hint="cs"/>
          <w:rtl/>
          <w:lang w:eastAsia="he-IL"/>
        </w:rPr>
        <w:t>ה</w:t>
      </w:r>
      <w:r>
        <w:rPr>
          <w:rFonts w:hint="cs"/>
          <w:rtl/>
          <w:lang w:eastAsia="he-IL"/>
        </w:rPr>
        <w:t xml:space="preserve">הנחיות; ג. תרגול השוטרים בהכשרות </w:t>
      </w:r>
      <w:bookmarkStart w:id="16209" w:name="_ETM_Q38_607207"/>
      <w:bookmarkEnd w:id="16209"/>
      <w:r>
        <w:rPr>
          <w:rFonts w:hint="cs"/>
          <w:rtl/>
          <w:lang w:eastAsia="he-IL"/>
        </w:rPr>
        <w:t>ואימונים שונים; ד. הכנסת אמצעי אל-הרג לשוטרים המגיבים, כגון תרסיס פלפ</w:t>
      </w:r>
      <w:bookmarkStart w:id="16210" w:name="_ETM_Q38_620095"/>
      <w:bookmarkEnd w:id="16210"/>
      <w:r>
        <w:rPr>
          <w:rFonts w:hint="cs"/>
          <w:rtl/>
          <w:lang w:eastAsia="he-IL"/>
        </w:rPr>
        <w:t xml:space="preserve">ל, </w:t>
      </w:r>
      <w:proofErr w:type="spellStart"/>
      <w:r>
        <w:rPr>
          <w:rFonts w:hint="cs"/>
          <w:rtl/>
          <w:lang w:eastAsia="he-IL"/>
        </w:rPr>
        <w:t>טייזר</w:t>
      </w:r>
      <w:proofErr w:type="spellEnd"/>
      <w:r>
        <w:rPr>
          <w:rFonts w:hint="cs"/>
          <w:rtl/>
          <w:lang w:eastAsia="he-IL"/>
        </w:rPr>
        <w:t xml:space="preserve"> ואמצעים נוספים. </w:t>
      </w:r>
    </w:p>
    <w:p w:rsidR="003558E2" w:rsidRDefault="003558E2" w:rsidP="00826F74">
      <w:pPr>
        <w:rPr>
          <w:rtl/>
          <w:lang w:eastAsia="he-IL"/>
        </w:rPr>
      </w:pPr>
    </w:p>
    <w:p w:rsidR="003558E2" w:rsidRDefault="003558E2" w:rsidP="005006A5">
      <w:pPr>
        <w:rPr>
          <w:rtl/>
          <w:lang w:eastAsia="he-IL"/>
        </w:rPr>
      </w:pPr>
      <w:r>
        <w:rPr>
          <w:rFonts w:hint="cs"/>
          <w:rtl/>
          <w:lang w:eastAsia="he-IL"/>
        </w:rPr>
        <w:t xml:space="preserve">בנוסף, במסגרת הכשרתם מוענקת לשוטרים הכשרה בת שלושה צירים: 1. </w:t>
      </w:r>
      <w:bookmarkStart w:id="16211" w:name="_ETM_Q38_630552"/>
      <w:bookmarkEnd w:id="16211"/>
      <w:r>
        <w:rPr>
          <w:rFonts w:hint="cs"/>
          <w:rtl/>
          <w:lang w:eastAsia="he-IL"/>
        </w:rPr>
        <w:t xml:space="preserve">ציר מקצועי-עיוני, שבו לומדים השוטרים מהן סמכויות השוטר וכיצד להשתמש </w:t>
      </w:r>
      <w:bookmarkStart w:id="16212" w:name="_ETM_Q38_633392"/>
      <w:bookmarkEnd w:id="16212"/>
      <w:r>
        <w:rPr>
          <w:rFonts w:hint="cs"/>
          <w:rtl/>
          <w:lang w:eastAsia="he-IL"/>
        </w:rPr>
        <w:t>בהן כחוק; 2. ציר מקצועי-מעשי, שבו השוטרים לומדים ליישם שימוש בכוח</w:t>
      </w:r>
      <w:r w:rsidR="005006A5">
        <w:rPr>
          <w:rFonts w:hint="cs"/>
          <w:rtl/>
          <w:lang w:eastAsia="he-IL"/>
        </w:rPr>
        <w:t>;</w:t>
      </w:r>
      <w:r>
        <w:rPr>
          <w:rFonts w:hint="cs"/>
          <w:rtl/>
          <w:lang w:eastAsia="he-IL"/>
        </w:rPr>
        <w:t xml:space="preserve"> יחד </w:t>
      </w:r>
      <w:bookmarkStart w:id="16213" w:name="_ETM_Q38_638233"/>
      <w:bookmarkEnd w:id="16213"/>
      <w:r>
        <w:rPr>
          <w:rFonts w:hint="cs"/>
          <w:rtl/>
          <w:lang w:eastAsia="he-IL"/>
        </w:rPr>
        <w:t>עם זאת, השוטרים מקבלים תכנים של ריסון הכוח ומתורגלים כיצד להשתמש בכוח במידתיות ובהתאם לחוק;</w:t>
      </w:r>
      <w:bookmarkStart w:id="16214" w:name="_ETM_Q38_646263"/>
      <w:bookmarkEnd w:id="16214"/>
      <w:r>
        <w:rPr>
          <w:rFonts w:hint="cs"/>
          <w:rtl/>
          <w:lang w:eastAsia="he-IL"/>
        </w:rPr>
        <w:t xml:space="preserve"> 3. ציר מנטלי וערכי, שבו לצד הקניית </w:t>
      </w:r>
      <w:bookmarkStart w:id="16215" w:name="_ETM_Q38_654808"/>
      <w:bookmarkEnd w:id="16215"/>
      <w:r>
        <w:rPr>
          <w:rFonts w:hint="cs"/>
          <w:rtl/>
          <w:lang w:eastAsia="he-IL"/>
        </w:rPr>
        <w:t xml:space="preserve">התורה המקצועית ופיתוח היכולות המעשית מוקנית לשוטרים כשירות </w:t>
      </w:r>
      <w:bookmarkStart w:id="16216" w:name="_ETM_Q38_654869"/>
      <w:bookmarkEnd w:id="16216"/>
      <w:r>
        <w:rPr>
          <w:rFonts w:hint="cs"/>
          <w:rtl/>
          <w:lang w:eastAsia="he-IL"/>
        </w:rPr>
        <w:t>מנטלית אשר, מאפשרת להם לפעול וליישם את הידע התורתי והכשירות המקצועית בשיקול דעת ובשכל ישר.</w:t>
      </w:r>
    </w:p>
    <w:p w:rsidR="003558E2" w:rsidRDefault="003558E2" w:rsidP="00826F74">
      <w:pPr>
        <w:rPr>
          <w:rtl/>
          <w:lang w:eastAsia="he-IL"/>
        </w:rPr>
      </w:pPr>
    </w:p>
    <w:p w:rsidR="003558E2" w:rsidRDefault="003558E2" w:rsidP="00723C25">
      <w:pPr>
        <w:rPr>
          <w:rtl/>
          <w:lang w:eastAsia="he-IL"/>
        </w:rPr>
      </w:pPr>
      <w:r>
        <w:rPr>
          <w:rFonts w:hint="cs"/>
          <w:rtl/>
          <w:lang w:eastAsia="he-IL"/>
        </w:rPr>
        <w:t xml:space="preserve">אני רוצה לומר, בנוסף לתגובה הרשמית, שאחת מהבעיות הקשות שכולנו עדים לה </w:t>
      </w:r>
      <w:bookmarkStart w:id="16217" w:name="_ETM_Q38_675013"/>
      <w:bookmarkEnd w:id="16217"/>
      <w:r>
        <w:rPr>
          <w:rFonts w:hint="cs"/>
          <w:rtl/>
          <w:lang w:eastAsia="he-IL"/>
        </w:rPr>
        <w:t xml:space="preserve">היא ההתנהלות של מח"ש, קבלת ההחלטות שלהם. ואני מצר על כך, ודעתי </w:t>
      </w:r>
      <w:bookmarkStart w:id="16218" w:name="_ETM_Q38_679179"/>
      <w:bookmarkEnd w:id="16218"/>
      <w:r>
        <w:rPr>
          <w:rFonts w:hint="cs"/>
          <w:rtl/>
          <w:lang w:eastAsia="he-IL"/>
        </w:rPr>
        <w:t>איתכם בעניין הזה בכלל</w:t>
      </w:r>
      <w:r w:rsidR="005006A5">
        <w:rPr>
          <w:rFonts w:hint="cs"/>
          <w:rtl/>
          <w:lang w:eastAsia="he-IL"/>
        </w:rPr>
        <w:t>;</w:t>
      </w:r>
      <w:r>
        <w:rPr>
          <w:rFonts w:hint="cs"/>
          <w:rtl/>
          <w:lang w:eastAsia="he-IL"/>
        </w:rPr>
        <w:t xml:space="preserve"> דעתי וגם דעתו של השר לביטחון פנים אמיר אוחנה </w:t>
      </w:r>
      <w:bookmarkStart w:id="16219" w:name="_ETM_Q38_686894"/>
      <w:bookmarkEnd w:id="16219"/>
      <w:r>
        <w:rPr>
          <w:rFonts w:hint="cs"/>
          <w:rtl/>
          <w:lang w:eastAsia="he-IL"/>
        </w:rPr>
        <w:t>אחת הן, יש לנו בעיה קשה מול מח"ש כדי שנוכל לתקן את המשטרה מבפנים</w:t>
      </w:r>
      <w:r w:rsidR="00723C25">
        <w:rPr>
          <w:rFonts w:hint="cs"/>
          <w:rtl/>
          <w:lang w:eastAsia="he-IL"/>
        </w:rPr>
        <w:t>.</w:t>
      </w:r>
      <w:r>
        <w:rPr>
          <w:rFonts w:hint="cs"/>
          <w:rtl/>
          <w:lang w:eastAsia="he-IL"/>
        </w:rPr>
        <w:t xml:space="preserve"> הם לא עוזרים לנו, לדעתנו, </w:t>
      </w:r>
      <w:bookmarkStart w:id="16220" w:name="_ETM_Q38_696683"/>
      <w:bookmarkEnd w:id="16220"/>
      <w:r>
        <w:rPr>
          <w:rFonts w:hint="cs"/>
          <w:rtl/>
          <w:lang w:eastAsia="he-IL"/>
        </w:rPr>
        <w:t xml:space="preserve">כבר מזמן. מח"ש פוגעים באמון הציבור תוך כדי בדיקה של שוטרים שאמורים לעשות את עבודתם. </w:t>
      </w:r>
      <w:bookmarkStart w:id="16221" w:name="_ETM_Q38_705187"/>
      <w:bookmarkEnd w:id="16221"/>
      <w:r>
        <w:rPr>
          <w:rFonts w:hint="cs"/>
          <w:rtl/>
          <w:lang w:eastAsia="he-IL"/>
        </w:rPr>
        <w:t>מקרה כזה הוא עוד דוגמה, לצערי הרב. ואני אומר לך את זה כחבר בממשלה.</w:t>
      </w:r>
    </w:p>
    <w:p w:rsidR="003558E2" w:rsidRDefault="003558E2" w:rsidP="00826F74">
      <w:pPr>
        <w:ind w:firstLine="0"/>
        <w:rPr>
          <w:rtl/>
          <w:lang w:eastAsia="he-IL"/>
        </w:rPr>
      </w:pPr>
    </w:p>
    <w:p w:rsidR="003558E2" w:rsidRDefault="003558E2" w:rsidP="00826F74">
      <w:pPr>
        <w:pStyle w:val="af6"/>
        <w:keepNext/>
        <w:rPr>
          <w:rtl/>
        </w:rPr>
      </w:pPr>
      <w:bookmarkStart w:id="16222" w:name="ET_yor_6031_18"/>
      <w:r w:rsidRPr="005C4AB1">
        <w:rPr>
          <w:rStyle w:val="TagStyle"/>
          <w:rtl/>
        </w:rPr>
        <w:t xml:space="preserve"> &lt;&lt; יור &gt;&gt; </w:t>
      </w:r>
      <w:r>
        <w:rPr>
          <w:rtl/>
        </w:rPr>
        <w:t>היו"ר מיקי חיימוביץ':</w:t>
      </w:r>
      <w:r w:rsidRPr="005C4AB1">
        <w:rPr>
          <w:rStyle w:val="TagStyle"/>
          <w:rtl/>
        </w:rPr>
        <w:t xml:space="preserve"> &lt;&lt; יור &gt;&gt;</w:t>
      </w:r>
      <w:r>
        <w:rPr>
          <w:rtl/>
        </w:rPr>
        <w:t xml:space="preserve"> </w:t>
      </w:r>
      <w:bookmarkEnd w:id="16222"/>
    </w:p>
    <w:p w:rsidR="003558E2" w:rsidRDefault="003558E2" w:rsidP="006556F7">
      <w:pPr>
        <w:rPr>
          <w:rtl/>
          <w:lang w:eastAsia="he-IL"/>
        </w:rPr>
      </w:pPr>
    </w:p>
    <w:p w:rsidR="003558E2" w:rsidRDefault="003558E2" w:rsidP="006556F7">
      <w:pPr>
        <w:rPr>
          <w:rtl/>
          <w:lang w:eastAsia="he-IL"/>
        </w:rPr>
      </w:pPr>
      <w:r>
        <w:rPr>
          <w:rFonts w:hint="cs"/>
          <w:rtl/>
          <w:lang w:eastAsia="he-IL"/>
        </w:rPr>
        <w:t xml:space="preserve">שאלה </w:t>
      </w:r>
      <w:bookmarkStart w:id="16223" w:name="_ETM_Q38_710878"/>
      <w:bookmarkEnd w:id="16223"/>
      <w:r>
        <w:rPr>
          <w:rFonts w:hint="cs"/>
          <w:rtl/>
          <w:lang w:eastAsia="he-IL"/>
        </w:rPr>
        <w:t>נוספת?</w:t>
      </w:r>
    </w:p>
    <w:p w:rsidR="003558E2" w:rsidRPr="00E2668E" w:rsidRDefault="003558E2" w:rsidP="00826F74">
      <w:pPr>
        <w:rPr>
          <w:rtl/>
          <w:lang w:eastAsia="he-IL"/>
        </w:rPr>
      </w:pPr>
      <w:bookmarkStart w:id="16224" w:name="_ETM_Q38_92370"/>
      <w:bookmarkStart w:id="16225" w:name="_ETM_Q38_92510"/>
      <w:bookmarkEnd w:id="16224"/>
      <w:bookmarkEnd w:id="16225"/>
    </w:p>
    <w:p w:rsidR="003558E2" w:rsidRDefault="003558E2" w:rsidP="00826F74">
      <w:pPr>
        <w:pStyle w:val="-"/>
        <w:keepNext/>
        <w:rPr>
          <w:rtl/>
        </w:rPr>
      </w:pPr>
      <w:bookmarkStart w:id="16226" w:name="ET_speakercontinue_5292_26"/>
      <w:r w:rsidRPr="00E2668E">
        <w:rPr>
          <w:rStyle w:val="TagStyle"/>
          <w:rtl/>
        </w:rPr>
        <w:t xml:space="preserve"> &lt;&lt; דובר_המשך &gt;&gt; </w:t>
      </w:r>
      <w:r>
        <w:rPr>
          <w:rtl/>
        </w:rPr>
        <w:t>אוסאמה סעדי (הרשימה המשותפת):</w:t>
      </w:r>
      <w:r w:rsidRPr="00E2668E">
        <w:rPr>
          <w:rStyle w:val="TagStyle"/>
          <w:rtl/>
        </w:rPr>
        <w:t xml:space="preserve"> &lt;&lt; דובר_המשך &gt;&gt;</w:t>
      </w:r>
      <w:r>
        <w:rPr>
          <w:rtl/>
        </w:rPr>
        <w:t xml:space="preserve"> </w:t>
      </w:r>
      <w:bookmarkEnd w:id="16226"/>
    </w:p>
    <w:p w:rsidR="003558E2" w:rsidRDefault="003558E2" w:rsidP="00826F74">
      <w:pPr>
        <w:ind w:firstLine="0"/>
        <w:rPr>
          <w:rtl/>
          <w:lang w:eastAsia="he-IL"/>
        </w:rPr>
      </w:pPr>
    </w:p>
    <w:p w:rsidR="003558E2" w:rsidRDefault="003558E2" w:rsidP="00723C25">
      <w:pPr>
        <w:rPr>
          <w:rtl/>
          <w:lang w:eastAsia="he-IL"/>
        </w:rPr>
      </w:pPr>
      <w:r>
        <w:rPr>
          <w:rFonts w:hint="cs"/>
          <w:rtl/>
          <w:lang w:eastAsia="he-IL"/>
        </w:rPr>
        <w:t xml:space="preserve">כבוד סגן השר, התשובות האלה חוזרות בעצם על עצמן בכל פעם שאנחנו שואלים על אזרח ערבי שנהרג בעימות עם המשטרה. הן תשובות שחוזרות על עצמן, ואין בהן אפילו שום </w:t>
      </w:r>
      <w:bookmarkStart w:id="16227" w:name="_ETM_Q38_741358"/>
      <w:bookmarkEnd w:id="16227"/>
      <w:r>
        <w:rPr>
          <w:rFonts w:hint="cs"/>
          <w:rtl/>
          <w:lang w:eastAsia="he-IL"/>
        </w:rPr>
        <w:t xml:space="preserve">רמז להסקת מסקנה כלשהי. אני וחברי חבר הכנסת אחמד טיבי היינו בבית המשפחה של אביו של המנוח </w:t>
      </w:r>
      <w:r w:rsidRPr="00D443CA">
        <w:rPr>
          <w:rtl/>
          <w:lang w:eastAsia="he-IL"/>
        </w:rPr>
        <w:t xml:space="preserve">מהדי </w:t>
      </w:r>
      <w:proofErr w:type="spellStart"/>
      <w:r w:rsidRPr="00D443CA">
        <w:rPr>
          <w:rtl/>
          <w:lang w:eastAsia="he-IL"/>
        </w:rPr>
        <w:t>אלסעדי</w:t>
      </w:r>
      <w:proofErr w:type="spellEnd"/>
      <w:r w:rsidRPr="00D443CA">
        <w:rPr>
          <w:rtl/>
          <w:lang w:eastAsia="he-IL"/>
        </w:rPr>
        <w:t xml:space="preserve"> </w:t>
      </w:r>
      <w:proofErr w:type="spellStart"/>
      <w:r>
        <w:rPr>
          <w:rFonts w:hint="cs"/>
          <w:rtl/>
          <w:lang w:eastAsia="he-IL"/>
        </w:rPr>
        <w:t>ביפא</w:t>
      </w:r>
      <w:proofErr w:type="spellEnd"/>
      <w:r w:rsidR="00723C25">
        <w:rPr>
          <w:rFonts w:hint="cs"/>
          <w:rtl/>
          <w:lang w:eastAsia="he-IL"/>
        </w:rPr>
        <w:t>,</w:t>
      </w:r>
      <w:r>
        <w:rPr>
          <w:rFonts w:hint="cs"/>
          <w:rtl/>
          <w:lang w:eastAsia="he-IL"/>
        </w:rPr>
        <w:t xml:space="preserve"> אחרי ההרג שלו, ובעצם הרצח שלו בדם קר ללא כל התגרות </w:t>
      </w:r>
      <w:proofErr w:type="spellStart"/>
      <w:r>
        <w:rPr>
          <w:rFonts w:hint="cs"/>
          <w:rtl/>
          <w:lang w:eastAsia="he-IL"/>
        </w:rPr>
        <w:t>מצידו</w:t>
      </w:r>
      <w:proofErr w:type="spellEnd"/>
      <w:r>
        <w:rPr>
          <w:rFonts w:hint="cs"/>
          <w:rtl/>
          <w:lang w:eastAsia="he-IL"/>
        </w:rPr>
        <w:t>.</w:t>
      </w:r>
    </w:p>
    <w:p w:rsidR="003558E2" w:rsidRDefault="003558E2" w:rsidP="00826F74">
      <w:pPr>
        <w:rPr>
          <w:rtl/>
          <w:lang w:eastAsia="he-IL"/>
        </w:rPr>
      </w:pPr>
    </w:p>
    <w:p w:rsidR="003558E2" w:rsidRDefault="003558E2" w:rsidP="00723C25">
      <w:pPr>
        <w:rPr>
          <w:rtl/>
          <w:lang w:eastAsia="he-IL"/>
        </w:rPr>
      </w:pPr>
      <w:bookmarkStart w:id="16228" w:name="TOR_Q39"/>
      <w:bookmarkEnd w:id="16228"/>
      <w:r>
        <w:rPr>
          <w:rFonts w:hint="cs"/>
          <w:rtl/>
          <w:lang w:eastAsia="he-IL"/>
        </w:rPr>
        <w:t xml:space="preserve">באמת הייתה כמעט אינתיפאדה ביפו כנגד ההתנהגות של המשטרה. ואני אומר לך, אדוני סגן השר </w:t>
      </w:r>
      <w:r>
        <w:rPr>
          <w:rtl/>
          <w:lang w:eastAsia="he-IL"/>
        </w:rPr>
        <w:t>–</w:t>
      </w:r>
      <w:r>
        <w:rPr>
          <w:rFonts w:hint="cs"/>
          <w:rtl/>
          <w:lang w:eastAsia="he-IL"/>
        </w:rPr>
        <w:t xml:space="preserve"> ואתה מדבר על זה כל הזמן</w:t>
      </w:r>
      <w:r w:rsidR="00723C25">
        <w:rPr>
          <w:rFonts w:hint="cs"/>
          <w:rtl/>
          <w:lang w:eastAsia="he-IL"/>
        </w:rPr>
        <w:t>:</w:t>
      </w:r>
      <w:r>
        <w:rPr>
          <w:rFonts w:hint="cs"/>
          <w:rtl/>
          <w:lang w:eastAsia="he-IL"/>
        </w:rPr>
        <w:t xml:space="preserve"> כבר אין לנו שום תקווה ו</w:t>
      </w:r>
      <w:r w:rsidR="00723C25">
        <w:rPr>
          <w:rFonts w:hint="cs"/>
          <w:rtl/>
          <w:lang w:eastAsia="he-IL"/>
        </w:rPr>
        <w:t xml:space="preserve">אנחנו </w:t>
      </w:r>
      <w:r>
        <w:rPr>
          <w:rFonts w:hint="cs"/>
          <w:rtl/>
          <w:lang w:eastAsia="he-IL"/>
        </w:rPr>
        <w:t xml:space="preserve">לא תולים שום תקוות במח"ש, </w:t>
      </w:r>
      <w:bookmarkStart w:id="16229" w:name="_ETM_Q39_190000"/>
      <w:bookmarkEnd w:id="16229"/>
      <w:r>
        <w:rPr>
          <w:rFonts w:hint="cs"/>
          <w:rtl/>
          <w:lang w:eastAsia="he-IL"/>
        </w:rPr>
        <w:t xml:space="preserve">כי מח"ש תמיד סוגרת את התיקים. זה לא סוד כבר, </w:t>
      </w:r>
      <w:bookmarkStart w:id="16230" w:name="_ETM_Q39_199000"/>
      <w:bookmarkEnd w:id="16230"/>
      <w:r>
        <w:rPr>
          <w:rFonts w:hint="cs"/>
          <w:rtl/>
          <w:lang w:eastAsia="he-IL"/>
        </w:rPr>
        <w:t xml:space="preserve">זה סוד גלוי, שאפילו אנשים כבר קוראים לזה המחלקה לטיוח חקירות, לא מחלקה לחקירות שוטרים. מחלקה לטיוח </w:t>
      </w:r>
      <w:bookmarkStart w:id="16231" w:name="_ETM_Q39_208000"/>
      <w:bookmarkEnd w:id="16231"/>
      <w:r>
        <w:rPr>
          <w:rFonts w:hint="cs"/>
          <w:rtl/>
          <w:lang w:eastAsia="he-IL"/>
        </w:rPr>
        <w:t>חקירות. זה המצב</w:t>
      </w:r>
      <w:r w:rsidR="00723C25">
        <w:rPr>
          <w:rFonts w:hint="cs"/>
          <w:rtl/>
          <w:lang w:eastAsia="he-IL"/>
        </w:rPr>
        <w:t>,</w:t>
      </w:r>
      <w:r>
        <w:rPr>
          <w:rFonts w:hint="cs"/>
          <w:rtl/>
          <w:lang w:eastAsia="he-IL"/>
        </w:rPr>
        <w:t xml:space="preserve"> לצערנו</w:t>
      </w:r>
      <w:r w:rsidR="00723C25">
        <w:rPr>
          <w:rFonts w:hint="cs"/>
          <w:rtl/>
          <w:lang w:eastAsia="he-IL"/>
        </w:rPr>
        <w:t>.</w:t>
      </w:r>
      <w:r>
        <w:rPr>
          <w:rFonts w:hint="cs"/>
          <w:rtl/>
          <w:lang w:eastAsia="he-IL"/>
        </w:rPr>
        <w:t xml:space="preserve"> אנחנו</w:t>
      </w:r>
      <w:r w:rsidR="00723C25">
        <w:rPr>
          <w:rFonts w:hint="cs"/>
          <w:rtl/>
          <w:lang w:eastAsia="he-IL"/>
        </w:rPr>
        <w:t>,</w:t>
      </w:r>
      <w:r>
        <w:rPr>
          <w:rFonts w:hint="cs"/>
          <w:rtl/>
          <w:lang w:eastAsia="he-IL"/>
        </w:rPr>
        <w:t xml:space="preserve"> מאז שנת </w:t>
      </w:r>
      <w:bookmarkStart w:id="16232" w:name="_ETM_Q39_214000"/>
      <w:bookmarkEnd w:id="16232"/>
      <w:r>
        <w:rPr>
          <w:rFonts w:hint="cs"/>
          <w:rtl/>
          <w:lang w:eastAsia="he-IL"/>
        </w:rPr>
        <w:t xml:space="preserve">2000 </w:t>
      </w:r>
      <w:r>
        <w:rPr>
          <w:rtl/>
          <w:lang w:eastAsia="he-IL"/>
        </w:rPr>
        <w:t>–</w:t>
      </w:r>
      <w:r>
        <w:rPr>
          <w:rFonts w:hint="cs"/>
          <w:rtl/>
          <w:lang w:eastAsia="he-IL"/>
        </w:rPr>
        <w:t xml:space="preserve"> אני לא מדבר על אוקטובר אל-קודס, שנהרגו 13 </w:t>
      </w:r>
      <w:bookmarkStart w:id="16233" w:name="_ETM_Q39_223000"/>
      <w:bookmarkEnd w:id="16233"/>
      <w:r>
        <w:rPr>
          <w:rFonts w:hint="cs"/>
          <w:rtl/>
          <w:lang w:eastAsia="he-IL"/>
        </w:rPr>
        <w:t xml:space="preserve">אזרחים בלי שום כתב אישום, אלא גם אחרי זה. </w:t>
      </w:r>
      <w:bookmarkStart w:id="16234" w:name="_ETM_Q39_226000"/>
      <w:bookmarkEnd w:id="16234"/>
      <w:r>
        <w:rPr>
          <w:rFonts w:hint="cs"/>
          <w:rtl/>
          <w:lang w:eastAsia="he-IL"/>
        </w:rPr>
        <w:t xml:space="preserve">עד היום יותר מ-40 </w:t>
      </w:r>
      <w:r>
        <w:rPr>
          <w:rtl/>
          <w:lang w:eastAsia="he-IL"/>
        </w:rPr>
        <w:t>–</w:t>
      </w:r>
      <w:r>
        <w:rPr>
          <w:rFonts w:hint="cs"/>
          <w:rtl/>
          <w:lang w:eastAsia="he-IL"/>
        </w:rPr>
        <w:t xml:space="preserve"> אני מסיים, גברתי היושבת-ראש. </w:t>
      </w:r>
      <w:bookmarkStart w:id="16235" w:name="_ETM_Q39_228000"/>
      <w:bookmarkEnd w:id="16235"/>
    </w:p>
    <w:p w:rsidR="003558E2" w:rsidRDefault="003558E2" w:rsidP="00826F74">
      <w:pPr>
        <w:ind w:firstLine="0"/>
        <w:rPr>
          <w:rtl/>
          <w:lang w:eastAsia="he-IL"/>
        </w:rPr>
      </w:pPr>
    </w:p>
    <w:p w:rsidR="003558E2" w:rsidRDefault="003558E2" w:rsidP="00826F74">
      <w:pPr>
        <w:pStyle w:val="af6"/>
        <w:keepNext/>
        <w:rPr>
          <w:rtl/>
        </w:rPr>
      </w:pPr>
      <w:r w:rsidRPr="003261C9">
        <w:rPr>
          <w:rStyle w:val="TagStyle"/>
          <w:rtl/>
        </w:rPr>
        <w:t xml:space="preserve"> &lt;&lt; יור &gt;&gt; </w:t>
      </w:r>
      <w:r>
        <w:rPr>
          <w:rtl/>
        </w:rPr>
        <w:t>היו"ר מיקי חיימוביץ':</w:t>
      </w:r>
      <w:r w:rsidRPr="003261C9">
        <w:rPr>
          <w:rStyle w:val="TagStyle"/>
          <w:rtl/>
        </w:rPr>
        <w:t xml:space="preserve"> &lt;&lt; יור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חבר הכנסת סעדי, יש שאלה שם בסוף?</w:t>
      </w:r>
    </w:p>
    <w:p w:rsidR="003558E2" w:rsidRDefault="003558E2" w:rsidP="00826F74">
      <w:pPr>
        <w:rPr>
          <w:b/>
          <w:bCs/>
          <w:u w:val="single"/>
          <w:rtl/>
          <w:lang w:eastAsia="he-IL"/>
        </w:rPr>
      </w:pPr>
    </w:p>
    <w:p w:rsidR="003558E2" w:rsidRDefault="003558E2" w:rsidP="00826F74">
      <w:pPr>
        <w:pStyle w:val="-"/>
        <w:keepNext/>
        <w:rPr>
          <w:rtl/>
        </w:rPr>
      </w:pPr>
      <w:bookmarkStart w:id="16236" w:name="ET_speakercontinue_5292_6"/>
      <w:r w:rsidRPr="003261C9">
        <w:rPr>
          <w:rStyle w:val="TagStyle"/>
          <w:rtl/>
        </w:rPr>
        <w:t xml:space="preserve"> &lt;&lt; דובר_המשך &gt;&gt; </w:t>
      </w:r>
      <w:r>
        <w:rPr>
          <w:rtl/>
        </w:rPr>
        <w:t>אוסאמה סעדי (הרשימה המשותפת):</w:t>
      </w:r>
      <w:r w:rsidRPr="003261C9">
        <w:rPr>
          <w:rStyle w:val="TagStyle"/>
          <w:rtl/>
        </w:rPr>
        <w:t xml:space="preserve"> &lt;&lt; דובר_המשך &gt;&gt;</w:t>
      </w:r>
      <w:r>
        <w:rPr>
          <w:rtl/>
        </w:rPr>
        <w:t xml:space="preserve"> </w:t>
      </w:r>
      <w:bookmarkEnd w:id="16236"/>
    </w:p>
    <w:p w:rsidR="003558E2" w:rsidRPr="003261C9" w:rsidRDefault="003558E2" w:rsidP="00826F74">
      <w:pPr>
        <w:ind w:firstLine="0"/>
        <w:rPr>
          <w:rtl/>
          <w:lang w:eastAsia="he-IL"/>
        </w:rPr>
      </w:pPr>
    </w:p>
    <w:p w:rsidR="003558E2" w:rsidRDefault="003558E2" w:rsidP="00723C25">
      <w:pPr>
        <w:rPr>
          <w:rtl/>
          <w:lang w:eastAsia="he-IL"/>
        </w:rPr>
      </w:pPr>
      <w:r>
        <w:rPr>
          <w:rFonts w:hint="cs"/>
          <w:rtl/>
          <w:lang w:eastAsia="he-IL"/>
        </w:rPr>
        <w:t xml:space="preserve">כן. יותר מ-40 אזרחים נהרגו על ידי ירי שוטרים, ואני אומר לך </w:t>
      </w:r>
      <w:r>
        <w:rPr>
          <w:rtl/>
          <w:lang w:eastAsia="he-IL"/>
        </w:rPr>
        <w:t>–</w:t>
      </w:r>
      <w:r>
        <w:rPr>
          <w:rFonts w:hint="cs"/>
          <w:rtl/>
          <w:lang w:eastAsia="he-IL"/>
        </w:rPr>
        <w:t xml:space="preserve"> שום כתב אישום. ובתיק הזה של </w:t>
      </w:r>
      <w:bookmarkStart w:id="16237" w:name="_ETM_Q39_244000"/>
      <w:bookmarkEnd w:id="16237"/>
      <w:r>
        <w:rPr>
          <w:rFonts w:hint="cs"/>
          <w:rtl/>
          <w:lang w:eastAsia="he-IL"/>
        </w:rPr>
        <w:t xml:space="preserve">מהדי יש סרטון. למה אני שאלתי את השאילתה? כי יש סרטון שמראה בדיוק איך הם </w:t>
      </w:r>
      <w:bookmarkStart w:id="16238" w:name="_ETM_Q39_249000"/>
      <w:bookmarkEnd w:id="16238"/>
      <w:r>
        <w:rPr>
          <w:rFonts w:hint="cs"/>
          <w:rtl/>
          <w:lang w:eastAsia="he-IL"/>
        </w:rPr>
        <w:t>יורים בו</w:t>
      </w:r>
      <w:r w:rsidR="00723C25">
        <w:rPr>
          <w:rFonts w:hint="cs"/>
          <w:rtl/>
          <w:lang w:eastAsia="he-IL"/>
        </w:rPr>
        <w:t>,</w:t>
      </w:r>
      <w:r>
        <w:rPr>
          <w:rFonts w:hint="cs"/>
          <w:rtl/>
          <w:lang w:eastAsia="he-IL"/>
        </w:rPr>
        <w:t xml:space="preserve"> שהוא ברח מהם, שירו בו והרגו אותו </w:t>
      </w:r>
      <w:r>
        <w:rPr>
          <w:rtl/>
          <w:lang w:eastAsia="he-IL"/>
        </w:rPr>
        <w:t>–</w:t>
      </w:r>
      <w:bookmarkStart w:id="16239" w:name="_ETM_Q39_252000"/>
      <w:bookmarkEnd w:id="16239"/>
      <w:r>
        <w:rPr>
          <w:rFonts w:hint="cs"/>
          <w:rtl/>
          <w:lang w:eastAsia="he-IL"/>
        </w:rPr>
        <w:t xml:space="preserve"> ואתה אומר לי שנסגר התיק. אז בשביל מה חוקרים? </w:t>
      </w:r>
      <w:bookmarkStart w:id="16240" w:name="_ETM_Q39_256000"/>
      <w:bookmarkEnd w:id="16240"/>
      <w:r>
        <w:rPr>
          <w:rFonts w:hint="cs"/>
          <w:rtl/>
          <w:lang w:eastAsia="he-IL"/>
        </w:rPr>
        <w:t>אתה אומר לי: תפנה למח"ש, למשרד המשפטים</w:t>
      </w:r>
      <w:r w:rsidR="00723C25">
        <w:rPr>
          <w:rFonts w:hint="cs"/>
          <w:rtl/>
          <w:lang w:eastAsia="he-IL"/>
        </w:rPr>
        <w:t>,</w:t>
      </w:r>
      <w:r>
        <w:rPr>
          <w:rFonts w:hint="cs"/>
          <w:rtl/>
          <w:lang w:eastAsia="he-IL"/>
        </w:rPr>
        <w:t xml:space="preserve"> זאת </w:t>
      </w:r>
      <w:bookmarkStart w:id="16241" w:name="_ETM_Q39_257000"/>
      <w:bookmarkEnd w:id="16241"/>
      <w:r>
        <w:rPr>
          <w:rFonts w:hint="cs"/>
          <w:rtl/>
          <w:lang w:eastAsia="he-IL"/>
        </w:rPr>
        <w:t xml:space="preserve">התשובה שלך? בסדר. </w:t>
      </w:r>
    </w:p>
    <w:p w:rsidR="003558E2" w:rsidRDefault="003558E2" w:rsidP="00826F74">
      <w:pPr>
        <w:ind w:firstLine="0"/>
        <w:rPr>
          <w:b/>
          <w:bCs/>
          <w:u w:val="single"/>
          <w:rtl/>
          <w:lang w:eastAsia="he-IL"/>
        </w:rPr>
      </w:pPr>
    </w:p>
    <w:p w:rsidR="003558E2" w:rsidRDefault="003558E2" w:rsidP="00826F74">
      <w:pPr>
        <w:pStyle w:val="-"/>
        <w:keepNext/>
        <w:rPr>
          <w:rtl/>
        </w:rPr>
      </w:pPr>
      <w:r w:rsidRPr="003261C9">
        <w:rPr>
          <w:rStyle w:val="TagStyle"/>
          <w:rtl/>
        </w:rPr>
        <w:t xml:space="preserve"> &lt;&lt; דובר_המשך &gt;&gt; </w:t>
      </w:r>
      <w:r>
        <w:rPr>
          <w:rtl/>
        </w:rPr>
        <w:t>סגן השר לביטחון הפנים דסטה גדי יברקן:</w:t>
      </w:r>
      <w:r w:rsidRPr="003261C9">
        <w:rPr>
          <w:rStyle w:val="TagStyle"/>
          <w:rtl/>
        </w:rPr>
        <w:t xml:space="preserve"> &lt;&lt; דובר_המשך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חבר הכנסת, אני משתדל להיות אותנטי וכן, ולא להיצמד לדף התגובות שאנחנו במשרד </w:t>
      </w:r>
      <w:bookmarkStart w:id="16242" w:name="_ETM_Q39_271000"/>
      <w:bookmarkEnd w:id="16242"/>
      <w:r>
        <w:rPr>
          <w:rFonts w:hint="cs"/>
          <w:rtl/>
          <w:lang w:eastAsia="he-IL"/>
        </w:rPr>
        <w:t>מבחינה מקצועית מחויבים לו. אני בעניין הזה שותף איתך,</w:t>
      </w:r>
      <w:bookmarkStart w:id="16243" w:name="_ETM_Q39_273000"/>
      <w:bookmarkEnd w:id="16243"/>
      <w:r>
        <w:rPr>
          <w:rFonts w:hint="cs"/>
          <w:rtl/>
          <w:lang w:eastAsia="he-IL"/>
        </w:rPr>
        <w:t xml:space="preserve"> מסכים איתך. אני חושב שלתקן את מח"ש מבפנים זה </w:t>
      </w:r>
      <w:bookmarkStart w:id="16244" w:name="_ETM_Q39_281000"/>
      <w:bookmarkEnd w:id="16244"/>
      <w:r>
        <w:rPr>
          <w:rFonts w:hint="cs"/>
          <w:rtl/>
          <w:lang w:eastAsia="he-IL"/>
        </w:rPr>
        <w:t xml:space="preserve">לא עניין של אופוזיציה וקואליציה אלא עניין של שיקום תדמית משטרת ישראל וגם של הפרקליטות. אני מסכים איתך בעניין הזה </w:t>
      </w:r>
      <w:bookmarkStart w:id="16245" w:name="_ETM_Q39_288000"/>
      <w:bookmarkEnd w:id="16245"/>
      <w:r>
        <w:rPr>
          <w:rFonts w:hint="cs"/>
          <w:rtl/>
          <w:lang w:eastAsia="he-IL"/>
        </w:rPr>
        <w:t xml:space="preserve">של מח"ש, דעתי ידועה עליו עוד לפני שנכנסתי לכנסת. ואחרי שנכנסתי לכנסת </w:t>
      </w:r>
      <w:r>
        <w:rPr>
          <w:rtl/>
          <w:lang w:eastAsia="he-IL"/>
        </w:rPr>
        <w:t>–</w:t>
      </w:r>
      <w:r>
        <w:rPr>
          <w:rFonts w:hint="cs"/>
          <w:rtl/>
          <w:lang w:eastAsia="he-IL"/>
        </w:rPr>
        <w:t xml:space="preserve"> כסגן שר אני אומר </w:t>
      </w:r>
      <w:bookmarkStart w:id="16246" w:name="_ETM_Q39_293000"/>
      <w:bookmarkEnd w:id="16246"/>
      <w:r>
        <w:rPr>
          <w:rFonts w:hint="cs"/>
          <w:rtl/>
          <w:lang w:eastAsia="he-IL"/>
        </w:rPr>
        <w:t xml:space="preserve">את זה, אני אומר לך, מח"ש פשוט פוגעים בתדמית משטרת ישראל. תודה. </w:t>
      </w:r>
    </w:p>
    <w:p w:rsidR="003558E2" w:rsidRDefault="003558E2" w:rsidP="00826F74">
      <w:pPr>
        <w:rPr>
          <w:rtl/>
          <w:lang w:eastAsia="he-IL"/>
        </w:rPr>
      </w:pPr>
    </w:p>
    <w:p w:rsidR="003558E2" w:rsidRDefault="003558E2" w:rsidP="00826F74">
      <w:pPr>
        <w:pStyle w:val="af6"/>
        <w:keepNext/>
        <w:rPr>
          <w:rtl/>
        </w:rPr>
      </w:pPr>
      <w:r w:rsidRPr="003261C9">
        <w:rPr>
          <w:rStyle w:val="TagStyle"/>
          <w:rtl/>
        </w:rPr>
        <w:t xml:space="preserve"> &lt;&lt; יור &gt;&gt; </w:t>
      </w:r>
      <w:r>
        <w:rPr>
          <w:rtl/>
        </w:rPr>
        <w:t>היו"ר מיקי חיימוביץ':</w:t>
      </w:r>
      <w:r w:rsidRPr="003261C9">
        <w:rPr>
          <w:rStyle w:val="TagStyle"/>
          <w:rtl/>
        </w:rPr>
        <w:t xml:space="preserve"> &lt;&lt; יור &gt;&gt;</w:t>
      </w:r>
      <w:r>
        <w:rPr>
          <w:rtl/>
        </w:rPr>
        <w:t xml:space="preserve"> </w:t>
      </w:r>
    </w:p>
    <w:p w:rsidR="003558E2" w:rsidRDefault="003558E2" w:rsidP="006556F7">
      <w:pPr>
        <w:rPr>
          <w:rtl/>
          <w:lang w:eastAsia="he-IL"/>
        </w:rPr>
      </w:pPr>
    </w:p>
    <w:p w:rsidR="00DA136F" w:rsidRDefault="003558E2" w:rsidP="00826F74">
      <w:pPr>
        <w:rPr>
          <w:rtl/>
          <w:lang w:eastAsia="he-IL"/>
        </w:rPr>
      </w:pPr>
      <w:r>
        <w:rPr>
          <w:rFonts w:hint="cs"/>
          <w:rtl/>
          <w:lang w:eastAsia="he-IL"/>
        </w:rPr>
        <w:t xml:space="preserve">תודה רבה. </w:t>
      </w:r>
    </w:p>
    <w:p w:rsidR="00DA136F" w:rsidRDefault="00DA136F" w:rsidP="00826F74">
      <w:pPr>
        <w:rPr>
          <w:rtl/>
          <w:lang w:eastAsia="he-IL"/>
        </w:rPr>
      </w:pPr>
    </w:p>
    <w:p w:rsidR="003558E2" w:rsidRDefault="003558E2" w:rsidP="00DA136F">
      <w:pPr>
        <w:rPr>
          <w:rtl/>
          <w:lang w:eastAsia="he-IL"/>
        </w:rPr>
      </w:pPr>
      <w:r>
        <w:rPr>
          <w:rFonts w:hint="cs"/>
          <w:rtl/>
          <w:lang w:eastAsia="he-IL"/>
        </w:rPr>
        <w:t xml:space="preserve">אחרונה חביבה </w:t>
      </w:r>
      <w:r w:rsidR="00DA136F">
        <w:rPr>
          <w:rFonts w:hint="eastAsia"/>
          <w:rtl/>
          <w:lang w:eastAsia="he-IL"/>
        </w:rPr>
        <w:t xml:space="preserve">– </w:t>
      </w:r>
      <w:r>
        <w:rPr>
          <w:rFonts w:hint="cs"/>
          <w:rtl/>
          <w:lang w:eastAsia="he-IL"/>
        </w:rPr>
        <w:t xml:space="preserve">חברת כנסת תהלה פרידמן, בבקשה. </w:t>
      </w:r>
    </w:p>
    <w:p w:rsidR="003558E2" w:rsidRDefault="003558E2" w:rsidP="00826F74">
      <w:pPr>
        <w:ind w:firstLine="0"/>
        <w:rPr>
          <w:rtl/>
          <w:lang w:eastAsia="he-IL"/>
        </w:rPr>
      </w:pPr>
    </w:p>
    <w:p w:rsidR="003558E2" w:rsidRPr="003261C9" w:rsidRDefault="003558E2" w:rsidP="00826F74">
      <w:pPr>
        <w:pStyle w:val="a9"/>
        <w:rPr>
          <w:rtl/>
          <w:lang w:eastAsia="he-IL"/>
        </w:rPr>
      </w:pPr>
      <w:bookmarkStart w:id="16247" w:name="ET_query_620852_11"/>
      <w:r w:rsidRPr="003261C9">
        <w:rPr>
          <w:rStyle w:val="TagStyle"/>
          <w:rtl/>
        </w:rPr>
        <w:t xml:space="preserve"> &lt;&lt; שאילתה &gt;&gt; </w:t>
      </w:r>
      <w:bookmarkStart w:id="16248" w:name="_Toc54686232"/>
      <w:r>
        <w:rPr>
          <w:rtl/>
          <w:lang w:eastAsia="he-IL"/>
        </w:rPr>
        <w:t>195. אכיפת חוק איסור צריכת זנות</w:t>
      </w:r>
      <w:bookmarkEnd w:id="16248"/>
      <w:r w:rsidRPr="003261C9">
        <w:rPr>
          <w:rStyle w:val="TagStyle"/>
          <w:rtl/>
        </w:rPr>
        <w:t xml:space="preserve"> &lt;&lt; שאילתה &gt;&gt;</w:t>
      </w:r>
      <w:r>
        <w:rPr>
          <w:rtl/>
          <w:lang w:eastAsia="he-IL"/>
        </w:rPr>
        <w:t xml:space="preserve"> </w:t>
      </w:r>
      <w:bookmarkEnd w:id="16247"/>
    </w:p>
    <w:p w:rsidR="003558E2" w:rsidRDefault="003558E2" w:rsidP="00826F74">
      <w:pPr>
        <w:ind w:firstLine="0"/>
        <w:rPr>
          <w:rtl/>
          <w:lang w:eastAsia="he-IL"/>
        </w:rPr>
      </w:pPr>
    </w:p>
    <w:p w:rsidR="003558E2" w:rsidRDefault="003558E2" w:rsidP="00826F74">
      <w:pPr>
        <w:pStyle w:val="a4"/>
        <w:keepNext/>
        <w:rPr>
          <w:rtl/>
        </w:rPr>
      </w:pPr>
      <w:r w:rsidRPr="003261C9">
        <w:rPr>
          <w:rStyle w:val="TagStyle"/>
          <w:rtl/>
        </w:rPr>
        <w:t xml:space="preserve"> &lt;&lt; דובר &gt;&gt; </w:t>
      </w:r>
      <w:bookmarkStart w:id="16249" w:name="_Toc54686233"/>
      <w:r>
        <w:rPr>
          <w:rtl/>
        </w:rPr>
        <w:t>תהלה פרידמן (כחול לבן):</w:t>
      </w:r>
      <w:bookmarkEnd w:id="16249"/>
      <w:r w:rsidRPr="003261C9">
        <w:rPr>
          <w:rStyle w:val="TagStyle"/>
          <w:rtl/>
        </w:rPr>
        <w:t xml:space="preserve"> &lt;&lt; דובר &gt;&gt;</w:t>
      </w:r>
      <w:r>
        <w:rPr>
          <w:rtl/>
        </w:rPr>
        <w:t xml:space="preserve"> </w:t>
      </w:r>
    </w:p>
    <w:p w:rsidR="003558E2" w:rsidRDefault="003558E2" w:rsidP="006556F7">
      <w:pPr>
        <w:rPr>
          <w:rtl/>
          <w:lang w:eastAsia="he-IL"/>
        </w:rPr>
      </w:pPr>
    </w:p>
    <w:p w:rsidR="003558E2" w:rsidRDefault="003558E2" w:rsidP="00723C25">
      <w:pPr>
        <w:rPr>
          <w:rtl/>
          <w:lang w:eastAsia="he-IL"/>
        </w:rPr>
      </w:pPr>
      <w:r>
        <w:rPr>
          <w:rFonts w:hint="cs"/>
          <w:rtl/>
          <w:lang w:eastAsia="he-IL"/>
        </w:rPr>
        <w:t xml:space="preserve">חוק איסור צריכת זנות בתוקף מתאריך 10 ביולי 2020 אך אינו נאכף עקב סירוב השר לחתום על הצו לאכיפתו. </w:t>
      </w:r>
    </w:p>
    <w:p w:rsidR="003558E2" w:rsidRDefault="003558E2" w:rsidP="00826F74">
      <w:pPr>
        <w:rPr>
          <w:rtl/>
          <w:lang w:eastAsia="he-IL"/>
        </w:rPr>
      </w:pPr>
    </w:p>
    <w:p w:rsidR="003558E2" w:rsidRDefault="003558E2" w:rsidP="00826F74">
      <w:pPr>
        <w:rPr>
          <w:rtl/>
          <w:lang w:eastAsia="he-IL"/>
        </w:rPr>
      </w:pPr>
      <w:r>
        <w:rPr>
          <w:rFonts w:hint="cs"/>
          <w:rtl/>
          <w:lang w:eastAsia="he-IL"/>
        </w:rPr>
        <w:t>רצוני לשאול:</w:t>
      </w:r>
    </w:p>
    <w:p w:rsidR="003558E2" w:rsidRDefault="003558E2" w:rsidP="00826F74">
      <w:pPr>
        <w:rPr>
          <w:rtl/>
          <w:lang w:eastAsia="he-IL"/>
        </w:rPr>
      </w:pPr>
    </w:p>
    <w:p w:rsidR="003558E2" w:rsidRDefault="003558E2" w:rsidP="00826F74">
      <w:pPr>
        <w:rPr>
          <w:rtl/>
          <w:lang w:eastAsia="he-IL"/>
        </w:rPr>
      </w:pPr>
      <w:r>
        <w:rPr>
          <w:rFonts w:hint="cs"/>
          <w:rtl/>
          <w:lang w:eastAsia="he-IL"/>
        </w:rPr>
        <w:t>1. מדוע השר טרם חתם על הצו?</w:t>
      </w:r>
    </w:p>
    <w:p w:rsidR="003558E2" w:rsidRDefault="003558E2" w:rsidP="00826F74">
      <w:pPr>
        <w:rPr>
          <w:rtl/>
          <w:lang w:eastAsia="he-IL"/>
        </w:rPr>
      </w:pPr>
    </w:p>
    <w:p w:rsidR="003558E2" w:rsidRDefault="003558E2" w:rsidP="00826F74">
      <w:pPr>
        <w:rPr>
          <w:rtl/>
          <w:lang w:eastAsia="he-IL"/>
        </w:rPr>
      </w:pPr>
      <w:r>
        <w:rPr>
          <w:rFonts w:hint="cs"/>
          <w:rtl/>
          <w:lang w:eastAsia="he-IL"/>
        </w:rPr>
        <w:t>2. מהם התנאים המדויקים שלגישת השר יאפשרו חתימה על הצו?</w:t>
      </w:r>
    </w:p>
    <w:p w:rsidR="003558E2" w:rsidRDefault="003558E2" w:rsidP="00826F74">
      <w:pPr>
        <w:rPr>
          <w:rtl/>
          <w:lang w:eastAsia="he-IL"/>
        </w:rPr>
      </w:pPr>
    </w:p>
    <w:p w:rsidR="003558E2" w:rsidRDefault="003558E2" w:rsidP="00826F74">
      <w:pPr>
        <w:rPr>
          <w:rtl/>
          <w:lang w:eastAsia="he-IL"/>
        </w:rPr>
      </w:pPr>
      <w:r>
        <w:rPr>
          <w:rFonts w:hint="cs"/>
          <w:rtl/>
          <w:lang w:eastAsia="he-IL"/>
        </w:rPr>
        <w:t xml:space="preserve">אני מבקשת להעיר שהמועד </w:t>
      </w:r>
      <w:bookmarkStart w:id="16250" w:name="_ETM_Q39_325000"/>
      <w:bookmarkEnd w:id="16250"/>
      <w:r>
        <w:rPr>
          <w:rFonts w:hint="cs"/>
          <w:rtl/>
          <w:lang w:eastAsia="he-IL"/>
        </w:rPr>
        <w:t xml:space="preserve">האחרון לתשובה היה 6 בספטמבר. המועד האחרון לתשובה </w:t>
      </w:r>
      <w:bookmarkStart w:id="16251" w:name="_ETM_Q39_331000"/>
      <w:bookmarkEnd w:id="16251"/>
      <w:r>
        <w:rPr>
          <w:rFonts w:hint="cs"/>
          <w:rtl/>
          <w:lang w:eastAsia="he-IL"/>
        </w:rPr>
        <w:t xml:space="preserve">חלף לפני חודש וחצי. </w:t>
      </w:r>
    </w:p>
    <w:p w:rsidR="003558E2" w:rsidRDefault="003558E2" w:rsidP="00826F74">
      <w:pPr>
        <w:rPr>
          <w:rtl/>
          <w:lang w:eastAsia="he-IL"/>
        </w:rPr>
      </w:pPr>
    </w:p>
    <w:p w:rsidR="003558E2" w:rsidRDefault="003558E2" w:rsidP="00826F74">
      <w:pPr>
        <w:pStyle w:val="af6"/>
        <w:keepNext/>
        <w:rPr>
          <w:rtl/>
        </w:rPr>
      </w:pPr>
      <w:r w:rsidRPr="00D67152">
        <w:rPr>
          <w:rStyle w:val="TagStyle"/>
          <w:rtl/>
        </w:rPr>
        <w:t xml:space="preserve"> &lt;&lt; יור &gt;&gt; </w:t>
      </w:r>
      <w:r>
        <w:rPr>
          <w:rtl/>
        </w:rPr>
        <w:t>היו"ר מיקי חיימוביץ':</w:t>
      </w:r>
      <w:r w:rsidRPr="00D67152">
        <w:rPr>
          <w:rStyle w:val="TagStyle"/>
          <w:rtl/>
        </w:rPr>
        <w:t xml:space="preserve"> &lt;&lt; יור &gt;&gt;</w:t>
      </w:r>
      <w:r>
        <w:rPr>
          <w:rtl/>
        </w:rPr>
        <w:t xml:space="preserve"> </w:t>
      </w:r>
    </w:p>
    <w:p w:rsidR="003558E2" w:rsidRDefault="003558E2" w:rsidP="006556F7">
      <w:pPr>
        <w:rPr>
          <w:rtl/>
          <w:lang w:eastAsia="he-IL"/>
        </w:rPr>
      </w:pPr>
    </w:p>
    <w:p w:rsidR="003558E2" w:rsidRPr="00D67152" w:rsidRDefault="003558E2" w:rsidP="00826F74">
      <w:pPr>
        <w:rPr>
          <w:rtl/>
          <w:lang w:eastAsia="he-IL"/>
        </w:rPr>
      </w:pPr>
      <w:bookmarkStart w:id="16252" w:name="_ETM_Q39_335000"/>
      <w:bookmarkEnd w:id="16252"/>
      <w:r>
        <w:rPr>
          <w:rFonts w:hint="cs"/>
          <w:rtl/>
          <w:lang w:eastAsia="he-IL"/>
        </w:rPr>
        <w:t xml:space="preserve">כן, בבקשה. </w:t>
      </w:r>
    </w:p>
    <w:p w:rsidR="003558E2" w:rsidRDefault="003558E2" w:rsidP="00826F74">
      <w:pPr>
        <w:rPr>
          <w:rtl/>
          <w:lang w:eastAsia="he-IL"/>
        </w:rPr>
      </w:pPr>
    </w:p>
    <w:p w:rsidR="003558E2" w:rsidRDefault="003558E2" w:rsidP="00826F74">
      <w:pPr>
        <w:pStyle w:val="a4"/>
        <w:rPr>
          <w:rtl/>
        </w:rPr>
      </w:pPr>
      <w:bookmarkStart w:id="16253" w:name="ET_speakercontinue_6004_13"/>
      <w:r w:rsidRPr="003D1853">
        <w:rPr>
          <w:rStyle w:val="TagStyle"/>
          <w:rtl/>
        </w:rPr>
        <w:t xml:space="preserve"> &lt;&lt; דובר &gt;&gt;</w:t>
      </w:r>
      <w:r w:rsidRPr="00DF2066">
        <w:rPr>
          <w:rStyle w:val="TagStyle"/>
          <w:rtl/>
        </w:rPr>
        <w:t xml:space="preserve"> </w:t>
      </w:r>
      <w:bookmarkStart w:id="16254" w:name="_Toc54686234"/>
      <w:r>
        <w:rPr>
          <w:rtl/>
        </w:rPr>
        <w:t>סגן השר לביטחון הפנים דסטה גדי יברקן:</w:t>
      </w:r>
      <w:bookmarkEnd w:id="16254"/>
      <w:r w:rsidRPr="00DF2066">
        <w:rPr>
          <w:rStyle w:val="TagStyle"/>
          <w:rtl/>
        </w:rPr>
        <w:t xml:space="preserve"> </w:t>
      </w:r>
      <w:r w:rsidRPr="003D1853">
        <w:rPr>
          <w:rStyle w:val="TagStyle"/>
          <w:rtl/>
        </w:rPr>
        <w:t>&lt;&lt; דובר &gt;&gt;</w:t>
      </w:r>
      <w:r>
        <w:rPr>
          <w:rStyle w:val="TagStyle"/>
          <w:rtl/>
        </w:rPr>
        <w:t xml:space="preserve"> </w:t>
      </w:r>
      <w:bookmarkEnd w:id="16253"/>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גברתי היושבת-ראש, </w:t>
      </w:r>
      <w:bookmarkStart w:id="16255" w:name="_ETM_Q39_342000"/>
      <w:bookmarkEnd w:id="16255"/>
      <w:r>
        <w:rPr>
          <w:rFonts w:hint="cs"/>
          <w:rtl/>
          <w:lang w:eastAsia="he-IL"/>
        </w:rPr>
        <w:t xml:space="preserve">חבריי חברי הכנסת, במענה על השאילתה החשובה </w:t>
      </w:r>
      <w:r>
        <w:rPr>
          <w:rtl/>
          <w:lang w:eastAsia="he-IL"/>
        </w:rPr>
        <w:t>–</w:t>
      </w:r>
      <w:r>
        <w:rPr>
          <w:rFonts w:hint="cs"/>
          <w:rtl/>
          <w:lang w:eastAsia="he-IL"/>
        </w:rPr>
        <w:t xml:space="preserve"> חשו</w:t>
      </w:r>
      <w:bookmarkStart w:id="16256" w:name="_ETM_Q39_345000"/>
      <w:bookmarkEnd w:id="16256"/>
      <w:r>
        <w:rPr>
          <w:rFonts w:hint="cs"/>
          <w:rtl/>
          <w:lang w:eastAsia="he-IL"/>
        </w:rPr>
        <w:t>ב לי להדגיש, העניין הזה הוא נושא חשוב</w:t>
      </w:r>
      <w:bookmarkStart w:id="16257" w:name="_ETM_Q39_346000"/>
      <w:bookmarkEnd w:id="16257"/>
      <w:r>
        <w:rPr>
          <w:rFonts w:hint="cs"/>
          <w:rtl/>
          <w:lang w:eastAsia="he-IL"/>
        </w:rPr>
        <w:t xml:space="preserve"> </w:t>
      </w:r>
      <w:r>
        <w:rPr>
          <w:rtl/>
          <w:lang w:eastAsia="he-IL"/>
        </w:rPr>
        <w:t>–</w:t>
      </w:r>
      <w:r>
        <w:rPr>
          <w:rFonts w:hint="cs"/>
          <w:rtl/>
          <w:lang w:eastAsia="he-IL"/>
        </w:rPr>
        <w:t xml:space="preserve"> אכיפת חוק איסור צרכנות זנות</w:t>
      </w:r>
      <w:bookmarkStart w:id="16258" w:name="_ETM_Q39_351000"/>
      <w:bookmarkEnd w:id="16258"/>
      <w:r>
        <w:rPr>
          <w:rFonts w:hint="cs"/>
          <w:rtl/>
          <w:lang w:eastAsia="he-IL"/>
        </w:rPr>
        <w:t xml:space="preserve">: חוק </w:t>
      </w:r>
      <w:r>
        <w:rPr>
          <w:rtl/>
          <w:lang w:eastAsia="he-IL"/>
        </w:rPr>
        <w:t xml:space="preserve">איסור צריכת זנות (הוראת שעה ותיקון חקיקה), </w:t>
      </w:r>
      <w:proofErr w:type="spellStart"/>
      <w:r>
        <w:rPr>
          <w:rtl/>
          <w:lang w:eastAsia="he-IL"/>
        </w:rPr>
        <w:t>התשע</w:t>
      </w:r>
      <w:r>
        <w:rPr>
          <w:rFonts w:hint="cs"/>
          <w:rtl/>
          <w:lang w:eastAsia="he-IL"/>
        </w:rPr>
        <w:t>"</w:t>
      </w:r>
      <w:r>
        <w:rPr>
          <w:rtl/>
          <w:lang w:eastAsia="he-IL"/>
        </w:rPr>
        <w:t>ט</w:t>
      </w:r>
      <w:proofErr w:type="spellEnd"/>
      <w:r>
        <w:rPr>
          <w:rFonts w:hint="cs"/>
          <w:rtl/>
          <w:lang w:eastAsia="he-IL"/>
        </w:rPr>
        <w:t>–</w:t>
      </w:r>
      <w:r>
        <w:rPr>
          <w:rtl/>
          <w:lang w:eastAsia="he-IL"/>
        </w:rPr>
        <w:t>2019, הוא חלק ממהלך משולב, הכולל חינוך והסברה לציבור והרחבת דרכי טיפול ושיקום לאוכלוסיות במעגל הזנות, במטרה להביא לצמצום צריכת הזנות</w:t>
      </w:r>
      <w:r>
        <w:rPr>
          <w:rFonts w:hint="cs"/>
          <w:rtl/>
          <w:lang w:eastAsia="he-IL"/>
        </w:rPr>
        <w:t xml:space="preserve"> –</w:t>
      </w:r>
      <w:r>
        <w:rPr>
          <w:rtl/>
          <w:lang w:eastAsia="he-IL"/>
        </w:rPr>
        <w:t xml:space="preserve"> להלן: המהלך המשולב. החוק התקבל בכנסת כחלק מהמהלך המשולב לשם צמצום תופעת הזנות</w:t>
      </w:r>
      <w:r>
        <w:rPr>
          <w:rFonts w:hint="cs"/>
          <w:rtl/>
          <w:lang w:eastAsia="he-IL"/>
        </w:rPr>
        <w:t>,</w:t>
      </w:r>
      <w:r>
        <w:rPr>
          <w:rtl/>
          <w:lang w:eastAsia="he-IL"/>
        </w:rPr>
        <w:t xml:space="preserve"> ומתוך הכרה במאפייניה הפוגעניים של הזנות ובנזקים הכרוכים בה.</w:t>
      </w:r>
    </w:p>
    <w:p w:rsidR="003558E2" w:rsidRDefault="003558E2" w:rsidP="00826F74">
      <w:pPr>
        <w:rPr>
          <w:rtl/>
          <w:lang w:eastAsia="he-IL"/>
        </w:rPr>
      </w:pPr>
      <w:bookmarkStart w:id="16259" w:name="_ETM_Q39_379000"/>
      <w:bookmarkEnd w:id="16259"/>
    </w:p>
    <w:p w:rsidR="003558E2" w:rsidRDefault="003558E2" w:rsidP="00723C25">
      <w:pPr>
        <w:rPr>
          <w:rtl/>
          <w:lang w:eastAsia="he-IL"/>
        </w:rPr>
      </w:pPr>
      <w:r>
        <w:rPr>
          <w:rtl/>
          <w:lang w:eastAsia="he-IL"/>
        </w:rPr>
        <w:t xml:space="preserve">באחרונה קיים מר אליעזר </w:t>
      </w:r>
      <w:proofErr w:type="spellStart"/>
      <w:r>
        <w:rPr>
          <w:rtl/>
          <w:lang w:eastAsia="he-IL"/>
        </w:rPr>
        <w:t>רוזנבאום</w:t>
      </w:r>
      <w:proofErr w:type="spellEnd"/>
      <w:r>
        <w:rPr>
          <w:rtl/>
          <w:lang w:eastAsia="he-IL"/>
        </w:rPr>
        <w:t>, המשנה למנכ</w:t>
      </w:r>
      <w:r>
        <w:rPr>
          <w:rFonts w:hint="cs"/>
          <w:rtl/>
          <w:lang w:eastAsia="he-IL"/>
        </w:rPr>
        <w:t>"</w:t>
      </w:r>
      <w:r>
        <w:rPr>
          <w:rtl/>
          <w:lang w:eastAsia="he-IL"/>
        </w:rPr>
        <w:t xml:space="preserve">ל במשרד לביטחון הפנים, ישיבות בנושא סטטוס </w:t>
      </w:r>
      <w:r>
        <w:rPr>
          <w:rFonts w:hint="cs"/>
          <w:rtl/>
          <w:lang w:eastAsia="he-IL"/>
        </w:rPr>
        <w:t>ה</w:t>
      </w:r>
      <w:r>
        <w:rPr>
          <w:rtl/>
          <w:lang w:eastAsia="he-IL"/>
        </w:rPr>
        <w:t>היערכות ליישום החוק</w:t>
      </w:r>
      <w:r>
        <w:rPr>
          <w:rFonts w:hint="cs"/>
          <w:rtl/>
          <w:lang w:eastAsia="he-IL"/>
        </w:rPr>
        <w:t>,</w:t>
      </w:r>
      <w:r>
        <w:rPr>
          <w:rtl/>
          <w:lang w:eastAsia="he-IL"/>
        </w:rPr>
        <w:t xml:space="preserve"> בהשתתפותם של נציגי משרדי הממשלה הרלוונטיים ונציגי ארגוני מגזר שלישי. בישיבה נטלו חלק, בין היתר, נציגי הארגונים הבאים: עמותת ארגמן, עמותת </w:t>
      </w:r>
      <w:proofErr w:type="spellStart"/>
      <w:r>
        <w:rPr>
          <w:rtl/>
          <w:lang w:eastAsia="he-IL"/>
        </w:rPr>
        <w:t>טרנסיות</w:t>
      </w:r>
      <w:proofErr w:type="spellEnd"/>
      <w:r>
        <w:rPr>
          <w:rtl/>
          <w:lang w:eastAsia="he-IL"/>
        </w:rPr>
        <w:t xml:space="preserve"> ישראל, פרויקט גילה להעצמה </w:t>
      </w:r>
      <w:proofErr w:type="spellStart"/>
      <w:r>
        <w:rPr>
          <w:rtl/>
          <w:lang w:eastAsia="he-IL"/>
        </w:rPr>
        <w:t>טרנסית</w:t>
      </w:r>
      <w:proofErr w:type="spellEnd"/>
      <w:r>
        <w:rPr>
          <w:rtl/>
          <w:lang w:eastAsia="he-IL"/>
        </w:rPr>
        <w:t>, עמותת עלם, עמותת הופכות את היוצרות, המטה למאבק בסחר</w:t>
      </w:r>
      <w:r>
        <w:rPr>
          <w:rFonts w:hint="cs"/>
          <w:rtl/>
          <w:lang w:eastAsia="he-IL"/>
        </w:rPr>
        <w:t xml:space="preserve"> בנשים</w:t>
      </w:r>
      <w:r>
        <w:rPr>
          <w:rtl/>
          <w:lang w:eastAsia="he-IL"/>
        </w:rPr>
        <w:t xml:space="preserve"> ובזנות, עמותת לא עומדות מנגד, שדולת הנשים, עמותת המכללה ותנועת אחותי. יצוין כי נציגי משרד העבודה, הרווחה והשירותים החברתיים וכן נציגי משרד המשפטים הוזמנו אך לא נטלו חלק בישיבות הללו.</w:t>
      </w:r>
      <w:r w:rsidR="00723C25">
        <w:rPr>
          <w:rFonts w:hint="cs"/>
          <w:rtl/>
          <w:lang w:eastAsia="he-IL"/>
        </w:rPr>
        <w:t xml:space="preserve"> </w:t>
      </w:r>
      <w:r>
        <w:rPr>
          <w:rtl/>
          <w:lang w:eastAsia="he-IL"/>
        </w:rPr>
        <w:t xml:space="preserve">מהסקירה שהוצגה בפני מר </w:t>
      </w:r>
      <w:proofErr w:type="spellStart"/>
      <w:r>
        <w:rPr>
          <w:rtl/>
          <w:lang w:eastAsia="he-IL"/>
        </w:rPr>
        <w:t>רוזנבאום</w:t>
      </w:r>
      <w:proofErr w:type="spellEnd"/>
      <w:r>
        <w:rPr>
          <w:rtl/>
          <w:lang w:eastAsia="he-IL"/>
        </w:rPr>
        <w:t>, לרבות המסמכים שהגיעו ליד</w:t>
      </w:r>
      <w:r>
        <w:rPr>
          <w:rFonts w:hint="cs"/>
          <w:rtl/>
          <w:lang w:eastAsia="he-IL"/>
        </w:rPr>
        <w:t>י</w:t>
      </w:r>
      <w:r>
        <w:rPr>
          <w:rtl/>
          <w:lang w:eastAsia="he-IL"/>
        </w:rPr>
        <w:t>נו, עולה תמונ</w:t>
      </w:r>
      <w:r>
        <w:rPr>
          <w:rFonts w:hint="cs"/>
          <w:rtl/>
          <w:lang w:eastAsia="he-IL"/>
        </w:rPr>
        <w:t>ת</w:t>
      </w:r>
      <w:r>
        <w:rPr>
          <w:rtl/>
          <w:lang w:eastAsia="he-IL"/>
        </w:rPr>
        <w:t xml:space="preserve"> מצב מדאיגה</w:t>
      </w:r>
      <w:r>
        <w:rPr>
          <w:rFonts w:hint="cs"/>
          <w:rtl/>
          <w:lang w:eastAsia="he-IL"/>
        </w:rPr>
        <w:t>,</w:t>
      </w:r>
      <w:r>
        <w:rPr>
          <w:rtl/>
          <w:lang w:eastAsia="he-IL"/>
        </w:rPr>
        <w:t xml:space="preserve"> </w:t>
      </w:r>
      <w:r>
        <w:rPr>
          <w:rFonts w:hint="cs"/>
          <w:rtl/>
          <w:lang w:eastAsia="he-IL"/>
        </w:rPr>
        <w:t>ש</w:t>
      </w:r>
      <w:r>
        <w:rPr>
          <w:rtl/>
          <w:lang w:eastAsia="he-IL"/>
        </w:rPr>
        <w:t xml:space="preserve">לפיה משרדי הממשלה האמונים על מתן המענים בהיבטים השונים בהתאם לתוכנית </w:t>
      </w:r>
      <w:r w:rsidR="00723C25">
        <w:rPr>
          <w:rFonts w:hint="cs"/>
          <w:rtl/>
          <w:lang w:eastAsia="he-IL"/>
        </w:rPr>
        <w:t>ה</w:t>
      </w:r>
      <w:r>
        <w:rPr>
          <w:rtl/>
          <w:lang w:eastAsia="he-IL"/>
        </w:rPr>
        <w:t>פעולה המפורטת בהחלטת ממשלה מס</w:t>
      </w:r>
      <w:r>
        <w:rPr>
          <w:rFonts w:hint="cs"/>
          <w:rtl/>
          <w:lang w:eastAsia="he-IL"/>
        </w:rPr>
        <w:t>'</w:t>
      </w:r>
      <w:r>
        <w:rPr>
          <w:rtl/>
          <w:lang w:eastAsia="he-IL"/>
        </w:rPr>
        <w:t xml:space="preserve"> 4462 מיום 13</w:t>
      </w:r>
      <w:r>
        <w:rPr>
          <w:rFonts w:hint="cs"/>
          <w:rtl/>
          <w:lang w:eastAsia="he-IL"/>
        </w:rPr>
        <w:t xml:space="preserve"> בינואר 20</w:t>
      </w:r>
      <w:r>
        <w:rPr>
          <w:rtl/>
          <w:lang w:eastAsia="he-IL"/>
        </w:rPr>
        <w:t>19, שעניינה יישום המלצות הצוות ה</w:t>
      </w:r>
      <w:r>
        <w:rPr>
          <w:rFonts w:hint="cs"/>
          <w:rtl/>
          <w:lang w:eastAsia="he-IL"/>
        </w:rPr>
        <w:t xml:space="preserve">בין-משרדי </w:t>
      </w:r>
      <w:r>
        <w:rPr>
          <w:rtl/>
          <w:lang w:eastAsia="he-IL"/>
        </w:rPr>
        <w:t>לצמצום צריכת הזנות, טרם השלימו כנדרש את המענים לצורך יישום ואכיפת החוק באמצעות כלים משולבים.</w:t>
      </w:r>
    </w:p>
    <w:p w:rsidR="003558E2" w:rsidRDefault="003558E2" w:rsidP="00826F74">
      <w:pPr>
        <w:rPr>
          <w:rtl/>
          <w:lang w:eastAsia="he-IL"/>
        </w:rPr>
      </w:pPr>
    </w:p>
    <w:p w:rsidR="003558E2" w:rsidRDefault="003558E2" w:rsidP="00723C25">
      <w:pPr>
        <w:rPr>
          <w:rtl/>
          <w:lang w:eastAsia="he-IL"/>
        </w:rPr>
      </w:pPr>
      <w:r>
        <w:rPr>
          <w:rtl/>
          <w:lang w:eastAsia="he-IL"/>
        </w:rPr>
        <w:t>במסגרת הדיון בראשות המשנה למנכ</w:t>
      </w:r>
      <w:r>
        <w:rPr>
          <w:rFonts w:hint="cs"/>
          <w:rtl/>
          <w:lang w:eastAsia="he-IL"/>
        </w:rPr>
        <w:t>"</w:t>
      </w:r>
      <w:r>
        <w:rPr>
          <w:rtl/>
          <w:lang w:eastAsia="he-IL"/>
        </w:rPr>
        <w:t>ל המשרד, נציגי המגזר השלישי הסבו את תשומת ל</w:t>
      </w:r>
      <w:r>
        <w:rPr>
          <w:rFonts w:hint="cs"/>
          <w:rtl/>
          <w:lang w:eastAsia="he-IL"/>
        </w:rPr>
        <w:t>י</w:t>
      </w:r>
      <w:r>
        <w:rPr>
          <w:rtl/>
          <w:lang w:eastAsia="he-IL"/>
        </w:rPr>
        <w:t>בנו, בין היתר, גם לסוגיות הבאות: הצורך במתן מענים המותאמים למשבר הקורונה; הצורך במתן מענים מותאמים לגברים המועסקים בזנות; חוסר האמון</w:t>
      </w:r>
      <w:r>
        <w:rPr>
          <w:rFonts w:hint="cs"/>
          <w:rtl/>
          <w:lang w:eastAsia="he-IL"/>
        </w:rPr>
        <w:t xml:space="preserve"> </w:t>
      </w:r>
      <w:r>
        <w:rPr>
          <w:rtl/>
          <w:lang w:eastAsia="he-IL"/>
        </w:rPr>
        <w:t>והחשדנות בקרב אוכלוסיות במעגל הזנות, אשר באים לידי ביטוי במיצוי זכויות נמוך וקשיים בי</w:t>
      </w:r>
      <w:r>
        <w:rPr>
          <w:rFonts w:hint="cs"/>
          <w:rtl/>
          <w:lang w:eastAsia="he-IL"/>
        </w:rPr>
        <w:t>ו</w:t>
      </w:r>
      <w:r>
        <w:rPr>
          <w:rtl/>
          <w:lang w:eastAsia="he-IL"/>
        </w:rPr>
        <w:t>רוקרטיים; שיתוף פעולה חלקי מצד משרדי הממשלה עם נציגי הארגונים בקבלת החלטות הנוגעות אליהם; ה</w:t>
      </w:r>
      <w:r>
        <w:rPr>
          <w:rFonts w:hint="cs"/>
          <w:rtl/>
          <w:lang w:eastAsia="he-IL"/>
        </w:rPr>
        <w:t>י</w:t>
      </w:r>
      <w:r>
        <w:rPr>
          <w:rtl/>
          <w:lang w:eastAsia="he-IL"/>
        </w:rPr>
        <w:t xml:space="preserve">עדר אפשרות למחיקת רישום פלילי </w:t>
      </w:r>
      <w:r w:rsidR="00723C25">
        <w:rPr>
          <w:rFonts w:hint="cs"/>
          <w:rtl/>
          <w:lang w:eastAsia="he-IL"/>
        </w:rPr>
        <w:t xml:space="preserve">– </w:t>
      </w:r>
      <w:r>
        <w:rPr>
          <w:rtl/>
          <w:lang w:eastAsia="he-IL"/>
        </w:rPr>
        <w:t xml:space="preserve">המהווה חסם בשוק התעסוקה </w:t>
      </w:r>
      <w:r w:rsidR="00723C25">
        <w:rPr>
          <w:rFonts w:hint="cs"/>
          <w:rtl/>
          <w:lang w:eastAsia="he-IL"/>
        </w:rPr>
        <w:t xml:space="preserve">– </w:t>
      </w:r>
      <w:r>
        <w:rPr>
          <w:rtl/>
          <w:lang w:eastAsia="he-IL"/>
        </w:rPr>
        <w:t>וטענות לאלימות והתעמרות משטרתית כלפי אוכלוסיות בזנות. אין עוררין כי מדובר בטענות כבדות משקל</w:t>
      </w:r>
      <w:r>
        <w:rPr>
          <w:rFonts w:hint="cs"/>
          <w:rtl/>
          <w:lang w:eastAsia="he-IL"/>
        </w:rPr>
        <w:t>,</w:t>
      </w:r>
      <w:r>
        <w:rPr>
          <w:rtl/>
          <w:lang w:eastAsia="he-IL"/>
        </w:rPr>
        <w:t xml:space="preserve"> אשר מצריכות בחינה וליבון </w:t>
      </w:r>
      <w:r>
        <w:rPr>
          <w:rFonts w:hint="cs"/>
          <w:rtl/>
          <w:lang w:eastAsia="he-IL"/>
        </w:rPr>
        <w:t>על ידי</w:t>
      </w:r>
      <w:r>
        <w:rPr>
          <w:rtl/>
          <w:lang w:eastAsia="he-IL"/>
        </w:rPr>
        <w:t xml:space="preserve"> משרדי הממשלה הרלוונטיים והיערכות מתאימה כחלק מההיערכות הכללית ליישום החוק.</w:t>
      </w:r>
    </w:p>
    <w:p w:rsidR="003558E2" w:rsidRDefault="003558E2" w:rsidP="00826F74">
      <w:pPr>
        <w:rPr>
          <w:rtl/>
          <w:lang w:eastAsia="he-IL"/>
        </w:rPr>
      </w:pPr>
    </w:p>
    <w:p w:rsidR="003558E2" w:rsidRDefault="003558E2" w:rsidP="00723C25">
      <w:pPr>
        <w:rPr>
          <w:rtl/>
          <w:lang w:eastAsia="he-IL"/>
        </w:rPr>
      </w:pPr>
      <w:r>
        <w:rPr>
          <w:rtl/>
          <w:lang w:eastAsia="he-IL"/>
        </w:rPr>
        <w:t>בנוסף, גם בדיון שהתקיים לאחרונה בוועדת המשנה למאבק בסחר נשים ובזנות עלה כי מרבית המענים החדשים וההרחבות של המענים הקיימים שנכללו בהחלטת הממשלה טרם החלו לפעול בשטח, אם כי חלה התקדמות בתהליכי הגיבוש וההנעה שלהם. כך למשל עדכן משרד העבודה, הרווחה והשירותים החברתיים כי פורסם מכרז להקמת מרכזי יום, מערכי הלנת חירום, הוסטלים ודירות מעבר, אולם למכרז לא הוגשו כלל הצעות. נציג משרד זה ציין בדיון כי כעת נערך המשרד לפרסם מכרז חדש. סביר להניח שייקח עוד כמה חודשים עד לבחירת הזוכה ויציאה לדרך של מענים אלו.</w:t>
      </w:r>
    </w:p>
    <w:p w:rsidR="003558E2" w:rsidRDefault="003558E2" w:rsidP="00826F74">
      <w:pPr>
        <w:rPr>
          <w:rtl/>
          <w:lang w:eastAsia="he-IL"/>
        </w:rPr>
      </w:pPr>
    </w:p>
    <w:p w:rsidR="003558E2" w:rsidRDefault="003558E2" w:rsidP="00723C25">
      <w:pPr>
        <w:rPr>
          <w:rtl/>
          <w:lang w:eastAsia="he-IL"/>
        </w:rPr>
      </w:pPr>
      <w:r>
        <w:rPr>
          <w:rtl/>
          <w:lang w:eastAsia="he-IL"/>
        </w:rPr>
        <w:t>כמו כן, אשר לאחריותו של משרד החינוך במסגרת קידום המהלך המשולב, נמסר לנו כי פיתוח הלומדות לתלמידים</w:t>
      </w:r>
      <w:r w:rsidR="00723C25">
        <w:rPr>
          <w:rFonts w:hint="cs"/>
          <w:rtl/>
          <w:lang w:eastAsia="he-IL"/>
        </w:rPr>
        <w:t xml:space="preserve"> ו</w:t>
      </w:r>
      <w:r>
        <w:rPr>
          <w:rtl/>
          <w:lang w:eastAsia="he-IL"/>
        </w:rPr>
        <w:t>פיתוח מערכי הדרכה לצוות החינוכי בנושא מיניות בריאה וזיהו</w:t>
      </w:r>
      <w:r>
        <w:rPr>
          <w:rFonts w:hint="cs"/>
          <w:rtl/>
          <w:lang w:eastAsia="he-IL"/>
        </w:rPr>
        <w:t>י</w:t>
      </w:r>
      <w:r>
        <w:rPr>
          <w:rtl/>
          <w:lang w:eastAsia="he-IL"/>
        </w:rPr>
        <w:t xml:space="preserve"> תלמידים בסיכון, נמצאים בשלבי עבודה וגיבוש. כפי שנמסר למשרדנו, צפי השלמת העבודה הוא עד סוף 2020.</w:t>
      </w:r>
    </w:p>
    <w:p w:rsidR="003558E2" w:rsidRDefault="003558E2" w:rsidP="00826F74">
      <w:pPr>
        <w:rPr>
          <w:rtl/>
          <w:lang w:eastAsia="he-IL"/>
        </w:rPr>
      </w:pPr>
    </w:p>
    <w:p w:rsidR="003558E2" w:rsidRDefault="003558E2" w:rsidP="00826F74">
      <w:pPr>
        <w:rPr>
          <w:rtl/>
          <w:lang w:eastAsia="he-IL"/>
        </w:rPr>
      </w:pPr>
      <w:r>
        <w:rPr>
          <w:rtl/>
          <w:lang w:eastAsia="he-IL"/>
        </w:rPr>
        <w:t>לעניין אחריותו של משרד הבריאות יצוין כי עולה תמונת מצב מעודדת, שכן חלק בלתי מבוטל של המענים אשר נמצאים בתחום אחריותו אכן הושלמו</w:t>
      </w:r>
      <w:r>
        <w:rPr>
          <w:rFonts w:hint="cs"/>
          <w:rtl/>
          <w:lang w:eastAsia="he-IL"/>
        </w:rPr>
        <w:t>,</w:t>
      </w:r>
      <w:r>
        <w:rPr>
          <w:rtl/>
          <w:lang w:eastAsia="he-IL"/>
        </w:rPr>
        <w:t xml:space="preserve"> או לכל הפחות נמצאים בשלבי גיבוש מתקדמים.</w:t>
      </w:r>
      <w:r>
        <w:rPr>
          <w:rFonts w:hint="cs"/>
          <w:rtl/>
          <w:lang w:eastAsia="he-IL"/>
        </w:rPr>
        <w:t xml:space="preserve"> </w:t>
      </w:r>
    </w:p>
    <w:p w:rsidR="003558E2" w:rsidRDefault="003558E2" w:rsidP="00826F74">
      <w:pPr>
        <w:rPr>
          <w:rtl/>
          <w:lang w:eastAsia="he-IL"/>
        </w:rPr>
      </w:pPr>
    </w:p>
    <w:p w:rsidR="003558E2" w:rsidRDefault="003558E2" w:rsidP="00826F74">
      <w:pPr>
        <w:rPr>
          <w:rtl/>
          <w:lang w:eastAsia="he-IL"/>
        </w:rPr>
      </w:pPr>
      <w:r>
        <w:rPr>
          <w:rtl/>
          <w:lang w:eastAsia="he-IL"/>
        </w:rPr>
        <w:t>עוד יצוין כ</w:t>
      </w:r>
      <w:r>
        <w:rPr>
          <w:rFonts w:hint="cs"/>
          <w:rtl/>
          <w:lang w:eastAsia="he-IL"/>
        </w:rPr>
        <w:t>י</w:t>
      </w:r>
      <w:r>
        <w:rPr>
          <w:rtl/>
          <w:lang w:eastAsia="he-IL"/>
        </w:rPr>
        <w:t xml:space="preserve"> גם משטרת ישראל אינה ערוכה כנדרש לאכיפת החוק במסלול המשולב</w:t>
      </w:r>
      <w:r>
        <w:rPr>
          <w:rFonts w:hint="cs"/>
          <w:rtl/>
          <w:lang w:eastAsia="he-IL"/>
        </w:rPr>
        <w:t>,</w:t>
      </w:r>
      <w:r>
        <w:rPr>
          <w:rtl/>
          <w:lang w:eastAsia="he-IL"/>
        </w:rPr>
        <w:t xml:space="preserve"> זאת בעקבות אישורה של ועדת החוקה, חוק ומשפט של הכנסת את תקנות איסור צריכת זנות (אמצעי חלופי להטלת הקנס), התש"ף</w:t>
      </w:r>
      <w:r>
        <w:rPr>
          <w:rFonts w:hint="cs"/>
          <w:rtl/>
          <w:lang w:eastAsia="he-IL"/>
        </w:rPr>
        <w:t>–</w:t>
      </w:r>
      <w:r>
        <w:rPr>
          <w:rtl/>
          <w:lang w:eastAsia="he-IL"/>
        </w:rPr>
        <w:t xml:space="preserve">2020. כפי שצוין </w:t>
      </w:r>
      <w:r>
        <w:rPr>
          <w:rFonts w:hint="cs"/>
          <w:rtl/>
          <w:lang w:eastAsia="he-IL"/>
        </w:rPr>
        <w:t>בכמה</w:t>
      </w:r>
      <w:r>
        <w:rPr>
          <w:rtl/>
          <w:lang w:eastAsia="he-IL"/>
        </w:rPr>
        <w:t xml:space="preserve"> הזדמנויות, למשטרה יידרשו </w:t>
      </w:r>
      <w:r>
        <w:rPr>
          <w:rFonts w:hint="cs"/>
          <w:rtl/>
          <w:lang w:eastAsia="he-IL"/>
        </w:rPr>
        <w:t>כמה</w:t>
      </w:r>
      <w:r>
        <w:rPr>
          <w:rtl/>
          <w:lang w:eastAsia="he-IL"/>
        </w:rPr>
        <w:t xml:space="preserve"> חודשים לצורך היערכות מתאימה ליישום המתווה המשולב כמפורט בתקנות</w:t>
      </w:r>
      <w:r>
        <w:rPr>
          <w:rFonts w:hint="cs"/>
          <w:rtl/>
          <w:lang w:eastAsia="he-IL"/>
        </w:rPr>
        <w:t>,</w:t>
      </w:r>
      <w:r>
        <w:rPr>
          <w:rtl/>
          <w:lang w:eastAsia="he-IL"/>
        </w:rPr>
        <w:t xml:space="preserve"> בין היתר בהיבט הטכנולוגי ובהיבט התקציבי.</w:t>
      </w:r>
    </w:p>
    <w:p w:rsidR="003558E2" w:rsidRDefault="003558E2" w:rsidP="00826F74">
      <w:pPr>
        <w:rPr>
          <w:rtl/>
          <w:lang w:eastAsia="he-IL"/>
        </w:rPr>
      </w:pPr>
    </w:p>
    <w:p w:rsidR="003558E2" w:rsidRDefault="003558E2" w:rsidP="00826F74">
      <w:pPr>
        <w:rPr>
          <w:rtl/>
          <w:lang w:eastAsia="he-IL"/>
        </w:rPr>
      </w:pPr>
      <w:r>
        <w:rPr>
          <w:rtl/>
          <w:lang w:eastAsia="he-IL"/>
        </w:rPr>
        <w:t>זאת ועוד, כידוע, כחלק מהמדיניות לקידום מהלך משולב לצמצום תופעת הזנות, יש לבצע גם חינוך והסברה לצורך העלאת המודעות הציבורית לנושא. למיטב ידיעתנו</w:t>
      </w:r>
      <w:r>
        <w:rPr>
          <w:rFonts w:hint="cs"/>
          <w:rtl/>
          <w:lang w:eastAsia="he-IL"/>
        </w:rPr>
        <w:t>,</w:t>
      </w:r>
      <w:r>
        <w:rPr>
          <w:rtl/>
          <w:lang w:eastAsia="he-IL"/>
        </w:rPr>
        <w:t xml:space="preserve"> גם מהלך זה טרם החל.</w:t>
      </w:r>
    </w:p>
    <w:p w:rsidR="003558E2" w:rsidRDefault="003558E2" w:rsidP="00826F74">
      <w:pPr>
        <w:rPr>
          <w:rtl/>
          <w:lang w:eastAsia="he-IL"/>
        </w:rPr>
      </w:pPr>
      <w:bookmarkStart w:id="16260" w:name="_ETM_Q39_661000"/>
      <w:bookmarkEnd w:id="16260"/>
    </w:p>
    <w:p w:rsidR="003558E2" w:rsidRDefault="003558E2" w:rsidP="00826F74">
      <w:pPr>
        <w:rPr>
          <w:rtl/>
          <w:lang w:eastAsia="he-IL"/>
        </w:rPr>
      </w:pPr>
      <w:r>
        <w:rPr>
          <w:rtl/>
          <w:lang w:eastAsia="he-IL"/>
        </w:rPr>
        <w:t>לנוכח האמור לעיל</w:t>
      </w:r>
      <w:r>
        <w:rPr>
          <w:rFonts w:hint="cs"/>
          <w:rtl/>
          <w:lang w:eastAsia="he-IL"/>
        </w:rPr>
        <w:t>,</w:t>
      </w:r>
      <w:r>
        <w:rPr>
          <w:rtl/>
          <w:lang w:eastAsia="he-IL"/>
        </w:rPr>
        <w:t xml:space="preserve"> ולאור ההבנה שהייתה לאורך כל הדרך</w:t>
      </w:r>
      <w:r>
        <w:rPr>
          <w:rFonts w:hint="cs"/>
          <w:rtl/>
          <w:lang w:eastAsia="he-IL"/>
        </w:rPr>
        <w:t>,</w:t>
      </w:r>
      <w:r>
        <w:rPr>
          <w:rtl/>
          <w:lang w:eastAsia="he-IL"/>
        </w:rPr>
        <w:t xml:space="preserve"> </w:t>
      </w:r>
      <w:r>
        <w:rPr>
          <w:rFonts w:hint="cs"/>
          <w:rtl/>
          <w:lang w:eastAsia="he-IL"/>
        </w:rPr>
        <w:t>ש</w:t>
      </w:r>
      <w:r>
        <w:rPr>
          <w:rtl/>
          <w:lang w:eastAsia="he-IL"/>
        </w:rPr>
        <w:t>אכיפת החוק היא חלק ממהלך משולב</w:t>
      </w:r>
      <w:r w:rsidR="00723C25">
        <w:rPr>
          <w:rFonts w:hint="cs"/>
          <w:rtl/>
          <w:lang w:eastAsia="he-IL"/>
        </w:rPr>
        <w:t>,</w:t>
      </w:r>
      <w:r>
        <w:rPr>
          <w:rtl/>
          <w:lang w:eastAsia="he-IL"/>
        </w:rPr>
        <w:t xml:space="preserve"> הכולל אכיפה כלפי צרכני הזנות, מתן מענים של שיקום וטיפול לאוכלוסיות בזנות וקידום צעדי חינוך והסברה להגברת המודעות, סבור השר לביטחון הפנים כי מאזן התועלת כנגד הנזק מחייב הפעלת שיקול דעת הנותן משקל ראוי לתכליתו המיוחדת של החוק כפי שזו באה לידי ביטוי בסעיף 1 לחוק.</w:t>
      </w:r>
    </w:p>
    <w:p w:rsidR="003558E2" w:rsidRDefault="003558E2" w:rsidP="00826F74">
      <w:pPr>
        <w:rPr>
          <w:rtl/>
          <w:lang w:eastAsia="he-IL"/>
        </w:rPr>
      </w:pPr>
    </w:p>
    <w:p w:rsidR="003558E2" w:rsidRDefault="003558E2" w:rsidP="00826F74">
      <w:pPr>
        <w:rPr>
          <w:rtl/>
          <w:lang w:eastAsia="he-IL"/>
        </w:rPr>
      </w:pPr>
      <w:r>
        <w:rPr>
          <w:rtl/>
          <w:lang w:eastAsia="he-IL"/>
        </w:rPr>
        <w:t>יצוין כ</w:t>
      </w:r>
      <w:r>
        <w:rPr>
          <w:rFonts w:hint="cs"/>
          <w:rtl/>
          <w:lang w:eastAsia="he-IL"/>
        </w:rPr>
        <w:t>י</w:t>
      </w:r>
      <w:r>
        <w:rPr>
          <w:rtl/>
          <w:lang w:eastAsia="he-IL"/>
        </w:rPr>
        <w:t xml:space="preserve"> גם בהתאם לדברי ההסבר של הצעת החוק, חקיקת החוק קודמה במטרה להביא לצמצום צריכת הזנות ולסייע לאוכלוסיות העוסקות בזנות מתוך הכרה במאפייניה הפוגעניים של תופעת הזנות, כך שהחלת אכיפת החוק בדרך של הטלת קנסות </w:t>
      </w:r>
      <w:proofErr w:type="spellStart"/>
      <w:r>
        <w:rPr>
          <w:rtl/>
          <w:lang w:eastAsia="he-IL"/>
        </w:rPr>
        <w:t>מ</w:t>
      </w:r>
      <w:r>
        <w:rPr>
          <w:rFonts w:hint="cs"/>
          <w:rtl/>
          <w:lang w:eastAsia="he-IL"/>
        </w:rPr>
        <w:t>י</w:t>
      </w:r>
      <w:r>
        <w:rPr>
          <w:rtl/>
          <w:lang w:eastAsia="he-IL"/>
        </w:rPr>
        <w:t>נהליים</w:t>
      </w:r>
      <w:proofErr w:type="spellEnd"/>
      <w:r>
        <w:rPr>
          <w:rtl/>
          <w:lang w:eastAsia="he-IL"/>
        </w:rPr>
        <w:t xml:space="preserve"> על צרכני הזנות עלולה לגרום לנזק משמעות</w:t>
      </w:r>
      <w:r>
        <w:rPr>
          <w:rFonts w:hint="cs"/>
          <w:rtl/>
          <w:lang w:eastAsia="he-IL"/>
        </w:rPr>
        <w:t>י</w:t>
      </w:r>
      <w:r>
        <w:rPr>
          <w:rtl/>
          <w:lang w:eastAsia="he-IL"/>
        </w:rPr>
        <w:t xml:space="preserve"> לעוסקים בזנות,</w:t>
      </w:r>
      <w:r>
        <w:rPr>
          <w:rFonts w:hint="cs"/>
          <w:rtl/>
          <w:lang w:eastAsia="he-IL"/>
        </w:rPr>
        <w:t xml:space="preserve"> </w:t>
      </w:r>
      <w:r>
        <w:rPr>
          <w:rtl/>
          <w:lang w:eastAsia="he-IL"/>
        </w:rPr>
        <w:t>וקיימת סבירות גבוהה שבדרך זו לא תושג התוצאה הרצויה והמבוקשת.</w:t>
      </w:r>
    </w:p>
    <w:p w:rsidR="003558E2" w:rsidRDefault="003558E2" w:rsidP="00826F74">
      <w:pPr>
        <w:rPr>
          <w:rtl/>
          <w:lang w:eastAsia="he-IL"/>
        </w:rPr>
      </w:pPr>
    </w:p>
    <w:p w:rsidR="003558E2" w:rsidRDefault="003558E2" w:rsidP="00826F74">
      <w:pPr>
        <w:rPr>
          <w:rtl/>
          <w:lang w:eastAsia="he-IL"/>
        </w:rPr>
      </w:pPr>
      <w:r>
        <w:rPr>
          <w:rtl/>
          <w:lang w:eastAsia="he-IL"/>
        </w:rPr>
        <w:t>לנוכח האמור לעיל, סבור השר לביטחון הפנים כי לאור תכליתו הברורה של החוק</w:t>
      </w:r>
      <w:r>
        <w:rPr>
          <w:rFonts w:hint="cs"/>
          <w:rtl/>
          <w:lang w:eastAsia="he-IL"/>
        </w:rPr>
        <w:t>,</w:t>
      </w:r>
      <w:r>
        <w:rPr>
          <w:rtl/>
          <w:lang w:eastAsia="he-IL"/>
        </w:rPr>
        <w:t xml:space="preserve"> ובשים לב לאוכלוסייה המוגנת מכוחו, נדרש בנסיבות מקרה זה, בטרם הפעלת הסמכות </w:t>
      </w:r>
      <w:proofErr w:type="spellStart"/>
      <w:r>
        <w:rPr>
          <w:rtl/>
          <w:lang w:eastAsia="he-IL"/>
        </w:rPr>
        <w:t>המ</w:t>
      </w:r>
      <w:r>
        <w:rPr>
          <w:rFonts w:hint="cs"/>
          <w:rtl/>
          <w:lang w:eastAsia="he-IL"/>
        </w:rPr>
        <w:t>י</w:t>
      </w:r>
      <w:r>
        <w:rPr>
          <w:rtl/>
          <w:lang w:eastAsia="he-IL"/>
        </w:rPr>
        <w:t>נהלית</w:t>
      </w:r>
      <w:proofErr w:type="spellEnd"/>
      <w:r>
        <w:rPr>
          <w:rtl/>
          <w:lang w:eastAsia="he-IL"/>
        </w:rPr>
        <w:t>, לקחת בחשבון גם את שיקולי הצדק, שהוא אחד מערכי היסוד של החברה הישראלית.</w:t>
      </w:r>
    </w:p>
    <w:p w:rsidR="003558E2" w:rsidRDefault="003558E2" w:rsidP="00826F74">
      <w:pPr>
        <w:rPr>
          <w:rtl/>
          <w:lang w:eastAsia="he-IL"/>
        </w:rPr>
      </w:pPr>
    </w:p>
    <w:p w:rsidR="003558E2" w:rsidRDefault="003558E2" w:rsidP="00826F74">
      <w:pPr>
        <w:pStyle w:val="-"/>
        <w:rPr>
          <w:rtl/>
        </w:rPr>
      </w:pPr>
      <w:bookmarkStart w:id="16261" w:name="_ETM_Q39_755000"/>
      <w:bookmarkStart w:id="16262" w:name="ET_speakercontinue_6042_10"/>
      <w:bookmarkEnd w:id="16261"/>
      <w:r w:rsidRPr="00F72EDB">
        <w:rPr>
          <w:rStyle w:val="TagStyle"/>
          <w:rtl/>
        </w:rPr>
        <w:t xml:space="preserve"> &lt;&lt; דובר_המשך &gt;&gt;</w:t>
      </w:r>
      <w:r w:rsidRPr="00A93237">
        <w:rPr>
          <w:rStyle w:val="TagStyle"/>
          <w:rtl/>
        </w:rPr>
        <w:t xml:space="preserve"> </w:t>
      </w:r>
      <w:r>
        <w:rPr>
          <w:rtl/>
        </w:rPr>
        <w:t>תהלה פרידמן (כחול לבן):</w:t>
      </w:r>
      <w:r w:rsidRPr="00A93237">
        <w:rPr>
          <w:rStyle w:val="TagStyle"/>
          <w:rtl/>
        </w:rPr>
        <w:t xml:space="preserve"> </w:t>
      </w:r>
      <w:r w:rsidRPr="00F72EDB">
        <w:rPr>
          <w:rStyle w:val="TagStyle"/>
          <w:rtl/>
        </w:rPr>
        <w:t>&lt;&lt; דובר_המשך &gt;&gt;</w:t>
      </w:r>
      <w:r>
        <w:rPr>
          <w:rStyle w:val="TagStyle"/>
          <w:rtl/>
        </w:rPr>
        <w:t xml:space="preserve"> </w:t>
      </w:r>
      <w:bookmarkEnd w:id="16262"/>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השר הודיע לבג"ץ בתחילת אוקטובר שעד סוף </w:t>
      </w:r>
      <w:bookmarkStart w:id="16263" w:name="_ETM_Q39_751000"/>
      <w:bookmarkEnd w:id="16263"/>
      <w:r>
        <w:rPr>
          <w:rFonts w:hint="cs"/>
          <w:rtl/>
          <w:lang w:eastAsia="he-IL"/>
        </w:rPr>
        <w:t>השנה הוא יחתום. מה שאתה אומר סותר את ההודעה לבג"ץ.</w:t>
      </w:r>
    </w:p>
    <w:p w:rsidR="003558E2" w:rsidRDefault="003558E2" w:rsidP="00826F74">
      <w:pPr>
        <w:rPr>
          <w:rtl/>
          <w:lang w:eastAsia="he-IL"/>
        </w:rPr>
      </w:pPr>
    </w:p>
    <w:p w:rsidR="003558E2" w:rsidRDefault="003558E2" w:rsidP="00826F74">
      <w:pPr>
        <w:pStyle w:val="-"/>
        <w:keepNext/>
        <w:rPr>
          <w:rtl/>
        </w:rPr>
      </w:pPr>
      <w:r w:rsidRPr="00DF2066">
        <w:rPr>
          <w:rStyle w:val="TagStyle"/>
          <w:rtl/>
        </w:rPr>
        <w:t xml:space="preserve">&lt;&lt; דובר_המשך &gt;&gt; </w:t>
      </w:r>
      <w:r>
        <w:rPr>
          <w:rtl/>
        </w:rPr>
        <w:t>סגן השר לביטחון הפנים דסטה גדי יברקן:</w:t>
      </w:r>
      <w:r w:rsidRPr="00DF2066">
        <w:rPr>
          <w:rStyle w:val="TagStyle"/>
          <w:rtl/>
        </w:rPr>
        <w:t xml:space="preserve"> &lt;&lt; דובר_המשך &gt;&gt;</w:t>
      </w:r>
      <w:r>
        <w:rPr>
          <w:rtl/>
        </w:rPr>
        <w:t xml:space="preserve"> </w:t>
      </w:r>
    </w:p>
    <w:p w:rsidR="003558E2" w:rsidRDefault="003558E2" w:rsidP="006556F7">
      <w:pPr>
        <w:rPr>
          <w:rtl/>
          <w:lang w:eastAsia="he-IL"/>
        </w:rPr>
      </w:pPr>
    </w:p>
    <w:p w:rsidR="003558E2" w:rsidRDefault="003558E2" w:rsidP="00723C25">
      <w:pPr>
        <w:rPr>
          <w:rtl/>
          <w:lang w:eastAsia="he-IL"/>
        </w:rPr>
      </w:pPr>
      <w:r>
        <w:rPr>
          <w:rFonts w:hint="cs"/>
          <w:rtl/>
          <w:lang w:eastAsia="he-IL"/>
        </w:rPr>
        <w:t xml:space="preserve">אני </w:t>
      </w:r>
      <w:bookmarkStart w:id="16264" w:name="_ETM_Q39_758000"/>
      <w:bookmarkEnd w:id="16264"/>
      <w:r>
        <w:rPr>
          <w:rFonts w:hint="cs"/>
          <w:rtl/>
          <w:lang w:eastAsia="he-IL"/>
        </w:rPr>
        <w:t>אבדוק את הסוגיה הזאת</w:t>
      </w:r>
      <w:r w:rsidR="00723C25">
        <w:rPr>
          <w:rFonts w:hint="cs"/>
          <w:rtl/>
          <w:lang w:eastAsia="he-IL"/>
        </w:rPr>
        <w:t>,</w:t>
      </w:r>
      <w:r>
        <w:rPr>
          <w:rFonts w:hint="cs"/>
          <w:rtl/>
          <w:lang w:eastAsia="he-IL"/>
        </w:rPr>
        <w:t xml:space="preserve"> כמובן</w:t>
      </w:r>
      <w:r w:rsidR="00723C25">
        <w:rPr>
          <w:rFonts w:hint="cs"/>
          <w:rtl/>
          <w:lang w:eastAsia="he-IL"/>
        </w:rPr>
        <w:t>.</w:t>
      </w:r>
      <w:r>
        <w:rPr>
          <w:rFonts w:hint="cs"/>
          <w:rtl/>
          <w:lang w:eastAsia="he-IL"/>
        </w:rPr>
        <w:t xml:space="preserve"> אני </w:t>
      </w:r>
      <w:bookmarkStart w:id="16265" w:name="_ETM_Q39_760000"/>
      <w:bookmarkEnd w:id="16265"/>
      <w:r>
        <w:rPr>
          <w:rFonts w:hint="cs"/>
          <w:rtl/>
          <w:lang w:eastAsia="he-IL"/>
        </w:rPr>
        <w:t xml:space="preserve">אוכל לתת את התשובה המפורטת. אנחנו יודעים בצורה מאוד </w:t>
      </w:r>
      <w:bookmarkStart w:id="16266" w:name="_ETM_Q39_767000"/>
      <w:bookmarkEnd w:id="16266"/>
      <w:r>
        <w:rPr>
          <w:rFonts w:hint="cs"/>
          <w:rtl/>
          <w:lang w:eastAsia="he-IL"/>
        </w:rPr>
        <w:t xml:space="preserve">מפורטת מה שענינו, ונחשוב על מה שנאמר. אני לא </w:t>
      </w:r>
      <w:bookmarkStart w:id="16267" w:name="_ETM_Q39_768000"/>
      <w:bookmarkEnd w:id="16267"/>
      <w:r>
        <w:rPr>
          <w:rFonts w:hint="cs"/>
          <w:rtl/>
          <w:lang w:eastAsia="he-IL"/>
        </w:rPr>
        <w:t xml:space="preserve">יודע מתי הוגש </w:t>
      </w:r>
      <w:r w:rsidR="00723C25">
        <w:rPr>
          <w:rFonts w:hint="cs"/>
          <w:rtl/>
          <w:lang w:eastAsia="he-IL"/>
        </w:rPr>
        <w:t>ל</w:t>
      </w:r>
      <w:r>
        <w:rPr>
          <w:rFonts w:hint="cs"/>
          <w:rtl/>
          <w:lang w:eastAsia="he-IL"/>
        </w:rPr>
        <w:t>בג"ץ.</w:t>
      </w:r>
    </w:p>
    <w:p w:rsidR="003558E2" w:rsidRDefault="003558E2" w:rsidP="00826F74">
      <w:pPr>
        <w:rPr>
          <w:rtl/>
          <w:lang w:eastAsia="he-IL"/>
        </w:rPr>
      </w:pPr>
    </w:p>
    <w:p w:rsidR="003558E2" w:rsidRDefault="003558E2" w:rsidP="00826F74">
      <w:pPr>
        <w:pStyle w:val="-"/>
        <w:keepNext/>
        <w:rPr>
          <w:rtl/>
        </w:rPr>
      </w:pPr>
      <w:bookmarkStart w:id="16268" w:name="_ETM_Q39_771000"/>
      <w:bookmarkStart w:id="16269" w:name="ET_speakercontinue_6042_11"/>
      <w:bookmarkEnd w:id="16268"/>
      <w:r w:rsidRPr="007C0866">
        <w:rPr>
          <w:rStyle w:val="TagStyle"/>
          <w:rtl/>
        </w:rPr>
        <w:t xml:space="preserve"> &lt;&lt; דובר_המשך &gt;&gt; </w:t>
      </w:r>
      <w:r>
        <w:rPr>
          <w:rtl/>
        </w:rPr>
        <w:t>תהלה פרידמן (כחול לבן):</w:t>
      </w:r>
      <w:r w:rsidRPr="007C0866">
        <w:rPr>
          <w:rStyle w:val="TagStyle"/>
          <w:rtl/>
        </w:rPr>
        <w:t xml:space="preserve"> &lt;&lt; דובר_המשך &gt;&gt;</w:t>
      </w:r>
      <w:r>
        <w:rPr>
          <w:rtl/>
        </w:rPr>
        <w:t xml:space="preserve"> </w:t>
      </w:r>
      <w:bookmarkEnd w:id="16269"/>
    </w:p>
    <w:p w:rsidR="003558E2" w:rsidRDefault="003558E2" w:rsidP="006556F7">
      <w:pPr>
        <w:rPr>
          <w:rtl/>
          <w:lang w:eastAsia="he-IL"/>
        </w:rPr>
      </w:pPr>
    </w:p>
    <w:p w:rsidR="003558E2" w:rsidRDefault="003558E2" w:rsidP="00826F74">
      <w:pPr>
        <w:rPr>
          <w:rtl/>
          <w:lang w:eastAsia="he-IL"/>
        </w:rPr>
      </w:pPr>
      <w:bookmarkStart w:id="16270" w:name="_ETM_Q39_772000"/>
      <w:bookmarkEnd w:id="16270"/>
      <w:r>
        <w:rPr>
          <w:rFonts w:hint="cs"/>
          <w:rtl/>
          <w:lang w:eastAsia="he-IL"/>
        </w:rPr>
        <w:t xml:space="preserve">בתחילת אוקטובר הודעתם לבג"ץ שעד סוף דצמבר </w:t>
      </w:r>
      <w:bookmarkStart w:id="16271" w:name="_ETM_Q39_775000"/>
      <w:bookmarkEnd w:id="16271"/>
      <w:r>
        <w:rPr>
          <w:rFonts w:hint="cs"/>
          <w:rtl/>
          <w:lang w:eastAsia="he-IL"/>
        </w:rPr>
        <w:t xml:space="preserve">תחתמו. אני רק רוצה להבין, כי </w:t>
      </w:r>
      <w:bookmarkStart w:id="16272" w:name="_ETM_Q39_780000"/>
      <w:bookmarkEnd w:id="16272"/>
      <w:r>
        <w:rPr>
          <w:rFonts w:hint="cs"/>
          <w:rtl/>
          <w:lang w:eastAsia="he-IL"/>
        </w:rPr>
        <w:t xml:space="preserve">אם כן, זו חתיכת פצצה. </w:t>
      </w:r>
    </w:p>
    <w:p w:rsidR="003558E2" w:rsidRDefault="003558E2" w:rsidP="00826F74">
      <w:pPr>
        <w:rPr>
          <w:rtl/>
          <w:lang w:eastAsia="he-IL"/>
        </w:rPr>
      </w:pPr>
    </w:p>
    <w:p w:rsidR="003558E2" w:rsidRDefault="003558E2" w:rsidP="00826F74">
      <w:pPr>
        <w:pStyle w:val="-"/>
        <w:keepNext/>
        <w:rPr>
          <w:rtl/>
        </w:rPr>
      </w:pPr>
      <w:r w:rsidRPr="00DF2066">
        <w:rPr>
          <w:rStyle w:val="TagStyle"/>
          <w:rtl/>
        </w:rPr>
        <w:t xml:space="preserve">&lt;&lt; דובר_המשך &gt;&gt; </w:t>
      </w:r>
      <w:r>
        <w:rPr>
          <w:rtl/>
        </w:rPr>
        <w:t>סגן השר לביטחון הפנים דסטה גדי יברקן:</w:t>
      </w:r>
      <w:r w:rsidRPr="00DF2066">
        <w:rPr>
          <w:rStyle w:val="TagStyle"/>
          <w:rtl/>
        </w:rPr>
        <w:t xml:space="preserve"> &lt;&lt; דובר_המשך &gt;&gt;</w:t>
      </w:r>
      <w:r>
        <w:rPr>
          <w:rtl/>
        </w:rPr>
        <w:t xml:space="preserve"> </w:t>
      </w:r>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כמו שציינו, לא הכול תלוי </w:t>
      </w:r>
      <w:bookmarkStart w:id="16273" w:name="_ETM_Q39_783000"/>
      <w:bookmarkEnd w:id="16273"/>
      <w:r>
        <w:rPr>
          <w:rFonts w:hint="cs"/>
          <w:rtl/>
          <w:lang w:eastAsia="he-IL"/>
        </w:rPr>
        <w:t xml:space="preserve">במשרד לביטחון פנים. החקיקה לא מתקדמת, אנחנו ענינו על זה </w:t>
      </w:r>
      <w:bookmarkStart w:id="16274" w:name="_ETM_Q39_788000"/>
      <w:bookmarkEnd w:id="16274"/>
      <w:r>
        <w:rPr>
          <w:rFonts w:hint="cs"/>
          <w:rtl/>
          <w:lang w:eastAsia="he-IL"/>
        </w:rPr>
        <w:t xml:space="preserve">בצורה מאוד מדוקדקת, ואם יש דברים שלא הספקתי לענות, אני </w:t>
      </w:r>
      <w:bookmarkStart w:id="16275" w:name="_ETM_Q39_791000"/>
      <w:bookmarkEnd w:id="16275"/>
      <w:r>
        <w:rPr>
          <w:rFonts w:hint="cs"/>
          <w:rtl/>
          <w:lang w:eastAsia="he-IL"/>
        </w:rPr>
        <w:t xml:space="preserve">אבדוק את הסוגיה גם מול השר, גם מול </w:t>
      </w:r>
      <w:bookmarkStart w:id="16276" w:name="_ETM_Q39_794000"/>
      <w:bookmarkEnd w:id="16276"/>
      <w:r>
        <w:rPr>
          <w:rFonts w:hint="cs"/>
          <w:rtl/>
          <w:lang w:eastAsia="he-IL"/>
        </w:rPr>
        <w:t xml:space="preserve">הגורמים המקצועיים, וניתן לך תשובה מסודרת. </w:t>
      </w:r>
    </w:p>
    <w:p w:rsidR="003558E2" w:rsidRDefault="003558E2" w:rsidP="00826F74">
      <w:pPr>
        <w:rPr>
          <w:rtl/>
          <w:lang w:eastAsia="he-IL"/>
        </w:rPr>
      </w:pPr>
    </w:p>
    <w:p w:rsidR="003558E2" w:rsidRDefault="003558E2" w:rsidP="00826F74">
      <w:pPr>
        <w:pStyle w:val="-"/>
        <w:keepNext/>
        <w:rPr>
          <w:rtl/>
        </w:rPr>
      </w:pPr>
      <w:bookmarkStart w:id="16277" w:name="ET_speakercontinue_6042_12"/>
      <w:r w:rsidRPr="007C0866">
        <w:rPr>
          <w:rStyle w:val="TagStyle"/>
          <w:rtl/>
        </w:rPr>
        <w:t xml:space="preserve"> &lt;&lt; דובר_המשך &gt;&gt; </w:t>
      </w:r>
      <w:r>
        <w:rPr>
          <w:rtl/>
        </w:rPr>
        <w:t>תהלה פרידמן (כחול לבן):</w:t>
      </w:r>
      <w:r w:rsidRPr="007C0866">
        <w:rPr>
          <w:rStyle w:val="TagStyle"/>
          <w:rtl/>
        </w:rPr>
        <w:t xml:space="preserve"> &lt;&lt; דובר_המשך &gt;&gt;</w:t>
      </w:r>
      <w:r>
        <w:rPr>
          <w:rtl/>
        </w:rPr>
        <w:t xml:space="preserve"> </w:t>
      </w:r>
      <w:bookmarkEnd w:id="16277"/>
    </w:p>
    <w:p w:rsidR="003558E2" w:rsidRDefault="003558E2" w:rsidP="006556F7">
      <w:pPr>
        <w:rPr>
          <w:rtl/>
          <w:lang w:eastAsia="he-IL"/>
        </w:rPr>
      </w:pPr>
    </w:p>
    <w:p w:rsidR="003558E2" w:rsidRDefault="003558E2" w:rsidP="00826F74">
      <w:pPr>
        <w:rPr>
          <w:rtl/>
          <w:lang w:eastAsia="he-IL"/>
        </w:rPr>
      </w:pPr>
      <w:r>
        <w:rPr>
          <w:rFonts w:hint="cs"/>
          <w:rtl/>
          <w:lang w:eastAsia="he-IL"/>
        </w:rPr>
        <w:t xml:space="preserve">תודה. </w:t>
      </w:r>
    </w:p>
    <w:p w:rsidR="003558E2" w:rsidRDefault="003558E2" w:rsidP="00826F74">
      <w:pPr>
        <w:rPr>
          <w:rtl/>
          <w:lang w:eastAsia="he-IL"/>
        </w:rPr>
      </w:pPr>
    </w:p>
    <w:p w:rsidR="003558E2" w:rsidRDefault="003558E2" w:rsidP="00826F74">
      <w:pPr>
        <w:pStyle w:val="af6"/>
        <w:keepNext/>
        <w:rPr>
          <w:rtl/>
        </w:rPr>
      </w:pPr>
      <w:bookmarkStart w:id="16278" w:name="_ETM_Q39_795000"/>
      <w:bookmarkEnd w:id="16278"/>
      <w:r w:rsidRPr="007C0866">
        <w:rPr>
          <w:rStyle w:val="TagStyle"/>
          <w:rtl/>
        </w:rPr>
        <w:t xml:space="preserve"> &lt;&lt; יור &gt;&gt; </w:t>
      </w:r>
      <w:r>
        <w:rPr>
          <w:rtl/>
        </w:rPr>
        <w:t>היו"ר מיקי חיימוביץ':</w:t>
      </w:r>
      <w:r w:rsidRPr="007C0866">
        <w:rPr>
          <w:rStyle w:val="TagStyle"/>
          <w:rtl/>
        </w:rPr>
        <w:t xml:space="preserve"> &lt;&lt; יור &gt;&gt;</w:t>
      </w:r>
      <w:r>
        <w:rPr>
          <w:rtl/>
        </w:rPr>
        <w:t xml:space="preserve"> </w:t>
      </w:r>
    </w:p>
    <w:p w:rsidR="003558E2" w:rsidRDefault="003558E2" w:rsidP="006556F7">
      <w:pPr>
        <w:rPr>
          <w:rtl/>
          <w:lang w:eastAsia="he-IL"/>
        </w:rPr>
      </w:pPr>
    </w:p>
    <w:p w:rsidR="003558E2" w:rsidRDefault="003558E2" w:rsidP="00826F74">
      <w:pPr>
        <w:rPr>
          <w:rtl/>
          <w:lang w:eastAsia="he-IL"/>
        </w:rPr>
      </w:pPr>
      <w:bookmarkStart w:id="16279" w:name="_ETM_Q39_796000"/>
      <w:bookmarkEnd w:id="16279"/>
      <w:r>
        <w:rPr>
          <w:rFonts w:hint="cs"/>
          <w:rtl/>
          <w:lang w:eastAsia="he-IL"/>
        </w:rPr>
        <w:t xml:space="preserve">תודה רבה. תודה </w:t>
      </w:r>
      <w:bookmarkStart w:id="16280" w:name="_ETM_Q39_799000"/>
      <w:bookmarkEnd w:id="16280"/>
      <w:r>
        <w:rPr>
          <w:rFonts w:hint="cs"/>
          <w:rtl/>
          <w:lang w:eastAsia="he-IL"/>
        </w:rPr>
        <w:t xml:space="preserve">רבה לך, אדוני סגן השר. </w:t>
      </w:r>
    </w:p>
    <w:p w:rsidR="003558E2" w:rsidRDefault="003558E2" w:rsidP="00826F74">
      <w:pPr>
        <w:rPr>
          <w:rtl/>
          <w:lang w:eastAsia="he-IL"/>
        </w:rPr>
      </w:pPr>
    </w:p>
    <w:p w:rsidR="003558E2" w:rsidRPr="007C0866" w:rsidRDefault="003558E2" w:rsidP="00826F74">
      <w:pPr>
        <w:rPr>
          <w:rtl/>
          <w:lang w:eastAsia="he-IL"/>
        </w:rPr>
      </w:pPr>
      <w:r>
        <w:rPr>
          <w:rFonts w:hint="cs"/>
          <w:rtl/>
          <w:lang w:eastAsia="he-IL"/>
        </w:rPr>
        <w:t xml:space="preserve">בכך תמו השאילתות ובכך תם סדר-היום שלנו היום. הישיבה הבאה תתקיים מחר, </w:t>
      </w:r>
      <w:bookmarkStart w:id="16281" w:name="_ETM_Q39_804000"/>
      <w:bookmarkEnd w:id="16281"/>
      <w:r>
        <w:rPr>
          <w:rFonts w:hint="cs"/>
          <w:rtl/>
          <w:lang w:eastAsia="he-IL"/>
        </w:rPr>
        <w:t xml:space="preserve">יום שלישי, ט' בחשוון התשפ"א, 27 באוקטובר 2020, </w:t>
      </w:r>
      <w:bookmarkStart w:id="16282" w:name="_ETM_Q39_814000"/>
      <w:bookmarkEnd w:id="16282"/>
      <w:r>
        <w:rPr>
          <w:rFonts w:hint="cs"/>
          <w:rtl/>
          <w:lang w:eastAsia="he-IL"/>
        </w:rPr>
        <w:t xml:space="preserve">בשעה 16:00. ישיבה זו נעולה. </w:t>
      </w:r>
    </w:p>
    <w:p w:rsidR="003558E2" w:rsidRDefault="003558E2" w:rsidP="00826F74">
      <w:pPr>
        <w:ind w:firstLine="0"/>
        <w:rPr>
          <w:rtl/>
          <w:lang w:eastAsia="he-IL"/>
        </w:rPr>
      </w:pPr>
    </w:p>
    <w:p w:rsidR="003558E2" w:rsidRPr="003261C9" w:rsidRDefault="003558E2" w:rsidP="00DA136F">
      <w:pPr>
        <w:pStyle w:val="afa"/>
        <w:keepNext/>
        <w:ind w:firstLine="0"/>
        <w:jc w:val="center"/>
        <w:rPr>
          <w:rtl/>
          <w:lang w:eastAsia="he-IL"/>
        </w:rPr>
      </w:pPr>
      <w:bookmarkStart w:id="16283" w:name="ET_meetingend_14"/>
      <w:r w:rsidRPr="00DF2066">
        <w:rPr>
          <w:rStyle w:val="TagStyle"/>
          <w:rtl/>
        </w:rPr>
        <w:t xml:space="preserve">&lt;&lt; סיום &gt;&gt; </w:t>
      </w:r>
      <w:r>
        <w:rPr>
          <w:rtl/>
          <w:lang w:eastAsia="he-IL"/>
        </w:rPr>
        <w:t>הישיבה ננעלה בשעה 22:30.</w:t>
      </w:r>
      <w:r w:rsidRPr="00DF2066">
        <w:rPr>
          <w:rStyle w:val="TagStyle"/>
          <w:rtl/>
        </w:rPr>
        <w:t xml:space="preserve"> &lt;&lt; סיום &gt;&gt;</w:t>
      </w:r>
      <w:bookmarkEnd w:id="16283"/>
    </w:p>
    <w:sectPr w:rsidR="003558E2" w:rsidRPr="003261C9" w:rsidSect="00536BD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6F7" w:rsidRDefault="006556F7">
      <w:r>
        <w:separator/>
      </w:r>
    </w:p>
  </w:endnote>
  <w:endnote w:type="continuationSeparator" w:id="0">
    <w:p w:rsidR="006556F7" w:rsidRDefault="00655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FC9" w:rsidRDefault="00266FC9">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FC9" w:rsidRDefault="00266FC9">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FC9" w:rsidRDefault="00266FC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6F7" w:rsidRDefault="006556F7">
      <w:r>
        <w:separator/>
      </w:r>
    </w:p>
  </w:footnote>
  <w:footnote w:type="continuationSeparator" w:id="0">
    <w:p w:rsidR="006556F7" w:rsidRDefault="006556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6F7" w:rsidRDefault="006556F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56F7" w:rsidRDefault="006556F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6F7" w:rsidRDefault="006556F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67855">
      <w:rPr>
        <w:rStyle w:val="af7"/>
        <w:noProof/>
        <w:rtl/>
      </w:rPr>
      <w:t>138</w:t>
    </w:r>
    <w:r>
      <w:rPr>
        <w:rStyle w:val="af7"/>
        <w:rtl/>
      </w:rPr>
      <w:fldChar w:fldCharType="end"/>
    </w:r>
  </w:p>
  <w:tbl>
    <w:tblPr>
      <w:bidiVisual/>
      <w:tblW w:w="0" w:type="auto"/>
      <w:tblLayout w:type="fixed"/>
      <w:tblLook w:val="0000" w:firstRow="0" w:lastRow="0" w:firstColumn="0" w:lastColumn="0" w:noHBand="0" w:noVBand="0"/>
    </w:tblPr>
    <w:tblGrid>
      <w:gridCol w:w="2840"/>
      <w:gridCol w:w="2841"/>
      <w:gridCol w:w="2841"/>
    </w:tblGrid>
    <w:tr w:rsidR="006556F7">
      <w:tc>
        <w:tcPr>
          <w:tcW w:w="2840" w:type="dxa"/>
        </w:tcPr>
        <w:p w:rsidR="006556F7" w:rsidRDefault="00266FC9" w:rsidP="000F00C1">
          <w:pPr>
            <w:pStyle w:val="a3"/>
            <w:ind w:firstLine="0"/>
            <w:rPr>
              <w:szCs w:val="24"/>
              <w:rtl/>
            </w:rPr>
          </w:pPr>
          <w:r>
            <w:rPr>
              <w:szCs w:val="24"/>
              <w:rtl/>
            </w:rPr>
            <w:t>דברי הכנסת</w:t>
          </w:r>
        </w:p>
      </w:tc>
      <w:tc>
        <w:tcPr>
          <w:tcW w:w="2841" w:type="dxa"/>
        </w:tcPr>
        <w:p w:rsidR="006556F7" w:rsidRDefault="00266FC9" w:rsidP="000F00C1">
          <w:pPr>
            <w:pStyle w:val="a3"/>
            <w:ind w:firstLine="0"/>
            <w:rPr>
              <w:szCs w:val="24"/>
              <w:rtl/>
            </w:rPr>
          </w:pPr>
          <w:r>
            <w:rPr>
              <w:szCs w:val="24"/>
              <w:rtl/>
            </w:rPr>
            <w:t>ישיבה מס' 91</w:t>
          </w:r>
        </w:p>
      </w:tc>
      <w:tc>
        <w:tcPr>
          <w:tcW w:w="2841" w:type="dxa"/>
        </w:tcPr>
        <w:p w:rsidR="006556F7" w:rsidRDefault="00266FC9" w:rsidP="000F00C1">
          <w:pPr>
            <w:pStyle w:val="a3"/>
            <w:ind w:firstLine="0"/>
            <w:rPr>
              <w:szCs w:val="24"/>
              <w:rtl/>
            </w:rPr>
          </w:pPr>
          <w:r>
            <w:rPr>
              <w:szCs w:val="24"/>
              <w:rtl/>
            </w:rPr>
            <w:t>26/10/2020</w:t>
          </w:r>
        </w:p>
      </w:tc>
    </w:tr>
  </w:tbl>
  <w:p w:rsidR="006556F7" w:rsidRPr="000F00C1" w:rsidRDefault="006556F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FC9" w:rsidRDefault="00266FC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1B3"/>
    <w:rsid w:val="00036B10"/>
    <w:rsid w:val="0004353E"/>
    <w:rsid w:val="00050737"/>
    <w:rsid w:val="000559DC"/>
    <w:rsid w:val="00060E55"/>
    <w:rsid w:val="00062EF7"/>
    <w:rsid w:val="000678FD"/>
    <w:rsid w:val="00067F42"/>
    <w:rsid w:val="0008322C"/>
    <w:rsid w:val="0008749D"/>
    <w:rsid w:val="00092197"/>
    <w:rsid w:val="00093026"/>
    <w:rsid w:val="00097AD7"/>
    <w:rsid w:val="000B0C68"/>
    <w:rsid w:val="000B0EEB"/>
    <w:rsid w:val="000B2EE6"/>
    <w:rsid w:val="000C7A99"/>
    <w:rsid w:val="000C7C2E"/>
    <w:rsid w:val="000E2B67"/>
    <w:rsid w:val="000E54FD"/>
    <w:rsid w:val="000F00C1"/>
    <w:rsid w:val="000F2624"/>
    <w:rsid w:val="001270CE"/>
    <w:rsid w:val="00146DD9"/>
    <w:rsid w:val="00150822"/>
    <w:rsid w:val="00155D84"/>
    <w:rsid w:val="001568E1"/>
    <w:rsid w:val="00167294"/>
    <w:rsid w:val="00167E86"/>
    <w:rsid w:val="00171E7F"/>
    <w:rsid w:val="00174033"/>
    <w:rsid w:val="0017779F"/>
    <w:rsid w:val="00196822"/>
    <w:rsid w:val="001A74E9"/>
    <w:rsid w:val="001B79C5"/>
    <w:rsid w:val="001C0EA3"/>
    <w:rsid w:val="001C44DA"/>
    <w:rsid w:val="001D1C0D"/>
    <w:rsid w:val="001D440C"/>
    <w:rsid w:val="001F663D"/>
    <w:rsid w:val="002003EA"/>
    <w:rsid w:val="00201C88"/>
    <w:rsid w:val="00206DA6"/>
    <w:rsid w:val="00211726"/>
    <w:rsid w:val="002135CD"/>
    <w:rsid w:val="002158D1"/>
    <w:rsid w:val="00245249"/>
    <w:rsid w:val="0024645B"/>
    <w:rsid w:val="00261554"/>
    <w:rsid w:val="00266FC9"/>
    <w:rsid w:val="00272422"/>
    <w:rsid w:val="00283D7D"/>
    <w:rsid w:val="002863DC"/>
    <w:rsid w:val="00291ACD"/>
    <w:rsid w:val="00292378"/>
    <w:rsid w:val="002B3331"/>
    <w:rsid w:val="002B410F"/>
    <w:rsid w:val="002C0E4B"/>
    <w:rsid w:val="002D0384"/>
    <w:rsid w:val="002D5B7D"/>
    <w:rsid w:val="002D7E95"/>
    <w:rsid w:val="00300869"/>
    <w:rsid w:val="00302765"/>
    <w:rsid w:val="00310572"/>
    <w:rsid w:val="00335B81"/>
    <w:rsid w:val="0033612E"/>
    <w:rsid w:val="00341660"/>
    <w:rsid w:val="003475E7"/>
    <w:rsid w:val="003558E2"/>
    <w:rsid w:val="00355A73"/>
    <w:rsid w:val="003577BD"/>
    <w:rsid w:val="00367855"/>
    <w:rsid w:val="00371162"/>
    <w:rsid w:val="003854EE"/>
    <w:rsid w:val="00390D1D"/>
    <w:rsid w:val="003B23B0"/>
    <w:rsid w:val="003B431C"/>
    <w:rsid w:val="003B5C8D"/>
    <w:rsid w:val="003C0AB0"/>
    <w:rsid w:val="003C279D"/>
    <w:rsid w:val="003D275C"/>
    <w:rsid w:val="003D6D0C"/>
    <w:rsid w:val="003E1A78"/>
    <w:rsid w:val="003E5420"/>
    <w:rsid w:val="003E75C6"/>
    <w:rsid w:val="003F0A5F"/>
    <w:rsid w:val="00420BF2"/>
    <w:rsid w:val="00424C94"/>
    <w:rsid w:val="0043243C"/>
    <w:rsid w:val="00440D3D"/>
    <w:rsid w:val="00450379"/>
    <w:rsid w:val="00451B3A"/>
    <w:rsid w:val="00452A38"/>
    <w:rsid w:val="00477E1F"/>
    <w:rsid w:val="004B0A65"/>
    <w:rsid w:val="004B1BE9"/>
    <w:rsid w:val="004B23DC"/>
    <w:rsid w:val="004B3111"/>
    <w:rsid w:val="004D1EC9"/>
    <w:rsid w:val="004D2026"/>
    <w:rsid w:val="004D2CDA"/>
    <w:rsid w:val="004D76F4"/>
    <w:rsid w:val="004E7915"/>
    <w:rsid w:val="005006A5"/>
    <w:rsid w:val="00500C0C"/>
    <w:rsid w:val="00504760"/>
    <w:rsid w:val="005078E0"/>
    <w:rsid w:val="005127F9"/>
    <w:rsid w:val="00515A49"/>
    <w:rsid w:val="005278E4"/>
    <w:rsid w:val="0053163F"/>
    <w:rsid w:val="00533FFC"/>
    <w:rsid w:val="00536BDA"/>
    <w:rsid w:val="0054239F"/>
    <w:rsid w:val="00545439"/>
    <w:rsid w:val="00547A6B"/>
    <w:rsid w:val="00551AFF"/>
    <w:rsid w:val="005911B3"/>
    <w:rsid w:val="00591FE2"/>
    <w:rsid w:val="005A342D"/>
    <w:rsid w:val="005C363E"/>
    <w:rsid w:val="005D1A7C"/>
    <w:rsid w:val="005D61F3"/>
    <w:rsid w:val="005E3ADA"/>
    <w:rsid w:val="005F2038"/>
    <w:rsid w:val="005F60EE"/>
    <w:rsid w:val="00615F7E"/>
    <w:rsid w:val="00625A4F"/>
    <w:rsid w:val="0063090B"/>
    <w:rsid w:val="0064734C"/>
    <w:rsid w:val="006556F7"/>
    <w:rsid w:val="00665DD8"/>
    <w:rsid w:val="00674431"/>
    <w:rsid w:val="00675874"/>
    <w:rsid w:val="00680769"/>
    <w:rsid w:val="006A035F"/>
    <w:rsid w:val="006A0CB7"/>
    <w:rsid w:val="006A6CF5"/>
    <w:rsid w:val="006C1726"/>
    <w:rsid w:val="006C7BEB"/>
    <w:rsid w:val="006D268B"/>
    <w:rsid w:val="006E4E4D"/>
    <w:rsid w:val="00702755"/>
    <w:rsid w:val="007237A0"/>
    <w:rsid w:val="00723C25"/>
    <w:rsid w:val="00726531"/>
    <w:rsid w:val="00726D8F"/>
    <w:rsid w:val="007408C3"/>
    <w:rsid w:val="007414D5"/>
    <w:rsid w:val="00754B6E"/>
    <w:rsid w:val="0076402B"/>
    <w:rsid w:val="007725B1"/>
    <w:rsid w:val="00773846"/>
    <w:rsid w:val="00776EF8"/>
    <w:rsid w:val="00795DBD"/>
    <w:rsid w:val="007A12BB"/>
    <w:rsid w:val="007C685F"/>
    <w:rsid w:val="007D3D08"/>
    <w:rsid w:val="007D782C"/>
    <w:rsid w:val="007E5FE1"/>
    <w:rsid w:val="007F2DA8"/>
    <w:rsid w:val="008111DA"/>
    <w:rsid w:val="00826F74"/>
    <w:rsid w:val="008306A7"/>
    <w:rsid w:val="00836B57"/>
    <w:rsid w:val="00841223"/>
    <w:rsid w:val="00842CA2"/>
    <w:rsid w:val="00846BE9"/>
    <w:rsid w:val="00850498"/>
    <w:rsid w:val="00853CEC"/>
    <w:rsid w:val="0085514C"/>
    <w:rsid w:val="0086178C"/>
    <w:rsid w:val="00872F66"/>
    <w:rsid w:val="00881F21"/>
    <w:rsid w:val="008B1423"/>
    <w:rsid w:val="008B273D"/>
    <w:rsid w:val="008B38BE"/>
    <w:rsid w:val="008C315C"/>
    <w:rsid w:val="008C341C"/>
    <w:rsid w:val="008D1DFB"/>
    <w:rsid w:val="008E144B"/>
    <w:rsid w:val="00914904"/>
    <w:rsid w:val="0092207C"/>
    <w:rsid w:val="009438AB"/>
    <w:rsid w:val="00945E6A"/>
    <w:rsid w:val="00946460"/>
    <w:rsid w:val="009476A5"/>
    <w:rsid w:val="00947C5F"/>
    <w:rsid w:val="009515F0"/>
    <w:rsid w:val="0095443E"/>
    <w:rsid w:val="009544AF"/>
    <w:rsid w:val="00960796"/>
    <w:rsid w:val="009635F5"/>
    <w:rsid w:val="00970775"/>
    <w:rsid w:val="00970CE0"/>
    <w:rsid w:val="009900BB"/>
    <w:rsid w:val="00993DA1"/>
    <w:rsid w:val="009A5BE0"/>
    <w:rsid w:val="009B50C0"/>
    <w:rsid w:val="009C35BE"/>
    <w:rsid w:val="009E2045"/>
    <w:rsid w:val="009F1518"/>
    <w:rsid w:val="00A11A5C"/>
    <w:rsid w:val="00A15971"/>
    <w:rsid w:val="00A16437"/>
    <w:rsid w:val="00A20FF3"/>
    <w:rsid w:val="00A30441"/>
    <w:rsid w:val="00A35551"/>
    <w:rsid w:val="00A3564F"/>
    <w:rsid w:val="00A42DFE"/>
    <w:rsid w:val="00A43586"/>
    <w:rsid w:val="00A66020"/>
    <w:rsid w:val="00A719DD"/>
    <w:rsid w:val="00A83507"/>
    <w:rsid w:val="00AA25E0"/>
    <w:rsid w:val="00AB02EE"/>
    <w:rsid w:val="00AB1070"/>
    <w:rsid w:val="00AC25F2"/>
    <w:rsid w:val="00AC41C0"/>
    <w:rsid w:val="00AD04C9"/>
    <w:rsid w:val="00AD2F00"/>
    <w:rsid w:val="00AE1F9A"/>
    <w:rsid w:val="00AE688E"/>
    <w:rsid w:val="00AF4E2C"/>
    <w:rsid w:val="00AF7779"/>
    <w:rsid w:val="00B04B9C"/>
    <w:rsid w:val="00B06DDC"/>
    <w:rsid w:val="00B179E5"/>
    <w:rsid w:val="00B36F42"/>
    <w:rsid w:val="00B43239"/>
    <w:rsid w:val="00B54212"/>
    <w:rsid w:val="00B566EA"/>
    <w:rsid w:val="00B63F8D"/>
    <w:rsid w:val="00B669D0"/>
    <w:rsid w:val="00B7190E"/>
    <w:rsid w:val="00B751FF"/>
    <w:rsid w:val="00B81774"/>
    <w:rsid w:val="00B94A0E"/>
    <w:rsid w:val="00BB2F43"/>
    <w:rsid w:val="00BC47D5"/>
    <w:rsid w:val="00BD47B7"/>
    <w:rsid w:val="00BD7D35"/>
    <w:rsid w:val="00BE0137"/>
    <w:rsid w:val="00C04F30"/>
    <w:rsid w:val="00C05FFD"/>
    <w:rsid w:val="00C16F92"/>
    <w:rsid w:val="00C2169A"/>
    <w:rsid w:val="00C3598A"/>
    <w:rsid w:val="00C36A1D"/>
    <w:rsid w:val="00C36E14"/>
    <w:rsid w:val="00C5322E"/>
    <w:rsid w:val="00C545B9"/>
    <w:rsid w:val="00C740F3"/>
    <w:rsid w:val="00C80434"/>
    <w:rsid w:val="00C827B2"/>
    <w:rsid w:val="00C8624A"/>
    <w:rsid w:val="00C92A23"/>
    <w:rsid w:val="00CA26EC"/>
    <w:rsid w:val="00CA5363"/>
    <w:rsid w:val="00CB6D60"/>
    <w:rsid w:val="00CC6848"/>
    <w:rsid w:val="00CD798E"/>
    <w:rsid w:val="00CE44F4"/>
    <w:rsid w:val="00CE5849"/>
    <w:rsid w:val="00D0004F"/>
    <w:rsid w:val="00D02730"/>
    <w:rsid w:val="00D07741"/>
    <w:rsid w:val="00D438AA"/>
    <w:rsid w:val="00D55E2B"/>
    <w:rsid w:val="00D632E8"/>
    <w:rsid w:val="00D64F6D"/>
    <w:rsid w:val="00D7575A"/>
    <w:rsid w:val="00DA136F"/>
    <w:rsid w:val="00DA7150"/>
    <w:rsid w:val="00DB6CB4"/>
    <w:rsid w:val="00DC73BA"/>
    <w:rsid w:val="00DE496E"/>
    <w:rsid w:val="00E035CE"/>
    <w:rsid w:val="00E16A33"/>
    <w:rsid w:val="00E23F44"/>
    <w:rsid w:val="00E25E6C"/>
    <w:rsid w:val="00E45ECC"/>
    <w:rsid w:val="00E53A84"/>
    <w:rsid w:val="00E550D6"/>
    <w:rsid w:val="00E56AC8"/>
    <w:rsid w:val="00E6097E"/>
    <w:rsid w:val="00E60981"/>
    <w:rsid w:val="00E63111"/>
    <w:rsid w:val="00E70603"/>
    <w:rsid w:val="00E91BC3"/>
    <w:rsid w:val="00E97C82"/>
    <w:rsid w:val="00EA1C29"/>
    <w:rsid w:val="00EA46D4"/>
    <w:rsid w:val="00EB70A8"/>
    <w:rsid w:val="00EC1612"/>
    <w:rsid w:val="00EC3A7C"/>
    <w:rsid w:val="00EC6E8E"/>
    <w:rsid w:val="00ED1A98"/>
    <w:rsid w:val="00ED64D7"/>
    <w:rsid w:val="00EE5F9F"/>
    <w:rsid w:val="00EE6918"/>
    <w:rsid w:val="00EE6AC0"/>
    <w:rsid w:val="00EF5ABA"/>
    <w:rsid w:val="00F05461"/>
    <w:rsid w:val="00F05B2B"/>
    <w:rsid w:val="00F30855"/>
    <w:rsid w:val="00F33902"/>
    <w:rsid w:val="00F45B06"/>
    <w:rsid w:val="00F506F2"/>
    <w:rsid w:val="00F51DF9"/>
    <w:rsid w:val="00F53584"/>
    <w:rsid w:val="00F61D58"/>
    <w:rsid w:val="00F63084"/>
    <w:rsid w:val="00F77F31"/>
    <w:rsid w:val="00F8445A"/>
    <w:rsid w:val="00F84EE2"/>
    <w:rsid w:val="00FC3860"/>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FE619"/>
  <w15:docId w15:val="{7BE97471-6C41-4623-B503-36E6F72E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36BDA"/>
    <w:rPr>
      <w:rFonts w:cs="Arial"/>
      <w:bCs w:val="0"/>
      <w:vanish/>
      <w:color w:val="010000"/>
      <w:bdr w:val="single" w:sz="4" w:space="0" w:color="FF66FF"/>
    </w:rPr>
  </w:style>
  <w:style w:type="paragraph" w:customStyle="1" w:styleId="ETSpeechToText">
    <w:name w:val="ETSpeechToText"/>
    <w:basedOn w:val="a"/>
    <w:link w:val="ETSpeechToText0"/>
    <w:rsid w:val="00536BDA"/>
    <w:rPr>
      <w:color w:val="9BBB59" w:themeColor="accent3"/>
    </w:rPr>
  </w:style>
  <w:style w:type="character" w:customStyle="1" w:styleId="ETSpeechToText0">
    <w:name w:val="ETSpeechToText תו"/>
    <w:basedOn w:val="a0"/>
    <w:link w:val="ETSpeechToText"/>
    <w:rsid w:val="00536BDA"/>
    <w:rPr>
      <w:rFonts w:ascii="Arial" w:hAnsi="Arial" w:cs="Arial"/>
      <w:color w:val="9BBB59" w:themeColor="accent3"/>
      <w:sz w:val="22"/>
      <w:szCs w:val="22"/>
    </w:rPr>
  </w:style>
  <w:style w:type="character" w:styleId="afe">
    <w:name w:val="Strong"/>
    <w:qFormat/>
    <w:rsid w:val="003558E2"/>
    <w:rPr>
      <w:rFonts w:ascii="Tahoma" w:hAnsi="Tahoma" w:cs="David"/>
      <w:b/>
      <w:bCs/>
    </w:rPr>
  </w:style>
  <w:style w:type="paragraph" w:styleId="TOC1">
    <w:name w:val="toc 1"/>
    <w:basedOn w:val="a"/>
    <w:next w:val="a"/>
    <w:autoRedefine/>
    <w:uiPriority w:val="39"/>
    <w:unhideWhenUsed/>
    <w:rsid w:val="00EB70A8"/>
    <w:pPr>
      <w:spacing w:after="100"/>
    </w:pPr>
  </w:style>
  <w:style w:type="paragraph" w:styleId="TOC2">
    <w:name w:val="toc 2"/>
    <w:basedOn w:val="a"/>
    <w:next w:val="a"/>
    <w:autoRedefine/>
    <w:uiPriority w:val="39"/>
    <w:unhideWhenUsed/>
    <w:rsid w:val="00EB70A8"/>
    <w:pPr>
      <w:spacing w:after="100"/>
      <w:ind w:left="220"/>
    </w:pPr>
  </w:style>
  <w:style w:type="paragraph" w:styleId="TOC3">
    <w:name w:val="toc 3"/>
    <w:basedOn w:val="a"/>
    <w:next w:val="a"/>
    <w:autoRedefine/>
    <w:uiPriority w:val="39"/>
    <w:unhideWhenUsed/>
    <w:rsid w:val="00EB70A8"/>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B70A8"/>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B70A8"/>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B70A8"/>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B70A8"/>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B70A8"/>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B70A8"/>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EB70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959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F016E-8EE1-44E5-9834-01CD43CC0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140</Pages>
  <Words>44964</Words>
  <Characters>224821</Characters>
  <Application>Microsoft Office Word</Application>
  <DocSecurity>0</DocSecurity>
  <Lines>1873</Lines>
  <Paragraphs>538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70</cp:revision>
  <cp:lastPrinted>1899-12-31T22:00:00Z</cp:lastPrinted>
  <dcterms:created xsi:type="dcterms:W3CDTF">2018-05-03T11:21:00Z</dcterms:created>
  <dcterms:modified xsi:type="dcterms:W3CDTF">2021-05-03T05:54:00Z</dcterms:modified>
</cp:coreProperties>
</file>