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F7" w:rsidRPr="00E07057" w:rsidRDefault="002B32B6" w:rsidP="00E07057">
      <w:pPr>
        <w:jc w:val="center"/>
        <w:rPr>
          <w:rFonts w:cs="David"/>
          <w:sz w:val="32"/>
          <w:szCs w:val="32"/>
          <w:u w:val="single"/>
          <w:rtl/>
        </w:rPr>
      </w:pPr>
      <w:r w:rsidRPr="00E07057">
        <w:rPr>
          <w:rFonts w:cs="David" w:hint="cs"/>
          <w:sz w:val="24"/>
          <w:szCs w:val="24"/>
          <w:u w:val="single"/>
          <w:rtl/>
        </w:rPr>
        <w:t>דברי הסבר</w:t>
      </w:r>
    </w:p>
    <w:p w:rsidR="00400170" w:rsidRDefault="00400170" w:rsidP="00400170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ביום </w:t>
      </w: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27 בנובמבר 2018</w:t>
      </w:r>
      <w:r w:rsidRPr="0040017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נחתם </w:t>
      </w:r>
      <w:proofErr w:type="spellStart"/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ברייקיוויק</w:t>
      </w:r>
      <w:proofErr w:type="spellEnd"/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0017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הסכם </w:t>
      </w: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שירותי אוויר סדירים </w:t>
      </w:r>
      <w:r w:rsidRPr="0040017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בין ממשלת מדינת ישראל לבין ממשלת </w:t>
      </w: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איסלנד</w:t>
      </w:r>
      <w:r w:rsidRPr="0040017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בשפות עברית אנגלית וספרדית (להלן – ההסכם).</w:t>
      </w:r>
    </w:p>
    <w:p w:rsidR="00400170" w:rsidRPr="00400170" w:rsidRDefault="00400170" w:rsidP="00400170">
      <w:pPr>
        <w:spacing w:after="200" w:line="360" w:lineRule="auto"/>
        <w:ind w:left="502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00170" w:rsidRPr="00400170" w:rsidRDefault="00400170" w:rsidP="00400170">
      <w:pPr>
        <w:numPr>
          <w:ilvl w:val="0"/>
          <w:numId w:val="2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מטרת ההסכם הינה להגביר את פיתוח ההובלה האווירית בין שתי המדינות ולקדם את הצמיחה הכלכלית והמסחרית של שתי המדינות.</w:t>
      </w:r>
    </w:p>
    <w:p w:rsidR="00400170" w:rsidRPr="00400170" w:rsidRDefault="00400170" w:rsidP="00400170">
      <w:pPr>
        <w:numPr>
          <w:ilvl w:val="0"/>
          <w:numId w:val="2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ההסכם מסדיר מגוון נושאים במטרה לתרום לקיום קשר תעופתי בין המדינות ובכלל זה: 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הבטחת הדרגה הגבוהה ביותר של בטיחות וביטחון בתובלה אווירית בינלאומית;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אפשרות למינוי ריבוי מובילים אוויריים נקובים;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קביעת כללים לקביעת תעריפים, באופן שלא תיפגע התחרות ומתן כלים לאכיפת כללים אלה;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bookmarkStart w:id="0" w:name="_GoBack"/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קביעת כללים המאפשרים ביקורת הדדית של הצדדים להסכם והמובילים האוויריים </w:t>
      </w:r>
      <w:bookmarkEnd w:id="0"/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שנתמנו, בדבר עמידה בתקני בטיחות בכל תחום המתייחס למתקני תעופה, צוותי אויר, כלי הטיס או הפעלתם;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יעדם העיקרי של השירותים שיספקו המובילים אוויריים של כל צד הוא אספקת הקיבולת המתאימה לדרישות התנועה המפורטות בנספח לוח הנתיבים של ההסכם;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יישוב סכסוכים – נקבעו מנגנונים של יישוב סכסוכים באופן של משא ומתן, צינורות דיפלומטיים ובוררות;</w:t>
      </w:r>
    </w:p>
    <w:p w:rsidR="00400170" w:rsidRPr="00400170" w:rsidRDefault="00400170" w:rsidP="00400170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  <w:t>קביעת לוח נתיבים לפיו יפעלו המובילים האוויריים של הצדדים.</w:t>
      </w:r>
    </w:p>
    <w:p w:rsidR="00400170" w:rsidRPr="00400170" w:rsidRDefault="00400170" w:rsidP="00400170">
      <w:pPr>
        <w:numPr>
          <w:ilvl w:val="0"/>
          <w:numId w:val="2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ההסכם טעון אשרור הממשלה והוא יכנס לתוקפו בתאריך קבלת האיגרת הדיפלומטית השנייה המעידה, כי כל הנהלים הפנימיים הדרושים לכניסתו לתוקף של ההסכם הושלמו  על ידי שתי המדינות (סעיף 28 להסכם).  </w:t>
      </w:r>
    </w:p>
    <w:p w:rsidR="00400170" w:rsidRPr="00400170" w:rsidRDefault="00400170" w:rsidP="00400170">
      <w:pPr>
        <w:numPr>
          <w:ilvl w:val="0"/>
          <w:numId w:val="2"/>
        </w:numPr>
        <w:spacing w:before="240"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0017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בהתאם לסעיף 10(א) לתקנון עבודת הממשלה, בטרם הבאת ההסכם לממשלה, יש להביאו לידיעת חברי הכנסת.</w:t>
      </w:r>
    </w:p>
    <w:p w:rsidR="002B32B6" w:rsidRPr="00400170" w:rsidRDefault="002B32B6" w:rsidP="00400170">
      <w:pPr>
        <w:jc w:val="both"/>
        <w:rPr>
          <w:rFonts w:cs="David"/>
          <w:sz w:val="24"/>
          <w:szCs w:val="24"/>
        </w:rPr>
      </w:pPr>
    </w:p>
    <w:sectPr w:rsidR="002B32B6" w:rsidRPr="00400170" w:rsidSect="00F864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0111F"/>
    <w:multiLevelType w:val="hybridMultilevel"/>
    <w:tmpl w:val="318C0CF6"/>
    <w:lvl w:ilvl="0" w:tplc="B4FCDF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85DA9268">
      <w:start w:val="3"/>
      <w:numFmt w:val="hebrew1"/>
      <w:lvlText w:val="%2."/>
      <w:lvlJc w:val="center"/>
      <w:pPr>
        <w:tabs>
          <w:tab w:val="num" w:pos="1108"/>
        </w:tabs>
        <w:ind w:left="11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" w15:restartNumberingAfterBreak="0">
    <w:nsid w:val="49AC0B14"/>
    <w:multiLevelType w:val="hybridMultilevel"/>
    <w:tmpl w:val="D0B89DB0"/>
    <w:lvl w:ilvl="0" w:tplc="10FC1916">
      <w:start w:val="1"/>
      <w:numFmt w:val="hebrew1"/>
      <w:lvlText w:val="%1."/>
      <w:lvlJc w:val="left"/>
      <w:pPr>
        <w:tabs>
          <w:tab w:val="num" w:pos="1108"/>
        </w:tabs>
        <w:ind w:left="1108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2" w15:restartNumberingAfterBreak="0">
    <w:nsid w:val="60211475"/>
    <w:multiLevelType w:val="hybridMultilevel"/>
    <w:tmpl w:val="ECE0DD14"/>
    <w:lvl w:ilvl="0" w:tplc="9122635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1426B0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B6"/>
    <w:rsid w:val="002B32B6"/>
    <w:rsid w:val="00400170"/>
    <w:rsid w:val="00722354"/>
    <w:rsid w:val="007277F7"/>
    <w:rsid w:val="00E07057"/>
    <w:rsid w:val="00F1768E"/>
    <w:rsid w:val="00F8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A14E8-8EB8-4AA8-94C1-B2E86554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5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E0705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DC7CCB8BDE98F458B32747471D7EC16" ma:contentTypeVersion="" ma:contentTypeDescription="צור מסמך חדש." ma:contentTypeScope="" ma:versionID="989b0c75a1fd22b3f94cfbc112862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F213C-7466-4D6F-89F7-00E27D6EE64E}"/>
</file>

<file path=customXml/itemProps2.xml><?xml version="1.0" encoding="utf-8"?>
<ds:datastoreItem xmlns:ds="http://schemas.openxmlformats.org/officeDocument/2006/customXml" ds:itemID="{D4528AB3-17D9-48FC-A32F-96882596F9B7}"/>
</file>

<file path=customXml/itemProps3.xml><?xml version="1.0" encoding="utf-8"?>
<ds:datastoreItem xmlns:ds="http://schemas.openxmlformats.org/officeDocument/2006/customXml" ds:itemID="{3A42FA24-9DF3-4DA9-8144-5090D20DD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פריידי קולברנר</dc:creator>
  <cp:keywords/>
  <dc:description/>
  <cp:lastModifiedBy>פריידי קולברנר</cp:lastModifiedBy>
  <cp:revision>5</cp:revision>
  <cp:lastPrinted>2020-08-18T11:15:00Z</cp:lastPrinted>
  <dcterms:created xsi:type="dcterms:W3CDTF">2020-08-17T04:55:00Z</dcterms:created>
  <dcterms:modified xsi:type="dcterms:W3CDTF">2020-08-25T08:19:00Z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0x0101003DC7CCB8BDE98F458B32747471D7EC16</vt:lpwstr>
  </property>
  <property fmtid="{D5CDD505-2E9C-101B-9397-08002B2CF9AE}" pid="3" name="SanhedrinDocumentType">
    <vt:r8>80</vt:r8>
  </property>
  <property fmtid="{D5CDD505-2E9C-101B-9397-08002B2CF9AE}" pid="4" name="SanhedrinItemID">
    <vt:r8>2146138</vt:r8>
  </property>
</Properties>
</file>