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F461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החלטת ממשלה לפינוי התעשייה הפטרוכימית ממפרץ חיפה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חיימוביץ'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ראש הממשלה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בכסלו התש"פ (2 בדצמבר 2019):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0A5A00D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העביר המשר</w:t>
      </w:r>
      <w:r w:rsidR="001F4619">
        <w:rPr>
          <w:rFonts w:ascii="Tahoma" w:hAnsi="Tahoma" w:cs="David" w:hint="cs"/>
          <w:rtl/>
        </w:rPr>
        <w:t>ד להגנת הסביבה דרישה למשרד ראש הממשלה</w:t>
      </w:r>
      <w:r>
        <w:rPr>
          <w:rFonts w:ascii="Tahoma" w:hAnsi="Tahoma" w:cs="David" w:hint="cs"/>
          <w:rtl/>
        </w:rPr>
        <w:t xml:space="preserve"> לפעול לקידום החלטת ממשלה לפינוי הדרגתי של המתחם הפטרוכימי והכימי במפרץ חיפה.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B9F9815" w:rsidR="0059335D" w:rsidRPr="009F1FFC" w:rsidRDefault="0059335D" w:rsidP="001F461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מתי בכוונת משרד</w:t>
      </w:r>
      <w:r w:rsidR="001F4619">
        <w:rPr>
          <w:rFonts w:ascii="Tahoma" w:hAnsi="Tahoma" w:cs="David" w:hint="cs"/>
          <w:rtl/>
        </w:rPr>
        <w:t>ך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לגבש החלטת ממשלה לפינוי התעשייה הפטרוכימית והכימית ממפרץ חיפה?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4619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57E2558-C43A-4E49-BEB4-546FAAC0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3C012-BD8C-4C72-9214-CFBED8154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903F583-D6AB-4C64-B2C5-C4A1ADC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2084103</vt:r8>
  </property>
</Properties>
</file>