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0B4F1A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Pr="00472AB3" w:rsidR="0059335D" w:rsidP="00472AB3" w:rsidRDefault="000B4F1A" w14:paraId="510FF51B" w14:textId="70FCCAD5">
      <w:pPr>
        <w:pStyle w:val="2"/>
        <w:rPr>
          <w:rtl/>
        </w:rPr>
      </w:pPr>
      <w:bookmarkStart w:name="QUR_Num" w:id="3"/>
      <w:r>
        <w:rPr>
          <w:rFonts w:hint="cs"/>
          <w:rtl/>
        </w:rPr>
        <w:t>12</w:t>
      </w:r>
      <w:bookmarkStart w:name="_GoBack" w:id="4"/>
      <w:bookmarkEnd w:id="4"/>
      <w:r w:rsidR="0059335D">
        <w:rPr>
          <w:rFonts w:hint="cs"/>
          <w:rtl/>
        </w:rPr>
        <w:t>.</w:t>
      </w:r>
      <w:bookmarkEnd w:id="3"/>
      <w:r w:rsidRPr="00472AB3" w:rsidR="0059335D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אי-העברת תקציב התמיכה לטובת חלוקת סלי מזון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>
        <w:rPr>
          <w:rFonts w:hint="cs" w:ascii="Tahoma" w:hAnsi="Tahoma" w:cs="David"/>
          <w:u w:val="single"/>
          <w:rtl/>
        </w:rPr>
        <w:t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>
        <w:rPr>
          <w:rFonts w:hint="cs" w:ascii="Tahoma" w:hAnsi="Tahoma" w:cs="David"/>
          <w:u w:val="single"/>
          <w:rtl/>
        </w:rPr>
        <w:t>מיקי לוי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>
        <w:rPr>
          <w:rFonts w:hint="cs" w:ascii="Tahoma" w:hAnsi="Tahoma" w:cs="David"/>
          <w:u w:val="single"/>
          <w:rtl/>
        </w:rPr>
        <w:t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>
        <w:rPr>
          <w:rFonts w:hint="cs" w:ascii="Tahoma" w:hAnsi="Tahoma" w:cs="David"/>
          <w:u w:val="single"/>
          <w:rtl/>
        </w:rPr>
        <w:t>שר העבודה, הרווחה והשירותים החברתיים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>
        <w:rPr>
          <w:rFonts w:hint="cs" w:ascii="Tahoma" w:hAnsi="Tahoma" w:cs="David"/>
          <w:rtl/>
        </w:rPr>
        <w:t>ביום י"ג בחשוון התש"פ (11 בנובמבר 2019):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>
        <w:rPr>
          <w:rFonts w:hint="cs" w:ascii="Tahoma" w:hAnsi="Tahoma" w:cs="David"/>
          <w:rtl/>
        </w:rPr>
        <w:t xml:space="preserve">השנה טרם הועברה תקציב שנתי על סך 8 מיליוני שקלים לעמותות ולמוסדות ציבור המחלקים סלי מזון(תקנה תקציבית 98.10.01.23). </w:t>
      </w:r>
      <w:bookmarkEnd w:id="14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האם משרדך צפוי להעביר סכום זה עד סוף שנת הכספים?</w:t>
      </w:r>
      <w:bookmarkEnd w:id="15"/>
    </w:p>
    <w:p w:rsidR="00987575" w:rsidRDefault="000B4F1A" w14:paraId="52774E83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אם לא,מדוע?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>
        <w:rPr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B4F1A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87575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A96D21D4-E22B-4C6D-AD80-2775DF14C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9F3D7A51604CBF48AB35D7EE4B47112F" ma:contentTypeVersion="" ma:contentTypeDescription="צור מסמך חדש." ma:contentTypeScope="" ma:versionID="a6909d84952da7df3157dad5d3c91a3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F826A5-E442-421B-B4D8-784A4F4311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AD1893-E3DB-4EDE-B27A-799B8A670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62</Words>
  <Characters>313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2019-11-11T12:22:00Z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0x0101009F3D7A51604CBF48AB35D7EE4B47112F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2083512</vt:r8>
  </property>
</Properties>
</file>