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06ED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706ED9" w14:paraId="510FF51B" w14:textId="362E44A0">
      <w:pPr>
        <w:pStyle w:val="2"/>
        <w:rPr>
          <w:rtl/>
        </w:rPr>
      </w:pPr>
      <w:bookmarkStart w:name="QUR_Num" w:id="3"/>
      <w:r>
        <w:t>4</w:t>
      </w:r>
      <w:r w:rsidR="0059335D">
        <w:rPr>
          <w:rFonts w:hint="cs"/>
          <w:rtl/>
        </w:rPr>
        <w:t>.</w:t>
      </w:r>
      <w:bookmarkEnd w:id="3"/>
      <w:r w:rsidRPr="00472AB3" w:rsidR="0059335D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הטבת המס על הרכבים ההיברידיים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חיימוביץ'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ו' בחשוון התש"פ (4 בנובמבר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2CC7DE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706ED9">
        <w:rPr>
          <w:rFonts w:hint="cs" w:ascii="Tahoma" w:hAnsi="Tahoma" w:cs="David"/>
          <w:rtl/>
        </w:rPr>
        <w:t>משרד ה</w:t>
      </w:r>
      <w:r>
        <w:rPr>
          <w:rFonts w:hint="cs" w:ascii="Tahoma" w:hAnsi="Tahoma" w:cs="David"/>
          <w:rtl/>
        </w:rPr>
        <w:t>אוצר מבקשים לבטל החל מה-1 בינואר 2020 את הטבת המס לרכבים ההיברידיים.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706ED9" w:rsidRDefault="0059335D" w14:paraId="0F57CE1B" w14:textId="0978D5D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בתקופה של התמ</w:t>
      </w:r>
      <w:r w:rsidR="00706ED9">
        <w:rPr>
          <w:rFonts w:hint="cs" w:ascii="Tahoma" w:hAnsi="Tahoma" w:cs="David"/>
          <w:rtl/>
        </w:rPr>
        <w:t>ודדות עם משבר אקלים עולמי מבקש</w:t>
      </w:r>
      <w:r>
        <w:rPr>
          <w:rFonts w:hint="cs" w:ascii="Tahoma" w:hAnsi="Tahoma" w:cs="David"/>
          <w:rtl/>
        </w:rPr>
        <w:t xml:space="preserve"> </w:t>
      </w:r>
      <w:r w:rsidR="00706ED9">
        <w:rPr>
          <w:rFonts w:hint="cs" w:ascii="Tahoma" w:hAnsi="Tahoma" w:cs="David"/>
          <w:rtl/>
        </w:rPr>
        <w:t>משרדך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לבטל את הטבת המס על הרכבים ההיברדיים המזהמים הרבה פחות את הסביבה?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06ED9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3F78EB0-B775-4474-A99D-7FC27AD4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5FD3-2A9B-4CD8-B03F-9B017BC6D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0259B3-5934-4485-A962-8C33B8D9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2019-11-04T12:23:00Z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2083217</vt:r8>
  </property>
</Properties>
</file>