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DB2D4C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591.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למרות החלטת הכנסת- אי אספקת תרופות ללא מרשם בשל אי התקנת התוכנה המתאימה ע"י משרד הבריאות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מירב בן ארי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הבריאות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ט' בטבת התשע"ט (17 בדצמבר 2018):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4CDB9C05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לפני כשנתיים החליטה הכנסת כי רוקחים יורשו למכור תרופות בטוחות ללא מרשם רופא כנה</w:t>
      </w:r>
      <w:r w:rsidR="007B09BB">
        <w:rPr>
          <w:rFonts w:ascii="Tahoma" w:hAnsi="Tahoma" w:cs="David" w:hint="cs"/>
          <w:rtl/>
        </w:rPr>
        <w:t xml:space="preserve">וג בעולם, אך בשל כשלי בירוקרטיה </w:t>
      </w:r>
      <w:r>
        <w:rPr>
          <w:rFonts w:ascii="Tahoma" w:hAnsi="Tahoma" w:cs="David" w:hint="cs"/>
          <w:rtl/>
        </w:rPr>
        <w:t>הדבר טרם בוצע</w:t>
      </w:r>
      <w:bookmarkEnd w:id="13"/>
      <w:r w:rsidR="007B09BB"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5F983F9C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1.</w:t>
      </w:r>
      <w:r>
        <w:tab/>
      </w:r>
      <w:r w:rsidR="00DB2D4C">
        <w:rPr>
          <w:rFonts w:ascii="Tahoma" w:hAnsi="Tahoma" w:cs="David" w:hint="cs"/>
          <w:rtl/>
        </w:rPr>
        <w:t>מה בכוונת</w:t>
      </w:r>
      <w:bookmarkStart w:id="15" w:name="_GoBack"/>
      <w:bookmarkEnd w:id="15"/>
      <w:r w:rsidR="007B09BB">
        <w:rPr>
          <w:rFonts w:ascii="Tahoma" w:hAnsi="Tahoma" w:cs="David" w:hint="cs"/>
          <w:rtl/>
        </w:rPr>
        <w:t xml:space="preserve"> משרדך</w:t>
      </w:r>
      <w:r>
        <w:rPr>
          <w:rFonts w:ascii="Tahoma" w:hAnsi="Tahoma" w:cs="David" w:hint="cs"/>
          <w:rtl/>
        </w:rPr>
        <w:t xml:space="preserve"> לעשות?</w:t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7B09BB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B2D4C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3225EBA7-3CFE-4E91-9A4F-546391102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B57DC-B552-4DAF-A033-F382272BF7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98B482-FB5A-4CA9-A04D-D6338FB8C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62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2018-12-17T11:33:00Z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2077485</vt:r8>
  </property>
</Properties>
</file>