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8464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581.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פינוי בנים-ממשיכים מניצן-ב'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אילן גילאון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בכסלו התשע"ט (4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תושבי ניצן-ב' שהעמידו קראווילות לילדיהם באישור המדינה נתבעו לפינוי המבנים ובתביעות כספיות.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6F7836A2" w14:textId="14615B9E" w:rsidR="00B12594" w:rsidRDefault="00B12594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 הדבר? אם כן-</w:t>
      </w:r>
    </w:p>
    <w:p w14:paraId="0F57CE1B" w14:textId="6A937D52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המבנים </w:t>
      </w:r>
      <w:r w:rsidR="00B12594">
        <w:rPr>
          <w:rFonts w:ascii="Tahoma" w:hAnsi="Tahoma" w:cs="David" w:hint="cs"/>
          <w:rtl/>
        </w:rPr>
        <w:t>נבנו באישור ממשלתי, מדוע</w:t>
      </w:r>
      <w:r>
        <w:rPr>
          <w:rFonts w:ascii="Tahoma" w:hAnsi="Tahoma" w:cs="David" w:hint="cs"/>
          <w:rtl/>
        </w:rPr>
        <w:t xml:space="preserve"> נתבעות</w:t>
      </w:r>
      <w:r w:rsidR="00B12594">
        <w:rPr>
          <w:rFonts w:ascii="Tahoma" w:hAnsi="Tahoma" w:cs="David" w:hint="cs"/>
          <w:rtl/>
        </w:rPr>
        <w:t xml:space="preserve"> המשפחות</w:t>
      </w:r>
      <w:r>
        <w:rPr>
          <w:rFonts w:ascii="Tahoma" w:hAnsi="Tahoma" w:cs="David" w:hint="cs"/>
          <w:rtl/>
        </w:rPr>
        <w:t>?</w:t>
      </w:r>
      <w:bookmarkEnd w:id="14"/>
    </w:p>
    <w:p w14:paraId="193F6ACC" w14:textId="77777777" w:rsidR="00811707" w:rsidRDefault="00B125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אילו פתרונות-קבע הוצעו?</w:t>
      </w:r>
    </w:p>
    <w:p w14:paraId="30F0D898" w14:textId="226AB3DD" w:rsidR="00811707" w:rsidRDefault="00B12594" w:rsidP="002846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בכוונת משרדך להגיע להסדרה </w:t>
      </w:r>
      <w:bookmarkStart w:id="15" w:name="_GoBack"/>
      <w:bookmarkEnd w:id="15"/>
      <w:r>
        <w:rPr>
          <w:rFonts w:ascii="Tahoma" w:hAnsi="Tahoma" w:cs="David" w:hint="cs"/>
          <w:rtl/>
        </w:rPr>
        <w:t>מול תושבי ניצן-ב'? אילו צעדים ינקטו לשם כך?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8464C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11707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12594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AE96B84-8B00-4677-B9FD-FD620059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6A4749-5371-48A3-8F12-5A7EF581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C95ECD-A25A-4850-AA58-8ECF2804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2018-12-05T08:23:00Z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2076992</vt:r8>
  </property>
</Properties>
</file>