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הוצאות בזבזניות ברשויות המקומיות על הופעות ואמנים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אמיר אוחנה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 שנה מוציאות מכספי הציבור חלק מהרשויות המקומיות סכומי עתק על אמנים, וביניהן רשויות גרעוניות.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כשישבתי עם אנשי השלטון המקומי הבנתי כי הכרזת על הקמת ועדה במשרד הפנים שתפעל לצמצום ההוצאות, אך לא הצלחתי למצוא עדות לקיומה.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הועדה פעלה/פועלת?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תוצאותיה עד כה?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ניתן יהיה להופיע בפניה?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DF6413-0D30-413E-8E51-51B26051941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2074571</vt:r8>
  </property>
</Properties>
</file>