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1942B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1942B4" w:rsidP="001942B4" w:rsidRDefault="001942B4" w14:paraId="604E09F4" w14:textId="152BC188">
      <w:pPr>
        <w:rPr>
          <w:rtl/>
        </w:rPr>
      </w:pPr>
    </w:p>
    <w:p w:rsidR="001942B4" w:rsidP="001942B4" w:rsidRDefault="001942B4" w14:paraId="1A4CF3A5" w14:textId="77777777">
      <w:pPr>
        <w:rPr>
          <w:rtl/>
        </w:rPr>
      </w:pPr>
    </w:p>
    <w:p w:rsidRPr="001942B4" w:rsidR="001942B4" w:rsidP="001942B4" w:rsidRDefault="001942B4" w14:paraId="58F24CB0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1410.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תחנה מטאורולוגית בטבריה</w:t>
      </w:r>
      <w:bookmarkEnd w:id="4"/>
    </w:p>
    <w:p w:rsidR="001942B4" w:rsidP="001942B4" w:rsidRDefault="001942B4" w14:paraId="1F216441" w14:textId="21217674">
      <w:pPr>
        <w:rPr>
          <w:rtl/>
        </w:rPr>
      </w:pPr>
    </w:p>
    <w:p w:rsidR="001942B4" w:rsidP="001942B4" w:rsidRDefault="001942B4" w14:paraId="6D884DE7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משה גפני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באב התשע"ח (17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942B4" w:rsidRDefault="0059335D" w14:paraId="62A373DE" w14:textId="21B0279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בשנים האחרונות אירעו בעיר טבריה כמה שיטפונות והצפות. מתברר שבעיר בטבריה </w:t>
      </w:r>
      <w:r w:rsidR="001942B4">
        <w:rPr>
          <w:rFonts w:hint="cs" w:ascii="Tahoma" w:hAnsi="Tahoma" w:cs="David"/>
          <w:rtl/>
        </w:rPr>
        <w:t>אין תחנה מטאורו</w:t>
      </w:r>
      <w:r>
        <w:rPr>
          <w:rFonts w:hint="cs" w:ascii="Tahoma" w:hAnsi="Tahoma" w:cs="David"/>
          <w:rtl/>
        </w:rPr>
        <w:t>לוגית שמודדת אירועים אלו.</w:t>
      </w:r>
      <w:r>
        <w:br/>
      </w:r>
      <w:r w:rsidR="001942B4">
        <w:rPr>
          <w:rFonts w:hint="cs" w:ascii="Tahoma" w:hAnsi="Tahoma" w:cs="David"/>
          <w:rtl/>
        </w:rPr>
        <w:t>כיום מחירה של תחנה מט</w:t>
      </w:r>
      <w:r>
        <w:rPr>
          <w:rFonts w:hint="cs" w:ascii="Tahoma" w:hAnsi="Tahoma" w:cs="David"/>
          <w:rtl/>
        </w:rPr>
        <w:t>או</w:t>
      </w:r>
      <w:r w:rsidR="001942B4">
        <w:rPr>
          <w:rFonts w:hint="cs" w:ascii="Tahoma" w:hAnsi="Tahoma" w:cs="David"/>
          <w:rtl/>
        </w:rPr>
        <w:t>רו</w:t>
      </w:r>
      <w:r>
        <w:rPr>
          <w:rFonts w:hint="cs" w:ascii="Tahoma" w:hAnsi="Tahoma" w:cs="David"/>
          <w:rtl/>
        </w:rPr>
        <w:t>לוגית אוטומטית אינו יקר.</w:t>
      </w:r>
      <w:r>
        <w:br/>
      </w:r>
      <w:r>
        <w:br/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1942B4" w:rsidR="001942B4" w:rsidP="001942B4" w:rsidRDefault="001942B4" w14:paraId="7DEB4C4D" w14:textId="77777777">
      <w:pPr>
        <w:rPr>
          <w:rtl/>
        </w:rPr>
      </w:pPr>
    </w:p>
    <w:p w:rsidRPr="009F1FFC" w:rsidR="0059335D" w:rsidP="0059335D" w:rsidRDefault="001942B4" w14:paraId="0F57CE1B" w14:textId="7EE6E3F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להתקנת תחנה מט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או</w:t>
      </w:r>
      <w:r>
        <w:rPr>
          <w:rFonts w:hint="cs" w:ascii="Tahoma" w:hAnsi="Tahoma" w:cs="David"/>
          <w:rtl/>
        </w:rPr>
        <w:t>רו</w:t>
      </w:r>
      <w:r w:rsidR="0059335D">
        <w:rPr>
          <w:rFonts w:hint="cs" w:ascii="Tahoma" w:hAnsi="Tahoma" w:cs="David"/>
          <w:rtl/>
        </w:rPr>
        <w:t>לוגית בטבריה?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17/10/2018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942B4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6ECB3B3-0DA3-4E7F-A154-02471B27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8A764-D3BD-4E4E-B087-67A5271657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7FC40E-30D4-4346-B203-4E5AFA6AA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55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2018-07-17T12:32:00Z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2073793</vt:r8>
  </property>
</Properties>
</file>