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2099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20994" w:rsidP="00D20994" w:rsidRDefault="00D20994" w14:paraId="70112C6A" w14:textId="0E238328">
      <w:pPr>
        <w:rPr>
          <w:rtl/>
        </w:rPr>
      </w:pPr>
    </w:p>
    <w:p w:rsidRPr="00D20994" w:rsidR="00D20994" w:rsidP="00D20994" w:rsidRDefault="00D20994" w14:paraId="597F927C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ביקור ראש הממשלה ההונגרי ב-"יד ושם"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20994" w:rsidP="0059335D" w:rsidRDefault="00D20994" w14:paraId="0CFD6158" w14:textId="190173B9">
      <w:pPr>
        <w:rPr>
          <w:rFonts w:cs="David"/>
          <w:rtl/>
        </w:rPr>
      </w:pPr>
    </w:p>
    <w:p w:rsidRPr="009F1FFC" w:rsidR="00D20994" w:rsidP="0059335D" w:rsidRDefault="00D20994" w14:paraId="497B448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20994" w14:paraId="62A373DE" w14:textId="5D580FD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ראש הממשלה</w:t>
      </w:r>
      <w:r w:rsidR="0059335D">
        <w:rPr>
          <w:rFonts w:hint="cs" w:ascii="Tahoma" w:hAnsi="Tahoma" w:cs="David"/>
          <w:rtl/>
        </w:rPr>
        <w:t xml:space="preserve"> ההונגרי ויקטור אורבן שיבח את בעל-בריתו של היטלר, הרודן האנטישמי מיקלוש הורטי, ואמר כי היה "מדינאי ייחודי שסייע להונגריה". ביום ה' יגיע אורבן כאורח הממשלה ל-"יד-ושם".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20994" w:rsidR="00D20994" w:rsidP="00D20994" w:rsidRDefault="00D20994" w14:paraId="423529C4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היו השיקולים המדיניים בהזמנת פוליטיקאי אנטישמי ל-"יד ושם"?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20994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1E1110B-378A-4936-B093-A7AC78DA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F5537-66DD-44DF-8EC3-0A50081CB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BE50CC-6866-4985-A302-29930009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2073731</vt:r8>
  </property>
</Properties>
</file>