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B752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7ED03D09" w14:textId="1AC0B4FB" w:rsidR="0069694D" w:rsidRDefault="0069694D" w:rsidP="0069694D">
      <w:pPr>
        <w:rPr>
          <w:rtl/>
        </w:rPr>
      </w:pPr>
    </w:p>
    <w:p w14:paraId="0B42BFB2" w14:textId="77777777" w:rsidR="0069694D" w:rsidRDefault="0069694D" w:rsidP="0069694D">
      <w:pPr>
        <w:rPr>
          <w:rtl/>
        </w:rPr>
      </w:pPr>
    </w:p>
    <w:p w14:paraId="0417A805" w14:textId="77777777" w:rsidR="0069694D" w:rsidRPr="0069694D" w:rsidRDefault="0069694D" w:rsidP="0069694D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1352.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צריכת סמים קלים בקרב חיילי-צה"ל </w:t>
      </w:r>
      <w:bookmarkEnd w:id="4"/>
    </w:p>
    <w:p w14:paraId="41971E45" w14:textId="162852A2" w:rsidR="0069694D" w:rsidRDefault="0069694D" w:rsidP="0069694D">
      <w:pPr>
        <w:rPr>
          <w:rtl/>
        </w:rPr>
      </w:pPr>
    </w:p>
    <w:p w14:paraId="5A234559" w14:textId="77777777" w:rsidR="0069694D" w:rsidRDefault="0069694D" w:rsidP="0069694D">
      <w:pPr>
        <w:rPr>
          <w:rtl/>
        </w:rPr>
      </w:pPr>
    </w:p>
    <w:p w14:paraId="4D4E3C98" w14:textId="77777777" w:rsidR="0069694D" w:rsidRPr="0069694D" w:rsidRDefault="0069694D" w:rsidP="0069694D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ענת ברקו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י"ט בתמוז התשע"ח (2 ביולי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9403A8E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מדיניות צה"ל מונעת ענישה בגין צריכה שלא במסגרת צבאית. קיימות עדויות המ</w:t>
      </w:r>
      <w:r w:rsidR="0069694D">
        <w:rPr>
          <w:rFonts w:ascii="Tahoma" w:hAnsi="Tahoma" w:cs="David" w:hint="cs"/>
          <w:rtl/>
        </w:rPr>
        <w:t>תארות שימוש תדיר בקנאביס בבסיסי-</w:t>
      </w:r>
      <w:r>
        <w:rPr>
          <w:rFonts w:ascii="Tahoma" w:hAnsi="Tahoma" w:cs="David" w:hint="cs"/>
          <w:rtl/>
        </w:rPr>
        <w:t>צה"ל, אפילו לפני פעילות מבצעית וכן על משלוחים לש"ג.</w:t>
      </w:r>
      <w:bookmarkEnd w:id="13"/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200569B6" w14:textId="77777777" w:rsidR="0069694D" w:rsidRPr="0069694D" w:rsidRDefault="0069694D" w:rsidP="0069694D">
      <w:pPr>
        <w:rPr>
          <w:rtl/>
        </w:rPr>
      </w:pPr>
    </w:p>
    <w:p w14:paraId="0F57CE1B" w14:textId="2A187EEA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גישה שאינה פלילית הביאה ליותר חי</w:t>
      </w:r>
      <w:r w:rsidR="0069694D">
        <w:rPr>
          <w:rFonts w:ascii="Tahoma" w:hAnsi="Tahoma" w:cs="David" w:hint="cs"/>
          <w:rtl/>
        </w:rPr>
        <w:t>ילים שצורכים סמים, אפילו בבסיסי-</w:t>
      </w:r>
      <w:r>
        <w:rPr>
          <w:rFonts w:ascii="Tahoma" w:hAnsi="Tahoma" w:cs="David" w:hint="cs"/>
          <w:rtl/>
        </w:rPr>
        <w:t>צה"ל?</w:t>
      </w:r>
      <w:bookmarkEnd w:id="14"/>
    </w:p>
    <w:p w14:paraId="341F075A" w14:textId="77777777" w:rsidR="000D40AF" w:rsidRDefault="0069694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מהו מספר החיילים צורכי הקנאביס בשנים 2017-2018? </w:t>
      </w:r>
    </w:p>
    <w:p w14:paraId="309212B6" w14:textId="6954179C" w:rsidR="00EE6539" w:rsidRPr="00472AB3" w:rsidRDefault="00EE6539" w:rsidP="00CB7529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מועד אחרון למתן תשובה: </w:t>
      </w:r>
      <w:bookmarkEnd w:id="15"/>
      <w:r w:rsidR="00CB7529" w:rsidRPr="00CB7529">
        <w:rPr>
          <w:rStyle w:val="ab"/>
          <w:rtl/>
        </w:rPr>
        <w:t>15/10/2018</w:t>
      </w:r>
      <w:bookmarkStart w:id="16" w:name="_GoBack"/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40A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9694D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7529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25D87BF-F272-495F-9F37-3B58E20C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9A6AA43-821D-4B41-89D3-9C59B741C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0F0269-B170-42B5-93B7-54F32E97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78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2018-07-02T09:47:00Z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2072841</vt:r8>
  </property>
</Properties>
</file>