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E796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E7964" w:rsidP="003E7964" w:rsidRDefault="003E7964" w14:paraId="13131796" w14:textId="1F02BBEB">
      <w:pPr>
        <w:rPr>
          <w:rtl/>
        </w:rPr>
      </w:pPr>
    </w:p>
    <w:p w:rsidR="003E7964" w:rsidP="003E7964" w:rsidRDefault="003E7964" w14:paraId="5D6FA466" w14:textId="77777777">
      <w:pPr>
        <w:rPr>
          <w:rtl/>
        </w:rPr>
      </w:pPr>
    </w:p>
    <w:p w:rsidRPr="003E7964" w:rsidR="003E7964" w:rsidP="003E7964" w:rsidRDefault="003E7964" w14:paraId="789BD59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הפסקת שירותים לילדים חולים בקיץ</w:t>
      </w:r>
      <w:bookmarkEnd w:id="4"/>
    </w:p>
    <w:p w:rsidR="003E7964" w:rsidP="003E7964" w:rsidRDefault="003E7964" w14:paraId="1077A8D3" w14:textId="6161E6B0">
      <w:pPr>
        <w:rPr>
          <w:rtl/>
        </w:rPr>
      </w:pPr>
    </w:p>
    <w:p w:rsidRPr="003E7964" w:rsidR="003E7964" w:rsidP="003E7964" w:rsidRDefault="003E7964" w14:paraId="017ADC4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התשע"ח (2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43584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הורי הילדים החולים </w:t>
      </w:r>
      <w:r w:rsidR="003E7964">
        <w:rPr>
          <w:rFonts w:hint="cs" w:ascii="Tahoma" w:hAnsi="Tahoma" w:cs="David"/>
          <w:rtl/>
        </w:rPr>
        <w:t>קיבלו הודעה יומיים טרם סיום שנת-</w:t>
      </w:r>
      <w:r>
        <w:rPr>
          <w:rFonts w:hint="cs" w:ascii="Tahoma" w:hAnsi="Tahoma" w:cs="David"/>
          <w:rtl/>
        </w:rPr>
        <w:t>הלימוד</w:t>
      </w:r>
      <w:r w:rsidR="003E7964">
        <w:rPr>
          <w:rFonts w:hint="cs" w:ascii="Tahoma" w:hAnsi="Tahoma" w:cs="David"/>
          <w:rtl/>
        </w:rPr>
        <w:t>ים על הקיצוץ. מדובר בהחלטה בלתי-</w:t>
      </w:r>
      <w:r>
        <w:rPr>
          <w:rFonts w:hint="cs" w:ascii="Tahoma" w:hAnsi="Tahoma" w:cs="David"/>
          <w:rtl/>
        </w:rPr>
        <w:t xml:space="preserve">סבירה ובשינוי לעומת שנים קודמות.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E7964" w:rsidR="003E7964" w:rsidP="003E7964" w:rsidRDefault="003E7964" w14:paraId="44174A66" w14:textId="77777777">
      <w:pPr>
        <w:rPr>
          <w:rtl/>
        </w:rPr>
      </w:pPr>
    </w:p>
    <w:p w:rsidR="003E7964" w:rsidP="0059335D" w:rsidRDefault="0059335D" w14:paraId="0C18C45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ההחלטה התקבלה על ידי השר? </w:t>
      </w:r>
      <w:r w:rsidR="003E7964">
        <w:rPr>
          <w:rFonts w:hint="cs" w:ascii="Tahoma" w:hAnsi="Tahoma" w:cs="David"/>
          <w:rtl/>
        </w:rPr>
        <w:t xml:space="preserve">אם כן </w:t>
      </w:r>
      <w:r w:rsidR="003E7964">
        <w:rPr>
          <w:rFonts w:hint="eastAsia" w:ascii="Tahoma" w:hAnsi="Tahoma" w:cs="David"/>
        </w:rPr>
        <w:t>–</w:t>
      </w:r>
    </w:p>
    <w:p w:rsidRPr="009F1FFC" w:rsidR="0059335D" w:rsidP="0059335D" w:rsidRDefault="0059335D" w14:paraId="0F57CE1B" w14:textId="2F34B47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מה היו השיקולים?</w:t>
      </w:r>
      <w:bookmarkEnd w:id="14"/>
    </w:p>
    <w:p w:rsidR="00B710D0" w:rsidRDefault="003E7964" w14:paraId="332BD96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השתנה ביחס לשנים קודמות?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E7964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710D0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5E0A145-EED8-4B18-BEB1-AFDAF202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C55A7-D3BA-47AA-B7EE-165F746BC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4F5B54-9E7E-4F11-8957-CDCD1688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2072757</vt:r8>
  </property>
</Properties>
</file>