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653B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8653B8" w:rsidP="008653B8" w:rsidRDefault="008653B8" w14:paraId="724F22D9" w14:textId="2F1105D7">
      <w:pPr>
        <w:rPr>
          <w:rtl/>
        </w:rPr>
      </w:pPr>
    </w:p>
    <w:p w:rsidR="008653B8" w:rsidP="008653B8" w:rsidRDefault="008653B8" w14:paraId="295EA5F2" w14:textId="77777777">
      <w:pPr>
        <w:rPr>
          <w:rtl/>
        </w:rPr>
      </w:pPr>
    </w:p>
    <w:p w:rsidRPr="008653B8" w:rsidR="008653B8" w:rsidP="008653B8" w:rsidRDefault="008653B8" w14:paraId="57A13FD0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518.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שביתת מפקחי-הבנייה</w:t>
      </w:r>
      <w:bookmarkEnd w:id="4"/>
    </w:p>
    <w:p w:rsidR="008653B8" w:rsidP="008653B8" w:rsidRDefault="008653B8" w14:paraId="6DFA0B2A" w14:textId="786CDEC4">
      <w:pPr>
        <w:rPr>
          <w:rtl/>
        </w:rPr>
      </w:pPr>
    </w:p>
    <w:p w:rsidRPr="008653B8" w:rsidR="008653B8" w:rsidP="008653B8" w:rsidRDefault="008653B8" w14:paraId="3C5A89FF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בתמוז התשע"ח (18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653B8" w:rsidRDefault="008653B8" w14:paraId="62A373DE" w14:textId="51429DD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כשש-מאות מפקחי-</w:t>
      </w:r>
      <w:r w:rsidR="0059335D">
        <w:rPr>
          <w:rFonts w:hint="cs" w:ascii="Tahoma" w:hAnsi="Tahoma" w:cs="David"/>
          <w:rtl/>
        </w:rPr>
        <w:t>הבנייה המועסקים ברשויות המקומיות ברחבי הארץ ובו</w:t>
      </w:r>
      <w:r>
        <w:rPr>
          <w:rFonts w:hint="cs" w:ascii="Tahoma" w:hAnsi="Tahoma" w:cs="David"/>
          <w:rtl/>
        </w:rPr>
        <w:t>ו</w:t>
      </w:r>
      <w:r w:rsidR="0059335D">
        <w:rPr>
          <w:rFonts w:hint="cs" w:ascii="Tahoma" w:hAnsi="Tahoma" w:cs="David"/>
          <w:rtl/>
        </w:rPr>
        <w:t>עדות המרחביות לתכנון ובנייה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נוקטים עיצומים מזה תקופה ומעכבים הוצאת טופסי </w:t>
      </w:r>
      <w:r>
        <w:rPr>
          <w:rFonts w:hint="cs" w:ascii="Tahoma" w:hAnsi="Tahoma" w:cs="David"/>
          <w:rtl/>
        </w:rPr>
        <w:t>ארבע</w:t>
      </w:r>
      <w:r w:rsidR="0059335D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ונמנע</w:t>
      </w:r>
      <w:r w:rsidR="0059335D">
        <w:rPr>
          <w:rFonts w:hint="cs" w:ascii="Tahoma" w:hAnsi="Tahoma" w:cs="David"/>
          <w:rtl/>
        </w:rPr>
        <w:t xml:space="preserve"> מרוכשים להכנס לדירות</w:t>
      </w:r>
      <w:bookmarkEnd w:id="13"/>
      <w:r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8653B8" w:rsidR="008653B8" w:rsidP="008653B8" w:rsidRDefault="008653B8" w14:paraId="03ADE766" w14:textId="77777777">
      <w:pPr>
        <w:rPr>
          <w:rtl/>
        </w:rPr>
      </w:pPr>
    </w:p>
    <w:p w:rsidRPr="009F1FFC" w:rsidR="0059335D" w:rsidP="008653B8" w:rsidRDefault="0059335D" w14:paraId="0F57CE1B" w14:textId="4650D9D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8653B8">
        <w:rPr>
          <w:rFonts w:hint="cs" w:ascii="Tahoma" w:hAnsi="Tahoma" w:cs="David"/>
          <w:rtl/>
        </w:rPr>
        <w:t>נעשה לפיתרון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המשבר?</w:t>
      </w:r>
      <w:bookmarkEnd w:id="14"/>
    </w:p>
    <w:p w:rsidR="00E2779C" w:rsidRDefault="008653B8" w14:paraId="5ADE69A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 המענה לרוכשי הדירות שנפגעים נוכח המצב?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653B8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2779C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C154599-E7A4-42D7-80C4-E9AD5486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47F87-E699-4385-824C-B3EBADE11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0067A1-D958-4203-83CA-F21514BC7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57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2018-06-18T10:21:00Z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2072009</vt:r8>
  </property>
</Properties>
</file>