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328D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328D0" w:rsidP="004328D0" w:rsidRDefault="004328D0" w14:paraId="421FE2D6" w14:textId="55658C66">
      <w:pPr>
        <w:rPr>
          <w:rtl/>
        </w:rPr>
      </w:pPr>
    </w:p>
    <w:p w:rsidR="004328D0" w:rsidP="004328D0" w:rsidRDefault="004328D0" w14:paraId="0B3A4494" w14:textId="77777777">
      <w:pPr>
        <w:rPr>
          <w:rtl/>
        </w:rPr>
      </w:pPr>
    </w:p>
    <w:p w:rsidRPr="004328D0" w:rsidR="004328D0" w:rsidP="004328D0" w:rsidRDefault="004328D0" w14:paraId="5501D07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פגיעה בניצולי-השואה </w:t>
      </w:r>
      <w:bookmarkEnd w:id="4"/>
    </w:p>
    <w:p w:rsidR="004328D0" w:rsidP="004328D0" w:rsidRDefault="004328D0" w14:paraId="1BAEB7EF" w14:textId="0E39B488">
      <w:pPr>
        <w:rPr>
          <w:rtl/>
        </w:rPr>
      </w:pPr>
    </w:p>
    <w:p w:rsidRPr="004328D0" w:rsidR="004328D0" w:rsidP="004328D0" w:rsidRDefault="004328D0" w14:paraId="47D9EBD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328D0" w:rsidRDefault="0059335D" w14:paraId="62A373DE" w14:textId="4C4500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הפסיקה הרשות </w:t>
      </w:r>
      <w:r w:rsidR="004328D0">
        <w:rPr>
          <w:rFonts w:hint="cs" w:ascii="Tahoma" w:hAnsi="Tahoma" w:cs="David"/>
          <w:rtl/>
        </w:rPr>
        <w:t>לסיוע לניצולי-השואה שיתוף-</w:t>
      </w:r>
      <w:r>
        <w:rPr>
          <w:rFonts w:hint="cs" w:ascii="Tahoma" w:hAnsi="Tahoma" w:cs="David"/>
          <w:rtl/>
        </w:rPr>
        <w:t>פעולה עם הסיוע המשפטי</w:t>
      </w:r>
      <w:r w:rsidR="004328D0">
        <w:rPr>
          <w:rFonts w:hint="cs" w:ascii="Tahoma" w:hAnsi="Tahoma" w:cs="David"/>
          <w:rtl/>
        </w:rPr>
        <w:t xml:space="preserve"> של משרד- המשפטים. לפי אומדנים ממשלתיים כמאה-אלף </w:t>
      </w:r>
      <w:r>
        <w:rPr>
          <w:rFonts w:hint="cs" w:ascii="Tahoma" w:hAnsi="Tahoma" w:cs="David"/>
          <w:rtl/>
        </w:rPr>
        <w:t xml:space="preserve">ניצולים </w:t>
      </w:r>
      <w:r w:rsidR="004328D0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ממצים זכויות ו</w:t>
      </w:r>
      <w:r w:rsidR="004328D0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מקבלים את שמגיע להם.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328D0" w:rsidR="004328D0" w:rsidP="004328D0" w:rsidRDefault="004328D0" w14:paraId="0E2AD330" w14:textId="77777777">
      <w:pPr>
        <w:rPr>
          <w:rtl/>
        </w:rPr>
      </w:pPr>
    </w:p>
    <w:p w:rsidRPr="009F1FFC" w:rsidR="0059335D" w:rsidP="0059335D" w:rsidRDefault="004328D0" w14:paraId="0F57CE1B" w14:textId="40CF34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לפיתרון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המשבר?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28D0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B403AD4-FCE2-4BEE-A3B8-F66A6432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BD05-9E8F-4D00-B67C-A2296939D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2EA93C-0B69-4155-94E3-EDB7CBD7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2071363</vt:r8>
  </property>
</Properties>
</file>