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F412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1F4126" w:rsidP="001F4126" w:rsidRDefault="001F4126" w14:paraId="7646989C" w14:textId="6B351FB7">
      <w:pPr>
        <w:rPr>
          <w:rtl/>
        </w:rPr>
      </w:pPr>
    </w:p>
    <w:p w:rsidR="001F4126" w:rsidP="001F4126" w:rsidRDefault="001F4126" w14:paraId="04311D13" w14:textId="77777777">
      <w:pPr>
        <w:rPr>
          <w:rtl/>
        </w:rPr>
      </w:pPr>
    </w:p>
    <w:p w:rsidRPr="001F4126" w:rsidR="001F4126" w:rsidP="001F4126" w:rsidRDefault="001F4126" w14:paraId="378B56A8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1216.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ציון אירועים לאומיים של החברה הערבית</w:t>
      </w:r>
      <w:bookmarkEnd w:id="4"/>
    </w:p>
    <w:p w:rsidR="001F4126" w:rsidP="001F4126" w:rsidRDefault="001F4126" w14:paraId="785BD99E" w14:textId="646D97C9">
      <w:pPr>
        <w:rPr>
          <w:rtl/>
        </w:rPr>
      </w:pPr>
    </w:p>
    <w:p w:rsidR="001F4126" w:rsidP="001F4126" w:rsidRDefault="001F4126" w14:paraId="4244CCB2" w14:textId="77777777">
      <w:pPr>
        <w:rPr>
          <w:rtl/>
        </w:rPr>
      </w:pPr>
    </w:p>
    <w:p w:rsidRPr="001F4126" w:rsidR="001F4126" w:rsidP="001F4126" w:rsidRDefault="001F4126" w14:paraId="2EFF934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מסעוד גנאים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באדר התשע"ח (12 במרץ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1F4126" w:rsidP="0059335D" w:rsidRDefault="001F4126" w14:paraId="5DA70DA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F4126" w:rsidRDefault="0059335D" w14:paraId="62A373DE" w14:textId="6FE3D39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לחברה הערבית ייחוד לאומי ותרבותי הבא</w:t>
      </w:r>
      <w:r w:rsidR="001F4126">
        <w:rPr>
          <w:rFonts w:hint="cs" w:ascii="Tahoma" w:hAnsi="Tahoma" w:cs="David"/>
          <w:rtl/>
        </w:rPr>
        <w:t xml:space="preserve"> לידי-ביטוי בציון ימים לאומיים, </w:t>
      </w:r>
      <w:r>
        <w:rPr>
          <w:rFonts w:hint="cs" w:ascii="Tahoma" w:hAnsi="Tahoma" w:cs="David"/>
          <w:rtl/>
        </w:rPr>
        <w:t>כמו</w:t>
      </w:r>
      <w:r w:rsidR="001F4126">
        <w:rPr>
          <w:rFonts w:hint="cs" w:ascii="Tahoma" w:hAnsi="Tahoma" w:cs="David"/>
          <w:rtl/>
        </w:rPr>
        <w:t>: יום-האדמה והטבח בכפר-קאסם. בתי-ספר</w:t>
      </w:r>
      <w:r>
        <w:rPr>
          <w:rFonts w:hint="cs" w:ascii="Tahoma" w:hAnsi="Tahoma" w:cs="David"/>
          <w:rtl/>
        </w:rPr>
        <w:t xml:space="preserve"> ו/או מנהלים שציינו ימים אלה והזמינו אורחים </w:t>
      </w:r>
      <w:r w:rsidR="001F4126">
        <w:rPr>
          <w:rFonts w:hint="cs" w:ascii="Tahoma" w:hAnsi="Tahoma" w:cs="David"/>
          <w:rtl/>
        </w:rPr>
        <w:t>לבתי-הספר,</w:t>
      </w:r>
      <w:r>
        <w:rPr>
          <w:rFonts w:hint="cs" w:ascii="Tahoma" w:hAnsi="Tahoma" w:cs="David"/>
          <w:rtl/>
        </w:rPr>
        <w:t xml:space="preserve"> זומנו לשימוע ונאסר עליהם לקיים כל פעילות.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F4126" w:rsidR="001F4126" w:rsidP="001F4126" w:rsidRDefault="001F4126" w14:paraId="1238390C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מהי עמדת משרדך בנוגע לציון ימים אלה?</w:t>
      </w:r>
      <w:bookmarkEnd w:id="15"/>
    </w:p>
    <w:p w:rsidR="00AA696F" w:rsidRDefault="001F4126" w14:paraId="27942A1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אוסר</w:t>
      </w:r>
      <w:r>
        <w:rPr>
          <w:rFonts w:hint="cs" w:ascii="Tahoma" w:hAnsi="Tahoma" w:cs="David"/>
          <w:rtl/>
        </w:rPr>
        <w:t xml:space="preserve">ים הזמנת אורחים שמרצים בפני תלמידים בימים אלה?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F4126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A696F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AF93403-ED36-4F9F-8BAD-3D136280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71EDE-90F4-4D54-B8D6-0842CA846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A3C312-0782-4FDB-8BBE-50520232B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71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2018-03-12T09:02:00Z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2066778</vt:r8>
  </property>
</Properties>
</file>