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D650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758F0C87" w14:textId="43A602F4" w:rsidR="00043B7E" w:rsidRDefault="00043B7E" w:rsidP="00043B7E">
      <w:pPr>
        <w:rPr>
          <w:rtl/>
        </w:rPr>
      </w:pPr>
    </w:p>
    <w:p w14:paraId="0FD042F9" w14:textId="77777777" w:rsidR="00043B7E" w:rsidRDefault="00043B7E" w:rsidP="00043B7E">
      <w:pPr>
        <w:rPr>
          <w:rtl/>
        </w:rPr>
      </w:pPr>
    </w:p>
    <w:p w14:paraId="1EBBF1DF" w14:textId="77777777" w:rsidR="00043B7E" w:rsidRPr="00043B7E" w:rsidRDefault="00043B7E" w:rsidP="00043B7E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480.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אי-אישור תרופה לחולה לוקמיה</w:t>
      </w:r>
      <w:bookmarkEnd w:id="4"/>
    </w:p>
    <w:p w14:paraId="0B3167D2" w14:textId="77777777" w:rsidR="00043B7E" w:rsidRPr="00043B7E" w:rsidRDefault="00043B7E" w:rsidP="00043B7E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דן סידה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באדר התשע"ח (5 במרץ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DBAD98A" w:rsidR="0059335D" w:rsidRPr="009F1FFC" w:rsidRDefault="00043B7E" w:rsidP="00043B7E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חולה בלוקמיה </w:t>
      </w:r>
      <w:r w:rsidR="0059335D">
        <w:rPr>
          <w:rFonts w:ascii="Tahoma" w:hAnsi="Tahoma" w:cs="David" w:hint="cs"/>
          <w:rtl/>
        </w:rPr>
        <w:t xml:space="preserve">מצוי במעקב </w:t>
      </w:r>
      <w:r>
        <w:rPr>
          <w:rFonts w:ascii="Tahoma" w:hAnsi="Tahoma" w:cs="David" w:hint="cs"/>
          <w:rtl/>
        </w:rPr>
        <w:t>שתים-עשרה</w:t>
      </w:r>
      <w:r w:rsidR="0059335D">
        <w:rPr>
          <w:rFonts w:ascii="Tahoma" w:hAnsi="Tahoma" w:cs="David" w:hint="cs"/>
          <w:rtl/>
        </w:rPr>
        <w:t xml:space="preserve"> שנה. </w:t>
      </w:r>
      <w:bookmarkEnd w:id="13"/>
      <w:r>
        <w:rPr>
          <w:rFonts w:ascii="Tahoma" w:hAnsi="Tahoma" w:cs="David" w:hint="cs"/>
          <w:rtl/>
        </w:rPr>
        <w:t xml:space="preserve">קופת </w:t>
      </w:r>
      <w:r>
        <w:rPr>
          <w:rFonts w:ascii="Tahoma" w:hAnsi="Tahoma" w:cs="David"/>
          <w:rtl/>
        </w:rPr>
        <w:t>–</w:t>
      </w:r>
      <w:r>
        <w:rPr>
          <w:rFonts w:ascii="Tahoma" w:hAnsi="Tahoma" w:cs="David" w:hint="cs"/>
          <w:rtl/>
        </w:rPr>
        <w:t xml:space="preserve">חולים "מאוחדת" מסרבת לספק לו את התרופה לה הוא זקוק, ללא תשלום ועליו לשלם אלף </w:t>
      </w:r>
      <w:r w:rsidR="00CD650F">
        <w:rPr>
          <w:rFonts w:ascii="Tahoma" w:hAnsi="Tahoma" w:cs="David" w:hint="cs"/>
          <w:rtl/>
        </w:rPr>
        <w:t xml:space="preserve">₪ </w:t>
      </w:r>
      <w:r>
        <w:rPr>
          <w:rFonts w:ascii="Tahoma" w:hAnsi="Tahoma" w:cs="David" w:hint="cs"/>
          <w:rtl/>
        </w:rPr>
        <w:t>לכל</w:t>
      </w:r>
      <w:r w:rsidR="00CD650F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אחת משמונה המנות להן הוא זקוק.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C0B5380" w:rsidR="0059335D" w:rsidRDefault="00CD650F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מה ייעשה כדי שק</w:t>
      </w:r>
      <w:bookmarkStart w:id="14" w:name="_GoBack"/>
      <w:bookmarkEnd w:id="14"/>
      <w:r w:rsidR="00043B7E">
        <w:rPr>
          <w:rFonts w:ascii="Tahoma" w:hAnsi="Tahoma" w:cs="David" w:hint="cs"/>
          <w:rtl/>
        </w:rPr>
        <w:t>ופות-החולים לא תגבינה תשלום בעד תרופה חיונית?</w:t>
      </w:r>
    </w:p>
    <w:p w14:paraId="05CDDD37" w14:textId="300DAF5F" w:rsidR="00043B7E" w:rsidRDefault="00043B7E" w:rsidP="00043B7E">
      <w:pPr>
        <w:spacing w:line="360" w:lineRule="auto"/>
        <w:rPr>
          <w:rFonts w:ascii="Tahoma" w:hAnsi="Tahoma" w:cs="David"/>
          <w:rtl/>
        </w:rPr>
      </w:pPr>
    </w:p>
    <w:p w14:paraId="1B01D323" w14:textId="77777777" w:rsidR="00043B7E" w:rsidRPr="009F1FFC" w:rsidRDefault="00043B7E" w:rsidP="00043B7E">
      <w:pPr>
        <w:spacing w:line="360" w:lineRule="auto"/>
        <w:rPr>
          <w:rFonts w:ascii="Tahoma" w:hAnsi="Tahoma" w:cs="David"/>
          <w:rtl/>
        </w:rPr>
      </w:pPr>
    </w:p>
    <w:p w14:paraId="309212B6" w14:textId="176CA1FB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 </w:t>
      </w:r>
      <w:bookmarkEnd w:id="15"/>
      <w:r w:rsidR="00043B7E">
        <w:rPr>
          <w:rStyle w:val="ab"/>
          <w:rFonts w:hint="cs"/>
          <w:rtl/>
        </w:rPr>
        <w:t xml:space="preserve">*  </w:t>
      </w:r>
      <w:r w:rsidR="00043B7E">
        <w:rPr>
          <w:rFonts w:ascii="Tahoma" w:hAnsi="Tahoma" w:cs="David" w:hint="cs"/>
          <w:rtl/>
        </w:rPr>
        <w:t>רפאל מרואני</w:t>
      </w:r>
      <w:r w:rsidR="00043B7E">
        <w:rPr>
          <w:rStyle w:val="ab"/>
          <w:rFonts w:hint="cs"/>
          <w:rtl/>
        </w:rPr>
        <w:t xml:space="preserve">, </w:t>
      </w:r>
      <w:r w:rsidR="00043B7E" w:rsidRPr="00043B7E">
        <w:rPr>
          <w:rStyle w:val="ab"/>
          <w:rFonts w:hint="cs"/>
          <w:b w:val="0"/>
          <w:bCs w:val="0"/>
          <w:rtl/>
        </w:rPr>
        <w:t xml:space="preserve">טופל </w:t>
      </w:r>
      <w:r w:rsidR="00043B7E">
        <w:rPr>
          <w:rFonts w:ascii="Tahoma" w:hAnsi="Tahoma" w:cs="David" w:hint="cs"/>
          <w:rtl/>
        </w:rPr>
        <w:t>ב"מַבְטֵרַה"</w:t>
      </w:r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3B7E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D650F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56367242-1B1A-491F-B7E2-7D8AF36C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BFB91F2-75E5-416B-AFB5-DCB6078D2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AA50D1-6147-472E-95D9-4DF84442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2018-03-06T12:49:00Z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2066520</vt:r8>
  </property>
</Properties>
</file>