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203A6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203A66" w:rsidP="00203A66" w:rsidRDefault="00203A66" w14:paraId="0565D31C" w14:textId="16D57AA0">
      <w:pPr>
        <w:rPr>
          <w:rtl/>
        </w:rPr>
      </w:pPr>
    </w:p>
    <w:p w:rsidR="00203A66" w:rsidP="00203A66" w:rsidRDefault="00203A66" w14:paraId="60DCEF4E" w14:textId="77777777">
      <w:pPr>
        <w:rPr>
          <w:rtl/>
        </w:rPr>
      </w:pPr>
    </w:p>
    <w:p w:rsidR="00203A66" w:rsidP="00203A66" w:rsidRDefault="00203A66" w14:paraId="17E5D9D8" w14:textId="77777777">
      <w:pPr>
        <w:rPr>
          <w:rtl/>
        </w:rPr>
      </w:pPr>
    </w:p>
    <w:p w:rsidRPr="00203A66" w:rsidR="00203A66" w:rsidP="00203A66" w:rsidRDefault="00203A66" w14:paraId="309EDFC5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1181.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   סירוס-כימי לתלמידי-ישיבה</w:t>
      </w:r>
      <w:bookmarkEnd w:id="4"/>
    </w:p>
    <w:p w:rsidR="00203A66" w:rsidP="00203A66" w:rsidRDefault="00203A66" w14:paraId="37A90E16" w14:textId="100C91C0">
      <w:pPr>
        <w:rPr>
          <w:rtl/>
        </w:rPr>
      </w:pPr>
    </w:p>
    <w:p w:rsidR="00203A66" w:rsidP="00203A66" w:rsidRDefault="00203A66" w14:paraId="7BFF6682" w14:textId="77777777">
      <w:pPr>
        <w:rPr>
          <w:rtl/>
        </w:rPr>
      </w:pPr>
    </w:p>
    <w:p w:rsidRPr="00203A66" w:rsidR="00203A66" w:rsidP="00203A66" w:rsidRDefault="00203A66" w14:paraId="60F1C5DD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גרמן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באדר התשע"ח (20 בפברואר 2018):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203A66" w:rsidP="0059335D" w:rsidRDefault="00203A66" w14:paraId="2B1833C1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03A66" w:rsidRDefault="00203A66" w14:paraId="62A373DE" w14:textId="0653262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ב-30 באוקטובר שודר בתכנית "פנים אמיתיות" תחקיר אודות טיפולים לסירוס-כימי שעוברים בני-ישיבה, על=אף שאינם מסוכנים ואינם עברייני-</w:t>
      </w:r>
      <w:r w:rsidR="0059335D">
        <w:rPr>
          <w:rFonts w:hint="cs" w:ascii="Tahoma" w:hAnsi="Tahoma" w:cs="David"/>
          <w:rtl/>
        </w:rPr>
        <w:t xml:space="preserve">מין. </w:t>
      </w:r>
      <w:r w:rsidR="0059335D">
        <w:br/>
      </w:r>
      <w:r w:rsidR="0059335D">
        <w:rPr>
          <w:rFonts w:hint="cs" w:ascii="Tahoma" w:hAnsi="Tahoma" w:cs="David"/>
          <w:rtl/>
        </w:rPr>
        <w:t>http://10tv.nana10.co.il/Article/?ArticleID=1271651</w:t>
      </w:r>
      <w:r w:rsidR="0059335D">
        <w:br/>
      </w:r>
      <w:r w:rsidR="0059335D">
        <w:br/>
      </w:r>
      <w:r w:rsidR="0059335D">
        <w:rPr>
          <w:rFonts w:hint="cs" w:ascii="Tahoma" w:hAnsi="Tahoma" w:cs="David"/>
          <w:rtl/>
        </w:rPr>
        <w:t>*שאילתה</w:t>
      </w:r>
      <w:r>
        <w:rPr>
          <w:rFonts w:hint="cs" w:ascii="Tahoma" w:hAnsi="Tahoma" w:cs="David"/>
          <w:rtl/>
        </w:rPr>
        <w:t xml:space="preserve"> נוספת בעניין זה</w:t>
      </w:r>
      <w:r w:rsidR="0059335D">
        <w:rPr>
          <w:rFonts w:hint="cs" w:ascii="Tahoma" w:hAnsi="Tahoma" w:cs="David"/>
          <w:rtl/>
        </w:rPr>
        <w:t xml:space="preserve"> הופנתה גם לשר </w:t>
      </w:r>
      <w:r>
        <w:rPr>
          <w:rFonts w:hint="cs" w:ascii="Tahoma" w:hAnsi="Tahoma" w:cs="David"/>
          <w:rtl/>
        </w:rPr>
        <w:t>לביטחון הפנים</w:t>
      </w:r>
      <w:r w:rsidR="0059335D"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203A66" w:rsidR="00203A66" w:rsidP="00203A66" w:rsidRDefault="00203A66" w14:paraId="3EEC42BF" w14:textId="77777777">
      <w:pPr>
        <w:rPr>
          <w:rtl/>
        </w:rPr>
      </w:pPr>
    </w:p>
    <w:p w:rsidR="00203A66" w:rsidP="0059335D" w:rsidRDefault="00203A66" w14:paraId="697F9AAD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האם משרד-</w:t>
      </w:r>
      <w:r w:rsidR="0059335D">
        <w:rPr>
          <w:rFonts w:hint="cs" w:ascii="Tahoma" w:hAnsi="Tahoma" w:cs="David"/>
          <w:rtl/>
        </w:rPr>
        <w:t>הבריאות טיפל בנושא</w:t>
      </w:r>
      <w:r>
        <w:rPr>
          <w:rFonts w:hint="cs" w:ascii="Tahoma" w:hAnsi="Tahoma" w:cs="David"/>
          <w:rtl/>
        </w:rPr>
        <w:t xml:space="preserve">? אם כן </w:t>
      </w:r>
      <w:r>
        <w:rPr>
          <w:rFonts w:hint="eastAsia" w:ascii="Tahoma" w:hAnsi="Tahoma" w:cs="David"/>
        </w:rPr>
        <w:t>–</w:t>
      </w:r>
    </w:p>
    <w:p w:rsidRPr="009F1FFC" w:rsidR="0059335D" w:rsidP="0059335D" w:rsidRDefault="00203A66" w14:paraId="0F57CE1B" w14:textId="7B350BC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 xml:space="preserve">מה </w:t>
      </w:r>
      <w:r>
        <w:rPr>
          <w:rFonts w:hint="cs" w:ascii="Tahoma" w:hAnsi="Tahoma" w:cs="David"/>
          <w:rtl/>
        </w:rPr>
        <w:t>נ</w:t>
      </w:r>
      <w:r w:rsidR="0059335D">
        <w:rPr>
          <w:rFonts w:hint="cs" w:ascii="Tahoma" w:hAnsi="Tahoma" w:cs="David"/>
          <w:rtl/>
        </w:rPr>
        <w:t>עשה בנידון</w:t>
      </w:r>
      <w:bookmarkEnd w:id="14"/>
      <w:r>
        <w:rPr>
          <w:rFonts w:hint="cs" w:ascii="Tahoma" w:hAnsi="Tahoma" w:cs="David"/>
          <w:rtl/>
        </w:rPr>
        <w:t>?</w:t>
      </w:r>
      <w:bookmarkStart w:name="_GoBack" w:id="15"/>
      <w:bookmarkEnd w:id="15"/>
    </w:p>
    <w:p w:rsidRPr="00472AB3" w:rsidR="00EE6539" w:rsidP="00CE23E8" w:rsidRDefault="00EE6539" w14:paraId="309212B6" w14:textId="6533D716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13/03/2018</w:t>
      </w:r>
      <w:bookmarkEnd w:id="16"/>
      <w:r w:rsidR="00203A66">
        <w:rPr>
          <w:rFonts w:hint="cs" w:ascii="Tahoma" w:hAnsi="Tahoma" w:cs="David"/>
          <w:rtl/>
        </w:rPr>
        <w:t xml:space="preserve">*   </w:t>
      </w:r>
      <w:r w:rsidR="00203A66">
        <w:rPr>
          <w:rFonts w:hint="cs" w:ascii="Tahoma" w:hAnsi="Tahoma" w:cs="David"/>
          <w:rtl/>
        </w:rPr>
        <w:t>הפסיכיאטר המטפל: ד"ר מיכאל בונצל</w:t>
      </w:r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3A66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B7E414B-2CEB-43D8-B87B-51DDBAB40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27057-B957-4E37-A88D-0C8D1CE3F7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976B3B-2761-4816-9578-5A9F0B386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74</Words>
  <Characters>375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2018-02-20T09:43:00Z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2065763</vt:r8>
  </property>
</Properties>
</file>