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8260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E82607" w:rsidP="00E82607" w:rsidRDefault="00E82607" w14:paraId="03B58E4A" w14:textId="5BC656F7">
      <w:pPr>
        <w:rPr>
          <w:rtl/>
        </w:rPr>
      </w:pPr>
    </w:p>
    <w:p w:rsidRPr="00E82607" w:rsidR="00E82607" w:rsidP="00E82607" w:rsidRDefault="00E82607" w14:paraId="24E0B682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1170.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אוניות פולטות עשן במים הישראלים</w:t>
      </w:r>
      <w:bookmarkEnd w:id="4"/>
    </w:p>
    <w:p w:rsidR="00E82607" w:rsidP="00E82607" w:rsidRDefault="00E82607" w14:paraId="76C3DBED" w14:textId="67C634A2">
      <w:pPr>
        <w:rPr>
          <w:rtl/>
        </w:rPr>
      </w:pPr>
    </w:p>
    <w:p w:rsidR="00E82607" w:rsidP="00E82607" w:rsidRDefault="00E82607" w14:paraId="55C7A9B4" w14:textId="77777777">
      <w:pPr>
        <w:rPr>
          <w:rtl/>
        </w:rPr>
      </w:pPr>
    </w:p>
    <w:p w:rsidRPr="00E82607" w:rsidR="00E82607" w:rsidP="00E82607" w:rsidRDefault="00E82607" w14:paraId="087F9228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כהן-פארן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בשבט התשע"ח (30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82607" w:rsidRDefault="00E82607" w14:paraId="62A373DE" w14:textId="62A22F8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דוחות מומחים לזיהום-אויר: כלי-שייט מזהמים בהיקף דומה לבתי-</w:t>
      </w:r>
      <w:r w:rsidR="0059335D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>זיקוק לנפט חיפה. סעיף 9א בהחלטת-</w:t>
      </w:r>
      <w:r w:rsidR="0059335D">
        <w:rPr>
          <w:rFonts w:hint="cs" w:ascii="Tahoma" w:hAnsi="Tahoma" w:cs="David"/>
          <w:rtl/>
        </w:rPr>
        <w:t>הממשלה 529, מכוון להשלמת חקיקה לטיפול בנו</w:t>
      </w:r>
      <w:r>
        <w:rPr>
          <w:rFonts w:hint="cs" w:ascii="Tahoma" w:hAnsi="Tahoma" w:cs="David"/>
          <w:rtl/>
        </w:rPr>
        <w:t>שא. סעיפים שונים כבר חזרו ממשרד-</w:t>
      </w:r>
      <w:r w:rsidR="0059335D">
        <w:rPr>
          <w:rFonts w:hint="cs" w:ascii="Tahoma" w:hAnsi="Tahoma" w:cs="David"/>
          <w:rtl/>
        </w:rPr>
        <w:t>המשפטים ל</w:t>
      </w:r>
      <w:r>
        <w:rPr>
          <w:rFonts w:hint="cs" w:ascii="Tahoma" w:hAnsi="Tahoma" w:cs="David"/>
          <w:rtl/>
        </w:rPr>
        <w:t>תחבורה, אך הנושא לא הגיע לוועדת-</w:t>
      </w:r>
      <w:r w:rsidR="0059335D">
        <w:rPr>
          <w:rFonts w:hint="cs" w:ascii="Tahoma" w:hAnsi="Tahoma" w:cs="David"/>
          <w:rtl/>
        </w:rPr>
        <w:t xml:space="preserve">הכלכלה </w:t>
      </w:r>
      <w:r>
        <w:rPr>
          <w:rFonts w:hint="cs" w:ascii="Tahoma" w:hAnsi="Tahoma" w:cs="David"/>
          <w:rtl/>
        </w:rPr>
        <w:t xml:space="preserve">בדצמבר </w:t>
      </w:r>
      <w:r>
        <w:rPr>
          <w:rFonts w:hint="cs" w:ascii="Tahoma" w:hAnsi="Tahoma" w:cs="David"/>
          <w:rtl/>
        </w:rPr>
        <w:t xml:space="preserve">2017, </w:t>
      </w:r>
      <w:r w:rsidR="0059335D">
        <w:rPr>
          <w:rFonts w:hint="cs" w:ascii="Tahoma" w:hAnsi="Tahoma" w:cs="David"/>
          <w:rtl/>
        </w:rPr>
        <w:t>כמתוכנן.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82607" w:rsidR="00E82607" w:rsidP="00E82607" w:rsidRDefault="00E82607" w14:paraId="0307175B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מתעכבת החקיקה ומתי תושלם?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20/02/2018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82607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4E79589-D788-42FD-92CC-32EACDDE3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31DB6-E600-4DB3-B576-58A8F0BFF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1A1D6D-843E-4C7B-B4BF-E172F99B5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67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2064716</vt:r8>
  </property>
</Properties>
</file>