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A41E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A41EF" w:rsidP="000A41EF" w:rsidRDefault="000A41EF" w14:paraId="4F58ED4C" w14:textId="11148D9E">
      <w:pPr>
        <w:rPr>
          <w:rtl/>
        </w:rPr>
      </w:pPr>
    </w:p>
    <w:p w:rsidR="000A41EF" w:rsidP="000A41EF" w:rsidRDefault="000A41EF" w14:paraId="7A28FA3A" w14:textId="77777777">
      <w:pPr>
        <w:rPr>
          <w:rtl/>
        </w:rPr>
      </w:pPr>
      <w:bookmarkStart w:name="_GoBack" w:id="3"/>
    </w:p>
    <w:p w:rsidRPr="000A41EF" w:rsidR="000A41EF" w:rsidP="000A41EF" w:rsidRDefault="000A41EF" w14:paraId="4B15CD44" w14:textId="77777777">
      <w:bookmarkEnd w:id="3"/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>
        <w:rPr>
          <w:rFonts w:hint="cs"/>
          <w:u w:val="single"/>
          <w:rtl/>
        </w:rPr>
        <w:t>תוכנית "חינוך לפסגות"</w:t>
      </w:r>
      <w:bookmarkEnd w:id="5"/>
    </w:p>
    <w:p w:rsidR="000A41EF" w:rsidP="000A41EF" w:rsidRDefault="000A41EF" w14:paraId="5D52EEA8" w14:textId="066F4AF2">
      <w:pPr>
        <w:rPr>
          <w:rtl/>
        </w:rPr>
      </w:pPr>
    </w:p>
    <w:p w:rsidR="000A41EF" w:rsidP="000A41EF" w:rsidRDefault="000A41EF" w14:paraId="47B1AE0F" w14:textId="77777777">
      <w:pPr>
        <w:rPr>
          <w:rtl/>
        </w:rPr>
      </w:pPr>
    </w:p>
    <w:p w:rsidRPr="000A41EF" w:rsidR="000A41EF" w:rsidP="000A41EF" w:rsidRDefault="000A41EF" w14:paraId="27ECE49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החינוך</w:t>
      </w:r>
      <w:bookmarkEnd w:id="11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התשע"ח (8 בינואר 2018):</w:t>
      </w:r>
      <w:bookmarkEnd w:id="12"/>
      <w:bookmarkEnd w:id="13"/>
    </w:p>
    <w:p w:rsidRPr="0061561D" w:rsidR="000A41EF" w:rsidP="0059335D" w:rsidRDefault="000A41EF" w14:paraId="2BC4172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A41EF" w:rsidRDefault="0059335D" w14:paraId="62A373DE" w14:textId="3B55AC82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תוכנית </w:t>
      </w:r>
      <w:r w:rsidR="000A41EF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חינוך לפסגות</w:t>
      </w:r>
      <w:r w:rsidR="000A41EF">
        <w:rPr>
          <w:rFonts w:hint="cs" w:ascii="Tahoma" w:hAnsi="Tahoma" w:cs="David"/>
          <w:rtl/>
        </w:rPr>
        <w:t>" פועלת ביישוב שגב-</w:t>
      </w:r>
      <w:r>
        <w:rPr>
          <w:rFonts w:hint="cs" w:ascii="Tahoma" w:hAnsi="Tahoma" w:cs="David"/>
          <w:rtl/>
        </w:rPr>
        <w:t xml:space="preserve">שלום זה שנתיים ויש בה </w:t>
      </w:r>
      <w:r w:rsidR="000A41EF">
        <w:rPr>
          <w:rFonts w:hint="cs" w:ascii="Tahoma" w:hAnsi="Tahoma" w:cs="David"/>
          <w:rtl/>
        </w:rPr>
        <w:t>שמונים</w:t>
      </w:r>
      <w:r>
        <w:rPr>
          <w:rFonts w:hint="cs" w:ascii="Tahoma" w:hAnsi="Tahoma" w:cs="David"/>
          <w:rtl/>
        </w:rPr>
        <w:t xml:space="preserve"> ילדים</w:t>
      </w:r>
      <w:r w:rsidR="000A41EF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 בימים אלה היא מאוימת בסגירה מחוסר תקציב .</w:t>
      </w:r>
      <w:bookmarkEnd w:id="14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0A41EF" w:rsidP="000A41EF" w:rsidRDefault="000A41EF" w14:paraId="3D87AF75" w14:textId="5210EB97">
      <w:pPr>
        <w:rPr>
          <w:rtl/>
        </w:rPr>
      </w:pPr>
    </w:p>
    <w:p w:rsidRPr="000A41EF" w:rsidR="000A41EF" w:rsidP="000A41EF" w:rsidRDefault="000A41EF" w14:paraId="4B77E820" w14:textId="77777777">
      <w:pPr>
        <w:rPr>
          <w:rtl/>
        </w:rPr>
      </w:pPr>
    </w:p>
    <w:p w:rsidR="000A41EF" w:rsidP="000A41EF" w:rsidRDefault="000A41EF" w14:paraId="0C5579C2" w14:textId="3EA801D2">
      <w:pPr>
        <w:numPr>
          <w:ilvl w:val="0"/>
          <w:numId w:val="4"/>
        </w:numPr>
        <w:spacing w:line="360" w:lineRule="auto"/>
        <w:ind w:left="935" w:hanging="357"/>
        <w:rPr>
          <w:rFonts w:cs="David"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0A41EF" w:rsidR="000A41EF" w:rsidP="000A41EF" w:rsidRDefault="000A41EF" w14:paraId="5B81A02D" w14:textId="6A4A8F10">
      <w:pPr>
        <w:numPr>
          <w:ilvl w:val="0"/>
          <w:numId w:val="4"/>
        </w:numPr>
        <w:spacing w:line="360" w:lineRule="auto"/>
        <w:ind w:left="935" w:hanging="357"/>
      </w:pPr>
      <w:r>
        <w:rPr>
          <w:rFonts w:hint="cs" w:ascii="Tahoma" w:hAnsi="Tahoma" w:cs="David"/>
          <w:rtl/>
        </w:rPr>
        <w:t>מה העלות השנתית של התוכנית</w:t>
      </w:r>
      <w:r>
        <w:rPr>
          <w:rFonts w:hint="cs" w:ascii="Tahoma" w:hAnsi="Tahoma" w:cs="David"/>
          <w:rtl/>
        </w:rPr>
        <w:t>?</w:t>
      </w:r>
      <w:r w:rsidRPr="000A41EF">
        <w:rPr>
          <w:rFonts w:hint="cs" w:cs="David"/>
          <w:rtl/>
        </w:rPr>
        <w:t xml:space="preserve">   </w:t>
      </w:r>
      <w:r w:rsidRPr="000A41EF">
        <w:rPr>
          <w:rFonts w:hint="cs" w:ascii="Tahoma" w:hAnsi="Tahoma" w:cs="David"/>
          <w:rtl/>
        </w:rPr>
        <w:t xml:space="preserve"> </w:t>
      </w:r>
    </w:p>
    <w:p w:rsidRPr="000A41EF" w:rsidR="000A41EF" w:rsidP="000A41EF" w:rsidRDefault="000A41EF" w14:paraId="4DC71A58" w14:textId="04D0A748">
      <w:pPr>
        <w:numPr>
          <w:ilvl w:val="0"/>
          <w:numId w:val="4"/>
        </w:numPr>
        <w:spacing w:line="360" w:lineRule="auto"/>
        <w:ind w:left="935" w:hanging="357"/>
        <w:rPr>
          <w:rtl/>
        </w:rPr>
      </w:pPr>
      <w:r>
        <w:rPr>
          <w:rFonts w:hint="cs" w:ascii="Tahoma" w:hAnsi="Tahoma" w:cs="David"/>
          <w:rtl/>
        </w:rPr>
        <w:t>. מה ייעשה כדי להציל תוכנית זו מסגירה?</w:t>
      </w:r>
    </w:p>
    <w:p w:rsidRPr="009F1FFC" w:rsidR="0059335D" w:rsidP="000A41EF" w:rsidRDefault="0059335D" w14:paraId="0F57CE1B" w14:textId="153415FA">
      <w:pPr>
        <w:spacing w:line="360" w:lineRule="auto"/>
        <w:ind w:left="360"/>
        <w:rPr>
          <w:rFonts w:ascii="Tahoma" w:hAnsi="Tahoma" w:cs="David"/>
          <w:rtl/>
        </w:rPr>
      </w:pPr>
      <w:bookmarkStart w:name="LST__QURQuestions__question" w:id="15"/>
      <w:r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A05D8"/>
    <w:multiLevelType w:val="hybridMultilevel"/>
    <w:tmpl w:val="E9423872"/>
    <w:lvl w:ilvl="0" w:tplc="5EE4CA1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41E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D95B203-DBBD-45C4-A14C-A67A62D0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9ADBC-D300-4D51-BD11-CF8B2A027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EC9A8F-F21D-41EA-A084-DAF28C36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2063369</vt:r8>
  </property>
</Properties>
</file>