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F65E6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F65E6D" w:rsidP="00F65E6D" w:rsidRDefault="00F65E6D" w14:paraId="0E5FC4D4" w14:textId="66723A41">
      <w:pPr>
        <w:rPr>
          <w:rtl/>
        </w:rPr>
      </w:pPr>
    </w:p>
    <w:p w:rsidR="00F65E6D" w:rsidP="00F65E6D" w:rsidRDefault="00F65E6D" w14:paraId="56B12F58" w14:textId="77777777">
      <w:pPr>
        <w:rPr>
          <w:rtl/>
        </w:rPr>
      </w:pPr>
    </w:p>
    <w:p w:rsidRPr="00F65E6D" w:rsidR="00F65E6D" w:rsidP="00F65E6D" w:rsidRDefault="00F65E6D" w14:paraId="4AD75ADF" w14:textId="77777777">
      <w:pPr>
        <w:rPr>
          <w:rtl/>
        </w:rPr>
      </w:pPr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1105.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גידול  לשישה-עשר אחוזים בזכאים לבגרות בחמש יחידות-לימוד במתמטיקה  מהחברה הערבית</w:t>
      </w:r>
      <w:bookmarkEnd w:id="4"/>
    </w:p>
    <w:p w:rsidR="0059335D" w:rsidP="0059335D" w:rsidRDefault="0059335D" w14:paraId="6C3AFDF3" w14:textId="77777777">
      <w:pPr>
        <w:rPr>
          <w:rFonts w:cs="David"/>
          <w:rtl/>
        </w:rPr>
      </w:pPr>
    </w:p>
    <w:p w:rsidR="00F65E6D" w:rsidP="0059335D" w:rsidRDefault="00F65E6D" w14:paraId="74853C26" w14:textId="67533D9A">
      <w:pPr>
        <w:rPr>
          <w:rFonts w:cs="David"/>
          <w:rtl/>
        </w:rPr>
      </w:pPr>
    </w:p>
    <w:p w:rsidR="00F65E6D" w:rsidP="0059335D" w:rsidRDefault="00F65E6D" w14:paraId="6DC2DADD" w14:textId="77777777">
      <w:pPr>
        <w:rPr>
          <w:rFonts w:cs="David"/>
          <w:rtl/>
        </w:rPr>
      </w:pPr>
    </w:p>
    <w:p w:rsidRPr="009F1FFC" w:rsidR="00F65E6D" w:rsidP="0059335D" w:rsidRDefault="00F65E6D" w14:paraId="03D95EB6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אחמד טיבי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החינוך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ל' בכסלו התשע"ח (18 בדצמבר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F65E6D" w:rsidRDefault="00F65E6D" w14:paraId="62A373DE" w14:textId="3CD6F7DB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לאיכות החינוך ורמת-</w:t>
      </w:r>
      <w:r w:rsidR="0059335D">
        <w:rPr>
          <w:rFonts w:hint="cs" w:ascii="Tahoma" w:hAnsi="Tahoma" w:cs="David"/>
          <w:rtl/>
        </w:rPr>
        <w:t>ההשכלה השפעה מהותית על הפיתוח האישי והמקצועי של הפרט.</w:t>
      </w:r>
      <w:r>
        <w:rPr>
          <w:rFonts w:hint="cs" w:ascii="Tahoma" w:hAnsi="Tahoma" w:cs="David"/>
          <w:rtl/>
        </w:rPr>
        <w:t xml:space="preserve"> במסגרת החלטת-</w:t>
      </w:r>
      <w:r w:rsidR="0059335D">
        <w:rPr>
          <w:rFonts w:hint="cs" w:ascii="Tahoma" w:hAnsi="Tahoma" w:cs="David"/>
          <w:rtl/>
        </w:rPr>
        <w:t>ממשלה מספר 922,</w:t>
      </w: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>הוטל על משרדך להשיג כמה יעדים.</w:t>
      </w:r>
      <w:r>
        <w:rPr>
          <w:rFonts w:hint="cs" w:ascii="Tahoma" w:hAnsi="Tahoma" w:cs="David"/>
          <w:rtl/>
        </w:rPr>
        <w:t xml:space="preserve"> אחד היעדים הוא גידול לשישה-עשר אחוזים </w:t>
      </w:r>
      <w:r w:rsidR="0059335D">
        <w:rPr>
          <w:rFonts w:hint="cs" w:ascii="Tahoma" w:hAnsi="Tahoma" w:cs="David"/>
          <w:rtl/>
        </w:rPr>
        <w:t xml:space="preserve">בזכאים לבגרות </w:t>
      </w:r>
      <w:r>
        <w:rPr>
          <w:rFonts w:hint="cs" w:ascii="Tahoma" w:hAnsi="Tahoma" w:cs="David"/>
          <w:rtl/>
        </w:rPr>
        <w:t>בחמש יחידות-לימוד</w:t>
      </w:r>
      <w:r w:rsidR="0059335D">
        <w:rPr>
          <w:rFonts w:hint="cs" w:ascii="Tahoma" w:hAnsi="Tahoma" w:cs="David"/>
          <w:rtl/>
        </w:rPr>
        <w:t xml:space="preserve"> במתמטיקה מהחברה הערבית.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F65E6D" w:rsidR="00F65E6D" w:rsidP="00F65E6D" w:rsidRDefault="00F65E6D" w14:paraId="1DEF6DAB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האם הושג היעד הזה? </w:t>
      </w:r>
      <w:bookmarkEnd w:id="15"/>
    </w:p>
    <w:p w:rsidR="00A845FD" w:rsidRDefault="00F65E6D" w14:paraId="38803ED3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תכנית משרדך בנושא</w:t>
      </w:r>
      <w:r>
        <w:rPr>
          <w:rFonts w:hint="cs" w:ascii="Tahoma" w:hAnsi="Tahoma" w:cs="David"/>
          <w:rtl/>
        </w:rPr>
        <w:t xml:space="preserve"> זה?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08/01/2018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A845FD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65E6D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47DD471-1758-446A-8D71-276C477A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D37ED-75F1-46B1-A49F-1AE721709E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814927-104C-4B0F-A9C5-4DE882D47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73</Words>
  <Characters>369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2017-12-18T10:40:00Z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2024876</vt:r8>
  </property>
</Properties>
</file>