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951ABF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951ABF" w:rsidP="00951ABF" w:rsidRDefault="00951ABF" w14:paraId="5E713BAA" w14:textId="76B77340">
      <w:pPr>
        <w:rPr>
          <w:rtl/>
        </w:rPr>
      </w:pPr>
    </w:p>
    <w:p w:rsidR="00951ABF" w:rsidP="00951ABF" w:rsidRDefault="00951ABF" w14:paraId="7E2F46AE" w14:textId="77777777">
      <w:pPr>
        <w:rPr>
          <w:rtl/>
        </w:rPr>
      </w:pPr>
    </w:p>
    <w:p w:rsidRPr="00951ABF" w:rsidR="00951ABF" w:rsidP="00951ABF" w:rsidRDefault="00951ABF" w14:paraId="73A99FA6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410.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הקמת טרמינל חלופי ב"שדה-דב"</w:t>
      </w:r>
      <w:bookmarkEnd w:id="4"/>
    </w:p>
    <w:p w:rsidR="00951ABF" w:rsidP="00951ABF" w:rsidRDefault="00951ABF" w14:paraId="46DA21FE" w14:textId="6C7065A3">
      <w:pPr>
        <w:rPr>
          <w:rtl/>
        </w:rPr>
      </w:pPr>
    </w:p>
    <w:p w:rsidRPr="00951ABF" w:rsidR="00951ABF" w:rsidP="00951ABF" w:rsidRDefault="00951ABF" w14:paraId="4A66FFCE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ט' בכסלו התשע"ח (27 בנובמבר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59335D" w:rsidP="00951ABF" w:rsidRDefault="0059335D" w14:paraId="62A373DE" w14:textId="3D785CF4">
      <w:pPr>
        <w:spacing w:line="360" w:lineRule="auto"/>
        <w:rPr>
          <w:rFonts w:hint="cs"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האוצר מעכב העברת </w:t>
      </w:r>
      <w:r w:rsidR="00951ABF">
        <w:rPr>
          <w:rFonts w:hint="cs" w:ascii="Tahoma" w:hAnsi="Tahoma" w:cs="David"/>
          <w:rtl/>
        </w:rPr>
        <w:t>שישים</w:t>
      </w:r>
      <w:r>
        <w:rPr>
          <w:rFonts w:hint="cs" w:ascii="Tahoma" w:hAnsi="Tahoma" w:cs="David"/>
          <w:rtl/>
        </w:rPr>
        <w:t xml:space="preserve"> מליוני שקלים להקמת טרמינל זמני ב</w:t>
      </w:r>
      <w:r w:rsidR="00951ABF">
        <w:rPr>
          <w:rFonts w:hint="cs" w:ascii="Tahoma" w:hAnsi="Tahoma" w:cs="David"/>
          <w:rtl/>
        </w:rPr>
        <w:t>"שדה-</w:t>
      </w:r>
      <w:r>
        <w:rPr>
          <w:rFonts w:hint="cs" w:ascii="Tahoma" w:hAnsi="Tahoma" w:cs="David"/>
          <w:rtl/>
        </w:rPr>
        <w:t>דב</w:t>
      </w:r>
      <w:r w:rsidR="00951ABF">
        <w:rPr>
          <w:rFonts w:hint="cs" w:ascii="Tahoma" w:hAnsi="Tahoma" w:cs="David"/>
          <w:rtl/>
        </w:rPr>
        <w:t>" ועל-</w:t>
      </w:r>
      <w:r>
        <w:rPr>
          <w:rFonts w:hint="cs" w:ascii="Tahoma" w:hAnsi="Tahoma" w:cs="David"/>
          <w:rtl/>
        </w:rPr>
        <w:t>כן צפוי להיסגר ביום שישי</w:t>
      </w:r>
      <w:bookmarkEnd w:id="13"/>
      <w:r w:rsidR="00951ABF">
        <w:rPr>
          <w:rFonts w:hint="cs" w:ascii="Tahoma" w:hAnsi="Tahoma" w:cs="David"/>
          <w:rtl/>
        </w:rPr>
        <w:t>.</w:t>
      </w:r>
    </w:p>
    <w:p w:rsidRPr="009F1FFC" w:rsidR="00951ABF" w:rsidP="00951ABF" w:rsidRDefault="00951ABF" w14:paraId="6051CED3" w14:textId="77777777">
      <w:pPr>
        <w:spacing w:line="360" w:lineRule="auto"/>
        <w:rPr>
          <w:rFonts w:ascii="Tahoma" w:hAnsi="Tahoma" w:cs="David"/>
          <w:rtl/>
        </w:rPr>
      </w:pP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  <w:bookmarkStart w:name="_GoBack" w:id="14"/>
      <w:bookmarkEnd w:id="14"/>
    </w:p>
    <w:p w:rsidR="00951ABF" w:rsidP="00951ABF" w:rsidRDefault="00951ABF" w14:paraId="152373C9" w14:textId="02C5B0A7">
      <w:pPr>
        <w:rPr>
          <w:rtl/>
        </w:rPr>
      </w:pPr>
    </w:p>
    <w:p w:rsidRPr="00951ABF" w:rsidR="00951ABF" w:rsidP="00951ABF" w:rsidRDefault="00951ABF" w14:paraId="08D8DDE8" w14:textId="3E77085A">
      <w:pPr>
        <w:numPr>
          <w:ilvl w:val="0"/>
          <w:numId w:val="3"/>
        </w:numPr>
        <w:spacing w:line="360" w:lineRule="auto"/>
        <w:ind w:left="714" w:hanging="357"/>
        <w:rPr>
          <w:rtl/>
        </w:rPr>
      </w:pPr>
      <w:r>
        <w:rPr>
          <w:rFonts w:hint="cs" w:cs="David"/>
          <w:rtl/>
        </w:rPr>
        <w:t xml:space="preserve">האם נכון הדבר? אם כן </w:t>
      </w:r>
      <w:r>
        <w:rPr>
          <w:rFonts w:hint="eastAsia" w:cs="David"/>
        </w:rPr>
        <w:t>–</w:t>
      </w:r>
    </w:p>
    <w:p w:rsidR="00951ABF" w:rsidP="00951ABF" w:rsidRDefault="0059335D" w14:paraId="6327D55F" w14:textId="77777777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מדוע </w:t>
      </w:r>
      <w:r w:rsidR="00951ABF">
        <w:rPr>
          <w:rFonts w:hint="cs" w:ascii="Tahoma" w:hAnsi="Tahoma" w:cs="David"/>
          <w:rtl/>
        </w:rPr>
        <w:t xml:space="preserve">התקציב </w:t>
      </w:r>
      <w:r w:rsidR="00951ABF">
        <w:rPr>
          <w:rFonts w:hint="cs" w:ascii="Tahoma" w:hAnsi="Tahoma" w:cs="David"/>
          <w:rtl/>
        </w:rPr>
        <w:t>אינו</w:t>
      </w:r>
      <w:r>
        <w:rPr>
          <w:rFonts w:hint="cs" w:ascii="Tahoma" w:hAnsi="Tahoma" w:cs="David"/>
          <w:rtl/>
        </w:rPr>
        <w:t xml:space="preserve"> מועבר</w:t>
      </w:r>
      <w:r w:rsidR="00951ABF">
        <w:rPr>
          <w:rFonts w:hint="cs" w:ascii="Tahoma" w:hAnsi="Tahoma" w:cs="David"/>
          <w:rtl/>
        </w:rPr>
        <w:t>?</w:t>
      </w:r>
    </w:p>
    <w:p w:rsidRPr="009F1FFC" w:rsidR="0059335D" w:rsidP="00951ABF" w:rsidRDefault="0059335D" w14:paraId="0F57CE1B" w14:textId="19CDCD8A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האם יועבר</w:t>
      </w:r>
      <w:r w:rsidR="00951ABF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ומתי?</w:t>
      </w:r>
      <w:bookmarkEnd w:id="15"/>
    </w:p>
    <w:p w:rsidR="00311E68" w:rsidP="00951ABF" w:rsidRDefault="00951ABF" w14:paraId="2F8E6816" w14:textId="77777777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הטרמינל ייסגר בשישי?</w:t>
      </w:r>
    </w:p>
    <w:p w:rsidR="00311E68" w:rsidP="00951ABF" w:rsidRDefault="00951ABF" w14:paraId="053BD63C" w14:textId="77777777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מהן החלופות לסגירת הטרמינל למניעת פגיעה באילת?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32C2BB66"/>
    <w:lvl w:ilvl="0" w:tplc="AAC62074">
      <w:start w:val="1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11E68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51ABF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5297998-9218-450D-8F3D-420EE161F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475475-A92B-4AF8-88A0-227C42F321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4480B23-55A8-418F-87B7-5ED65D0B9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58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2017-11-27T11:23:00Z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2023937</vt:r8>
  </property>
</Properties>
</file>