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6639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66392" w:rsidP="00466392" w:rsidRDefault="00466392" w14:paraId="046B1464" w14:textId="4E4DFC00">
      <w:pPr>
        <w:rPr>
          <w:rtl/>
        </w:rPr>
      </w:pPr>
    </w:p>
    <w:p w:rsidRPr="00466392" w:rsidR="00466392" w:rsidP="00466392" w:rsidRDefault="00466392" w14:paraId="28227E2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התפרצות כלבת בגלבוע</w:t>
      </w:r>
      <w:bookmarkEnd w:id="4"/>
    </w:p>
    <w:p w:rsidR="00466392" w:rsidP="00466392" w:rsidRDefault="00466392" w14:paraId="470CD32B" w14:textId="6C670ADA">
      <w:pPr>
        <w:rPr>
          <w:rtl/>
        </w:rPr>
      </w:pPr>
    </w:p>
    <w:p w:rsidRPr="00466392" w:rsidR="00466392" w:rsidP="00466392" w:rsidRDefault="00466392" w14:paraId="5A222EB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66392" w:rsidRDefault="0059335D" w14:paraId="62A373DE" w14:textId="03E644A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התגלו מקרים רבים של כלבת במ</w:t>
      </w:r>
      <w:r w:rsidR="00466392">
        <w:rPr>
          <w:rFonts w:hint="cs" w:ascii="Tahoma" w:hAnsi="Tahoma" w:cs="David"/>
          <w:rtl/>
        </w:rPr>
        <w:t>ועצה אזורית גלבוע. באזור חיים כעשרת-אלפים תנים המהווים מקור להדבקת בעלי-</w:t>
      </w:r>
      <w:r>
        <w:rPr>
          <w:rFonts w:hint="cs" w:ascii="Tahoma" w:hAnsi="Tahoma" w:cs="David"/>
          <w:rtl/>
        </w:rPr>
        <w:t>החיים ו</w:t>
      </w:r>
      <w:r w:rsidR="00466392">
        <w:rPr>
          <w:rFonts w:hint="cs" w:ascii="Tahoma" w:hAnsi="Tahoma" w:cs="David"/>
          <w:rtl/>
        </w:rPr>
        <w:t>קימת סכנה ממשית להתפשטות המחלה.</w:t>
      </w:r>
      <w:r>
        <w:rPr>
          <w:rFonts w:hint="cs" w:ascii="Tahoma" w:hAnsi="Tahoma" w:cs="David"/>
          <w:rtl/>
        </w:rPr>
        <w:t xml:space="preserve"> נדרשת פעולה מיידית ומרוכזת למיגורה</w:t>
      </w:r>
      <w:bookmarkEnd w:id="13"/>
      <w:r w:rsidR="00466392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66392" w:rsidR="00466392" w:rsidP="00466392" w:rsidRDefault="00466392" w14:paraId="33E40FF6" w14:textId="77777777">
      <w:pPr>
        <w:rPr>
          <w:rtl/>
        </w:rPr>
      </w:pPr>
    </w:p>
    <w:p w:rsidR="00466392" w:rsidP="00466392" w:rsidRDefault="00466392" w14:paraId="6168D43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</w:t>
      </w:r>
      <w:r w:rsidR="0059335D">
        <w:rPr>
          <w:rFonts w:hint="cs" w:ascii="Tahoma" w:hAnsi="Tahoma" w:cs="David"/>
          <w:rtl/>
        </w:rPr>
        <w:t xml:space="preserve"> התפרצה </w:t>
      </w:r>
      <w:r>
        <w:rPr>
          <w:rFonts w:hint="cs" w:ascii="Tahoma" w:hAnsi="Tahoma" w:cs="David"/>
          <w:rtl/>
        </w:rPr>
        <w:t>המחלה</w:t>
      </w:r>
      <w:r w:rsidR="0059335D">
        <w:rPr>
          <w:rFonts w:hint="cs" w:ascii="Tahoma" w:hAnsi="Tahoma" w:cs="David"/>
          <w:rtl/>
        </w:rPr>
        <w:t>באזור</w:t>
      </w:r>
      <w:r>
        <w:rPr>
          <w:rFonts w:hint="cs" w:ascii="Tahoma" w:hAnsi="Tahoma" w:cs="David"/>
          <w:rtl/>
        </w:rPr>
        <w:t>?</w:t>
      </w:r>
    </w:p>
    <w:p w:rsidRPr="009F1FFC" w:rsidR="0059335D" w:rsidP="00466392" w:rsidRDefault="0059335D" w14:paraId="0F57CE1B" w14:textId="4A1CAF5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466392">
        <w:rPr>
          <w:rFonts w:hint="cs" w:ascii="Tahoma" w:hAnsi="Tahoma" w:cs="David"/>
          <w:rtl/>
        </w:rPr>
        <w:t>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למיגורה המיידי? </w:t>
      </w:r>
      <w:r>
        <w:br/>
      </w:r>
      <w:r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6639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DBD26EE-8636-461B-8BA6-547E6394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E165F-A085-4D11-9EE0-8233245D8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014AC-8FCC-42C9-BF61-B6323E57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2023416</vt:r8>
  </property>
</Properties>
</file>