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C797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C7974" w:rsidP="00EC7974" w:rsidRDefault="00EC7974" w14:paraId="7CD14F0A" w14:textId="17F9E220">
      <w:pPr>
        <w:rPr>
          <w:rtl/>
        </w:rPr>
      </w:pPr>
    </w:p>
    <w:p w:rsidR="00EC7974" w:rsidP="00EC7974" w:rsidRDefault="00EC7974" w14:paraId="077E6BCA" w14:textId="77777777">
      <w:pPr>
        <w:rPr>
          <w:rtl/>
        </w:rPr>
      </w:pPr>
    </w:p>
    <w:p w:rsidRPr="00EC7974" w:rsidR="00EC7974" w:rsidP="00EC7974" w:rsidRDefault="00EC7974" w14:paraId="5C7309C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1048.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מניעת פגיעה בריאותית מרעש מטוסים בישובים בארות-יצחק ומזור</w:t>
      </w:r>
      <w:bookmarkEnd w:id="4"/>
    </w:p>
    <w:p w:rsidR="00EC7974" w:rsidP="00EC7974" w:rsidRDefault="00EC7974" w14:paraId="084D22AD" w14:textId="475B30CA">
      <w:pPr>
        <w:rPr>
          <w:rtl/>
        </w:rPr>
      </w:pPr>
    </w:p>
    <w:p w:rsidRPr="00EC7974" w:rsidR="00EC7974" w:rsidP="00EC7974" w:rsidRDefault="00EC7974" w14:paraId="28E72AA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EC7974" w:rsidRDefault="00EC7974" w14:paraId="62A373DE" w14:textId="1BC9902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ארגון הבריאות העולמי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מציע מדד להערכת השפעת רעש מטוסים על אוכלוסייה כשהערך המומלץ הוא </w:t>
      </w:r>
      <w:r>
        <w:rPr>
          <w:rFonts w:hint="cs" w:ascii="Tahoma" w:hAnsi="Tahoma" w:cs="David"/>
          <w:rtl/>
        </w:rPr>
        <w:t>ארבעים דציבלים.  ביישובים בארות-</w:t>
      </w:r>
      <w:r w:rsidR="0059335D">
        <w:rPr>
          <w:rFonts w:hint="cs" w:ascii="Tahoma" w:hAnsi="Tahoma" w:cs="David"/>
          <w:rtl/>
        </w:rPr>
        <w:t xml:space="preserve">יצחק ומזור, הסמוכים לנתיב 21 </w:t>
      </w:r>
      <w:r>
        <w:rPr>
          <w:rFonts w:hint="cs" w:ascii="Tahoma" w:hAnsi="Tahoma" w:cs="David"/>
          <w:rtl/>
        </w:rPr>
        <w:t>בנמל-התעופה בן-גוריון,  מגיע במרבית הזמן לרמה של כשמונים</w:t>
      </w:r>
      <w:r w:rsidR="0059335D">
        <w:rPr>
          <w:rFonts w:hint="cs" w:ascii="Tahoma" w:hAnsi="Tahoma" w:cs="David"/>
          <w:rtl/>
        </w:rPr>
        <w:t xml:space="preserve"> דציבלים ויותר.</w:t>
      </w:r>
      <w:bookmarkEnd w:id="13"/>
    </w:p>
    <w:p w:rsidRPr="009F1FFC" w:rsidR="00EC7974" w:rsidP="00EC7974" w:rsidRDefault="00EC7974" w14:paraId="09D3C217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C7974" w:rsidR="00EC7974" w:rsidP="00EC7974" w:rsidRDefault="00EC7974" w14:paraId="7E1E9381" w14:textId="77777777">
      <w:pPr>
        <w:rPr>
          <w:rtl/>
        </w:rPr>
      </w:pPr>
    </w:p>
    <w:p w:rsidRPr="009F1FFC" w:rsidR="0059335D" w:rsidP="0059335D" w:rsidRDefault="00EC7974" w14:paraId="0F57CE1B" w14:textId="5FC15B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למניעת הפגיעה הבריאותית ביישובים אלו?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11/12/2017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C7974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A19995D-D2B3-496B-B729-3FE9F6CA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DB78-5C69-4D0E-8542-780DBF353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0AD77-2EA3-4C52-8107-3CB651F85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2023410</vt:r8>
  </property>
</Properties>
</file>