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16D8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16D8B" w:rsidP="00616D8B" w:rsidRDefault="00616D8B" w14:paraId="691EC216" w14:textId="5909244F">
      <w:pPr>
        <w:rPr>
          <w:rtl/>
        </w:rPr>
      </w:pPr>
    </w:p>
    <w:p w:rsidR="00616D8B" w:rsidP="00616D8B" w:rsidRDefault="00616D8B" w14:paraId="33B244E0" w14:textId="77777777">
      <w:pPr>
        <w:rPr>
          <w:rtl/>
        </w:rPr>
      </w:pPr>
    </w:p>
    <w:p w:rsidRPr="00616D8B" w:rsidR="00616D8B" w:rsidP="00616D8B" w:rsidRDefault="00616D8B" w14:paraId="6746048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טיפת-חלב ביישוב אלזרנוג </w:t>
      </w:r>
      <w:bookmarkEnd w:id="4"/>
    </w:p>
    <w:p w:rsidR="00616D8B" w:rsidP="00616D8B" w:rsidRDefault="00616D8B" w14:paraId="771C3122" w14:textId="2ABD334B">
      <w:pPr>
        <w:rPr>
          <w:rtl/>
        </w:rPr>
      </w:pPr>
    </w:p>
    <w:p w:rsidR="00616D8B" w:rsidP="00616D8B" w:rsidRDefault="00616D8B" w14:paraId="16B4A225" w14:textId="77777777">
      <w:pPr>
        <w:rPr>
          <w:rtl/>
        </w:rPr>
      </w:pPr>
    </w:p>
    <w:p w:rsidRPr="00616D8B" w:rsidR="00616D8B" w:rsidP="00616D8B" w:rsidRDefault="00616D8B" w14:paraId="51C4557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16D8B" w:rsidP="0059335D" w:rsidRDefault="00616D8B" w14:paraId="1A01B9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16D8B" w:rsidRDefault="0059335D" w14:paraId="62A373DE" w14:textId="025C04A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היישוב אלזרנוג (אבו קוי</w:t>
      </w:r>
      <w:r w:rsidR="00616D8B">
        <w:rPr>
          <w:rFonts w:hint="cs" w:ascii="Tahoma" w:hAnsi="Tahoma" w:cs="David"/>
          <w:rtl/>
        </w:rPr>
        <w:t>דר) בנגב הנמצא על ציר 25 מונה כחמשת-אלפים תושבים. ביישוב יש בית-</w:t>
      </w:r>
      <w:r>
        <w:rPr>
          <w:rFonts w:hint="cs" w:ascii="Tahoma" w:hAnsi="Tahoma" w:cs="David"/>
          <w:rtl/>
        </w:rPr>
        <w:t xml:space="preserve">ספר יסודי וסניף </w:t>
      </w:r>
      <w:r w:rsidR="00616D8B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ל</w:t>
      </w:r>
      <w:r w:rsidR="00616D8B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ק</w:t>
      </w:r>
      <w:r w:rsidR="00616D8B">
        <w:rPr>
          <w:rFonts w:hint="cs" w:ascii="Tahoma" w:hAnsi="Tahoma" w:cs="David"/>
          <w:rtl/>
        </w:rPr>
        <w:t>ופת-</w:t>
      </w:r>
      <w:r>
        <w:rPr>
          <w:rFonts w:hint="cs" w:ascii="Tahoma" w:hAnsi="Tahoma" w:cs="David"/>
          <w:rtl/>
        </w:rPr>
        <w:t>חולים ויש דרך סלולה למרכז השירותים</w:t>
      </w:r>
      <w:r w:rsidR="00616D8B">
        <w:rPr>
          <w:rFonts w:hint="cs" w:ascii="Tahoma" w:hAnsi="Tahoma" w:cs="David"/>
          <w:rtl/>
        </w:rPr>
        <w:t>, אך משום-</w:t>
      </w:r>
      <w:r>
        <w:rPr>
          <w:rFonts w:hint="cs" w:ascii="Tahoma" w:hAnsi="Tahoma" w:cs="David"/>
          <w:rtl/>
        </w:rPr>
        <w:t>מה</w:t>
      </w:r>
      <w:r w:rsidR="00616D8B">
        <w:rPr>
          <w:rFonts w:hint="cs" w:ascii="Tahoma" w:hAnsi="Tahoma" w:cs="David"/>
          <w:rtl/>
        </w:rPr>
        <w:t>, אין תחנה לבריאות-</w:t>
      </w:r>
      <w:r>
        <w:rPr>
          <w:rFonts w:hint="cs" w:ascii="Tahoma" w:hAnsi="Tahoma" w:cs="David"/>
          <w:rtl/>
        </w:rPr>
        <w:t>המשפ</w:t>
      </w:r>
      <w:r w:rsidR="00616D8B">
        <w:rPr>
          <w:rFonts w:hint="cs" w:ascii="Tahoma" w:hAnsi="Tahoma" w:cs="David"/>
          <w:rtl/>
        </w:rPr>
        <w:t>ח</w:t>
      </w:r>
      <w:r>
        <w:rPr>
          <w:rFonts w:hint="cs" w:ascii="Tahoma" w:hAnsi="Tahoma" w:cs="David"/>
          <w:rtl/>
        </w:rPr>
        <w:t>ה (טיפת חלב) 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16D8B" w:rsidR="00616D8B" w:rsidP="00616D8B" w:rsidRDefault="00616D8B" w14:paraId="051EFD48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616D8B" w14:paraId="0F57CE1B" w14:textId="56E75E7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הסיבה שאין טיפת-</w:t>
      </w:r>
      <w:r w:rsidR="0059335D">
        <w:rPr>
          <w:rFonts w:hint="cs" w:ascii="Tahoma" w:hAnsi="Tahoma" w:cs="David"/>
          <w:rtl/>
        </w:rPr>
        <w:t xml:space="preserve">חלב ביישוב 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11/12/2017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D8B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D8BC355-7C0A-4E43-A228-EF6036C6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2E63-525D-4946-9B5A-25FB9D64E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7EF67-C7FE-4C50-BF1F-2FF04A8B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2023274</vt:r8>
  </property>
</Properties>
</file>