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482BD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482BDF" w:rsidP="00482BDF" w:rsidRDefault="00482BDF" w14:paraId="1288BC27" w14:textId="5018CECA">
      <w:pPr>
        <w:rPr>
          <w:rtl/>
        </w:rPr>
      </w:pPr>
    </w:p>
    <w:p w:rsidR="00482BDF" w:rsidP="00482BDF" w:rsidRDefault="00482BDF" w14:paraId="4B1A6EC8" w14:textId="77777777">
      <w:pPr>
        <w:rPr>
          <w:rtl/>
        </w:rPr>
      </w:pPr>
    </w:p>
    <w:p w:rsidR="00482BDF" w:rsidP="00482BDF" w:rsidRDefault="00482BDF" w14:paraId="5636CB75" w14:textId="77777777">
      <w:pPr>
        <w:rPr>
          <w:rtl/>
        </w:rPr>
      </w:pPr>
    </w:p>
    <w:p w:rsidRPr="00482BDF" w:rsidR="00482BDF" w:rsidP="00482BDF" w:rsidRDefault="00482BDF" w14:paraId="7E6ACAB7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395.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הקפאת הקצאת בני ובנות שירות לאומי לעמותת 'הטלויזיה החברתית'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482BDF" w:rsidP="0059335D" w:rsidRDefault="00482BDF" w14:paraId="091E100A" w14:textId="77777777">
      <w:pPr>
        <w:rPr>
          <w:rFonts w:cs="David"/>
          <w:rtl/>
        </w:rPr>
      </w:pPr>
    </w:p>
    <w:p w:rsidR="00482BDF" w:rsidP="0059335D" w:rsidRDefault="00482BDF" w14:paraId="71AB98A4" w14:textId="10A91A2C">
      <w:pPr>
        <w:rPr>
          <w:rFonts w:cs="David"/>
          <w:rtl/>
        </w:rPr>
      </w:pPr>
    </w:p>
    <w:p w:rsidRPr="009F1FFC" w:rsidR="00482BDF" w:rsidP="0059335D" w:rsidRDefault="00482BDF" w14:paraId="5AF8AA46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רוזין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החקלאות ופיתוח הכפר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י"ז בחשוון התשע"ח (6 בנובמבר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482BDF" w:rsidP="0059335D" w:rsidRDefault="00482BDF" w14:paraId="27C1961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BEF5D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מנהלת השירות הלאומי הודיעה לעמותת 'הטלוויזיה החברתית' כי היא מקפיאה את הקצאות בנות ובני שירות לא</w:t>
      </w:r>
      <w:r w:rsidR="00482BDF">
        <w:rPr>
          <w:rFonts w:hint="cs" w:ascii="Tahoma" w:hAnsi="Tahoma" w:cs="David"/>
          <w:rtl/>
        </w:rPr>
        <w:t>ומי לעמותה, בשל דרישה של ארגוני-</w:t>
      </w:r>
      <w:r>
        <w:rPr>
          <w:rFonts w:hint="cs" w:ascii="Tahoma" w:hAnsi="Tahoma" w:cs="David"/>
          <w:rtl/>
        </w:rPr>
        <w:t>ימין לכך.</w:t>
      </w:r>
      <w:r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482BDF" w:rsidR="00482BDF" w:rsidP="00482BDF" w:rsidRDefault="00482BDF" w14:paraId="7472243B" w14:textId="4FFDC9D9">
      <w:pPr>
        <w:rPr>
          <w:rFonts w:cs="David"/>
          <w:rtl/>
        </w:rPr>
      </w:pPr>
    </w:p>
    <w:p w:rsidR="00482BDF" w:rsidP="00482BDF" w:rsidRDefault="00482BDF" w14:paraId="0BFE2FAE" w14:textId="5CADB4B4">
      <w:pPr>
        <w:numPr>
          <w:ilvl w:val="0"/>
          <w:numId w:val="4"/>
        </w:numPr>
        <w:rPr>
          <w:rFonts w:cs="David"/>
        </w:rPr>
      </w:pPr>
      <w:r w:rsidRPr="00482BDF">
        <w:rPr>
          <w:rFonts w:hint="cs" w:cs="David"/>
          <w:rtl/>
        </w:rPr>
        <w:t>האם</w:t>
      </w:r>
      <w:r>
        <w:rPr>
          <w:rFonts w:hint="cs" w:cs="David"/>
          <w:rtl/>
        </w:rPr>
        <w:t xml:space="preserve"> נכון הדבר? אם כן </w:t>
      </w:r>
      <w:r>
        <w:rPr>
          <w:rFonts w:hint="eastAsia" w:cs="David"/>
        </w:rPr>
        <w:t>–</w:t>
      </w:r>
    </w:p>
    <w:p w:rsidRPr="009F1FFC" w:rsidR="00482BDF" w:rsidP="00482BDF" w:rsidRDefault="00482BDF" w14:paraId="5B4F5255" w14:textId="77777777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מתוקף איזו סמכות חוקית התקבלה החלטה זו?</w:t>
      </w:r>
      <w:bookmarkEnd w:id="14"/>
      <w:r w:rsidRPr="00482BDF">
        <w:rPr>
          <w:rFonts w:hint="cs" w:cs="David"/>
          <w:rtl/>
        </w:rPr>
        <w:t xml:space="preserve"> </w:t>
      </w:r>
    </w:p>
    <w:p w:rsidR="00482BDF" w:rsidP="00482BDF" w:rsidRDefault="00482BDF" w14:paraId="40C12ADD" w14:textId="77777777">
      <w:pPr>
        <w:ind w:left="516"/>
        <w:rPr>
          <w:rFonts w:cs="David"/>
        </w:rPr>
      </w:pPr>
    </w:p>
    <w:p w:rsidRPr="00482BDF" w:rsidR="00482BDF" w:rsidP="00482BDF" w:rsidRDefault="00482BDF" w14:paraId="0FFF4B70" w14:textId="3177D185">
      <w:pPr>
        <w:ind w:left="567"/>
        <w:rPr>
          <w:rFonts w:cs="David"/>
          <w:rtl/>
        </w:rPr>
      </w:pPr>
      <w:bookmarkStart w:name="_GoBack" w:id="15"/>
      <w:bookmarkEnd w:id="15"/>
    </w:p>
    <w:p w:rsidRPr="00472AB3" w:rsidR="00EE6539" w:rsidP="00CE23E8" w:rsidRDefault="00EE6539" w14:paraId="309212B6" w14:textId="37DE6B05">
      <w:pPr>
        <w:tabs>
          <w:tab w:val="left" w:pos="5426"/>
        </w:tabs>
        <w:spacing w:before="600" w:line="720" w:lineRule="auto"/>
        <w:rPr>
          <w:rStyle w:val="ab"/>
          <w:rtl/>
        </w:rPr>
      </w:pPr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A3427"/>
    <w:multiLevelType w:val="hybridMultilevel"/>
    <w:tmpl w:val="6E04F4DE"/>
    <w:lvl w:ilvl="0" w:tplc="A3FEEE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1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82BDF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F38F55A-48F0-42E3-8DF8-31A8D6A06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20123-67F7-4A4E-BC25-4FA8EE7A3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7D7E0A-25D7-468E-8846-43E285CB2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62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2017-11-06T11:21:00Z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2022578</vt:r8>
  </property>
</Properties>
</file>