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C5CC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EC5CC6" w:rsidP="0059335D" w:rsidRDefault="00EC5CC6" w14:paraId="52F5F779" w14:textId="03838A9A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="00EC5CC6" w:rsidP="0059335D" w:rsidRDefault="00EC5CC6" w14:paraId="5C42A367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C5CC6" w:rsidP="0059335D" w:rsidRDefault="00EC5CC6" w14:paraId="26463B3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956.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ירי פצצות-תאורה על סכנין</w:t>
      </w:r>
      <w:bookmarkEnd w:id="4"/>
    </w:p>
    <w:p w:rsidR="00EC5CC6" w:rsidP="0059335D" w:rsidRDefault="00EC5CC6" w14:paraId="73BC5A88" w14:textId="0D349462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EC5CC6" w:rsidP="0059335D" w:rsidRDefault="00EC5CC6" w14:paraId="5DB53EBC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ג'מעה אזברגה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י' בתמוז התשע"ז (4 ביולי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C5CC6" w:rsidP="0059335D" w:rsidRDefault="00EC5CC6" w14:paraId="439956DD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C5CC6" w:rsidRDefault="0059335D" w14:paraId="62A373DE" w14:textId="07AAC72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ביום שבת </w:t>
      </w:r>
      <w:r w:rsidR="00EC5CC6">
        <w:rPr>
          <w:rFonts w:hint="cs" w:ascii="Tahoma" w:hAnsi="Tahoma" w:cs="David"/>
          <w:rtl/>
        </w:rPr>
        <w:t>1 ביולי תי</w:t>
      </w:r>
      <w:r>
        <w:rPr>
          <w:rFonts w:hint="cs" w:ascii="Tahoma" w:hAnsi="Tahoma" w:cs="David"/>
          <w:rtl/>
        </w:rPr>
        <w:t>עדו תושבי סכנין מטוס צבאי</w:t>
      </w:r>
      <w:r w:rsidR="00EC5CC6">
        <w:rPr>
          <w:rFonts w:hint="cs" w:ascii="Tahoma" w:hAnsi="Tahoma" w:cs="David"/>
          <w:rtl/>
        </w:rPr>
        <w:t>, משליך פצצות-</w:t>
      </w:r>
      <w:r>
        <w:rPr>
          <w:rFonts w:hint="cs" w:ascii="Tahoma" w:hAnsi="Tahoma" w:cs="David"/>
          <w:rtl/>
        </w:rPr>
        <w:t>תאורה על העיר</w:t>
      </w:r>
      <w:r w:rsidR="00EC5CC6">
        <w:rPr>
          <w:rFonts w:hint="cs" w:ascii="Tahoma" w:hAnsi="Tahoma" w:cs="David"/>
          <w:rtl/>
        </w:rPr>
        <w:t>, חלקן</w:t>
      </w:r>
      <w:r>
        <w:rPr>
          <w:rFonts w:hint="cs" w:ascii="Tahoma" w:hAnsi="Tahoma" w:cs="David"/>
          <w:rtl/>
        </w:rPr>
        <w:t xml:space="preserve"> נפל</w:t>
      </w:r>
      <w:r w:rsidR="00EC5CC6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 xml:space="preserve"> בשכונות </w:t>
      </w:r>
      <w:r w:rsidR="00EC5CC6">
        <w:rPr>
          <w:rFonts w:hint="cs" w:ascii="Tahoma" w:hAnsi="Tahoma" w:cs="David"/>
          <w:rtl/>
        </w:rPr>
        <w:t>מגורים  וגרמו בהלה בקרב התושבים</w:t>
      </w:r>
      <w:r>
        <w:rPr>
          <w:rFonts w:hint="cs" w:ascii="Tahoma" w:hAnsi="Tahoma" w:cs="David"/>
          <w:rtl/>
        </w:rPr>
        <w:t>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EC5CC6" w:rsidP="0059335D" w:rsidRDefault="00EC5CC6" w14:paraId="3DA678C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EC5CC6" w14:paraId="0F57CE1B" w14:textId="40A3534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הסיבה שנורו פצצות-</w:t>
      </w:r>
      <w:r w:rsidR="0059335D">
        <w:rPr>
          <w:rFonts w:hint="cs" w:ascii="Tahoma" w:hAnsi="Tahoma" w:cs="David"/>
          <w:rtl/>
        </w:rPr>
        <w:t>תאורה?</w:t>
      </w:r>
      <w:bookmarkEnd w:id="14"/>
    </w:p>
    <w:p w:rsidR="00B81AEE" w:rsidRDefault="00EC5CC6" w14:paraId="4D45CD96" w14:textId="0BDD872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מדובר בתקלה טכנית או תרגיל-</w:t>
      </w:r>
      <w:bookmarkStart w:name="_GoBack" w:id="15"/>
      <w:bookmarkEnd w:id="15"/>
      <w:r>
        <w:rPr>
          <w:rFonts w:hint="cs" w:ascii="Tahoma" w:hAnsi="Tahoma" w:cs="David"/>
          <w:rtl/>
        </w:rPr>
        <w:t>צבאי?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25/07/2017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B81AEE"/>
    <w:rsid w:val="00C3259F"/>
    <w:rsid w:val="00C945DD"/>
    <w:rsid w:val="00CC5C8D"/>
    <w:rsid w:val="00DE3B6F"/>
    <w:rsid w:val="00DF5D9A"/>
    <w:rsid w:val="00EA54FF"/>
    <w:rsid w:val="00EB0766"/>
    <w:rsid w:val="00EB26BE"/>
    <w:rsid w:val="00EC5CC6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0F42E5-A59A-4C45-8369-E0147C9847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dcmitype/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3C687DA-21D2-41F0-A757-8035ED9C26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52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2017-07-04T07:31:00Z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2019408</vt:r8>
  </property>
</Properties>
</file>