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15="http://schemas.microsoft.com/office/word/2012/wordml" xmlns:wpi="http://schemas.microsoft.com/office/word/2010/wordprocessingInk" xmlns:w14="http://schemas.microsoft.com/office/word/2010/wordml" xmlns:wp14="http://schemas.microsoft.com/office/word/2010/wordprocessingDrawing" xmlns:v="urn:schemas-microsoft-com:vml" xmlns:o="urn:schemas-microsoft-com:office:office" xmlns:r="http://schemas.openxmlformats.org/officeDocument/2006/relationships" xmlns:mc="http://schemas.openxmlformats.org/markup-compatibility/2006" xmlns:w="http://schemas.openxmlformats.org/wordprocessingml/2006/main" mc:Ignorable="w14 w15 wp14">
  <w:body>
    <w:p w:rsidRPr="009F1FFC" w:rsidR="0059335D" w:rsidP="0059335D" w:rsidRDefault="005D27E7" w14:paraId="6456C362" w14:textId="77777777">
      <w:pPr>
        <w:tabs>
          <w:tab w:val="left" w:pos="793"/>
        </w:tabs>
        <w:jc w:val="center"/>
        <w:rPr>
          <w:rFonts w:ascii="Tahoma" w:hAnsi="Tahoma" w:cs="David"/>
          <w:color w:val="000080"/>
          <w:sz w:val="28"/>
          <w:szCs w:val="28"/>
          <w:rtl/>
        </w:rPr>
      </w:pPr>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mso-wrap-style:square" alt="SEMEL" type="#_x0000_t75">
            <v:imagedata o:title="SEMEL" r:id="rId11"/>
          </v:shape>
        </w:pict>
      </w:r>
    </w:p>
    <w:p w:rsidRPr="009F1FFC" w:rsidR="0059335D" w:rsidP="0059335D" w:rsidRDefault="0059335D" w14:paraId="6F9261F0" w14:textId="77777777">
      <w:pPr>
        <w:pStyle w:val="aa"/>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0"/>
      <w:r>
        <w:rPr>
          <w:rFonts w:hint="cs" w:ascii="Tahoma" w:hAnsi="Tahoma" w:cs="David"/>
          <w:rtl/>
        </w:rPr>
        <w:t xml:space="preserve"> </w:t>
      </w:r>
      <w:bookmarkEnd w:id="0"/>
    </w:p>
    <w:p w:rsidRPr="009F1FFC" w:rsidR="0059335D" w:rsidP="0059335D" w:rsidRDefault="0059335D" w14:paraId="6A80699A" w14:textId="77777777">
      <w:pPr>
        <w:jc w:val="right"/>
        <w:rPr>
          <w:rFonts w:ascii="Tahoma" w:hAnsi="Tahoma" w:cs="David"/>
          <w:sz w:val="28"/>
          <w:szCs w:val="28"/>
          <w:rtl/>
        </w:rPr>
      </w:pPr>
      <w:bookmarkStart w:name="Eng_Date" w:id="1"/>
      <w:r>
        <w:rPr>
          <w:rFonts w:hint="cs" w:ascii="Tahoma" w:hAnsi="Tahoma" w:cs="David"/>
          <w:rtl/>
        </w:rPr>
        <w:t xml:space="preserve"> </w:t>
      </w:r>
      <w:bookmarkEnd w:id="1"/>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0059335D" w:rsidP="0059335D" w:rsidRDefault="0059335D" w14:paraId="13161428" w14:textId="77777777">
      <w:pPr>
        <w:spacing w:line="360" w:lineRule="auto"/>
        <w:jc w:val="center"/>
        <w:rPr>
          <w:rFonts w:cs="David"/>
          <w:b/>
          <w:bCs/>
          <w:sz w:val="28"/>
          <w:szCs w:val="28"/>
          <w:rtl/>
        </w:rPr>
      </w:pPr>
      <w:r w:rsidRPr="009F1FFC">
        <w:rPr>
          <w:rFonts w:hint="cs" w:cs="David"/>
          <w:b/>
          <w:bCs/>
          <w:sz w:val="28"/>
          <w:szCs w:val="28"/>
          <w:rtl/>
        </w:rPr>
        <w:t xml:space="preserve">שאילתה </w:t>
      </w:r>
      <w:bookmarkStart w:name="QUR_Type" w:id="2"/>
      <w:r>
        <w:rPr>
          <w:rFonts w:hint="cs" w:cs="David"/>
          <w:b/>
          <w:bCs/>
          <w:sz w:val="28"/>
          <w:szCs w:val="28"/>
          <w:rtl/>
        </w:rPr>
        <w:t xml:space="preserve"> דחופה</w:t>
      </w:r>
      <w:bookmarkEnd w:id="2"/>
    </w:p>
    <w:p w:rsidRPr="009F1FFC" w:rsidR="005D27E7" w:rsidP="0059335D" w:rsidRDefault="005D27E7" w14:paraId="7003FCFB" w14:textId="77777777">
      <w:pPr>
        <w:spacing w:line="360" w:lineRule="auto"/>
        <w:jc w:val="center"/>
        <w:rPr>
          <w:rFonts w:hint="cs" w:cs="David"/>
          <w:b/>
          <w:bCs/>
          <w:sz w:val="28"/>
          <w:szCs w:val="28"/>
          <w:rtl/>
        </w:rPr>
      </w:pPr>
    </w:p>
    <w:p w:rsidR="0059335D" w:rsidP="0059335D" w:rsidRDefault="0059335D" w14:paraId="510FF51B" w14:textId="77777777">
      <w:pPr>
        <w:spacing w:line="360" w:lineRule="auto"/>
        <w:jc w:val="center"/>
        <w:rPr>
          <w:rFonts w:cs="David"/>
          <w:b/>
          <w:bCs/>
          <w:sz w:val="28"/>
          <w:szCs w:val="28"/>
          <w:rtl/>
        </w:rPr>
      </w:pPr>
      <w:bookmarkStart w:name="QUR_Num" w:id="3"/>
      <w:r>
        <w:rPr>
          <w:rFonts w:hint="cs" w:cs="David"/>
          <w:sz w:val="28"/>
          <w:szCs w:val="28"/>
          <w:rtl/>
        </w:rPr>
        <w:t xml:space="preserve">356.</w:t>
      </w:r>
      <w:bookmarkEnd w:id="3"/>
      <w:r w:rsidRPr="009F1FFC">
        <w:rPr>
          <w:rFonts w:hint="cs" w:cs="David"/>
          <w:b/>
          <w:bCs/>
          <w:sz w:val="28"/>
          <w:szCs w:val="28"/>
          <w:rtl/>
        </w:rPr>
        <w:t xml:space="preserve"> </w:t>
      </w:r>
      <w:bookmarkStart w:name="QUR_Subject" w:id="4"/>
      <w:r>
        <w:rPr>
          <w:rFonts w:hint="cs" w:cs="David"/>
          <w:sz w:val="28"/>
          <w:szCs w:val="28"/>
          <w:u w:val="single"/>
          <w:rtl/>
        </w:rPr>
        <w:t xml:space="preserve"> הודאת נציג ראש-הממשלה בהתניית טיפול רפואי של פלסטינים בשתוף-פעולה עם ישראל</w:t>
      </w:r>
      <w:bookmarkEnd w:id="4"/>
    </w:p>
    <w:p w:rsidRPr="009F1FFC" w:rsidR="005D27E7" w:rsidP="0059335D" w:rsidRDefault="005D27E7" w14:paraId="2EA935AC" w14:textId="77777777">
      <w:pPr>
        <w:spacing w:line="360" w:lineRule="auto"/>
        <w:jc w:val="center"/>
        <w:rPr>
          <w:rFonts w:cs="David"/>
          <w:b/>
          <w:bCs/>
          <w:sz w:val="28"/>
          <w:szCs w:val="28"/>
          <w:rtl/>
        </w:rPr>
      </w:pPr>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5"/>
      <w:bookmarkStart w:name="PM_Gender" w:id="6"/>
      <w:r>
        <w:rPr>
          <w:rFonts w:hint="cs" w:ascii="Tahoma" w:hAnsi="Tahoma" w:cs="David"/>
          <w:u w:val="single"/>
          <w:rtl/>
        </w:rPr>
        <w:t>חברת הכנסת</w:t>
      </w:r>
      <w:bookmarkEnd w:id="5"/>
      <w:bookmarkEnd w:id="6"/>
      <w:r w:rsidRPr="009F1FFC">
        <w:rPr>
          <w:rFonts w:hint="cs" w:ascii="Tahoma" w:hAnsi="Tahoma" w:cs="David"/>
          <w:u w:val="single"/>
          <w:rtl/>
        </w:rPr>
        <w:t xml:space="preserve"> </w:t>
      </w:r>
      <w:bookmarkStart w:name="Committee_Yor_Name" w:id="7"/>
      <w:bookmarkStart w:name="PM_Name" w:id="8"/>
      <w:r>
        <w:rPr>
          <w:rFonts w:hint="cs" w:ascii="Tahoma" w:hAnsi="Tahoma" w:cs="David"/>
          <w:u w:val="single"/>
          <w:rtl/>
        </w:rPr>
        <w:t>תמר זנדברג</w:t>
      </w:r>
      <w:bookmarkEnd w:id="7"/>
      <w:bookmarkEnd w:id="8"/>
      <w:r w:rsidRPr="009F1FFC">
        <w:rPr>
          <w:rFonts w:hint="cs" w:ascii="Tahoma" w:hAnsi="Tahoma" w:cs="David"/>
          <w:u w:val="single"/>
          <w:rtl/>
        </w:rPr>
        <w:t xml:space="preserve"> </w:t>
      </w:r>
      <w:bookmarkStart w:name="PM_Asked" w:id="9"/>
      <w:r>
        <w:rPr>
          <w:rFonts w:hint="cs" w:ascii="Tahoma" w:hAnsi="Tahoma" w:cs="David"/>
          <w:u w:val="single"/>
          <w:rtl/>
        </w:rPr>
        <w:t>שאלה</w:t>
      </w:r>
      <w:bookmarkEnd w:id="9"/>
      <w:r w:rsidRPr="009F1FFC">
        <w:rPr>
          <w:rFonts w:hint="cs" w:ascii="Tahoma" w:hAnsi="Tahoma" w:cs="David"/>
          <w:u w:val="single"/>
          <w:rtl/>
        </w:rPr>
        <w:t xml:space="preserve"> את </w:t>
      </w:r>
      <w:bookmarkStart w:name="PM_Responsible" w:id="10"/>
      <w:r>
        <w:rPr>
          <w:rFonts w:hint="cs" w:ascii="Tahoma" w:hAnsi="Tahoma" w:cs="David"/>
          <w:u w:val="single"/>
          <w:rtl/>
        </w:rPr>
        <w:t>ראש הממשלה</w:t>
      </w:r>
      <w:bookmarkEnd w:id="10"/>
    </w:p>
    <w:p w:rsidRPr="0061561D" w:rsidR="0059335D" w:rsidP="0059335D" w:rsidRDefault="00DE3B6F" w14:paraId="17C0D749" w14:textId="6838C91E">
      <w:pPr>
        <w:spacing w:line="360" w:lineRule="auto"/>
        <w:rPr>
          <w:rFonts w:ascii="Tahoma" w:hAnsi="Tahoma" w:cs="David"/>
          <w:rtl/>
        </w:rPr>
      </w:pPr>
      <w:bookmarkStart w:name="Honorable" w:id="11"/>
      <w:bookmarkStart w:name="QUR_Create_Date" w:id="12"/>
      <w:r>
        <w:rPr>
          <w:rFonts w:hint="cs" w:ascii="Tahoma" w:hAnsi="Tahoma" w:cs="David"/>
          <w:rtl/>
        </w:rPr>
        <w:t xml:space="preserve">ביום כ"ה בסיוון התשע"ז (19 ביוני 2017):</w:t>
      </w:r>
      <w:bookmarkEnd w:id="11"/>
      <w:bookmarkEnd w:id="12"/>
    </w:p>
    <w:p w:rsidRPr="009F1FFC" w:rsidR="0059335D" w:rsidP="0059335D" w:rsidRDefault="0059335D" w14:paraId="5C0FBBC6" w14:textId="77777777">
      <w:pPr>
        <w:spacing w:line="360" w:lineRule="auto"/>
        <w:rPr>
          <w:rFonts w:ascii="Tahoma" w:hAnsi="Tahoma" w:cs="David"/>
          <w:rtl/>
        </w:rPr>
      </w:pPr>
    </w:p>
    <w:p w:rsidRPr="009F1FFC" w:rsidR="0059335D" w:rsidP="005D27E7" w:rsidRDefault="0059335D" w14:paraId="62A373DE" w14:textId="1AA257AA">
      <w:pPr>
        <w:spacing w:line="360" w:lineRule="auto"/>
        <w:rPr>
          <w:rFonts w:ascii="Tahoma" w:hAnsi="Tahoma" w:cs="David"/>
          <w:rtl/>
        </w:rPr>
      </w:pPr>
      <w:bookmarkStart w:name="QUR_Description" w:id="13"/>
      <w:r>
        <w:rPr>
          <w:rFonts w:hint="cs" w:ascii="Tahoma" w:hAnsi="Tahoma" w:cs="David"/>
          <w:rtl/>
        </w:rPr>
        <w:t>למרות הכחשות חוזרות ונשנות של המדינה כי מנגנוני ביטחון משתמשים במצוקה של מטופלים פלסטינים על מנת להשיג מידע מודיעיני ומתנים מעבר של מטופלים בשיתוף פעולה, ולמרות עמדתה לבג"ץ על פיה השב"כ אינו עושה שימוש בתחקורים כדי להשיג מידע מודיעיני, אלא כדי לבחון את רמת המסוכנות המטופלים, מדבריו של ליאור לוטן, נציג ראש הממשלה לנושא שבויים ונעדרים, למשפחת</w:t>
      </w:r>
      <w:r w:rsidR="005D27E7">
        <w:rPr>
          <w:rFonts w:hint="cs" w:ascii="Tahoma" w:hAnsi="Tahoma" w:cs="David"/>
          <w:rtl/>
        </w:rPr>
        <w:t xml:space="preserve"> שבוי</w:t>
      </w:r>
      <w:r>
        <w:rPr>
          <w:rFonts w:hint="cs" w:ascii="Tahoma" w:hAnsi="Tahoma" w:cs="David"/>
          <w:rtl/>
        </w:rPr>
        <w:t xml:space="preserve"> כפי שהוקלטו והתפרסמו, עולה כי הפרקטיקה הזו אכן מתבצעת.</w:t>
      </w:r>
      <w:bookmarkEnd w:id="13"/>
    </w:p>
    <w:p w:rsidRPr="009F1FFC" w:rsidR="0059335D" w:rsidP="0059335D" w:rsidRDefault="0059335D" w14:paraId="33A0FCCB" w14:textId="77777777">
      <w:pPr>
        <w:spacing w:line="360" w:lineRule="auto"/>
        <w:rPr>
          <w:rFonts w:ascii="Tahoma" w:hAnsi="Tahoma" w:cs="David"/>
          <w:rtl/>
        </w:rPr>
      </w:pPr>
    </w:p>
    <w:p w:rsidRPr="009F1FFC" w:rsidR="0059335D" w:rsidP="0059335D" w:rsidRDefault="0059335D" w14:paraId="420EB5DD" w14:textId="77777777">
      <w:pPr>
        <w:spacing w:line="360" w:lineRule="auto"/>
        <w:rPr>
          <w:rFonts w:ascii="Tahoma" w:hAnsi="Tahoma" w:cs="David"/>
          <w:rtl/>
        </w:rPr>
      </w:pPr>
    </w:p>
    <w:p w:rsidRPr="009F1FFC" w:rsidR="0059335D" w:rsidP="0059335D" w:rsidRDefault="0059335D" w14:paraId="4963A904" w14:textId="77777777">
      <w:pPr>
        <w:spacing w:line="360" w:lineRule="auto"/>
        <w:rPr>
          <w:rFonts w:ascii="Tahoma" w:hAnsi="Tahoma" w:cs="David"/>
          <w:rtl/>
        </w:rPr>
      </w:pPr>
      <w:r w:rsidRPr="009F1FFC">
        <w:rPr>
          <w:rFonts w:hint="cs" w:ascii="Tahoma" w:hAnsi="Tahoma" w:cs="David"/>
          <w:rtl/>
        </w:rPr>
        <w:t>רצוני לשאול:</w:t>
      </w:r>
    </w:p>
    <w:p w:rsidRPr="009F1FFC" w:rsidR="0059335D" w:rsidP="0059335D" w:rsidRDefault="0059335D" w14:paraId="0F57CE1B" w14:textId="679A9B2B">
      <w:pPr>
        <w:numPr>
          <w:ilvl w:val="0"/>
          <w:numId w:val="3"/>
        </w:numPr>
        <w:spacing w:line="360" w:lineRule="auto"/>
        <w:rPr>
          <w:rFonts w:ascii="Tahoma" w:hAnsi="Tahoma" w:cs="David"/>
          <w:rtl/>
        </w:rPr>
      </w:pPr>
      <w:bookmarkStart w:name="LST__QURQuestions__question" w:id="14"/>
      <w:r>
        <w:rPr>
          <w:rFonts w:hint="cs" w:ascii="Tahoma" w:hAnsi="Tahoma" w:cs="David"/>
          <w:rtl/>
        </w:rPr>
        <w:t>האמנם כך הדבר?</w:t>
      </w:r>
      <w:bookmarkEnd w:id="14"/>
      <w:r w:rsidRPr="005D27E7" w:rsidR="005D27E7">
        <w:rPr>
          <w:rFonts w:hint="cs" w:ascii="Tahoma" w:hAnsi="Tahoma" w:cs="David"/>
          <w:rtl/>
        </w:rPr>
        <w:t xml:space="preserve"> </w:t>
      </w:r>
      <w:r w:rsidR="005D27E7">
        <w:rPr>
          <w:rFonts w:hint="cs" w:ascii="Tahoma" w:hAnsi="Tahoma" w:cs="David"/>
          <w:rtl/>
        </w:rPr>
        <w:t xml:space="preserve">אם כן </w:t>
      </w:r>
      <w:r w:rsidR="005D27E7">
        <w:rPr>
          <w:rFonts w:hint="eastAsia" w:ascii="Tahoma" w:hAnsi="Tahoma" w:cs="David"/>
          <w:rtl/>
        </w:rPr>
        <w:t>–</w:t>
      </w:r>
    </w:p>
    <w:p w:rsidR="000D229E" w:rsidRDefault="005D27E7" w14:paraId="37CD671E" w14:textId="7E6FBD75">
      <w:pPr>
        <w:numPr>
          <w:ilvl w:val="0"/>
          <w:numId w:val="3"/>
        </w:numPr>
        <w:spacing w:line="360" w:lineRule="auto"/>
        <w:rPr>
          <w:rFonts w:ascii="Tahoma" w:hAnsi="Tahoma" w:cs="David"/>
          <w:rtl/>
        </w:rPr>
      </w:pPr>
      <w:r>
        <w:rPr>
          <w:rFonts w:hint="cs" w:ascii="Tahoma" w:hAnsi="Tahoma" w:cs="David"/>
          <w:rtl/>
        </w:rPr>
        <w:t>כיצד זה מתבצע- באישור מי ומאיזה תוקף?</w:t>
      </w:r>
    </w:p>
    <w:p w:rsidR="000D229E" w:rsidRDefault="005D27E7" w14:paraId="5DF9C097" w14:textId="77777777">
      <w:pPr>
        <w:numPr>
          <w:ilvl w:val="0"/>
          <w:numId w:val="3"/>
        </w:numPr>
        <w:spacing w:line="360" w:lineRule="auto"/>
        <w:rPr>
          <w:rFonts w:ascii="Tahoma" w:hAnsi="Tahoma" w:cs="David"/>
        </w:rPr>
      </w:pPr>
      <w:r>
        <w:rPr>
          <w:rFonts w:hint="cs" w:ascii="Tahoma" w:hAnsi="Tahoma" w:cs="David"/>
          <w:rtl/>
        </w:rPr>
        <w:t>כיצד זה מתיישב עם הכחשות המדינה</w:t>
      </w:r>
      <w:r>
        <w:rPr>
          <w:rFonts w:hint="cs" w:ascii="Tahoma" w:hAnsi="Tahoma" w:cs="David"/>
          <w:rtl/>
        </w:rPr>
        <w:t xml:space="preserve"> כולל עמדתה כפי שהוגשה לבג"ץ? </w:t>
      </w:r>
    </w:p>
    <w:p w:rsidR="005D27E7" w:rsidP="005D27E7" w:rsidRDefault="005D27E7" w14:paraId="545548D9" w14:textId="51ECD889">
      <w:pPr>
        <w:spacing w:line="360" w:lineRule="auto"/>
        <w:rPr>
          <w:rFonts w:ascii="Tahoma" w:hAnsi="Tahoma" w:cs="David"/>
          <w:rtl/>
        </w:rPr>
      </w:pPr>
    </w:p>
    <w:p w:rsidR="005D27E7" w:rsidP="005D27E7" w:rsidRDefault="005D27E7" w14:paraId="5CFF870D" w14:textId="77777777">
      <w:pPr>
        <w:spacing w:line="360" w:lineRule="auto"/>
        <w:rPr>
          <w:rFonts w:ascii="Tahoma" w:hAnsi="Tahoma" w:cs="David"/>
          <w:rtl/>
        </w:rPr>
      </w:pPr>
    </w:p>
    <w:p w:rsidR="005D27E7" w:rsidP="005D27E7" w:rsidRDefault="005D27E7" w14:paraId="18F6D752" w14:textId="77777777">
      <w:pPr>
        <w:spacing w:line="360" w:lineRule="auto"/>
        <w:rPr>
          <w:rFonts w:ascii="Tahoma" w:hAnsi="Tahoma" w:cs="David"/>
          <w:rtl/>
        </w:rPr>
      </w:pPr>
    </w:p>
    <w:p w:rsidR="005D27E7" w:rsidP="005D27E7" w:rsidRDefault="005D27E7" w14:paraId="169D0C4A" w14:textId="47E47E36">
      <w:pPr>
        <w:spacing w:line="360" w:lineRule="auto"/>
        <w:rPr>
          <w:rFonts w:ascii="Tahoma" w:hAnsi="Tahoma" w:cs="David"/>
          <w:rtl/>
        </w:rPr>
      </w:pPr>
      <w:r>
        <w:rPr>
          <w:rFonts w:hint="cs" w:ascii="Tahoma" w:hAnsi="Tahoma" w:cs="David"/>
          <w:rtl/>
        </w:rPr>
        <w:t>*</w:t>
      </w:r>
      <w:bookmarkStart w:name="_GoBack" w:id="15"/>
      <w:bookmarkEnd w:id="15"/>
      <w:r>
        <w:rPr>
          <w:rFonts w:hint="cs" w:ascii="Tahoma" w:hAnsi="Tahoma" w:cs="David"/>
          <w:rtl/>
        </w:rPr>
        <w:t xml:space="preserve">   משפחת </w:t>
      </w:r>
      <w:r>
        <w:rPr>
          <w:rFonts w:hint="cs" w:ascii="Tahoma" w:hAnsi="Tahoma" w:cs="David"/>
          <w:rtl/>
        </w:rPr>
        <w:t>מנגוסטה</w:t>
      </w:r>
    </w:p>
    <w:p w:rsidRPr="009F1FFC" w:rsidR="0059335D" w:rsidP="0059335D" w:rsidRDefault="0059335D" w14:paraId="4C41B359" w14:textId="77777777">
      <w:pPr>
        <w:tabs>
          <w:tab w:val="left" w:pos="5426"/>
        </w:tabs>
        <w:bidi w:val="0"/>
        <w:rPr>
          <w:rFonts w:cs="David"/>
        </w:rPr>
      </w:pPr>
    </w:p>
    <w:sectPr w:rsidRPr="009F1FFC" w:rsidR="0059335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56059" w14:textId="77777777" w:rsidR="00777F00" w:rsidRDefault="00777F00" w:rsidP="00A40E38">
      <w:r>
        <w:separator/>
      </w:r>
    </w:p>
  </w:endnote>
  <w:endnote w:type="continuationSeparator" w:id="0">
    <w:p w14:paraId="33B5605A" w14:textId="77777777" w:rsidR="00777F00" w:rsidRDefault="00777F00"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56057" w14:textId="77777777" w:rsidR="00777F00" w:rsidRDefault="00777F00" w:rsidP="00A40E38">
      <w:r>
        <w:separator/>
      </w:r>
    </w:p>
  </w:footnote>
  <w:footnote w:type="continuationSeparator" w:id="0">
    <w:p w14:paraId="33B56058" w14:textId="77777777" w:rsidR="00777F00" w:rsidRDefault="00777F00"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457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0D229E"/>
    <w:rsid w:val="00204B38"/>
    <w:rsid w:val="00233EE6"/>
    <w:rsid w:val="00335123"/>
    <w:rsid w:val="00367DAB"/>
    <w:rsid w:val="003E4FE2"/>
    <w:rsid w:val="0059335D"/>
    <w:rsid w:val="005D27E7"/>
    <w:rsid w:val="0061561D"/>
    <w:rsid w:val="00616EB6"/>
    <w:rsid w:val="006C1D4D"/>
    <w:rsid w:val="00777F00"/>
    <w:rsid w:val="008770F9"/>
    <w:rsid w:val="008E2E13"/>
    <w:rsid w:val="00981C86"/>
    <w:rsid w:val="009F1FFC"/>
    <w:rsid w:val="00A40E38"/>
    <w:rsid w:val="00A63A0B"/>
    <w:rsid w:val="00A75AF7"/>
    <w:rsid w:val="00B64B63"/>
    <w:rsid w:val="00C3259F"/>
    <w:rsid w:val="00C945DD"/>
    <w:rsid w:val="00CC5C8D"/>
    <w:rsid w:val="00DE3B6F"/>
    <w:rsid w:val="00DF5D9A"/>
    <w:rsid w:val="00EA54FF"/>
    <w:rsid w:val="00EB0766"/>
    <w:rsid w:val="00EB26BE"/>
    <w:rsid w:val="00ED770A"/>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3B56038"/>
  <w15:docId w15:val="{08E0F0FC-5723-47CE-B1D1-D399E4B46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4B63"/>
    <w:pPr>
      <w:bidi/>
    </w:pPr>
    <w:rPr>
      <w:sz w:val="24"/>
      <w:szCs w:val="24"/>
    </w:rPr>
  </w:style>
  <w:style w:type="paragraph" w:styleId="1">
    <w:name w:val="heading 1"/>
    <w:basedOn w:val="a"/>
    <w:next w:val="a"/>
    <w:qFormat/>
    <w:pPr>
      <w:keepNext/>
      <w:spacing w:line="360" w:lineRule="auto"/>
      <w:outlineLvl w:val="0"/>
    </w:pPr>
    <w:rPr>
      <w:sz w:val="28"/>
      <w:szCs w:val="28"/>
      <w:u w:val="single"/>
    </w:rPr>
  </w:style>
  <w:style w:type="paragraph" w:styleId="3">
    <w:name w:val="heading 3"/>
    <w:basedOn w:val="a"/>
    <w:next w:val="a"/>
    <w:qFormat/>
    <w:pPr>
      <w:keepNext/>
      <w:spacing w:before="240" w:after="60"/>
      <w:outlineLvl w:val="2"/>
    </w:pPr>
    <w:rPr>
      <w:rFonts w:ascii="Arial" w:hAnsi="Arial" w:cs="Arial"/>
      <w:b/>
      <w:bCs/>
      <w:sz w:val="26"/>
      <w:szCs w:val="26"/>
    </w:rPr>
  </w:style>
  <w:style w:type="paragraph" w:styleId="8">
    <w:name w:val="heading 8"/>
    <w:basedOn w:val="a"/>
    <w:next w:val="a"/>
    <w:qFormat/>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845" w:hanging="279"/>
    </w:pPr>
    <w:rPr>
      <w:sz w:val="28"/>
      <w:szCs w:val="28"/>
    </w:rPr>
  </w:style>
  <w:style w:type="paragraph" w:styleId="a4">
    <w:name w:val="header"/>
    <w:basedOn w:val="a"/>
    <w:link w:val="a5"/>
    <w:uiPriority w:val="99"/>
    <w:rsid w:val="00A40E38"/>
    <w:pPr>
      <w:tabs>
        <w:tab w:val="center" w:pos="4153"/>
        <w:tab w:val="right" w:pos="8306"/>
      </w:tabs>
    </w:pPr>
  </w:style>
  <w:style w:type="character" w:customStyle="1" w:styleId="a5">
    <w:name w:val="כותרת עליונה תו"/>
    <w:link w:val="a4"/>
    <w:uiPriority w:val="99"/>
    <w:rsid w:val="00A40E38"/>
    <w:rPr>
      <w:sz w:val="24"/>
      <w:szCs w:val="24"/>
    </w:rPr>
  </w:style>
  <w:style w:type="paragraph" w:styleId="a6">
    <w:name w:val="footer"/>
    <w:basedOn w:val="a"/>
    <w:link w:val="a7"/>
    <w:rsid w:val="00A40E38"/>
    <w:pPr>
      <w:tabs>
        <w:tab w:val="center" w:pos="4153"/>
        <w:tab w:val="right" w:pos="8306"/>
      </w:tabs>
    </w:pPr>
  </w:style>
  <w:style w:type="character" w:customStyle="1" w:styleId="a7">
    <w:name w:val="כותרת תחתונה תו"/>
    <w:link w:val="a6"/>
    <w:rsid w:val="00A40E38"/>
    <w:rPr>
      <w:sz w:val="24"/>
      <w:szCs w:val="24"/>
    </w:rPr>
  </w:style>
  <w:style w:type="paragraph" w:styleId="a8">
    <w:name w:val="Balloon Text"/>
    <w:basedOn w:val="a"/>
    <w:link w:val="a9"/>
    <w:rsid w:val="00A40E38"/>
    <w:rPr>
      <w:rFonts w:ascii="Tahoma" w:hAnsi="Tahoma" w:cs="Tahoma"/>
      <w:sz w:val="16"/>
      <w:szCs w:val="16"/>
    </w:rPr>
  </w:style>
  <w:style w:type="character" w:customStyle="1" w:styleId="a9">
    <w:name w:val="טקסט בלונים תו"/>
    <w:link w:val="a8"/>
    <w:rsid w:val="00A40E38"/>
    <w:rPr>
      <w:rFonts w:ascii="Tahoma" w:hAnsi="Tahoma" w:cs="Tahoma"/>
      <w:sz w:val="16"/>
      <w:szCs w:val="16"/>
    </w:rPr>
  </w:style>
  <w:style w:type="paragraph" w:styleId="aa">
    <w:name w:val="caption"/>
    <w:basedOn w:val="a"/>
    <w:next w:val="a"/>
    <w:unhideWhenUsed/>
    <w:qFormat/>
    <w:rsid w:val="00A40E38"/>
    <w:pPr>
      <w:jc w:val="center"/>
    </w:pPr>
    <w:rPr>
      <w:rFonts w:cs="David"/>
      <w:b/>
      <w:bCs/>
      <w:color w:val="000080"/>
      <w:sz w:val="28"/>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9CC1A372D3046A61C6BB7AF96A090" ma:contentTypeVersion="0" ma:contentTypeDescription="Create a new document." ma:contentTypeScope="" ma:versionID="4ffd47241023048309ee4f049d832b7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8DCD5-B2D3-44D5-833B-5B8A820BE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D114F67-D6A5-47DB-B4AF-3FD002E9BFAE}">
  <ds:schemaRefs>
    <ds:schemaRef ds:uri="http://www.w3.org/XML/1998/namespace"/>
    <ds:schemaRef ds:uri="http://purl.org/dc/terms/"/>
    <ds:schemaRef ds:uri="http://purl.org/dc/elements/1.1/"/>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http://schemas.microsoft.com/office/2006/metadata/properties"/>
  </ds:schemaRefs>
</ds:datastoreItem>
</file>

<file path=customXml/itemProps3.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4.xml><?xml version="1.0" encoding="utf-8"?>
<ds:datastoreItem xmlns:ds="http://schemas.openxmlformats.org/officeDocument/2006/customXml" ds:itemID="{B8AD0AA5-B813-4EEA-A1A9-741F9C2F9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118</Words>
  <Characters>594</Characters>
  <Application>Microsoft Office Word</Application>
  <DocSecurity>0</DocSecurity>
  <Lines>4</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&lt;סוג שאילתה (אם לא רגילה)&gt;</dc:title>
  <dc:subject/>
  <dc:creator>Adin</dc:creator>
  <cp:keywords/>
  <dc:description/>
  <cp:lastModifiedBy>עמליה רבינוביץ</cp:lastModifiedBy>
  <cp:revision>25</cp:revision>
  <cp:lastPrinted>2014-08-13T07:48:00Z</cp:lastPrinted>
  <dcterms:created xsi:type="dcterms:W3CDTF">2012-11-26T12:31:00Z</dcterms:created>
  <dcterms:modified xsi:type="dcterms:W3CDTF">2017-01-10T10:12:00Z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0x01010044C9CC1A372D3046A61C6BB7AF96A090</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2018618</vt:r8>
  </property>
</Properties>
</file>