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8F662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B3862" w:rsidP="0059335D" w:rsidRDefault="004B3862" w14:paraId="616C1EC7" w14:textId="4DF9023C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B3862" w:rsidP="0059335D" w:rsidRDefault="004B3862" w14:paraId="4DE7BAE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920.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שיעור ההרשעות הגבוה בעבירות פליליות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4B3862" w:rsidP="0059335D" w:rsidRDefault="004B3862" w14:paraId="6218FF2F" w14:textId="63BB5BDA">
      <w:pPr>
        <w:rPr>
          <w:rFonts w:cs="David"/>
          <w:rtl/>
        </w:rPr>
      </w:pPr>
    </w:p>
    <w:p w:rsidRPr="009F1FFC" w:rsidR="004B3862" w:rsidP="0059335D" w:rsidRDefault="004B3862" w14:paraId="41408857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נאוה בוקר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י"ט בסיוון התשע"ז (13 ביוני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F6628" w:rsidRDefault="0059335D" w14:paraId="62A373DE" w14:textId="241A389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הובא לידיעתי כי שיעור ההרשעות בעבירות </w:t>
      </w:r>
      <w:r w:rsidR="008F6628">
        <w:rPr>
          <w:rFonts w:hint="cs" w:ascii="Tahoma" w:hAnsi="Tahoma" w:cs="David"/>
          <w:rtl/>
        </w:rPr>
        <w:t>פליליות במדינת-</w:t>
      </w:r>
      <w:r w:rsidR="004B3862">
        <w:rPr>
          <w:rFonts w:hint="cs" w:ascii="Tahoma" w:hAnsi="Tahoma" w:cs="David"/>
          <w:rtl/>
        </w:rPr>
        <w:t>ישראל ביחס לכתבי-</w:t>
      </w:r>
      <w:r>
        <w:rPr>
          <w:rFonts w:hint="cs" w:ascii="Tahoma" w:hAnsi="Tahoma" w:cs="David"/>
          <w:rtl/>
        </w:rPr>
        <w:t xml:space="preserve">האישום המוגשים, </w:t>
      </w:r>
      <w:r w:rsidR="008F6628">
        <w:rPr>
          <w:rFonts w:hint="cs" w:ascii="Tahoma" w:hAnsi="Tahoma" w:cs="David"/>
          <w:rtl/>
        </w:rPr>
        <w:t>גבוה ביותר</w:t>
      </w:r>
      <w:r>
        <w:rPr>
          <w:rFonts w:hint="cs" w:ascii="Tahoma" w:hAnsi="Tahoma" w:cs="David"/>
          <w:rtl/>
        </w:rPr>
        <w:t xml:space="preserve">. </w:t>
      </w:r>
      <w:r>
        <w:br/>
      </w:r>
      <w:r w:rsidR="008F6628">
        <w:rPr>
          <w:rFonts w:hint="cs" w:ascii="Tahoma" w:hAnsi="Tahoma" w:cs="David"/>
          <w:rtl/>
        </w:rPr>
        <w:t>כלומר, מי</w:t>
      </w:r>
      <w:r>
        <w:rPr>
          <w:rFonts w:hint="cs" w:ascii="Tahoma" w:hAnsi="Tahoma" w:cs="David"/>
          <w:rtl/>
        </w:rPr>
        <w:t xml:space="preserve"> </w:t>
      </w:r>
      <w:r w:rsidR="008F6628">
        <w:rPr>
          <w:rFonts w:hint="cs" w:ascii="Tahoma" w:hAnsi="Tahoma" w:cs="David"/>
          <w:rtl/>
        </w:rPr>
        <w:t>שמוגש נגדו כתב-</w:t>
      </w:r>
      <w:r>
        <w:rPr>
          <w:rFonts w:hint="cs" w:ascii="Tahoma" w:hAnsi="Tahoma" w:cs="David"/>
          <w:rtl/>
        </w:rPr>
        <w:t xml:space="preserve">אישום סביר להניח שיורשע. 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600AC30B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  <w:r w:rsidR="008F6628">
        <w:rPr>
          <w:rFonts w:hint="cs" w:ascii="Tahoma" w:hAnsi="Tahoma" w:cs="David"/>
          <w:rtl/>
        </w:rPr>
        <w:t xml:space="preserve"> </w:t>
      </w:r>
    </w:p>
    <w:p w:rsidR="008F6628" w:rsidP="0059335D" w:rsidRDefault="008F6628" w14:paraId="6312B731" w14:textId="77777777">
      <w:pPr>
        <w:spacing w:line="360" w:lineRule="auto"/>
        <w:rPr>
          <w:rFonts w:ascii="Tahoma" w:hAnsi="Tahoma" w:cs="David"/>
          <w:rtl/>
        </w:rPr>
      </w:pPr>
    </w:p>
    <w:p w:rsidR="008F6628" w:rsidP="008F6628" w:rsidRDefault="008F6628" w14:paraId="58DCC7FE" w14:textId="08CB9A06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האם נכון הדבר? אם כן </w:t>
      </w:r>
      <w:r>
        <w:rPr>
          <w:rFonts w:hint="eastAsia" w:ascii="Tahoma" w:hAnsi="Tahoma" w:cs="David"/>
        </w:rPr>
        <w:t>–</w:t>
      </w:r>
    </w:p>
    <w:p w:rsidR="008F6628" w:rsidP="008F6628" w:rsidRDefault="008F6628" w14:paraId="21C84646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מהו אחוז השופטים בהליכים פליליים אשר בעברם שימשו כתובעים המדינה, מתוך סך השופטים בהליכים פליליים?</w:t>
      </w:r>
    </w:p>
    <w:p w:rsidRPr="009F1FFC" w:rsidR="008F6628" w:rsidP="008F6628" w:rsidRDefault="008F6628" w14:paraId="4F5B4CDE" w14:textId="77777777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בנוסף, מהו אחוז ההרשעות מכלל כתבי-האישום המוגשים לשופטים שעברם בפרקליטות?</w:t>
      </w:r>
      <w:bookmarkEnd w:id="14"/>
    </w:p>
    <w:p w:rsidRPr="008F6628" w:rsidR="008F6628" w:rsidP="008F6628" w:rsidRDefault="008F6628" w14:paraId="4F69BF36" w14:textId="77777777">
      <w:pPr>
        <w:spacing w:line="360" w:lineRule="auto"/>
        <w:ind w:left="576"/>
        <w:rPr>
          <w:rFonts w:ascii="Tahoma" w:hAnsi="Tahoma" w:cs="David"/>
        </w:rPr>
      </w:pPr>
    </w:p>
    <w:p w:rsidR="008F6628" w:rsidP="008F6628" w:rsidRDefault="008F6628" w14:paraId="2AD52E9B" w14:textId="283C4DA2">
      <w:pPr>
        <w:spacing w:line="360" w:lineRule="auto"/>
        <w:ind w:left="360"/>
      </w:pPr>
      <w:r>
        <w:br/>
      </w:r>
    </w:p>
    <w:p w:rsidR="008F6628" w:rsidP="008F6628" w:rsidRDefault="008F6628" w14:paraId="35CCB1BE" w14:textId="2F1C7039">
      <w:pPr>
        <w:spacing w:line="360" w:lineRule="auto"/>
        <w:ind w:left="576"/>
        <w:rPr>
          <w:rFonts w:ascii="Tahoma" w:hAnsi="Tahoma" w:cs="David"/>
          <w:rtl/>
        </w:rPr>
      </w:pPr>
      <w:bookmarkStart w:name="_GoBack" w:id="15"/>
      <w:bookmarkEnd w:id="15"/>
    </w:p>
    <w:p w:rsidRPr="009F1FFC" w:rsidR="008F6628" w:rsidP="0059335D" w:rsidRDefault="008F6628" w14:paraId="5C6807B8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04/07/2017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B10AA"/>
    <w:multiLevelType w:val="hybridMultilevel"/>
    <w:tmpl w:val="F6560BD6"/>
    <w:lvl w:ilvl="0" w:tplc="07CC741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B3862"/>
    <w:rsid w:val="0059335D"/>
    <w:rsid w:val="0061561D"/>
    <w:rsid w:val="00616EB6"/>
    <w:rsid w:val="006C1D4D"/>
    <w:rsid w:val="00777F00"/>
    <w:rsid w:val="008770F9"/>
    <w:rsid w:val="008E2E13"/>
    <w:rsid w:val="008F6628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482BD3-51A5-47EA-AD46-32A6C4097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21096D-9A0C-41E8-BE7E-499FCF486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2017-06-13T09:03:00Z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2018222</vt:r8>
  </property>
</Properties>
</file>