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B2065D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B2065D" w:rsidP="0059335D" w:rsidRDefault="00B2065D" w14:paraId="728343AA" w14:textId="6081CE83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B2065D" w:rsidP="0059335D" w:rsidRDefault="00B2065D" w14:paraId="7889FB7C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B2065D" w:rsidP="0059335D" w:rsidRDefault="00B2065D" w14:paraId="4064463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AF4C61" w:rsidRDefault="0059335D" w14:paraId="510FF51B" w14:textId="423ED91E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346.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r w:rsidR="00B3125C">
        <w:rPr>
          <w:rFonts w:hint="cs" w:cs="David"/>
          <w:sz w:val="28"/>
          <w:szCs w:val="28"/>
          <w:u w:val="single"/>
          <w:rtl/>
        </w:rPr>
        <w:t xml:space="preserve">עיכוב בהעברת תמיכות </w:t>
      </w:r>
      <w:r w:rsidR="00AF4C61">
        <w:rPr>
          <w:rFonts w:hint="cs" w:cs="David"/>
          <w:sz w:val="28"/>
          <w:szCs w:val="28"/>
          <w:u w:val="single"/>
          <w:rtl/>
        </w:rPr>
        <w:t>להפקות באמהרית ובתגרית</w:t>
      </w:r>
    </w:p>
    <w:p w:rsidR="0059335D" w:rsidP="0059335D" w:rsidRDefault="0059335D" w14:paraId="6C3AFDF3" w14:textId="77777777">
      <w:pPr>
        <w:rPr>
          <w:rFonts w:cs="David"/>
          <w:rtl/>
        </w:rPr>
      </w:pPr>
    </w:p>
    <w:p w:rsidR="00B2065D" w:rsidP="0059335D" w:rsidRDefault="00B2065D" w14:paraId="75BF84C5" w14:textId="69313F25">
      <w:pPr>
        <w:rPr>
          <w:rFonts w:cs="David"/>
          <w:rtl/>
        </w:rPr>
      </w:pPr>
    </w:p>
    <w:p w:rsidR="00B2065D" w:rsidP="0059335D" w:rsidRDefault="00B2065D" w14:paraId="4154B1AE" w14:textId="77777777">
      <w:pPr>
        <w:rPr>
          <w:rFonts w:cs="David"/>
          <w:rtl/>
        </w:rPr>
      </w:pPr>
    </w:p>
    <w:p w:rsidRPr="009F1FFC" w:rsidR="00B2065D" w:rsidP="0059335D" w:rsidRDefault="00B2065D" w14:paraId="12B92368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4"/>
      <w:bookmarkStart w:name="PM_Gender" w:id="5"/>
      <w:r>
        <w:rPr>
          <w:rFonts w:hint="cs" w:ascii="Tahoma" w:hAnsi="Tahoma" w:cs="David"/>
          <w:u w:val="single"/>
          <w:rtl/>
        </w:rPr>
        <w:t>חבר הכנסת</w:t>
      </w:r>
      <w:bookmarkEnd w:id="4"/>
      <w:bookmarkEnd w:id="5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6"/>
      <w:bookmarkStart w:name="PM_Name" w:id="7"/>
      <w:r>
        <w:rPr>
          <w:rFonts w:hint="cs" w:ascii="Tahoma" w:hAnsi="Tahoma" w:cs="David"/>
          <w:u w:val="single"/>
          <w:rtl/>
        </w:rPr>
        <w:t>אברהם נגוסה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8"/>
      <w:r>
        <w:rPr>
          <w:rFonts w:hint="cs" w:ascii="Tahoma" w:hAnsi="Tahoma" w:cs="David"/>
          <w:u w:val="single"/>
          <w:rtl/>
        </w:rPr>
        <w:t>שאל</w:t>
      </w:r>
      <w:bookmarkEnd w:id="8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9"/>
      <w:r>
        <w:rPr>
          <w:rFonts w:hint="cs" w:ascii="Tahoma" w:hAnsi="Tahoma" w:cs="David"/>
          <w:u w:val="single"/>
          <w:rtl/>
        </w:rPr>
        <w:t>שר התקשורת</w:t>
      </w:r>
      <w:bookmarkEnd w:id="9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0"/>
      <w:bookmarkStart w:name="QUR_Create_Date" w:id="11"/>
      <w:r>
        <w:rPr>
          <w:rFonts w:hint="cs" w:ascii="Tahoma" w:hAnsi="Tahoma" w:cs="David"/>
          <w:rtl/>
        </w:rPr>
        <w:t xml:space="preserve">ביום י"א בסיוון התשע"ז (5 ביוני 2017):</w:t>
      </w:r>
      <w:bookmarkEnd w:id="10"/>
      <w:bookmarkEnd w:id="11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AF4C61" w:rsidRDefault="00B3125C" w14:paraId="62A373DE" w14:textId="7CAFD0E2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ישנו עיכוב בחלוקת התמיכות </w:t>
      </w:r>
      <w:r w:rsidR="007D0B59">
        <w:rPr>
          <w:rFonts w:hint="cs" w:ascii="Tahoma" w:hAnsi="Tahoma" w:cs="David"/>
          <w:rtl/>
        </w:rPr>
        <w:t>ל</w:t>
      </w:r>
      <w:r>
        <w:rPr>
          <w:rFonts w:hint="cs" w:ascii="Tahoma" w:hAnsi="Tahoma" w:cs="David"/>
          <w:rtl/>
        </w:rPr>
        <w:t xml:space="preserve">שנת 2017 של מועצת הכבלים והלווין </w:t>
      </w:r>
      <w:r w:rsidR="00AF4C61">
        <w:rPr>
          <w:rFonts w:hint="cs" w:ascii="Tahoma" w:hAnsi="Tahoma" w:cs="David"/>
          <w:rtl/>
        </w:rPr>
        <w:t>עבור הפקות בשפות אמהרית ותגרית.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B2065D" w:rsidP="0059335D" w:rsidRDefault="00B2065D" w14:paraId="3950B55A" w14:textId="77777777">
      <w:pPr>
        <w:spacing w:line="360" w:lineRule="auto"/>
        <w:rPr>
          <w:rFonts w:ascii="Tahoma" w:hAnsi="Tahoma" w:cs="David"/>
          <w:rtl/>
        </w:rPr>
      </w:pPr>
      <w:bookmarkStart w:name="_GoBack" w:id="12"/>
      <w:bookmarkEnd w:id="12"/>
    </w:p>
    <w:p w:rsidRPr="009F1FFC" w:rsidR="0059335D" w:rsidP="00B3125C" w:rsidRDefault="00AF4C61" w14:paraId="0F57CE1B" w14:textId="26B3723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כספי התמיכות</w:t>
      </w:r>
      <w:r w:rsidR="00EB2846">
        <w:rPr>
          <w:rFonts w:hint="cs" w:ascii="Tahoma" w:hAnsi="Tahoma" w:cs="David"/>
          <w:rtl/>
        </w:rPr>
        <w:t xml:space="preserve"> עבור ההפקות בשפות אמהרית ותגרית</w:t>
      </w:r>
      <w:r>
        <w:rPr>
          <w:rFonts w:hint="cs" w:ascii="Tahoma" w:hAnsi="Tahoma" w:cs="David"/>
          <w:rtl/>
        </w:rPr>
        <w:t xml:space="preserve"> טרם הועברו?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3"/>
      <w:r>
        <w:rPr>
          <w:rFonts w:hint="cs" w:ascii="Tahoma" w:hAnsi="Tahoma" w:cs="David"/>
          <w:b/>
          <w:bCs/>
          <w:rtl/>
        </w:rPr>
        <w:t xml:space="preserve"> </w:t>
      </w:r>
      <w:bookmarkEnd w:id="13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7D0B59"/>
    <w:rsid w:val="008770F9"/>
    <w:rsid w:val="008E2E13"/>
    <w:rsid w:val="00981C86"/>
    <w:rsid w:val="009E0BEA"/>
    <w:rsid w:val="009F1FFC"/>
    <w:rsid w:val="00A40E38"/>
    <w:rsid w:val="00A63A0B"/>
    <w:rsid w:val="00A75AF7"/>
    <w:rsid w:val="00AF4C61"/>
    <w:rsid w:val="00B2065D"/>
    <w:rsid w:val="00B3125C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B2846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638F406-BAF8-453B-894C-E5F9AAC382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3ACC07-1C59-4BA3-8974-AD183A9A9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50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31</cp:revision>
  <cp:lastPrinted>2014-08-13T07:48:00Z</cp:lastPrinted>
  <dcterms:created xsi:type="dcterms:W3CDTF">2012-11-26T12:31:00Z</dcterms:created>
  <dcterms:modified xsi:type="dcterms:W3CDTF">2017-06-05T10:30:00Z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2017522</vt:r8>
  </property>
</Properties>
</file>