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D05C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D05C4" w:rsidP="0059335D" w:rsidRDefault="004D05C4" w14:paraId="1E0AE6D5" w14:textId="3CE085B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D05C4" w:rsidP="0059335D" w:rsidRDefault="004D05C4" w14:paraId="055F879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D05C4" w:rsidP="0059335D" w:rsidRDefault="004D05C4" w14:paraId="54C2AA6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קניית מתחם-קבורה נרחב בהר-המנוחות בירושלים באישור ה"חברה קדישא"</w:t>
      </w:r>
      <w:bookmarkEnd w:id="4"/>
    </w:p>
    <w:p w:rsidR="004D05C4" w:rsidP="0059335D" w:rsidRDefault="004D05C4" w14:paraId="718F6A03" w14:textId="20E8F74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D05C4" w:rsidP="0059335D" w:rsidRDefault="004D05C4" w14:paraId="2AE7FD3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באייר התשע"ז (8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D05C4" w:rsidP="0059335D" w:rsidRDefault="004D05C4" w14:paraId="164DF46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D79FBA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נודע לי כי </w:t>
      </w:r>
      <w:r w:rsidR="004D05C4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חברה קדישא</w:t>
      </w:r>
      <w:r w:rsidR="004D05C4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אישרה</w:t>
      </w:r>
      <w:r w:rsidR="004D05C4">
        <w:rPr>
          <w:rFonts w:hint="cs" w:ascii="Tahoma" w:hAnsi="Tahoma" w:cs="David"/>
          <w:rtl/>
        </w:rPr>
        <w:t>, על-</w:t>
      </w:r>
      <w:r>
        <w:rPr>
          <w:rFonts w:hint="cs" w:ascii="Tahoma" w:hAnsi="Tahoma" w:cs="David"/>
          <w:rtl/>
        </w:rPr>
        <w:t>פניו בניגוד להוראות החוק</w:t>
      </w:r>
      <w:r w:rsidR="004D05C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לאדם בעל ממון רב לקנ</w:t>
      </w:r>
      <w:r w:rsidR="004D05C4">
        <w:rPr>
          <w:rFonts w:hint="cs" w:ascii="Tahoma" w:hAnsi="Tahoma" w:cs="David"/>
          <w:rtl/>
        </w:rPr>
        <w:t>ות מתחם מגודר עם מספר קברים בהר-</w:t>
      </w:r>
      <w:r>
        <w:rPr>
          <w:rFonts w:hint="cs" w:ascii="Tahoma" w:hAnsi="Tahoma" w:cs="David"/>
          <w:rtl/>
        </w:rPr>
        <w:t>המנ</w:t>
      </w:r>
      <w:r w:rsidR="004D05C4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חות בירושלים.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D05C4" w:rsidP="0059335D" w:rsidRDefault="004D05C4" w14:paraId="3BB6F913" w14:textId="1A62EE85">
      <w:pPr>
        <w:spacing w:line="360" w:lineRule="auto"/>
        <w:rPr>
          <w:rFonts w:ascii="Tahoma" w:hAnsi="Tahoma" w:cs="David"/>
          <w:rtl/>
        </w:rPr>
      </w:pPr>
    </w:p>
    <w:p w:rsidR="004D05C4" w:rsidP="004D05C4" w:rsidRDefault="004D05C4" w14:paraId="4D4CE7BC" w14:textId="36919E1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ascii="Tahoma" w:hAnsi="Tahoma" w:cs="David"/>
          <w:rtl/>
        </w:rPr>
        <w:t>–</w:t>
      </w:r>
    </w:p>
    <w:p w:rsidR="004D05C4" w:rsidP="004D05C4" w:rsidRDefault="004D05C4" w14:paraId="707575ED" w14:textId="0B6B84D2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מה הסכום ששולם לחברה קדישא בעסקה זו?</w:t>
      </w:r>
    </w:p>
    <w:p w:rsidR="004D05C4" w:rsidP="004D05C4" w:rsidRDefault="004D05C4" w14:paraId="6E7B5EDD" w14:textId="36D32E4D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למי הועבר הכסף?</w:t>
      </w:r>
    </w:p>
    <w:p w:rsidRPr="009F1FFC" w:rsidR="004D05C4" w:rsidP="004D05C4" w:rsidRDefault="004D05C4" w14:paraId="7E9D4FF1" w14:textId="5EA41AC9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מדוע ניתן האישור לעסקה חריגה זו?</w:t>
      </w:r>
      <w:bookmarkEnd w:id="14"/>
    </w:p>
    <w:p w:rsidRPr="009F1FFC" w:rsidR="004D05C4" w:rsidP="004D05C4" w:rsidRDefault="004D05C4" w14:paraId="2DA41BDE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29/05/2017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9582D"/>
    <w:multiLevelType w:val="hybridMultilevel"/>
    <w:tmpl w:val="729682FA"/>
    <w:lvl w:ilvl="0" w:tplc="5456E40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05C4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D181260-F768-4991-BC36-D4035422D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C07F54-DE37-4E1C-BB6B-568086AF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2016563</vt:r8>
  </property>
</Properties>
</file>