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36FD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36FD9" w:rsidP="0059335D" w:rsidRDefault="00436FD9" w14:paraId="101CC1E2" w14:textId="1A44EB0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36FD9" w:rsidP="0059335D" w:rsidRDefault="00436FD9" w14:paraId="4EF14DD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36FD9" w:rsidP="0059335D" w:rsidRDefault="00436FD9" w14:paraId="6BAA641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860.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סירובן של חברות-הביטוח לבטח מאמני ומדריכי רכיבת-סוסים</w:t>
      </w:r>
      <w:bookmarkEnd w:id="4"/>
    </w:p>
    <w:p w:rsidR="00436FD9" w:rsidP="0059335D" w:rsidRDefault="00436FD9" w14:paraId="395FF01E" w14:textId="4FB0F9F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36FD9" w:rsidP="0059335D" w:rsidRDefault="00436FD9" w14:paraId="207BFD4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 אל חכים חאג' יחיא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באדר התשע"ז (21 במרץ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36FD9" w:rsidP="0059335D" w:rsidRDefault="00436FD9" w14:paraId="65193E6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36FD9" w14:paraId="62A373DE" w14:textId="26C4A0C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מאמני ומדריכי רכיבת-</w:t>
      </w:r>
      <w:r w:rsidR="0059335D">
        <w:rPr>
          <w:rFonts w:hint="cs" w:ascii="Tahoma" w:hAnsi="Tahoma" w:cs="David"/>
          <w:rtl/>
        </w:rPr>
        <w:t>סוסים מחוייבים לבטח את עצמם בביטוח צד ג' ואחריות מקצועית</w:t>
      </w:r>
      <w:r>
        <w:rPr>
          <w:rFonts w:hint="cs" w:ascii="Tahoma" w:hAnsi="Tahoma" w:cs="David"/>
          <w:rtl/>
        </w:rPr>
        <w:t>. חברות-</w:t>
      </w:r>
      <w:r w:rsidR="0059335D">
        <w:rPr>
          <w:rFonts w:hint="cs" w:ascii="Tahoma" w:hAnsi="Tahoma" w:cs="David"/>
          <w:rtl/>
        </w:rPr>
        <w:t>הביטוח מסרבות לבטח מאמנים ערבים. הדבר נכון לכל החברות.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436FD9" w:rsidP="0059335D" w:rsidRDefault="00436FD9" w14:paraId="6057D2C5" w14:textId="1D44D871">
      <w:pPr>
        <w:spacing w:line="360" w:lineRule="auto"/>
        <w:rPr>
          <w:rFonts w:ascii="Tahoma" w:hAnsi="Tahoma" w:cs="David"/>
          <w:rtl/>
        </w:rPr>
      </w:pPr>
    </w:p>
    <w:p w:rsidR="00436FD9" w:rsidP="00436FD9" w:rsidRDefault="00436FD9" w14:paraId="24DE945D" w14:textId="2BCF64CB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  <w:bookmarkStart w:name="_GoBack" w:id="14"/>
      <w:bookmarkEnd w:id="14"/>
    </w:p>
    <w:p w:rsidR="00436FD9" w:rsidP="00436FD9" w:rsidRDefault="00436FD9" w14:paraId="449EB5F1" w14:textId="09EE6B76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התופעה מוכרת? אם כן </w:t>
      </w:r>
      <w:r>
        <w:rPr>
          <w:rFonts w:ascii="Tahoma" w:hAnsi="Tahoma" w:cs="David"/>
          <w:rtl/>
        </w:rPr>
        <w:t>–</w:t>
      </w:r>
    </w:p>
    <w:p w:rsidRPr="009F1FFC" w:rsidR="00436FD9" w:rsidP="00436FD9" w:rsidRDefault="00436FD9" w14:paraId="6A33D962" w14:textId="5B49720F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למניעתה?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5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3481"/>
    <w:multiLevelType w:val="hybridMultilevel"/>
    <w:tmpl w:val="60589D0A"/>
    <w:lvl w:ilvl="0" w:tplc="DF7ACF7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36FD9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E4915-1FF2-4885-8B26-A36DDC1C7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F7B5E14-C916-460A-A03B-CF27A1885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61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2015870</vt:r8>
  </property>
</Properties>
</file>