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005B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005B3" w:rsidP="0059335D" w:rsidRDefault="009005B3" w14:paraId="0AF8A96B" w14:textId="17E1A5B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9005B3" w:rsidP="0059335D" w:rsidRDefault="009005B3" w14:paraId="5EAFC33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005B3" w:rsidP="0059335D" w:rsidRDefault="009005B3" w14:paraId="23CE1BE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327.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המתנה ממושכת לתור להפלת עובר מת</w:t>
      </w:r>
      <w:bookmarkEnd w:id="4"/>
    </w:p>
    <w:p w:rsidR="009005B3" w:rsidP="0059335D" w:rsidRDefault="009005B3" w14:paraId="58F9E4FC" w14:textId="1214DC5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005B3" w:rsidP="0059335D" w:rsidRDefault="009005B3" w14:paraId="1E7538E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 xml:space="preserve"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 xml:space="preserve"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 xml:space="preserve"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באדר התשע"ז (14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005B3" w:rsidRDefault="0059335D" w14:paraId="62A373DE" w14:textId="10CE12E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מתחקיר שהתפרסם ב</w:t>
      </w:r>
      <w:r w:rsidR="009005B3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ידיעות-אחרונות</w:t>
      </w:r>
      <w:r w:rsidR="009005B3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התברר כי נשים שנושאות ברחמן עובר מת נאלצות להמתין תקופה ארוכה לגרידה</w:t>
      </w:r>
      <w:r w:rsidR="009005B3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כיוון שאין תורים פנויים.</w:t>
      </w:r>
      <w:r w:rsidR="009005B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מעבר לכאבים הפיזיים ו</w:t>
      </w:r>
      <w:r w:rsidR="009005B3">
        <w:rPr>
          <w:rFonts w:hint="cs" w:ascii="Tahoma" w:hAnsi="Tahoma" w:cs="David"/>
          <w:rtl/>
        </w:rPr>
        <w:t>לקושי הנפשי, מדובר במקרים מסכני-</w:t>
      </w:r>
      <w:r>
        <w:rPr>
          <w:rFonts w:hint="cs" w:ascii="Tahoma" w:hAnsi="Tahoma" w:cs="David"/>
          <w:rtl/>
        </w:rPr>
        <w:t>חיים.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9005B3" w:rsidP="0059335D" w:rsidRDefault="009005B3" w14:paraId="4CB83502" w14:textId="4A423C79">
      <w:pPr>
        <w:spacing w:line="360" w:lineRule="auto"/>
        <w:rPr>
          <w:rFonts w:ascii="Tahoma" w:hAnsi="Tahoma" w:cs="David"/>
          <w:rtl/>
        </w:rPr>
      </w:pPr>
    </w:p>
    <w:p w:rsidR="009005B3" w:rsidP="009005B3" w:rsidRDefault="009005B3" w14:paraId="71F11F14" w14:textId="1BAE7636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</w:rPr>
        <w:t>–</w:t>
      </w:r>
    </w:p>
    <w:p w:rsidRPr="009F1FFC" w:rsidR="009005B3" w:rsidP="009005B3" w:rsidRDefault="009005B3" w14:paraId="18C5090A" w14:textId="5E3F58A0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</w:t>
      </w:r>
      <w:bookmarkStart w:name="_GoBack" w:id="14"/>
      <w:bookmarkEnd w:id="14"/>
      <w:r>
        <w:rPr>
          <w:rFonts w:hint="cs" w:ascii="Tahoma" w:hAnsi="Tahoma" w:cs="David"/>
          <w:rtl/>
        </w:rPr>
        <w:t>עשה לקיצור התורים?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 </w:t>
      </w:r>
      <w:bookmarkEnd w:id="15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91F9B"/>
    <w:multiLevelType w:val="hybridMultilevel"/>
    <w:tmpl w:val="9EDAAB1E"/>
    <w:lvl w:ilvl="0" w:tplc="6D2804B2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005B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4699C-D2A6-46B1-A26C-8ECC3655C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1FBC55-2F1B-4A17-8173-32E425FB1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2015638</vt:r8>
  </property>
</Properties>
</file>