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96A5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96A5A" w:rsidP="0059335D" w:rsidRDefault="00296A5A" w14:paraId="7FD62E5F" w14:textId="5723CFF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96A5A" w:rsidP="0059335D" w:rsidRDefault="00296A5A" w14:paraId="1C612DB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96A5A" w:rsidP="0059335D" w:rsidRDefault="00296A5A" w14:paraId="59524A3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תשלום בגין טיפולים פסיכולוגיים בבית-החולים "שניידר" - בניגוד להוראות משרדך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96A5A" w:rsidP="0059335D" w:rsidRDefault="00296A5A" w14:paraId="02571E76" w14:textId="56987406">
      <w:pPr>
        <w:rPr>
          <w:rFonts w:cs="David"/>
          <w:rtl/>
        </w:rPr>
      </w:pPr>
    </w:p>
    <w:p w:rsidR="00296A5A" w:rsidP="0059335D" w:rsidRDefault="00296A5A" w14:paraId="075803DA" w14:textId="77777777">
      <w:pPr>
        <w:rPr>
          <w:rFonts w:cs="David"/>
          <w:rtl/>
        </w:rPr>
      </w:pPr>
    </w:p>
    <w:p w:rsidRPr="009F1FFC" w:rsidR="00296A5A" w:rsidP="0059335D" w:rsidRDefault="00296A5A" w14:paraId="43D2120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96A5A" w:rsidP="0059335D" w:rsidRDefault="00296A5A" w14:paraId="7134C13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96A5A" w:rsidRDefault="0059335D" w14:paraId="62A373DE" w14:textId="3E37130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בניגוד לאיסור הגורף לגבות תשלום </w:t>
      </w:r>
      <w:r w:rsidR="00296A5A">
        <w:rPr>
          <w:rFonts w:hint="cs" w:ascii="Tahoma" w:hAnsi="Tahoma" w:cs="David"/>
          <w:rtl/>
        </w:rPr>
        <w:t>בגין שירותים בתחום בריאות-</w:t>
      </w:r>
      <w:r>
        <w:rPr>
          <w:rFonts w:hint="cs" w:ascii="Tahoma" w:hAnsi="Tahoma" w:cs="David"/>
          <w:rtl/>
        </w:rPr>
        <w:t>הנפש במסגרות ציבוריות, פורסם היום</w:t>
      </w:r>
      <w:r w:rsidR="00296A5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 בבי</w:t>
      </w:r>
      <w:r w:rsidR="00296A5A">
        <w:rPr>
          <w:rFonts w:hint="cs" w:ascii="Tahoma" w:hAnsi="Tahoma" w:cs="David"/>
          <w:rtl/>
        </w:rPr>
        <w:t>ת-החולים</w:t>
      </w:r>
      <w:r>
        <w:rPr>
          <w:rFonts w:hint="cs" w:ascii="Tahoma" w:hAnsi="Tahoma" w:cs="David"/>
          <w:rtl/>
        </w:rPr>
        <w:t xml:space="preserve"> </w:t>
      </w:r>
      <w:r w:rsidR="00296A5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שניידר</w:t>
      </w:r>
      <w:r w:rsidR="00296A5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נגבו אלפי שקלים </w:t>
      </w:r>
      <w:r w:rsidR="00296A5A">
        <w:rPr>
          <w:rFonts w:hint="cs" w:ascii="Tahoma" w:hAnsi="Tahoma" w:cs="David"/>
          <w:rtl/>
        </w:rPr>
        <w:t>בגין</w:t>
      </w:r>
      <w:r>
        <w:rPr>
          <w:rFonts w:hint="cs" w:ascii="Tahoma" w:hAnsi="Tahoma" w:cs="David"/>
          <w:rtl/>
        </w:rPr>
        <w:t xml:space="preserve"> טיפולים שכאלה.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96A5A" w:rsidP="0059335D" w:rsidRDefault="00296A5A" w14:paraId="61E1E53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96A5A" w14:paraId="0F57CE1B" w14:textId="7FE42B6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המידע נכון? אם כן </w:t>
      </w:r>
      <w:r>
        <w:rPr>
          <w:rFonts w:hint="eastAsia" w:ascii="Tahoma" w:hAnsi="Tahoma" w:cs="David"/>
        </w:rPr>
        <w:t>–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884433" w:rsidRDefault="00296A5A" w14:paraId="1B768071" w14:textId="1E15A9D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בעניין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6A5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4433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D959-497E-4824-AC7E-4EFB94C63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07BCAB-3AE8-4715-B154-5E52680D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2012962</vt:r8>
  </property>
</Properties>
</file>