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DD478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DD478A" w:rsidP="0059335D" w:rsidRDefault="00DD478A" w14:paraId="3E39F8CF" w14:textId="0025839F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D478A" w:rsidP="0059335D" w:rsidRDefault="00DD478A" w14:paraId="2D67BF6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290.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ליקויים רבים בקווים בירושלים - הקווים עם החריגות הגבוהות ביותר: במוקדים החרדיים </w:t>
      </w:r>
      <w:bookmarkEnd w:id="4"/>
    </w:p>
    <w:p w:rsidR="00DD478A" w:rsidP="0059335D" w:rsidRDefault="00DD478A" w14:paraId="4DE37E63" w14:textId="753435E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D478A" w:rsidP="0059335D" w:rsidRDefault="00DD478A" w14:paraId="22F391F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מנחם אליעזר מוזס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בטבת התשע"ז (23 בינואר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DD478A" w:rsidP="0059335D" w:rsidRDefault="00DD478A" w14:paraId="40824232" w14:textId="77777777">
      <w:pPr>
        <w:spacing w:line="360" w:lineRule="auto"/>
        <w:rPr>
          <w:rFonts w:ascii="Tahoma" w:hAnsi="Tahoma" w:cs="David"/>
          <w:rtl/>
        </w:rPr>
      </w:pPr>
      <w:bookmarkStart w:name="_GoBack" w:id="13"/>
      <w:bookmarkEnd w:id="13"/>
    </w:p>
    <w:p w:rsidRPr="009F1FFC" w:rsidR="0059335D" w:rsidP="00DD478A" w:rsidRDefault="00DD478A" w14:paraId="62A373DE" w14:textId="3D4267C5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>מסמך של משרד-</w:t>
      </w:r>
      <w:r w:rsidR="0059335D">
        <w:rPr>
          <w:rFonts w:hint="cs" w:ascii="Tahoma" w:hAnsi="Tahoma" w:cs="David"/>
          <w:rtl/>
        </w:rPr>
        <w:t>התחבורה חושף ליקויים</w:t>
      </w:r>
      <w:r>
        <w:rPr>
          <w:rFonts w:hint="cs" w:ascii="Tahoma" w:hAnsi="Tahoma" w:cs="David"/>
          <w:rtl/>
        </w:rPr>
        <w:t xml:space="preserve"> בתחבורה הציבורית</w:t>
      </w:r>
      <w:r w:rsidR="0059335D">
        <w:rPr>
          <w:rFonts w:hint="cs" w:ascii="Tahoma" w:hAnsi="Tahoma" w:cs="David"/>
          <w:rtl/>
        </w:rPr>
        <w:t xml:space="preserve"> בבירה. רובם בקווי</w:t>
      </w:r>
      <w:r>
        <w:rPr>
          <w:rFonts w:hint="cs" w:ascii="Tahoma" w:hAnsi="Tahoma" w:cs="David"/>
          <w:rtl/>
        </w:rPr>
        <w:t>ם המשרתים את המגזר החרדי. בתחנת-</w:t>
      </w:r>
      <w:r w:rsidR="0059335D">
        <w:rPr>
          <w:rFonts w:hint="cs" w:ascii="Tahoma" w:hAnsi="Tahoma" w:cs="David"/>
          <w:rtl/>
        </w:rPr>
        <w:t xml:space="preserve">הכותל חריגות של </w:t>
      </w:r>
      <w:r>
        <w:rPr>
          <w:rFonts w:hint="cs" w:ascii="Tahoma" w:hAnsi="Tahoma" w:cs="David"/>
          <w:rtl/>
        </w:rPr>
        <w:t>אשרים אחוזים</w:t>
      </w:r>
      <w:r w:rsidR="0059335D">
        <w:rPr>
          <w:rFonts w:hint="cs" w:ascii="Tahoma" w:hAnsi="Tahoma" w:cs="David"/>
          <w:rtl/>
        </w:rPr>
        <w:t xml:space="preserve"> מהאוטובוסים. קו 3 המאחר ביותר. </w:t>
      </w:r>
      <w:bookmarkEnd w:id="14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D478A" w:rsidP="0059335D" w:rsidRDefault="00DD478A" w14:paraId="3793D0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D478A" w:rsidRDefault="00DD478A" w14:paraId="0F57CE1B" w14:textId="1C71259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ייעשה כדי  ל</w:t>
      </w:r>
      <w:r w:rsidR="0059335D">
        <w:rPr>
          <w:rFonts w:hint="cs" w:ascii="Tahoma" w:hAnsi="Tahoma" w:cs="David"/>
          <w:rtl/>
        </w:rPr>
        <w:t>טפל בממצאים אלו?</w:t>
      </w:r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D478A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14D15-358B-4F03-8481-C84DBD4AC9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B8723FB-6C6F-46AA-9EC3-DC171168C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66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2017-01-23T11:18:00Z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2012894</vt:r8>
  </property>
</Properties>
</file>