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6015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16015F" w:rsidP="0059335D" w:rsidRDefault="0016015F" w14:paraId="27AA025E" w14:textId="0D580AC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16015F" w:rsidP="0059335D" w:rsidRDefault="0016015F" w14:paraId="2F98A0A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6015F" w:rsidP="0059335D" w:rsidRDefault="0016015F" w14:paraId="7149B38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287.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אי-אכיפת "חוק השקיות"</w:t>
      </w:r>
      <w:bookmarkEnd w:id="4"/>
    </w:p>
    <w:p w:rsidR="0016015F" w:rsidP="0059335D" w:rsidRDefault="0016015F" w14:paraId="1DCEAFA6" w14:textId="598DD92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6015F" w:rsidP="0059335D" w:rsidRDefault="0016015F" w14:paraId="3E40DDE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התשע"ז (16 בינואר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6015F" w:rsidP="0059335D" w:rsidRDefault="0016015F" w14:paraId="5FAEFD5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1291F92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כשבועיים מאז נכנס לתוקפו </w:t>
      </w:r>
      <w:r w:rsidR="0016015F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חוק השקיות</w:t>
      </w:r>
      <w:r w:rsidR="0016015F">
        <w:rPr>
          <w:rFonts w:hint="cs" w:ascii="Tahoma" w:hAnsi="Tahoma" w:cs="David"/>
          <w:rtl/>
        </w:rPr>
        <w:t>", רשתות-</w:t>
      </w:r>
      <w:r>
        <w:rPr>
          <w:rFonts w:hint="cs" w:ascii="Tahoma" w:hAnsi="Tahoma" w:cs="David"/>
          <w:rtl/>
        </w:rPr>
        <w:t>השיווק מעדיפות שלא לחלק שקיות רב-פעמיות לצרכנים, חרף כו</w:t>
      </w:r>
      <w:r w:rsidR="0016015F">
        <w:rPr>
          <w:rFonts w:hint="cs" w:ascii="Tahoma" w:hAnsi="Tahoma" w:cs="David"/>
          <w:rtl/>
        </w:rPr>
        <w:t>ונת משרדכם לתקצב את חלוקתן. כמו-כן, בחלק מרשתות-</w:t>
      </w:r>
      <w:r>
        <w:rPr>
          <w:rFonts w:hint="cs" w:ascii="Tahoma" w:hAnsi="Tahoma" w:cs="David"/>
          <w:rtl/>
        </w:rPr>
        <w:t>השיווק עדיין מחולקות שקיות-הגופיה ללא עלות.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6015F" w:rsidP="0059335D" w:rsidRDefault="0016015F" w14:paraId="05114CB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6015F" w:rsidRDefault="0059335D" w14:paraId="0F57CE1B" w14:textId="1EBFF89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16015F">
        <w:rPr>
          <w:rFonts w:hint="cs" w:ascii="Tahoma" w:hAnsi="Tahoma" w:cs="David"/>
          <w:rtl/>
        </w:rPr>
        <w:t>נעשה כדי לאכוף את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החוק?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6015F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A6181-F130-44DC-94F8-2C82B84BE0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08D2F9E-5218-412D-845D-623AAF0AE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58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2012469</vt:r8>
  </property>
</Properties>
</file>