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3228FA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3228FA" w:rsidP="0059335D" w:rsidRDefault="003228FA" w14:paraId="582B443F" w14:textId="26794EFC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3228FA" w:rsidP="0059335D" w:rsidRDefault="003228FA" w14:paraId="69C78655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284.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עיכוב תעודות המרה</w:t>
      </w:r>
      <w:bookmarkEnd w:id="4"/>
    </w:p>
    <w:p w:rsidR="003228FA" w:rsidP="0059335D" w:rsidRDefault="003228FA" w14:paraId="35E46167" w14:textId="7EA8C538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3228FA" w:rsidP="0059335D" w:rsidRDefault="003228FA" w14:paraId="0B6D642D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אלעזר שטרן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 xml:space="preserve">ראש הממשלה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י"ב בטבת התשע"ז (10 בינואר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מתגיירים רבים מסיימים את הליך הגיור וממתינים זמן רב מאוד עד להנפקת תעודת ההמרה על ידי בית הדין, בעיקר בתל אביב.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3228FA" w:rsidP="0059335D" w:rsidRDefault="003228FA" w14:paraId="031BCDCB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כמה זמן אורכת פעולה טכנית זו?</w:t>
      </w:r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228FA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6B158-BF67-4327-948F-36A0CA7919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dcmitype/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3A81059E-59A1-44F0-9E0C-A1429B3EF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44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2017-01-09T11:45:00Z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2012137</vt:r8>
  </property>
</Properties>
</file>