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830F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830F4" w:rsidP="0059335D" w:rsidRDefault="000830F4" w14:paraId="5770E68C" w14:textId="44DBC4F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830F4" w:rsidP="0059335D" w:rsidRDefault="000830F4" w14:paraId="5DD1634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קיצוץ תקציבי הסיוע במכוני הכשרה מקצועית לחרדים</w:t>
      </w:r>
      <w:bookmarkEnd w:id="4"/>
    </w:p>
    <w:p w:rsidR="000830F4" w:rsidP="0059335D" w:rsidRDefault="000830F4" w14:paraId="7A881DFE" w14:textId="1D8D4C9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830F4" w:rsidP="0059335D" w:rsidRDefault="000830F4" w14:paraId="6F1F445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התשע"ז (9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0830F4" w:rsidP="0059335D" w:rsidRDefault="0059335D" w14:paraId="4C17748E" w14:textId="240F65E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בשנים האחרונות סייע </w:t>
      </w:r>
      <w:r w:rsidR="000830F4">
        <w:rPr>
          <w:rFonts w:hint="cs" w:ascii="Tahoma" w:hAnsi="Tahoma" w:cs="David"/>
          <w:rtl/>
        </w:rPr>
        <w:t>משרדך</w:t>
      </w:r>
      <w:r w:rsidR="000830F4">
        <w:rPr>
          <w:rFonts w:hint="cs" w:ascii="Tahoma" w:hAnsi="Tahoma" w:cs="David"/>
          <w:rtl/>
        </w:rPr>
        <w:t xml:space="preserve"> למרכזי-</w:t>
      </w:r>
      <w:r>
        <w:rPr>
          <w:rFonts w:hint="cs" w:ascii="Tahoma" w:hAnsi="Tahoma" w:cs="David"/>
          <w:rtl/>
        </w:rPr>
        <w:t>הכשרה מקצועית שע</w:t>
      </w:r>
      <w:r w:rsidR="000830F4">
        <w:rPr>
          <w:rFonts w:hint="cs" w:ascii="Tahoma" w:hAnsi="Tahoma" w:cs="David"/>
          <w:rtl/>
        </w:rPr>
        <w:t>ודדו חרדים וחרדיות לרכוש מקצוע,</w:t>
      </w:r>
    </w:p>
    <w:p w:rsidRPr="009F1FFC" w:rsidR="0059335D" w:rsidP="000830F4" w:rsidRDefault="000830F4" w14:paraId="62A373DE" w14:textId="7350D801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ולמסלולי-</w:t>
      </w:r>
      <w:r w:rsidR="0059335D">
        <w:rPr>
          <w:rFonts w:hint="cs" w:ascii="Tahoma" w:hAnsi="Tahoma" w:cs="David"/>
          <w:rtl/>
        </w:rPr>
        <w:t xml:space="preserve">ההכשרה המקצועית בסמינרים. בשנתיים האחרונות, </w:t>
      </w:r>
      <w:bookmarkEnd w:id="13"/>
      <w:r>
        <w:rPr>
          <w:rFonts w:hint="cs" w:ascii="Tahoma" w:hAnsi="Tahoma" w:cs="David"/>
          <w:rtl/>
        </w:rPr>
        <w:t>קוצץ הסיוע.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830F4" w:rsidP="0059335D" w:rsidRDefault="000830F4" w14:paraId="533C5F3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830F4" w:rsidRDefault="0059335D" w14:paraId="0F57CE1B" w14:textId="355D316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0830F4">
        <w:rPr>
          <w:rFonts w:hint="cs" w:ascii="Tahoma" w:hAnsi="Tahoma" w:cs="David"/>
          <w:rtl/>
        </w:rPr>
        <w:t>המידע נכון</w:t>
      </w:r>
      <w:r>
        <w:rPr>
          <w:rFonts w:hint="cs" w:ascii="Tahoma" w:hAnsi="Tahoma" w:cs="David"/>
          <w:rtl/>
        </w:rPr>
        <w:t>?</w:t>
      </w:r>
      <w:bookmarkEnd w:id="14"/>
      <w:r w:rsidR="000830F4">
        <w:rPr>
          <w:rFonts w:hint="cs" w:ascii="Tahoma" w:hAnsi="Tahoma" w:cs="David"/>
          <w:rtl/>
        </w:rPr>
        <w:t xml:space="preserve"> אם כן </w:t>
      </w:r>
      <w:r w:rsidR="000830F4">
        <w:rPr>
          <w:rFonts w:hint="eastAsia" w:ascii="Tahoma" w:hAnsi="Tahoma" w:cs="David"/>
        </w:rPr>
        <w:t>–</w:t>
      </w:r>
    </w:p>
    <w:p w:rsidR="008121AF" w:rsidP="000830F4" w:rsidRDefault="000830F4" w14:paraId="70880FF0" w14:textId="64D50D2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הסיוע למרכזי-</w:t>
      </w:r>
      <w:r>
        <w:rPr>
          <w:rFonts w:hint="cs" w:ascii="Tahoma" w:hAnsi="Tahoma" w:cs="David"/>
          <w:rtl/>
        </w:rPr>
        <w:t>ההכשרה הופחת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8121AF" w:rsidRDefault="000830F4" w14:paraId="2ED86E3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הסמינרים לבנות מקבלים סיוע?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30F4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121AF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1DF22-6211-4669-B6D0-CAD63E44E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C8E725-12FD-42BF-9C3A-E77A5DF5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67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2012109</vt:r8>
  </property>
</Properties>
</file>