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15="http://schemas.microsoft.com/office/word/2012/wordml" xmlns:wpi="http://schemas.microsoft.com/office/word/2010/wordprocessingInk" xmlns:w14="http://schemas.microsoft.com/office/word/2010/wordml" xmlns:wp14="http://schemas.microsoft.com/office/word/2010/wordprocessingDrawing" xmlns:v="urn:schemas-microsoft-com:vml" xmlns:o="urn:schemas-microsoft-com:office:office" xmlns:r="http://schemas.openxmlformats.org/officeDocument/2006/relationships" xmlns:mc="http://schemas.openxmlformats.org/markup-compatibility/2006" xmlns:w="http://schemas.openxmlformats.org/wordprocessingml/2006/main" mc:Ignorable="w14 w15 wp14">
  <w:body>
    <w:p w:rsidRPr="009F1FFC" w:rsidR="0059335D" w:rsidP="0059335D" w:rsidRDefault="004C4FF7" w14:paraId="6456C362" w14:textId="77777777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;mso-wrap-style:square" alt="SEMEL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13161428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r w:rsidRPr="009F1FFC">
        <w:rPr>
          <w:rFonts w:hint="cs" w:cs="David"/>
          <w:b/>
          <w:bCs/>
          <w:sz w:val="28"/>
          <w:szCs w:val="28"/>
          <w:rtl/>
        </w:rPr>
        <w:t xml:space="preserve">שאילתה </w:t>
      </w:r>
      <w:bookmarkStart w:name="QUR_Type" w:id="2"/>
      <w:r>
        <w:rPr>
          <w:rFonts w:hint="cs" w:cs="David"/>
          <w:b/>
          <w:bCs/>
          <w:sz w:val="28"/>
          <w:szCs w:val="28"/>
          <w:rtl/>
        </w:rPr>
        <w:t xml:space="preserve"> דחופה</w:t>
      </w:r>
      <w:bookmarkEnd w:id="2"/>
    </w:p>
    <w:p w:rsidR="004C4FF7" w:rsidP="0059335D" w:rsidRDefault="004C4FF7" w14:paraId="44B1A6FD" w14:textId="622B9EEF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="004C4FF7" w:rsidP="0059335D" w:rsidRDefault="004C4FF7" w14:paraId="5BE7AED9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4C4FF7" w:rsidP="0059335D" w:rsidRDefault="004C4FF7" w14:paraId="3884B66C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Pr="009F1FFC" w:rsidR="0059335D" w:rsidP="0059335D" w:rsidRDefault="0059335D" w14:paraId="510FF51B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bookmarkStart w:name="QUR_Num" w:id="3"/>
      <w:r>
        <w:rPr>
          <w:rFonts w:hint="cs" w:cs="David"/>
          <w:sz w:val="28"/>
          <w:szCs w:val="28"/>
          <w:rtl/>
        </w:rPr>
        <w:t xml:space="preserve">270.</w:t>
      </w:r>
      <w:bookmarkEnd w:id="3"/>
      <w:r w:rsidRPr="009F1FFC">
        <w:rPr>
          <w:rFonts w:hint="cs" w:cs="David"/>
          <w:b/>
          <w:bCs/>
          <w:sz w:val="28"/>
          <w:szCs w:val="28"/>
          <w:rtl/>
        </w:rPr>
        <w:t xml:space="preserve"> </w:t>
      </w:r>
      <w:bookmarkStart w:name="QUR_Subject" w:id="4"/>
      <w:r>
        <w:rPr>
          <w:rFonts w:hint="cs" w:cs="David"/>
          <w:sz w:val="28"/>
          <w:szCs w:val="28"/>
          <w:u w:val="single"/>
          <w:rtl/>
        </w:rPr>
        <w:t>חיילת ששירתה במחסום נשלחה למחבוש כי לקחה סופגנייה מחב"דניק</w:t>
      </w:r>
      <w:bookmarkEnd w:id="4"/>
    </w:p>
    <w:p w:rsidR="0059335D" w:rsidP="0059335D" w:rsidRDefault="0059335D" w14:paraId="6C3AFDF3" w14:textId="77777777">
      <w:pPr>
        <w:rPr>
          <w:rFonts w:cs="David"/>
          <w:rtl/>
        </w:rPr>
      </w:pPr>
    </w:p>
    <w:p w:rsidR="004C4FF7" w:rsidP="0059335D" w:rsidRDefault="004C4FF7" w14:paraId="333D2B4D" w14:textId="4FCC8189">
      <w:pPr>
        <w:rPr>
          <w:rFonts w:cs="David"/>
          <w:rtl/>
        </w:rPr>
      </w:pPr>
    </w:p>
    <w:p w:rsidRPr="009F1FFC" w:rsidR="004C4FF7" w:rsidP="0059335D" w:rsidRDefault="004C4FF7" w14:paraId="7A8808F4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יואב בן צור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הביטחון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 xml:space="preserve">ביום י"ב בכסלו התשע"ז (12 בדצמבר 2016):</w:t>
      </w:r>
      <w:bookmarkEnd w:id="11"/>
      <w:bookmarkEnd w:id="12"/>
    </w:p>
    <w:p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4C4FF7" w:rsidP="0059335D" w:rsidRDefault="004C4FF7" w14:paraId="561585CA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4C4FF7" w:rsidRDefault="0059335D" w14:paraId="62A373DE" w14:textId="5FBA4E13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 xml:space="preserve">פורסם כי חיילת </w:t>
      </w:r>
      <w:r w:rsidR="004C4FF7">
        <w:rPr>
          <w:rFonts w:hint="cs" w:ascii="Tahoma" w:hAnsi="Tahoma" w:cs="David"/>
          <w:rtl/>
        </w:rPr>
        <w:t>ששירתה</w:t>
      </w:r>
      <w:r w:rsidR="004C4FF7">
        <w:rPr>
          <w:rFonts w:hint="cs" w:ascii="Tahoma" w:hAnsi="Tahoma" w:cs="David"/>
          <w:rtl/>
        </w:rPr>
        <w:t xml:space="preserve"> </w:t>
      </w:r>
      <w:r w:rsidR="004C4FF7">
        <w:rPr>
          <w:rFonts w:hint="cs" w:ascii="Tahoma" w:hAnsi="Tahoma" w:cs="David"/>
          <w:rtl/>
        </w:rPr>
        <w:t>במחסום</w:t>
      </w:r>
      <w:r w:rsidR="004C4FF7">
        <w:rPr>
          <w:rFonts w:hint="cs" w:ascii="Tahoma" w:hAnsi="Tahoma" w:cs="David"/>
          <w:rtl/>
        </w:rPr>
        <w:t xml:space="preserve"> </w:t>
      </w:r>
      <w:r>
        <w:rPr>
          <w:rFonts w:hint="cs" w:ascii="Tahoma" w:hAnsi="Tahoma" w:cs="David"/>
          <w:rtl/>
        </w:rPr>
        <w:t xml:space="preserve">נשלחה </w:t>
      </w:r>
      <w:r w:rsidR="004C4FF7">
        <w:rPr>
          <w:rFonts w:hint="cs" w:ascii="Tahoma" w:hAnsi="Tahoma" w:cs="David"/>
          <w:rtl/>
        </w:rPr>
        <w:t>ל</w:t>
      </w:r>
      <w:r w:rsidR="004C4FF7">
        <w:rPr>
          <w:rFonts w:hint="cs" w:ascii="Tahoma" w:hAnsi="Tahoma" w:cs="David"/>
          <w:rtl/>
        </w:rPr>
        <w:t xml:space="preserve">שבעה ימי </w:t>
      </w:r>
      <w:r>
        <w:rPr>
          <w:rFonts w:hint="cs" w:ascii="Tahoma" w:hAnsi="Tahoma" w:cs="David"/>
          <w:rtl/>
        </w:rPr>
        <w:t>מחבו</w:t>
      </w:r>
      <w:r w:rsidR="004C4FF7">
        <w:rPr>
          <w:rFonts w:hint="cs" w:ascii="Tahoma" w:hAnsi="Tahoma" w:cs="David"/>
          <w:rtl/>
        </w:rPr>
        <w:t>ש כיוון שלקחה מחב"דניק סופגנייה</w:t>
      </w:r>
      <w:r>
        <w:rPr>
          <w:rFonts w:hint="cs" w:ascii="Tahoma" w:hAnsi="Tahoma" w:cs="David"/>
          <w:rtl/>
        </w:rPr>
        <w:t xml:space="preserve"> </w:t>
      </w:r>
      <w:r w:rsidR="004C4FF7">
        <w:rPr>
          <w:rFonts w:hint="cs" w:ascii="Tahoma" w:hAnsi="Tahoma" w:cs="David"/>
          <w:rtl/>
        </w:rPr>
        <w:t>ותעודת-</w:t>
      </w:r>
      <w:r>
        <w:rPr>
          <w:rFonts w:hint="cs" w:ascii="Tahoma" w:hAnsi="Tahoma" w:cs="David"/>
          <w:rtl/>
        </w:rPr>
        <w:t>הלוחם שלה נשללה.</w:t>
      </w:r>
      <w:bookmarkEnd w:id="13"/>
    </w:p>
    <w:p w:rsidRPr="009F1FFC" w:rsidR="0059335D" w:rsidP="0059335D" w:rsidRDefault="0059335D" w14:paraId="33A0FCCB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420EB5D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4963A904" w14:textId="77777777">
      <w:pPr>
        <w:spacing w:line="360" w:lineRule="auto"/>
        <w:rPr>
          <w:rFonts w:ascii="Tahoma" w:hAnsi="Tahoma" w:cs="David"/>
          <w:rtl/>
        </w:rPr>
      </w:pPr>
      <w:r w:rsidRPr="009F1FFC">
        <w:rPr>
          <w:rFonts w:hint="cs" w:ascii="Tahoma" w:hAnsi="Tahoma" w:cs="David"/>
          <w:rtl/>
        </w:rPr>
        <w:t>רצוני לשאול:</w:t>
      </w:r>
    </w:p>
    <w:p w:rsidRPr="009F1FFC" w:rsidR="004C4FF7" w:rsidP="0059335D" w:rsidRDefault="004C4FF7" w14:paraId="35FB302D" w14:textId="77777777">
      <w:pPr>
        <w:spacing w:line="360" w:lineRule="auto"/>
        <w:rPr>
          <w:rFonts w:ascii="Tahoma" w:hAnsi="Tahoma" w:cs="David"/>
          <w:rtl/>
        </w:rPr>
      </w:pPr>
      <w:bookmarkStart w:name="_GoBack" w:id="14"/>
      <w:bookmarkEnd w:id="14"/>
    </w:p>
    <w:p w:rsidRPr="009F1FFC" w:rsidR="0059335D" w:rsidP="0059335D" w:rsidRDefault="004C4FF7" w14:paraId="0F57CE1B" w14:textId="1EB0EE64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>
        <w:rPr>
          <w:rFonts w:hint="cs" w:ascii="Tahoma" w:hAnsi="Tahoma" w:cs="David"/>
          <w:rtl/>
        </w:rPr>
        <w:t>הנכון הדבר</w:t>
      </w:r>
      <w:r w:rsidR="0059335D">
        <w:rPr>
          <w:rFonts w:hint="cs" w:ascii="Tahoma" w:hAnsi="Tahoma" w:cs="David"/>
          <w:rtl/>
        </w:rPr>
        <w:t>?</w:t>
      </w:r>
      <w:bookmarkEnd w:id="15"/>
      <w:r>
        <w:rPr>
          <w:rFonts w:hint="cs" w:ascii="Tahoma" w:hAnsi="Tahoma" w:cs="David"/>
          <w:rtl/>
        </w:rPr>
        <w:t xml:space="preserve"> אם כן </w:t>
      </w:r>
      <w:r>
        <w:rPr>
          <w:rFonts w:hint="eastAsia" w:ascii="Tahoma" w:hAnsi="Tahoma" w:cs="David"/>
        </w:rPr>
        <w:t>–</w:t>
      </w:r>
    </w:p>
    <w:p w:rsidR="00550F51" w:rsidP="004C4FF7" w:rsidRDefault="004C4FF7" w14:paraId="46868945" w14:textId="16BC496B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 xml:space="preserve">האם השופטים ששפטו את החיילת מעולם </w:t>
      </w:r>
      <w:r>
        <w:rPr>
          <w:rFonts w:hint="cs" w:ascii="Tahoma" w:hAnsi="Tahoma" w:cs="David"/>
          <w:rtl/>
        </w:rPr>
        <w:t>לא קיבלו סופגנייה</w:t>
      </w:r>
      <w:r>
        <w:rPr>
          <w:rFonts w:hint="cs" w:ascii="Tahoma" w:hAnsi="Tahoma" w:cs="David"/>
          <w:rtl/>
        </w:rPr>
        <w:t xml:space="preserve"> </w:t>
      </w:r>
      <w:r>
        <w:rPr>
          <w:rFonts w:hint="cs" w:ascii="Tahoma" w:hAnsi="Tahoma" w:cs="David"/>
          <w:rtl/>
        </w:rPr>
        <w:t>בתקופת שירותם</w:t>
      </w:r>
      <w:r>
        <w:rPr>
          <w:rFonts w:hint="cs" w:ascii="Tahoma" w:hAnsi="Tahoma" w:cs="David"/>
          <w:rtl/>
        </w:rPr>
        <w:t>?</w:t>
      </w:r>
    </w:p>
    <w:p w:rsidR="0059335D" w:rsidP="0059335D" w:rsidRDefault="0059335D" w14:paraId="4C41B359" w14:textId="77777777">
      <w:pPr>
        <w:tabs>
          <w:tab w:val="left" w:pos="5426"/>
        </w:tabs>
        <w:bidi w:val="0"/>
        <w:rPr>
          <w:rFonts w:cs="David"/>
        </w:rPr>
      </w:pPr>
    </w:p>
    <w:p w:rsidR="00EE6539" w:rsidP="00EE6539" w:rsidRDefault="00EE6539" w14:paraId="4FE21D7D" w14:textId="77777777">
      <w:pPr>
        <w:tabs>
          <w:tab w:val="left" w:pos="5426"/>
        </w:tabs>
        <w:bidi w:val="0"/>
        <w:rPr>
          <w:rFonts w:cs="David"/>
        </w:rPr>
      </w:pPr>
    </w:p>
    <w:p w:rsidR="00EE6539" w:rsidP="00EE6539" w:rsidRDefault="00EE6539" w14:paraId="5447D9F6" w14:textId="77777777">
      <w:pPr>
        <w:tabs>
          <w:tab w:val="left" w:pos="5426"/>
        </w:tabs>
        <w:rPr>
          <w:rFonts w:ascii="Tahoma" w:hAnsi="Tahoma" w:cs="David"/>
          <w:b/>
          <w:bCs/>
          <w:rtl/>
        </w:rPr>
      </w:pPr>
    </w:p>
    <w:p w:rsidR="00EE6539" w:rsidP="00EE6539" w:rsidRDefault="00EE6539" w14:paraId="638193B2" w14:textId="77777777">
      <w:pPr>
        <w:tabs>
          <w:tab w:val="left" w:pos="5426"/>
        </w:tabs>
        <w:rPr>
          <w:rFonts w:ascii="Tahoma" w:hAnsi="Tahoma" w:cs="David"/>
          <w:b/>
          <w:bCs/>
          <w:rtl/>
        </w:rPr>
      </w:pPr>
    </w:p>
    <w:p w:rsidRPr="009F1FFC" w:rsidR="00EE6539" w:rsidP="00EE6539" w:rsidRDefault="00EE6539" w14:paraId="309212B6" w14:textId="5F24D470">
      <w:pPr>
        <w:tabs>
          <w:tab w:val="left" w:pos="5426"/>
        </w:tabs>
        <w:rPr>
          <w:rFonts w:cs="David"/>
          <w:rtl/>
        </w:rPr>
      </w:pPr>
      <w:bookmarkStart w:name="QUR_Reply_Date" w:id="16"/>
      <w:r>
        <w:rPr>
          <w:rFonts w:hint="cs" w:ascii="Tahoma" w:hAnsi="Tahoma" w:cs="David"/>
          <w:b/>
          <w:bCs/>
          <w:rtl/>
        </w:rPr>
        <w:t xml:space="preserve"> </w:t>
      </w:r>
      <w:bookmarkEnd w:id="16"/>
    </w:p>
    <w:sectPr w:rsidRPr="009F1FFC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3B56059" w14:textId="77777777" w:rsidR="00777F00" w:rsidRDefault="00777F00" w:rsidP="00A40E38">
      <w:r>
        <w:separator/>
      </w:r>
    </w:p>
  </w:endnote>
  <w:endnote w:type="continuationSeparator" w:id="0">
    <w:p w14:paraId="33B5605A" w14:textId="77777777" w:rsidR="00777F00" w:rsidRDefault="00777F00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3B56057" w14:textId="77777777" w:rsidR="00777F00" w:rsidRDefault="00777F00" w:rsidP="00A40E38">
      <w:r>
        <w:separator/>
      </w:r>
    </w:p>
  </w:footnote>
  <w:footnote w:type="continuationSeparator" w:id="0">
    <w:p w14:paraId="33B56058" w14:textId="77777777" w:rsidR="00777F00" w:rsidRDefault="00777F00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C4FF7"/>
    <w:rsid w:val="00550F51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A0B"/>
    <w:rsid w:val="00A75AF7"/>
    <w:rsid w:val="00B64B63"/>
    <w:rsid w:val="00C3259F"/>
    <w:rsid w:val="00C945DD"/>
    <w:rsid w:val="00CC5C8D"/>
    <w:rsid w:val="00DE3B6F"/>
    <w:rsid w:val="00DF5D9A"/>
    <w:rsid w:val="00EA54FF"/>
    <w:rsid w:val="00EB0766"/>
    <w:rsid w:val="00EB26BE"/>
    <w:rsid w:val="00ED770A"/>
    <w:rsid w:val="00EE6539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."/>
  <w:listSeparator w:val=","/>
  <w14:docId w14:val="33B56038"/>
  <w15:docId w15:val="{DE103DB1-5DF0-42F8-A4F8-16D8311FD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4A09BA-3B3E-4130-BBBF-553812E2AB2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D114F67-D6A5-47DB-B4AF-3FD002E9BFAE}">
  <ds:schemaRefs>
    <ds:schemaRef ds:uri="http://schemas.openxmlformats.org/package/2006/metadata/core-properties"/>
    <ds:schemaRef ds:uri="http://purl.org/dc/terms/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purl.org/dc/dcmitype/"/>
    <ds:schemaRef ds:uri="http://www.w3.org/XML/1998/namespace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DEA561B1-2694-483E-A5FA-5E5E3254E0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59</Words>
  <Characters>295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Adin</dc:creator>
  <cp:keywords/>
  <dc:description/>
  <cp:lastModifiedBy>עמליה רבינוביץ</cp:lastModifiedBy>
  <cp:revision>27</cp:revision>
  <cp:lastPrinted>2014-08-13T07:48:00Z</cp:lastPrinted>
  <dcterms:created xsi:type="dcterms:W3CDTF">2012-11-26T12:31:00Z</dcterms:created>
  <dcterms:modified xsi:type="dcterms:W3CDTF">2016-12-12T11:38:00Z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2010642</vt:r8>
  </property>
</Properties>
</file>