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D5798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06F0E9B0" w14:textId="193FE02F" w:rsidR="00127600" w:rsidRDefault="0012760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A0B942A" w14:textId="77777777" w:rsidR="00127600" w:rsidRDefault="0012760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D2CE327" w14:textId="77777777" w:rsidR="00127600" w:rsidRPr="009F1FFC" w:rsidRDefault="0012760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608.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אי-זכאות לקיטנות עבור שישים-אלף ילדים מהחינוך המיוחד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6A2B0183" w14:textId="7F4AA84A" w:rsidR="00127600" w:rsidRDefault="00127600" w:rsidP="0059335D">
      <w:pPr>
        <w:rPr>
          <w:rFonts w:cs="David"/>
          <w:rtl/>
        </w:rPr>
      </w:pPr>
    </w:p>
    <w:p w14:paraId="32D3B81B" w14:textId="77777777" w:rsidR="00127600" w:rsidRDefault="00127600" w:rsidP="0059335D">
      <w:pPr>
        <w:rPr>
          <w:rFonts w:cs="David"/>
          <w:rtl/>
        </w:rPr>
      </w:pPr>
    </w:p>
    <w:p w14:paraId="43A072E5" w14:textId="77777777" w:rsidR="00127600" w:rsidRPr="009F1FFC" w:rsidRDefault="00127600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נורית קורן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בתמוז התשע"ו (2 באוגוסט 2016):</w:t>
      </w:r>
      <w:bookmarkEnd w:id="11"/>
      <w:bookmarkEnd w:id="12"/>
    </w:p>
    <w:p w14:paraId="1FF7F51E" w14:textId="77777777" w:rsidR="00127600" w:rsidRPr="0061561D" w:rsidRDefault="00127600" w:rsidP="0059335D">
      <w:pPr>
        <w:spacing w:line="360" w:lineRule="auto"/>
        <w:rPr>
          <w:rFonts w:ascii="Tahoma" w:hAnsi="Tahoma" w:cs="David"/>
          <w:rtl/>
        </w:rPr>
      </w:pPr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1E83496" w:rsidR="0059335D" w:rsidRPr="009F1FFC" w:rsidRDefault="00127600" w:rsidP="0012760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שישים-</w:t>
      </w:r>
      <w:r w:rsidR="0059335D">
        <w:rPr>
          <w:rFonts w:ascii="Tahoma" w:hAnsi="Tahoma" w:cs="David" w:hint="cs"/>
          <w:rtl/>
        </w:rPr>
        <w:t xml:space="preserve">אלף תלמידים מהחינוך המיוחד אינם זכאים לקיטנות עד ה- </w:t>
      </w:r>
      <w:r>
        <w:rPr>
          <w:rFonts w:ascii="Tahoma" w:hAnsi="Tahoma" w:cs="David" w:hint="cs"/>
          <w:rtl/>
        </w:rPr>
        <w:t>15 באוגוסט,</w:t>
      </w:r>
      <w:r w:rsidR="0059335D">
        <w:rPr>
          <w:rFonts w:ascii="Tahoma" w:hAnsi="Tahoma" w:cs="David" w:hint="cs"/>
          <w:rtl/>
        </w:rPr>
        <w:t xml:space="preserve"> מתוכם </w:t>
      </w:r>
      <w:r>
        <w:rPr>
          <w:rFonts w:ascii="Tahoma" w:hAnsi="Tahoma" w:cs="David" w:hint="cs"/>
          <w:rtl/>
        </w:rPr>
        <w:t xml:space="preserve">אלפיים </w:t>
      </w:r>
      <w:r w:rsidR="0059335D">
        <w:rPr>
          <w:rFonts w:ascii="Tahoma" w:hAnsi="Tahoma" w:cs="David" w:hint="cs"/>
          <w:rtl/>
        </w:rPr>
        <w:t>עם בעיות התנהגותיות קשות.</w:t>
      </w:r>
      <w:r w:rsidR="0059335D">
        <w:br/>
      </w:r>
      <w:r w:rsidR="0059335D">
        <w:rPr>
          <w:rFonts w:ascii="Tahoma" w:hAnsi="Tahoma" w:cs="David" w:hint="cs"/>
          <w:rtl/>
        </w:rPr>
        <w:t>יש צורך במציאת פתרון להפסקת הרצף הטיפולי .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643618B6" w14:textId="77777777" w:rsidR="00127600" w:rsidRPr="009F1FFC" w:rsidRDefault="00127600" w:rsidP="0059335D">
      <w:pPr>
        <w:spacing w:line="360" w:lineRule="auto"/>
        <w:rPr>
          <w:rFonts w:ascii="Tahoma" w:hAnsi="Tahoma" w:cs="David"/>
          <w:rtl/>
        </w:rPr>
      </w:pPr>
    </w:p>
    <w:p w14:paraId="0F57CE1B" w14:textId="1459FD20" w:rsidR="0059335D" w:rsidRPr="009F1FFC" w:rsidRDefault="0059335D" w:rsidP="001276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מה </w:t>
      </w:r>
      <w:r w:rsidR="00127600">
        <w:rPr>
          <w:rFonts w:ascii="Tahoma" w:hAnsi="Tahoma" w:cs="David" w:hint="cs"/>
          <w:rtl/>
        </w:rPr>
        <w:t>עושה משרד-</w:t>
      </w:r>
      <w:r>
        <w:rPr>
          <w:rFonts w:ascii="Tahoma" w:hAnsi="Tahoma" w:cs="David" w:hint="cs"/>
          <w:rtl/>
        </w:rPr>
        <w:t xml:space="preserve">החינוך </w:t>
      </w:r>
      <w:r w:rsidR="00127600">
        <w:rPr>
          <w:rFonts w:ascii="Tahoma" w:hAnsi="Tahoma" w:cs="David" w:hint="cs"/>
          <w:rtl/>
        </w:rPr>
        <w:t>למען</w:t>
      </w:r>
      <w:r>
        <w:rPr>
          <w:rFonts w:ascii="Tahoma" w:hAnsi="Tahoma" w:cs="David" w:hint="cs"/>
          <w:rtl/>
        </w:rPr>
        <w:t xml:space="preserve"> הקיטנות לחינוך המיוחד?</w:t>
      </w:r>
      <w:bookmarkEnd w:id="14"/>
    </w:p>
    <w:p w14:paraId="32F84246" w14:textId="3DC1B577" w:rsidR="001113A4" w:rsidRDefault="001276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שר-החינוך מוכן להפגש עם ארגון הנכים?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6124A44" w14:textId="77777777" w:rsidR="00D57984" w:rsidRDefault="00D57984" w:rsidP="00D57984">
      <w:pPr>
        <w:tabs>
          <w:tab w:val="left" w:pos="5426"/>
        </w:tabs>
        <w:rPr>
          <w:rFonts w:cs="David"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>מועד אחרון למתן תשובה: 15/11/2016</w:t>
      </w:r>
      <w:bookmarkEnd w:id="15"/>
    </w:p>
    <w:p w14:paraId="309212B6" w14:textId="6773F1DB" w:rsidR="00EE6539" w:rsidRPr="009F1FFC" w:rsidRDefault="00EE6539" w:rsidP="00D57984">
      <w:pPr>
        <w:tabs>
          <w:tab w:val="left" w:pos="5426"/>
        </w:tabs>
        <w:rPr>
          <w:rFonts w:cs="David"/>
          <w:rtl/>
        </w:rPr>
      </w:pPr>
      <w:bookmarkStart w:id="16" w:name="_GoBack"/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13A4"/>
    <w:rsid w:val="00127600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57984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14A6B-EAAF-4B33-8056-66D4C0E61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2AEAE9-633E-4F36-9447-75A3FF2D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77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2016-08-02T08:16:00Z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2006581</vt:r8>
  </property>
</Properties>
</file>