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CF4E6C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hint="cs"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CF4E6C" w:rsidP="0059335D" w:rsidRDefault="00CF4E6C" w14:paraId="250DF74C" w14:textId="157BA5AE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CF4E6C" w:rsidP="0059335D" w:rsidRDefault="00CF4E6C" w14:paraId="144E28B0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CF4E6C" w:rsidP="0059335D" w:rsidRDefault="00CF4E6C" w14:paraId="51B55C31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CF4E6C" w:rsidP="0059335D" w:rsidRDefault="00CF4E6C" w14:paraId="035B0950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204.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אכיפת איסור דיג</w:t>
      </w:r>
      <w:bookmarkEnd w:id="4"/>
    </w:p>
    <w:p w:rsidR="00CF4E6C" w:rsidP="0059335D" w:rsidRDefault="00CF4E6C" w14:paraId="402ED4B4" w14:textId="3059D0B6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CF4E6C" w:rsidP="0059335D" w:rsidRDefault="00CF4E6C" w14:paraId="652AA71C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CF4E6C" w:rsidP="0059335D" w:rsidRDefault="00CF4E6C" w14:paraId="3D95882D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 xml:space="preserve"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 xml:space="preserve">יעל כהן-פארן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 xml:space="preserve"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החקלאות ופיתוח הכפר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hint="cs"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ז' בסיוון התשע"ו (13 ביוני 2016):</w:t>
      </w:r>
      <w:bookmarkEnd w:id="11"/>
      <w:bookmarkEnd w:id="12"/>
    </w:p>
    <w:p w:rsidR="00CF4E6C" w:rsidP="0059335D" w:rsidRDefault="00CF4E6C" w14:paraId="29946CE5" w14:textId="3699D7CA">
      <w:pPr>
        <w:spacing w:line="360" w:lineRule="auto"/>
        <w:rPr>
          <w:rFonts w:hint="cs" w:ascii="Tahoma" w:hAnsi="Tahoma" w:cs="David"/>
          <w:rtl/>
        </w:rPr>
      </w:pPr>
    </w:p>
    <w:p w:rsidR="00CF4E6C" w:rsidP="0059335D" w:rsidRDefault="00CF4E6C" w14:paraId="479B946C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CF4E6C" w:rsidRDefault="00CF4E6C" w14:paraId="62A373DE" w14:textId="6578C846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למרות האיסור על דיג בים בעונת-</w:t>
      </w:r>
      <w:r w:rsidR="0059335D">
        <w:rPr>
          <w:rFonts w:hint="cs" w:ascii="Tahoma" w:hAnsi="Tahoma" w:cs="David"/>
          <w:rtl/>
        </w:rPr>
        <w:t xml:space="preserve">הרבייה, </w:t>
      </w:r>
      <w:bookmarkEnd w:id="13"/>
      <w:r>
        <w:rPr>
          <w:rFonts w:hint="cs" w:ascii="Tahoma" w:hAnsi="Tahoma" w:cs="David"/>
          <w:rtl/>
        </w:rPr>
        <w:t>ממשיכים לדוג.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CF4E6C" w:rsidP="0059335D" w:rsidRDefault="00CF4E6C" w14:paraId="65A81585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. כמה פקחים הקצה משרדך לאכיפה?</w:t>
      </w:r>
      <w:bookmarkEnd w:id="14"/>
    </w:p>
    <w:p w:rsidR="00375A64" w:rsidRDefault="00CF4E6C" w14:paraId="0A2991C8" w14:textId="69EA55B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כמה תיקים נפתחו לעבריינים</w:t>
      </w:r>
      <w:r>
        <w:rPr>
          <w:rFonts w:hint="cs" w:ascii="Tahoma" w:hAnsi="Tahoma" w:cs="David"/>
          <w:rtl/>
        </w:rPr>
        <w:t>?</w:t>
      </w:r>
    </w:p>
    <w:p w:rsidR="00CF4E6C" w:rsidP="00CF4E6C" w:rsidRDefault="00CF4E6C" w14:paraId="08579A81" w14:textId="77777777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r>
        <w:rPr>
          <w:rFonts w:hint="cs" w:ascii="Tahoma" w:hAnsi="Tahoma" w:cs="David"/>
          <w:rtl/>
        </w:rPr>
        <w:t>האם ישנה הסברה יעילה?</w:t>
      </w:r>
      <w:r>
        <w:rPr>
          <w:rFonts w:hint="cs" w:ascii="Tahoma" w:hAnsi="Tahoma" w:cs="David"/>
          <w:rtl/>
        </w:rPr>
        <w:t xml:space="preserve"> </w:t>
      </w:r>
    </w:p>
    <w:p w:rsidR="00375A64" w:rsidP="00CF4E6C" w:rsidRDefault="00CF4E6C" w14:paraId="77CA5947" w14:textId="23CEFB1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_GoBack" w:id="15"/>
      <w:bookmarkEnd w:id="15"/>
      <w:r>
        <w:rPr>
          <w:rFonts w:hint="cs" w:ascii="Tahoma" w:hAnsi="Tahoma" w:cs="David"/>
          <w:rtl/>
        </w:rPr>
        <w:t>האם מתבצעת אכיפה גם במעגנות אליהן מגיעות הסירות עם השלל?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75A64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CF4E6C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55658DF6-6767-4116-A8EB-7EE849010C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308279A-ABBB-416F-BE4F-E10A802F8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54</Words>
  <Characters>270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2016-06-13T10:24:00Z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2003844</vt:r8>
  </property>
</Properties>
</file>