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055F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13357" w:rsidP="0059335D" w:rsidRDefault="00B13357" w14:paraId="278633A5" w14:textId="244286F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13357" w:rsidP="0059335D" w:rsidRDefault="00B13357" w14:paraId="1775FB9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13357" w:rsidP="0059335D" w:rsidRDefault="00B13357" w14:paraId="535A8D8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13357" w:rsidP="0059335D" w:rsidRDefault="00B13357" w14:paraId="3EA38DF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ליקויים ואיחורים בחלוקת דואר</w:t>
      </w:r>
      <w:bookmarkEnd w:id="4"/>
    </w:p>
    <w:p w:rsidR="00B13357" w:rsidP="0059335D" w:rsidRDefault="00B13357" w14:paraId="31764D31" w14:textId="324DDEF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13357" w:rsidP="0059335D" w:rsidRDefault="00B13357" w14:paraId="293A07E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13357" w:rsidP="0059335D" w:rsidRDefault="00B13357" w14:paraId="1E115A9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התשע"ו (30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13357" w:rsidRDefault="00B13357" w14:paraId="62A373DE" w14:textId="5F488BD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קיבל אדם ממרכז-</w:t>
      </w:r>
      <w:r w:rsidR="0059335D">
        <w:rPr>
          <w:rFonts w:hint="cs" w:ascii="Tahoma" w:hAnsi="Tahoma" w:cs="David"/>
          <w:rtl/>
        </w:rPr>
        <w:t xml:space="preserve">הארץ ארבע מעטפות שנשלחו אליו מהכנסת, </w:t>
      </w:r>
      <w:r>
        <w:rPr>
          <w:rFonts w:hint="cs" w:ascii="Tahoma" w:hAnsi="Tahoma" w:cs="David"/>
          <w:rtl/>
        </w:rPr>
        <w:t>שנשלחו בהפרש בן שבוע ביניהן.</w:t>
      </w:r>
      <w:r w:rsidR="0059335D">
        <w:rPr>
          <w:rFonts w:hint="cs" w:ascii="Tahoma" w:hAnsi="Tahoma" w:cs="David"/>
          <w:rtl/>
        </w:rPr>
        <w:t xml:space="preserve"> כלומר, </w:t>
      </w:r>
      <w:r>
        <w:rPr>
          <w:rFonts w:hint="cs" w:ascii="Tahoma" w:hAnsi="Tahoma" w:cs="David"/>
          <w:rtl/>
        </w:rPr>
        <w:t>הליקויים בהגעת דואר ליעדו נמשכים</w:t>
      </w:r>
      <w:r w:rsidR="0059335D">
        <w:rPr>
          <w:rFonts w:hint="cs" w:ascii="Tahoma" w:hAnsi="Tahoma" w:cs="David"/>
          <w:rtl/>
        </w:rPr>
        <w:t>. לפני כשנה התחייבה השרה רגב לפתרון מהיר של הבעיה, ולשוא.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055FB" w:rsidRDefault="0059335D" w14:paraId="0F57CE1B" w14:textId="768400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r w:rsidR="005055FB">
        <w:rPr>
          <w:rFonts w:hint="cs" w:ascii="Tahoma" w:hAnsi="Tahoma" w:cs="David"/>
          <w:rtl/>
        </w:rPr>
        <w:t xml:space="preserve">לזירוז </w:t>
      </w:r>
      <w:bookmarkStart w:name="_GoBack" w:id="15"/>
      <w:bookmarkEnd w:id="15"/>
      <w:r>
        <w:rPr>
          <w:rFonts w:hint="cs" w:ascii="Tahoma" w:hAnsi="Tahoma" w:cs="David"/>
          <w:rtl/>
        </w:rPr>
        <w:t>חלוקת הדואר?</w:t>
      </w:r>
      <w:bookmarkEnd w:id="14"/>
    </w:p>
    <w:p w:rsidR="00F37CBB" w:rsidRDefault="005055FB" w14:paraId="620AC19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הגורם לא</w:t>
      </w:r>
      <w:r>
        <w:rPr>
          <w:rFonts w:hint="cs" w:ascii="Tahoma" w:hAnsi="Tahoma" w:cs="David"/>
          <w:rtl/>
        </w:rPr>
        <w:t>יחור?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055FB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1335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37CBB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9C7C7C-9740-4E67-8BB1-4621E3B17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2E80B1-FDFA-4C74-8CEC-021693CF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2003112</vt:r8>
  </property>
</Properties>
</file>