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9802E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9802E9" w:rsidP="0059335D" w:rsidRDefault="009802E9" w14:paraId="6090A6F4" w14:textId="002427A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9802E9" w:rsidP="0059335D" w:rsidRDefault="009802E9" w14:paraId="5AAED4B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9802E9" w:rsidP="0059335D" w:rsidRDefault="009802E9" w14:paraId="4A7A3BB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196.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איתור ראש מינהל התכנון הבא/ה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9802E9" w:rsidP="0059335D" w:rsidRDefault="009802E9" w14:paraId="202EF132" w14:textId="68B59A7F">
      <w:pPr>
        <w:rPr>
          <w:rFonts w:hint="cs" w:cs="David"/>
          <w:rtl/>
        </w:rPr>
      </w:pPr>
    </w:p>
    <w:p w:rsidR="009802E9" w:rsidP="0059335D" w:rsidRDefault="009802E9" w14:paraId="465291F1" w14:textId="77777777">
      <w:pPr>
        <w:rPr>
          <w:rFonts w:hint="cs" w:cs="David"/>
          <w:rtl/>
        </w:rPr>
      </w:pPr>
    </w:p>
    <w:p w:rsidRPr="009F1FFC" w:rsidR="009802E9" w:rsidP="0059335D" w:rsidRDefault="009802E9" w14:paraId="6554B3A1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מנואל טרכטנברג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באייר התשע"ו (30 במאי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802E9" w:rsidRDefault="0059335D" w14:paraId="62A373DE" w14:textId="4296E35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התפרסם</w:t>
      </w:r>
      <w:r w:rsidR="009802E9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כי מנהלת מינהל התכנון עתידה לעזוב תפקידה באוגוסט</w:t>
      </w:r>
      <w:r w:rsidR="009802E9">
        <w:rPr>
          <w:rFonts w:hint="cs" w:ascii="Tahoma" w:hAnsi="Tahoma" w:cs="David"/>
          <w:rtl/>
        </w:rPr>
        <w:t xml:space="preserve"> על-</w:t>
      </w:r>
      <w:r>
        <w:rPr>
          <w:rFonts w:hint="cs" w:ascii="Tahoma" w:hAnsi="Tahoma" w:cs="David"/>
          <w:rtl/>
        </w:rPr>
        <w:t>פי חוק</w:t>
      </w:r>
      <w:r w:rsidR="009802E9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לאחר שמלאו </w:t>
      </w:r>
      <w:r w:rsidR="009802E9">
        <w:rPr>
          <w:rFonts w:hint="cs" w:ascii="Tahoma" w:hAnsi="Tahoma" w:cs="David"/>
          <w:rtl/>
        </w:rPr>
        <w:t>חמש</w:t>
      </w:r>
      <w:r>
        <w:rPr>
          <w:rFonts w:hint="cs" w:ascii="Tahoma" w:hAnsi="Tahoma" w:cs="David"/>
          <w:rtl/>
        </w:rPr>
        <w:t xml:space="preserve"> שנים לכהונתה.</w:t>
      </w:r>
      <w:r>
        <w:br/>
      </w:r>
      <w:r>
        <w:rPr>
          <w:rFonts w:hint="cs" w:ascii="Tahoma" w:hAnsi="Tahoma" w:cs="David"/>
          <w:rtl/>
        </w:rPr>
        <w:t>לאור חשיבות התפקיד ומשמעותו לפתרון משבר הדיור,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802E9" w:rsidP="0059335D" w:rsidRDefault="009802E9" w14:paraId="319BD4C6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אלו פעולות משרדך מקדם כדי למנות מחליפ/ה בהקדם?</w:t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02E9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D7E3FAE-82E9-4EB2-BBEE-2BE36C219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DFB196-036B-4BB7-B7C1-EDCD3156C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55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2016-05-30T11:10:00Z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2003025</vt:r8>
  </property>
</Properties>
</file>