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77FA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C7DF1" w:rsidP="0059335D" w:rsidRDefault="003C7DF1" w14:paraId="36ADD7AB" w14:textId="1E142E6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C7DF1" w:rsidP="0059335D" w:rsidRDefault="003C7DF1" w14:paraId="28714FE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C7DF1" w:rsidP="0059335D" w:rsidRDefault="003C7DF1" w14:paraId="0A7C996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163.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סנקציות על סרבני-גט</w:t>
      </w:r>
      <w:bookmarkEnd w:id="4"/>
    </w:p>
    <w:p w:rsidR="003C7DF1" w:rsidP="0059335D" w:rsidRDefault="003C7DF1" w14:paraId="0B45B0B1" w14:textId="098EA9C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C7DF1" w:rsidP="0059335D" w:rsidRDefault="003C7DF1" w14:paraId="08C5064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C7DF1" w:rsidP="0059335D" w:rsidRDefault="003C7DF1" w14:paraId="246793B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רחל עזריה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לשירותי דת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באדר א' התשע"ו (29 בפברואר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C7DF1" w:rsidRDefault="003C7DF1" w14:paraId="62A373DE" w14:textId="2212E29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בישראל</w:t>
      </w:r>
      <w:r>
        <w:rPr>
          <w:rFonts w:hint="cs" w:ascii="Tahoma" w:hAnsi="Tahoma" w:cs="David"/>
          <w:rtl/>
        </w:rPr>
        <w:t xml:space="preserve"> יש אלפי מסורבות-</w:t>
      </w:r>
      <w:r w:rsidR="0059335D">
        <w:rPr>
          <w:rFonts w:hint="cs" w:ascii="Tahoma" w:hAnsi="Tahoma" w:cs="David"/>
          <w:rtl/>
        </w:rPr>
        <w:t>גט, מדובר בתופעה רחבת היקף  שדורשת טיפול.</w:t>
      </w:r>
      <w:r w:rsidR="0059335D">
        <w:br/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C7DF1" w:rsidP="0059335D" w:rsidRDefault="003C7DF1" w14:paraId="498B419A" w14:textId="77777777">
      <w:pPr>
        <w:spacing w:line="360" w:lineRule="auto"/>
        <w:rPr>
          <w:rFonts w:ascii="Tahoma" w:hAnsi="Tahoma" w:cs="David"/>
          <w:rtl/>
        </w:rPr>
      </w:pPr>
    </w:p>
    <w:p w:rsidRPr="003C7DF1" w:rsidR="003C7DF1" w:rsidP="0059335D" w:rsidRDefault="003C7DF1" w14:paraId="2DA1BEB8" w14:textId="3575E2D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על כמה סרבני-גט מופעלים סנקציות בבתי-ה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דין הרבניים?</w:t>
      </w:r>
    </w:p>
    <w:p w:rsidR="003C7DF1" w:rsidP="003C7DF1" w:rsidRDefault="003C7DF1" w14:paraId="0168074D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כמה זמן עבר בכל אחד מהמקרים, מיום פתיחת התיק עד שהופעלו הסנקציות</w:t>
      </w:r>
      <w:r w:rsidR="0059335D">
        <w:rPr>
          <w:rFonts w:hint="cs" w:ascii="Tahoma" w:hAnsi="Tahoma" w:cs="David"/>
          <w:rtl/>
        </w:rPr>
        <w:t xml:space="preserve">? </w:t>
      </w:r>
    </w:p>
    <w:p w:rsidRPr="009F1FFC" w:rsidR="0059335D" w:rsidP="003C7DF1" w:rsidRDefault="003C7DF1" w14:paraId="0F57CE1B" w14:textId="670065A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הסנקציות</w:t>
      </w:r>
      <w:r w:rsidR="0059335D">
        <w:rPr>
          <w:rFonts w:hint="cs" w:ascii="Tahoma" w:hAnsi="Tahoma" w:cs="David"/>
          <w:rtl/>
        </w:rPr>
        <w:t>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C7DF1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77FAB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716125-074B-4ADE-B473-F5282F04E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9D223B-02EE-4887-8F38-E95DC586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53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576928</vt:r8>
  </property>
</Properties>
</file>