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E31CEC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E31CEC" w:rsidP="0059335D" w:rsidRDefault="00E31CEC" w14:paraId="115C9414" w14:textId="5F6CC010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E31CEC" w:rsidP="0059335D" w:rsidRDefault="00E31CEC" w14:paraId="45D6E06E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E31CEC" w:rsidP="0059335D" w:rsidRDefault="00E31CEC" w14:paraId="67929DF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406.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ציון "יום ז'בוטינסקי" במערכת החינוך</w:t>
      </w:r>
      <w:bookmarkEnd w:id="4"/>
    </w:p>
    <w:p w:rsidR="00E31CEC" w:rsidP="0059335D" w:rsidRDefault="00E31CEC" w14:paraId="16447EA7" w14:textId="2F008E85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E31CEC" w:rsidP="0059335D" w:rsidRDefault="00E31CEC" w14:paraId="0833318C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E31CEC" w:rsidP="0059335D" w:rsidRDefault="00E31CEC" w14:paraId="77EFF85E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יואב קיש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ט"ו באדר א' התשע"ו (24 בפברואר 2016):</w:t>
      </w:r>
      <w:bookmarkEnd w:id="11"/>
      <w:bookmarkEnd w:id="12"/>
    </w:p>
    <w:p w:rsidRPr="0061561D" w:rsidR="00E31CEC" w:rsidP="0059335D" w:rsidRDefault="00E31CEC" w14:paraId="39941760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E31CEC" w:rsidRDefault="0059335D" w14:paraId="62A373DE" w14:textId="4D3979C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ציון </w:t>
      </w:r>
      <w:r w:rsidR="00E31CEC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יום ז'בוטינסקי</w:t>
      </w:r>
      <w:r w:rsidR="00E31CEC">
        <w:rPr>
          <w:rFonts w:hint="cs" w:ascii="Tahoma" w:hAnsi="Tahoma" w:cs="David"/>
          <w:rtl/>
        </w:rPr>
        <w:t>" מחייב את מערכת-</w:t>
      </w:r>
      <w:r>
        <w:rPr>
          <w:rFonts w:hint="cs" w:ascii="Tahoma" w:hAnsi="Tahoma" w:cs="David"/>
          <w:rtl/>
        </w:rPr>
        <w:t>החינוך להקצות זמ</w:t>
      </w:r>
      <w:r w:rsidR="00E31CEC">
        <w:rPr>
          <w:rFonts w:hint="cs" w:ascii="Tahoma" w:hAnsi="Tahoma" w:cs="David"/>
          <w:rtl/>
        </w:rPr>
        <w:t>ן</w:t>
      </w:r>
      <w:r>
        <w:rPr>
          <w:rFonts w:hint="cs" w:ascii="Tahoma" w:hAnsi="Tahoma" w:cs="David"/>
          <w:rtl/>
        </w:rPr>
        <w:t xml:space="preserve"> מסוים להתייחסות ולימוד על האיש, דרכו ופועלו. </w:t>
      </w:r>
      <w:r>
        <w:br/>
      </w:r>
      <w:r w:rsidR="00E31CEC">
        <w:rPr>
          <w:rFonts w:hint="cs" w:ascii="Tahoma" w:hAnsi="Tahoma" w:cs="David"/>
          <w:rtl/>
        </w:rPr>
        <w:t>בפועל נמצא כי בתי-</w:t>
      </w:r>
      <w:r>
        <w:rPr>
          <w:rFonts w:hint="cs" w:ascii="Tahoma" w:hAnsi="Tahoma" w:cs="David"/>
          <w:rtl/>
        </w:rPr>
        <w:t xml:space="preserve">הספר ברובם </w:t>
      </w:r>
      <w:r w:rsidR="00E31CEC">
        <w:rPr>
          <w:rFonts w:hint="cs" w:ascii="Tahoma" w:hAnsi="Tahoma" w:cs="David"/>
          <w:rtl/>
        </w:rPr>
        <w:t>אינם</w:t>
      </w:r>
      <w:r>
        <w:rPr>
          <w:rFonts w:hint="cs" w:ascii="Tahoma" w:hAnsi="Tahoma" w:cs="David"/>
          <w:rtl/>
        </w:rPr>
        <w:t xml:space="preserve"> מציינים זאת כלל.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9335D" w:rsidP="00E31CEC" w:rsidRDefault="0059335D" w14:paraId="0F57CE1B" w14:textId="585F3E4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</w:t>
      </w:r>
      <w:r w:rsidR="00E31CEC">
        <w:rPr>
          <w:rFonts w:hint="cs" w:ascii="Tahoma" w:hAnsi="Tahoma" w:cs="David"/>
          <w:rtl/>
        </w:rPr>
        <w:t>נכון הדבר</w:t>
      </w:r>
      <w:r>
        <w:rPr>
          <w:rFonts w:hint="cs" w:ascii="Tahoma" w:hAnsi="Tahoma" w:cs="David"/>
          <w:rtl/>
        </w:rPr>
        <w:t>?</w:t>
      </w:r>
      <w:bookmarkEnd w:id="14"/>
      <w:r w:rsidR="00E31CEC">
        <w:rPr>
          <w:rFonts w:hint="cs" w:ascii="Tahoma" w:hAnsi="Tahoma" w:cs="David"/>
          <w:rtl/>
        </w:rPr>
        <w:t xml:space="preserve"> אם כן –</w:t>
      </w:r>
    </w:p>
    <w:p w:rsidR="008A0E0E" w:rsidP="00E31CEC" w:rsidRDefault="00E31CEC" w14:paraId="4EA39052" w14:textId="6006607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על-</w:t>
      </w:r>
      <w:r>
        <w:rPr>
          <w:rFonts w:hint="cs" w:ascii="Tahoma" w:hAnsi="Tahoma" w:cs="David"/>
          <w:rtl/>
        </w:rPr>
        <w:t>מנת ש"</w:t>
      </w:r>
      <w:r>
        <w:rPr>
          <w:rFonts w:hint="cs" w:ascii="Tahoma" w:hAnsi="Tahoma" w:cs="David"/>
          <w:rtl/>
        </w:rPr>
        <w:t>יום זבוטינס</w:t>
      </w:r>
      <w:r>
        <w:rPr>
          <w:rFonts w:hint="cs" w:ascii="Tahoma" w:hAnsi="Tahoma" w:cs="David"/>
          <w:rtl/>
        </w:rPr>
        <w:t>קי"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יצוין ויילמד בתי הספר כמתחייב וכר</w:t>
      </w:r>
      <w:r>
        <w:rPr>
          <w:rFonts w:hint="cs" w:ascii="Tahoma" w:hAnsi="Tahoma" w:cs="David"/>
          <w:rtl/>
        </w:rPr>
        <w:t>אוי?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A0E0E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31CEC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6C00B4-2E0B-449D-9344-F24609487D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57E6511-2B8A-4986-9DB1-6B14C24CE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61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2016-02-17T13:01:00Z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576503</vt:r8>
  </property>
</Properties>
</file>