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93661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936615" w:rsidP="0059335D" w:rsidRDefault="00936615" w14:paraId="0D365B7C" w14:textId="12BC899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936615" w:rsidP="0059335D" w:rsidRDefault="00936615" w14:paraId="716A369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936615" w:rsidP="0059335D" w:rsidRDefault="00936615" w14:paraId="6B3431D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384.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חלוקת הכנסות מבסיסי תל-נוף ומרר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936615" w:rsidP="0059335D" w:rsidRDefault="00936615" w14:paraId="1D151CAB" w14:textId="2F54D29B">
      <w:pPr>
        <w:rPr>
          <w:rFonts w:hint="cs" w:cs="David"/>
          <w:rtl/>
        </w:rPr>
      </w:pPr>
    </w:p>
    <w:p w:rsidR="00936615" w:rsidP="0059335D" w:rsidRDefault="00936615" w14:paraId="1974C275" w14:textId="77777777">
      <w:pPr>
        <w:rPr>
          <w:rFonts w:hint="cs" w:cs="David"/>
          <w:rtl/>
        </w:rPr>
      </w:pPr>
    </w:p>
    <w:p w:rsidRPr="009F1FFC" w:rsidR="00936615" w:rsidP="0059335D" w:rsidRDefault="00936615" w14:paraId="02963C94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חיים ילין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א' באדר א' התשע"ו (10 בפברואר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="00936615" w:rsidP="0059335D" w:rsidRDefault="00936615" w14:paraId="07FD5247" w14:textId="36A79D6F">
      <w:pPr>
        <w:spacing w:line="360" w:lineRule="auto"/>
        <w:rPr>
          <w:rFonts w:hint="cs" w:ascii="Tahoma" w:hAnsi="Tahoma" w:cs="David"/>
          <w:rtl/>
        </w:rPr>
      </w:pPr>
    </w:p>
    <w:p w:rsidRPr="009F1FFC" w:rsidR="00936615" w:rsidP="0059335D" w:rsidRDefault="00936615" w14:paraId="5435FFE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34B1473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 משרדך המליץ לחלק את הארנונה המשולמת בגין שטחי הבסיסים תל-נוף ומרר</w:t>
      </w:r>
      <w:r w:rsidR="00936615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בין הרשויות המקומיות</w:t>
      </w:r>
      <w:r w:rsidR="00936615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באופן של צדק חלוקתי ובכך לתקן עוול היסטורי ולצמצם אי-השוויון. 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36615" w:rsidP="0059335D" w:rsidRDefault="00936615" w14:paraId="1005C7D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936615" w14:paraId="0F57CE1B" w14:textId="34761D4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חלוקת ההכנסות מקדמ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ת דווקא את הרשויות החזקות ולא את החלשות? </w:t>
      </w:r>
      <w:r w:rsidR="0059335D">
        <w:br/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36615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CD1E0A-EA80-44B1-8ED5-79D7D04BA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0E671D-31AD-4D90-8C43-642924401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57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2016-02-03T11:32:00Z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575589</vt:r8>
  </property>
</Properties>
</file>