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E5AA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6E5AA9" w:rsidP="0059335D" w:rsidRDefault="006E5AA9" w14:paraId="34B47D1A" w14:textId="1FDF293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6E5AA9" w:rsidP="0059335D" w:rsidRDefault="006E5AA9" w14:paraId="459FD5F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E5AA9" w:rsidP="0059335D" w:rsidRDefault="006E5AA9" w14:paraId="3059928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136.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העדר ניידת טיפול-נמרץ בעיר ביתר-עילית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6E5AA9" w:rsidP="0059335D" w:rsidRDefault="006E5AA9" w14:paraId="6F286DFB" w14:textId="5EA1C670">
      <w:pPr>
        <w:rPr>
          <w:rFonts w:hint="cs" w:cs="David"/>
          <w:rtl/>
        </w:rPr>
      </w:pPr>
    </w:p>
    <w:p w:rsidRPr="009F1FFC" w:rsidR="006E5AA9" w:rsidP="0059335D" w:rsidRDefault="006E5AA9" w14:paraId="4DC6CC8B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יואב בן צור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ח' בשבט התשע"ו (18 בינואר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6E5AA9" w:rsidP="0059335D" w:rsidRDefault="006E5AA9" w14:paraId="27EA399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E5AA9" w:rsidRDefault="0059335D" w14:paraId="62A373DE" w14:textId="77DA9B8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תינוק נפטר השבוע בביתר-עילית. לדעתו המקצועית של איש ההצלה שטיפל בו, לו הייתה </w:t>
      </w:r>
      <w:r w:rsidR="006E5AA9">
        <w:rPr>
          <w:rFonts w:hint="cs" w:ascii="Tahoma" w:hAnsi="Tahoma" w:cs="David"/>
          <w:rtl/>
        </w:rPr>
        <w:t>ניידת טיפול-נמרץ</w:t>
      </w:r>
      <w:r>
        <w:rPr>
          <w:rFonts w:hint="cs" w:ascii="Tahoma" w:hAnsi="Tahoma" w:cs="David"/>
          <w:rtl/>
        </w:rPr>
        <w:t xml:space="preserve"> בעיר</w:t>
      </w:r>
      <w:r w:rsidR="006E5AA9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אפשר </w:t>
      </w:r>
      <w:r w:rsidR="006E5AA9">
        <w:rPr>
          <w:rFonts w:hint="cs" w:ascii="Tahoma" w:hAnsi="Tahoma" w:cs="David"/>
          <w:rtl/>
        </w:rPr>
        <w:t>שהיה ניצל</w:t>
      </w:r>
      <w:r>
        <w:rPr>
          <w:rFonts w:hint="cs" w:ascii="Tahoma" w:hAnsi="Tahoma" w:cs="David"/>
          <w:rtl/>
        </w:rPr>
        <w:t>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E5AA9" w:rsidP="0059335D" w:rsidRDefault="006E5AA9" w14:paraId="188E2F9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E5AA9" w:rsidRDefault="0059335D" w14:paraId="0F57CE1B" w14:textId="5AFF203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אין </w:t>
      </w:r>
      <w:r w:rsidR="006E5AA9">
        <w:rPr>
          <w:rFonts w:hint="cs" w:ascii="Tahoma" w:hAnsi="Tahoma" w:cs="David"/>
          <w:rtl/>
        </w:rPr>
        <w:t>ניידת טיפול-נמרץ</w:t>
      </w:r>
      <w:r>
        <w:rPr>
          <w:rFonts w:hint="cs" w:ascii="Tahoma" w:hAnsi="Tahoma" w:cs="David"/>
          <w:rtl/>
        </w:rPr>
        <w:t xml:space="preserve"> בביתר-עילית?</w:t>
      </w:r>
      <w:bookmarkEnd w:id="14"/>
    </w:p>
    <w:p w:rsidR="005D7D06" w:rsidP="006E5AA9" w:rsidRDefault="006E5AA9" w14:paraId="2F9A4339" w14:textId="03468C5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מהם הקריטריונים להצבת ניידת טיפול-נמרץ</w:t>
      </w:r>
      <w:r>
        <w:rPr>
          <w:rFonts w:hint="cs" w:ascii="Tahoma" w:hAnsi="Tahoma" w:cs="David"/>
          <w:rtl/>
        </w:rPr>
        <w:t xml:space="preserve"> בערי ישראל?</w:t>
      </w:r>
    </w:p>
    <w:p w:rsidR="005D7D06" w:rsidP="006E5AA9" w:rsidRDefault="006E5AA9" w14:paraId="4C11B58D" w14:textId="492CA12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</w:t>
      </w:r>
      <w:r>
        <w:rPr>
          <w:rFonts w:hint="cs" w:ascii="Tahoma" w:hAnsi="Tahoma" w:cs="David"/>
          <w:rtl/>
        </w:rPr>
        <w:t xml:space="preserve"> להצבת ניידת טיפול-נמרץ קבועה בביתר-</w:t>
      </w:r>
      <w:bookmarkStart w:name="_GoBack" w:id="15"/>
      <w:bookmarkEnd w:id="15"/>
      <w:r>
        <w:rPr>
          <w:rFonts w:hint="cs" w:ascii="Tahoma" w:hAnsi="Tahoma" w:cs="David"/>
          <w:rtl/>
        </w:rPr>
        <w:t>עילית?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D7D06"/>
    <w:rsid w:val="0061561D"/>
    <w:rsid w:val="00616EB6"/>
    <w:rsid w:val="006C1D4D"/>
    <w:rsid w:val="006E5AA9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5E51ED-1C0E-44D2-86BE-3D01B6170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1E44CD-2537-4BB5-A7C1-74CE08D51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65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2016-01-18T11:59:00Z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574693</vt:r8>
  </property>
</Properties>
</file>