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69079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690794" w:rsidP="0059335D" w:rsidRDefault="00690794" w14:paraId="497D7DE1" w14:textId="6ACA243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690794" w:rsidP="0059335D" w:rsidRDefault="00690794" w14:paraId="239A1FF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90794" w:rsidP="0059335D" w:rsidRDefault="00690794" w14:paraId="16223B3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117.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מכס על שימורי-הטונה </w:t>
      </w:r>
      <w:bookmarkEnd w:id="4"/>
    </w:p>
    <w:p w:rsidR="00690794" w:rsidP="0059335D" w:rsidRDefault="00690794" w14:paraId="7618D8CC" w14:textId="02D8D5F8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90794" w:rsidP="0059335D" w:rsidRDefault="00690794" w14:paraId="4DB063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איתן ברושי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ט"ז בטבת התשע"ו (28 בדצמבר 2015):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690794" w:rsidP="0059335D" w:rsidRDefault="00690794" w14:paraId="7CE1550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90794" w:rsidRDefault="0059335D" w14:paraId="62A373DE" w14:textId="7C955E4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ב-2013 חתם השר על הפחת</w:t>
      </w:r>
      <w:r w:rsidR="00690794">
        <w:rPr>
          <w:rFonts w:hint="cs" w:ascii="Tahoma" w:hAnsi="Tahoma" w:cs="David"/>
          <w:rtl/>
        </w:rPr>
        <w:t>ה הדרגתית של מכס על יבוא שימורי-</w:t>
      </w:r>
      <w:r>
        <w:rPr>
          <w:rFonts w:hint="cs" w:ascii="Tahoma" w:hAnsi="Tahoma" w:cs="David"/>
          <w:rtl/>
        </w:rPr>
        <w:t>טונה במטרה "לחולל הפחתת מחירים אפקטיבית". אשתקד ירדו מחירי הטונה הגולמית בחו</w:t>
      </w:r>
      <w:r w:rsidR="00690794">
        <w:rPr>
          <w:rFonts w:hint="cs" w:ascii="Tahoma" w:hAnsi="Tahoma" w:cs="David"/>
          <w:rtl/>
        </w:rPr>
        <w:t xml:space="preserve">ץ-לארץ. </w:t>
      </w:r>
      <w:r>
        <w:rPr>
          <w:rFonts w:hint="cs" w:ascii="Tahoma" w:hAnsi="Tahoma" w:cs="David"/>
          <w:rtl/>
        </w:rPr>
        <w:t xml:space="preserve">המחיר לצרכן הישראלי לא השתנה ונסגרו כמה מפעלים מקומיים.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90794" w:rsidP="0059335D" w:rsidRDefault="00690794" w14:paraId="094E4E38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האם תופעל הפעימה האחרונה של הצו?   </w:t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90794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FDF0C4-2B56-48B9-9F84-834E57344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FE21F1-E73C-498F-8C1B-FF7AD002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57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2015-12-28T12:23:00Z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573441</vt:r8>
  </property>
</Properties>
</file>