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4908A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16513E0D" w14:textId="57FB6E9C" w:rsidR="00861B6F" w:rsidRDefault="00861B6F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762DD96F" w14:textId="77777777" w:rsidR="00861B6F" w:rsidRDefault="00861B6F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A29A71E" w14:textId="77777777" w:rsidR="00861B6F" w:rsidRPr="009F1FFC" w:rsidRDefault="00861B6F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112.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תכניות-הלימודים הנלמדות במזרח-ירושלים</w:t>
      </w:r>
      <w:bookmarkEnd w:id="4"/>
    </w:p>
    <w:p w14:paraId="6586167A" w14:textId="2F5609AD" w:rsidR="00861B6F" w:rsidRDefault="00861B6F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790AD338" w14:textId="77777777" w:rsidR="00861B6F" w:rsidRPr="009F1FFC" w:rsidRDefault="00861B6F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ענת ברקו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ט' בטבת התשע"ו (21 בדצמבר 2015):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637FB686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אנו עדים לאחרונה למסע הסתה ברשות הפלסטינית המסתיים בשטח, עוב</w:t>
      </w:r>
      <w:r w:rsidR="00861B6F">
        <w:rPr>
          <w:rFonts w:ascii="Tahoma" w:hAnsi="Tahoma" w:cs="David" w:hint="cs"/>
          <w:rtl/>
        </w:rPr>
        <w:t>ר ברשתות החברתיות ומתחיל במערכת-</w:t>
      </w:r>
      <w:r>
        <w:rPr>
          <w:rFonts w:ascii="Tahoma" w:hAnsi="Tahoma" w:cs="David" w:hint="cs"/>
          <w:rtl/>
        </w:rPr>
        <w:t xml:space="preserve">החינוך. </w:t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358A2027" w14:textId="77777777" w:rsidR="00861B6F" w:rsidRPr="009F1FFC" w:rsidRDefault="00861B6F" w:rsidP="0059335D">
      <w:pPr>
        <w:spacing w:line="360" w:lineRule="auto"/>
        <w:rPr>
          <w:rFonts w:ascii="Tahoma" w:hAnsi="Tahoma" w:cs="David"/>
          <w:rtl/>
        </w:rPr>
      </w:pPr>
    </w:p>
    <w:p w14:paraId="44C89F6E" w14:textId="77777777" w:rsidR="00861B6F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האם תכניות הלימודים הנ</w:t>
      </w:r>
      <w:r w:rsidR="00861B6F">
        <w:rPr>
          <w:rFonts w:ascii="Tahoma" w:hAnsi="Tahoma" w:cs="David" w:hint="cs"/>
          <w:rtl/>
        </w:rPr>
        <w:t>למדות במזרח ירושלים הן של מדינת-</w:t>
      </w:r>
      <w:r>
        <w:rPr>
          <w:rFonts w:ascii="Tahoma" w:hAnsi="Tahoma" w:cs="David" w:hint="cs"/>
          <w:rtl/>
        </w:rPr>
        <w:t>ישראל</w:t>
      </w:r>
      <w:r w:rsidR="00861B6F">
        <w:rPr>
          <w:rFonts w:ascii="Tahoma" w:hAnsi="Tahoma" w:cs="David" w:hint="cs"/>
          <w:rtl/>
        </w:rPr>
        <w:t>? אם כן –</w:t>
      </w:r>
    </w:p>
    <w:p w14:paraId="0EB5F460" w14:textId="506BB9F0" w:rsidR="00EF0902" w:rsidRDefault="0059335D" w:rsidP="00EF0902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 xml:space="preserve"> האם יש פיקוח עליהן</w:t>
      </w:r>
      <w:r w:rsidR="00EF0902">
        <w:rPr>
          <w:rFonts w:ascii="Tahoma" w:hAnsi="Tahoma" w:cs="David" w:hint="cs"/>
          <w:rtl/>
        </w:rPr>
        <w:t>?</w:t>
      </w:r>
      <w:r w:rsidR="004908AB">
        <w:rPr>
          <w:rFonts w:ascii="Tahoma" w:hAnsi="Tahoma" w:cs="David" w:hint="cs"/>
          <w:rtl/>
        </w:rPr>
        <w:t xml:space="preserve"> </w:t>
      </w:r>
      <w:bookmarkStart w:id="15" w:name="_GoBack"/>
      <w:bookmarkEnd w:id="15"/>
      <w:r w:rsidR="00EF0902">
        <w:rPr>
          <w:rFonts w:ascii="Tahoma" w:hAnsi="Tahoma" w:cs="David" w:hint="cs"/>
          <w:rtl/>
        </w:rPr>
        <w:t>אם כן –</w:t>
      </w:r>
    </w:p>
    <w:p w14:paraId="0F57CE1B" w14:textId="0DBC8905" w:rsidR="0059335D" w:rsidRPr="009F1FFC" w:rsidRDefault="0059335D" w:rsidP="00EF090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 </w:t>
      </w:r>
      <w:r w:rsidR="00EF0902">
        <w:rPr>
          <w:rFonts w:ascii="Tahoma" w:hAnsi="Tahoma" w:cs="David" w:hint="cs"/>
          <w:rtl/>
        </w:rPr>
        <w:t>מי מפקח</w:t>
      </w:r>
      <w:r>
        <w:rPr>
          <w:rFonts w:ascii="Tahoma" w:hAnsi="Tahoma" w:cs="David" w:hint="cs"/>
          <w:rtl/>
        </w:rPr>
        <w:t>?</w:t>
      </w:r>
      <w:bookmarkEnd w:id="14"/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908AB"/>
    <w:rsid w:val="0059335D"/>
    <w:rsid w:val="0061561D"/>
    <w:rsid w:val="00616EB6"/>
    <w:rsid w:val="006C1D4D"/>
    <w:rsid w:val="00777F00"/>
    <w:rsid w:val="00861B6F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F0902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60ACF-2B73-4186-88F3-50010111B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D0AC41D-01C9-420A-B4FF-11543691A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63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2015-12-21T12:19:00Z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572845</vt:r8>
  </property>
</Properties>
</file>