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04DB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04DBE" w:rsidP="0059335D" w:rsidRDefault="00B04DBE" w14:paraId="632EF8F3" w14:textId="3B7FC2F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04DBE" w:rsidP="0059335D" w:rsidRDefault="00B04DBE" w14:paraId="65279B5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הסדרי בטיחות בצמתים בציר 25 בנגב</w:t>
      </w:r>
      <w:bookmarkEnd w:id="4"/>
    </w:p>
    <w:p w:rsidR="00B04DBE" w:rsidP="0059335D" w:rsidRDefault="00B04DBE" w14:paraId="21338712" w14:textId="56CB676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04DBE" w:rsidP="0059335D" w:rsidRDefault="00B04DBE" w14:paraId="173B3E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hint="cs"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9F1FFC" w:rsidR="00B04DBE" w:rsidP="0059335D" w:rsidRDefault="00B04DBE" w14:paraId="43B0B30C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בכסלו התשע"ו (30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6E29BD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מדי יום מתרחשות תאונות דרכים קטלניות בציר זה, אשר </w:t>
      </w:r>
      <w:r w:rsidR="00B04DBE">
        <w:rPr>
          <w:rFonts w:hint="cs" w:ascii="Tahoma" w:hAnsi="Tahoma" w:cs="David"/>
          <w:rtl/>
        </w:rPr>
        <w:t xml:space="preserve">גבו עשרות הרוגים, ומאות פצועים. </w:t>
      </w:r>
      <w:r>
        <w:rPr>
          <w:rFonts w:hint="cs" w:ascii="Tahoma" w:hAnsi="Tahoma" w:cs="David"/>
          <w:rtl/>
        </w:rPr>
        <w:t>רוב</w:t>
      </w:r>
      <w:r w:rsidR="00B04DBE">
        <w:rPr>
          <w:rFonts w:hint="cs" w:ascii="Tahoma" w:hAnsi="Tahoma" w:cs="David"/>
          <w:rtl/>
        </w:rPr>
        <w:t xml:space="preserve"> התאונות בצמתים, שאין בהם אמצעי-</w:t>
      </w:r>
      <w:r>
        <w:rPr>
          <w:rFonts w:hint="cs" w:ascii="Tahoma" w:hAnsi="Tahoma" w:cs="David"/>
          <w:rtl/>
        </w:rPr>
        <w:t xml:space="preserve">בטיחות. 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04DBE" w:rsidP="0059335D" w:rsidRDefault="00B04DBE" w14:paraId="1E814094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למה אין רמזורים או מחלפים בצמתים?</w:t>
      </w:r>
      <w:bookmarkEnd w:id="15"/>
    </w:p>
    <w:p w:rsidR="00BF23B3" w:rsidRDefault="00B04DBE" w14:paraId="3AFE7A9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התוכניות של המשרד לצמתים אלה?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04DBE"/>
    <w:rsid w:val="00B64B63"/>
    <w:rsid w:val="00BF23B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B27C0-55D7-47B8-BF0A-36144E92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6A237B-3307-4D12-9ADA-1FC469B8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572065</vt:r8>
  </property>
</Properties>
</file>