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94C2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94C23" w:rsidP="0059335D" w:rsidRDefault="00D94C23" w14:paraId="7C5C61DE" w14:textId="43FE86D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94C23" w:rsidP="0059335D" w:rsidRDefault="00D94C23" w14:paraId="12EA5D0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העלאת שכר המינימום</w:t>
      </w:r>
      <w:bookmarkEnd w:id="4"/>
    </w:p>
    <w:p w:rsidR="00D94C23" w:rsidP="0059335D" w:rsidRDefault="00D94C23" w14:paraId="4F6ADB0A" w14:textId="2E83C5D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94C23" w:rsidP="0059335D" w:rsidRDefault="00D94C23" w14:paraId="189BDD4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7F7408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94C23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בחשוון התשע"ו (11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4C23" w:rsidRDefault="00D94C23" w14:paraId="62A373DE" w14:textId="483C9DC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הממשלה אישרה כי החל מדצמבר 2017  </w:t>
      </w:r>
      <w:r w:rsidR="0059335D">
        <w:rPr>
          <w:rFonts w:hint="cs" w:ascii="Tahoma" w:hAnsi="Tahoma" w:cs="David"/>
          <w:rtl/>
        </w:rPr>
        <w:t xml:space="preserve">יעמוד שכר המינימום על </w:t>
      </w:r>
      <w:bookmarkEnd w:id="13"/>
      <w:r>
        <w:rPr>
          <w:rFonts w:hint="cs" w:ascii="Tahoma" w:hAnsi="Tahoma" w:cs="David"/>
          <w:rtl/>
        </w:rPr>
        <w:t>סך חמשת אלפים ושלוש מאות ₪.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4C23" w:rsidP="0059335D" w:rsidRDefault="00D94C23" w14:paraId="61E5555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69F099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ינתן מענה</w:t>
      </w:r>
      <w:r w:rsidR="00D94C23">
        <w:rPr>
          <w:rFonts w:hint="cs" w:ascii="Tahoma" w:hAnsi="Tahoma" w:cs="David"/>
          <w:rtl/>
        </w:rPr>
        <w:t xml:space="preserve"> עבור אותם קשישים סיעודיים חסרי-</w:t>
      </w:r>
      <w:r>
        <w:rPr>
          <w:rFonts w:hint="cs" w:ascii="Tahoma" w:hAnsi="Tahoma" w:cs="David"/>
          <w:rtl/>
        </w:rPr>
        <w:t>אמצעים שחייבים בהעסקת מטפל במשרה מלאה ונדרשים כעת לשלם לו יותר ולהישאר עם פחות כסף?</w:t>
      </w:r>
      <w:bookmarkEnd w:id="15"/>
      <w:r w:rsidRPr="00D94C23" w:rsidR="00D94C23">
        <w:rPr>
          <w:rFonts w:hint="cs" w:ascii="Tahoma" w:hAnsi="Tahoma" w:cs="David"/>
          <w:rtl/>
        </w:rPr>
        <w:t xml:space="preserve"> </w:t>
      </w:r>
      <w:r w:rsidR="00D94C23">
        <w:rPr>
          <w:rFonts w:hint="cs" w:ascii="Tahoma" w:hAnsi="Tahoma" w:cs="David"/>
          <w:rtl/>
        </w:rPr>
        <w:t>אם כן –</w:t>
      </w:r>
    </w:p>
    <w:p w:rsidR="006228B6" w:rsidRDefault="00D94C23" w14:paraId="19AFF918" w14:textId="5577ED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וממתי?</w:t>
      </w:r>
    </w:p>
    <w:p w:rsidR="006228B6" w:rsidRDefault="00D94C23" w14:paraId="0EF3D25B" w14:textId="742246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צפויה לעלות העלאת קצבת-</w:t>
      </w:r>
      <w:r>
        <w:rPr>
          <w:rFonts w:hint="cs" w:ascii="Tahoma" w:hAnsi="Tahoma" w:cs="David"/>
          <w:rtl/>
        </w:rPr>
        <w:t>הסיעוד,</w:t>
      </w:r>
      <w:r>
        <w:rPr>
          <w:rFonts w:hint="cs" w:ascii="Tahoma" w:hAnsi="Tahoma" w:cs="David"/>
          <w:rtl/>
        </w:rPr>
        <w:t xml:space="preserve"> אם תועלה בהתאם לעלייה לעיל?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228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94C23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267C3-D215-4A13-A2E4-F91AFD88E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507DAF-3091-4CBF-875C-E5ECE602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570681</vt:r8>
  </property>
</Properties>
</file>